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7248FB" w14:textId="77777777" w:rsidR="007007A9" w:rsidRPr="00043B6D" w:rsidRDefault="007007A9" w:rsidP="00043B6D">
      <w:pPr>
        <w:spacing w:line="360" w:lineRule="auto"/>
        <w:jc w:val="center"/>
        <w:rPr>
          <w:rFonts w:ascii="Times New Roman" w:hAnsi="Times New Roman" w:cs="Times New Roman"/>
          <w:b/>
          <w:color w:val="262626" w:themeColor="text1" w:themeTint="D9"/>
          <w:sz w:val="24"/>
          <w:szCs w:val="24"/>
          <w:u w:val="double"/>
        </w:rPr>
      </w:pPr>
    </w:p>
    <w:p w14:paraId="6B66AF6E" w14:textId="77777777" w:rsidR="007007A9" w:rsidRPr="00043B6D" w:rsidRDefault="007007A9" w:rsidP="00043B6D">
      <w:pPr>
        <w:spacing w:line="360" w:lineRule="auto"/>
        <w:jc w:val="center"/>
        <w:rPr>
          <w:rFonts w:ascii="Times New Roman" w:hAnsi="Times New Roman" w:cs="Times New Roman"/>
          <w:b/>
          <w:color w:val="262626" w:themeColor="text1" w:themeTint="D9"/>
          <w:sz w:val="24"/>
          <w:szCs w:val="24"/>
          <w:u w:val="double"/>
        </w:rPr>
      </w:pPr>
    </w:p>
    <w:p w14:paraId="5D64FEAD" w14:textId="77777777" w:rsidR="00DD2641" w:rsidRPr="00C65ABD" w:rsidRDefault="00DD2641" w:rsidP="00043B6D">
      <w:pPr>
        <w:spacing w:line="360" w:lineRule="auto"/>
        <w:jc w:val="center"/>
        <w:rPr>
          <w:rFonts w:ascii="Times New Roman" w:hAnsi="Times New Roman" w:cs="Times New Roman"/>
          <w:b/>
          <w:color w:val="262626" w:themeColor="text1" w:themeTint="D9"/>
          <w:sz w:val="32"/>
          <w:szCs w:val="32"/>
          <w:u w:val="double"/>
        </w:rPr>
      </w:pPr>
      <w:r w:rsidRPr="00C65ABD">
        <w:rPr>
          <w:rFonts w:ascii="Times New Roman" w:hAnsi="Times New Roman" w:cs="Times New Roman"/>
          <w:b/>
          <w:color w:val="262626" w:themeColor="text1" w:themeTint="D9"/>
          <w:sz w:val="32"/>
          <w:szCs w:val="32"/>
          <w:u w:val="double"/>
        </w:rPr>
        <w:t xml:space="preserve">Internship Report on </w:t>
      </w:r>
    </w:p>
    <w:p w14:paraId="068B2C76" w14:textId="77777777" w:rsidR="00DD2641" w:rsidRPr="00C65ABD" w:rsidRDefault="00DD2641" w:rsidP="00043B6D">
      <w:pPr>
        <w:spacing w:line="360" w:lineRule="auto"/>
        <w:jc w:val="center"/>
        <w:rPr>
          <w:rFonts w:ascii="Times New Roman" w:hAnsi="Times New Roman" w:cs="Times New Roman"/>
          <w:b/>
          <w:color w:val="262626" w:themeColor="text1" w:themeTint="D9"/>
          <w:sz w:val="32"/>
          <w:szCs w:val="32"/>
          <w:u w:val="thick"/>
        </w:rPr>
      </w:pPr>
      <w:r w:rsidRPr="00C65ABD">
        <w:rPr>
          <w:rFonts w:ascii="Times New Roman" w:hAnsi="Times New Roman" w:cs="Times New Roman"/>
          <w:b/>
          <w:color w:val="262626" w:themeColor="text1" w:themeTint="D9"/>
          <w:sz w:val="32"/>
          <w:szCs w:val="32"/>
          <w:u w:val="thick"/>
        </w:rPr>
        <w:t>Impact of Human Resource Planning on Organizational Performance</w:t>
      </w:r>
      <w:r w:rsidR="00003CD7" w:rsidRPr="00C65ABD">
        <w:rPr>
          <w:rFonts w:ascii="Times New Roman" w:hAnsi="Times New Roman" w:cs="Times New Roman"/>
          <w:b/>
          <w:color w:val="262626" w:themeColor="text1" w:themeTint="D9"/>
          <w:sz w:val="32"/>
          <w:szCs w:val="32"/>
          <w:u w:val="thick"/>
        </w:rPr>
        <w:t>:</w:t>
      </w:r>
      <w:r w:rsidRPr="00C65ABD">
        <w:rPr>
          <w:rFonts w:ascii="Times New Roman" w:hAnsi="Times New Roman" w:cs="Times New Roman"/>
          <w:b/>
          <w:color w:val="262626" w:themeColor="text1" w:themeTint="D9"/>
          <w:sz w:val="32"/>
          <w:szCs w:val="32"/>
          <w:u w:val="thick"/>
        </w:rPr>
        <w:t xml:space="preserve"> </w:t>
      </w:r>
      <w:r w:rsidR="00003CD7" w:rsidRPr="00C65ABD">
        <w:rPr>
          <w:rFonts w:ascii="Times New Roman" w:hAnsi="Times New Roman" w:cs="Times New Roman"/>
          <w:b/>
          <w:color w:val="262626" w:themeColor="text1" w:themeTint="D9"/>
          <w:sz w:val="32"/>
          <w:szCs w:val="32"/>
          <w:u w:val="thick"/>
        </w:rPr>
        <w:t xml:space="preserve">Challenges in Covid-19 Situation </w:t>
      </w:r>
      <w:proofErr w:type="gramStart"/>
      <w:r w:rsidR="00003CD7" w:rsidRPr="00C65ABD">
        <w:rPr>
          <w:rFonts w:ascii="Times New Roman" w:hAnsi="Times New Roman" w:cs="Times New Roman"/>
          <w:b/>
          <w:color w:val="262626" w:themeColor="text1" w:themeTint="D9"/>
          <w:sz w:val="32"/>
          <w:szCs w:val="32"/>
          <w:u w:val="thick"/>
        </w:rPr>
        <w:t>For</w:t>
      </w:r>
      <w:proofErr w:type="gramEnd"/>
      <w:r w:rsidR="00003CD7" w:rsidRPr="00C65ABD">
        <w:rPr>
          <w:rFonts w:ascii="Times New Roman" w:hAnsi="Times New Roman" w:cs="Times New Roman"/>
          <w:b/>
          <w:color w:val="262626" w:themeColor="text1" w:themeTint="D9"/>
          <w:sz w:val="32"/>
          <w:szCs w:val="32"/>
          <w:u w:val="thick"/>
        </w:rPr>
        <w:t xml:space="preserve"> </w:t>
      </w:r>
      <w:r w:rsidRPr="00C65ABD">
        <w:rPr>
          <w:rFonts w:ascii="Times New Roman" w:hAnsi="Times New Roman" w:cs="Times New Roman"/>
          <w:b/>
          <w:color w:val="262626" w:themeColor="text1" w:themeTint="D9"/>
          <w:sz w:val="32"/>
          <w:szCs w:val="32"/>
          <w:u w:val="thick"/>
        </w:rPr>
        <w:t>Al-</w:t>
      </w:r>
      <w:proofErr w:type="spellStart"/>
      <w:r w:rsidRPr="00C65ABD">
        <w:rPr>
          <w:rFonts w:ascii="Times New Roman" w:hAnsi="Times New Roman" w:cs="Times New Roman"/>
          <w:b/>
          <w:color w:val="262626" w:themeColor="text1" w:themeTint="D9"/>
          <w:sz w:val="32"/>
          <w:szCs w:val="32"/>
          <w:u w:val="thick"/>
        </w:rPr>
        <w:t>Arafah</w:t>
      </w:r>
      <w:proofErr w:type="spellEnd"/>
      <w:r w:rsidRPr="00C65ABD">
        <w:rPr>
          <w:rFonts w:ascii="Times New Roman" w:hAnsi="Times New Roman" w:cs="Times New Roman"/>
          <w:b/>
          <w:color w:val="262626" w:themeColor="text1" w:themeTint="D9"/>
          <w:sz w:val="32"/>
          <w:szCs w:val="32"/>
          <w:u w:val="thick"/>
        </w:rPr>
        <w:t xml:space="preserve"> </w:t>
      </w:r>
      <w:proofErr w:type="spellStart"/>
      <w:r w:rsidRPr="00C65ABD">
        <w:rPr>
          <w:rFonts w:ascii="Times New Roman" w:hAnsi="Times New Roman" w:cs="Times New Roman"/>
          <w:b/>
          <w:color w:val="262626" w:themeColor="text1" w:themeTint="D9"/>
          <w:sz w:val="32"/>
          <w:szCs w:val="32"/>
          <w:u w:val="thick"/>
        </w:rPr>
        <w:t>Islami</w:t>
      </w:r>
      <w:proofErr w:type="spellEnd"/>
      <w:r w:rsidRPr="00C65ABD">
        <w:rPr>
          <w:rFonts w:ascii="Times New Roman" w:hAnsi="Times New Roman" w:cs="Times New Roman"/>
          <w:b/>
          <w:color w:val="262626" w:themeColor="text1" w:themeTint="D9"/>
          <w:sz w:val="32"/>
          <w:szCs w:val="32"/>
          <w:u w:val="thick"/>
        </w:rPr>
        <w:t xml:space="preserve"> Bank PLC</w:t>
      </w:r>
    </w:p>
    <w:p w14:paraId="243556C7" w14:textId="77777777" w:rsidR="00DD2641" w:rsidRPr="00043B6D" w:rsidRDefault="00DD2641" w:rsidP="00043B6D">
      <w:pPr>
        <w:spacing w:line="360" w:lineRule="auto"/>
        <w:jc w:val="center"/>
        <w:rPr>
          <w:rFonts w:ascii="Times New Roman" w:hAnsi="Times New Roman" w:cs="Times New Roman"/>
          <w:b/>
          <w:color w:val="262626" w:themeColor="text1" w:themeTint="D9"/>
          <w:sz w:val="24"/>
          <w:szCs w:val="24"/>
          <w:u w:val="thick"/>
        </w:rPr>
      </w:pPr>
    </w:p>
    <w:p w14:paraId="2D4ED4B4" w14:textId="77777777" w:rsidR="0072029D" w:rsidRPr="00043B6D" w:rsidRDefault="0072029D" w:rsidP="00043B6D">
      <w:pPr>
        <w:spacing w:line="360" w:lineRule="auto"/>
        <w:jc w:val="center"/>
        <w:rPr>
          <w:rFonts w:ascii="Times New Roman" w:hAnsi="Times New Roman" w:cs="Times New Roman"/>
          <w:b/>
          <w:color w:val="262626" w:themeColor="text1" w:themeTint="D9"/>
          <w:sz w:val="24"/>
          <w:szCs w:val="24"/>
        </w:rPr>
      </w:pPr>
      <w:r w:rsidRPr="00043B6D">
        <w:rPr>
          <w:rFonts w:ascii="Times New Roman" w:hAnsi="Times New Roman" w:cs="Times New Roman"/>
          <w:b/>
          <w:color w:val="262626" w:themeColor="text1" w:themeTint="D9"/>
          <w:sz w:val="24"/>
          <w:szCs w:val="24"/>
        </w:rPr>
        <w:t>Name of the student</w:t>
      </w:r>
    </w:p>
    <w:p w14:paraId="4442D103" w14:textId="77777777" w:rsidR="0072029D" w:rsidRPr="00043B6D" w:rsidRDefault="0072029D" w:rsidP="00043B6D">
      <w:pPr>
        <w:spacing w:line="360" w:lineRule="auto"/>
        <w:jc w:val="center"/>
        <w:rPr>
          <w:rFonts w:ascii="Times New Roman" w:hAnsi="Times New Roman" w:cs="Times New Roman"/>
          <w:b/>
          <w:color w:val="262626" w:themeColor="text1" w:themeTint="D9"/>
          <w:sz w:val="24"/>
          <w:szCs w:val="24"/>
        </w:rPr>
      </w:pPr>
      <w:proofErr w:type="spellStart"/>
      <w:r w:rsidRPr="00043B6D">
        <w:rPr>
          <w:rFonts w:ascii="Times New Roman" w:hAnsi="Times New Roman" w:cs="Times New Roman"/>
          <w:b/>
          <w:color w:val="262626" w:themeColor="text1" w:themeTint="D9"/>
          <w:sz w:val="24"/>
          <w:szCs w:val="24"/>
        </w:rPr>
        <w:t>Maliha</w:t>
      </w:r>
      <w:proofErr w:type="spellEnd"/>
      <w:r w:rsidRPr="00043B6D">
        <w:rPr>
          <w:rFonts w:ascii="Times New Roman" w:hAnsi="Times New Roman" w:cs="Times New Roman"/>
          <w:b/>
          <w:color w:val="262626" w:themeColor="text1" w:themeTint="D9"/>
          <w:sz w:val="24"/>
          <w:szCs w:val="24"/>
        </w:rPr>
        <w:t xml:space="preserve"> </w:t>
      </w:r>
      <w:proofErr w:type="spellStart"/>
      <w:r w:rsidRPr="00043B6D">
        <w:rPr>
          <w:rFonts w:ascii="Times New Roman" w:hAnsi="Times New Roman" w:cs="Times New Roman"/>
          <w:b/>
          <w:color w:val="262626" w:themeColor="text1" w:themeTint="D9"/>
          <w:sz w:val="24"/>
          <w:szCs w:val="24"/>
        </w:rPr>
        <w:t>Benta</w:t>
      </w:r>
      <w:proofErr w:type="spellEnd"/>
      <w:r w:rsidRPr="00043B6D">
        <w:rPr>
          <w:rFonts w:ascii="Times New Roman" w:hAnsi="Times New Roman" w:cs="Times New Roman"/>
          <w:b/>
          <w:color w:val="262626" w:themeColor="text1" w:themeTint="D9"/>
          <w:sz w:val="24"/>
          <w:szCs w:val="24"/>
        </w:rPr>
        <w:t xml:space="preserve"> </w:t>
      </w:r>
      <w:proofErr w:type="spellStart"/>
      <w:r w:rsidRPr="00043B6D">
        <w:rPr>
          <w:rFonts w:ascii="Times New Roman" w:hAnsi="Times New Roman" w:cs="Times New Roman"/>
          <w:b/>
          <w:color w:val="262626" w:themeColor="text1" w:themeTint="D9"/>
          <w:sz w:val="24"/>
          <w:szCs w:val="24"/>
        </w:rPr>
        <w:t>Feroz</w:t>
      </w:r>
      <w:proofErr w:type="spellEnd"/>
    </w:p>
    <w:p w14:paraId="52592ED7" w14:textId="77777777" w:rsidR="0072029D" w:rsidRPr="00043B6D" w:rsidRDefault="0072029D" w:rsidP="00043B6D">
      <w:pPr>
        <w:spacing w:line="360" w:lineRule="auto"/>
        <w:jc w:val="center"/>
        <w:rPr>
          <w:rFonts w:ascii="Times New Roman" w:hAnsi="Times New Roman" w:cs="Times New Roman"/>
          <w:color w:val="262626" w:themeColor="text1" w:themeTint="D9"/>
          <w:sz w:val="24"/>
          <w:szCs w:val="24"/>
        </w:rPr>
      </w:pPr>
      <w:r w:rsidRPr="00043B6D">
        <w:rPr>
          <w:rFonts w:ascii="Times New Roman" w:hAnsi="Times New Roman" w:cs="Times New Roman"/>
          <w:noProof/>
          <w:color w:val="0D0D0D" w:themeColor="text1" w:themeTint="F2"/>
          <w:sz w:val="24"/>
          <w:szCs w:val="24"/>
        </w:rPr>
        <w:drawing>
          <wp:inline distT="0" distB="0" distL="0" distR="0" wp14:anchorId="3659AA93" wp14:editId="28F1881E">
            <wp:extent cx="4695986" cy="1712563"/>
            <wp:effectExtent l="0" t="0" r="0" b="2540"/>
            <wp:docPr id="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srcRect/>
                    <a:stretch>
                      <a:fillRect/>
                    </a:stretch>
                  </pic:blipFill>
                  <pic:spPr bwMode="auto">
                    <a:xfrm>
                      <a:off x="0" y="0"/>
                      <a:ext cx="4702762" cy="1715034"/>
                    </a:xfrm>
                    <a:prstGeom prst="rect">
                      <a:avLst/>
                    </a:prstGeom>
                    <a:noFill/>
                    <a:ln w="9525">
                      <a:noFill/>
                      <a:miter lim="800000"/>
                      <a:headEnd/>
                      <a:tailEnd/>
                    </a:ln>
                  </pic:spPr>
                </pic:pic>
              </a:graphicData>
            </a:graphic>
          </wp:inline>
        </w:drawing>
      </w:r>
    </w:p>
    <w:p w14:paraId="4266C446" w14:textId="77777777" w:rsidR="0072029D" w:rsidRPr="00043B6D" w:rsidRDefault="0072029D" w:rsidP="00043B6D">
      <w:pPr>
        <w:spacing w:line="360" w:lineRule="auto"/>
        <w:jc w:val="center"/>
        <w:rPr>
          <w:rFonts w:ascii="Times New Roman" w:hAnsi="Times New Roman" w:cs="Times New Roman"/>
          <w:color w:val="0D0D0D" w:themeColor="text1" w:themeTint="F2"/>
          <w:sz w:val="24"/>
          <w:szCs w:val="24"/>
        </w:rPr>
      </w:pPr>
      <w:r w:rsidRPr="00043B6D">
        <w:rPr>
          <w:rFonts w:ascii="Times New Roman" w:hAnsi="Times New Roman" w:cs="Times New Roman"/>
          <w:color w:val="0D0D0D" w:themeColor="text1" w:themeTint="F2"/>
          <w:sz w:val="24"/>
          <w:szCs w:val="24"/>
        </w:rPr>
        <w:t>This report is submitted to the school of Business and Economics, United International University as a partial requirement for the degree fulfillment of Bachelor of Business Administration.</w:t>
      </w:r>
    </w:p>
    <w:p w14:paraId="7B8486EB" w14:textId="77777777" w:rsidR="0072029D" w:rsidRPr="00043B6D" w:rsidRDefault="0072029D" w:rsidP="00043B6D">
      <w:pPr>
        <w:spacing w:after="0" w:line="360" w:lineRule="auto"/>
        <w:jc w:val="center"/>
        <w:rPr>
          <w:rFonts w:ascii="Times New Roman" w:hAnsi="Times New Roman" w:cs="Times New Roman"/>
          <w:b/>
          <w:color w:val="365F91" w:themeColor="accent1" w:themeShade="BF"/>
          <w:sz w:val="24"/>
          <w:szCs w:val="24"/>
        </w:rPr>
      </w:pPr>
    </w:p>
    <w:p w14:paraId="2638EF3E" w14:textId="77777777" w:rsidR="007007A9" w:rsidRPr="00043B6D" w:rsidRDefault="007007A9" w:rsidP="00043B6D">
      <w:pPr>
        <w:spacing w:line="360" w:lineRule="auto"/>
        <w:rPr>
          <w:rFonts w:ascii="Times New Roman" w:hAnsi="Times New Roman" w:cs="Times New Roman"/>
          <w:color w:val="262626" w:themeColor="text1" w:themeTint="D9"/>
          <w:sz w:val="24"/>
          <w:szCs w:val="24"/>
        </w:rPr>
      </w:pPr>
    </w:p>
    <w:p w14:paraId="713ED963" w14:textId="77777777" w:rsidR="007007A9" w:rsidRPr="00043B6D" w:rsidRDefault="007007A9" w:rsidP="00043B6D">
      <w:pPr>
        <w:spacing w:line="360" w:lineRule="auto"/>
        <w:rPr>
          <w:rFonts w:ascii="Times New Roman" w:hAnsi="Times New Roman" w:cs="Times New Roman"/>
          <w:color w:val="262626" w:themeColor="text1" w:themeTint="D9"/>
          <w:sz w:val="24"/>
          <w:szCs w:val="24"/>
        </w:rPr>
      </w:pPr>
    </w:p>
    <w:p w14:paraId="1326B031" w14:textId="77777777" w:rsidR="009A37E7" w:rsidRDefault="009A37E7" w:rsidP="00043B6D">
      <w:pPr>
        <w:spacing w:line="360" w:lineRule="auto"/>
        <w:jc w:val="center"/>
        <w:rPr>
          <w:rFonts w:ascii="Times New Roman" w:hAnsi="Times New Roman" w:cs="Times New Roman"/>
          <w:b/>
          <w:color w:val="1F497D" w:themeColor="text2"/>
          <w:sz w:val="24"/>
          <w:szCs w:val="24"/>
        </w:rPr>
      </w:pPr>
    </w:p>
    <w:p w14:paraId="4E41F9C7" w14:textId="77777777" w:rsidR="009A37E7" w:rsidRDefault="009A37E7" w:rsidP="00043B6D">
      <w:pPr>
        <w:spacing w:line="360" w:lineRule="auto"/>
        <w:jc w:val="center"/>
        <w:rPr>
          <w:rFonts w:ascii="Times New Roman" w:hAnsi="Times New Roman" w:cs="Times New Roman"/>
          <w:b/>
          <w:color w:val="1F497D" w:themeColor="text2"/>
          <w:sz w:val="24"/>
          <w:szCs w:val="24"/>
        </w:rPr>
      </w:pPr>
    </w:p>
    <w:p w14:paraId="5418270D" w14:textId="77777777" w:rsidR="009A37E7" w:rsidRDefault="009A37E7" w:rsidP="00043B6D">
      <w:pPr>
        <w:spacing w:line="360" w:lineRule="auto"/>
        <w:jc w:val="center"/>
        <w:rPr>
          <w:rFonts w:ascii="Times New Roman" w:hAnsi="Times New Roman" w:cs="Times New Roman"/>
          <w:b/>
          <w:color w:val="1F497D" w:themeColor="text2"/>
          <w:sz w:val="24"/>
          <w:szCs w:val="24"/>
        </w:rPr>
      </w:pPr>
    </w:p>
    <w:p w14:paraId="3D9EFCCF" w14:textId="77777777" w:rsidR="009A37E7" w:rsidRDefault="009A37E7" w:rsidP="00043B6D">
      <w:pPr>
        <w:spacing w:line="360" w:lineRule="auto"/>
        <w:jc w:val="center"/>
        <w:rPr>
          <w:rFonts w:ascii="Times New Roman" w:hAnsi="Times New Roman" w:cs="Times New Roman"/>
          <w:b/>
          <w:color w:val="1F497D" w:themeColor="text2"/>
          <w:sz w:val="24"/>
          <w:szCs w:val="24"/>
        </w:rPr>
      </w:pPr>
    </w:p>
    <w:p w14:paraId="175557EF" w14:textId="77777777" w:rsidR="0072029D" w:rsidRPr="00262367" w:rsidRDefault="0072029D" w:rsidP="00043B6D">
      <w:pPr>
        <w:spacing w:line="360" w:lineRule="auto"/>
        <w:jc w:val="center"/>
        <w:rPr>
          <w:rFonts w:ascii="Times New Roman" w:hAnsi="Times New Roman" w:cs="Times New Roman"/>
          <w:b/>
          <w:sz w:val="24"/>
          <w:szCs w:val="24"/>
        </w:rPr>
      </w:pPr>
      <w:r w:rsidRPr="00262367">
        <w:rPr>
          <w:rFonts w:ascii="Times New Roman" w:hAnsi="Times New Roman" w:cs="Times New Roman"/>
          <w:b/>
          <w:sz w:val="24"/>
          <w:szCs w:val="24"/>
        </w:rPr>
        <w:t>Internship Report</w:t>
      </w:r>
    </w:p>
    <w:p w14:paraId="401B3148" w14:textId="77777777" w:rsidR="0072029D" w:rsidRPr="00262367" w:rsidRDefault="0072029D" w:rsidP="00043B6D">
      <w:pPr>
        <w:spacing w:line="360" w:lineRule="auto"/>
        <w:jc w:val="center"/>
        <w:rPr>
          <w:rFonts w:ascii="Times New Roman" w:hAnsi="Times New Roman" w:cs="Times New Roman"/>
          <w:b/>
          <w:sz w:val="24"/>
          <w:szCs w:val="24"/>
        </w:rPr>
      </w:pPr>
      <w:r w:rsidRPr="00262367">
        <w:rPr>
          <w:rFonts w:ascii="Times New Roman" w:hAnsi="Times New Roman" w:cs="Times New Roman"/>
          <w:b/>
          <w:sz w:val="24"/>
          <w:szCs w:val="24"/>
        </w:rPr>
        <w:t>On</w:t>
      </w:r>
    </w:p>
    <w:p w14:paraId="6E3E7F9B" w14:textId="77777777" w:rsidR="00B66925" w:rsidRDefault="00B66925" w:rsidP="00043B6D">
      <w:pPr>
        <w:spacing w:line="360" w:lineRule="auto"/>
        <w:jc w:val="center"/>
        <w:rPr>
          <w:rFonts w:ascii="Times New Roman" w:hAnsi="Times New Roman" w:cs="Times New Roman"/>
          <w:color w:val="262626" w:themeColor="text1" w:themeTint="D9"/>
          <w:sz w:val="24"/>
          <w:szCs w:val="24"/>
        </w:rPr>
      </w:pPr>
      <w:r w:rsidRPr="00B66925">
        <w:rPr>
          <w:rFonts w:ascii="Times New Roman" w:hAnsi="Times New Roman" w:cs="Times New Roman"/>
          <w:color w:val="262626" w:themeColor="text1" w:themeTint="D9"/>
          <w:sz w:val="24"/>
          <w:szCs w:val="24"/>
        </w:rPr>
        <w:t>Impact of Human Resource Planning on Organizational Performance: Ch</w:t>
      </w:r>
      <w:r>
        <w:rPr>
          <w:rFonts w:ascii="Times New Roman" w:hAnsi="Times New Roman" w:cs="Times New Roman"/>
          <w:color w:val="262626" w:themeColor="text1" w:themeTint="D9"/>
          <w:sz w:val="24"/>
          <w:szCs w:val="24"/>
        </w:rPr>
        <w:t>allenges in Covid-19 Situation f</w:t>
      </w:r>
      <w:r w:rsidRPr="00B66925">
        <w:rPr>
          <w:rFonts w:ascii="Times New Roman" w:hAnsi="Times New Roman" w:cs="Times New Roman"/>
          <w:color w:val="262626" w:themeColor="text1" w:themeTint="D9"/>
          <w:sz w:val="24"/>
          <w:szCs w:val="24"/>
        </w:rPr>
        <w:t>or Al-</w:t>
      </w:r>
      <w:proofErr w:type="spellStart"/>
      <w:r w:rsidRPr="00B66925">
        <w:rPr>
          <w:rFonts w:ascii="Times New Roman" w:hAnsi="Times New Roman" w:cs="Times New Roman"/>
          <w:color w:val="262626" w:themeColor="text1" w:themeTint="D9"/>
          <w:sz w:val="24"/>
          <w:szCs w:val="24"/>
        </w:rPr>
        <w:t>Arafah</w:t>
      </w:r>
      <w:proofErr w:type="spellEnd"/>
      <w:r w:rsidRPr="00B66925">
        <w:rPr>
          <w:rFonts w:ascii="Times New Roman" w:hAnsi="Times New Roman" w:cs="Times New Roman"/>
          <w:color w:val="262626" w:themeColor="text1" w:themeTint="D9"/>
          <w:sz w:val="24"/>
          <w:szCs w:val="24"/>
        </w:rPr>
        <w:t xml:space="preserve"> </w:t>
      </w:r>
      <w:proofErr w:type="spellStart"/>
      <w:r w:rsidRPr="00B66925">
        <w:rPr>
          <w:rFonts w:ascii="Times New Roman" w:hAnsi="Times New Roman" w:cs="Times New Roman"/>
          <w:color w:val="262626" w:themeColor="text1" w:themeTint="D9"/>
          <w:sz w:val="24"/>
          <w:szCs w:val="24"/>
        </w:rPr>
        <w:t>Islami</w:t>
      </w:r>
      <w:proofErr w:type="spellEnd"/>
      <w:r w:rsidRPr="00B66925">
        <w:rPr>
          <w:rFonts w:ascii="Times New Roman" w:hAnsi="Times New Roman" w:cs="Times New Roman"/>
          <w:color w:val="262626" w:themeColor="text1" w:themeTint="D9"/>
          <w:sz w:val="24"/>
          <w:szCs w:val="24"/>
        </w:rPr>
        <w:t xml:space="preserve"> Bank PLC</w:t>
      </w:r>
    </w:p>
    <w:p w14:paraId="6EB23F16" w14:textId="77777777" w:rsidR="0072029D" w:rsidRPr="00043B6D" w:rsidRDefault="0072029D" w:rsidP="00043B6D">
      <w:pPr>
        <w:spacing w:line="360" w:lineRule="auto"/>
        <w:jc w:val="center"/>
        <w:rPr>
          <w:rFonts w:ascii="Times New Roman" w:hAnsi="Times New Roman" w:cs="Times New Roman"/>
          <w:color w:val="262626" w:themeColor="text1" w:themeTint="D9"/>
          <w:sz w:val="24"/>
          <w:szCs w:val="24"/>
        </w:rPr>
      </w:pPr>
      <w:r w:rsidRPr="00043B6D">
        <w:rPr>
          <w:rFonts w:ascii="Times New Roman" w:hAnsi="Times New Roman" w:cs="Times New Roman"/>
          <w:color w:val="262626" w:themeColor="text1" w:themeTint="D9"/>
          <w:sz w:val="24"/>
          <w:szCs w:val="24"/>
        </w:rPr>
        <w:t>Course code: INT 4399</w:t>
      </w:r>
    </w:p>
    <w:p w14:paraId="472B30D8" w14:textId="77777777" w:rsidR="007007A9" w:rsidRPr="00043B6D" w:rsidRDefault="007007A9" w:rsidP="00043B6D">
      <w:pPr>
        <w:spacing w:line="360" w:lineRule="auto"/>
        <w:jc w:val="center"/>
        <w:rPr>
          <w:rFonts w:ascii="Times New Roman" w:hAnsi="Times New Roman" w:cs="Times New Roman"/>
          <w:b/>
          <w:color w:val="262626" w:themeColor="text1" w:themeTint="D9"/>
          <w:sz w:val="24"/>
          <w:szCs w:val="24"/>
        </w:rPr>
      </w:pPr>
    </w:p>
    <w:p w14:paraId="5EFDA010" w14:textId="77777777" w:rsidR="0072029D" w:rsidRPr="00043B6D" w:rsidRDefault="0072029D" w:rsidP="00043B6D">
      <w:pPr>
        <w:spacing w:line="360" w:lineRule="auto"/>
        <w:jc w:val="center"/>
        <w:rPr>
          <w:rFonts w:ascii="Times New Roman" w:hAnsi="Times New Roman" w:cs="Times New Roman"/>
          <w:b/>
          <w:color w:val="262626" w:themeColor="text1" w:themeTint="D9"/>
          <w:sz w:val="24"/>
          <w:szCs w:val="24"/>
        </w:rPr>
      </w:pPr>
      <w:r w:rsidRPr="00043B6D">
        <w:rPr>
          <w:rFonts w:ascii="Times New Roman" w:hAnsi="Times New Roman" w:cs="Times New Roman"/>
          <w:b/>
          <w:color w:val="262626" w:themeColor="text1" w:themeTint="D9"/>
          <w:sz w:val="24"/>
          <w:szCs w:val="24"/>
        </w:rPr>
        <w:t>Submitted To</w:t>
      </w:r>
    </w:p>
    <w:p w14:paraId="42F27E99" w14:textId="77777777" w:rsidR="0072029D" w:rsidRPr="00043B6D" w:rsidRDefault="0072029D" w:rsidP="00043B6D">
      <w:pPr>
        <w:spacing w:line="360" w:lineRule="auto"/>
        <w:jc w:val="center"/>
        <w:rPr>
          <w:rFonts w:ascii="Times New Roman" w:hAnsi="Times New Roman" w:cs="Times New Roman"/>
          <w:color w:val="262626" w:themeColor="text1" w:themeTint="D9"/>
          <w:sz w:val="24"/>
          <w:szCs w:val="24"/>
        </w:rPr>
      </w:pPr>
      <w:proofErr w:type="spellStart"/>
      <w:r w:rsidRPr="00043B6D">
        <w:rPr>
          <w:rFonts w:ascii="Times New Roman" w:hAnsi="Times New Roman" w:cs="Times New Roman"/>
          <w:color w:val="262626" w:themeColor="text1" w:themeTint="D9"/>
          <w:sz w:val="24"/>
          <w:szCs w:val="24"/>
        </w:rPr>
        <w:t>Nasrin</w:t>
      </w:r>
      <w:proofErr w:type="spellEnd"/>
      <w:r w:rsidRPr="00043B6D">
        <w:rPr>
          <w:rFonts w:ascii="Times New Roman" w:hAnsi="Times New Roman" w:cs="Times New Roman"/>
          <w:color w:val="262626" w:themeColor="text1" w:themeTint="D9"/>
          <w:sz w:val="24"/>
          <w:szCs w:val="24"/>
        </w:rPr>
        <w:t xml:space="preserve"> </w:t>
      </w:r>
      <w:proofErr w:type="spellStart"/>
      <w:r w:rsidRPr="00043B6D">
        <w:rPr>
          <w:rFonts w:ascii="Times New Roman" w:hAnsi="Times New Roman" w:cs="Times New Roman"/>
          <w:color w:val="262626" w:themeColor="text1" w:themeTint="D9"/>
          <w:sz w:val="24"/>
          <w:szCs w:val="24"/>
        </w:rPr>
        <w:t>Akter</w:t>
      </w:r>
      <w:proofErr w:type="spellEnd"/>
    </w:p>
    <w:p w14:paraId="6BEF85ED" w14:textId="77777777" w:rsidR="0072029D" w:rsidRPr="00043B6D" w:rsidRDefault="0072029D" w:rsidP="00043B6D">
      <w:pPr>
        <w:spacing w:line="360" w:lineRule="auto"/>
        <w:jc w:val="center"/>
        <w:rPr>
          <w:rFonts w:ascii="Times New Roman" w:hAnsi="Times New Roman" w:cs="Times New Roman"/>
          <w:color w:val="262626" w:themeColor="text1" w:themeTint="D9"/>
          <w:sz w:val="24"/>
          <w:szCs w:val="24"/>
        </w:rPr>
      </w:pPr>
      <w:r w:rsidRPr="00043B6D">
        <w:rPr>
          <w:rFonts w:ascii="Times New Roman" w:hAnsi="Times New Roman" w:cs="Times New Roman"/>
          <w:color w:val="262626" w:themeColor="text1" w:themeTint="D9"/>
          <w:sz w:val="24"/>
          <w:szCs w:val="24"/>
        </w:rPr>
        <w:t>Assistant Professor</w:t>
      </w:r>
    </w:p>
    <w:p w14:paraId="5EF1C6D6" w14:textId="77777777" w:rsidR="0072029D" w:rsidRPr="00043B6D" w:rsidRDefault="0072029D" w:rsidP="00043B6D">
      <w:pPr>
        <w:spacing w:line="360" w:lineRule="auto"/>
        <w:jc w:val="center"/>
        <w:rPr>
          <w:rFonts w:ascii="Times New Roman" w:hAnsi="Times New Roman" w:cs="Times New Roman"/>
          <w:color w:val="262626" w:themeColor="text1" w:themeTint="D9"/>
          <w:sz w:val="24"/>
          <w:szCs w:val="24"/>
        </w:rPr>
      </w:pPr>
      <w:r w:rsidRPr="00043B6D">
        <w:rPr>
          <w:rFonts w:ascii="Times New Roman" w:hAnsi="Times New Roman" w:cs="Times New Roman"/>
          <w:color w:val="262626" w:themeColor="text1" w:themeTint="D9"/>
          <w:sz w:val="24"/>
          <w:szCs w:val="24"/>
        </w:rPr>
        <w:t>School of Business and Economics</w:t>
      </w:r>
      <w:r w:rsidR="00F82448">
        <w:rPr>
          <w:rFonts w:ascii="Times New Roman" w:hAnsi="Times New Roman" w:cs="Times New Roman"/>
          <w:color w:val="262626" w:themeColor="text1" w:themeTint="D9"/>
          <w:sz w:val="24"/>
          <w:szCs w:val="24"/>
        </w:rPr>
        <w:t xml:space="preserve"> </w:t>
      </w:r>
      <w:r w:rsidR="00D12DF3" w:rsidRPr="00043B6D">
        <w:rPr>
          <w:rFonts w:ascii="Times New Roman" w:hAnsi="Times New Roman" w:cs="Times New Roman"/>
          <w:color w:val="262626" w:themeColor="text1" w:themeTint="D9"/>
          <w:sz w:val="24"/>
          <w:szCs w:val="24"/>
        </w:rPr>
        <w:t>(UIU)</w:t>
      </w:r>
    </w:p>
    <w:p w14:paraId="7C65F5C0" w14:textId="77777777" w:rsidR="007007A9" w:rsidRPr="00043B6D" w:rsidRDefault="007007A9" w:rsidP="00043B6D">
      <w:pPr>
        <w:spacing w:line="360" w:lineRule="auto"/>
        <w:jc w:val="center"/>
        <w:rPr>
          <w:rFonts w:ascii="Times New Roman" w:hAnsi="Times New Roman" w:cs="Times New Roman"/>
          <w:b/>
          <w:color w:val="262626" w:themeColor="text1" w:themeTint="D9"/>
          <w:sz w:val="24"/>
          <w:szCs w:val="24"/>
        </w:rPr>
      </w:pPr>
    </w:p>
    <w:p w14:paraId="6E91CA2C" w14:textId="77777777" w:rsidR="0072029D" w:rsidRPr="00043B6D" w:rsidRDefault="0072029D" w:rsidP="00043B6D">
      <w:pPr>
        <w:spacing w:line="360" w:lineRule="auto"/>
        <w:jc w:val="center"/>
        <w:rPr>
          <w:rFonts w:ascii="Times New Roman" w:hAnsi="Times New Roman" w:cs="Times New Roman"/>
          <w:b/>
          <w:color w:val="262626" w:themeColor="text1" w:themeTint="D9"/>
          <w:sz w:val="24"/>
          <w:szCs w:val="24"/>
        </w:rPr>
      </w:pPr>
      <w:r w:rsidRPr="00043B6D">
        <w:rPr>
          <w:rFonts w:ascii="Times New Roman" w:hAnsi="Times New Roman" w:cs="Times New Roman"/>
          <w:b/>
          <w:color w:val="262626" w:themeColor="text1" w:themeTint="D9"/>
          <w:sz w:val="24"/>
          <w:szCs w:val="24"/>
        </w:rPr>
        <w:t>Submitted By</w:t>
      </w:r>
    </w:p>
    <w:p w14:paraId="6A05EAE6" w14:textId="77777777" w:rsidR="0072029D" w:rsidRPr="00043B6D" w:rsidRDefault="00D12DF3" w:rsidP="00043B6D">
      <w:pPr>
        <w:spacing w:line="360" w:lineRule="auto"/>
        <w:jc w:val="center"/>
        <w:rPr>
          <w:rFonts w:ascii="Times New Roman" w:hAnsi="Times New Roman" w:cs="Times New Roman"/>
          <w:color w:val="262626" w:themeColor="text1" w:themeTint="D9"/>
          <w:sz w:val="24"/>
          <w:szCs w:val="24"/>
        </w:rPr>
      </w:pPr>
      <w:proofErr w:type="spellStart"/>
      <w:r w:rsidRPr="00043B6D">
        <w:rPr>
          <w:rFonts w:ascii="Times New Roman" w:hAnsi="Times New Roman" w:cs="Times New Roman"/>
          <w:color w:val="262626" w:themeColor="text1" w:themeTint="D9"/>
          <w:sz w:val="24"/>
          <w:szCs w:val="24"/>
        </w:rPr>
        <w:t>Maliha</w:t>
      </w:r>
      <w:proofErr w:type="spellEnd"/>
      <w:r w:rsidRPr="00043B6D">
        <w:rPr>
          <w:rFonts w:ascii="Times New Roman" w:hAnsi="Times New Roman" w:cs="Times New Roman"/>
          <w:color w:val="262626" w:themeColor="text1" w:themeTint="D9"/>
          <w:sz w:val="24"/>
          <w:szCs w:val="24"/>
        </w:rPr>
        <w:t xml:space="preserve"> </w:t>
      </w:r>
      <w:proofErr w:type="spellStart"/>
      <w:r w:rsidRPr="00043B6D">
        <w:rPr>
          <w:rFonts w:ascii="Times New Roman" w:hAnsi="Times New Roman" w:cs="Times New Roman"/>
          <w:color w:val="262626" w:themeColor="text1" w:themeTint="D9"/>
          <w:sz w:val="24"/>
          <w:szCs w:val="24"/>
        </w:rPr>
        <w:t>Benta</w:t>
      </w:r>
      <w:proofErr w:type="spellEnd"/>
      <w:r w:rsidRPr="00043B6D">
        <w:rPr>
          <w:rFonts w:ascii="Times New Roman" w:hAnsi="Times New Roman" w:cs="Times New Roman"/>
          <w:color w:val="262626" w:themeColor="text1" w:themeTint="D9"/>
          <w:sz w:val="24"/>
          <w:szCs w:val="24"/>
        </w:rPr>
        <w:t xml:space="preserve"> </w:t>
      </w:r>
      <w:proofErr w:type="spellStart"/>
      <w:r w:rsidRPr="00043B6D">
        <w:rPr>
          <w:rFonts w:ascii="Times New Roman" w:hAnsi="Times New Roman" w:cs="Times New Roman"/>
          <w:color w:val="262626" w:themeColor="text1" w:themeTint="D9"/>
          <w:sz w:val="24"/>
          <w:szCs w:val="24"/>
        </w:rPr>
        <w:t>Feroz</w:t>
      </w:r>
      <w:proofErr w:type="spellEnd"/>
    </w:p>
    <w:p w14:paraId="00116F92" w14:textId="77777777" w:rsidR="0072029D" w:rsidRPr="00043B6D" w:rsidRDefault="00D12DF3" w:rsidP="00043B6D">
      <w:pPr>
        <w:spacing w:line="360" w:lineRule="auto"/>
        <w:jc w:val="center"/>
        <w:rPr>
          <w:rFonts w:ascii="Times New Roman" w:hAnsi="Times New Roman" w:cs="Times New Roman"/>
          <w:color w:val="262626" w:themeColor="text1" w:themeTint="D9"/>
          <w:sz w:val="24"/>
          <w:szCs w:val="24"/>
        </w:rPr>
      </w:pPr>
      <w:r w:rsidRPr="00043B6D">
        <w:rPr>
          <w:rFonts w:ascii="Times New Roman" w:hAnsi="Times New Roman" w:cs="Times New Roman"/>
          <w:color w:val="262626" w:themeColor="text1" w:themeTint="D9"/>
          <w:sz w:val="24"/>
          <w:szCs w:val="24"/>
        </w:rPr>
        <w:t>ID: 111 193 101</w:t>
      </w:r>
    </w:p>
    <w:p w14:paraId="37F1EABD" w14:textId="77777777" w:rsidR="0072029D" w:rsidRPr="00043B6D" w:rsidRDefault="00D12DF3" w:rsidP="00043B6D">
      <w:pPr>
        <w:spacing w:line="360" w:lineRule="auto"/>
        <w:jc w:val="center"/>
        <w:rPr>
          <w:rFonts w:ascii="Times New Roman" w:hAnsi="Times New Roman" w:cs="Times New Roman"/>
          <w:color w:val="262626" w:themeColor="text1" w:themeTint="D9"/>
          <w:sz w:val="24"/>
          <w:szCs w:val="24"/>
        </w:rPr>
      </w:pPr>
      <w:r w:rsidRPr="00043B6D">
        <w:rPr>
          <w:rFonts w:ascii="Times New Roman" w:hAnsi="Times New Roman" w:cs="Times New Roman"/>
          <w:color w:val="262626" w:themeColor="text1" w:themeTint="D9"/>
          <w:sz w:val="24"/>
          <w:szCs w:val="24"/>
        </w:rPr>
        <w:t>Enrollment: Spring 2024</w:t>
      </w:r>
    </w:p>
    <w:p w14:paraId="56C71F10" w14:textId="77777777" w:rsidR="0072029D" w:rsidRPr="00043B6D" w:rsidRDefault="0072029D" w:rsidP="00043B6D">
      <w:pPr>
        <w:spacing w:line="360" w:lineRule="auto"/>
        <w:jc w:val="center"/>
        <w:rPr>
          <w:rFonts w:ascii="Times New Roman" w:hAnsi="Times New Roman" w:cs="Times New Roman"/>
          <w:color w:val="262626" w:themeColor="text1" w:themeTint="D9"/>
          <w:sz w:val="24"/>
          <w:szCs w:val="24"/>
        </w:rPr>
      </w:pPr>
      <w:r w:rsidRPr="00043B6D">
        <w:rPr>
          <w:rFonts w:ascii="Times New Roman" w:hAnsi="Times New Roman" w:cs="Times New Roman"/>
          <w:color w:val="262626" w:themeColor="text1" w:themeTint="D9"/>
          <w:sz w:val="24"/>
          <w:szCs w:val="24"/>
        </w:rPr>
        <w:t>School of Business and Economics</w:t>
      </w:r>
    </w:p>
    <w:p w14:paraId="2FFF9E74" w14:textId="77777777" w:rsidR="0072029D" w:rsidRPr="00043B6D" w:rsidRDefault="0072029D" w:rsidP="00043B6D">
      <w:pPr>
        <w:spacing w:line="360" w:lineRule="auto"/>
        <w:jc w:val="center"/>
        <w:rPr>
          <w:rFonts w:ascii="Times New Roman" w:hAnsi="Times New Roman" w:cs="Times New Roman"/>
          <w:color w:val="262626" w:themeColor="text1" w:themeTint="D9"/>
          <w:sz w:val="24"/>
          <w:szCs w:val="24"/>
        </w:rPr>
      </w:pPr>
      <w:r w:rsidRPr="00043B6D">
        <w:rPr>
          <w:rFonts w:ascii="Times New Roman" w:hAnsi="Times New Roman" w:cs="Times New Roman"/>
          <w:color w:val="262626" w:themeColor="text1" w:themeTint="D9"/>
          <w:sz w:val="24"/>
          <w:szCs w:val="24"/>
        </w:rPr>
        <w:t xml:space="preserve">BBA Program, Major in Human Resource </w:t>
      </w:r>
      <w:r w:rsidR="005B1D33" w:rsidRPr="00043B6D">
        <w:rPr>
          <w:rFonts w:ascii="Times New Roman" w:hAnsi="Times New Roman" w:cs="Times New Roman"/>
          <w:color w:val="262626" w:themeColor="text1" w:themeTint="D9"/>
          <w:sz w:val="24"/>
          <w:szCs w:val="24"/>
        </w:rPr>
        <w:t>Management (</w:t>
      </w:r>
      <w:r w:rsidR="007007A9" w:rsidRPr="00043B6D">
        <w:rPr>
          <w:rFonts w:ascii="Times New Roman" w:hAnsi="Times New Roman" w:cs="Times New Roman"/>
          <w:color w:val="262626" w:themeColor="text1" w:themeTint="D9"/>
          <w:sz w:val="24"/>
          <w:szCs w:val="24"/>
        </w:rPr>
        <w:t>UIU)</w:t>
      </w:r>
    </w:p>
    <w:p w14:paraId="5C3CFF76" w14:textId="77777777" w:rsidR="00C65ABD" w:rsidRDefault="0072029D" w:rsidP="00C65ABD">
      <w:pPr>
        <w:spacing w:line="360" w:lineRule="auto"/>
        <w:jc w:val="center"/>
        <w:rPr>
          <w:rFonts w:ascii="Times New Roman" w:hAnsi="Times New Roman" w:cs="Times New Roman"/>
          <w:b/>
          <w:color w:val="262626" w:themeColor="text1" w:themeTint="D9"/>
          <w:sz w:val="24"/>
          <w:szCs w:val="24"/>
        </w:rPr>
      </w:pPr>
      <w:r w:rsidRPr="00043B6D">
        <w:rPr>
          <w:rFonts w:ascii="Times New Roman" w:hAnsi="Times New Roman" w:cs="Times New Roman"/>
          <w:b/>
          <w:color w:val="262626" w:themeColor="text1" w:themeTint="D9"/>
          <w:sz w:val="24"/>
          <w:szCs w:val="24"/>
        </w:rPr>
        <w:t>Date of Submission</w:t>
      </w:r>
    </w:p>
    <w:p w14:paraId="2F7A7C17" w14:textId="5A286F27" w:rsidR="0072029D" w:rsidRPr="00C65ABD" w:rsidRDefault="00AA66E3" w:rsidP="00C65ABD">
      <w:pPr>
        <w:spacing w:line="360" w:lineRule="auto"/>
        <w:jc w:val="center"/>
        <w:rPr>
          <w:rFonts w:ascii="Times New Roman" w:hAnsi="Times New Roman" w:cs="Times New Roman"/>
          <w:b/>
          <w:color w:val="262626" w:themeColor="text1" w:themeTint="D9"/>
          <w:sz w:val="24"/>
          <w:szCs w:val="24"/>
        </w:rPr>
      </w:pPr>
      <w:r>
        <w:rPr>
          <w:rFonts w:ascii="Times New Roman" w:hAnsi="Times New Roman" w:cs="Times New Roman"/>
          <w:color w:val="262626" w:themeColor="text1" w:themeTint="D9"/>
          <w:sz w:val="24"/>
          <w:szCs w:val="24"/>
        </w:rPr>
        <w:t>13</w:t>
      </w:r>
      <w:r w:rsidRPr="00AA66E3">
        <w:rPr>
          <w:rFonts w:ascii="Times New Roman" w:hAnsi="Times New Roman" w:cs="Times New Roman"/>
          <w:color w:val="262626" w:themeColor="text1" w:themeTint="D9"/>
          <w:sz w:val="24"/>
          <w:szCs w:val="24"/>
          <w:vertAlign w:val="superscript"/>
        </w:rPr>
        <w:t>th</w:t>
      </w:r>
      <w:r>
        <w:rPr>
          <w:rFonts w:ascii="Times New Roman" w:hAnsi="Times New Roman" w:cs="Times New Roman"/>
          <w:color w:val="262626" w:themeColor="text1" w:themeTint="D9"/>
          <w:sz w:val="24"/>
          <w:szCs w:val="24"/>
        </w:rPr>
        <w:t xml:space="preserve"> August</w:t>
      </w:r>
      <w:r w:rsidR="007007A9" w:rsidRPr="00043B6D">
        <w:rPr>
          <w:rFonts w:ascii="Times New Roman" w:hAnsi="Times New Roman" w:cs="Times New Roman"/>
          <w:color w:val="262626" w:themeColor="text1" w:themeTint="D9"/>
          <w:sz w:val="24"/>
          <w:szCs w:val="24"/>
        </w:rPr>
        <w:t>,</w:t>
      </w:r>
      <w:r w:rsidR="00D12DF3" w:rsidRPr="00043B6D">
        <w:rPr>
          <w:rFonts w:ascii="Times New Roman" w:hAnsi="Times New Roman" w:cs="Times New Roman"/>
          <w:color w:val="262626" w:themeColor="text1" w:themeTint="D9"/>
          <w:sz w:val="24"/>
          <w:szCs w:val="24"/>
        </w:rPr>
        <w:t xml:space="preserve"> 2024</w:t>
      </w:r>
    </w:p>
    <w:p w14:paraId="08F747F0" w14:textId="77777777" w:rsidR="009A37E7" w:rsidRDefault="009A37E7" w:rsidP="009A37E7">
      <w:pPr>
        <w:spacing w:line="360" w:lineRule="auto"/>
        <w:rPr>
          <w:rFonts w:ascii="Times New Roman" w:hAnsi="Times New Roman" w:cs="Times New Roman"/>
          <w:color w:val="262626" w:themeColor="text1" w:themeTint="D9"/>
          <w:sz w:val="24"/>
          <w:szCs w:val="24"/>
        </w:rPr>
      </w:pPr>
    </w:p>
    <w:p w14:paraId="118F83E7" w14:textId="77777777" w:rsidR="00C2377F" w:rsidRPr="00C65ABD" w:rsidRDefault="00C2377F" w:rsidP="004D0ECA">
      <w:pPr>
        <w:jc w:val="center"/>
        <w:rPr>
          <w:rFonts w:ascii="Times New Roman" w:hAnsi="Times New Roman" w:cs="Times New Roman"/>
          <w:b/>
          <w:sz w:val="28"/>
          <w:szCs w:val="28"/>
        </w:rPr>
      </w:pPr>
      <w:r w:rsidRPr="00C65ABD">
        <w:rPr>
          <w:rFonts w:ascii="Times New Roman" w:hAnsi="Times New Roman" w:cs="Times New Roman"/>
          <w:b/>
          <w:sz w:val="28"/>
          <w:szCs w:val="28"/>
        </w:rPr>
        <w:t>Letter of Transmittal</w:t>
      </w:r>
    </w:p>
    <w:p w14:paraId="49C3F3DC" w14:textId="77777777" w:rsidR="005B1D33" w:rsidRPr="005B1D33" w:rsidRDefault="005B1D33" w:rsidP="005B1D33"/>
    <w:p w14:paraId="7D6F0893" w14:textId="1EF56FA8" w:rsidR="00C2377F" w:rsidRDefault="00AA66E3" w:rsidP="00043B6D">
      <w:pPr>
        <w:spacing w:after="0" w:line="360" w:lineRule="auto"/>
        <w:jc w:val="both"/>
        <w:rPr>
          <w:rFonts w:ascii="Times New Roman" w:hAnsi="Times New Roman" w:cs="Times New Roman"/>
          <w:color w:val="262626" w:themeColor="text1" w:themeTint="D9"/>
          <w:sz w:val="24"/>
          <w:szCs w:val="24"/>
        </w:rPr>
      </w:pPr>
      <w:r>
        <w:rPr>
          <w:rFonts w:ascii="Times New Roman" w:hAnsi="Times New Roman" w:cs="Times New Roman"/>
          <w:color w:val="262626" w:themeColor="text1" w:themeTint="D9"/>
          <w:sz w:val="24"/>
          <w:szCs w:val="24"/>
        </w:rPr>
        <w:t>13</w:t>
      </w:r>
      <w:r w:rsidRPr="00AA66E3">
        <w:rPr>
          <w:rFonts w:ascii="Times New Roman" w:hAnsi="Times New Roman" w:cs="Times New Roman"/>
          <w:color w:val="262626" w:themeColor="text1" w:themeTint="D9"/>
          <w:sz w:val="24"/>
          <w:szCs w:val="24"/>
          <w:vertAlign w:val="superscript"/>
        </w:rPr>
        <w:t>th</w:t>
      </w:r>
      <w:r>
        <w:rPr>
          <w:rFonts w:ascii="Times New Roman" w:hAnsi="Times New Roman" w:cs="Times New Roman"/>
          <w:color w:val="262626" w:themeColor="text1" w:themeTint="D9"/>
          <w:sz w:val="24"/>
          <w:szCs w:val="24"/>
        </w:rPr>
        <w:t xml:space="preserve"> </w:t>
      </w:r>
      <w:r w:rsidR="00A86227">
        <w:rPr>
          <w:rFonts w:ascii="Times New Roman" w:hAnsi="Times New Roman" w:cs="Times New Roman"/>
          <w:color w:val="262626" w:themeColor="text1" w:themeTint="D9"/>
          <w:sz w:val="24"/>
          <w:szCs w:val="24"/>
        </w:rPr>
        <w:t>August,</w:t>
      </w:r>
      <w:r w:rsidR="009A37E7">
        <w:rPr>
          <w:rFonts w:ascii="Times New Roman" w:hAnsi="Times New Roman" w:cs="Times New Roman"/>
          <w:color w:val="262626" w:themeColor="text1" w:themeTint="D9"/>
          <w:sz w:val="24"/>
          <w:szCs w:val="24"/>
        </w:rPr>
        <w:t xml:space="preserve"> 2024</w:t>
      </w:r>
    </w:p>
    <w:p w14:paraId="27A8DE73" w14:textId="77777777" w:rsidR="009A37E7" w:rsidRDefault="009A37E7" w:rsidP="00043B6D">
      <w:pPr>
        <w:spacing w:after="0" w:line="360" w:lineRule="auto"/>
        <w:jc w:val="both"/>
        <w:rPr>
          <w:rFonts w:ascii="Times New Roman" w:hAnsi="Times New Roman" w:cs="Times New Roman"/>
          <w:color w:val="262626" w:themeColor="text1" w:themeTint="D9"/>
          <w:sz w:val="24"/>
          <w:szCs w:val="24"/>
        </w:rPr>
      </w:pPr>
      <w:proofErr w:type="spellStart"/>
      <w:r>
        <w:rPr>
          <w:rFonts w:ascii="Times New Roman" w:hAnsi="Times New Roman" w:cs="Times New Roman"/>
          <w:color w:val="262626" w:themeColor="text1" w:themeTint="D9"/>
          <w:sz w:val="24"/>
          <w:szCs w:val="24"/>
        </w:rPr>
        <w:t>Nasrin</w:t>
      </w:r>
      <w:proofErr w:type="spellEnd"/>
      <w:r>
        <w:rPr>
          <w:rFonts w:ascii="Times New Roman" w:hAnsi="Times New Roman" w:cs="Times New Roman"/>
          <w:color w:val="262626" w:themeColor="text1" w:themeTint="D9"/>
          <w:sz w:val="24"/>
          <w:szCs w:val="24"/>
        </w:rPr>
        <w:t xml:space="preserve"> </w:t>
      </w:r>
      <w:proofErr w:type="spellStart"/>
      <w:r>
        <w:rPr>
          <w:rFonts w:ascii="Times New Roman" w:hAnsi="Times New Roman" w:cs="Times New Roman"/>
          <w:color w:val="262626" w:themeColor="text1" w:themeTint="D9"/>
          <w:sz w:val="24"/>
          <w:szCs w:val="24"/>
        </w:rPr>
        <w:t>Akter</w:t>
      </w:r>
      <w:proofErr w:type="spellEnd"/>
    </w:p>
    <w:p w14:paraId="146A9CC0" w14:textId="77777777" w:rsidR="009A37E7" w:rsidRDefault="009A37E7" w:rsidP="00043B6D">
      <w:pPr>
        <w:spacing w:after="0" w:line="360" w:lineRule="auto"/>
        <w:jc w:val="both"/>
        <w:rPr>
          <w:rFonts w:ascii="Times New Roman" w:hAnsi="Times New Roman" w:cs="Times New Roman"/>
          <w:color w:val="262626" w:themeColor="text1" w:themeTint="D9"/>
          <w:sz w:val="24"/>
          <w:szCs w:val="24"/>
        </w:rPr>
      </w:pPr>
      <w:r>
        <w:rPr>
          <w:rFonts w:ascii="Times New Roman" w:hAnsi="Times New Roman" w:cs="Times New Roman"/>
          <w:color w:val="262626" w:themeColor="text1" w:themeTint="D9"/>
          <w:sz w:val="24"/>
          <w:szCs w:val="24"/>
        </w:rPr>
        <w:t>Assistant Professor</w:t>
      </w:r>
    </w:p>
    <w:p w14:paraId="590C235A" w14:textId="77777777" w:rsidR="009A37E7" w:rsidRDefault="00AC5A8B" w:rsidP="009A37E7">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262626" w:themeColor="text1" w:themeTint="D9"/>
          <w:sz w:val="24"/>
          <w:szCs w:val="24"/>
        </w:rPr>
        <w:t xml:space="preserve">School of Business and Economics </w:t>
      </w:r>
      <w:r w:rsidR="009A37E7">
        <w:rPr>
          <w:rFonts w:ascii="Times New Roman" w:hAnsi="Times New Roman" w:cs="Times New Roman"/>
          <w:color w:val="262626" w:themeColor="text1" w:themeTint="D9"/>
          <w:sz w:val="24"/>
          <w:szCs w:val="24"/>
        </w:rPr>
        <w:t>(UIU)</w:t>
      </w:r>
    </w:p>
    <w:p w14:paraId="41B516FA" w14:textId="77777777" w:rsidR="009A37E7" w:rsidRDefault="00C2377F" w:rsidP="009A37E7">
      <w:pPr>
        <w:spacing w:after="0" w:line="360" w:lineRule="auto"/>
        <w:jc w:val="both"/>
        <w:rPr>
          <w:rFonts w:ascii="Times New Roman" w:hAnsi="Times New Roman" w:cs="Times New Roman"/>
          <w:color w:val="000000" w:themeColor="text1"/>
          <w:sz w:val="24"/>
          <w:szCs w:val="24"/>
        </w:rPr>
      </w:pPr>
      <w:r w:rsidRPr="00043B6D">
        <w:rPr>
          <w:rFonts w:ascii="Times New Roman" w:hAnsi="Times New Roman" w:cs="Times New Roman"/>
          <w:b/>
          <w:color w:val="0D0D0D" w:themeColor="text1" w:themeTint="F2"/>
          <w:sz w:val="24"/>
          <w:szCs w:val="24"/>
        </w:rPr>
        <w:t>Subject: Submission of Internship Report.</w:t>
      </w:r>
    </w:p>
    <w:p w14:paraId="5B3F4225" w14:textId="77777777" w:rsidR="00C2377F" w:rsidRPr="00043B6D" w:rsidRDefault="00C2377F" w:rsidP="009A37E7">
      <w:pPr>
        <w:spacing w:after="0" w:line="360" w:lineRule="auto"/>
        <w:jc w:val="both"/>
        <w:rPr>
          <w:rFonts w:ascii="Times New Roman" w:hAnsi="Times New Roman" w:cs="Times New Roman"/>
          <w:color w:val="000000" w:themeColor="text1"/>
          <w:sz w:val="24"/>
          <w:szCs w:val="24"/>
        </w:rPr>
      </w:pPr>
      <w:r w:rsidRPr="00043B6D">
        <w:rPr>
          <w:rFonts w:ascii="Times New Roman" w:hAnsi="Times New Roman" w:cs="Times New Roman"/>
          <w:color w:val="000000" w:themeColor="text1"/>
          <w:sz w:val="24"/>
          <w:szCs w:val="24"/>
        </w:rPr>
        <w:t>Dear Miss,</w:t>
      </w:r>
    </w:p>
    <w:p w14:paraId="24D970AA" w14:textId="77777777" w:rsidR="009A37E7" w:rsidRDefault="00C2377F" w:rsidP="009A37E7">
      <w:pPr>
        <w:spacing w:line="360" w:lineRule="auto"/>
        <w:jc w:val="both"/>
        <w:rPr>
          <w:rFonts w:ascii="Times New Roman" w:hAnsi="Times New Roman" w:cs="Times New Roman"/>
          <w:color w:val="000000" w:themeColor="text1"/>
          <w:sz w:val="24"/>
          <w:szCs w:val="24"/>
        </w:rPr>
      </w:pPr>
      <w:r w:rsidRPr="00043B6D">
        <w:rPr>
          <w:rFonts w:ascii="Times New Roman" w:hAnsi="Times New Roman" w:cs="Times New Roman"/>
          <w:color w:val="000000" w:themeColor="text1"/>
          <w:sz w:val="24"/>
          <w:szCs w:val="24"/>
        </w:rPr>
        <w:t>With due respect, I am submitting my internship report on</w:t>
      </w:r>
      <w:r w:rsidRPr="00043B6D">
        <w:rPr>
          <w:rFonts w:ascii="Times New Roman" w:hAnsi="Times New Roman" w:cs="Times New Roman"/>
          <w:sz w:val="24"/>
          <w:szCs w:val="24"/>
        </w:rPr>
        <w:t xml:space="preserve"> “</w:t>
      </w:r>
      <w:r w:rsidR="00B66925" w:rsidRPr="00B66925">
        <w:rPr>
          <w:rFonts w:ascii="Times New Roman" w:hAnsi="Times New Roman" w:cs="Times New Roman"/>
          <w:b/>
          <w:color w:val="262626" w:themeColor="text1" w:themeTint="D9"/>
          <w:sz w:val="24"/>
          <w:szCs w:val="24"/>
        </w:rPr>
        <w:t>Impact of Human Resource Planning on Organizational Performance: Challenges in Covid-19 Situation For Al-</w:t>
      </w:r>
      <w:proofErr w:type="spellStart"/>
      <w:r w:rsidR="00B66925" w:rsidRPr="00B66925">
        <w:rPr>
          <w:rFonts w:ascii="Times New Roman" w:hAnsi="Times New Roman" w:cs="Times New Roman"/>
          <w:b/>
          <w:color w:val="262626" w:themeColor="text1" w:themeTint="D9"/>
          <w:sz w:val="24"/>
          <w:szCs w:val="24"/>
        </w:rPr>
        <w:t>Arafah</w:t>
      </w:r>
      <w:proofErr w:type="spellEnd"/>
      <w:r w:rsidR="00B66925" w:rsidRPr="00B66925">
        <w:rPr>
          <w:rFonts w:ascii="Times New Roman" w:hAnsi="Times New Roman" w:cs="Times New Roman"/>
          <w:b/>
          <w:color w:val="262626" w:themeColor="text1" w:themeTint="D9"/>
          <w:sz w:val="24"/>
          <w:szCs w:val="24"/>
        </w:rPr>
        <w:t xml:space="preserve"> </w:t>
      </w:r>
      <w:proofErr w:type="spellStart"/>
      <w:r w:rsidR="00B66925" w:rsidRPr="00B66925">
        <w:rPr>
          <w:rFonts w:ascii="Times New Roman" w:hAnsi="Times New Roman" w:cs="Times New Roman"/>
          <w:b/>
          <w:color w:val="262626" w:themeColor="text1" w:themeTint="D9"/>
          <w:sz w:val="24"/>
          <w:szCs w:val="24"/>
        </w:rPr>
        <w:t>Islami</w:t>
      </w:r>
      <w:proofErr w:type="spellEnd"/>
      <w:r w:rsidR="00B66925" w:rsidRPr="00B66925">
        <w:rPr>
          <w:rFonts w:ascii="Times New Roman" w:hAnsi="Times New Roman" w:cs="Times New Roman"/>
          <w:b/>
          <w:color w:val="262626" w:themeColor="text1" w:themeTint="D9"/>
          <w:sz w:val="24"/>
          <w:szCs w:val="24"/>
        </w:rPr>
        <w:t xml:space="preserve"> Bank PLC</w:t>
      </w:r>
      <w:r w:rsidR="00B66925">
        <w:rPr>
          <w:rFonts w:ascii="Times New Roman" w:hAnsi="Times New Roman" w:cs="Times New Roman"/>
          <w:b/>
          <w:color w:val="262626" w:themeColor="text1" w:themeTint="D9"/>
          <w:sz w:val="24"/>
          <w:szCs w:val="24"/>
        </w:rPr>
        <w:t>”</w:t>
      </w:r>
      <w:r w:rsidRPr="00043B6D">
        <w:rPr>
          <w:rFonts w:ascii="Times New Roman" w:hAnsi="Times New Roman" w:cs="Times New Roman"/>
          <w:sz w:val="24"/>
          <w:szCs w:val="24"/>
        </w:rPr>
        <w:t xml:space="preserve"> </w:t>
      </w:r>
      <w:r w:rsidRPr="00043B6D">
        <w:rPr>
          <w:rFonts w:ascii="Times New Roman" w:hAnsi="Times New Roman" w:cs="Times New Roman"/>
          <w:color w:val="000000" w:themeColor="text1"/>
          <w:sz w:val="24"/>
          <w:szCs w:val="24"/>
        </w:rPr>
        <w:t xml:space="preserve">which is part of the Bachelor of Business Administration </w:t>
      </w:r>
      <w:r w:rsidR="009A37E7">
        <w:rPr>
          <w:rFonts w:ascii="Times New Roman" w:hAnsi="Times New Roman" w:cs="Times New Roman"/>
          <w:color w:val="000000" w:themeColor="text1"/>
          <w:sz w:val="24"/>
          <w:szCs w:val="24"/>
        </w:rPr>
        <w:t>degree and the INT course 4399.</w:t>
      </w:r>
    </w:p>
    <w:p w14:paraId="44C400D3" w14:textId="77777777" w:rsidR="00741626" w:rsidRDefault="00741626" w:rsidP="009A37E7">
      <w:pPr>
        <w:spacing w:line="360" w:lineRule="auto"/>
        <w:jc w:val="both"/>
        <w:rPr>
          <w:rFonts w:ascii="Times New Roman" w:hAnsi="Times New Roman" w:cs="Times New Roman"/>
          <w:color w:val="000000" w:themeColor="text1"/>
          <w:sz w:val="24"/>
          <w:szCs w:val="24"/>
        </w:rPr>
      </w:pPr>
      <w:r w:rsidRPr="00741626">
        <w:rPr>
          <w:rFonts w:ascii="Times New Roman" w:hAnsi="Times New Roman" w:cs="Times New Roman"/>
          <w:color w:val="000000" w:themeColor="text1"/>
          <w:sz w:val="24"/>
          <w:szCs w:val="24"/>
        </w:rPr>
        <w:t>I am appreciative of the chance to have finished the report according to your guidance. I sincerely appreciate your help, and I have done everything I could to ensure that this report is both educative and acceptable with your instructions and criteria.</w:t>
      </w:r>
    </w:p>
    <w:p w14:paraId="2E607B0A" w14:textId="77777777" w:rsidR="009A37E7" w:rsidRDefault="00C2377F" w:rsidP="009A37E7">
      <w:pPr>
        <w:spacing w:line="360" w:lineRule="auto"/>
        <w:jc w:val="both"/>
        <w:rPr>
          <w:rFonts w:ascii="Times New Roman" w:hAnsi="Times New Roman" w:cs="Times New Roman"/>
          <w:color w:val="000000" w:themeColor="text1"/>
          <w:sz w:val="24"/>
          <w:szCs w:val="24"/>
        </w:rPr>
      </w:pPr>
      <w:r w:rsidRPr="00043B6D">
        <w:rPr>
          <w:rFonts w:ascii="Times New Roman" w:hAnsi="Times New Roman" w:cs="Times New Roman"/>
          <w:color w:val="000000" w:themeColor="text1"/>
          <w:sz w:val="24"/>
          <w:szCs w:val="24"/>
        </w:rPr>
        <w:t>I hope you find this report to be satisfactory. I would be really appreciative if you would approve my internship report</w:t>
      </w:r>
      <w:r w:rsidR="009A37E7">
        <w:rPr>
          <w:rFonts w:ascii="Times New Roman" w:hAnsi="Times New Roman" w:cs="Times New Roman"/>
          <w:color w:val="000000" w:themeColor="text1"/>
          <w:sz w:val="24"/>
          <w:szCs w:val="24"/>
        </w:rPr>
        <w:t>.</w:t>
      </w:r>
    </w:p>
    <w:p w14:paraId="465D070C" w14:textId="77777777" w:rsidR="00C2377F" w:rsidRPr="009A37E7" w:rsidRDefault="00C2377F" w:rsidP="009A37E7">
      <w:pPr>
        <w:spacing w:line="360" w:lineRule="auto"/>
        <w:jc w:val="both"/>
        <w:rPr>
          <w:rFonts w:ascii="Times New Roman" w:hAnsi="Times New Roman" w:cs="Times New Roman"/>
          <w:color w:val="000000" w:themeColor="text1"/>
          <w:sz w:val="24"/>
          <w:szCs w:val="24"/>
        </w:rPr>
      </w:pPr>
      <w:r w:rsidRPr="00043B6D">
        <w:rPr>
          <w:rFonts w:ascii="Times New Roman" w:hAnsi="Times New Roman" w:cs="Times New Roman"/>
          <w:b/>
          <w:color w:val="262626" w:themeColor="text1" w:themeTint="D9"/>
          <w:sz w:val="24"/>
          <w:szCs w:val="24"/>
        </w:rPr>
        <w:t>Sincerely</w:t>
      </w:r>
    </w:p>
    <w:p w14:paraId="79E43E15" w14:textId="77777777" w:rsidR="00C2377F" w:rsidRPr="00043B6D" w:rsidRDefault="00151E77" w:rsidP="00043B6D">
      <w:pPr>
        <w:pStyle w:val="BodyText"/>
        <w:spacing w:line="360" w:lineRule="auto"/>
        <w:jc w:val="both"/>
        <w:rPr>
          <w:b/>
          <w:color w:val="262626" w:themeColor="text1" w:themeTint="D9"/>
        </w:rPr>
      </w:pPr>
      <w:r w:rsidRPr="00043B6D">
        <w:rPr>
          <w:b/>
          <w:noProof/>
          <w:color w:val="262626" w:themeColor="text1" w:themeTint="D9"/>
        </w:rPr>
        <w:drawing>
          <wp:inline distT="0" distB="0" distL="0" distR="0" wp14:anchorId="54FFC203" wp14:editId="72C2C221">
            <wp:extent cx="518035" cy="433356"/>
            <wp:effectExtent l="0" t="0" r="0" b="508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40604_11493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1845" cy="436544"/>
                    </a:xfrm>
                    <a:prstGeom prst="rect">
                      <a:avLst/>
                    </a:prstGeom>
                  </pic:spPr>
                </pic:pic>
              </a:graphicData>
            </a:graphic>
          </wp:inline>
        </w:drawing>
      </w:r>
    </w:p>
    <w:p w14:paraId="442EACF5" w14:textId="77777777" w:rsidR="00C2377F" w:rsidRPr="00043B6D" w:rsidRDefault="00C2377F" w:rsidP="00043B6D">
      <w:pPr>
        <w:autoSpaceDE w:val="0"/>
        <w:autoSpaceDN w:val="0"/>
        <w:adjustRightInd w:val="0"/>
        <w:spacing w:after="0" w:line="360" w:lineRule="auto"/>
        <w:jc w:val="both"/>
        <w:rPr>
          <w:rFonts w:ascii="Times New Roman" w:hAnsi="Times New Roman" w:cs="Times New Roman"/>
          <w:b/>
          <w:color w:val="262626" w:themeColor="text1" w:themeTint="D9"/>
          <w:sz w:val="24"/>
          <w:szCs w:val="24"/>
        </w:rPr>
      </w:pPr>
      <w:proofErr w:type="spellStart"/>
      <w:r w:rsidRPr="00043B6D">
        <w:rPr>
          <w:rFonts w:ascii="Times New Roman" w:hAnsi="Times New Roman" w:cs="Times New Roman"/>
          <w:b/>
          <w:color w:val="262626" w:themeColor="text1" w:themeTint="D9"/>
          <w:sz w:val="24"/>
          <w:szCs w:val="24"/>
        </w:rPr>
        <w:t>Maliha</w:t>
      </w:r>
      <w:proofErr w:type="spellEnd"/>
      <w:r w:rsidRPr="00043B6D">
        <w:rPr>
          <w:rFonts w:ascii="Times New Roman" w:hAnsi="Times New Roman" w:cs="Times New Roman"/>
          <w:b/>
          <w:color w:val="262626" w:themeColor="text1" w:themeTint="D9"/>
          <w:sz w:val="24"/>
          <w:szCs w:val="24"/>
        </w:rPr>
        <w:t xml:space="preserve"> </w:t>
      </w:r>
      <w:proofErr w:type="spellStart"/>
      <w:r w:rsidRPr="00043B6D">
        <w:rPr>
          <w:rFonts w:ascii="Times New Roman" w:hAnsi="Times New Roman" w:cs="Times New Roman"/>
          <w:b/>
          <w:color w:val="262626" w:themeColor="text1" w:themeTint="D9"/>
          <w:sz w:val="24"/>
          <w:szCs w:val="24"/>
        </w:rPr>
        <w:t>Benta</w:t>
      </w:r>
      <w:proofErr w:type="spellEnd"/>
      <w:r w:rsidRPr="00043B6D">
        <w:rPr>
          <w:rFonts w:ascii="Times New Roman" w:hAnsi="Times New Roman" w:cs="Times New Roman"/>
          <w:b/>
          <w:color w:val="262626" w:themeColor="text1" w:themeTint="D9"/>
          <w:sz w:val="24"/>
          <w:szCs w:val="24"/>
        </w:rPr>
        <w:t xml:space="preserve"> </w:t>
      </w:r>
      <w:proofErr w:type="spellStart"/>
      <w:r w:rsidRPr="00043B6D">
        <w:rPr>
          <w:rFonts w:ascii="Times New Roman" w:hAnsi="Times New Roman" w:cs="Times New Roman"/>
          <w:b/>
          <w:color w:val="262626" w:themeColor="text1" w:themeTint="D9"/>
          <w:sz w:val="24"/>
          <w:szCs w:val="24"/>
        </w:rPr>
        <w:t>Feroz</w:t>
      </w:r>
      <w:proofErr w:type="spellEnd"/>
    </w:p>
    <w:p w14:paraId="4DADFA43" w14:textId="77777777" w:rsidR="00C2377F" w:rsidRPr="00043B6D" w:rsidRDefault="00C2377F" w:rsidP="00043B6D">
      <w:pPr>
        <w:pStyle w:val="BodyText"/>
        <w:spacing w:line="360" w:lineRule="auto"/>
        <w:jc w:val="both"/>
        <w:rPr>
          <w:color w:val="000000" w:themeColor="text1"/>
        </w:rPr>
      </w:pPr>
      <w:r w:rsidRPr="00043B6D">
        <w:rPr>
          <w:color w:val="000000" w:themeColor="text1"/>
        </w:rPr>
        <w:t>ID – 111 193 101</w:t>
      </w:r>
    </w:p>
    <w:p w14:paraId="2666AC37" w14:textId="77777777" w:rsidR="009A37E7" w:rsidRDefault="00C2377F" w:rsidP="00043B6D">
      <w:pPr>
        <w:pStyle w:val="BodyText"/>
        <w:spacing w:line="360" w:lineRule="auto"/>
        <w:jc w:val="both"/>
        <w:rPr>
          <w:color w:val="000000" w:themeColor="text1"/>
        </w:rPr>
      </w:pPr>
      <w:r w:rsidRPr="00043B6D">
        <w:rPr>
          <w:color w:val="000000" w:themeColor="text1"/>
        </w:rPr>
        <w:t>BBA Program, Major in Human Resource Management</w:t>
      </w:r>
    </w:p>
    <w:p w14:paraId="4BE98595" w14:textId="77777777" w:rsidR="00C2377F" w:rsidRPr="00043B6D" w:rsidRDefault="00C2377F" w:rsidP="00043B6D">
      <w:pPr>
        <w:pStyle w:val="BodyText"/>
        <w:spacing w:line="360" w:lineRule="auto"/>
        <w:jc w:val="both"/>
        <w:rPr>
          <w:color w:val="000000" w:themeColor="text1"/>
        </w:rPr>
      </w:pPr>
      <w:r w:rsidRPr="00043B6D">
        <w:rPr>
          <w:color w:val="000000" w:themeColor="text1"/>
        </w:rPr>
        <w:t>School of Business and Economics</w:t>
      </w:r>
    </w:p>
    <w:p w14:paraId="58B68988" w14:textId="77777777" w:rsidR="00151E77" w:rsidRDefault="00C2377F" w:rsidP="00043B6D">
      <w:pPr>
        <w:pStyle w:val="BodyText"/>
        <w:spacing w:line="360" w:lineRule="auto"/>
        <w:jc w:val="both"/>
        <w:rPr>
          <w:color w:val="000000" w:themeColor="text1"/>
        </w:rPr>
      </w:pPr>
      <w:r w:rsidRPr="00043B6D">
        <w:rPr>
          <w:color w:val="000000" w:themeColor="text1"/>
        </w:rPr>
        <w:t>United International University</w:t>
      </w:r>
    </w:p>
    <w:p w14:paraId="6DC70F87" w14:textId="77777777" w:rsidR="004D0ECA" w:rsidRDefault="004D0ECA" w:rsidP="00043B6D">
      <w:pPr>
        <w:pStyle w:val="BodyText"/>
        <w:spacing w:line="360" w:lineRule="auto"/>
        <w:jc w:val="both"/>
        <w:rPr>
          <w:color w:val="000000" w:themeColor="text1"/>
        </w:rPr>
      </w:pPr>
    </w:p>
    <w:p w14:paraId="08ABA82E" w14:textId="77777777" w:rsidR="00151E77" w:rsidRPr="00043B6D" w:rsidRDefault="00151E77" w:rsidP="00043B6D">
      <w:pPr>
        <w:pStyle w:val="BodyText"/>
        <w:spacing w:line="360" w:lineRule="auto"/>
        <w:jc w:val="both"/>
        <w:rPr>
          <w:color w:val="000000" w:themeColor="text1"/>
        </w:rPr>
      </w:pPr>
    </w:p>
    <w:p w14:paraId="3C5FA32F" w14:textId="77777777" w:rsidR="004D0ECA" w:rsidRPr="00C65ABD" w:rsidRDefault="00A30FE7" w:rsidP="004D0ECA">
      <w:pPr>
        <w:jc w:val="center"/>
        <w:rPr>
          <w:rFonts w:ascii="Times New Roman" w:hAnsi="Times New Roman" w:cs="Times New Roman"/>
          <w:b/>
          <w:sz w:val="28"/>
          <w:szCs w:val="28"/>
        </w:rPr>
      </w:pPr>
      <w:r w:rsidRPr="00C65ABD">
        <w:rPr>
          <w:rFonts w:ascii="Times New Roman" w:hAnsi="Times New Roman" w:cs="Times New Roman"/>
          <w:b/>
          <w:sz w:val="28"/>
          <w:szCs w:val="28"/>
        </w:rPr>
        <w:t>Declaration of the Student</w:t>
      </w:r>
    </w:p>
    <w:p w14:paraId="3C041DF0" w14:textId="77777777" w:rsidR="004D0ECA" w:rsidRPr="00C65ABD" w:rsidRDefault="004D0ECA" w:rsidP="004D0ECA">
      <w:pPr>
        <w:jc w:val="center"/>
        <w:rPr>
          <w:rFonts w:ascii="Times New Roman" w:hAnsi="Times New Roman" w:cs="Times New Roman"/>
          <w:b/>
          <w:sz w:val="28"/>
          <w:szCs w:val="28"/>
        </w:rPr>
      </w:pPr>
    </w:p>
    <w:p w14:paraId="04FD4E31" w14:textId="77777777" w:rsidR="00A30FE7" w:rsidRPr="00C65ABD" w:rsidRDefault="00A30FE7" w:rsidP="00043B6D">
      <w:pPr>
        <w:autoSpaceDE w:val="0"/>
        <w:autoSpaceDN w:val="0"/>
        <w:adjustRightInd w:val="0"/>
        <w:spacing w:before="240" w:after="0" w:line="360" w:lineRule="auto"/>
        <w:jc w:val="both"/>
        <w:rPr>
          <w:rFonts w:ascii="Times New Roman" w:hAnsi="Times New Roman" w:cs="Times New Roman"/>
          <w:sz w:val="24"/>
          <w:szCs w:val="24"/>
        </w:rPr>
      </w:pPr>
      <w:r w:rsidRPr="00C65ABD">
        <w:rPr>
          <w:rFonts w:ascii="Times New Roman" w:hAnsi="Times New Roman" w:cs="Times New Roman"/>
          <w:sz w:val="24"/>
          <w:szCs w:val="24"/>
        </w:rPr>
        <w:t xml:space="preserve">I am </w:t>
      </w:r>
      <w:proofErr w:type="spellStart"/>
      <w:r w:rsidR="009A3DE7" w:rsidRPr="00C65ABD">
        <w:rPr>
          <w:rFonts w:ascii="Times New Roman" w:hAnsi="Times New Roman" w:cs="Times New Roman"/>
          <w:color w:val="000000" w:themeColor="text1"/>
          <w:sz w:val="24"/>
          <w:szCs w:val="24"/>
        </w:rPr>
        <w:t>Maliha</w:t>
      </w:r>
      <w:proofErr w:type="spellEnd"/>
      <w:r w:rsidR="009A3DE7" w:rsidRPr="00C65ABD">
        <w:rPr>
          <w:rFonts w:ascii="Times New Roman" w:hAnsi="Times New Roman" w:cs="Times New Roman"/>
          <w:color w:val="000000" w:themeColor="text1"/>
          <w:sz w:val="24"/>
          <w:szCs w:val="24"/>
        </w:rPr>
        <w:t xml:space="preserve"> </w:t>
      </w:r>
      <w:proofErr w:type="spellStart"/>
      <w:r w:rsidR="009A3DE7" w:rsidRPr="00C65ABD">
        <w:rPr>
          <w:rFonts w:ascii="Times New Roman" w:hAnsi="Times New Roman" w:cs="Times New Roman"/>
          <w:color w:val="000000" w:themeColor="text1"/>
          <w:sz w:val="24"/>
          <w:szCs w:val="24"/>
        </w:rPr>
        <w:t>Benta</w:t>
      </w:r>
      <w:proofErr w:type="spellEnd"/>
      <w:r w:rsidR="009A3DE7" w:rsidRPr="00C65ABD">
        <w:rPr>
          <w:rFonts w:ascii="Times New Roman" w:hAnsi="Times New Roman" w:cs="Times New Roman"/>
          <w:color w:val="000000" w:themeColor="text1"/>
          <w:sz w:val="24"/>
          <w:szCs w:val="24"/>
        </w:rPr>
        <w:t xml:space="preserve"> </w:t>
      </w:r>
      <w:proofErr w:type="spellStart"/>
      <w:r w:rsidR="009A3DE7" w:rsidRPr="00C65ABD">
        <w:rPr>
          <w:rFonts w:ascii="Times New Roman" w:hAnsi="Times New Roman" w:cs="Times New Roman"/>
          <w:color w:val="000000" w:themeColor="text1"/>
          <w:sz w:val="24"/>
          <w:szCs w:val="24"/>
        </w:rPr>
        <w:t>Feroz</w:t>
      </w:r>
      <w:proofErr w:type="spellEnd"/>
      <w:r w:rsidRPr="00C65ABD">
        <w:rPr>
          <w:rFonts w:ascii="Times New Roman" w:hAnsi="Times New Roman" w:cs="Times New Roman"/>
          <w:sz w:val="24"/>
          <w:szCs w:val="24"/>
        </w:rPr>
        <w:t xml:space="preserve">, student of Bachelor of Business Administration, major in Human Resource Management, United International University. </w:t>
      </w:r>
    </w:p>
    <w:p w14:paraId="04AD64A7" w14:textId="77777777" w:rsidR="00A30FE7" w:rsidRPr="00C65ABD" w:rsidRDefault="00A30FE7" w:rsidP="004D0ECA">
      <w:pPr>
        <w:tabs>
          <w:tab w:val="left" w:pos="3728"/>
        </w:tabs>
        <w:autoSpaceDE w:val="0"/>
        <w:autoSpaceDN w:val="0"/>
        <w:adjustRightInd w:val="0"/>
        <w:spacing w:before="240" w:line="360" w:lineRule="auto"/>
        <w:jc w:val="both"/>
        <w:rPr>
          <w:rFonts w:ascii="Times New Roman" w:hAnsi="Times New Roman" w:cs="Times New Roman"/>
          <w:sz w:val="24"/>
          <w:szCs w:val="24"/>
        </w:rPr>
      </w:pPr>
      <w:r w:rsidRPr="00C65ABD">
        <w:rPr>
          <w:rFonts w:ascii="Times New Roman" w:hAnsi="Times New Roman" w:cs="Times New Roman"/>
          <w:sz w:val="24"/>
          <w:szCs w:val="24"/>
        </w:rPr>
        <w:t xml:space="preserve">I do hereby declare that </w:t>
      </w:r>
      <w:r w:rsidR="004D0ECA" w:rsidRPr="00C65ABD">
        <w:rPr>
          <w:rFonts w:ascii="Times New Roman" w:hAnsi="Times New Roman" w:cs="Times New Roman"/>
          <w:sz w:val="24"/>
          <w:szCs w:val="24"/>
        </w:rPr>
        <w:tab/>
      </w:r>
    </w:p>
    <w:p w14:paraId="0AFB0CA6" w14:textId="77777777" w:rsidR="00A30FE7" w:rsidRPr="00C65ABD" w:rsidRDefault="00A30FE7" w:rsidP="00B66925">
      <w:pPr>
        <w:pStyle w:val="ListParagraph"/>
        <w:numPr>
          <w:ilvl w:val="0"/>
          <w:numId w:val="1"/>
        </w:numPr>
        <w:autoSpaceDE w:val="0"/>
        <w:autoSpaceDN w:val="0"/>
        <w:adjustRightInd w:val="0"/>
        <w:spacing w:line="360" w:lineRule="auto"/>
        <w:jc w:val="both"/>
        <w:rPr>
          <w:rFonts w:ascii="Times New Roman" w:hAnsi="Times New Roman" w:cs="Times New Roman"/>
          <w:b/>
          <w:color w:val="262626" w:themeColor="text1" w:themeTint="D9"/>
          <w:sz w:val="24"/>
          <w:szCs w:val="24"/>
        </w:rPr>
      </w:pPr>
      <w:r w:rsidRPr="00C65ABD">
        <w:rPr>
          <w:rFonts w:ascii="Times New Roman" w:hAnsi="Times New Roman" w:cs="Times New Roman"/>
          <w:sz w:val="24"/>
          <w:szCs w:val="24"/>
        </w:rPr>
        <w:t>The internship report on “</w:t>
      </w:r>
      <w:r w:rsidR="00B66925" w:rsidRPr="00C65ABD">
        <w:rPr>
          <w:rFonts w:ascii="Times New Roman" w:hAnsi="Times New Roman" w:cs="Times New Roman"/>
          <w:b/>
          <w:color w:val="262626" w:themeColor="text1" w:themeTint="D9"/>
          <w:sz w:val="24"/>
          <w:szCs w:val="24"/>
        </w:rPr>
        <w:t>Impact of Human Resource Planning on Organizational Performance: Challenges in Covid-19 Situation For Al-</w:t>
      </w:r>
      <w:proofErr w:type="spellStart"/>
      <w:r w:rsidR="00B66925" w:rsidRPr="00C65ABD">
        <w:rPr>
          <w:rFonts w:ascii="Times New Roman" w:hAnsi="Times New Roman" w:cs="Times New Roman"/>
          <w:b/>
          <w:color w:val="262626" w:themeColor="text1" w:themeTint="D9"/>
          <w:sz w:val="24"/>
          <w:szCs w:val="24"/>
        </w:rPr>
        <w:t>Arafah</w:t>
      </w:r>
      <w:proofErr w:type="spellEnd"/>
      <w:r w:rsidR="00B66925" w:rsidRPr="00C65ABD">
        <w:rPr>
          <w:rFonts w:ascii="Times New Roman" w:hAnsi="Times New Roman" w:cs="Times New Roman"/>
          <w:b/>
          <w:color w:val="262626" w:themeColor="text1" w:themeTint="D9"/>
          <w:sz w:val="24"/>
          <w:szCs w:val="24"/>
        </w:rPr>
        <w:t xml:space="preserve"> </w:t>
      </w:r>
      <w:proofErr w:type="spellStart"/>
      <w:r w:rsidR="00B66925" w:rsidRPr="00C65ABD">
        <w:rPr>
          <w:rFonts w:ascii="Times New Roman" w:hAnsi="Times New Roman" w:cs="Times New Roman"/>
          <w:b/>
          <w:color w:val="262626" w:themeColor="text1" w:themeTint="D9"/>
          <w:sz w:val="24"/>
          <w:szCs w:val="24"/>
        </w:rPr>
        <w:t>Islami</w:t>
      </w:r>
      <w:proofErr w:type="spellEnd"/>
      <w:r w:rsidR="00B66925" w:rsidRPr="00C65ABD">
        <w:rPr>
          <w:rFonts w:ascii="Times New Roman" w:hAnsi="Times New Roman" w:cs="Times New Roman"/>
          <w:b/>
          <w:color w:val="262626" w:themeColor="text1" w:themeTint="D9"/>
          <w:sz w:val="24"/>
          <w:szCs w:val="24"/>
        </w:rPr>
        <w:t xml:space="preserve"> Bank PLC</w:t>
      </w:r>
      <w:r w:rsidRPr="00C65ABD">
        <w:rPr>
          <w:rFonts w:ascii="Times New Roman" w:hAnsi="Times New Roman" w:cs="Times New Roman"/>
          <w:sz w:val="24"/>
          <w:szCs w:val="24"/>
        </w:rPr>
        <w:t xml:space="preserve">” is a presentation of my original work. </w:t>
      </w:r>
    </w:p>
    <w:p w14:paraId="5C20F5B3" w14:textId="77777777" w:rsidR="00A30FE7" w:rsidRPr="00C65ABD" w:rsidRDefault="00A30FE7" w:rsidP="00043B6D">
      <w:pPr>
        <w:pStyle w:val="ListParagraph"/>
        <w:numPr>
          <w:ilvl w:val="0"/>
          <w:numId w:val="1"/>
        </w:numPr>
        <w:spacing w:before="240" w:line="360" w:lineRule="auto"/>
        <w:jc w:val="both"/>
        <w:rPr>
          <w:rFonts w:ascii="Times New Roman" w:hAnsi="Times New Roman" w:cs="Times New Roman"/>
          <w:sz w:val="24"/>
          <w:szCs w:val="24"/>
        </w:rPr>
      </w:pPr>
      <w:r w:rsidRPr="00C65ABD">
        <w:rPr>
          <w:rFonts w:ascii="Times New Roman" w:hAnsi="Times New Roman" w:cs="Times New Roman"/>
          <w:sz w:val="24"/>
          <w:szCs w:val="24"/>
        </w:rPr>
        <w:t>A wide range of people contributed to this study by helping to write the report, organize surveys to evaluate the issues and conversations, and gather relevant references for the literature evaluation.</w:t>
      </w:r>
    </w:p>
    <w:p w14:paraId="777EB31C" w14:textId="77777777" w:rsidR="00A30FE7" w:rsidRPr="00C65ABD" w:rsidRDefault="00A30FE7" w:rsidP="00043B6D">
      <w:pPr>
        <w:pStyle w:val="ListParagraph"/>
        <w:numPr>
          <w:ilvl w:val="0"/>
          <w:numId w:val="1"/>
        </w:numPr>
        <w:spacing w:before="240" w:line="360" w:lineRule="auto"/>
        <w:jc w:val="both"/>
        <w:rPr>
          <w:rFonts w:ascii="Times New Roman" w:hAnsi="Times New Roman" w:cs="Times New Roman"/>
          <w:sz w:val="24"/>
          <w:szCs w:val="24"/>
        </w:rPr>
      </w:pPr>
      <w:proofErr w:type="spellStart"/>
      <w:r w:rsidRPr="00C65ABD">
        <w:rPr>
          <w:rFonts w:ascii="Times New Roman" w:hAnsi="Times New Roman" w:cs="Times New Roman"/>
          <w:sz w:val="24"/>
          <w:szCs w:val="24"/>
        </w:rPr>
        <w:t>Nasrin</w:t>
      </w:r>
      <w:proofErr w:type="spellEnd"/>
      <w:r w:rsidRPr="00C65ABD">
        <w:rPr>
          <w:rFonts w:ascii="Times New Roman" w:hAnsi="Times New Roman" w:cs="Times New Roman"/>
          <w:sz w:val="24"/>
          <w:szCs w:val="24"/>
        </w:rPr>
        <w:t xml:space="preserve"> </w:t>
      </w:r>
      <w:proofErr w:type="spellStart"/>
      <w:r w:rsidRPr="00C65ABD">
        <w:rPr>
          <w:rFonts w:ascii="Times New Roman" w:hAnsi="Times New Roman" w:cs="Times New Roman"/>
          <w:sz w:val="24"/>
          <w:szCs w:val="24"/>
        </w:rPr>
        <w:t>Akter</w:t>
      </w:r>
      <w:proofErr w:type="spellEnd"/>
      <w:r w:rsidRPr="00C65ABD">
        <w:rPr>
          <w:rFonts w:ascii="Times New Roman" w:hAnsi="Times New Roman" w:cs="Times New Roman"/>
          <w:sz w:val="24"/>
          <w:szCs w:val="24"/>
        </w:rPr>
        <w:t xml:space="preserve">, an assistant professor of business and economics at United International University, oversaw the compilation of this paper as well. </w:t>
      </w:r>
    </w:p>
    <w:p w14:paraId="52AA2644" w14:textId="77777777" w:rsidR="00A30FE7" w:rsidRPr="00C65ABD" w:rsidRDefault="00A30FE7" w:rsidP="00043B6D">
      <w:pPr>
        <w:pStyle w:val="ListParagraph"/>
        <w:numPr>
          <w:ilvl w:val="0"/>
          <w:numId w:val="1"/>
        </w:numPr>
        <w:spacing w:before="240" w:line="360" w:lineRule="auto"/>
        <w:jc w:val="both"/>
        <w:rPr>
          <w:rFonts w:ascii="Times New Roman" w:hAnsi="Times New Roman" w:cs="Times New Roman"/>
          <w:sz w:val="24"/>
          <w:szCs w:val="24"/>
        </w:rPr>
      </w:pPr>
      <w:r w:rsidRPr="00C65ABD">
        <w:rPr>
          <w:rFonts w:ascii="Times New Roman" w:hAnsi="Times New Roman" w:cs="Times New Roman"/>
          <w:sz w:val="24"/>
          <w:szCs w:val="24"/>
        </w:rPr>
        <w:t xml:space="preserve">In addition, I attest that I followed all ethical guidelines when writing the report and that its sole purpose was academic in nature.  </w:t>
      </w:r>
    </w:p>
    <w:p w14:paraId="648AEA86" w14:textId="77777777" w:rsidR="006D69D3" w:rsidRPr="00043B6D" w:rsidRDefault="006D69D3" w:rsidP="00043B6D">
      <w:pPr>
        <w:pStyle w:val="BodyText"/>
        <w:spacing w:line="360" w:lineRule="auto"/>
        <w:jc w:val="both"/>
        <w:rPr>
          <w:b/>
          <w:color w:val="262626" w:themeColor="text1" w:themeTint="D9"/>
        </w:rPr>
      </w:pPr>
    </w:p>
    <w:p w14:paraId="4053FF21" w14:textId="77777777" w:rsidR="00A30FE7" w:rsidRPr="00043B6D" w:rsidRDefault="006D69D3" w:rsidP="00043B6D">
      <w:pPr>
        <w:pStyle w:val="BodyText"/>
        <w:spacing w:line="360" w:lineRule="auto"/>
        <w:jc w:val="both"/>
        <w:rPr>
          <w:b/>
          <w:color w:val="262626" w:themeColor="text1" w:themeTint="D9"/>
        </w:rPr>
      </w:pPr>
      <w:r w:rsidRPr="00043B6D">
        <w:rPr>
          <w:b/>
          <w:noProof/>
          <w:color w:val="262626" w:themeColor="text1" w:themeTint="D9"/>
        </w:rPr>
        <w:drawing>
          <wp:inline distT="0" distB="0" distL="0" distR="0" wp14:anchorId="349E7269" wp14:editId="3D97FAE4">
            <wp:extent cx="705173" cy="589905"/>
            <wp:effectExtent l="0" t="0" r="0" b="127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40604_11493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09193" cy="593268"/>
                    </a:xfrm>
                    <a:prstGeom prst="rect">
                      <a:avLst/>
                    </a:prstGeom>
                  </pic:spPr>
                </pic:pic>
              </a:graphicData>
            </a:graphic>
          </wp:inline>
        </w:drawing>
      </w:r>
    </w:p>
    <w:p w14:paraId="716F76C4" w14:textId="77777777" w:rsidR="00A30FE7" w:rsidRPr="00043B6D" w:rsidRDefault="00F517D8" w:rsidP="00043B6D">
      <w:pPr>
        <w:pStyle w:val="BodyText"/>
        <w:spacing w:line="360" w:lineRule="auto"/>
        <w:jc w:val="both"/>
        <w:rPr>
          <w:b/>
          <w:color w:val="262626" w:themeColor="text1" w:themeTint="D9"/>
        </w:rPr>
      </w:pPr>
      <w:proofErr w:type="spellStart"/>
      <w:r w:rsidRPr="00043B6D">
        <w:rPr>
          <w:b/>
          <w:color w:val="262626" w:themeColor="text1" w:themeTint="D9"/>
        </w:rPr>
        <w:t>Maliha</w:t>
      </w:r>
      <w:proofErr w:type="spellEnd"/>
      <w:r w:rsidRPr="00043B6D">
        <w:rPr>
          <w:b/>
          <w:color w:val="262626" w:themeColor="text1" w:themeTint="D9"/>
        </w:rPr>
        <w:t xml:space="preserve"> </w:t>
      </w:r>
      <w:proofErr w:type="spellStart"/>
      <w:r w:rsidRPr="00043B6D">
        <w:rPr>
          <w:b/>
          <w:color w:val="262626" w:themeColor="text1" w:themeTint="D9"/>
        </w:rPr>
        <w:t>Benta</w:t>
      </w:r>
      <w:proofErr w:type="spellEnd"/>
      <w:r w:rsidRPr="00043B6D">
        <w:rPr>
          <w:b/>
          <w:color w:val="262626" w:themeColor="text1" w:themeTint="D9"/>
        </w:rPr>
        <w:t xml:space="preserve"> </w:t>
      </w:r>
      <w:proofErr w:type="spellStart"/>
      <w:r w:rsidRPr="00043B6D">
        <w:rPr>
          <w:b/>
          <w:color w:val="262626" w:themeColor="text1" w:themeTint="D9"/>
        </w:rPr>
        <w:t>Feroz</w:t>
      </w:r>
      <w:proofErr w:type="spellEnd"/>
    </w:p>
    <w:p w14:paraId="5C2C3EFA" w14:textId="77777777" w:rsidR="00A30FE7" w:rsidRPr="00043B6D" w:rsidRDefault="00F517D8" w:rsidP="00043B6D">
      <w:pPr>
        <w:pStyle w:val="BodyText"/>
        <w:spacing w:line="360" w:lineRule="auto"/>
        <w:jc w:val="both"/>
      </w:pPr>
      <w:r w:rsidRPr="00043B6D">
        <w:t>ID – 111 193 101</w:t>
      </w:r>
    </w:p>
    <w:p w14:paraId="2878EDBD" w14:textId="77777777" w:rsidR="00A30FE7" w:rsidRPr="00043B6D" w:rsidRDefault="006D69D3" w:rsidP="00043B6D">
      <w:pPr>
        <w:pStyle w:val="BodyText"/>
        <w:spacing w:line="360" w:lineRule="auto"/>
        <w:jc w:val="both"/>
      </w:pPr>
      <w:r w:rsidRPr="00043B6D">
        <w:t>Enrollment: Spring</w:t>
      </w:r>
      <w:r w:rsidR="00F517D8" w:rsidRPr="00043B6D">
        <w:t xml:space="preserve"> 2024</w:t>
      </w:r>
    </w:p>
    <w:p w14:paraId="42453B3C" w14:textId="77777777" w:rsidR="00A30FE7" w:rsidRPr="00043B6D" w:rsidRDefault="00A30FE7" w:rsidP="00043B6D">
      <w:pPr>
        <w:pStyle w:val="BodyText"/>
        <w:spacing w:line="360" w:lineRule="auto"/>
        <w:jc w:val="both"/>
      </w:pPr>
      <w:r w:rsidRPr="00043B6D">
        <w:t>BBA Program, Major in Human Resource Management</w:t>
      </w:r>
    </w:p>
    <w:p w14:paraId="74FE42E3" w14:textId="77777777" w:rsidR="00A30FE7" w:rsidRPr="00043B6D" w:rsidRDefault="00A30FE7" w:rsidP="00043B6D">
      <w:pPr>
        <w:pStyle w:val="BodyText"/>
        <w:spacing w:line="360" w:lineRule="auto"/>
        <w:jc w:val="both"/>
      </w:pPr>
      <w:r w:rsidRPr="00043B6D">
        <w:t>School of Business and Economics</w:t>
      </w:r>
    </w:p>
    <w:p w14:paraId="5958F35A" w14:textId="77777777" w:rsidR="00A30FE7" w:rsidRPr="00043B6D" w:rsidRDefault="00A30FE7" w:rsidP="00043B6D">
      <w:pPr>
        <w:pStyle w:val="BodyText"/>
        <w:spacing w:line="360" w:lineRule="auto"/>
        <w:jc w:val="both"/>
      </w:pPr>
      <w:r w:rsidRPr="00043B6D">
        <w:t>United International University</w:t>
      </w:r>
    </w:p>
    <w:p w14:paraId="447CAB52" w14:textId="77777777" w:rsidR="006D69D3" w:rsidRPr="00043B6D" w:rsidRDefault="006D69D3" w:rsidP="00043B6D">
      <w:pPr>
        <w:spacing w:line="360" w:lineRule="auto"/>
        <w:rPr>
          <w:rFonts w:ascii="Times New Roman" w:hAnsi="Times New Roman" w:cs="Times New Roman"/>
          <w:sz w:val="24"/>
          <w:szCs w:val="24"/>
        </w:rPr>
      </w:pPr>
    </w:p>
    <w:p w14:paraId="7DC54AA4" w14:textId="77777777" w:rsidR="006D69D3" w:rsidRDefault="006D69D3" w:rsidP="00043B6D">
      <w:pPr>
        <w:spacing w:line="360" w:lineRule="auto"/>
        <w:rPr>
          <w:rFonts w:ascii="Times New Roman" w:hAnsi="Times New Roman" w:cs="Times New Roman"/>
          <w:sz w:val="24"/>
          <w:szCs w:val="24"/>
        </w:rPr>
      </w:pPr>
    </w:p>
    <w:p w14:paraId="14CD7E53" w14:textId="77777777" w:rsidR="006D69D3" w:rsidRPr="00043B6D" w:rsidRDefault="006D69D3" w:rsidP="00043B6D">
      <w:pPr>
        <w:spacing w:line="360" w:lineRule="auto"/>
        <w:rPr>
          <w:rFonts w:ascii="Times New Roman" w:hAnsi="Times New Roman" w:cs="Times New Roman"/>
          <w:sz w:val="24"/>
          <w:szCs w:val="24"/>
        </w:rPr>
      </w:pPr>
    </w:p>
    <w:p w14:paraId="2A73FCA9" w14:textId="77777777" w:rsidR="00C2377F" w:rsidRPr="00C65ABD" w:rsidRDefault="00C2377F" w:rsidP="004D0ECA">
      <w:pPr>
        <w:jc w:val="center"/>
        <w:rPr>
          <w:rFonts w:ascii="Times New Roman" w:hAnsi="Times New Roman" w:cs="Times New Roman"/>
          <w:b/>
          <w:sz w:val="28"/>
          <w:szCs w:val="28"/>
        </w:rPr>
      </w:pPr>
      <w:r w:rsidRPr="00C65ABD">
        <w:rPr>
          <w:rFonts w:ascii="Times New Roman" w:hAnsi="Times New Roman" w:cs="Times New Roman"/>
          <w:b/>
          <w:sz w:val="28"/>
          <w:szCs w:val="28"/>
        </w:rPr>
        <w:t>Acknowledgement</w:t>
      </w:r>
    </w:p>
    <w:p w14:paraId="3EB0B650" w14:textId="77777777" w:rsidR="00C2377F" w:rsidRPr="00C65ABD" w:rsidRDefault="00C2377F" w:rsidP="00043B6D">
      <w:pPr>
        <w:spacing w:before="240" w:line="360" w:lineRule="auto"/>
        <w:jc w:val="both"/>
        <w:rPr>
          <w:rFonts w:ascii="Times New Roman" w:hAnsi="Times New Roman" w:cs="Times New Roman"/>
          <w:color w:val="000000" w:themeColor="text1"/>
          <w:sz w:val="24"/>
          <w:szCs w:val="24"/>
        </w:rPr>
      </w:pPr>
      <w:r w:rsidRPr="00C65ABD">
        <w:rPr>
          <w:rFonts w:ascii="Times New Roman" w:hAnsi="Times New Roman" w:cs="Times New Roman"/>
          <w:color w:val="000000" w:themeColor="text1"/>
          <w:sz w:val="24"/>
          <w:szCs w:val="24"/>
        </w:rPr>
        <w:t>Firstly, I want to express my gratitude to Allah for providing me with the ability to do the duties and responsibilities of my internship as well as to finish my coursework and report on time.</w:t>
      </w:r>
    </w:p>
    <w:p w14:paraId="1C4EE984" w14:textId="77777777" w:rsidR="00C2377F" w:rsidRPr="00C65ABD" w:rsidRDefault="00C2377F" w:rsidP="00043B6D">
      <w:pPr>
        <w:spacing w:before="240" w:line="360" w:lineRule="auto"/>
        <w:jc w:val="both"/>
        <w:rPr>
          <w:rFonts w:ascii="Times New Roman" w:hAnsi="Times New Roman" w:cs="Times New Roman"/>
          <w:color w:val="000000" w:themeColor="text1"/>
          <w:sz w:val="24"/>
          <w:szCs w:val="24"/>
        </w:rPr>
      </w:pPr>
      <w:r w:rsidRPr="00C65ABD">
        <w:rPr>
          <w:rFonts w:ascii="Times New Roman" w:hAnsi="Times New Roman" w:cs="Times New Roman"/>
          <w:color w:val="000000" w:themeColor="text1"/>
          <w:sz w:val="24"/>
          <w:szCs w:val="24"/>
        </w:rPr>
        <w:t xml:space="preserve">After that, I would like to sincerely thank </w:t>
      </w:r>
      <w:proofErr w:type="spellStart"/>
      <w:r w:rsidRPr="00C65ABD">
        <w:rPr>
          <w:rFonts w:ascii="Times New Roman" w:hAnsi="Times New Roman" w:cs="Times New Roman"/>
          <w:color w:val="000000" w:themeColor="text1"/>
          <w:sz w:val="24"/>
          <w:szCs w:val="24"/>
        </w:rPr>
        <w:t>Nasrin</w:t>
      </w:r>
      <w:proofErr w:type="spellEnd"/>
      <w:r w:rsidRPr="00C65ABD">
        <w:rPr>
          <w:rFonts w:ascii="Times New Roman" w:hAnsi="Times New Roman" w:cs="Times New Roman"/>
          <w:color w:val="000000" w:themeColor="text1"/>
          <w:sz w:val="24"/>
          <w:szCs w:val="24"/>
        </w:rPr>
        <w:t xml:space="preserve"> </w:t>
      </w:r>
      <w:proofErr w:type="spellStart"/>
      <w:r w:rsidRPr="00C65ABD">
        <w:rPr>
          <w:rFonts w:ascii="Times New Roman" w:hAnsi="Times New Roman" w:cs="Times New Roman"/>
          <w:color w:val="000000" w:themeColor="text1"/>
          <w:sz w:val="24"/>
          <w:szCs w:val="24"/>
        </w:rPr>
        <w:t>Akter</w:t>
      </w:r>
      <w:proofErr w:type="spellEnd"/>
      <w:r w:rsidRPr="00C65ABD">
        <w:rPr>
          <w:rFonts w:ascii="Times New Roman" w:hAnsi="Times New Roman" w:cs="Times New Roman"/>
          <w:color w:val="000000" w:themeColor="text1"/>
          <w:sz w:val="24"/>
          <w:szCs w:val="24"/>
        </w:rPr>
        <w:t>, an assistant professor at United International University's School of Business and Economics, who oversaw my internship, for her insightful advice and helpful assistance. I could not have finished the report on time and accurately without her assistance, direction, support, and collaboration. The idea of doing my internship report under her guidance excites me.</w:t>
      </w:r>
    </w:p>
    <w:p w14:paraId="1A612740" w14:textId="77777777" w:rsidR="00C2377F" w:rsidRPr="00C65ABD" w:rsidRDefault="00C2377F" w:rsidP="00043B6D">
      <w:pPr>
        <w:spacing w:before="240" w:line="360" w:lineRule="auto"/>
        <w:jc w:val="both"/>
        <w:rPr>
          <w:rFonts w:ascii="Times New Roman" w:hAnsi="Times New Roman" w:cs="Times New Roman"/>
          <w:color w:val="000000" w:themeColor="text1"/>
          <w:sz w:val="24"/>
          <w:szCs w:val="24"/>
        </w:rPr>
      </w:pPr>
      <w:r w:rsidRPr="00C65ABD">
        <w:rPr>
          <w:rFonts w:ascii="Times New Roman" w:hAnsi="Times New Roman" w:cs="Times New Roman"/>
          <w:color w:val="000000" w:themeColor="text1"/>
          <w:sz w:val="24"/>
          <w:szCs w:val="24"/>
        </w:rPr>
        <w:t xml:space="preserve">I also want to thank </w:t>
      </w:r>
      <w:proofErr w:type="spellStart"/>
      <w:r w:rsidRPr="00C65ABD">
        <w:rPr>
          <w:rFonts w:ascii="Times New Roman" w:hAnsi="Times New Roman" w:cs="Times New Roman"/>
          <w:color w:val="000000" w:themeColor="text1"/>
          <w:sz w:val="24"/>
          <w:szCs w:val="24"/>
        </w:rPr>
        <w:t>Abdur</w:t>
      </w:r>
      <w:proofErr w:type="spellEnd"/>
      <w:r w:rsidRPr="00C65ABD">
        <w:rPr>
          <w:rFonts w:ascii="Times New Roman" w:hAnsi="Times New Roman" w:cs="Times New Roman"/>
          <w:color w:val="000000" w:themeColor="text1"/>
          <w:sz w:val="24"/>
          <w:szCs w:val="24"/>
        </w:rPr>
        <w:t xml:space="preserve"> Rahim, the Branch Operational Manager of Al-</w:t>
      </w:r>
      <w:proofErr w:type="spellStart"/>
      <w:r w:rsidRPr="00C65ABD">
        <w:rPr>
          <w:rFonts w:ascii="Times New Roman" w:hAnsi="Times New Roman" w:cs="Times New Roman"/>
          <w:color w:val="000000" w:themeColor="text1"/>
          <w:sz w:val="24"/>
          <w:szCs w:val="24"/>
        </w:rPr>
        <w:t>Arafah</w:t>
      </w:r>
      <w:proofErr w:type="spellEnd"/>
      <w:r w:rsidRPr="00C65ABD">
        <w:rPr>
          <w:rFonts w:ascii="Times New Roman" w:hAnsi="Times New Roman" w:cs="Times New Roman"/>
          <w:color w:val="000000" w:themeColor="text1"/>
          <w:sz w:val="24"/>
          <w:szCs w:val="24"/>
        </w:rPr>
        <w:t xml:space="preserve"> </w:t>
      </w:r>
      <w:proofErr w:type="spellStart"/>
      <w:r w:rsidRPr="00C65ABD">
        <w:rPr>
          <w:rFonts w:ascii="Times New Roman" w:hAnsi="Times New Roman" w:cs="Times New Roman"/>
          <w:color w:val="000000" w:themeColor="text1"/>
          <w:sz w:val="24"/>
          <w:szCs w:val="24"/>
        </w:rPr>
        <w:t>Islami</w:t>
      </w:r>
      <w:proofErr w:type="spellEnd"/>
      <w:r w:rsidRPr="00C65ABD">
        <w:rPr>
          <w:rFonts w:ascii="Times New Roman" w:hAnsi="Times New Roman" w:cs="Times New Roman"/>
          <w:color w:val="000000" w:themeColor="text1"/>
          <w:sz w:val="24"/>
          <w:szCs w:val="24"/>
        </w:rPr>
        <w:t xml:space="preserve"> Bank PLC. </w:t>
      </w:r>
      <w:proofErr w:type="gramStart"/>
      <w:r w:rsidRPr="00C65ABD">
        <w:rPr>
          <w:rFonts w:ascii="Times New Roman" w:hAnsi="Times New Roman" w:cs="Times New Roman"/>
          <w:color w:val="000000" w:themeColor="text1"/>
          <w:sz w:val="24"/>
          <w:szCs w:val="24"/>
        </w:rPr>
        <w:t>(VIP Road Branch), for giving me the opp</w:t>
      </w:r>
      <w:r w:rsidR="0062669A" w:rsidRPr="00C65ABD">
        <w:rPr>
          <w:rFonts w:ascii="Times New Roman" w:hAnsi="Times New Roman" w:cs="Times New Roman"/>
          <w:color w:val="000000" w:themeColor="text1"/>
          <w:sz w:val="24"/>
          <w:szCs w:val="24"/>
        </w:rPr>
        <w:t>ortunity to work as an intern at</w:t>
      </w:r>
      <w:r w:rsidRPr="00C65ABD">
        <w:rPr>
          <w:rFonts w:ascii="Times New Roman" w:hAnsi="Times New Roman" w:cs="Times New Roman"/>
          <w:color w:val="000000" w:themeColor="text1"/>
          <w:sz w:val="24"/>
          <w:szCs w:val="24"/>
        </w:rPr>
        <w:t xml:space="preserve"> the bank and obtain a great deal of real-world expertise.</w:t>
      </w:r>
      <w:proofErr w:type="gramEnd"/>
      <w:r w:rsidRPr="00C65ABD">
        <w:rPr>
          <w:rFonts w:ascii="Times New Roman" w:hAnsi="Times New Roman" w:cs="Times New Roman"/>
          <w:color w:val="000000" w:themeColor="text1"/>
          <w:sz w:val="24"/>
          <w:szCs w:val="24"/>
        </w:rPr>
        <w:t xml:space="preserve"> Furthermore, I want to express my gratitude to the staff of Al-</w:t>
      </w:r>
      <w:proofErr w:type="spellStart"/>
      <w:r w:rsidRPr="00C65ABD">
        <w:rPr>
          <w:rFonts w:ascii="Times New Roman" w:hAnsi="Times New Roman" w:cs="Times New Roman"/>
          <w:color w:val="000000" w:themeColor="text1"/>
          <w:sz w:val="24"/>
          <w:szCs w:val="24"/>
        </w:rPr>
        <w:t>Arafah</w:t>
      </w:r>
      <w:proofErr w:type="spellEnd"/>
      <w:r w:rsidRPr="00C65ABD">
        <w:rPr>
          <w:rFonts w:ascii="Times New Roman" w:hAnsi="Times New Roman" w:cs="Times New Roman"/>
          <w:color w:val="000000" w:themeColor="text1"/>
          <w:sz w:val="24"/>
          <w:szCs w:val="24"/>
        </w:rPr>
        <w:t xml:space="preserve"> </w:t>
      </w:r>
      <w:proofErr w:type="spellStart"/>
      <w:r w:rsidRPr="00C65ABD">
        <w:rPr>
          <w:rFonts w:ascii="Times New Roman" w:hAnsi="Times New Roman" w:cs="Times New Roman"/>
          <w:color w:val="000000" w:themeColor="text1"/>
          <w:sz w:val="24"/>
          <w:szCs w:val="24"/>
        </w:rPr>
        <w:t>Islami</w:t>
      </w:r>
      <w:proofErr w:type="spellEnd"/>
      <w:r w:rsidRPr="00C65ABD">
        <w:rPr>
          <w:rFonts w:ascii="Times New Roman" w:hAnsi="Times New Roman" w:cs="Times New Roman"/>
          <w:color w:val="000000" w:themeColor="text1"/>
          <w:sz w:val="24"/>
          <w:szCs w:val="24"/>
        </w:rPr>
        <w:t xml:space="preserve"> Bank PLC (VIP Road Branch) for considering the time to complete this survey.</w:t>
      </w:r>
    </w:p>
    <w:p w14:paraId="1C2B81DE" w14:textId="77777777" w:rsidR="001C6ED1" w:rsidRPr="00C65ABD" w:rsidRDefault="001C6ED1" w:rsidP="007207D9">
      <w:pPr>
        <w:spacing w:before="240" w:line="360" w:lineRule="auto"/>
        <w:jc w:val="center"/>
        <w:rPr>
          <w:rFonts w:ascii="Times New Roman" w:hAnsi="Times New Roman" w:cs="Times New Roman"/>
          <w:b/>
          <w:color w:val="000000" w:themeColor="text1"/>
          <w:sz w:val="28"/>
          <w:szCs w:val="28"/>
        </w:rPr>
      </w:pPr>
    </w:p>
    <w:p w14:paraId="4C21DD4A" w14:textId="77777777" w:rsidR="001C6ED1" w:rsidRPr="00C65ABD" w:rsidRDefault="001C6ED1" w:rsidP="007207D9">
      <w:pPr>
        <w:spacing w:before="240" w:line="360" w:lineRule="auto"/>
        <w:jc w:val="center"/>
        <w:rPr>
          <w:rFonts w:ascii="Times New Roman" w:hAnsi="Times New Roman" w:cs="Times New Roman"/>
          <w:b/>
          <w:color w:val="000000" w:themeColor="text1"/>
          <w:sz w:val="28"/>
          <w:szCs w:val="28"/>
        </w:rPr>
      </w:pPr>
    </w:p>
    <w:p w14:paraId="4A335033" w14:textId="77777777" w:rsidR="001C6ED1" w:rsidRPr="00C65ABD" w:rsidRDefault="001C6ED1" w:rsidP="007207D9">
      <w:pPr>
        <w:spacing w:before="240" w:line="360" w:lineRule="auto"/>
        <w:jc w:val="center"/>
        <w:rPr>
          <w:rFonts w:ascii="Times New Roman" w:hAnsi="Times New Roman" w:cs="Times New Roman"/>
          <w:b/>
          <w:color w:val="000000" w:themeColor="text1"/>
          <w:sz w:val="28"/>
          <w:szCs w:val="28"/>
        </w:rPr>
      </w:pPr>
    </w:p>
    <w:p w14:paraId="2D989915" w14:textId="77777777" w:rsidR="001C6ED1" w:rsidRPr="00C65ABD" w:rsidRDefault="001C6ED1" w:rsidP="007207D9">
      <w:pPr>
        <w:spacing w:before="240" w:line="360" w:lineRule="auto"/>
        <w:jc w:val="center"/>
        <w:rPr>
          <w:rFonts w:ascii="Times New Roman" w:hAnsi="Times New Roman" w:cs="Times New Roman"/>
          <w:b/>
          <w:color w:val="000000" w:themeColor="text1"/>
          <w:sz w:val="28"/>
          <w:szCs w:val="28"/>
        </w:rPr>
      </w:pPr>
    </w:p>
    <w:p w14:paraId="52358B53" w14:textId="77777777" w:rsidR="001C6ED1" w:rsidRPr="00C65ABD" w:rsidRDefault="001C6ED1" w:rsidP="007207D9">
      <w:pPr>
        <w:spacing w:before="240" w:line="360" w:lineRule="auto"/>
        <w:jc w:val="center"/>
        <w:rPr>
          <w:rFonts w:ascii="Times New Roman" w:hAnsi="Times New Roman" w:cs="Times New Roman"/>
          <w:b/>
          <w:color w:val="000000" w:themeColor="text1"/>
          <w:sz w:val="28"/>
          <w:szCs w:val="28"/>
        </w:rPr>
      </w:pPr>
    </w:p>
    <w:p w14:paraId="6B2EE10B" w14:textId="77777777" w:rsidR="001C6ED1" w:rsidRPr="00C65ABD" w:rsidRDefault="001C6ED1" w:rsidP="007207D9">
      <w:pPr>
        <w:spacing w:before="240" w:line="360" w:lineRule="auto"/>
        <w:jc w:val="center"/>
        <w:rPr>
          <w:rFonts w:ascii="Times New Roman" w:hAnsi="Times New Roman" w:cs="Times New Roman"/>
          <w:b/>
          <w:color w:val="000000" w:themeColor="text1"/>
          <w:sz w:val="28"/>
          <w:szCs w:val="28"/>
        </w:rPr>
      </w:pPr>
    </w:p>
    <w:p w14:paraId="007C4070" w14:textId="77777777" w:rsidR="001C6ED1" w:rsidRDefault="001C6ED1" w:rsidP="007207D9">
      <w:pPr>
        <w:spacing w:before="240" w:line="360" w:lineRule="auto"/>
        <w:jc w:val="center"/>
        <w:rPr>
          <w:rFonts w:ascii="Century Gothic" w:hAnsi="Century Gothic" w:cs="Times New Roman"/>
          <w:b/>
          <w:color w:val="000000" w:themeColor="text1"/>
          <w:sz w:val="28"/>
          <w:szCs w:val="28"/>
        </w:rPr>
      </w:pPr>
    </w:p>
    <w:p w14:paraId="39C0A948" w14:textId="77777777" w:rsidR="001C6ED1" w:rsidRPr="00C13D19" w:rsidRDefault="001C6ED1" w:rsidP="007207D9">
      <w:pPr>
        <w:spacing w:before="240" w:line="360" w:lineRule="auto"/>
        <w:jc w:val="center"/>
        <w:rPr>
          <w:rFonts w:ascii="Times New Roman" w:hAnsi="Times New Roman" w:cs="Times New Roman"/>
          <w:b/>
          <w:color w:val="000000" w:themeColor="text1"/>
          <w:sz w:val="28"/>
          <w:szCs w:val="28"/>
        </w:rPr>
      </w:pPr>
    </w:p>
    <w:p w14:paraId="21191ADF" w14:textId="77777777" w:rsidR="001C6ED1" w:rsidRPr="00043B6D" w:rsidRDefault="001C6ED1" w:rsidP="001C6ED1">
      <w:pPr>
        <w:spacing w:line="360" w:lineRule="auto"/>
        <w:rPr>
          <w:rFonts w:ascii="Times New Roman" w:hAnsi="Times New Roman" w:cs="Times New Roman"/>
          <w:b/>
          <w:color w:val="262626" w:themeColor="text1" w:themeTint="D9"/>
          <w:sz w:val="24"/>
          <w:szCs w:val="24"/>
        </w:rPr>
      </w:pPr>
      <w:bookmarkStart w:id="0" w:name="_Toc95306785"/>
    </w:p>
    <w:bookmarkStart w:id="1" w:name="_Toc168653094" w:displacedByCustomXml="next"/>
    <w:bookmarkStart w:id="2" w:name="_Toc168652862" w:displacedByCustomXml="next"/>
    <w:sdt>
      <w:sdtPr>
        <w:rPr>
          <w:rFonts w:asciiTheme="minorHAnsi" w:eastAsiaTheme="minorHAnsi" w:hAnsiTheme="minorHAnsi" w:cstheme="minorBidi"/>
          <w:b w:val="0"/>
          <w:bCs w:val="0"/>
          <w:color w:val="auto"/>
          <w:sz w:val="22"/>
          <w:szCs w:val="22"/>
          <w:lang w:eastAsia="en-US"/>
        </w:rPr>
        <w:id w:val="-360969282"/>
        <w:docPartObj>
          <w:docPartGallery w:val="Table of Contents"/>
          <w:docPartUnique/>
        </w:docPartObj>
      </w:sdtPr>
      <w:sdtEndPr>
        <w:rPr>
          <w:noProof/>
        </w:rPr>
      </w:sdtEndPr>
      <w:sdtContent>
        <w:p w14:paraId="5B289189" w14:textId="77777777" w:rsidR="00D36356" w:rsidRPr="00C13D19" w:rsidRDefault="00D36356">
          <w:pPr>
            <w:pStyle w:val="TOCHeading"/>
            <w:rPr>
              <w:rFonts w:ascii="Times New Roman" w:hAnsi="Times New Roman" w:cs="Times New Roman"/>
            </w:rPr>
          </w:pPr>
          <w:r w:rsidRPr="00C13D19">
            <w:rPr>
              <w:rFonts w:ascii="Times New Roman" w:hAnsi="Times New Roman" w:cs="Times New Roman"/>
            </w:rPr>
            <w:t>Table of Contents</w:t>
          </w:r>
        </w:p>
        <w:p w14:paraId="3E641B46" w14:textId="77777777" w:rsidR="00386780" w:rsidRPr="005F3ED2" w:rsidRDefault="00D36356" w:rsidP="00386780">
          <w:pPr>
            <w:pStyle w:val="TOC1"/>
            <w:rPr>
              <w:rFonts w:ascii="Times New Roman" w:eastAsiaTheme="minorEastAsia" w:hAnsi="Times New Roman" w:cs="Times New Roman"/>
              <w:sz w:val="24"/>
              <w:szCs w:val="24"/>
            </w:rPr>
          </w:pPr>
          <w:r>
            <w:fldChar w:fldCharType="begin"/>
          </w:r>
          <w:r>
            <w:instrText xml:space="preserve"> TOC \o "1-3" \h \z \u </w:instrText>
          </w:r>
          <w:r>
            <w:fldChar w:fldCharType="separate"/>
          </w:r>
          <w:hyperlink w:anchor="_Toc174484640" w:history="1">
            <w:r w:rsidR="00386780" w:rsidRPr="005F3ED2">
              <w:rPr>
                <w:rStyle w:val="Hyperlink"/>
                <w:rFonts w:ascii="Times New Roman" w:hAnsi="Times New Roman" w:cs="Times New Roman"/>
                <w:b/>
                <w:sz w:val="28"/>
                <w:szCs w:val="28"/>
              </w:rPr>
              <w:t>Executive Summary</w:t>
            </w:r>
            <w:r w:rsidR="00386780" w:rsidRPr="005F3ED2">
              <w:rPr>
                <w:rFonts w:ascii="Times New Roman" w:hAnsi="Times New Roman" w:cs="Times New Roman"/>
                <w:webHidden/>
                <w:sz w:val="24"/>
                <w:szCs w:val="24"/>
              </w:rPr>
              <w:tab/>
            </w:r>
            <w:r w:rsidR="00386780" w:rsidRPr="005F3ED2">
              <w:rPr>
                <w:rFonts w:ascii="Times New Roman" w:hAnsi="Times New Roman" w:cs="Times New Roman"/>
                <w:webHidden/>
                <w:sz w:val="24"/>
                <w:szCs w:val="24"/>
              </w:rPr>
              <w:fldChar w:fldCharType="begin"/>
            </w:r>
            <w:r w:rsidR="00386780" w:rsidRPr="005F3ED2">
              <w:rPr>
                <w:rFonts w:ascii="Times New Roman" w:hAnsi="Times New Roman" w:cs="Times New Roman"/>
                <w:webHidden/>
                <w:sz w:val="24"/>
                <w:szCs w:val="24"/>
              </w:rPr>
              <w:instrText xml:space="preserve"> PAGEREF _Toc174484640 \h </w:instrText>
            </w:r>
            <w:r w:rsidR="00386780" w:rsidRPr="005F3ED2">
              <w:rPr>
                <w:rFonts w:ascii="Times New Roman" w:hAnsi="Times New Roman" w:cs="Times New Roman"/>
                <w:webHidden/>
                <w:sz w:val="24"/>
                <w:szCs w:val="24"/>
              </w:rPr>
            </w:r>
            <w:r w:rsidR="00386780" w:rsidRPr="005F3ED2">
              <w:rPr>
                <w:rFonts w:ascii="Times New Roman" w:hAnsi="Times New Roman" w:cs="Times New Roman"/>
                <w:webHidden/>
                <w:sz w:val="24"/>
                <w:szCs w:val="24"/>
              </w:rPr>
              <w:fldChar w:fldCharType="separate"/>
            </w:r>
            <w:r w:rsidR="00C4755B">
              <w:rPr>
                <w:rFonts w:ascii="Times New Roman" w:hAnsi="Times New Roman" w:cs="Times New Roman"/>
                <w:webHidden/>
                <w:sz w:val="24"/>
                <w:szCs w:val="24"/>
              </w:rPr>
              <w:t>1</w:t>
            </w:r>
            <w:r w:rsidR="00386780" w:rsidRPr="005F3ED2">
              <w:rPr>
                <w:rFonts w:ascii="Times New Roman" w:hAnsi="Times New Roman" w:cs="Times New Roman"/>
                <w:webHidden/>
                <w:sz w:val="24"/>
                <w:szCs w:val="24"/>
              </w:rPr>
              <w:fldChar w:fldCharType="end"/>
            </w:r>
          </w:hyperlink>
        </w:p>
        <w:p w14:paraId="2177127D" w14:textId="77777777" w:rsidR="00386780" w:rsidRPr="005F3ED2" w:rsidRDefault="00F148D8" w:rsidP="00386780">
          <w:pPr>
            <w:pStyle w:val="TOC1"/>
            <w:rPr>
              <w:rFonts w:ascii="Times New Roman" w:eastAsiaTheme="minorEastAsia" w:hAnsi="Times New Roman" w:cs="Times New Roman"/>
              <w:sz w:val="24"/>
              <w:szCs w:val="24"/>
            </w:rPr>
          </w:pPr>
          <w:hyperlink w:anchor="_Toc174484641" w:history="1">
            <w:r w:rsidR="00386780" w:rsidRPr="005F3ED2">
              <w:rPr>
                <w:rStyle w:val="Hyperlink"/>
                <w:rFonts w:ascii="Times New Roman" w:hAnsi="Times New Roman" w:cs="Times New Roman"/>
                <w:b/>
                <w:sz w:val="28"/>
                <w:szCs w:val="28"/>
              </w:rPr>
              <w:t>Chapter1: Introduction</w:t>
            </w:r>
            <w:r w:rsidR="00386780" w:rsidRPr="005F3ED2">
              <w:rPr>
                <w:rFonts w:ascii="Times New Roman" w:hAnsi="Times New Roman" w:cs="Times New Roman"/>
                <w:webHidden/>
                <w:sz w:val="24"/>
                <w:szCs w:val="24"/>
              </w:rPr>
              <w:tab/>
            </w:r>
            <w:r w:rsidR="00386780" w:rsidRPr="005F3ED2">
              <w:rPr>
                <w:rFonts w:ascii="Times New Roman" w:hAnsi="Times New Roman" w:cs="Times New Roman"/>
                <w:webHidden/>
                <w:sz w:val="24"/>
                <w:szCs w:val="24"/>
              </w:rPr>
              <w:fldChar w:fldCharType="begin"/>
            </w:r>
            <w:r w:rsidR="00386780" w:rsidRPr="005F3ED2">
              <w:rPr>
                <w:rFonts w:ascii="Times New Roman" w:hAnsi="Times New Roman" w:cs="Times New Roman"/>
                <w:webHidden/>
                <w:sz w:val="24"/>
                <w:szCs w:val="24"/>
              </w:rPr>
              <w:instrText xml:space="preserve"> PAGEREF _Toc174484641 \h </w:instrText>
            </w:r>
            <w:r w:rsidR="00386780" w:rsidRPr="005F3ED2">
              <w:rPr>
                <w:rFonts w:ascii="Times New Roman" w:hAnsi="Times New Roman" w:cs="Times New Roman"/>
                <w:webHidden/>
                <w:sz w:val="24"/>
                <w:szCs w:val="24"/>
              </w:rPr>
            </w:r>
            <w:r w:rsidR="00386780" w:rsidRPr="005F3ED2">
              <w:rPr>
                <w:rFonts w:ascii="Times New Roman" w:hAnsi="Times New Roman" w:cs="Times New Roman"/>
                <w:webHidden/>
                <w:sz w:val="24"/>
                <w:szCs w:val="24"/>
              </w:rPr>
              <w:fldChar w:fldCharType="separate"/>
            </w:r>
            <w:r w:rsidR="00C4755B">
              <w:rPr>
                <w:rFonts w:ascii="Times New Roman" w:hAnsi="Times New Roman" w:cs="Times New Roman"/>
                <w:webHidden/>
                <w:sz w:val="24"/>
                <w:szCs w:val="24"/>
              </w:rPr>
              <w:t>3</w:t>
            </w:r>
            <w:r w:rsidR="00386780" w:rsidRPr="005F3ED2">
              <w:rPr>
                <w:rFonts w:ascii="Times New Roman" w:hAnsi="Times New Roman" w:cs="Times New Roman"/>
                <w:webHidden/>
                <w:sz w:val="24"/>
                <w:szCs w:val="24"/>
              </w:rPr>
              <w:fldChar w:fldCharType="end"/>
            </w:r>
          </w:hyperlink>
        </w:p>
        <w:p w14:paraId="700D18E1" w14:textId="77777777" w:rsidR="00386780" w:rsidRPr="005F3ED2" w:rsidRDefault="00F148D8" w:rsidP="00386780">
          <w:pPr>
            <w:pStyle w:val="TOC1"/>
            <w:rPr>
              <w:rFonts w:ascii="Times New Roman" w:eastAsiaTheme="minorEastAsia" w:hAnsi="Times New Roman" w:cs="Times New Roman"/>
              <w:sz w:val="24"/>
              <w:szCs w:val="24"/>
            </w:rPr>
          </w:pPr>
          <w:hyperlink w:anchor="_Toc174484642" w:history="1">
            <w:r w:rsidR="00386780" w:rsidRPr="005F3ED2">
              <w:rPr>
                <w:rStyle w:val="Hyperlink"/>
                <w:rFonts w:ascii="Times New Roman" w:hAnsi="Times New Roman" w:cs="Times New Roman"/>
                <w:sz w:val="24"/>
                <w:szCs w:val="24"/>
              </w:rPr>
              <w:t>1.1 Introduction of the Report</w:t>
            </w:r>
            <w:r w:rsidR="00386780" w:rsidRPr="005F3ED2">
              <w:rPr>
                <w:rFonts w:ascii="Times New Roman" w:hAnsi="Times New Roman" w:cs="Times New Roman"/>
                <w:webHidden/>
                <w:sz w:val="24"/>
                <w:szCs w:val="24"/>
              </w:rPr>
              <w:tab/>
            </w:r>
            <w:r w:rsidR="00386780" w:rsidRPr="005F3ED2">
              <w:rPr>
                <w:rFonts w:ascii="Times New Roman" w:hAnsi="Times New Roman" w:cs="Times New Roman"/>
                <w:webHidden/>
                <w:sz w:val="24"/>
                <w:szCs w:val="24"/>
              </w:rPr>
              <w:fldChar w:fldCharType="begin"/>
            </w:r>
            <w:r w:rsidR="00386780" w:rsidRPr="005F3ED2">
              <w:rPr>
                <w:rFonts w:ascii="Times New Roman" w:hAnsi="Times New Roman" w:cs="Times New Roman"/>
                <w:webHidden/>
                <w:sz w:val="24"/>
                <w:szCs w:val="24"/>
              </w:rPr>
              <w:instrText xml:space="preserve"> PAGEREF _Toc174484642 \h </w:instrText>
            </w:r>
            <w:r w:rsidR="00386780" w:rsidRPr="005F3ED2">
              <w:rPr>
                <w:rFonts w:ascii="Times New Roman" w:hAnsi="Times New Roman" w:cs="Times New Roman"/>
                <w:webHidden/>
                <w:sz w:val="24"/>
                <w:szCs w:val="24"/>
              </w:rPr>
            </w:r>
            <w:r w:rsidR="00386780" w:rsidRPr="005F3ED2">
              <w:rPr>
                <w:rFonts w:ascii="Times New Roman" w:hAnsi="Times New Roman" w:cs="Times New Roman"/>
                <w:webHidden/>
                <w:sz w:val="24"/>
                <w:szCs w:val="24"/>
              </w:rPr>
              <w:fldChar w:fldCharType="separate"/>
            </w:r>
            <w:r w:rsidR="00C4755B">
              <w:rPr>
                <w:rFonts w:ascii="Times New Roman" w:hAnsi="Times New Roman" w:cs="Times New Roman"/>
                <w:webHidden/>
                <w:sz w:val="24"/>
                <w:szCs w:val="24"/>
              </w:rPr>
              <w:t>3</w:t>
            </w:r>
            <w:r w:rsidR="00386780" w:rsidRPr="005F3ED2">
              <w:rPr>
                <w:rFonts w:ascii="Times New Roman" w:hAnsi="Times New Roman" w:cs="Times New Roman"/>
                <w:webHidden/>
                <w:sz w:val="24"/>
                <w:szCs w:val="24"/>
              </w:rPr>
              <w:fldChar w:fldCharType="end"/>
            </w:r>
          </w:hyperlink>
        </w:p>
        <w:p w14:paraId="418056EA" w14:textId="77777777" w:rsidR="00386780" w:rsidRPr="005F3ED2" w:rsidRDefault="00F148D8" w:rsidP="00386780">
          <w:pPr>
            <w:pStyle w:val="TOC1"/>
            <w:rPr>
              <w:rFonts w:ascii="Times New Roman" w:eastAsiaTheme="minorEastAsia" w:hAnsi="Times New Roman" w:cs="Times New Roman"/>
              <w:sz w:val="24"/>
              <w:szCs w:val="24"/>
            </w:rPr>
          </w:pPr>
          <w:hyperlink w:anchor="_Toc174484643" w:history="1">
            <w:r w:rsidR="00386780" w:rsidRPr="005F3ED2">
              <w:rPr>
                <w:rStyle w:val="Hyperlink"/>
                <w:rFonts w:ascii="Times New Roman" w:hAnsi="Times New Roman" w:cs="Times New Roman"/>
                <w:sz w:val="24"/>
                <w:szCs w:val="24"/>
              </w:rPr>
              <w:t>1.2 Rationale of the Report</w:t>
            </w:r>
            <w:r w:rsidR="00386780" w:rsidRPr="005F3ED2">
              <w:rPr>
                <w:rFonts w:ascii="Times New Roman" w:hAnsi="Times New Roman" w:cs="Times New Roman"/>
                <w:webHidden/>
                <w:sz w:val="24"/>
                <w:szCs w:val="24"/>
              </w:rPr>
              <w:tab/>
            </w:r>
            <w:r w:rsidR="00386780" w:rsidRPr="005F3ED2">
              <w:rPr>
                <w:rFonts w:ascii="Times New Roman" w:hAnsi="Times New Roman" w:cs="Times New Roman"/>
                <w:webHidden/>
                <w:sz w:val="24"/>
                <w:szCs w:val="24"/>
              </w:rPr>
              <w:fldChar w:fldCharType="begin"/>
            </w:r>
            <w:r w:rsidR="00386780" w:rsidRPr="005F3ED2">
              <w:rPr>
                <w:rFonts w:ascii="Times New Roman" w:hAnsi="Times New Roman" w:cs="Times New Roman"/>
                <w:webHidden/>
                <w:sz w:val="24"/>
                <w:szCs w:val="24"/>
              </w:rPr>
              <w:instrText xml:space="preserve"> PAGEREF _Toc174484643 \h </w:instrText>
            </w:r>
            <w:r w:rsidR="00386780" w:rsidRPr="005F3ED2">
              <w:rPr>
                <w:rFonts w:ascii="Times New Roman" w:hAnsi="Times New Roman" w:cs="Times New Roman"/>
                <w:webHidden/>
                <w:sz w:val="24"/>
                <w:szCs w:val="24"/>
              </w:rPr>
            </w:r>
            <w:r w:rsidR="00386780" w:rsidRPr="005F3ED2">
              <w:rPr>
                <w:rFonts w:ascii="Times New Roman" w:hAnsi="Times New Roman" w:cs="Times New Roman"/>
                <w:webHidden/>
                <w:sz w:val="24"/>
                <w:szCs w:val="24"/>
              </w:rPr>
              <w:fldChar w:fldCharType="separate"/>
            </w:r>
            <w:r w:rsidR="00C4755B">
              <w:rPr>
                <w:rFonts w:ascii="Times New Roman" w:hAnsi="Times New Roman" w:cs="Times New Roman"/>
                <w:webHidden/>
                <w:sz w:val="24"/>
                <w:szCs w:val="24"/>
              </w:rPr>
              <w:t>3</w:t>
            </w:r>
            <w:r w:rsidR="00386780" w:rsidRPr="005F3ED2">
              <w:rPr>
                <w:rFonts w:ascii="Times New Roman" w:hAnsi="Times New Roman" w:cs="Times New Roman"/>
                <w:webHidden/>
                <w:sz w:val="24"/>
                <w:szCs w:val="24"/>
              </w:rPr>
              <w:fldChar w:fldCharType="end"/>
            </w:r>
          </w:hyperlink>
        </w:p>
        <w:p w14:paraId="73932D7D" w14:textId="77777777" w:rsidR="00386780" w:rsidRPr="005F3ED2" w:rsidRDefault="00F148D8">
          <w:pPr>
            <w:pStyle w:val="TOC2"/>
            <w:tabs>
              <w:tab w:val="right" w:leader="dot" w:pos="9350"/>
            </w:tabs>
            <w:rPr>
              <w:rFonts w:ascii="Times New Roman" w:eastAsiaTheme="minorEastAsia" w:hAnsi="Times New Roman" w:cs="Times New Roman"/>
              <w:noProof/>
              <w:sz w:val="24"/>
              <w:szCs w:val="24"/>
            </w:rPr>
          </w:pPr>
          <w:hyperlink w:anchor="_Toc174484644" w:history="1">
            <w:r w:rsidR="00386780" w:rsidRPr="005F3ED2">
              <w:rPr>
                <w:rStyle w:val="Hyperlink"/>
                <w:rFonts w:ascii="Times New Roman" w:hAnsi="Times New Roman" w:cs="Times New Roman"/>
                <w:noProof/>
                <w:sz w:val="24"/>
                <w:szCs w:val="24"/>
              </w:rPr>
              <w:t>1.3.1 Primary Objective</w:t>
            </w:r>
            <w:r w:rsidR="00386780" w:rsidRPr="005F3ED2">
              <w:rPr>
                <w:rFonts w:ascii="Times New Roman" w:hAnsi="Times New Roman" w:cs="Times New Roman"/>
                <w:noProof/>
                <w:webHidden/>
                <w:sz w:val="24"/>
                <w:szCs w:val="24"/>
              </w:rPr>
              <w:tab/>
            </w:r>
            <w:r w:rsidR="00386780" w:rsidRPr="005F3ED2">
              <w:rPr>
                <w:rFonts w:ascii="Times New Roman" w:hAnsi="Times New Roman" w:cs="Times New Roman"/>
                <w:noProof/>
                <w:webHidden/>
                <w:sz w:val="24"/>
                <w:szCs w:val="24"/>
              </w:rPr>
              <w:fldChar w:fldCharType="begin"/>
            </w:r>
            <w:r w:rsidR="00386780" w:rsidRPr="005F3ED2">
              <w:rPr>
                <w:rFonts w:ascii="Times New Roman" w:hAnsi="Times New Roman" w:cs="Times New Roman"/>
                <w:noProof/>
                <w:webHidden/>
                <w:sz w:val="24"/>
                <w:szCs w:val="24"/>
              </w:rPr>
              <w:instrText xml:space="preserve"> PAGEREF _Toc174484644 \h </w:instrText>
            </w:r>
            <w:r w:rsidR="00386780" w:rsidRPr="005F3ED2">
              <w:rPr>
                <w:rFonts w:ascii="Times New Roman" w:hAnsi="Times New Roman" w:cs="Times New Roman"/>
                <w:noProof/>
                <w:webHidden/>
                <w:sz w:val="24"/>
                <w:szCs w:val="24"/>
              </w:rPr>
            </w:r>
            <w:r w:rsidR="00386780" w:rsidRPr="005F3ED2">
              <w:rPr>
                <w:rFonts w:ascii="Times New Roman" w:hAnsi="Times New Roman" w:cs="Times New Roman"/>
                <w:noProof/>
                <w:webHidden/>
                <w:sz w:val="24"/>
                <w:szCs w:val="24"/>
              </w:rPr>
              <w:fldChar w:fldCharType="separate"/>
            </w:r>
            <w:r w:rsidR="00C4755B">
              <w:rPr>
                <w:rFonts w:ascii="Times New Roman" w:hAnsi="Times New Roman" w:cs="Times New Roman"/>
                <w:noProof/>
                <w:webHidden/>
                <w:sz w:val="24"/>
                <w:szCs w:val="24"/>
              </w:rPr>
              <w:t>3</w:t>
            </w:r>
            <w:r w:rsidR="00386780" w:rsidRPr="005F3ED2">
              <w:rPr>
                <w:rFonts w:ascii="Times New Roman" w:hAnsi="Times New Roman" w:cs="Times New Roman"/>
                <w:noProof/>
                <w:webHidden/>
                <w:sz w:val="24"/>
                <w:szCs w:val="24"/>
              </w:rPr>
              <w:fldChar w:fldCharType="end"/>
            </w:r>
          </w:hyperlink>
        </w:p>
        <w:p w14:paraId="7045167C" w14:textId="77777777" w:rsidR="00386780" w:rsidRPr="005F3ED2" w:rsidRDefault="00F148D8">
          <w:pPr>
            <w:pStyle w:val="TOC2"/>
            <w:tabs>
              <w:tab w:val="right" w:leader="dot" w:pos="9350"/>
            </w:tabs>
            <w:rPr>
              <w:rFonts w:ascii="Times New Roman" w:eastAsiaTheme="minorEastAsia" w:hAnsi="Times New Roman" w:cs="Times New Roman"/>
              <w:noProof/>
              <w:sz w:val="24"/>
              <w:szCs w:val="24"/>
            </w:rPr>
          </w:pPr>
          <w:hyperlink w:anchor="_Toc174484645" w:history="1">
            <w:r w:rsidR="00386780" w:rsidRPr="005F3ED2">
              <w:rPr>
                <w:rStyle w:val="Hyperlink"/>
                <w:rFonts w:ascii="Times New Roman" w:hAnsi="Times New Roman" w:cs="Times New Roman"/>
                <w:noProof/>
                <w:sz w:val="24"/>
                <w:szCs w:val="24"/>
              </w:rPr>
              <w:t>1.3.2 Specific Objectives</w:t>
            </w:r>
            <w:r w:rsidR="00386780" w:rsidRPr="005F3ED2">
              <w:rPr>
                <w:rFonts w:ascii="Times New Roman" w:hAnsi="Times New Roman" w:cs="Times New Roman"/>
                <w:noProof/>
                <w:webHidden/>
                <w:sz w:val="24"/>
                <w:szCs w:val="24"/>
              </w:rPr>
              <w:tab/>
            </w:r>
            <w:r w:rsidR="00386780" w:rsidRPr="005F3ED2">
              <w:rPr>
                <w:rFonts w:ascii="Times New Roman" w:hAnsi="Times New Roman" w:cs="Times New Roman"/>
                <w:noProof/>
                <w:webHidden/>
                <w:sz w:val="24"/>
                <w:szCs w:val="24"/>
              </w:rPr>
              <w:fldChar w:fldCharType="begin"/>
            </w:r>
            <w:r w:rsidR="00386780" w:rsidRPr="005F3ED2">
              <w:rPr>
                <w:rFonts w:ascii="Times New Roman" w:hAnsi="Times New Roman" w:cs="Times New Roman"/>
                <w:noProof/>
                <w:webHidden/>
                <w:sz w:val="24"/>
                <w:szCs w:val="24"/>
              </w:rPr>
              <w:instrText xml:space="preserve"> PAGEREF _Toc174484645 \h </w:instrText>
            </w:r>
            <w:r w:rsidR="00386780" w:rsidRPr="005F3ED2">
              <w:rPr>
                <w:rFonts w:ascii="Times New Roman" w:hAnsi="Times New Roman" w:cs="Times New Roman"/>
                <w:noProof/>
                <w:webHidden/>
                <w:sz w:val="24"/>
                <w:szCs w:val="24"/>
              </w:rPr>
            </w:r>
            <w:r w:rsidR="00386780" w:rsidRPr="005F3ED2">
              <w:rPr>
                <w:rFonts w:ascii="Times New Roman" w:hAnsi="Times New Roman" w:cs="Times New Roman"/>
                <w:noProof/>
                <w:webHidden/>
                <w:sz w:val="24"/>
                <w:szCs w:val="24"/>
              </w:rPr>
              <w:fldChar w:fldCharType="separate"/>
            </w:r>
            <w:r w:rsidR="00C4755B">
              <w:rPr>
                <w:rFonts w:ascii="Times New Roman" w:hAnsi="Times New Roman" w:cs="Times New Roman"/>
                <w:noProof/>
                <w:webHidden/>
                <w:sz w:val="24"/>
                <w:szCs w:val="24"/>
              </w:rPr>
              <w:t>4</w:t>
            </w:r>
            <w:r w:rsidR="00386780" w:rsidRPr="005F3ED2">
              <w:rPr>
                <w:rFonts w:ascii="Times New Roman" w:hAnsi="Times New Roman" w:cs="Times New Roman"/>
                <w:noProof/>
                <w:webHidden/>
                <w:sz w:val="24"/>
                <w:szCs w:val="24"/>
              </w:rPr>
              <w:fldChar w:fldCharType="end"/>
            </w:r>
          </w:hyperlink>
        </w:p>
        <w:p w14:paraId="257C797A" w14:textId="77777777" w:rsidR="00386780" w:rsidRPr="005F3ED2" w:rsidRDefault="00F148D8" w:rsidP="00386780">
          <w:pPr>
            <w:pStyle w:val="TOC1"/>
            <w:rPr>
              <w:rFonts w:ascii="Times New Roman" w:eastAsiaTheme="minorEastAsia" w:hAnsi="Times New Roman" w:cs="Times New Roman"/>
              <w:sz w:val="24"/>
              <w:szCs w:val="24"/>
            </w:rPr>
          </w:pPr>
          <w:hyperlink w:anchor="_Toc174484646" w:history="1">
            <w:r w:rsidR="00386780" w:rsidRPr="005F3ED2">
              <w:rPr>
                <w:rStyle w:val="Hyperlink"/>
                <w:rFonts w:ascii="Times New Roman" w:hAnsi="Times New Roman" w:cs="Times New Roman"/>
                <w:sz w:val="24"/>
                <w:szCs w:val="24"/>
              </w:rPr>
              <w:t>1.4 Scope of the Report</w:t>
            </w:r>
            <w:r w:rsidR="00386780" w:rsidRPr="005F3ED2">
              <w:rPr>
                <w:rFonts w:ascii="Times New Roman" w:hAnsi="Times New Roman" w:cs="Times New Roman"/>
                <w:webHidden/>
                <w:sz w:val="24"/>
                <w:szCs w:val="24"/>
              </w:rPr>
              <w:tab/>
            </w:r>
            <w:r w:rsidR="00386780" w:rsidRPr="005F3ED2">
              <w:rPr>
                <w:rFonts w:ascii="Times New Roman" w:hAnsi="Times New Roman" w:cs="Times New Roman"/>
                <w:webHidden/>
                <w:sz w:val="24"/>
                <w:szCs w:val="24"/>
              </w:rPr>
              <w:fldChar w:fldCharType="begin"/>
            </w:r>
            <w:r w:rsidR="00386780" w:rsidRPr="005F3ED2">
              <w:rPr>
                <w:rFonts w:ascii="Times New Roman" w:hAnsi="Times New Roman" w:cs="Times New Roman"/>
                <w:webHidden/>
                <w:sz w:val="24"/>
                <w:szCs w:val="24"/>
              </w:rPr>
              <w:instrText xml:space="preserve"> PAGEREF _Toc174484646 \h </w:instrText>
            </w:r>
            <w:r w:rsidR="00386780" w:rsidRPr="005F3ED2">
              <w:rPr>
                <w:rFonts w:ascii="Times New Roman" w:hAnsi="Times New Roman" w:cs="Times New Roman"/>
                <w:webHidden/>
                <w:sz w:val="24"/>
                <w:szCs w:val="24"/>
              </w:rPr>
            </w:r>
            <w:r w:rsidR="00386780" w:rsidRPr="005F3ED2">
              <w:rPr>
                <w:rFonts w:ascii="Times New Roman" w:hAnsi="Times New Roman" w:cs="Times New Roman"/>
                <w:webHidden/>
                <w:sz w:val="24"/>
                <w:szCs w:val="24"/>
              </w:rPr>
              <w:fldChar w:fldCharType="separate"/>
            </w:r>
            <w:r w:rsidR="00C4755B">
              <w:rPr>
                <w:rFonts w:ascii="Times New Roman" w:hAnsi="Times New Roman" w:cs="Times New Roman"/>
                <w:webHidden/>
                <w:sz w:val="24"/>
                <w:szCs w:val="24"/>
              </w:rPr>
              <w:t>4</w:t>
            </w:r>
            <w:r w:rsidR="00386780" w:rsidRPr="005F3ED2">
              <w:rPr>
                <w:rFonts w:ascii="Times New Roman" w:hAnsi="Times New Roman" w:cs="Times New Roman"/>
                <w:webHidden/>
                <w:sz w:val="24"/>
                <w:szCs w:val="24"/>
              </w:rPr>
              <w:fldChar w:fldCharType="end"/>
            </w:r>
          </w:hyperlink>
        </w:p>
        <w:p w14:paraId="334CFC7C" w14:textId="77777777" w:rsidR="00386780" w:rsidRPr="005F3ED2" w:rsidRDefault="00F148D8" w:rsidP="00386780">
          <w:pPr>
            <w:pStyle w:val="TOC1"/>
            <w:rPr>
              <w:rFonts w:ascii="Times New Roman" w:eastAsiaTheme="minorEastAsia" w:hAnsi="Times New Roman" w:cs="Times New Roman"/>
              <w:sz w:val="24"/>
              <w:szCs w:val="24"/>
            </w:rPr>
          </w:pPr>
          <w:hyperlink w:anchor="_Toc174484647" w:history="1">
            <w:r w:rsidR="00386780" w:rsidRPr="005F3ED2">
              <w:rPr>
                <w:rStyle w:val="Hyperlink"/>
                <w:rFonts w:ascii="Times New Roman" w:hAnsi="Times New Roman" w:cs="Times New Roman"/>
                <w:sz w:val="24"/>
                <w:szCs w:val="24"/>
              </w:rPr>
              <w:t>1.5 Methodology of the Report</w:t>
            </w:r>
            <w:r w:rsidR="00386780" w:rsidRPr="005F3ED2">
              <w:rPr>
                <w:rFonts w:ascii="Times New Roman" w:hAnsi="Times New Roman" w:cs="Times New Roman"/>
                <w:webHidden/>
                <w:sz w:val="24"/>
                <w:szCs w:val="24"/>
              </w:rPr>
              <w:tab/>
            </w:r>
            <w:r w:rsidR="00386780" w:rsidRPr="005F3ED2">
              <w:rPr>
                <w:rFonts w:ascii="Times New Roman" w:hAnsi="Times New Roman" w:cs="Times New Roman"/>
                <w:webHidden/>
                <w:sz w:val="24"/>
                <w:szCs w:val="24"/>
              </w:rPr>
              <w:fldChar w:fldCharType="begin"/>
            </w:r>
            <w:r w:rsidR="00386780" w:rsidRPr="005F3ED2">
              <w:rPr>
                <w:rFonts w:ascii="Times New Roman" w:hAnsi="Times New Roman" w:cs="Times New Roman"/>
                <w:webHidden/>
                <w:sz w:val="24"/>
                <w:szCs w:val="24"/>
              </w:rPr>
              <w:instrText xml:space="preserve"> PAGEREF _Toc174484647 \h </w:instrText>
            </w:r>
            <w:r w:rsidR="00386780" w:rsidRPr="005F3ED2">
              <w:rPr>
                <w:rFonts w:ascii="Times New Roman" w:hAnsi="Times New Roman" w:cs="Times New Roman"/>
                <w:webHidden/>
                <w:sz w:val="24"/>
                <w:szCs w:val="24"/>
              </w:rPr>
            </w:r>
            <w:r w:rsidR="00386780" w:rsidRPr="005F3ED2">
              <w:rPr>
                <w:rFonts w:ascii="Times New Roman" w:hAnsi="Times New Roman" w:cs="Times New Roman"/>
                <w:webHidden/>
                <w:sz w:val="24"/>
                <w:szCs w:val="24"/>
              </w:rPr>
              <w:fldChar w:fldCharType="separate"/>
            </w:r>
            <w:r w:rsidR="00C4755B">
              <w:rPr>
                <w:rFonts w:ascii="Times New Roman" w:hAnsi="Times New Roman" w:cs="Times New Roman"/>
                <w:webHidden/>
                <w:sz w:val="24"/>
                <w:szCs w:val="24"/>
              </w:rPr>
              <w:t>5</w:t>
            </w:r>
            <w:r w:rsidR="00386780" w:rsidRPr="005F3ED2">
              <w:rPr>
                <w:rFonts w:ascii="Times New Roman" w:hAnsi="Times New Roman" w:cs="Times New Roman"/>
                <w:webHidden/>
                <w:sz w:val="24"/>
                <w:szCs w:val="24"/>
              </w:rPr>
              <w:fldChar w:fldCharType="end"/>
            </w:r>
          </w:hyperlink>
        </w:p>
        <w:p w14:paraId="2B7EFF9C" w14:textId="77777777" w:rsidR="00386780" w:rsidRPr="005F3ED2" w:rsidRDefault="00F148D8">
          <w:pPr>
            <w:pStyle w:val="TOC2"/>
            <w:tabs>
              <w:tab w:val="right" w:leader="dot" w:pos="9350"/>
            </w:tabs>
            <w:rPr>
              <w:rFonts w:ascii="Times New Roman" w:eastAsiaTheme="minorEastAsia" w:hAnsi="Times New Roman" w:cs="Times New Roman"/>
              <w:noProof/>
              <w:sz w:val="24"/>
              <w:szCs w:val="24"/>
            </w:rPr>
          </w:pPr>
          <w:hyperlink w:anchor="_Toc174484648" w:history="1">
            <w:r w:rsidR="00386780" w:rsidRPr="005F3ED2">
              <w:rPr>
                <w:rStyle w:val="Hyperlink"/>
                <w:rFonts w:ascii="Times New Roman" w:hAnsi="Times New Roman" w:cs="Times New Roman"/>
                <w:noProof/>
                <w:sz w:val="24"/>
                <w:szCs w:val="24"/>
              </w:rPr>
              <w:t>1.5.1 Primary Sources</w:t>
            </w:r>
            <w:r w:rsidR="00386780" w:rsidRPr="005F3ED2">
              <w:rPr>
                <w:rFonts w:ascii="Times New Roman" w:hAnsi="Times New Roman" w:cs="Times New Roman"/>
                <w:noProof/>
                <w:webHidden/>
                <w:sz w:val="24"/>
                <w:szCs w:val="24"/>
              </w:rPr>
              <w:tab/>
            </w:r>
            <w:r w:rsidR="00386780" w:rsidRPr="005F3ED2">
              <w:rPr>
                <w:rFonts w:ascii="Times New Roman" w:hAnsi="Times New Roman" w:cs="Times New Roman"/>
                <w:noProof/>
                <w:webHidden/>
                <w:sz w:val="24"/>
                <w:szCs w:val="24"/>
              </w:rPr>
              <w:fldChar w:fldCharType="begin"/>
            </w:r>
            <w:r w:rsidR="00386780" w:rsidRPr="005F3ED2">
              <w:rPr>
                <w:rFonts w:ascii="Times New Roman" w:hAnsi="Times New Roman" w:cs="Times New Roman"/>
                <w:noProof/>
                <w:webHidden/>
                <w:sz w:val="24"/>
                <w:szCs w:val="24"/>
              </w:rPr>
              <w:instrText xml:space="preserve"> PAGEREF _Toc174484648 \h </w:instrText>
            </w:r>
            <w:r w:rsidR="00386780" w:rsidRPr="005F3ED2">
              <w:rPr>
                <w:rFonts w:ascii="Times New Roman" w:hAnsi="Times New Roman" w:cs="Times New Roman"/>
                <w:noProof/>
                <w:webHidden/>
                <w:sz w:val="24"/>
                <w:szCs w:val="24"/>
              </w:rPr>
            </w:r>
            <w:r w:rsidR="00386780" w:rsidRPr="005F3ED2">
              <w:rPr>
                <w:rFonts w:ascii="Times New Roman" w:hAnsi="Times New Roman" w:cs="Times New Roman"/>
                <w:noProof/>
                <w:webHidden/>
                <w:sz w:val="24"/>
                <w:szCs w:val="24"/>
              </w:rPr>
              <w:fldChar w:fldCharType="separate"/>
            </w:r>
            <w:r w:rsidR="00C4755B">
              <w:rPr>
                <w:rFonts w:ascii="Times New Roman" w:hAnsi="Times New Roman" w:cs="Times New Roman"/>
                <w:noProof/>
                <w:webHidden/>
                <w:sz w:val="24"/>
                <w:szCs w:val="24"/>
              </w:rPr>
              <w:t>5</w:t>
            </w:r>
            <w:r w:rsidR="00386780" w:rsidRPr="005F3ED2">
              <w:rPr>
                <w:rFonts w:ascii="Times New Roman" w:hAnsi="Times New Roman" w:cs="Times New Roman"/>
                <w:noProof/>
                <w:webHidden/>
                <w:sz w:val="24"/>
                <w:szCs w:val="24"/>
              </w:rPr>
              <w:fldChar w:fldCharType="end"/>
            </w:r>
          </w:hyperlink>
        </w:p>
        <w:p w14:paraId="4220BFFD" w14:textId="77777777" w:rsidR="00386780" w:rsidRPr="005F3ED2" w:rsidRDefault="00F148D8">
          <w:pPr>
            <w:pStyle w:val="TOC2"/>
            <w:tabs>
              <w:tab w:val="right" w:leader="dot" w:pos="9350"/>
            </w:tabs>
            <w:rPr>
              <w:rFonts w:ascii="Times New Roman" w:eastAsiaTheme="minorEastAsia" w:hAnsi="Times New Roman" w:cs="Times New Roman"/>
              <w:noProof/>
              <w:sz w:val="24"/>
              <w:szCs w:val="24"/>
            </w:rPr>
          </w:pPr>
          <w:hyperlink w:anchor="_Toc174484649" w:history="1">
            <w:r w:rsidR="00386780" w:rsidRPr="005F3ED2">
              <w:rPr>
                <w:rStyle w:val="Hyperlink"/>
                <w:rFonts w:ascii="Times New Roman" w:hAnsi="Times New Roman" w:cs="Times New Roman"/>
                <w:noProof/>
                <w:sz w:val="24"/>
                <w:szCs w:val="24"/>
              </w:rPr>
              <w:t>1.5.2 Secondary Sources</w:t>
            </w:r>
            <w:r w:rsidR="00386780" w:rsidRPr="005F3ED2">
              <w:rPr>
                <w:rFonts w:ascii="Times New Roman" w:hAnsi="Times New Roman" w:cs="Times New Roman"/>
                <w:noProof/>
                <w:webHidden/>
                <w:sz w:val="24"/>
                <w:szCs w:val="24"/>
              </w:rPr>
              <w:tab/>
            </w:r>
            <w:r w:rsidR="00386780" w:rsidRPr="005F3ED2">
              <w:rPr>
                <w:rFonts w:ascii="Times New Roman" w:hAnsi="Times New Roman" w:cs="Times New Roman"/>
                <w:noProof/>
                <w:webHidden/>
                <w:sz w:val="24"/>
                <w:szCs w:val="24"/>
              </w:rPr>
              <w:fldChar w:fldCharType="begin"/>
            </w:r>
            <w:r w:rsidR="00386780" w:rsidRPr="005F3ED2">
              <w:rPr>
                <w:rFonts w:ascii="Times New Roman" w:hAnsi="Times New Roman" w:cs="Times New Roman"/>
                <w:noProof/>
                <w:webHidden/>
                <w:sz w:val="24"/>
                <w:szCs w:val="24"/>
              </w:rPr>
              <w:instrText xml:space="preserve"> PAGEREF _Toc174484649 \h </w:instrText>
            </w:r>
            <w:r w:rsidR="00386780" w:rsidRPr="005F3ED2">
              <w:rPr>
                <w:rFonts w:ascii="Times New Roman" w:hAnsi="Times New Roman" w:cs="Times New Roman"/>
                <w:noProof/>
                <w:webHidden/>
                <w:sz w:val="24"/>
                <w:szCs w:val="24"/>
              </w:rPr>
            </w:r>
            <w:r w:rsidR="00386780" w:rsidRPr="005F3ED2">
              <w:rPr>
                <w:rFonts w:ascii="Times New Roman" w:hAnsi="Times New Roman" w:cs="Times New Roman"/>
                <w:noProof/>
                <w:webHidden/>
                <w:sz w:val="24"/>
                <w:szCs w:val="24"/>
              </w:rPr>
              <w:fldChar w:fldCharType="separate"/>
            </w:r>
            <w:r w:rsidR="00C4755B">
              <w:rPr>
                <w:rFonts w:ascii="Times New Roman" w:hAnsi="Times New Roman" w:cs="Times New Roman"/>
                <w:noProof/>
                <w:webHidden/>
                <w:sz w:val="24"/>
                <w:szCs w:val="24"/>
              </w:rPr>
              <w:t>5</w:t>
            </w:r>
            <w:r w:rsidR="00386780" w:rsidRPr="005F3ED2">
              <w:rPr>
                <w:rFonts w:ascii="Times New Roman" w:hAnsi="Times New Roman" w:cs="Times New Roman"/>
                <w:noProof/>
                <w:webHidden/>
                <w:sz w:val="24"/>
                <w:szCs w:val="24"/>
              </w:rPr>
              <w:fldChar w:fldCharType="end"/>
            </w:r>
          </w:hyperlink>
        </w:p>
        <w:p w14:paraId="7D722F36" w14:textId="77777777" w:rsidR="00386780" w:rsidRPr="005F3ED2" w:rsidRDefault="00F148D8" w:rsidP="00386780">
          <w:pPr>
            <w:pStyle w:val="TOC1"/>
            <w:rPr>
              <w:rFonts w:ascii="Times New Roman" w:eastAsiaTheme="minorEastAsia" w:hAnsi="Times New Roman" w:cs="Times New Roman"/>
              <w:sz w:val="24"/>
              <w:szCs w:val="24"/>
            </w:rPr>
          </w:pPr>
          <w:hyperlink w:anchor="_Toc174484650" w:history="1">
            <w:r w:rsidR="00386780" w:rsidRPr="005F3ED2">
              <w:rPr>
                <w:rStyle w:val="Hyperlink"/>
                <w:rFonts w:ascii="Times New Roman" w:hAnsi="Times New Roman" w:cs="Times New Roman"/>
                <w:sz w:val="24"/>
                <w:szCs w:val="24"/>
              </w:rPr>
              <w:t>1.6 Limitations of the Report</w:t>
            </w:r>
            <w:r w:rsidR="00386780" w:rsidRPr="005F3ED2">
              <w:rPr>
                <w:rFonts w:ascii="Times New Roman" w:hAnsi="Times New Roman" w:cs="Times New Roman"/>
                <w:webHidden/>
                <w:sz w:val="24"/>
                <w:szCs w:val="24"/>
              </w:rPr>
              <w:tab/>
            </w:r>
            <w:r w:rsidR="00386780" w:rsidRPr="005F3ED2">
              <w:rPr>
                <w:rFonts w:ascii="Times New Roman" w:hAnsi="Times New Roman" w:cs="Times New Roman"/>
                <w:webHidden/>
                <w:sz w:val="24"/>
                <w:szCs w:val="24"/>
              </w:rPr>
              <w:fldChar w:fldCharType="begin"/>
            </w:r>
            <w:r w:rsidR="00386780" w:rsidRPr="005F3ED2">
              <w:rPr>
                <w:rFonts w:ascii="Times New Roman" w:hAnsi="Times New Roman" w:cs="Times New Roman"/>
                <w:webHidden/>
                <w:sz w:val="24"/>
                <w:szCs w:val="24"/>
              </w:rPr>
              <w:instrText xml:space="preserve"> PAGEREF _Toc174484650 \h </w:instrText>
            </w:r>
            <w:r w:rsidR="00386780" w:rsidRPr="005F3ED2">
              <w:rPr>
                <w:rFonts w:ascii="Times New Roman" w:hAnsi="Times New Roman" w:cs="Times New Roman"/>
                <w:webHidden/>
                <w:sz w:val="24"/>
                <w:szCs w:val="24"/>
              </w:rPr>
            </w:r>
            <w:r w:rsidR="00386780" w:rsidRPr="005F3ED2">
              <w:rPr>
                <w:rFonts w:ascii="Times New Roman" w:hAnsi="Times New Roman" w:cs="Times New Roman"/>
                <w:webHidden/>
                <w:sz w:val="24"/>
                <w:szCs w:val="24"/>
              </w:rPr>
              <w:fldChar w:fldCharType="separate"/>
            </w:r>
            <w:r w:rsidR="00C4755B">
              <w:rPr>
                <w:rFonts w:ascii="Times New Roman" w:hAnsi="Times New Roman" w:cs="Times New Roman"/>
                <w:webHidden/>
                <w:sz w:val="24"/>
                <w:szCs w:val="24"/>
              </w:rPr>
              <w:t>5</w:t>
            </w:r>
            <w:r w:rsidR="00386780" w:rsidRPr="005F3ED2">
              <w:rPr>
                <w:rFonts w:ascii="Times New Roman" w:hAnsi="Times New Roman" w:cs="Times New Roman"/>
                <w:webHidden/>
                <w:sz w:val="24"/>
                <w:szCs w:val="24"/>
              </w:rPr>
              <w:fldChar w:fldCharType="end"/>
            </w:r>
          </w:hyperlink>
        </w:p>
        <w:p w14:paraId="208A36CF" w14:textId="77777777" w:rsidR="00386780" w:rsidRPr="005F3ED2" w:rsidRDefault="00F148D8" w:rsidP="00386780">
          <w:pPr>
            <w:pStyle w:val="TOC1"/>
            <w:rPr>
              <w:rFonts w:ascii="Times New Roman" w:eastAsiaTheme="minorEastAsia" w:hAnsi="Times New Roman" w:cs="Times New Roman"/>
              <w:sz w:val="24"/>
              <w:szCs w:val="24"/>
            </w:rPr>
          </w:pPr>
          <w:hyperlink w:anchor="_Toc174484651" w:history="1">
            <w:r w:rsidR="00386780" w:rsidRPr="005F3ED2">
              <w:rPr>
                <w:rStyle w:val="Hyperlink"/>
                <w:rFonts w:ascii="Times New Roman" w:hAnsi="Times New Roman" w:cs="Times New Roman"/>
                <w:b/>
                <w:sz w:val="28"/>
                <w:szCs w:val="28"/>
              </w:rPr>
              <w:t>Chapter2: Literature Review</w:t>
            </w:r>
            <w:r w:rsidR="00386780" w:rsidRPr="005F3ED2">
              <w:rPr>
                <w:rFonts w:ascii="Times New Roman" w:hAnsi="Times New Roman" w:cs="Times New Roman"/>
                <w:webHidden/>
                <w:sz w:val="24"/>
                <w:szCs w:val="24"/>
              </w:rPr>
              <w:tab/>
            </w:r>
            <w:r w:rsidR="00386780" w:rsidRPr="005F3ED2">
              <w:rPr>
                <w:rFonts w:ascii="Times New Roman" w:hAnsi="Times New Roman" w:cs="Times New Roman"/>
                <w:webHidden/>
                <w:sz w:val="24"/>
                <w:szCs w:val="24"/>
              </w:rPr>
              <w:fldChar w:fldCharType="begin"/>
            </w:r>
            <w:r w:rsidR="00386780" w:rsidRPr="005F3ED2">
              <w:rPr>
                <w:rFonts w:ascii="Times New Roman" w:hAnsi="Times New Roman" w:cs="Times New Roman"/>
                <w:webHidden/>
                <w:sz w:val="24"/>
                <w:szCs w:val="24"/>
              </w:rPr>
              <w:instrText xml:space="preserve"> PAGEREF _Toc174484651 \h </w:instrText>
            </w:r>
            <w:r w:rsidR="00386780" w:rsidRPr="005F3ED2">
              <w:rPr>
                <w:rFonts w:ascii="Times New Roman" w:hAnsi="Times New Roman" w:cs="Times New Roman"/>
                <w:webHidden/>
                <w:sz w:val="24"/>
                <w:szCs w:val="24"/>
              </w:rPr>
            </w:r>
            <w:r w:rsidR="00386780" w:rsidRPr="005F3ED2">
              <w:rPr>
                <w:rFonts w:ascii="Times New Roman" w:hAnsi="Times New Roman" w:cs="Times New Roman"/>
                <w:webHidden/>
                <w:sz w:val="24"/>
                <w:szCs w:val="24"/>
              </w:rPr>
              <w:fldChar w:fldCharType="separate"/>
            </w:r>
            <w:r w:rsidR="00C4755B">
              <w:rPr>
                <w:rFonts w:ascii="Times New Roman" w:hAnsi="Times New Roman" w:cs="Times New Roman"/>
                <w:webHidden/>
                <w:sz w:val="24"/>
                <w:szCs w:val="24"/>
              </w:rPr>
              <w:t>7</w:t>
            </w:r>
            <w:r w:rsidR="00386780" w:rsidRPr="005F3ED2">
              <w:rPr>
                <w:rFonts w:ascii="Times New Roman" w:hAnsi="Times New Roman" w:cs="Times New Roman"/>
                <w:webHidden/>
                <w:sz w:val="24"/>
                <w:szCs w:val="24"/>
              </w:rPr>
              <w:fldChar w:fldCharType="end"/>
            </w:r>
          </w:hyperlink>
        </w:p>
        <w:p w14:paraId="71657757" w14:textId="77777777" w:rsidR="00386780" w:rsidRPr="005F3ED2" w:rsidRDefault="00F148D8">
          <w:pPr>
            <w:pStyle w:val="TOC2"/>
            <w:tabs>
              <w:tab w:val="right" w:leader="dot" w:pos="9350"/>
            </w:tabs>
            <w:rPr>
              <w:rFonts w:ascii="Times New Roman" w:eastAsiaTheme="minorEastAsia" w:hAnsi="Times New Roman" w:cs="Times New Roman"/>
              <w:noProof/>
              <w:sz w:val="24"/>
              <w:szCs w:val="24"/>
            </w:rPr>
          </w:pPr>
          <w:hyperlink w:anchor="_Toc174484652" w:history="1">
            <w:r w:rsidR="00386780" w:rsidRPr="005F3ED2">
              <w:rPr>
                <w:rStyle w:val="Hyperlink"/>
                <w:rFonts w:ascii="Times New Roman" w:hAnsi="Times New Roman" w:cs="Times New Roman"/>
                <w:noProof/>
                <w:sz w:val="24"/>
                <w:szCs w:val="24"/>
              </w:rPr>
              <w:t>2.1 Concept of Human Resource Planning (HRP)</w:t>
            </w:r>
            <w:r w:rsidR="00386780" w:rsidRPr="005F3ED2">
              <w:rPr>
                <w:rFonts w:ascii="Times New Roman" w:hAnsi="Times New Roman" w:cs="Times New Roman"/>
                <w:noProof/>
                <w:webHidden/>
                <w:sz w:val="24"/>
                <w:szCs w:val="24"/>
              </w:rPr>
              <w:tab/>
            </w:r>
            <w:r w:rsidR="00386780" w:rsidRPr="005F3ED2">
              <w:rPr>
                <w:rFonts w:ascii="Times New Roman" w:hAnsi="Times New Roman" w:cs="Times New Roman"/>
                <w:noProof/>
                <w:webHidden/>
                <w:sz w:val="24"/>
                <w:szCs w:val="24"/>
              </w:rPr>
              <w:fldChar w:fldCharType="begin"/>
            </w:r>
            <w:r w:rsidR="00386780" w:rsidRPr="005F3ED2">
              <w:rPr>
                <w:rFonts w:ascii="Times New Roman" w:hAnsi="Times New Roman" w:cs="Times New Roman"/>
                <w:noProof/>
                <w:webHidden/>
                <w:sz w:val="24"/>
                <w:szCs w:val="24"/>
              </w:rPr>
              <w:instrText xml:space="preserve"> PAGEREF _Toc174484652 \h </w:instrText>
            </w:r>
            <w:r w:rsidR="00386780" w:rsidRPr="005F3ED2">
              <w:rPr>
                <w:rFonts w:ascii="Times New Roman" w:hAnsi="Times New Roman" w:cs="Times New Roman"/>
                <w:noProof/>
                <w:webHidden/>
                <w:sz w:val="24"/>
                <w:szCs w:val="24"/>
              </w:rPr>
            </w:r>
            <w:r w:rsidR="00386780" w:rsidRPr="005F3ED2">
              <w:rPr>
                <w:rFonts w:ascii="Times New Roman" w:hAnsi="Times New Roman" w:cs="Times New Roman"/>
                <w:noProof/>
                <w:webHidden/>
                <w:sz w:val="24"/>
                <w:szCs w:val="24"/>
              </w:rPr>
              <w:fldChar w:fldCharType="separate"/>
            </w:r>
            <w:r w:rsidR="00C4755B">
              <w:rPr>
                <w:rFonts w:ascii="Times New Roman" w:hAnsi="Times New Roman" w:cs="Times New Roman"/>
                <w:noProof/>
                <w:webHidden/>
                <w:sz w:val="24"/>
                <w:szCs w:val="24"/>
              </w:rPr>
              <w:t>7</w:t>
            </w:r>
            <w:r w:rsidR="00386780" w:rsidRPr="005F3ED2">
              <w:rPr>
                <w:rFonts w:ascii="Times New Roman" w:hAnsi="Times New Roman" w:cs="Times New Roman"/>
                <w:noProof/>
                <w:webHidden/>
                <w:sz w:val="24"/>
                <w:szCs w:val="24"/>
              </w:rPr>
              <w:fldChar w:fldCharType="end"/>
            </w:r>
          </w:hyperlink>
        </w:p>
        <w:p w14:paraId="5CA04422" w14:textId="77777777" w:rsidR="00386780" w:rsidRPr="005F3ED2" w:rsidRDefault="00F148D8">
          <w:pPr>
            <w:pStyle w:val="TOC2"/>
            <w:tabs>
              <w:tab w:val="right" w:leader="dot" w:pos="9350"/>
            </w:tabs>
            <w:rPr>
              <w:rFonts w:ascii="Times New Roman" w:eastAsiaTheme="minorEastAsia" w:hAnsi="Times New Roman" w:cs="Times New Roman"/>
              <w:noProof/>
              <w:sz w:val="24"/>
              <w:szCs w:val="24"/>
            </w:rPr>
          </w:pPr>
          <w:hyperlink w:anchor="_Toc174484653" w:history="1">
            <w:r w:rsidR="00386780" w:rsidRPr="005F3ED2">
              <w:rPr>
                <w:rStyle w:val="Hyperlink"/>
                <w:rFonts w:ascii="Times New Roman" w:hAnsi="Times New Roman" w:cs="Times New Roman"/>
                <w:noProof/>
                <w:sz w:val="24"/>
                <w:szCs w:val="24"/>
              </w:rPr>
              <w:t>2.2 Importance of HR Planning</w:t>
            </w:r>
            <w:r w:rsidR="00386780" w:rsidRPr="005F3ED2">
              <w:rPr>
                <w:rFonts w:ascii="Times New Roman" w:hAnsi="Times New Roman" w:cs="Times New Roman"/>
                <w:noProof/>
                <w:webHidden/>
                <w:sz w:val="24"/>
                <w:szCs w:val="24"/>
              </w:rPr>
              <w:tab/>
            </w:r>
            <w:r w:rsidR="00386780" w:rsidRPr="005F3ED2">
              <w:rPr>
                <w:rFonts w:ascii="Times New Roman" w:hAnsi="Times New Roman" w:cs="Times New Roman"/>
                <w:noProof/>
                <w:webHidden/>
                <w:sz w:val="24"/>
                <w:szCs w:val="24"/>
              </w:rPr>
              <w:fldChar w:fldCharType="begin"/>
            </w:r>
            <w:r w:rsidR="00386780" w:rsidRPr="005F3ED2">
              <w:rPr>
                <w:rFonts w:ascii="Times New Roman" w:hAnsi="Times New Roman" w:cs="Times New Roman"/>
                <w:noProof/>
                <w:webHidden/>
                <w:sz w:val="24"/>
                <w:szCs w:val="24"/>
              </w:rPr>
              <w:instrText xml:space="preserve"> PAGEREF _Toc174484653 \h </w:instrText>
            </w:r>
            <w:r w:rsidR="00386780" w:rsidRPr="005F3ED2">
              <w:rPr>
                <w:rFonts w:ascii="Times New Roman" w:hAnsi="Times New Roman" w:cs="Times New Roman"/>
                <w:noProof/>
                <w:webHidden/>
                <w:sz w:val="24"/>
                <w:szCs w:val="24"/>
              </w:rPr>
            </w:r>
            <w:r w:rsidR="00386780" w:rsidRPr="005F3ED2">
              <w:rPr>
                <w:rFonts w:ascii="Times New Roman" w:hAnsi="Times New Roman" w:cs="Times New Roman"/>
                <w:noProof/>
                <w:webHidden/>
                <w:sz w:val="24"/>
                <w:szCs w:val="24"/>
              </w:rPr>
              <w:fldChar w:fldCharType="separate"/>
            </w:r>
            <w:r w:rsidR="00C4755B">
              <w:rPr>
                <w:rFonts w:ascii="Times New Roman" w:hAnsi="Times New Roman" w:cs="Times New Roman"/>
                <w:noProof/>
                <w:webHidden/>
                <w:sz w:val="24"/>
                <w:szCs w:val="24"/>
              </w:rPr>
              <w:t>8</w:t>
            </w:r>
            <w:r w:rsidR="00386780" w:rsidRPr="005F3ED2">
              <w:rPr>
                <w:rFonts w:ascii="Times New Roman" w:hAnsi="Times New Roman" w:cs="Times New Roman"/>
                <w:noProof/>
                <w:webHidden/>
                <w:sz w:val="24"/>
                <w:szCs w:val="24"/>
              </w:rPr>
              <w:fldChar w:fldCharType="end"/>
            </w:r>
          </w:hyperlink>
        </w:p>
        <w:p w14:paraId="0B62AC30" w14:textId="77777777" w:rsidR="00386780" w:rsidRPr="005F3ED2" w:rsidRDefault="00F148D8">
          <w:pPr>
            <w:pStyle w:val="TOC2"/>
            <w:tabs>
              <w:tab w:val="right" w:leader="dot" w:pos="9350"/>
            </w:tabs>
            <w:rPr>
              <w:rFonts w:ascii="Times New Roman" w:eastAsiaTheme="minorEastAsia" w:hAnsi="Times New Roman" w:cs="Times New Roman"/>
              <w:noProof/>
              <w:sz w:val="24"/>
              <w:szCs w:val="24"/>
            </w:rPr>
          </w:pPr>
          <w:hyperlink w:anchor="_Toc174484654" w:history="1">
            <w:r w:rsidR="00386780" w:rsidRPr="005F3ED2">
              <w:rPr>
                <w:rStyle w:val="Hyperlink"/>
                <w:rFonts w:ascii="Times New Roman" w:hAnsi="Times New Roman" w:cs="Times New Roman"/>
                <w:noProof/>
                <w:sz w:val="24"/>
                <w:szCs w:val="24"/>
              </w:rPr>
              <w:t>2.2.1 Importance of human resource planning on organization’s performance:</w:t>
            </w:r>
            <w:r w:rsidR="00386780" w:rsidRPr="005F3ED2">
              <w:rPr>
                <w:rFonts w:ascii="Times New Roman" w:hAnsi="Times New Roman" w:cs="Times New Roman"/>
                <w:noProof/>
                <w:webHidden/>
                <w:sz w:val="24"/>
                <w:szCs w:val="24"/>
              </w:rPr>
              <w:tab/>
            </w:r>
            <w:r w:rsidR="00386780" w:rsidRPr="005F3ED2">
              <w:rPr>
                <w:rFonts w:ascii="Times New Roman" w:hAnsi="Times New Roman" w:cs="Times New Roman"/>
                <w:noProof/>
                <w:webHidden/>
                <w:sz w:val="24"/>
                <w:szCs w:val="24"/>
              </w:rPr>
              <w:fldChar w:fldCharType="begin"/>
            </w:r>
            <w:r w:rsidR="00386780" w:rsidRPr="005F3ED2">
              <w:rPr>
                <w:rFonts w:ascii="Times New Roman" w:hAnsi="Times New Roman" w:cs="Times New Roman"/>
                <w:noProof/>
                <w:webHidden/>
                <w:sz w:val="24"/>
                <w:szCs w:val="24"/>
              </w:rPr>
              <w:instrText xml:space="preserve"> PAGEREF _Toc174484654 \h </w:instrText>
            </w:r>
            <w:r w:rsidR="00386780" w:rsidRPr="005F3ED2">
              <w:rPr>
                <w:rFonts w:ascii="Times New Roman" w:hAnsi="Times New Roman" w:cs="Times New Roman"/>
                <w:noProof/>
                <w:webHidden/>
                <w:sz w:val="24"/>
                <w:szCs w:val="24"/>
              </w:rPr>
            </w:r>
            <w:r w:rsidR="00386780" w:rsidRPr="005F3ED2">
              <w:rPr>
                <w:rFonts w:ascii="Times New Roman" w:hAnsi="Times New Roman" w:cs="Times New Roman"/>
                <w:noProof/>
                <w:webHidden/>
                <w:sz w:val="24"/>
                <w:szCs w:val="24"/>
              </w:rPr>
              <w:fldChar w:fldCharType="separate"/>
            </w:r>
            <w:r w:rsidR="00C4755B">
              <w:rPr>
                <w:rFonts w:ascii="Times New Roman" w:hAnsi="Times New Roman" w:cs="Times New Roman"/>
                <w:noProof/>
                <w:webHidden/>
                <w:sz w:val="24"/>
                <w:szCs w:val="24"/>
              </w:rPr>
              <w:t>8</w:t>
            </w:r>
            <w:r w:rsidR="00386780" w:rsidRPr="005F3ED2">
              <w:rPr>
                <w:rFonts w:ascii="Times New Roman" w:hAnsi="Times New Roman" w:cs="Times New Roman"/>
                <w:noProof/>
                <w:webHidden/>
                <w:sz w:val="24"/>
                <w:szCs w:val="24"/>
              </w:rPr>
              <w:fldChar w:fldCharType="end"/>
            </w:r>
          </w:hyperlink>
        </w:p>
        <w:p w14:paraId="63746D20" w14:textId="77777777" w:rsidR="00386780" w:rsidRPr="005F3ED2" w:rsidRDefault="00F148D8">
          <w:pPr>
            <w:pStyle w:val="TOC2"/>
            <w:tabs>
              <w:tab w:val="right" w:leader="dot" w:pos="9350"/>
            </w:tabs>
            <w:rPr>
              <w:rFonts w:ascii="Times New Roman" w:eastAsiaTheme="minorEastAsia" w:hAnsi="Times New Roman" w:cs="Times New Roman"/>
              <w:noProof/>
              <w:sz w:val="24"/>
              <w:szCs w:val="24"/>
            </w:rPr>
          </w:pPr>
          <w:hyperlink w:anchor="_Toc174484655" w:history="1">
            <w:r w:rsidR="00386780" w:rsidRPr="005F3ED2">
              <w:rPr>
                <w:rStyle w:val="Hyperlink"/>
                <w:rFonts w:ascii="Times New Roman" w:hAnsi="Times New Roman" w:cs="Times New Roman"/>
                <w:noProof/>
                <w:sz w:val="24"/>
                <w:szCs w:val="24"/>
              </w:rPr>
              <w:t>2.2.1 Impact of human resource planning process on employee performance:</w:t>
            </w:r>
            <w:r w:rsidR="00386780" w:rsidRPr="005F3ED2">
              <w:rPr>
                <w:rFonts w:ascii="Times New Roman" w:hAnsi="Times New Roman" w:cs="Times New Roman"/>
                <w:noProof/>
                <w:webHidden/>
                <w:sz w:val="24"/>
                <w:szCs w:val="24"/>
              </w:rPr>
              <w:tab/>
            </w:r>
            <w:r w:rsidR="00386780" w:rsidRPr="005F3ED2">
              <w:rPr>
                <w:rFonts w:ascii="Times New Roman" w:hAnsi="Times New Roman" w:cs="Times New Roman"/>
                <w:noProof/>
                <w:webHidden/>
                <w:sz w:val="24"/>
                <w:szCs w:val="24"/>
              </w:rPr>
              <w:fldChar w:fldCharType="begin"/>
            </w:r>
            <w:r w:rsidR="00386780" w:rsidRPr="005F3ED2">
              <w:rPr>
                <w:rFonts w:ascii="Times New Roman" w:hAnsi="Times New Roman" w:cs="Times New Roman"/>
                <w:noProof/>
                <w:webHidden/>
                <w:sz w:val="24"/>
                <w:szCs w:val="24"/>
              </w:rPr>
              <w:instrText xml:space="preserve"> PAGEREF _Toc174484655 \h </w:instrText>
            </w:r>
            <w:r w:rsidR="00386780" w:rsidRPr="005F3ED2">
              <w:rPr>
                <w:rFonts w:ascii="Times New Roman" w:hAnsi="Times New Roman" w:cs="Times New Roman"/>
                <w:noProof/>
                <w:webHidden/>
                <w:sz w:val="24"/>
                <w:szCs w:val="24"/>
              </w:rPr>
            </w:r>
            <w:r w:rsidR="00386780" w:rsidRPr="005F3ED2">
              <w:rPr>
                <w:rFonts w:ascii="Times New Roman" w:hAnsi="Times New Roman" w:cs="Times New Roman"/>
                <w:noProof/>
                <w:webHidden/>
                <w:sz w:val="24"/>
                <w:szCs w:val="24"/>
              </w:rPr>
              <w:fldChar w:fldCharType="separate"/>
            </w:r>
            <w:r w:rsidR="00C4755B">
              <w:rPr>
                <w:rFonts w:ascii="Times New Roman" w:hAnsi="Times New Roman" w:cs="Times New Roman"/>
                <w:noProof/>
                <w:webHidden/>
                <w:sz w:val="24"/>
                <w:szCs w:val="24"/>
              </w:rPr>
              <w:t>8</w:t>
            </w:r>
            <w:r w:rsidR="00386780" w:rsidRPr="005F3ED2">
              <w:rPr>
                <w:rFonts w:ascii="Times New Roman" w:hAnsi="Times New Roman" w:cs="Times New Roman"/>
                <w:noProof/>
                <w:webHidden/>
                <w:sz w:val="24"/>
                <w:szCs w:val="24"/>
              </w:rPr>
              <w:fldChar w:fldCharType="end"/>
            </w:r>
          </w:hyperlink>
        </w:p>
        <w:p w14:paraId="048B4D9A" w14:textId="77777777" w:rsidR="00386780" w:rsidRPr="005F3ED2" w:rsidRDefault="00F148D8">
          <w:pPr>
            <w:pStyle w:val="TOC2"/>
            <w:tabs>
              <w:tab w:val="right" w:leader="dot" w:pos="9350"/>
            </w:tabs>
            <w:rPr>
              <w:rFonts w:ascii="Times New Roman" w:eastAsiaTheme="minorEastAsia" w:hAnsi="Times New Roman" w:cs="Times New Roman"/>
              <w:noProof/>
              <w:sz w:val="24"/>
              <w:szCs w:val="24"/>
            </w:rPr>
          </w:pPr>
          <w:hyperlink w:anchor="_Toc174484656" w:history="1">
            <w:r w:rsidR="00386780" w:rsidRPr="005F3ED2">
              <w:rPr>
                <w:rStyle w:val="Hyperlink"/>
                <w:rFonts w:ascii="Times New Roman" w:hAnsi="Times New Roman" w:cs="Times New Roman"/>
                <w:noProof/>
                <w:sz w:val="24"/>
                <w:szCs w:val="24"/>
              </w:rPr>
              <w:t>2.3 Relationship of Human Resource planning with organizational development:</w:t>
            </w:r>
            <w:r w:rsidR="00386780" w:rsidRPr="005F3ED2">
              <w:rPr>
                <w:rFonts w:ascii="Times New Roman" w:hAnsi="Times New Roman" w:cs="Times New Roman"/>
                <w:noProof/>
                <w:webHidden/>
                <w:sz w:val="24"/>
                <w:szCs w:val="24"/>
              </w:rPr>
              <w:tab/>
            </w:r>
            <w:r w:rsidR="00386780" w:rsidRPr="005F3ED2">
              <w:rPr>
                <w:rFonts w:ascii="Times New Roman" w:hAnsi="Times New Roman" w:cs="Times New Roman"/>
                <w:noProof/>
                <w:webHidden/>
                <w:sz w:val="24"/>
                <w:szCs w:val="24"/>
              </w:rPr>
              <w:fldChar w:fldCharType="begin"/>
            </w:r>
            <w:r w:rsidR="00386780" w:rsidRPr="005F3ED2">
              <w:rPr>
                <w:rFonts w:ascii="Times New Roman" w:hAnsi="Times New Roman" w:cs="Times New Roman"/>
                <w:noProof/>
                <w:webHidden/>
                <w:sz w:val="24"/>
                <w:szCs w:val="24"/>
              </w:rPr>
              <w:instrText xml:space="preserve"> PAGEREF _Toc174484656 \h </w:instrText>
            </w:r>
            <w:r w:rsidR="00386780" w:rsidRPr="005F3ED2">
              <w:rPr>
                <w:rFonts w:ascii="Times New Roman" w:hAnsi="Times New Roman" w:cs="Times New Roman"/>
                <w:noProof/>
                <w:webHidden/>
                <w:sz w:val="24"/>
                <w:szCs w:val="24"/>
              </w:rPr>
            </w:r>
            <w:r w:rsidR="00386780" w:rsidRPr="005F3ED2">
              <w:rPr>
                <w:rFonts w:ascii="Times New Roman" w:hAnsi="Times New Roman" w:cs="Times New Roman"/>
                <w:noProof/>
                <w:webHidden/>
                <w:sz w:val="24"/>
                <w:szCs w:val="24"/>
              </w:rPr>
              <w:fldChar w:fldCharType="separate"/>
            </w:r>
            <w:r w:rsidR="00C4755B">
              <w:rPr>
                <w:rFonts w:ascii="Times New Roman" w:hAnsi="Times New Roman" w:cs="Times New Roman"/>
                <w:noProof/>
                <w:webHidden/>
                <w:sz w:val="24"/>
                <w:szCs w:val="24"/>
              </w:rPr>
              <w:t>9</w:t>
            </w:r>
            <w:r w:rsidR="00386780" w:rsidRPr="005F3ED2">
              <w:rPr>
                <w:rFonts w:ascii="Times New Roman" w:hAnsi="Times New Roman" w:cs="Times New Roman"/>
                <w:noProof/>
                <w:webHidden/>
                <w:sz w:val="24"/>
                <w:szCs w:val="24"/>
              </w:rPr>
              <w:fldChar w:fldCharType="end"/>
            </w:r>
          </w:hyperlink>
        </w:p>
        <w:p w14:paraId="6F2CD2C7" w14:textId="77777777" w:rsidR="00386780" w:rsidRPr="005F3ED2" w:rsidRDefault="00F148D8" w:rsidP="00386780">
          <w:pPr>
            <w:pStyle w:val="TOC1"/>
            <w:rPr>
              <w:rFonts w:ascii="Times New Roman" w:eastAsiaTheme="minorEastAsia" w:hAnsi="Times New Roman" w:cs="Times New Roman"/>
              <w:sz w:val="24"/>
              <w:szCs w:val="24"/>
            </w:rPr>
          </w:pPr>
          <w:hyperlink w:anchor="_Toc174484657" w:history="1">
            <w:r w:rsidR="00386780" w:rsidRPr="005F3ED2">
              <w:rPr>
                <w:rStyle w:val="Hyperlink"/>
                <w:rFonts w:ascii="Times New Roman" w:hAnsi="Times New Roman" w:cs="Times New Roman"/>
                <w:b/>
                <w:sz w:val="24"/>
                <w:szCs w:val="24"/>
              </w:rPr>
              <w:t>Chapter 3: Organizational Profile</w:t>
            </w:r>
            <w:r w:rsidR="00386780" w:rsidRPr="005F3ED2">
              <w:rPr>
                <w:rFonts w:ascii="Times New Roman" w:hAnsi="Times New Roman" w:cs="Times New Roman"/>
                <w:webHidden/>
                <w:sz w:val="24"/>
                <w:szCs w:val="24"/>
              </w:rPr>
              <w:tab/>
            </w:r>
            <w:r w:rsidR="00386780" w:rsidRPr="005F3ED2">
              <w:rPr>
                <w:rFonts w:ascii="Times New Roman" w:hAnsi="Times New Roman" w:cs="Times New Roman"/>
                <w:webHidden/>
                <w:sz w:val="24"/>
                <w:szCs w:val="24"/>
              </w:rPr>
              <w:fldChar w:fldCharType="begin"/>
            </w:r>
            <w:r w:rsidR="00386780" w:rsidRPr="005F3ED2">
              <w:rPr>
                <w:rFonts w:ascii="Times New Roman" w:hAnsi="Times New Roman" w:cs="Times New Roman"/>
                <w:webHidden/>
                <w:sz w:val="24"/>
                <w:szCs w:val="24"/>
              </w:rPr>
              <w:instrText xml:space="preserve"> PAGEREF _Toc174484657 \h </w:instrText>
            </w:r>
            <w:r w:rsidR="00386780" w:rsidRPr="005F3ED2">
              <w:rPr>
                <w:rFonts w:ascii="Times New Roman" w:hAnsi="Times New Roman" w:cs="Times New Roman"/>
                <w:webHidden/>
                <w:sz w:val="24"/>
                <w:szCs w:val="24"/>
              </w:rPr>
            </w:r>
            <w:r w:rsidR="00386780" w:rsidRPr="005F3ED2">
              <w:rPr>
                <w:rFonts w:ascii="Times New Roman" w:hAnsi="Times New Roman" w:cs="Times New Roman"/>
                <w:webHidden/>
                <w:sz w:val="24"/>
                <w:szCs w:val="24"/>
              </w:rPr>
              <w:fldChar w:fldCharType="separate"/>
            </w:r>
            <w:r w:rsidR="00C4755B">
              <w:rPr>
                <w:rFonts w:ascii="Times New Roman" w:hAnsi="Times New Roman" w:cs="Times New Roman"/>
                <w:webHidden/>
                <w:sz w:val="24"/>
                <w:szCs w:val="24"/>
              </w:rPr>
              <w:t>11</w:t>
            </w:r>
            <w:r w:rsidR="00386780" w:rsidRPr="005F3ED2">
              <w:rPr>
                <w:rFonts w:ascii="Times New Roman" w:hAnsi="Times New Roman" w:cs="Times New Roman"/>
                <w:webHidden/>
                <w:sz w:val="24"/>
                <w:szCs w:val="24"/>
              </w:rPr>
              <w:fldChar w:fldCharType="end"/>
            </w:r>
          </w:hyperlink>
        </w:p>
        <w:p w14:paraId="259F0139" w14:textId="77777777" w:rsidR="00386780" w:rsidRPr="005F3ED2" w:rsidRDefault="00F148D8">
          <w:pPr>
            <w:pStyle w:val="TOC2"/>
            <w:tabs>
              <w:tab w:val="right" w:leader="dot" w:pos="9350"/>
            </w:tabs>
            <w:rPr>
              <w:rFonts w:ascii="Times New Roman" w:eastAsiaTheme="minorEastAsia" w:hAnsi="Times New Roman" w:cs="Times New Roman"/>
              <w:noProof/>
              <w:sz w:val="24"/>
              <w:szCs w:val="24"/>
            </w:rPr>
          </w:pPr>
          <w:hyperlink w:anchor="_Toc174484658" w:history="1">
            <w:r w:rsidR="00386780" w:rsidRPr="005F3ED2">
              <w:rPr>
                <w:rStyle w:val="Hyperlink"/>
                <w:rFonts w:ascii="Times New Roman" w:hAnsi="Times New Roman" w:cs="Times New Roman"/>
                <w:noProof/>
                <w:sz w:val="24"/>
                <w:szCs w:val="24"/>
              </w:rPr>
              <w:t>3.1 Organizational Overview</w:t>
            </w:r>
            <w:r w:rsidR="00386780" w:rsidRPr="005F3ED2">
              <w:rPr>
                <w:rFonts w:ascii="Times New Roman" w:hAnsi="Times New Roman" w:cs="Times New Roman"/>
                <w:noProof/>
                <w:webHidden/>
                <w:sz w:val="24"/>
                <w:szCs w:val="24"/>
              </w:rPr>
              <w:tab/>
            </w:r>
            <w:r w:rsidR="00386780" w:rsidRPr="005F3ED2">
              <w:rPr>
                <w:rFonts w:ascii="Times New Roman" w:hAnsi="Times New Roman" w:cs="Times New Roman"/>
                <w:noProof/>
                <w:webHidden/>
                <w:sz w:val="24"/>
                <w:szCs w:val="24"/>
              </w:rPr>
              <w:fldChar w:fldCharType="begin"/>
            </w:r>
            <w:r w:rsidR="00386780" w:rsidRPr="005F3ED2">
              <w:rPr>
                <w:rFonts w:ascii="Times New Roman" w:hAnsi="Times New Roman" w:cs="Times New Roman"/>
                <w:noProof/>
                <w:webHidden/>
                <w:sz w:val="24"/>
                <w:szCs w:val="24"/>
              </w:rPr>
              <w:instrText xml:space="preserve"> PAGEREF _Toc174484658 \h </w:instrText>
            </w:r>
            <w:r w:rsidR="00386780" w:rsidRPr="005F3ED2">
              <w:rPr>
                <w:rFonts w:ascii="Times New Roman" w:hAnsi="Times New Roman" w:cs="Times New Roman"/>
                <w:noProof/>
                <w:webHidden/>
                <w:sz w:val="24"/>
                <w:szCs w:val="24"/>
              </w:rPr>
            </w:r>
            <w:r w:rsidR="00386780" w:rsidRPr="005F3ED2">
              <w:rPr>
                <w:rFonts w:ascii="Times New Roman" w:hAnsi="Times New Roman" w:cs="Times New Roman"/>
                <w:noProof/>
                <w:webHidden/>
                <w:sz w:val="24"/>
                <w:szCs w:val="24"/>
              </w:rPr>
              <w:fldChar w:fldCharType="separate"/>
            </w:r>
            <w:r w:rsidR="00C4755B">
              <w:rPr>
                <w:rFonts w:ascii="Times New Roman" w:hAnsi="Times New Roman" w:cs="Times New Roman"/>
                <w:noProof/>
                <w:webHidden/>
                <w:sz w:val="24"/>
                <w:szCs w:val="24"/>
              </w:rPr>
              <w:t>11</w:t>
            </w:r>
            <w:r w:rsidR="00386780" w:rsidRPr="005F3ED2">
              <w:rPr>
                <w:rFonts w:ascii="Times New Roman" w:hAnsi="Times New Roman" w:cs="Times New Roman"/>
                <w:noProof/>
                <w:webHidden/>
                <w:sz w:val="24"/>
                <w:szCs w:val="24"/>
              </w:rPr>
              <w:fldChar w:fldCharType="end"/>
            </w:r>
          </w:hyperlink>
        </w:p>
        <w:p w14:paraId="5FFEB4F5" w14:textId="77777777" w:rsidR="00386780" w:rsidRPr="005F3ED2" w:rsidRDefault="00F148D8">
          <w:pPr>
            <w:pStyle w:val="TOC2"/>
            <w:tabs>
              <w:tab w:val="right" w:leader="dot" w:pos="9350"/>
            </w:tabs>
            <w:rPr>
              <w:rFonts w:ascii="Times New Roman" w:eastAsiaTheme="minorEastAsia" w:hAnsi="Times New Roman" w:cs="Times New Roman"/>
              <w:noProof/>
              <w:sz w:val="24"/>
              <w:szCs w:val="24"/>
            </w:rPr>
          </w:pPr>
          <w:hyperlink w:anchor="_Toc174484659" w:history="1">
            <w:r w:rsidR="00386780" w:rsidRPr="005F3ED2">
              <w:rPr>
                <w:rStyle w:val="Hyperlink"/>
                <w:rFonts w:ascii="Times New Roman" w:hAnsi="Times New Roman" w:cs="Times New Roman"/>
                <w:noProof/>
                <w:sz w:val="24"/>
                <w:szCs w:val="24"/>
              </w:rPr>
              <w:t>3.2 Historical Background</w:t>
            </w:r>
            <w:r w:rsidR="00386780" w:rsidRPr="005F3ED2">
              <w:rPr>
                <w:rFonts w:ascii="Times New Roman" w:hAnsi="Times New Roman" w:cs="Times New Roman"/>
                <w:noProof/>
                <w:webHidden/>
                <w:sz w:val="24"/>
                <w:szCs w:val="24"/>
              </w:rPr>
              <w:tab/>
            </w:r>
            <w:r w:rsidR="00386780" w:rsidRPr="005F3ED2">
              <w:rPr>
                <w:rFonts w:ascii="Times New Roman" w:hAnsi="Times New Roman" w:cs="Times New Roman"/>
                <w:noProof/>
                <w:webHidden/>
                <w:sz w:val="24"/>
                <w:szCs w:val="24"/>
              </w:rPr>
              <w:fldChar w:fldCharType="begin"/>
            </w:r>
            <w:r w:rsidR="00386780" w:rsidRPr="005F3ED2">
              <w:rPr>
                <w:rFonts w:ascii="Times New Roman" w:hAnsi="Times New Roman" w:cs="Times New Roman"/>
                <w:noProof/>
                <w:webHidden/>
                <w:sz w:val="24"/>
                <w:szCs w:val="24"/>
              </w:rPr>
              <w:instrText xml:space="preserve"> PAGEREF _Toc174484659 \h </w:instrText>
            </w:r>
            <w:r w:rsidR="00386780" w:rsidRPr="005F3ED2">
              <w:rPr>
                <w:rFonts w:ascii="Times New Roman" w:hAnsi="Times New Roman" w:cs="Times New Roman"/>
                <w:noProof/>
                <w:webHidden/>
                <w:sz w:val="24"/>
                <w:szCs w:val="24"/>
              </w:rPr>
            </w:r>
            <w:r w:rsidR="00386780" w:rsidRPr="005F3ED2">
              <w:rPr>
                <w:rFonts w:ascii="Times New Roman" w:hAnsi="Times New Roman" w:cs="Times New Roman"/>
                <w:noProof/>
                <w:webHidden/>
                <w:sz w:val="24"/>
                <w:szCs w:val="24"/>
              </w:rPr>
              <w:fldChar w:fldCharType="separate"/>
            </w:r>
            <w:r w:rsidR="00C4755B">
              <w:rPr>
                <w:rFonts w:ascii="Times New Roman" w:hAnsi="Times New Roman" w:cs="Times New Roman"/>
                <w:noProof/>
                <w:webHidden/>
                <w:sz w:val="24"/>
                <w:szCs w:val="24"/>
              </w:rPr>
              <w:t>11</w:t>
            </w:r>
            <w:r w:rsidR="00386780" w:rsidRPr="005F3ED2">
              <w:rPr>
                <w:rFonts w:ascii="Times New Roman" w:hAnsi="Times New Roman" w:cs="Times New Roman"/>
                <w:noProof/>
                <w:webHidden/>
                <w:sz w:val="24"/>
                <w:szCs w:val="24"/>
              </w:rPr>
              <w:fldChar w:fldCharType="end"/>
            </w:r>
          </w:hyperlink>
        </w:p>
        <w:p w14:paraId="4970FF42" w14:textId="77777777" w:rsidR="00386780" w:rsidRPr="005F3ED2" w:rsidRDefault="00F148D8">
          <w:pPr>
            <w:pStyle w:val="TOC2"/>
            <w:tabs>
              <w:tab w:val="right" w:leader="dot" w:pos="9350"/>
            </w:tabs>
            <w:rPr>
              <w:rFonts w:ascii="Times New Roman" w:eastAsiaTheme="minorEastAsia" w:hAnsi="Times New Roman" w:cs="Times New Roman"/>
              <w:noProof/>
              <w:sz w:val="24"/>
              <w:szCs w:val="24"/>
            </w:rPr>
          </w:pPr>
          <w:hyperlink w:anchor="_Toc174484660" w:history="1">
            <w:r w:rsidR="00386780" w:rsidRPr="005F3ED2">
              <w:rPr>
                <w:rStyle w:val="Hyperlink"/>
                <w:rFonts w:ascii="Times New Roman" w:hAnsi="Times New Roman" w:cs="Times New Roman"/>
                <w:noProof/>
                <w:sz w:val="24"/>
                <w:szCs w:val="24"/>
              </w:rPr>
              <w:t>3.3 Vision</w:t>
            </w:r>
            <w:r w:rsidR="00386780" w:rsidRPr="005F3ED2">
              <w:rPr>
                <w:rFonts w:ascii="Times New Roman" w:hAnsi="Times New Roman" w:cs="Times New Roman"/>
                <w:noProof/>
                <w:webHidden/>
                <w:sz w:val="24"/>
                <w:szCs w:val="24"/>
              </w:rPr>
              <w:tab/>
            </w:r>
            <w:r w:rsidR="00386780" w:rsidRPr="005F3ED2">
              <w:rPr>
                <w:rFonts w:ascii="Times New Roman" w:hAnsi="Times New Roman" w:cs="Times New Roman"/>
                <w:noProof/>
                <w:webHidden/>
                <w:sz w:val="24"/>
                <w:szCs w:val="24"/>
              </w:rPr>
              <w:fldChar w:fldCharType="begin"/>
            </w:r>
            <w:r w:rsidR="00386780" w:rsidRPr="005F3ED2">
              <w:rPr>
                <w:rFonts w:ascii="Times New Roman" w:hAnsi="Times New Roman" w:cs="Times New Roman"/>
                <w:noProof/>
                <w:webHidden/>
                <w:sz w:val="24"/>
                <w:szCs w:val="24"/>
              </w:rPr>
              <w:instrText xml:space="preserve"> PAGEREF _Toc174484660 \h </w:instrText>
            </w:r>
            <w:r w:rsidR="00386780" w:rsidRPr="005F3ED2">
              <w:rPr>
                <w:rFonts w:ascii="Times New Roman" w:hAnsi="Times New Roman" w:cs="Times New Roman"/>
                <w:noProof/>
                <w:webHidden/>
                <w:sz w:val="24"/>
                <w:szCs w:val="24"/>
              </w:rPr>
            </w:r>
            <w:r w:rsidR="00386780" w:rsidRPr="005F3ED2">
              <w:rPr>
                <w:rFonts w:ascii="Times New Roman" w:hAnsi="Times New Roman" w:cs="Times New Roman"/>
                <w:noProof/>
                <w:webHidden/>
                <w:sz w:val="24"/>
                <w:szCs w:val="24"/>
              </w:rPr>
              <w:fldChar w:fldCharType="separate"/>
            </w:r>
            <w:r w:rsidR="00C4755B">
              <w:rPr>
                <w:rFonts w:ascii="Times New Roman" w:hAnsi="Times New Roman" w:cs="Times New Roman"/>
                <w:noProof/>
                <w:webHidden/>
                <w:sz w:val="24"/>
                <w:szCs w:val="24"/>
              </w:rPr>
              <w:t>13</w:t>
            </w:r>
            <w:r w:rsidR="00386780" w:rsidRPr="005F3ED2">
              <w:rPr>
                <w:rFonts w:ascii="Times New Roman" w:hAnsi="Times New Roman" w:cs="Times New Roman"/>
                <w:noProof/>
                <w:webHidden/>
                <w:sz w:val="24"/>
                <w:szCs w:val="24"/>
              </w:rPr>
              <w:fldChar w:fldCharType="end"/>
            </w:r>
          </w:hyperlink>
        </w:p>
        <w:p w14:paraId="0EFD622B" w14:textId="77777777" w:rsidR="00386780" w:rsidRPr="005F3ED2" w:rsidRDefault="00F148D8">
          <w:pPr>
            <w:pStyle w:val="TOC2"/>
            <w:tabs>
              <w:tab w:val="right" w:leader="dot" w:pos="9350"/>
            </w:tabs>
            <w:rPr>
              <w:rFonts w:ascii="Times New Roman" w:eastAsiaTheme="minorEastAsia" w:hAnsi="Times New Roman" w:cs="Times New Roman"/>
              <w:noProof/>
              <w:sz w:val="24"/>
              <w:szCs w:val="24"/>
            </w:rPr>
          </w:pPr>
          <w:hyperlink w:anchor="_Toc174484661" w:history="1">
            <w:r w:rsidR="00386780" w:rsidRPr="005F3ED2">
              <w:rPr>
                <w:rStyle w:val="Hyperlink"/>
                <w:rFonts w:ascii="Times New Roman" w:hAnsi="Times New Roman" w:cs="Times New Roman"/>
                <w:noProof/>
                <w:sz w:val="24"/>
                <w:szCs w:val="24"/>
              </w:rPr>
              <w:t>3.4 Mission</w:t>
            </w:r>
            <w:r w:rsidR="00386780" w:rsidRPr="005F3ED2">
              <w:rPr>
                <w:rFonts w:ascii="Times New Roman" w:hAnsi="Times New Roman" w:cs="Times New Roman"/>
                <w:noProof/>
                <w:webHidden/>
                <w:sz w:val="24"/>
                <w:szCs w:val="24"/>
              </w:rPr>
              <w:tab/>
            </w:r>
            <w:r w:rsidR="00386780" w:rsidRPr="005F3ED2">
              <w:rPr>
                <w:rFonts w:ascii="Times New Roman" w:hAnsi="Times New Roman" w:cs="Times New Roman"/>
                <w:noProof/>
                <w:webHidden/>
                <w:sz w:val="24"/>
                <w:szCs w:val="24"/>
              </w:rPr>
              <w:fldChar w:fldCharType="begin"/>
            </w:r>
            <w:r w:rsidR="00386780" w:rsidRPr="005F3ED2">
              <w:rPr>
                <w:rFonts w:ascii="Times New Roman" w:hAnsi="Times New Roman" w:cs="Times New Roman"/>
                <w:noProof/>
                <w:webHidden/>
                <w:sz w:val="24"/>
                <w:szCs w:val="24"/>
              </w:rPr>
              <w:instrText xml:space="preserve"> PAGEREF _Toc174484661 \h </w:instrText>
            </w:r>
            <w:r w:rsidR="00386780" w:rsidRPr="005F3ED2">
              <w:rPr>
                <w:rFonts w:ascii="Times New Roman" w:hAnsi="Times New Roman" w:cs="Times New Roman"/>
                <w:noProof/>
                <w:webHidden/>
                <w:sz w:val="24"/>
                <w:szCs w:val="24"/>
              </w:rPr>
            </w:r>
            <w:r w:rsidR="00386780" w:rsidRPr="005F3ED2">
              <w:rPr>
                <w:rFonts w:ascii="Times New Roman" w:hAnsi="Times New Roman" w:cs="Times New Roman"/>
                <w:noProof/>
                <w:webHidden/>
                <w:sz w:val="24"/>
                <w:szCs w:val="24"/>
              </w:rPr>
              <w:fldChar w:fldCharType="separate"/>
            </w:r>
            <w:r w:rsidR="00C4755B">
              <w:rPr>
                <w:rFonts w:ascii="Times New Roman" w:hAnsi="Times New Roman" w:cs="Times New Roman"/>
                <w:noProof/>
                <w:webHidden/>
                <w:sz w:val="24"/>
                <w:szCs w:val="24"/>
              </w:rPr>
              <w:t>13</w:t>
            </w:r>
            <w:r w:rsidR="00386780" w:rsidRPr="005F3ED2">
              <w:rPr>
                <w:rFonts w:ascii="Times New Roman" w:hAnsi="Times New Roman" w:cs="Times New Roman"/>
                <w:noProof/>
                <w:webHidden/>
                <w:sz w:val="24"/>
                <w:szCs w:val="24"/>
              </w:rPr>
              <w:fldChar w:fldCharType="end"/>
            </w:r>
          </w:hyperlink>
        </w:p>
        <w:p w14:paraId="29ABC145" w14:textId="77777777" w:rsidR="00386780" w:rsidRPr="005F3ED2" w:rsidRDefault="00F148D8">
          <w:pPr>
            <w:pStyle w:val="TOC2"/>
            <w:tabs>
              <w:tab w:val="right" w:leader="dot" w:pos="9350"/>
            </w:tabs>
            <w:rPr>
              <w:rFonts w:ascii="Times New Roman" w:eastAsiaTheme="minorEastAsia" w:hAnsi="Times New Roman" w:cs="Times New Roman"/>
              <w:noProof/>
              <w:sz w:val="24"/>
              <w:szCs w:val="24"/>
            </w:rPr>
          </w:pPr>
          <w:hyperlink w:anchor="_Toc174484662" w:history="1">
            <w:r w:rsidR="00386780" w:rsidRPr="005F3ED2">
              <w:rPr>
                <w:rStyle w:val="Hyperlink"/>
                <w:rFonts w:ascii="Times New Roman" w:hAnsi="Times New Roman" w:cs="Times New Roman"/>
                <w:noProof/>
                <w:sz w:val="24"/>
                <w:szCs w:val="24"/>
              </w:rPr>
              <w:t>3.5 Commitments</w:t>
            </w:r>
            <w:r w:rsidR="00386780" w:rsidRPr="005F3ED2">
              <w:rPr>
                <w:rFonts w:ascii="Times New Roman" w:hAnsi="Times New Roman" w:cs="Times New Roman"/>
                <w:noProof/>
                <w:webHidden/>
                <w:sz w:val="24"/>
                <w:szCs w:val="24"/>
              </w:rPr>
              <w:tab/>
            </w:r>
            <w:r w:rsidR="00386780" w:rsidRPr="005F3ED2">
              <w:rPr>
                <w:rFonts w:ascii="Times New Roman" w:hAnsi="Times New Roman" w:cs="Times New Roman"/>
                <w:noProof/>
                <w:webHidden/>
                <w:sz w:val="24"/>
                <w:szCs w:val="24"/>
              </w:rPr>
              <w:fldChar w:fldCharType="begin"/>
            </w:r>
            <w:r w:rsidR="00386780" w:rsidRPr="005F3ED2">
              <w:rPr>
                <w:rFonts w:ascii="Times New Roman" w:hAnsi="Times New Roman" w:cs="Times New Roman"/>
                <w:noProof/>
                <w:webHidden/>
                <w:sz w:val="24"/>
                <w:szCs w:val="24"/>
              </w:rPr>
              <w:instrText xml:space="preserve"> PAGEREF _Toc174484662 \h </w:instrText>
            </w:r>
            <w:r w:rsidR="00386780" w:rsidRPr="005F3ED2">
              <w:rPr>
                <w:rFonts w:ascii="Times New Roman" w:hAnsi="Times New Roman" w:cs="Times New Roman"/>
                <w:noProof/>
                <w:webHidden/>
                <w:sz w:val="24"/>
                <w:szCs w:val="24"/>
              </w:rPr>
            </w:r>
            <w:r w:rsidR="00386780" w:rsidRPr="005F3ED2">
              <w:rPr>
                <w:rFonts w:ascii="Times New Roman" w:hAnsi="Times New Roman" w:cs="Times New Roman"/>
                <w:noProof/>
                <w:webHidden/>
                <w:sz w:val="24"/>
                <w:szCs w:val="24"/>
              </w:rPr>
              <w:fldChar w:fldCharType="separate"/>
            </w:r>
            <w:r w:rsidR="00C4755B">
              <w:rPr>
                <w:rFonts w:ascii="Times New Roman" w:hAnsi="Times New Roman" w:cs="Times New Roman"/>
                <w:noProof/>
                <w:webHidden/>
                <w:sz w:val="24"/>
                <w:szCs w:val="24"/>
              </w:rPr>
              <w:t>13</w:t>
            </w:r>
            <w:r w:rsidR="00386780" w:rsidRPr="005F3ED2">
              <w:rPr>
                <w:rFonts w:ascii="Times New Roman" w:hAnsi="Times New Roman" w:cs="Times New Roman"/>
                <w:noProof/>
                <w:webHidden/>
                <w:sz w:val="24"/>
                <w:szCs w:val="24"/>
              </w:rPr>
              <w:fldChar w:fldCharType="end"/>
            </w:r>
          </w:hyperlink>
        </w:p>
        <w:p w14:paraId="3D225001" w14:textId="77777777" w:rsidR="00386780" w:rsidRPr="005F3ED2" w:rsidRDefault="00F148D8">
          <w:pPr>
            <w:pStyle w:val="TOC2"/>
            <w:tabs>
              <w:tab w:val="right" w:leader="dot" w:pos="9350"/>
            </w:tabs>
            <w:rPr>
              <w:rFonts w:ascii="Times New Roman" w:eastAsiaTheme="minorEastAsia" w:hAnsi="Times New Roman" w:cs="Times New Roman"/>
              <w:noProof/>
              <w:sz w:val="24"/>
              <w:szCs w:val="24"/>
            </w:rPr>
          </w:pPr>
          <w:hyperlink w:anchor="_Toc174484663" w:history="1">
            <w:r w:rsidR="00386780" w:rsidRPr="005F3ED2">
              <w:rPr>
                <w:rStyle w:val="Hyperlink"/>
                <w:rFonts w:ascii="Times New Roman" w:hAnsi="Times New Roman" w:cs="Times New Roman"/>
                <w:noProof/>
                <w:sz w:val="24"/>
                <w:szCs w:val="24"/>
              </w:rPr>
              <w:t>3.6 Products and Services</w:t>
            </w:r>
            <w:r w:rsidR="00386780" w:rsidRPr="005F3ED2">
              <w:rPr>
                <w:rFonts w:ascii="Times New Roman" w:hAnsi="Times New Roman" w:cs="Times New Roman"/>
                <w:noProof/>
                <w:webHidden/>
                <w:sz w:val="24"/>
                <w:szCs w:val="24"/>
              </w:rPr>
              <w:tab/>
            </w:r>
            <w:r w:rsidR="00386780" w:rsidRPr="005F3ED2">
              <w:rPr>
                <w:rFonts w:ascii="Times New Roman" w:hAnsi="Times New Roman" w:cs="Times New Roman"/>
                <w:noProof/>
                <w:webHidden/>
                <w:sz w:val="24"/>
                <w:szCs w:val="24"/>
              </w:rPr>
              <w:fldChar w:fldCharType="begin"/>
            </w:r>
            <w:r w:rsidR="00386780" w:rsidRPr="005F3ED2">
              <w:rPr>
                <w:rFonts w:ascii="Times New Roman" w:hAnsi="Times New Roman" w:cs="Times New Roman"/>
                <w:noProof/>
                <w:webHidden/>
                <w:sz w:val="24"/>
                <w:szCs w:val="24"/>
              </w:rPr>
              <w:instrText xml:space="preserve"> PAGEREF _Toc174484663 \h </w:instrText>
            </w:r>
            <w:r w:rsidR="00386780" w:rsidRPr="005F3ED2">
              <w:rPr>
                <w:rFonts w:ascii="Times New Roman" w:hAnsi="Times New Roman" w:cs="Times New Roman"/>
                <w:noProof/>
                <w:webHidden/>
                <w:sz w:val="24"/>
                <w:szCs w:val="24"/>
              </w:rPr>
            </w:r>
            <w:r w:rsidR="00386780" w:rsidRPr="005F3ED2">
              <w:rPr>
                <w:rFonts w:ascii="Times New Roman" w:hAnsi="Times New Roman" w:cs="Times New Roman"/>
                <w:noProof/>
                <w:webHidden/>
                <w:sz w:val="24"/>
                <w:szCs w:val="24"/>
              </w:rPr>
              <w:fldChar w:fldCharType="separate"/>
            </w:r>
            <w:r w:rsidR="00C4755B">
              <w:rPr>
                <w:rFonts w:ascii="Times New Roman" w:hAnsi="Times New Roman" w:cs="Times New Roman"/>
                <w:noProof/>
                <w:webHidden/>
                <w:sz w:val="24"/>
                <w:szCs w:val="24"/>
              </w:rPr>
              <w:t>13</w:t>
            </w:r>
            <w:r w:rsidR="00386780" w:rsidRPr="005F3ED2">
              <w:rPr>
                <w:rFonts w:ascii="Times New Roman" w:hAnsi="Times New Roman" w:cs="Times New Roman"/>
                <w:noProof/>
                <w:webHidden/>
                <w:sz w:val="24"/>
                <w:szCs w:val="24"/>
              </w:rPr>
              <w:fldChar w:fldCharType="end"/>
            </w:r>
          </w:hyperlink>
        </w:p>
        <w:p w14:paraId="68640B54" w14:textId="77777777" w:rsidR="00386780" w:rsidRPr="005F3ED2" w:rsidRDefault="00F148D8">
          <w:pPr>
            <w:pStyle w:val="TOC2"/>
            <w:tabs>
              <w:tab w:val="right" w:leader="dot" w:pos="9350"/>
            </w:tabs>
            <w:rPr>
              <w:rFonts w:ascii="Times New Roman" w:eastAsiaTheme="minorEastAsia" w:hAnsi="Times New Roman" w:cs="Times New Roman"/>
              <w:noProof/>
              <w:sz w:val="24"/>
              <w:szCs w:val="24"/>
            </w:rPr>
          </w:pPr>
          <w:hyperlink w:anchor="_Toc174484664" w:history="1">
            <w:r w:rsidR="00386780" w:rsidRPr="005F3ED2">
              <w:rPr>
                <w:rStyle w:val="Hyperlink"/>
                <w:rFonts w:ascii="Times New Roman" w:hAnsi="Times New Roman" w:cs="Times New Roman"/>
                <w:noProof/>
                <w:sz w:val="24"/>
                <w:szCs w:val="24"/>
              </w:rPr>
              <w:t>3.7 Financial Literacy</w:t>
            </w:r>
            <w:r w:rsidR="00386780" w:rsidRPr="005F3ED2">
              <w:rPr>
                <w:rFonts w:ascii="Times New Roman" w:hAnsi="Times New Roman" w:cs="Times New Roman"/>
                <w:noProof/>
                <w:webHidden/>
                <w:sz w:val="24"/>
                <w:szCs w:val="24"/>
              </w:rPr>
              <w:tab/>
            </w:r>
            <w:r w:rsidR="00386780" w:rsidRPr="005F3ED2">
              <w:rPr>
                <w:rFonts w:ascii="Times New Roman" w:hAnsi="Times New Roman" w:cs="Times New Roman"/>
                <w:noProof/>
                <w:webHidden/>
                <w:sz w:val="24"/>
                <w:szCs w:val="24"/>
              </w:rPr>
              <w:fldChar w:fldCharType="begin"/>
            </w:r>
            <w:r w:rsidR="00386780" w:rsidRPr="005F3ED2">
              <w:rPr>
                <w:rFonts w:ascii="Times New Roman" w:hAnsi="Times New Roman" w:cs="Times New Roman"/>
                <w:noProof/>
                <w:webHidden/>
                <w:sz w:val="24"/>
                <w:szCs w:val="24"/>
              </w:rPr>
              <w:instrText xml:space="preserve"> PAGEREF _Toc174484664 \h </w:instrText>
            </w:r>
            <w:r w:rsidR="00386780" w:rsidRPr="005F3ED2">
              <w:rPr>
                <w:rFonts w:ascii="Times New Roman" w:hAnsi="Times New Roman" w:cs="Times New Roman"/>
                <w:noProof/>
                <w:webHidden/>
                <w:sz w:val="24"/>
                <w:szCs w:val="24"/>
              </w:rPr>
            </w:r>
            <w:r w:rsidR="00386780" w:rsidRPr="005F3ED2">
              <w:rPr>
                <w:rFonts w:ascii="Times New Roman" w:hAnsi="Times New Roman" w:cs="Times New Roman"/>
                <w:noProof/>
                <w:webHidden/>
                <w:sz w:val="24"/>
                <w:szCs w:val="24"/>
              </w:rPr>
              <w:fldChar w:fldCharType="separate"/>
            </w:r>
            <w:r w:rsidR="00C4755B">
              <w:rPr>
                <w:rFonts w:ascii="Times New Roman" w:hAnsi="Times New Roman" w:cs="Times New Roman"/>
                <w:noProof/>
                <w:webHidden/>
                <w:sz w:val="24"/>
                <w:szCs w:val="24"/>
              </w:rPr>
              <w:t>14</w:t>
            </w:r>
            <w:r w:rsidR="00386780" w:rsidRPr="005F3ED2">
              <w:rPr>
                <w:rFonts w:ascii="Times New Roman" w:hAnsi="Times New Roman" w:cs="Times New Roman"/>
                <w:noProof/>
                <w:webHidden/>
                <w:sz w:val="24"/>
                <w:szCs w:val="24"/>
              </w:rPr>
              <w:fldChar w:fldCharType="end"/>
            </w:r>
          </w:hyperlink>
        </w:p>
        <w:p w14:paraId="611394F8" w14:textId="77777777" w:rsidR="00386780" w:rsidRPr="005F3ED2" w:rsidRDefault="00F148D8">
          <w:pPr>
            <w:pStyle w:val="TOC2"/>
            <w:tabs>
              <w:tab w:val="right" w:leader="dot" w:pos="9350"/>
            </w:tabs>
            <w:rPr>
              <w:rFonts w:ascii="Times New Roman" w:eastAsiaTheme="minorEastAsia" w:hAnsi="Times New Roman" w:cs="Times New Roman"/>
              <w:noProof/>
              <w:sz w:val="24"/>
              <w:szCs w:val="24"/>
            </w:rPr>
          </w:pPr>
          <w:hyperlink w:anchor="_Toc174484665" w:history="1">
            <w:r w:rsidR="00386780" w:rsidRPr="005F3ED2">
              <w:rPr>
                <w:rStyle w:val="Hyperlink"/>
                <w:rFonts w:ascii="Times New Roman" w:hAnsi="Times New Roman" w:cs="Times New Roman"/>
                <w:noProof/>
                <w:sz w:val="24"/>
                <w:szCs w:val="24"/>
              </w:rPr>
              <w:t>3.8 Financial Inclusion</w:t>
            </w:r>
            <w:r w:rsidR="00386780" w:rsidRPr="005F3ED2">
              <w:rPr>
                <w:rFonts w:ascii="Times New Roman" w:hAnsi="Times New Roman" w:cs="Times New Roman"/>
                <w:noProof/>
                <w:webHidden/>
                <w:sz w:val="24"/>
                <w:szCs w:val="24"/>
              </w:rPr>
              <w:tab/>
            </w:r>
            <w:r w:rsidR="00386780" w:rsidRPr="005F3ED2">
              <w:rPr>
                <w:rFonts w:ascii="Times New Roman" w:hAnsi="Times New Roman" w:cs="Times New Roman"/>
                <w:noProof/>
                <w:webHidden/>
                <w:sz w:val="24"/>
                <w:szCs w:val="24"/>
              </w:rPr>
              <w:fldChar w:fldCharType="begin"/>
            </w:r>
            <w:r w:rsidR="00386780" w:rsidRPr="005F3ED2">
              <w:rPr>
                <w:rFonts w:ascii="Times New Roman" w:hAnsi="Times New Roman" w:cs="Times New Roman"/>
                <w:noProof/>
                <w:webHidden/>
                <w:sz w:val="24"/>
                <w:szCs w:val="24"/>
              </w:rPr>
              <w:instrText xml:space="preserve"> PAGEREF _Toc174484665 \h </w:instrText>
            </w:r>
            <w:r w:rsidR="00386780" w:rsidRPr="005F3ED2">
              <w:rPr>
                <w:rFonts w:ascii="Times New Roman" w:hAnsi="Times New Roman" w:cs="Times New Roman"/>
                <w:noProof/>
                <w:webHidden/>
                <w:sz w:val="24"/>
                <w:szCs w:val="24"/>
              </w:rPr>
            </w:r>
            <w:r w:rsidR="00386780" w:rsidRPr="005F3ED2">
              <w:rPr>
                <w:rFonts w:ascii="Times New Roman" w:hAnsi="Times New Roman" w:cs="Times New Roman"/>
                <w:noProof/>
                <w:webHidden/>
                <w:sz w:val="24"/>
                <w:szCs w:val="24"/>
              </w:rPr>
              <w:fldChar w:fldCharType="separate"/>
            </w:r>
            <w:r w:rsidR="00C4755B">
              <w:rPr>
                <w:rFonts w:ascii="Times New Roman" w:hAnsi="Times New Roman" w:cs="Times New Roman"/>
                <w:noProof/>
                <w:webHidden/>
                <w:sz w:val="24"/>
                <w:szCs w:val="24"/>
              </w:rPr>
              <w:t>15</w:t>
            </w:r>
            <w:r w:rsidR="00386780" w:rsidRPr="005F3ED2">
              <w:rPr>
                <w:rFonts w:ascii="Times New Roman" w:hAnsi="Times New Roman" w:cs="Times New Roman"/>
                <w:noProof/>
                <w:webHidden/>
                <w:sz w:val="24"/>
                <w:szCs w:val="24"/>
              </w:rPr>
              <w:fldChar w:fldCharType="end"/>
            </w:r>
          </w:hyperlink>
        </w:p>
        <w:p w14:paraId="4746C6CF" w14:textId="77777777" w:rsidR="00386780" w:rsidRPr="005F3ED2" w:rsidRDefault="00F148D8">
          <w:pPr>
            <w:pStyle w:val="TOC2"/>
            <w:tabs>
              <w:tab w:val="right" w:leader="dot" w:pos="9350"/>
            </w:tabs>
            <w:rPr>
              <w:rFonts w:ascii="Times New Roman" w:eastAsiaTheme="minorEastAsia" w:hAnsi="Times New Roman" w:cs="Times New Roman"/>
              <w:noProof/>
              <w:sz w:val="24"/>
              <w:szCs w:val="24"/>
            </w:rPr>
          </w:pPr>
          <w:hyperlink w:anchor="_Toc174484666" w:history="1">
            <w:r w:rsidR="00386780" w:rsidRPr="005F3ED2">
              <w:rPr>
                <w:rStyle w:val="Hyperlink"/>
                <w:rFonts w:ascii="Times New Roman" w:hAnsi="Times New Roman" w:cs="Times New Roman"/>
                <w:noProof/>
                <w:sz w:val="24"/>
                <w:szCs w:val="24"/>
              </w:rPr>
              <w:t>3.9 Structure of AL-Arafah Islami Bank PLC</w:t>
            </w:r>
            <w:r w:rsidR="00386780" w:rsidRPr="005F3ED2">
              <w:rPr>
                <w:rFonts w:ascii="Times New Roman" w:hAnsi="Times New Roman" w:cs="Times New Roman"/>
                <w:noProof/>
                <w:webHidden/>
                <w:sz w:val="24"/>
                <w:szCs w:val="24"/>
              </w:rPr>
              <w:tab/>
            </w:r>
            <w:r w:rsidR="00386780" w:rsidRPr="005F3ED2">
              <w:rPr>
                <w:rFonts w:ascii="Times New Roman" w:hAnsi="Times New Roman" w:cs="Times New Roman"/>
                <w:noProof/>
                <w:webHidden/>
                <w:sz w:val="24"/>
                <w:szCs w:val="24"/>
              </w:rPr>
              <w:fldChar w:fldCharType="begin"/>
            </w:r>
            <w:r w:rsidR="00386780" w:rsidRPr="005F3ED2">
              <w:rPr>
                <w:rFonts w:ascii="Times New Roman" w:hAnsi="Times New Roman" w:cs="Times New Roman"/>
                <w:noProof/>
                <w:webHidden/>
                <w:sz w:val="24"/>
                <w:szCs w:val="24"/>
              </w:rPr>
              <w:instrText xml:space="preserve"> PAGEREF _Toc174484666 \h </w:instrText>
            </w:r>
            <w:r w:rsidR="00386780" w:rsidRPr="005F3ED2">
              <w:rPr>
                <w:rFonts w:ascii="Times New Roman" w:hAnsi="Times New Roman" w:cs="Times New Roman"/>
                <w:noProof/>
                <w:webHidden/>
                <w:sz w:val="24"/>
                <w:szCs w:val="24"/>
              </w:rPr>
            </w:r>
            <w:r w:rsidR="00386780" w:rsidRPr="005F3ED2">
              <w:rPr>
                <w:rFonts w:ascii="Times New Roman" w:hAnsi="Times New Roman" w:cs="Times New Roman"/>
                <w:noProof/>
                <w:webHidden/>
                <w:sz w:val="24"/>
                <w:szCs w:val="24"/>
              </w:rPr>
              <w:fldChar w:fldCharType="separate"/>
            </w:r>
            <w:r w:rsidR="00C4755B">
              <w:rPr>
                <w:rFonts w:ascii="Times New Roman" w:hAnsi="Times New Roman" w:cs="Times New Roman"/>
                <w:noProof/>
                <w:webHidden/>
                <w:sz w:val="24"/>
                <w:szCs w:val="24"/>
              </w:rPr>
              <w:t>15</w:t>
            </w:r>
            <w:r w:rsidR="00386780" w:rsidRPr="005F3ED2">
              <w:rPr>
                <w:rFonts w:ascii="Times New Roman" w:hAnsi="Times New Roman" w:cs="Times New Roman"/>
                <w:noProof/>
                <w:webHidden/>
                <w:sz w:val="24"/>
                <w:szCs w:val="24"/>
              </w:rPr>
              <w:fldChar w:fldCharType="end"/>
            </w:r>
          </w:hyperlink>
        </w:p>
        <w:p w14:paraId="0145CF71" w14:textId="77777777" w:rsidR="00386780" w:rsidRPr="005F3ED2" w:rsidRDefault="00F148D8">
          <w:pPr>
            <w:pStyle w:val="TOC3"/>
            <w:tabs>
              <w:tab w:val="right" w:leader="dot" w:pos="9350"/>
            </w:tabs>
            <w:rPr>
              <w:rFonts w:ascii="Times New Roman" w:eastAsiaTheme="minorEastAsia" w:hAnsi="Times New Roman" w:cs="Times New Roman"/>
              <w:noProof/>
              <w:sz w:val="24"/>
              <w:szCs w:val="24"/>
            </w:rPr>
          </w:pPr>
          <w:hyperlink w:anchor="_Toc174484667" w:history="1">
            <w:r w:rsidR="00386780" w:rsidRPr="005F3ED2">
              <w:rPr>
                <w:rStyle w:val="Hyperlink"/>
                <w:rFonts w:ascii="Times New Roman" w:hAnsi="Times New Roman" w:cs="Times New Roman"/>
                <w:noProof/>
                <w:sz w:val="24"/>
                <w:szCs w:val="24"/>
              </w:rPr>
              <w:t>3.9.1 Shari’ah Board :</w:t>
            </w:r>
            <w:r w:rsidR="00386780" w:rsidRPr="005F3ED2">
              <w:rPr>
                <w:rFonts w:ascii="Times New Roman" w:hAnsi="Times New Roman" w:cs="Times New Roman"/>
                <w:noProof/>
                <w:webHidden/>
                <w:sz w:val="24"/>
                <w:szCs w:val="24"/>
              </w:rPr>
              <w:tab/>
            </w:r>
            <w:r w:rsidR="00386780" w:rsidRPr="005F3ED2">
              <w:rPr>
                <w:rFonts w:ascii="Times New Roman" w:hAnsi="Times New Roman" w:cs="Times New Roman"/>
                <w:noProof/>
                <w:webHidden/>
                <w:sz w:val="24"/>
                <w:szCs w:val="24"/>
              </w:rPr>
              <w:fldChar w:fldCharType="begin"/>
            </w:r>
            <w:r w:rsidR="00386780" w:rsidRPr="005F3ED2">
              <w:rPr>
                <w:rFonts w:ascii="Times New Roman" w:hAnsi="Times New Roman" w:cs="Times New Roman"/>
                <w:noProof/>
                <w:webHidden/>
                <w:sz w:val="24"/>
                <w:szCs w:val="24"/>
              </w:rPr>
              <w:instrText xml:space="preserve"> PAGEREF _Toc174484667 \h </w:instrText>
            </w:r>
            <w:r w:rsidR="00386780" w:rsidRPr="005F3ED2">
              <w:rPr>
                <w:rFonts w:ascii="Times New Roman" w:hAnsi="Times New Roman" w:cs="Times New Roman"/>
                <w:noProof/>
                <w:webHidden/>
                <w:sz w:val="24"/>
                <w:szCs w:val="24"/>
              </w:rPr>
            </w:r>
            <w:r w:rsidR="00386780" w:rsidRPr="005F3ED2">
              <w:rPr>
                <w:rFonts w:ascii="Times New Roman" w:hAnsi="Times New Roman" w:cs="Times New Roman"/>
                <w:noProof/>
                <w:webHidden/>
                <w:sz w:val="24"/>
                <w:szCs w:val="24"/>
              </w:rPr>
              <w:fldChar w:fldCharType="separate"/>
            </w:r>
            <w:r w:rsidR="00C4755B">
              <w:rPr>
                <w:rFonts w:ascii="Times New Roman" w:hAnsi="Times New Roman" w:cs="Times New Roman"/>
                <w:noProof/>
                <w:webHidden/>
                <w:sz w:val="24"/>
                <w:szCs w:val="24"/>
              </w:rPr>
              <w:t>15</w:t>
            </w:r>
            <w:r w:rsidR="00386780" w:rsidRPr="005F3ED2">
              <w:rPr>
                <w:rFonts w:ascii="Times New Roman" w:hAnsi="Times New Roman" w:cs="Times New Roman"/>
                <w:noProof/>
                <w:webHidden/>
                <w:sz w:val="24"/>
                <w:szCs w:val="24"/>
              </w:rPr>
              <w:fldChar w:fldCharType="end"/>
            </w:r>
          </w:hyperlink>
        </w:p>
        <w:p w14:paraId="6E33C62A" w14:textId="77777777" w:rsidR="00386780" w:rsidRPr="005F3ED2" w:rsidRDefault="00F148D8">
          <w:pPr>
            <w:pStyle w:val="TOC2"/>
            <w:tabs>
              <w:tab w:val="right" w:leader="dot" w:pos="9350"/>
            </w:tabs>
            <w:rPr>
              <w:rFonts w:ascii="Times New Roman" w:eastAsiaTheme="minorEastAsia" w:hAnsi="Times New Roman" w:cs="Times New Roman"/>
              <w:noProof/>
              <w:sz w:val="24"/>
              <w:szCs w:val="24"/>
            </w:rPr>
          </w:pPr>
          <w:hyperlink w:anchor="_Toc174484668" w:history="1">
            <w:r w:rsidR="00386780" w:rsidRPr="005F3ED2">
              <w:rPr>
                <w:rStyle w:val="Hyperlink"/>
                <w:rFonts w:ascii="Times New Roman" w:hAnsi="Times New Roman" w:cs="Times New Roman"/>
                <w:noProof/>
                <w:sz w:val="24"/>
                <w:szCs w:val="24"/>
              </w:rPr>
              <w:t>3.10 Function and Operation:</w:t>
            </w:r>
            <w:r w:rsidR="00386780" w:rsidRPr="005F3ED2">
              <w:rPr>
                <w:rFonts w:ascii="Times New Roman" w:hAnsi="Times New Roman" w:cs="Times New Roman"/>
                <w:noProof/>
                <w:webHidden/>
                <w:sz w:val="24"/>
                <w:szCs w:val="24"/>
              </w:rPr>
              <w:tab/>
            </w:r>
            <w:r w:rsidR="00386780" w:rsidRPr="005F3ED2">
              <w:rPr>
                <w:rFonts w:ascii="Times New Roman" w:hAnsi="Times New Roman" w:cs="Times New Roman"/>
                <w:noProof/>
                <w:webHidden/>
                <w:sz w:val="24"/>
                <w:szCs w:val="24"/>
              </w:rPr>
              <w:fldChar w:fldCharType="begin"/>
            </w:r>
            <w:r w:rsidR="00386780" w:rsidRPr="005F3ED2">
              <w:rPr>
                <w:rFonts w:ascii="Times New Roman" w:hAnsi="Times New Roman" w:cs="Times New Roman"/>
                <w:noProof/>
                <w:webHidden/>
                <w:sz w:val="24"/>
                <w:szCs w:val="24"/>
              </w:rPr>
              <w:instrText xml:space="preserve"> PAGEREF _Toc174484668 \h </w:instrText>
            </w:r>
            <w:r w:rsidR="00386780" w:rsidRPr="005F3ED2">
              <w:rPr>
                <w:rFonts w:ascii="Times New Roman" w:hAnsi="Times New Roman" w:cs="Times New Roman"/>
                <w:noProof/>
                <w:webHidden/>
                <w:sz w:val="24"/>
                <w:szCs w:val="24"/>
              </w:rPr>
            </w:r>
            <w:r w:rsidR="00386780" w:rsidRPr="005F3ED2">
              <w:rPr>
                <w:rFonts w:ascii="Times New Roman" w:hAnsi="Times New Roman" w:cs="Times New Roman"/>
                <w:noProof/>
                <w:webHidden/>
                <w:sz w:val="24"/>
                <w:szCs w:val="24"/>
              </w:rPr>
              <w:fldChar w:fldCharType="separate"/>
            </w:r>
            <w:r w:rsidR="00C4755B">
              <w:rPr>
                <w:rFonts w:ascii="Times New Roman" w:hAnsi="Times New Roman" w:cs="Times New Roman"/>
                <w:noProof/>
                <w:webHidden/>
                <w:sz w:val="24"/>
                <w:szCs w:val="24"/>
              </w:rPr>
              <w:t>16</w:t>
            </w:r>
            <w:r w:rsidR="00386780" w:rsidRPr="005F3ED2">
              <w:rPr>
                <w:rFonts w:ascii="Times New Roman" w:hAnsi="Times New Roman" w:cs="Times New Roman"/>
                <w:noProof/>
                <w:webHidden/>
                <w:sz w:val="24"/>
                <w:szCs w:val="24"/>
              </w:rPr>
              <w:fldChar w:fldCharType="end"/>
            </w:r>
          </w:hyperlink>
        </w:p>
        <w:p w14:paraId="5346283A" w14:textId="77777777" w:rsidR="00386780" w:rsidRPr="005F3ED2" w:rsidRDefault="00F148D8">
          <w:pPr>
            <w:pStyle w:val="TOC3"/>
            <w:tabs>
              <w:tab w:val="right" w:leader="dot" w:pos="9350"/>
            </w:tabs>
            <w:rPr>
              <w:rFonts w:ascii="Times New Roman" w:eastAsiaTheme="minorEastAsia" w:hAnsi="Times New Roman" w:cs="Times New Roman"/>
              <w:noProof/>
              <w:sz w:val="24"/>
              <w:szCs w:val="24"/>
            </w:rPr>
          </w:pPr>
          <w:hyperlink w:anchor="_Toc174484669" w:history="1">
            <w:r w:rsidR="00386780" w:rsidRPr="005F3ED2">
              <w:rPr>
                <w:rStyle w:val="Hyperlink"/>
                <w:rFonts w:ascii="Times New Roman" w:hAnsi="Times New Roman" w:cs="Times New Roman"/>
                <w:noProof/>
                <w:sz w:val="24"/>
                <w:szCs w:val="24"/>
              </w:rPr>
              <w:t>3.10.1 General Banking Divisions:</w:t>
            </w:r>
            <w:r w:rsidR="00386780" w:rsidRPr="005F3ED2">
              <w:rPr>
                <w:rFonts w:ascii="Times New Roman" w:hAnsi="Times New Roman" w:cs="Times New Roman"/>
                <w:noProof/>
                <w:webHidden/>
                <w:sz w:val="24"/>
                <w:szCs w:val="24"/>
              </w:rPr>
              <w:tab/>
            </w:r>
            <w:r w:rsidR="00386780" w:rsidRPr="005F3ED2">
              <w:rPr>
                <w:rFonts w:ascii="Times New Roman" w:hAnsi="Times New Roman" w:cs="Times New Roman"/>
                <w:noProof/>
                <w:webHidden/>
                <w:sz w:val="24"/>
                <w:szCs w:val="24"/>
              </w:rPr>
              <w:fldChar w:fldCharType="begin"/>
            </w:r>
            <w:r w:rsidR="00386780" w:rsidRPr="005F3ED2">
              <w:rPr>
                <w:rFonts w:ascii="Times New Roman" w:hAnsi="Times New Roman" w:cs="Times New Roman"/>
                <w:noProof/>
                <w:webHidden/>
                <w:sz w:val="24"/>
                <w:szCs w:val="24"/>
              </w:rPr>
              <w:instrText xml:space="preserve"> PAGEREF _Toc174484669 \h </w:instrText>
            </w:r>
            <w:r w:rsidR="00386780" w:rsidRPr="005F3ED2">
              <w:rPr>
                <w:rFonts w:ascii="Times New Roman" w:hAnsi="Times New Roman" w:cs="Times New Roman"/>
                <w:noProof/>
                <w:webHidden/>
                <w:sz w:val="24"/>
                <w:szCs w:val="24"/>
              </w:rPr>
            </w:r>
            <w:r w:rsidR="00386780" w:rsidRPr="005F3ED2">
              <w:rPr>
                <w:rFonts w:ascii="Times New Roman" w:hAnsi="Times New Roman" w:cs="Times New Roman"/>
                <w:noProof/>
                <w:webHidden/>
                <w:sz w:val="24"/>
                <w:szCs w:val="24"/>
              </w:rPr>
              <w:fldChar w:fldCharType="separate"/>
            </w:r>
            <w:r w:rsidR="00C4755B">
              <w:rPr>
                <w:rFonts w:ascii="Times New Roman" w:hAnsi="Times New Roman" w:cs="Times New Roman"/>
                <w:noProof/>
                <w:webHidden/>
                <w:sz w:val="24"/>
                <w:szCs w:val="24"/>
              </w:rPr>
              <w:t>17</w:t>
            </w:r>
            <w:r w:rsidR="00386780" w:rsidRPr="005F3ED2">
              <w:rPr>
                <w:rFonts w:ascii="Times New Roman" w:hAnsi="Times New Roman" w:cs="Times New Roman"/>
                <w:noProof/>
                <w:webHidden/>
                <w:sz w:val="24"/>
                <w:szCs w:val="24"/>
              </w:rPr>
              <w:fldChar w:fldCharType="end"/>
            </w:r>
          </w:hyperlink>
        </w:p>
        <w:p w14:paraId="45821EE6" w14:textId="77777777" w:rsidR="00386780" w:rsidRPr="005F3ED2" w:rsidRDefault="00F148D8">
          <w:pPr>
            <w:pStyle w:val="TOC3"/>
            <w:tabs>
              <w:tab w:val="right" w:leader="dot" w:pos="9350"/>
            </w:tabs>
            <w:rPr>
              <w:rFonts w:ascii="Times New Roman" w:eastAsiaTheme="minorEastAsia" w:hAnsi="Times New Roman" w:cs="Times New Roman"/>
              <w:noProof/>
              <w:sz w:val="24"/>
              <w:szCs w:val="24"/>
            </w:rPr>
          </w:pPr>
          <w:hyperlink w:anchor="_Toc174484670" w:history="1">
            <w:r w:rsidR="00386780" w:rsidRPr="005F3ED2">
              <w:rPr>
                <w:rStyle w:val="Hyperlink"/>
                <w:rFonts w:ascii="Times New Roman" w:hAnsi="Times New Roman" w:cs="Times New Roman"/>
                <w:noProof/>
                <w:sz w:val="24"/>
                <w:szCs w:val="24"/>
              </w:rPr>
              <w:t>3.10.2 Customer Service:</w:t>
            </w:r>
            <w:r w:rsidR="00386780" w:rsidRPr="005F3ED2">
              <w:rPr>
                <w:rFonts w:ascii="Times New Roman" w:hAnsi="Times New Roman" w:cs="Times New Roman"/>
                <w:noProof/>
                <w:webHidden/>
                <w:sz w:val="24"/>
                <w:szCs w:val="24"/>
              </w:rPr>
              <w:tab/>
            </w:r>
            <w:r w:rsidR="00386780" w:rsidRPr="005F3ED2">
              <w:rPr>
                <w:rFonts w:ascii="Times New Roman" w:hAnsi="Times New Roman" w:cs="Times New Roman"/>
                <w:noProof/>
                <w:webHidden/>
                <w:sz w:val="24"/>
                <w:szCs w:val="24"/>
              </w:rPr>
              <w:fldChar w:fldCharType="begin"/>
            </w:r>
            <w:r w:rsidR="00386780" w:rsidRPr="005F3ED2">
              <w:rPr>
                <w:rFonts w:ascii="Times New Roman" w:hAnsi="Times New Roman" w:cs="Times New Roman"/>
                <w:noProof/>
                <w:webHidden/>
                <w:sz w:val="24"/>
                <w:szCs w:val="24"/>
              </w:rPr>
              <w:instrText xml:space="preserve"> PAGEREF _Toc174484670 \h </w:instrText>
            </w:r>
            <w:r w:rsidR="00386780" w:rsidRPr="005F3ED2">
              <w:rPr>
                <w:rFonts w:ascii="Times New Roman" w:hAnsi="Times New Roman" w:cs="Times New Roman"/>
                <w:noProof/>
                <w:webHidden/>
                <w:sz w:val="24"/>
                <w:szCs w:val="24"/>
              </w:rPr>
            </w:r>
            <w:r w:rsidR="00386780" w:rsidRPr="005F3ED2">
              <w:rPr>
                <w:rFonts w:ascii="Times New Roman" w:hAnsi="Times New Roman" w:cs="Times New Roman"/>
                <w:noProof/>
                <w:webHidden/>
                <w:sz w:val="24"/>
                <w:szCs w:val="24"/>
              </w:rPr>
              <w:fldChar w:fldCharType="separate"/>
            </w:r>
            <w:r w:rsidR="00C4755B">
              <w:rPr>
                <w:rFonts w:ascii="Times New Roman" w:hAnsi="Times New Roman" w:cs="Times New Roman"/>
                <w:noProof/>
                <w:webHidden/>
                <w:sz w:val="24"/>
                <w:szCs w:val="24"/>
              </w:rPr>
              <w:t>17</w:t>
            </w:r>
            <w:r w:rsidR="00386780" w:rsidRPr="005F3ED2">
              <w:rPr>
                <w:rFonts w:ascii="Times New Roman" w:hAnsi="Times New Roman" w:cs="Times New Roman"/>
                <w:noProof/>
                <w:webHidden/>
                <w:sz w:val="24"/>
                <w:szCs w:val="24"/>
              </w:rPr>
              <w:fldChar w:fldCharType="end"/>
            </w:r>
          </w:hyperlink>
        </w:p>
        <w:p w14:paraId="2BE831A0" w14:textId="77777777" w:rsidR="00386780" w:rsidRPr="005F3ED2" w:rsidRDefault="00F148D8">
          <w:pPr>
            <w:pStyle w:val="TOC3"/>
            <w:tabs>
              <w:tab w:val="right" w:leader="dot" w:pos="9350"/>
            </w:tabs>
            <w:rPr>
              <w:rFonts w:ascii="Times New Roman" w:eastAsiaTheme="minorEastAsia" w:hAnsi="Times New Roman" w:cs="Times New Roman"/>
              <w:noProof/>
              <w:sz w:val="24"/>
              <w:szCs w:val="24"/>
            </w:rPr>
          </w:pPr>
          <w:hyperlink w:anchor="_Toc174484671" w:history="1">
            <w:r w:rsidR="00386780" w:rsidRPr="005F3ED2">
              <w:rPr>
                <w:rStyle w:val="Hyperlink"/>
                <w:rFonts w:ascii="Times New Roman" w:hAnsi="Times New Roman" w:cs="Times New Roman"/>
                <w:noProof/>
                <w:sz w:val="24"/>
                <w:szCs w:val="24"/>
              </w:rPr>
              <w:t>3.10.3 Department Of Cash:</w:t>
            </w:r>
            <w:r w:rsidR="00386780" w:rsidRPr="005F3ED2">
              <w:rPr>
                <w:rFonts w:ascii="Times New Roman" w:hAnsi="Times New Roman" w:cs="Times New Roman"/>
                <w:noProof/>
                <w:webHidden/>
                <w:sz w:val="24"/>
                <w:szCs w:val="24"/>
              </w:rPr>
              <w:tab/>
            </w:r>
            <w:r w:rsidR="00386780" w:rsidRPr="005F3ED2">
              <w:rPr>
                <w:rFonts w:ascii="Times New Roman" w:hAnsi="Times New Roman" w:cs="Times New Roman"/>
                <w:noProof/>
                <w:webHidden/>
                <w:sz w:val="24"/>
                <w:szCs w:val="24"/>
              </w:rPr>
              <w:fldChar w:fldCharType="begin"/>
            </w:r>
            <w:r w:rsidR="00386780" w:rsidRPr="005F3ED2">
              <w:rPr>
                <w:rFonts w:ascii="Times New Roman" w:hAnsi="Times New Roman" w:cs="Times New Roman"/>
                <w:noProof/>
                <w:webHidden/>
                <w:sz w:val="24"/>
                <w:szCs w:val="24"/>
              </w:rPr>
              <w:instrText xml:space="preserve"> PAGEREF _Toc174484671 \h </w:instrText>
            </w:r>
            <w:r w:rsidR="00386780" w:rsidRPr="005F3ED2">
              <w:rPr>
                <w:rFonts w:ascii="Times New Roman" w:hAnsi="Times New Roman" w:cs="Times New Roman"/>
                <w:noProof/>
                <w:webHidden/>
                <w:sz w:val="24"/>
                <w:szCs w:val="24"/>
              </w:rPr>
            </w:r>
            <w:r w:rsidR="00386780" w:rsidRPr="005F3ED2">
              <w:rPr>
                <w:rFonts w:ascii="Times New Roman" w:hAnsi="Times New Roman" w:cs="Times New Roman"/>
                <w:noProof/>
                <w:webHidden/>
                <w:sz w:val="24"/>
                <w:szCs w:val="24"/>
              </w:rPr>
              <w:fldChar w:fldCharType="separate"/>
            </w:r>
            <w:r w:rsidR="00C4755B">
              <w:rPr>
                <w:rFonts w:ascii="Times New Roman" w:hAnsi="Times New Roman" w:cs="Times New Roman"/>
                <w:noProof/>
                <w:webHidden/>
                <w:sz w:val="24"/>
                <w:szCs w:val="24"/>
              </w:rPr>
              <w:t>17</w:t>
            </w:r>
            <w:r w:rsidR="00386780" w:rsidRPr="005F3ED2">
              <w:rPr>
                <w:rFonts w:ascii="Times New Roman" w:hAnsi="Times New Roman" w:cs="Times New Roman"/>
                <w:noProof/>
                <w:webHidden/>
                <w:sz w:val="24"/>
                <w:szCs w:val="24"/>
              </w:rPr>
              <w:fldChar w:fldCharType="end"/>
            </w:r>
          </w:hyperlink>
        </w:p>
        <w:p w14:paraId="05C49953" w14:textId="77777777" w:rsidR="00386780" w:rsidRPr="005F3ED2" w:rsidRDefault="00F148D8">
          <w:pPr>
            <w:pStyle w:val="TOC3"/>
            <w:tabs>
              <w:tab w:val="right" w:leader="dot" w:pos="9350"/>
            </w:tabs>
            <w:rPr>
              <w:rFonts w:ascii="Times New Roman" w:eastAsiaTheme="minorEastAsia" w:hAnsi="Times New Roman" w:cs="Times New Roman"/>
              <w:noProof/>
              <w:sz w:val="24"/>
              <w:szCs w:val="24"/>
            </w:rPr>
          </w:pPr>
          <w:hyperlink w:anchor="_Toc174484672" w:history="1">
            <w:r w:rsidR="00386780" w:rsidRPr="005F3ED2">
              <w:rPr>
                <w:rStyle w:val="Hyperlink"/>
                <w:rFonts w:ascii="Times New Roman" w:hAnsi="Times New Roman" w:cs="Times New Roman"/>
                <w:noProof/>
                <w:sz w:val="24"/>
                <w:szCs w:val="24"/>
              </w:rPr>
              <w:t>3.10.4 Department of Accounts:</w:t>
            </w:r>
            <w:r w:rsidR="00386780" w:rsidRPr="005F3ED2">
              <w:rPr>
                <w:rFonts w:ascii="Times New Roman" w:hAnsi="Times New Roman" w:cs="Times New Roman"/>
                <w:noProof/>
                <w:webHidden/>
                <w:sz w:val="24"/>
                <w:szCs w:val="24"/>
              </w:rPr>
              <w:tab/>
            </w:r>
            <w:r w:rsidR="00386780" w:rsidRPr="005F3ED2">
              <w:rPr>
                <w:rFonts w:ascii="Times New Roman" w:hAnsi="Times New Roman" w:cs="Times New Roman"/>
                <w:noProof/>
                <w:webHidden/>
                <w:sz w:val="24"/>
                <w:szCs w:val="24"/>
              </w:rPr>
              <w:fldChar w:fldCharType="begin"/>
            </w:r>
            <w:r w:rsidR="00386780" w:rsidRPr="005F3ED2">
              <w:rPr>
                <w:rFonts w:ascii="Times New Roman" w:hAnsi="Times New Roman" w:cs="Times New Roman"/>
                <w:noProof/>
                <w:webHidden/>
                <w:sz w:val="24"/>
                <w:szCs w:val="24"/>
              </w:rPr>
              <w:instrText xml:space="preserve"> PAGEREF _Toc174484672 \h </w:instrText>
            </w:r>
            <w:r w:rsidR="00386780" w:rsidRPr="005F3ED2">
              <w:rPr>
                <w:rFonts w:ascii="Times New Roman" w:hAnsi="Times New Roman" w:cs="Times New Roman"/>
                <w:noProof/>
                <w:webHidden/>
                <w:sz w:val="24"/>
                <w:szCs w:val="24"/>
              </w:rPr>
            </w:r>
            <w:r w:rsidR="00386780" w:rsidRPr="005F3ED2">
              <w:rPr>
                <w:rFonts w:ascii="Times New Roman" w:hAnsi="Times New Roman" w:cs="Times New Roman"/>
                <w:noProof/>
                <w:webHidden/>
                <w:sz w:val="24"/>
                <w:szCs w:val="24"/>
              </w:rPr>
              <w:fldChar w:fldCharType="separate"/>
            </w:r>
            <w:r w:rsidR="00C4755B">
              <w:rPr>
                <w:rFonts w:ascii="Times New Roman" w:hAnsi="Times New Roman" w:cs="Times New Roman"/>
                <w:noProof/>
                <w:webHidden/>
                <w:sz w:val="24"/>
                <w:szCs w:val="24"/>
              </w:rPr>
              <w:t>18</w:t>
            </w:r>
            <w:r w:rsidR="00386780" w:rsidRPr="005F3ED2">
              <w:rPr>
                <w:rFonts w:ascii="Times New Roman" w:hAnsi="Times New Roman" w:cs="Times New Roman"/>
                <w:noProof/>
                <w:webHidden/>
                <w:sz w:val="24"/>
                <w:szCs w:val="24"/>
              </w:rPr>
              <w:fldChar w:fldCharType="end"/>
            </w:r>
          </w:hyperlink>
        </w:p>
        <w:p w14:paraId="623AC297" w14:textId="77777777" w:rsidR="00386780" w:rsidRPr="005F3ED2" w:rsidRDefault="00F148D8">
          <w:pPr>
            <w:pStyle w:val="TOC2"/>
            <w:tabs>
              <w:tab w:val="right" w:leader="dot" w:pos="9350"/>
            </w:tabs>
            <w:rPr>
              <w:rFonts w:ascii="Times New Roman" w:eastAsiaTheme="minorEastAsia" w:hAnsi="Times New Roman" w:cs="Times New Roman"/>
              <w:noProof/>
              <w:sz w:val="24"/>
              <w:szCs w:val="24"/>
            </w:rPr>
          </w:pPr>
          <w:hyperlink w:anchor="_Toc174484673" w:history="1">
            <w:r w:rsidR="00386780" w:rsidRPr="005F3ED2">
              <w:rPr>
                <w:rStyle w:val="Hyperlink"/>
                <w:rFonts w:ascii="Times New Roman" w:hAnsi="Times New Roman" w:cs="Times New Roman"/>
                <w:noProof/>
                <w:sz w:val="24"/>
                <w:szCs w:val="24"/>
              </w:rPr>
              <w:t>3.11 Career Prospect of AIBL:</w:t>
            </w:r>
            <w:r w:rsidR="00386780" w:rsidRPr="005F3ED2">
              <w:rPr>
                <w:rFonts w:ascii="Times New Roman" w:hAnsi="Times New Roman" w:cs="Times New Roman"/>
                <w:noProof/>
                <w:webHidden/>
                <w:sz w:val="24"/>
                <w:szCs w:val="24"/>
              </w:rPr>
              <w:tab/>
            </w:r>
            <w:r w:rsidR="00386780" w:rsidRPr="005F3ED2">
              <w:rPr>
                <w:rFonts w:ascii="Times New Roman" w:hAnsi="Times New Roman" w:cs="Times New Roman"/>
                <w:noProof/>
                <w:webHidden/>
                <w:sz w:val="24"/>
                <w:szCs w:val="24"/>
              </w:rPr>
              <w:fldChar w:fldCharType="begin"/>
            </w:r>
            <w:r w:rsidR="00386780" w:rsidRPr="005F3ED2">
              <w:rPr>
                <w:rFonts w:ascii="Times New Roman" w:hAnsi="Times New Roman" w:cs="Times New Roman"/>
                <w:noProof/>
                <w:webHidden/>
                <w:sz w:val="24"/>
                <w:szCs w:val="24"/>
              </w:rPr>
              <w:instrText xml:space="preserve"> PAGEREF _Toc174484673 \h </w:instrText>
            </w:r>
            <w:r w:rsidR="00386780" w:rsidRPr="005F3ED2">
              <w:rPr>
                <w:rFonts w:ascii="Times New Roman" w:hAnsi="Times New Roman" w:cs="Times New Roman"/>
                <w:noProof/>
                <w:webHidden/>
                <w:sz w:val="24"/>
                <w:szCs w:val="24"/>
              </w:rPr>
            </w:r>
            <w:r w:rsidR="00386780" w:rsidRPr="005F3ED2">
              <w:rPr>
                <w:rFonts w:ascii="Times New Roman" w:hAnsi="Times New Roman" w:cs="Times New Roman"/>
                <w:noProof/>
                <w:webHidden/>
                <w:sz w:val="24"/>
                <w:szCs w:val="24"/>
              </w:rPr>
              <w:fldChar w:fldCharType="separate"/>
            </w:r>
            <w:r w:rsidR="00C4755B">
              <w:rPr>
                <w:rFonts w:ascii="Times New Roman" w:hAnsi="Times New Roman" w:cs="Times New Roman"/>
                <w:noProof/>
                <w:webHidden/>
                <w:sz w:val="24"/>
                <w:szCs w:val="24"/>
              </w:rPr>
              <w:t>18</w:t>
            </w:r>
            <w:r w:rsidR="00386780" w:rsidRPr="005F3ED2">
              <w:rPr>
                <w:rFonts w:ascii="Times New Roman" w:hAnsi="Times New Roman" w:cs="Times New Roman"/>
                <w:noProof/>
                <w:webHidden/>
                <w:sz w:val="24"/>
                <w:szCs w:val="24"/>
              </w:rPr>
              <w:fldChar w:fldCharType="end"/>
            </w:r>
          </w:hyperlink>
        </w:p>
        <w:p w14:paraId="034818F7" w14:textId="77777777" w:rsidR="00386780" w:rsidRPr="005F3ED2" w:rsidRDefault="00F148D8">
          <w:pPr>
            <w:pStyle w:val="TOC2"/>
            <w:tabs>
              <w:tab w:val="right" w:leader="dot" w:pos="9350"/>
            </w:tabs>
            <w:rPr>
              <w:rFonts w:ascii="Times New Roman" w:eastAsiaTheme="minorEastAsia" w:hAnsi="Times New Roman" w:cs="Times New Roman"/>
              <w:noProof/>
              <w:sz w:val="24"/>
              <w:szCs w:val="24"/>
            </w:rPr>
          </w:pPr>
          <w:hyperlink w:anchor="_Toc174484674" w:history="1">
            <w:r w:rsidR="00386780" w:rsidRPr="005F3ED2">
              <w:rPr>
                <w:rStyle w:val="Hyperlink"/>
                <w:rFonts w:ascii="Times New Roman" w:hAnsi="Times New Roman" w:cs="Times New Roman"/>
                <w:noProof/>
                <w:sz w:val="24"/>
                <w:szCs w:val="24"/>
              </w:rPr>
              <w:t>3.12 Selection Process at AIBL:</w:t>
            </w:r>
            <w:r w:rsidR="00386780" w:rsidRPr="005F3ED2">
              <w:rPr>
                <w:rFonts w:ascii="Times New Roman" w:hAnsi="Times New Roman" w:cs="Times New Roman"/>
                <w:noProof/>
                <w:webHidden/>
                <w:sz w:val="24"/>
                <w:szCs w:val="24"/>
              </w:rPr>
              <w:tab/>
            </w:r>
            <w:r w:rsidR="00386780" w:rsidRPr="005F3ED2">
              <w:rPr>
                <w:rFonts w:ascii="Times New Roman" w:hAnsi="Times New Roman" w:cs="Times New Roman"/>
                <w:noProof/>
                <w:webHidden/>
                <w:sz w:val="24"/>
                <w:szCs w:val="24"/>
              </w:rPr>
              <w:fldChar w:fldCharType="begin"/>
            </w:r>
            <w:r w:rsidR="00386780" w:rsidRPr="005F3ED2">
              <w:rPr>
                <w:rFonts w:ascii="Times New Roman" w:hAnsi="Times New Roman" w:cs="Times New Roman"/>
                <w:noProof/>
                <w:webHidden/>
                <w:sz w:val="24"/>
                <w:szCs w:val="24"/>
              </w:rPr>
              <w:instrText xml:space="preserve"> PAGEREF _Toc174484674 \h </w:instrText>
            </w:r>
            <w:r w:rsidR="00386780" w:rsidRPr="005F3ED2">
              <w:rPr>
                <w:rFonts w:ascii="Times New Roman" w:hAnsi="Times New Roman" w:cs="Times New Roman"/>
                <w:noProof/>
                <w:webHidden/>
                <w:sz w:val="24"/>
                <w:szCs w:val="24"/>
              </w:rPr>
            </w:r>
            <w:r w:rsidR="00386780" w:rsidRPr="005F3ED2">
              <w:rPr>
                <w:rFonts w:ascii="Times New Roman" w:hAnsi="Times New Roman" w:cs="Times New Roman"/>
                <w:noProof/>
                <w:webHidden/>
                <w:sz w:val="24"/>
                <w:szCs w:val="24"/>
              </w:rPr>
              <w:fldChar w:fldCharType="separate"/>
            </w:r>
            <w:r w:rsidR="00C4755B">
              <w:rPr>
                <w:rFonts w:ascii="Times New Roman" w:hAnsi="Times New Roman" w:cs="Times New Roman"/>
                <w:noProof/>
                <w:webHidden/>
                <w:sz w:val="24"/>
                <w:szCs w:val="24"/>
              </w:rPr>
              <w:t>18</w:t>
            </w:r>
            <w:r w:rsidR="00386780" w:rsidRPr="005F3ED2">
              <w:rPr>
                <w:rFonts w:ascii="Times New Roman" w:hAnsi="Times New Roman" w:cs="Times New Roman"/>
                <w:noProof/>
                <w:webHidden/>
                <w:sz w:val="24"/>
                <w:szCs w:val="24"/>
              </w:rPr>
              <w:fldChar w:fldCharType="end"/>
            </w:r>
          </w:hyperlink>
        </w:p>
        <w:p w14:paraId="7FF263BD" w14:textId="77777777" w:rsidR="00386780" w:rsidRPr="005F3ED2" w:rsidRDefault="00F148D8">
          <w:pPr>
            <w:pStyle w:val="TOC2"/>
            <w:tabs>
              <w:tab w:val="right" w:leader="dot" w:pos="9350"/>
            </w:tabs>
            <w:rPr>
              <w:rFonts w:ascii="Times New Roman" w:eastAsiaTheme="minorEastAsia" w:hAnsi="Times New Roman" w:cs="Times New Roman"/>
              <w:noProof/>
              <w:sz w:val="24"/>
              <w:szCs w:val="24"/>
            </w:rPr>
          </w:pPr>
          <w:hyperlink w:anchor="_Toc174484675" w:history="1">
            <w:r w:rsidR="00386780" w:rsidRPr="005F3ED2">
              <w:rPr>
                <w:rStyle w:val="Hyperlink"/>
                <w:rFonts w:ascii="Times New Roman" w:hAnsi="Times New Roman" w:cs="Times New Roman"/>
                <w:noProof/>
                <w:sz w:val="24"/>
                <w:szCs w:val="24"/>
              </w:rPr>
              <w:t>3.12 Core Values</w:t>
            </w:r>
            <w:r w:rsidR="00386780" w:rsidRPr="005F3ED2">
              <w:rPr>
                <w:rFonts w:ascii="Times New Roman" w:hAnsi="Times New Roman" w:cs="Times New Roman"/>
                <w:noProof/>
                <w:webHidden/>
                <w:sz w:val="24"/>
                <w:szCs w:val="24"/>
              </w:rPr>
              <w:tab/>
            </w:r>
            <w:r w:rsidR="00386780" w:rsidRPr="005F3ED2">
              <w:rPr>
                <w:rFonts w:ascii="Times New Roman" w:hAnsi="Times New Roman" w:cs="Times New Roman"/>
                <w:noProof/>
                <w:webHidden/>
                <w:sz w:val="24"/>
                <w:szCs w:val="24"/>
              </w:rPr>
              <w:fldChar w:fldCharType="begin"/>
            </w:r>
            <w:r w:rsidR="00386780" w:rsidRPr="005F3ED2">
              <w:rPr>
                <w:rFonts w:ascii="Times New Roman" w:hAnsi="Times New Roman" w:cs="Times New Roman"/>
                <w:noProof/>
                <w:webHidden/>
                <w:sz w:val="24"/>
                <w:szCs w:val="24"/>
              </w:rPr>
              <w:instrText xml:space="preserve"> PAGEREF _Toc174484675 \h </w:instrText>
            </w:r>
            <w:r w:rsidR="00386780" w:rsidRPr="005F3ED2">
              <w:rPr>
                <w:rFonts w:ascii="Times New Roman" w:hAnsi="Times New Roman" w:cs="Times New Roman"/>
                <w:noProof/>
                <w:webHidden/>
                <w:sz w:val="24"/>
                <w:szCs w:val="24"/>
              </w:rPr>
            </w:r>
            <w:r w:rsidR="00386780" w:rsidRPr="005F3ED2">
              <w:rPr>
                <w:rFonts w:ascii="Times New Roman" w:hAnsi="Times New Roman" w:cs="Times New Roman"/>
                <w:noProof/>
                <w:webHidden/>
                <w:sz w:val="24"/>
                <w:szCs w:val="24"/>
              </w:rPr>
              <w:fldChar w:fldCharType="separate"/>
            </w:r>
            <w:r w:rsidR="00C4755B">
              <w:rPr>
                <w:rFonts w:ascii="Times New Roman" w:hAnsi="Times New Roman" w:cs="Times New Roman"/>
                <w:noProof/>
                <w:webHidden/>
                <w:sz w:val="24"/>
                <w:szCs w:val="24"/>
              </w:rPr>
              <w:t>19</w:t>
            </w:r>
            <w:r w:rsidR="00386780" w:rsidRPr="005F3ED2">
              <w:rPr>
                <w:rFonts w:ascii="Times New Roman" w:hAnsi="Times New Roman" w:cs="Times New Roman"/>
                <w:noProof/>
                <w:webHidden/>
                <w:sz w:val="24"/>
                <w:szCs w:val="24"/>
              </w:rPr>
              <w:fldChar w:fldCharType="end"/>
            </w:r>
          </w:hyperlink>
        </w:p>
        <w:p w14:paraId="10E949B8" w14:textId="77777777" w:rsidR="00386780" w:rsidRPr="005F3ED2" w:rsidRDefault="00F148D8">
          <w:pPr>
            <w:pStyle w:val="TOC2"/>
            <w:tabs>
              <w:tab w:val="right" w:leader="dot" w:pos="9350"/>
            </w:tabs>
            <w:rPr>
              <w:rFonts w:ascii="Times New Roman" w:eastAsiaTheme="minorEastAsia" w:hAnsi="Times New Roman" w:cs="Times New Roman"/>
              <w:noProof/>
              <w:sz w:val="24"/>
              <w:szCs w:val="24"/>
            </w:rPr>
          </w:pPr>
          <w:hyperlink w:anchor="_Toc174484676" w:history="1">
            <w:r w:rsidR="00386780" w:rsidRPr="005F3ED2">
              <w:rPr>
                <w:rStyle w:val="Hyperlink"/>
                <w:rFonts w:ascii="Times New Roman" w:hAnsi="Times New Roman" w:cs="Times New Roman"/>
                <w:noProof/>
                <w:sz w:val="24"/>
                <w:szCs w:val="24"/>
              </w:rPr>
              <w:t>3.13 Strategic Partnership</w:t>
            </w:r>
            <w:r w:rsidR="00386780" w:rsidRPr="005F3ED2">
              <w:rPr>
                <w:rFonts w:ascii="Times New Roman" w:hAnsi="Times New Roman" w:cs="Times New Roman"/>
                <w:noProof/>
                <w:webHidden/>
                <w:sz w:val="24"/>
                <w:szCs w:val="24"/>
              </w:rPr>
              <w:tab/>
            </w:r>
            <w:r w:rsidR="00386780" w:rsidRPr="005F3ED2">
              <w:rPr>
                <w:rFonts w:ascii="Times New Roman" w:hAnsi="Times New Roman" w:cs="Times New Roman"/>
                <w:noProof/>
                <w:webHidden/>
                <w:sz w:val="24"/>
                <w:szCs w:val="24"/>
              </w:rPr>
              <w:fldChar w:fldCharType="begin"/>
            </w:r>
            <w:r w:rsidR="00386780" w:rsidRPr="005F3ED2">
              <w:rPr>
                <w:rFonts w:ascii="Times New Roman" w:hAnsi="Times New Roman" w:cs="Times New Roman"/>
                <w:noProof/>
                <w:webHidden/>
                <w:sz w:val="24"/>
                <w:szCs w:val="24"/>
              </w:rPr>
              <w:instrText xml:space="preserve"> PAGEREF _Toc174484676 \h </w:instrText>
            </w:r>
            <w:r w:rsidR="00386780" w:rsidRPr="005F3ED2">
              <w:rPr>
                <w:rFonts w:ascii="Times New Roman" w:hAnsi="Times New Roman" w:cs="Times New Roman"/>
                <w:noProof/>
                <w:webHidden/>
                <w:sz w:val="24"/>
                <w:szCs w:val="24"/>
              </w:rPr>
            </w:r>
            <w:r w:rsidR="00386780" w:rsidRPr="005F3ED2">
              <w:rPr>
                <w:rFonts w:ascii="Times New Roman" w:hAnsi="Times New Roman" w:cs="Times New Roman"/>
                <w:noProof/>
                <w:webHidden/>
                <w:sz w:val="24"/>
                <w:szCs w:val="24"/>
              </w:rPr>
              <w:fldChar w:fldCharType="separate"/>
            </w:r>
            <w:r w:rsidR="00C4755B">
              <w:rPr>
                <w:rFonts w:ascii="Times New Roman" w:hAnsi="Times New Roman" w:cs="Times New Roman"/>
                <w:noProof/>
                <w:webHidden/>
                <w:sz w:val="24"/>
                <w:szCs w:val="24"/>
              </w:rPr>
              <w:t>20</w:t>
            </w:r>
            <w:r w:rsidR="00386780" w:rsidRPr="005F3ED2">
              <w:rPr>
                <w:rFonts w:ascii="Times New Roman" w:hAnsi="Times New Roman" w:cs="Times New Roman"/>
                <w:noProof/>
                <w:webHidden/>
                <w:sz w:val="24"/>
                <w:szCs w:val="24"/>
              </w:rPr>
              <w:fldChar w:fldCharType="end"/>
            </w:r>
          </w:hyperlink>
        </w:p>
        <w:p w14:paraId="60BDCC38" w14:textId="77777777" w:rsidR="00386780" w:rsidRPr="005F3ED2" w:rsidRDefault="00F148D8" w:rsidP="00386780">
          <w:pPr>
            <w:pStyle w:val="TOC1"/>
            <w:rPr>
              <w:rFonts w:ascii="Times New Roman" w:eastAsiaTheme="minorEastAsia" w:hAnsi="Times New Roman" w:cs="Times New Roman"/>
              <w:sz w:val="24"/>
              <w:szCs w:val="24"/>
            </w:rPr>
          </w:pPr>
          <w:hyperlink w:anchor="_Toc174484677" w:history="1">
            <w:r w:rsidR="00386780" w:rsidRPr="005F3ED2">
              <w:rPr>
                <w:rStyle w:val="Hyperlink"/>
                <w:rFonts w:ascii="Times New Roman" w:hAnsi="Times New Roman" w:cs="Times New Roman"/>
                <w:b/>
                <w:sz w:val="28"/>
                <w:szCs w:val="28"/>
              </w:rPr>
              <w:t>Chapter 4: Analysis</w:t>
            </w:r>
            <w:r w:rsidR="00386780" w:rsidRPr="005F3ED2">
              <w:rPr>
                <w:rFonts w:ascii="Times New Roman" w:hAnsi="Times New Roman" w:cs="Times New Roman"/>
                <w:webHidden/>
                <w:sz w:val="24"/>
                <w:szCs w:val="24"/>
              </w:rPr>
              <w:tab/>
            </w:r>
            <w:r w:rsidR="00386780" w:rsidRPr="005F3ED2">
              <w:rPr>
                <w:rFonts w:ascii="Times New Roman" w:hAnsi="Times New Roman" w:cs="Times New Roman"/>
                <w:webHidden/>
                <w:sz w:val="24"/>
                <w:szCs w:val="24"/>
              </w:rPr>
              <w:fldChar w:fldCharType="begin"/>
            </w:r>
            <w:r w:rsidR="00386780" w:rsidRPr="005F3ED2">
              <w:rPr>
                <w:rFonts w:ascii="Times New Roman" w:hAnsi="Times New Roman" w:cs="Times New Roman"/>
                <w:webHidden/>
                <w:sz w:val="24"/>
                <w:szCs w:val="24"/>
              </w:rPr>
              <w:instrText xml:space="preserve"> PAGEREF _Toc174484677 \h </w:instrText>
            </w:r>
            <w:r w:rsidR="00386780" w:rsidRPr="005F3ED2">
              <w:rPr>
                <w:rFonts w:ascii="Times New Roman" w:hAnsi="Times New Roman" w:cs="Times New Roman"/>
                <w:webHidden/>
                <w:sz w:val="24"/>
                <w:szCs w:val="24"/>
              </w:rPr>
            </w:r>
            <w:r w:rsidR="00386780" w:rsidRPr="005F3ED2">
              <w:rPr>
                <w:rFonts w:ascii="Times New Roman" w:hAnsi="Times New Roman" w:cs="Times New Roman"/>
                <w:webHidden/>
                <w:sz w:val="24"/>
                <w:szCs w:val="24"/>
              </w:rPr>
              <w:fldChar w:fldCharType="separate"/>
            </w:r>
            <w:r w:rsidR="00C4755B">
              <w:rPr>
                <w:rFonts w:ascii="Times New Roman" w:hAnsi="Times New Roman" w:cs="Times New Roman"/>
                <w:webHidden/>
                <w:sz w:val="24"/>
                <w:szCs w:val="24"/>
              </w:rPr>
              <w:t>22</w:t>
            </w:r>
            <w:r w:rsidR="00386780" w:rsidRPr="005F3ED2">
              <w:rPr>
                <w:rFonts w:ascii="Times New Roman" w:hAnsi="Times New Roman" w:cs="Times New Roman"/>
                <w:webHidden/>
                <w:sz w:val="24"/>
                <w:szCs w:val="24"/>
              </w:rPr>
              <w:fldChar w:fldCharType="end"/>
            </w:r>
          </w:hyperlink>
        </w:p>
        <w:p w14:paraId="6C5058E8" w14:textId="77777777" w:rsidR="00386780" w:rsidRPr="005F3ED2" w:rsidRDefault="00F148D8">
          <w:pPr>
            <w:pStyle w:val="TOC2"/>
            <w:tabs>
              <w:tab w:val="right" w:leader="dot" w:pos="9350"/>
            </w:tabs>
            <w:rPr>
              <w:rFonts w:ascii="Times New Roman" w:eastAsiaTheme="minorEastAsia" w:hAnsi="Times New Roman" w:cs="Times New Roman"/>
              <w:noProof/>
              <w:sz w:val="24"/>
              <w:szCs w:val="24"/>
            </w:rPr>
          </w:pPr>
          <w:hyperlink w:anchor="_Toc174484678" w:history="1">
            <w:r w:rsidR="00386780" w:rsidRPr="005F3ED2">
              <w:rPr>
                <w:rStyle w:val="Hyperlink"/>
                <w:rFonts w:ascii="Times New Roman" w:hAnsi="Times New Roman" w:cs="Times New Roman"/>
                <w:noProof/>
                <w:sz w:val="24"/>
                <w:szCs w:val="24"/>
              </w:rPr>
              <w:t>4.1.1 Gender Respondent:</w:t>
            </w:r>
            <w:r w:rsidR="00386780" w:rsidRPr="005F3ED2">
              <w:rPr>
                <w:rFonts w:ascii="Times New Roman" w:hAnsi="Times New Roman" w:cs="Times New Roman"/>
                <w:noProof/>
                <w:webHidden/>
                <w:sz w:val="24"/>
                <w:szCs w:val="24"/>
              </w:rPr>
              <w:tab/>
            </w:r>
            <w:r w:rsidR="00386780" w:rsidRPr="005F3ED2">
              <w:rPr>
                <w:rFonts w:ascii="Times New Roman" w:hAnsi="Times New Roman" w:cs="Times New Roman"/>
                <w:noProof/>
                <w:webHidden/>
                <w:sz w:val="24"/>
                <w:szCs w:val="24"/>
              </w:rPr>
              <w:fldChar w:fldCharType="begin"/>
            </w:r>
            <w:r w:rsidR="00386780" w:rsidRPr="005F3ED2">
              <w:rPr>
                <w:rFonts w:ascii="Times New Roman" w:hAnsi="Times New Roman" w:cs="Times New Roman"/>
                <w:noProof/>
                <w:webHidden/>
                <w:sz w:val="24"/>
                <w:szCs w:val="24"/>
              </w:rPr>
              <w:instrText xml:space="preserve"> PAGEREF _Toc174484678 \h </w:instrText>
            </w:r>
            <w:r w:rsidR="00386780" w:rsidRPr="005F3ED2">
              <w:rPr>
                <w:rFonts w:ascii="Times New Roman" w:hAnsi="Times New Roman" w:cs="Times New Roman"/>
                <w:noProof/>
                <w:webHidden/>
                <w:sz w:val="24"/>
                <w:szCs w:val="24"/>
              </w:rPr>
            </w:r>
            <w:r w:rsidR="00386780" w:rsidRPr="005F3ED2">
              <w:rPr>
                <w:rFonts w:ascii="Times New Roman" w:hAnsi="Times New Roman" w:cs="Times New Roman"/>
                <w:noProof/>
                <w:webHidden/>
                <w:sz w:val="24"/>
                <w:szCs w:val="24"/>
              </w:rPr>
              <w:fldChar w:fldCharType="separate"/>
            </w:r>
            <w:r w:rsidR="00C4755B">
              <w:rPr>
                <w:rFonts w:ascii="Times New Roman" w:hAnsi="Times New Roman" w:cs="Times New Roman"/>
                <w:noProof/>
                <w:webHidden/>
                <w:sz w:val="24"/>
                <w:szCs w:val="24"/>
              </w:rPr>
              <w:t>22</w:t>
            </w:r>
            <w:r w:rsidR="00386780" w:rsidRPr="005F3ED2">
              <w:rPr>
                <w:rFonts w:ascii="Times New Roman" w:hAnsi="Times New Roman" w:cs="Times New Roman"/>
                <w:noProof/>
                <w:webHidden/>
                <w:sz w:val="24"/>
                <w:szCs w:val="24"/>
              </w:rPr>
              <w:fldChar w:fldCharType="end"/>
            </w:r>
          </w:hyperlink>
        </w:p>
        <w:p w14:paraId="616FB0F1" w14:textId="77777777" w:rsidR="00386780" w:rsidRPr="005F3ED2" w:rsidRDefault="00F148D8">
          <w:pPr>
            <w:pStyle w:val="TOC2"/>
            <w:tabs>
              <w:tab w:val="right" w:leader="dot" w:pos="9350"/>
            </w:tabs>
            <w:rPr>
              <w:rFonts w:ascii="Times New Roman" w:eastAsiaTheme="minorEastAsia" w:hAnsi="Times New Roman" w:cs="Times New Roman"/>
              <w:noProof/>
              <w:sz w:val="24"/>
              <w:szCs w:val="24"/>
            </w:rPr>
          </w:pPr>
          <w:hyperlink w:anchor="_Toc174484679" w:history="1">
            <w:r w:rsidR="00386780" w:rsidRPr="005F3ED2">
              <w:rPr>
                <w:rStyle w:val="Hyperlink"/>
                <w:rFonts w:ascii="Times New Roman" w:hAnsi="Times New Roman" w:cs="Times New Roman"/>
                <w:noProof/>
                <w:sz w:val="24"/>
                <w:szCs w:val="24"/>
              </w:rPr>
              <w:t>4.1.2Job Category Analysis (Designation)</w:t>
            </w:r>
            <w:r w:rsidR="00386780" w:rsidRPr="005F3ED2">
              <w:rPr>
                <w:rFonts w:ascii="Times New Roman" w:hAnsi="Times New Roman" w:cs="Times New Roman"/>
                <w:noProof/>
                <w:webHidden/>
                <w:sz w:val="24"/>
                <w:szCs w:val="24"/>
              </w:rPr>
              <w:tab/>
            </w:r>
            <w:r w:rsidR="00386780" w:rsidRPr="005F3ED2">
              <w:rPr>
                <w:rFonts w:ascii="Times New Roman" w:hAnsi="Times New Roman" w:cs="Times New Roman"/>
                <w:noProof/>
                <w:webHidden/>
                <w:sz w:val="24"/>
                <w:szCs w:val="24"/>
              </w:rPr>
              <w:fldChar w:fldCharType="begin"/>
            </w:r>
            <w:r w:rsidR="00386780" w:rsidRPr="005F3ED2">
              <w:rPr>
                <w:rFonts w:ascii="Times New Roman" w:hAnsi="Times New Roman" w:cs="Times New Roman"/>
                <w:noProof/>
                <w:webHidden/>
                <w:sz w:val="24"/>
                <w:szCs w:val="24"/>
              </w:rPr>
              <w:instrText xml:space="preserve"> PAGEREF _Toc174484679 \h </w:instrText>
            </w:r>
            <w:r w:rsidR="00386780" w:rsidRPr="005F3ED2">
              <w:rPr>
                <w:rFonts w:ascii="Times New Roman" w:hAnsi="Times New Roman" w:cs="Times New Roman"/>
                <w:noProof/>
                <w:webHidden/>
                <w:sz w:val="24"/>
                <w:szCs w:val="24"/>
              </w:rPr>
            </w:r>
            <w:r w:rsidR="00386780" w:rsidRPr="005F3ED2">
              <w:rPr>
                <w:rFonts w:ascii="Times New Roman" w:hAnsi="Times New Roman" w:cs="Times New Roman"/>
                <w:noProof/>
                <w:webHidden/>
                <w:sz w:val="24"/>
                <w:szCs w:val="24"/>
              </w:rPr>
              <w:fldChar w:fldCharType="separate"/>
            </w:r>
            <w:r w:rsidR="00C4755B">
              <w:rPr>
                <w:rFonts w:ascii="Times New Roman" w:hAnsi="Times New Roman" w:cs="Times New Roman"/>
                <w:noProof/>
                <w:webHidden/>
                <w:sz w:val="24"/>
                <w:szCs w:val="24"/>
              </w:rPr>
              <w:t>22</w:t>
            </w:r>
            <w:r w:rsidR="00386780" w:rsidRPr="005F3ED2">
              <w:rPr>
                <w:rFonts w:ascii="Times New Roman" w:hAnsi="Times New Roman" w:cs="Times New Roman"/>
                <w:noProof/>
                <w:webHidden/>
                <w:sz w:val="24"/>
                <w:szCs w:val="24"/>
              </w:rPr>
              <w:fldChar w:fldCharType="end"/>
            </w:r>
          </w:hyperlink>
        </w:p>
        <w:p w14:paraId="14E406B6" w14:textId="77777777" w:rsidR="00386780" w:rsidRPr="005F3ED2" w:rsidRDefault="00F148D8">
          <w:pPr>
            <w:pStyle w:val="TOC2"/>
            <w:tabs>
              <w:tab w:val="right" w:leader="dot" w:pos="9350"/>
            </w:tabs>
            <w:rPr>
              <w:rFonts w:ascii="Times New Roman" w:eastAsiaTheme="minorEastAsia" w:hAnsi="Times New Roman" w:cs="Times New Roman"/>
              <w:noProof/>
              <w:sz w:val="24"/>
              <w:szCs w:val="24"/>
            </w:rPr>
          </w:pPr>
          <w:hyperlink w:anchor="_Toc174484680" w:history="1">
            <w:r w:rsidR="00386780" w:rsidRPr="005F3ED2">
              <w:rPr>
                <w:rStyle w:val="Hyperlink"/>
                <w:rFonts w:ascii="Times New Roman" w:hAnsi="Times New Roman" w:cs="Times New Roman"/>
                <w:noProof/>
                <w:sz w:val="24"/>
                <w:szCs w:val="24"/>
              </w:rPr>
              <w:t>4.1.3 Working Experience</w:t>
            </w:r>
            <w:r w:rsidR="00386780" w:rsidRPr="005F3ED2">
              <w:rPr>
                <w:rFonts w:ascii="Times New Roman" w:hAnsi="Times New Roman" w:cs="Times New Roman"/>
                <w:noProof/>
                <w:webHidden/>
                <w:sz w:val="24"/>
                <w:szCs w:val="24"/>
              </w:rPr>
              <w:tab/>
            </w:r>
            <w:r w:rsidR="00386780" w:rsidRPr="005F3ED2">
              <w:rPr>
                <w:rFonts w:ascii="Times New Roman" w:hAnsi="Times New Roman" w:cs="Times New Roman"/>
                <w:noProof/>
                <w:webHidden/>
                <w:sz w:val="24"/>
                <w:szCs w:val="24"/>
              </w:rPr>
              <w:fldChar w:fldCharType="begin"/>
            </w:r>
            <w:r w:rsidR="00386780" w:rsidRPr="005F3ED2">
              <w:rPr>
                <w:rFonts w:ascii="Times New Roman" w:hAnsi="Times New Roman" w:cs="Times New Roman"/>
                <w:noProof/>
                <w:webHidden/>
                <w:sz w:val="24"/>
                <w:szCs w:val="24"/>
              </w:rPr>
              <w:instrText xml:space="preserve"> PAGEREF _Toc174484680 \h </w:instrText>
            </w:r>
            <w:r w:rsidR="00386780" w:rsidRPr="005F3ED2">
              <w:rPr>
                <w:rFonts w:ascii="Times New Roman" w:hAnsi="Times New Roman" w:cs="Times New Roman"/>
                <w:noProof/>
                <w:webHidden/>
                <w:sz w:val="24"/>
                <w:szCs w:val="24"/>
              </w:rPr>
            </w:r>
            <w:r w:rsidR="00386780" w:rsidRPr="005F3ED2">
              <w:rPr>
                <w:rFonts w:ascii="Times New Roman" w:hAnsi="Times New Roman" w:cs="Times New Roman"/>
                <w:noProof/>
                <w:webHidden/>
                <w:sz w:val="24"/>
                <w:szCs w:val="24"/>
              </w:rPr>
              <w:fldChar w:fldCharType="separate"/>
            </w:r>
            <w:r w:rsidR="00C4755B">
              <w:rPr>
                <w:rFonts w:ascii="Times New Roman" w:hAnsi="Times New Roman" w:cs="Times New Roman"/>
                <w:noProof/>
                <w:webHidden/>
                <w:sz w:val="24"/>
                <w:szCs w:val="24"/>
              </w:rPr>
              <w:t>23</w:t>
            </w:r>
            <w:r w:rsidR="00386780" w:rsidRPr="005F3ED2">
              <w:rPr>
                <w:rFonts w:ascii="Times New Roman" w:hAnsi="Times New Roman" w:cs="Times New Roman"/>
                <w:noProof/>
                <w:webHidden/>
                <w:sz w:val="24"/>
                <w:szCs w:val="24"/>
              </w:rPr>
              <w:fldChar w:fldCharType="end"/>
            </w:r>
          </w:hyperlink>
        </w:p>
        <w:p w14:paraId="0AE242F2" w14:textId="77777777" w:rsidR="00386780" w:rsidRPr="005F3ED2" w:rsidRDefault="00F148D8">
          <w:pPr>
            <w:pStyle w:val="TOC2"/>
            <w:tabs>
              <w:tab w:val="right" w:leader="dot" w:pos="9350"/>
            </w:tabs>
            <w:rPr>
              <w:rFonts w:ascii="Times New Roman" w:eastAsiaTheme="minorEastAsia" w:hAnsi="Times New Roman" w:cs="Times New Roman"/>
              <w:noProof/>
              <w:sz w:val="24"/>
              <w:szCs w:val="24"/>
            </w:rPr>
          </w:pPr>
          <w:hyperlink w:anchor="_Toc174484681" w:history="1">
            <w:r w:rsidR="00386780" w:rsidRPr="005F3ED2">
              <w:rPr>
                <w:rStyle w:val="Hyperlink"/>
                <w:rFonts w:ascii="Times New Roman" w:hAnsi="Times New Roman" w:cs="Times New Roman"/>
                <w:noProof/>
                <w:sz w:val="24"/>
                <w:szCs w:val="24"/>
              </w:rPr>
              <w:t>4.2 Descriptive Analysis</w:t>
            </w:r>
            <w:r w:rsidR="00386780" w:rsidRPr="005F3ED2">
              <w:rPr>
                <w:rFonts w:ascii="Times New Roman" w:hAnsi="Times New Roman" w:cs="Times New Roman"/>
                <w:noProof/>
                <w:webHidden/>
                <w:sz w:val="24"/>
                <w:szCs w:val="24"/>
              </w:rPr>
              <w:tab/>
            </w:r>
            <w:r w:rsidR="00386780" w:rsidRPr="005F3ED2">
              <w:rPr>
                <w:rFonts w:ascii="Times New Roman" w:hAnsi="Times New Roman" w:cs="Times New Roman"/>
                <w:noProof/>
                <w:webHidden/>
                <w:sz w:val="24"/>
                <w:szCs w:val="24"/>
              </w:rPr>
              <w:fldChar w:fldCharType="begin"/>
            </w:r>
            <w:r w:rsidR="00386780" w:rsidRPr="005F3ED2">
              <w:rPr>
                <w:rFonts w:ascii="Times New Roman" w:hAnsi="Times New Roman" w:cs="Times New Roman"/>
                <w:noProof/>
                <w:webHidden/>
                <w:sz w:val="24"/>
                <w:szCs w:val="24"/>
              </w:rPr>
              <w:instrText xml:space="preserve"> PAGEREF _Toc174484681 \h </w:instrText>
            </w:r>
            <w:r w:rsidR="00386780" w:rsidRPr="005F3ED2">
              <w:rPr>
                <w:rFonts w:ascii="Times New Roman" w:hAnsi="Times New Roman" w:cs="Times New Roman"/>
                <w:noProof/>
                <w:webHidden/>
                <w:sz w:val="24"/>
                <w:szCs w:val="24"/>
              </w:rPr>
            </w:r>
            <w:r w:rsidR="00386780" w:rsidRPr="005F3ED2">
              <w:rPr>
                <w:rFonts w:ascii="Times New Roman" w:hAnsi="Times New Roman" w:cs="Times New Roman"/>
                <w:noProof/>
                <w:webHidden/>
                <w:sz w:val="24"/>
                <w:szCs w:val="24"/>
              </w:rPr>
              <w:fldChar w:fldCharType="separate"/>
            </w:r>
            <w:r w:rsidR="00C4755B">
              <w:rPr>
                <w:rFonts w:ascii="Times New Roman" w:hAnsi="Times New Roman" w:cs="Times New Roman"/>
                <w:noProof/>
                <w:webHidden/>
                <w:sz w:val="24"/>
                <w:szCs w:val="24"/>
              </w:rPr>
              <w:t>23</w:t>
            </w:r>
            <w:r w:rsidR="00386780" w:rsidRPr="005F3ED2">
              <w:rPr>
                <w:rFonts w:ascii="Times New Roman" w:hAnsi="Times New Roman" w:cs="Times New Roman"/>
                <w:noProof/>
                <w:webHidden/>
                <w:sz w:val="24"/>
                <w:szCs w:val="24"/>
              </w:rPr>
              <w:fldChar w:fldCharType="end"/>
            </w:r>
          </w:hyperlink>
        </w:p>
        <w:p w14:paraId="252EF4B0" w14:textId="77777777" w:rsidR="00386780" w:rsidRPr="005F3ED2" w:rsidRDefault="00F148D8">
          <w:pPr>
            <w:pStyle w:val="TOC2"/>
            <w:tabs>
              <w:tab w:val="right" w:leader="dot" w:pos="9350"/>
            </w:tabs>
            <w:rPr>
              <w:rFonts w:ascii="Times New Roman" w:eastAsiaTheme="minorEastAsia" w:hAnsi="Times New Roman" w:cs="Times New Roman"/>
              <w:noProof/>
              <w:sz w:val="24"/>
              <w:szCs w:val="24"/>
            </w:rPr>
          </w:pPr>
          <w:hyperlink w:anchor="_Toc174484682" w:history="1">
            <w:r w:rsidR="00386780" w:rsidRPr="005F3ED2">
              <w:rPr>
                <w:rStyle w:val="Hyperlink"/>
                <w:rFonts w:ascii="Times New Roman" w:hAnsi="Times New Roman" w:cs="Times New Roman"/>
                <w:noProof/>
                <w:sz w:val="24"/>
                <w:szCs w:val="24"/>
              </w:rPr>
              <w:t>4.2.1 Survey Data Analysis:</w:t>
            </w:r>
            <w:r w:rsidR="00386780" w:rsidRPr="005F3ED2">
              <w:rPr>
                <w:rFonts w:ascii="Times New Roman" w:hAnsi="Times New Roman" w:cs="Times New Roman"/>
                <w:noProof/>
                <w:webHidden/>
                <w:sz w:val="24"/>
                <w:szCs w:val="24"/>
              </w:rPr>
              <w:tab/>
            </w:r>
            <w:r w:rsidR="00386780" w:rsidRPr="005F3ED2">
              <w:rPr>
                <w:rFonts w:ascii="Times New Roman" w:hAnsi="Times New Roman" w:cs="Times New Roman"/>
                <w:noProof/>
                <w:webHidden/>
                <w:sz w:val="24"/>
                <w:szCs w:val="24"/>
              </w:rPr>
              <w:fldChar w:fldCharType="begin"/>
            </w:r>
            <w:r w:rsidR="00386780" w:rsidRPr="005F3ED2">
              <w:rPr>
                <w:rFonts w:ascii="Times New Roman" w:hAnsi="Times New Roman" w:cs="Times New Roman"/>
                <w:noProof/>
                <w:webHidden/>
                <w:sz w:val="24"/>
                <w:szCs w:val="24"/>
              </w:rPr>
              <w:instrText xml:space="preserve"> PAGEREF _Toc174484682 \h </w:instrText>
            </w:r>
            <w:r w:rsidR="00386780" w:rsidRPr="005F3ED2">
              <w:rPr>
                <w:rFonts w:ascii="Times New Roman" w:hAnsi="Times New Roman" w:cs="Times New Roman"/>
                <w:noProof/>
                <w:webHidden/>
                <w:sz w:val="24"/>
                <w:szCs w:val="24"/>
              </w:rPr>
            </w:r>
            <w:r w:rsidR="00386780" w:rsidRPr="005F3ED2">
              <w:rPr>
                <w:rFonts w:ascii="Times New Roman" w:hAnsi="Times New Roman" w:cs="Times New Roman"/>
                <w:noProof/>
                <w:webHidden/>
                <w:sz w:val="24"/>
                <w:szCs w:val="24"/>
              </w:rPr>
              <w:fldChar w:fldCharType="separate"/>
            </w:r>
            <w:r w:rsidR="00C4755B">
              <w:rPr>
                <w:rFonts w:ascii="Times New Roman" w:hAnsi="Times New Roman" w:cs="Times New Roman"/>
                <w:noProof/>
                <w:webHidden/>
                <w:sz w:val="24"/>
                <w:szCs w:val="24"/>
              </w:rPr>
              <w:t>26</w:t>
            </w:r>
            <w:r w:rsidR="00386780" w:rsidRPr="005F3ED2">
              <w:rPr>
                <w:rFonts w:ascii="Times New Roman" w:hAnsi="Times New Roman" w:cs="Times New Roman"/>
                <w:noProof/>
                <w:webHidden/>
                <w:sz w:val="24"/>
                <w:szCs w:val="24"/>
              </w:rPr>
              <w:fldChar w:fldCharType="end"/>
            </w:r>
          </w:hyperlink>
        </w:p>
        <w:p w14:paraId="156DD550" w14:textId="77777777" w:rsidR="00386780" w:rsidRPr="005F3ED2" w:rsidRDefault="00F148D8" w:rsidP="00386780">
          <w:pPr>
            <w:pStyle w:val="TOC1"/>
            <w:rPr>
              <w:rFonts w:ascii="Times New Roman" w:eastAsiaTheme="minorEastAsia" w:hAnsi="Times New Roman" w:cs="Times New Roman"/>
              <w:sz w:val="24"/>
              <w:szCs w:val="24"/>
            </w:rPr>
          </w:pPr>
          <w:hyperlink w:anchor="_Toc174484683" w:history="1">
            <w:r w:rsidR="00386780" w:rsidRPr="005F3ED2">
              <w:rPr>
                <w:rStyle w:val="Hyperlink"/>
                <w:rFonts w:ascii="Times New Roman" w:hAnsi="Times New Roman" w:cs="Times New Roman"/>
                <w:b/>
                <w:sz w:val="24"/>
                <w:szCs w:val="24"/>
              </w:rPr>
              <w:t>Chapter 5: Findings, Recommendation, Conclusion</w:t>
            </w:r>
            <w:r w:rsidR="00386780" w:rsidRPr="005F3ED2">
              <w:rPr>
                <w:rFonts w:ascii="Times New Roman" w:hAnsi="Times New Roman" w:cs="Times New Roman"/>
                <w:webHidden/>
                <w:sz w:val="24"/>
                <w:szCs w:val="24"/>
              </w:rPr>
              <w:tab/>
            </w:r>
            <w:r w:rsidR="00386780" w:rsidRPr="005F3ED2">
              <w:rPr>
                <w:rFonts w:ascii="Times New Roman" w:hAnsi="Times New Roman" w:cs="Times New Roman"/>
                <w:webHidden/>
                <w:sz w:val="24"/>
                <w:szCs w:val="24"/>
              </w:rPr>
              <w:fldChar w:fldCharType="begin"/>
            </w:r>
            <w:r w:rsidR="00386780" w:rsidRPr="005F3ED2">
              <w:rPr>
                <w:rFonts w:ascii="Times New Roman" w:hAnsi="Times New Roman" w:cs="Times New Roman"/>
                <w:webHidden/>
                <w:sz w:val="24"/>
                <w:szCs w:val="24"/>
              </w:rPr>
              <w:instrText xml:space="preserve"> PAGEREF _Toc174484683 \h </w:instrText>
            </w:r>
            <w:r w:rsidR="00386780" w:rsidRPr="005F3ED2">
              <w:rPr>
                <w:rFonts w:ascii="Times New Roman" w:hAnsi="Times New Roman" w:cs="Times New Roman"/>
                <w:webHidden/>
                <w:sz w:val="24"/>
                <w:szCs w:val="24"/>
              </w:rPr>
            </w:r>
            <w:r w:rsidR="00386780" w:rsidRPr="005F3ED2">
              <w:rPr>
                <w:rFonts w:ascii="Times New Roman" w:hAnsi="Times New Roman" w:cs="Times New Roman"/>
                <w:webHidden/>
                <w:sz w:val="24"/>
                <w:szCs w:val="24"/>
              </w:rPr>
              <w:fldChar w:fldCharType="separate"/>
            </w:r>
            <w:r w:rsidR="00C4755B">
              <w:rPr>
                <w:rFonts w:ascii="Times New Roman" w:hAnsi="Times New Roman" w:cs="Times New Roman"/>
                <w:webHidden/>
                <w:sz w:val="24"/>
                <w:szCs w:val="24"/>
              </w:rPr>
              <w:t>34</w:t>
            </w:r>
            <w:r w:rsidR="00386780" w:rsidRPr="005F3ED2">
              <w:rPr>
                <w:rFonts w:ascii="Times New Roman" w:hAnsi="Times New Roman" w:cs="Times New Roman"/>
                <w:webHidden/>
                <w:sz w:val="24"/>
                <w:szCs w:val="24"/>
              </w:rPr>
              <w:fldChar w:fldCharType="end"/>
            </w:r>
          </w:hyperlink>
        </w:p>
        <w:p w14:paraId="319D1B94" w14:textId="77777777" w:rsidR="00386780" w:rsidRPr="005F3ED2" w:rsidRDefault="00F148D8">
          <w:pPr>
            <w:pStyle w:val="TOC2"/>
            <w:tabs>
              <w:tab w:val="left" w:pos="880"/>
              <w:tab w:val="right" w:leader="dot" w:pos="9350"/>
            </w:tabs>
            <w:rPr>
              <w:rFonts w:ascii="Times New Roman" w:eastAsiaTheme="minorEastAsia" w:hAnsi="Times New Roman" w:cs="Times New Roman"/>
              <w:noProof/>
              <w:sz w:val="24"/>
              <w:szCs w:val="24"/>
            </w:rPr>
          </w:pPr>
          <w:hyperlink w:anchor="_Toc174484684" w:history="1">
            <w:r w:rsidR="00386780" w:rsidRPr="005F3ED2">
              <w:rPr>
                <w:rStyle w:val="Hyperlink"/>
                <w:rFonts w:ascii="Times New Roman" w:hAnsi="Times New Roman" w:cs="Times New Roman"/>
                <w:noProof/>
                <w:sz w:val="24"/>
                <w:szCs w:val="24"/>
              </w:rPr>
              <w:t>5.1</w:t>
            </w:r>
            <w:r w:rsidR="00386780" w:rsidRPr="005F3ED2">
              <w:rPr>
                <w:rFonts w:ascii="Times New Roman" w:eastAsiaTheme="minorEastAsia" w:hAnsi="Times New Roman" w:cs="Times New Roman"/>
                <w:noProof/>
                <w:sz w:val="24"/>
                <w:szCs w:val="24"/>
              </w:rPr>
              <w:tab/>
            </w:r>
            <w:r w:rsidR="00386780" w:rsidRPr="005F3ED2">
              <w:rPr>
                <w:rStyle w:val="Hyperlink"/>
                <w:rFonts w:ascii="Times New Roman" w:hAnsi="Times New Roman" w:cs="Times New Roman"/>
                <w:noProof/>
                <w:sz w:val="24"/>
                <w:szCs w:val="24"/>
              </w:rPr>
              <w:t>Findings</w:t>
            </w:r>
            <w:r w:rsidR="00386780" w:rsidRPr="005F3ED2">
              <w:rPr>
                <w:rFonts w:ascii="Times New Roman" w:hAnsi="Times New Roman" w:cs="Times New Roman"/>
                <w:noProof/>
                <w:webHidden/>
                <w:sz w:val="24"/>
                <w:szCs w:val="24"/>
              </w:rPr>
              <w:tab/>
            </w:r>
            <w:r w:rsidR="00386780" w:rsidRPr="005F3ED2">
              <w:rPr>
                <w:rFonts w:ascii="Times New Roman" w:hAnsi="Times New Roman" w:cs="Times New Roman"/>
                <w:noProof/>
                <w:webHidden/>
                <w:sz w:val="24"/>
                <w:szCs w:val="24"/>
              </w:rPr>
              <w:fldChar w:fldCharType="begin"/>
            </w:r>
            <w:r w:rsidR="00386780" w:rsidRPr="005F3ED2">
              <w:rPr>
                <w:rFonts w:ascii="Times New Roman" w:hAnsi="Times New Roman" w:cs="Times New Roman"/>
                <w:noProof/>
                <w:webHidden/>
                <w:sz w:val="24"/>
                <w:szCs w:val="24"/>
              </w:rPr>
              <w:instrText xml:space="preserve"> PAGEREF _Toc174484684 \h </w:instrText>
            </w:r>
            <w:r w:rsidR="00386780" w:rsidRPr="005F3ED2">
              <w:rPr>
                <w:rFonts w:ascii="Times New Roman" w:hAnsi="Times New Roman" w:cs="Times New Roman"/>
                <w:noProof/>
                <w:webHidden/>
                <w:sz w:val="24"/>
                <w:szCs w:val="24"/>
              </w:rPr>
            </w:r>
            <w:r w:rsidR="00386780" w:rsidRPr="005F3ED2">
              <w:rPr>
                <w:rFonts w:ascii="Times New Roman" w:hAnsi="Times New Roman" w:cs="Times New Roman"/>
                <w:noProof/>
                <w:webHidden/>
                <w:sz w:val="24"/>
                <w:szCs w:val="24"/>
              </w:rPr>
              <w:fldChar w:fldCharType="separate"/>
            </w:r>
            <w:r w:rsidR="00C4755B">
              <w:rPr>
                <w:rFonts w:ascii="Times New Roman" w:hAnsi="Times New Roman" w:cs="Times New Roman"/>
                <w:noProof/>
                <w:webHidden/>
                <w:sz w:val="24"/>
                <w:szCs w:val="24"/>
              </w:rPr>
              <w:t>34</w:t>
            </w:r>
            <w:r w:rsidR="00386780" w:rsidRPr="005F3ED2">
              <w:rPr>
                <w:rFonts w:ascii="Times New Roman" w:hAnsi="Times New Roman" w:cs="Times New Roman"/>
                <w:noProof/>
                <w:webHidden/>
                <w:sz w:val="24"/>
                <w:szCs w:val="24"/>
              </w:rPr>
              <w:fldChar w:fldCharType="end"/>
            </w:r>
          </w:hyperlink>
        </w:p>
        <w:p w14:paraId="7337DB79" w14:textId="77777777" w:rsidR="00386780" w:rsidRPr="005F3ED2" w:rsidRDefault="00F148D8">
          <w:pPr>
            <w:pStyle w:val="TOC2"/>
            <w:tabs>
              <w:tab w:val="left" w:pos="880"/>
              <w:tab w:val="right" w:leader="dot" w:pos="9350"/>
            </w:tabs>
            <w:rPr>
              <w:rFonts w:ascii="Times New Roman" w:eastAsiaTheme="minorEastAsia" w:hAnsi="Times New Roman" w:cs="Times New Roman"/>
              <w:noProof/>
              <w:sz w:val="24"/>
              <w:szCs w:val="24"/>
            </w:rPr>
          </w:pPr>
          <w:hyperlink w:anchor="_Toc174484685" w:history="1">
            <w:r w:rsidR="00386780" w:rsidRPr="005F3ED2">
              <w:rPr>
                <w:rStyle w:val="Hyperlink"/>
                <w:rFonts w:ascii="Times New Roman" w:hAnsi="Times New Roman" w:cs="Times New Roman"/>
                <w:noProof/>
                <w:sz w:val="24"/>
                <w:szCs w:val="24"/>
              </w:rPr>
              <w:t>5.2</w:t>
            </w:r>
            <w:r w:rsidR="00386780" w:rsidRPr="005F3ED2">
              <w:rPr>
                <w:rFonts w:ascii="Times New Roman" w:eastAsiaTheme="minorEastAsia" w:hAnsi="Times New Roman" w:cs="Times New Roman"/>
                <w:noProof/>
                <w:sz w:val="24"/>
                <w:szCs w:val="24"/>
              </w:rPr>
              <w:tab/>
            </w:r>
            <w:r w:rsidR="00386780" w:rsidRPr="005F3ED2">
              <w:rPr>
                <w:rStyle w:val="Hyperlink"/>
                <w:rFonts w:ascii="Times New Roman" w:hAnsi="Times New Roman" w:cs="Times New Roman"/>
                <w:noProof/>
                <w:sz w:val="24"/>
                <w:szCs w:val="24"/>
              </w:rPr>
              <w:t>Recommendations</w:t>
            </w:r>
            <w:r w:rsidR="00386780" w:rsidRPr="005F3ED2">
              <w:rPr>
                <w:rFonts w:ascii="Times New Roman" w:hAnsi="Times New Roman" w:cs="Times New Roman"/>
                <w:noProof/>
                <w:webHidden/>
                <w:sz w:val="24"/>
                <w:szCs w:val="24"/>
              </w:rPr>
              <w:tab/>
            </w:r>
            <w:r w:rsidR="00386780" w:rsidRPr="005F3ED2">
              <w:rPr>
                <w:rFonts w:ascii="Times New Roman" w:hAnsi="Times New Roman" w:cs="Times New Roman"/>
                <w:noProof/>
                <w:webHidden/>
                <w:sz w:val="24"/>
                <w:szCs w:val="24"/>
              </w:rPr>
              <w:fldChar w:fldCharType="begin"/>
            </w:r>
            <w:r w:rsidR="00386780" w:rsidRPr="005F3ED2">
              <w:rPr>
                <w:rFonts w:ascii="Times New Roman" w:hAnsi="Times New Roman" w:cs="Times New Roman"/>
                <w:noProof/>
                <w:webHidden/>
                <w:sz w:val="24"/>
                <w:szCs w:val="24"/>
              </w:rPr>
              <w:instrText xml:space="preserve"> PAGEREF _Toc174484685 \h </w:instrText>
            </w:r>
            <w:r w:rsidR="00386780" w:rsidRPr="005F3ED2">
              <w:rPr>
                <w:rFonts w:ascii="Times New Roman" w:hAnsi="Times New Roman" w:cs="Times New Roman"/>
                <w:noProof/>
                <w:webHidden/>
                <w:sz w:val="24"/>
                <w:szCs w:val="24"/>
              </w:rPr>
            </w:r>
            <w:r w:rsidR="00386780" w:rsidRPr="005F3ED2">
              <w:rPr>
                <w:rFonts w:ascii="Times New Roman" w:hAnsi="Times New Roman" w:cs="Times New Roman"/>
                <w:noProof/>
                <w:webHidden/>
                <w:sz w:val="24"/>
                <w:szCs w:val="24"/>
              </w:rPr>
              <w:fldChar w:fldCharType="separate"/>
            </w:r>
            <w:r w:rsidR="00C4755B">
              <w:rPr>
                <w:rFonts w:ascii="Times New Roman" w:hAnsi="Times New Roman" w:cs="Times New Roman"/>
                <w:noProof/>
                <w:webHidden/>
                <w:sz w:val="24"/>
                <w:szCs w:val="24"/>
              </w:rPr>
              <w:t>35</w:t>
            </w:r>
            <w:r w:rsidR="00386780" w:rsidRPr="005F3ED2">
              <w:rPr>
                <w:rFonts w:ascii="Times New Roman" w:hAnsi="Times New Roman" w:cs="Times New Roman"/>
                <w:noProof/>
                <w:webHidden/>
                <w:sz w:val="24"/>
                <w:szCs w:val="24"/>
              </w:rPr>
              <w:fldChar w:fldCharType="end"/>
            </w:r>
          </w:hyperlink>
        </w:p>
        <w:p w14:paraId="40EBA193" w14:textId="77777777" w:rsidR="00386780" w:rsidRPr="005F3ED2" w:rsidRDefault="00F148D8">
          <w:pPr>
            <w:pStyle w:val="TOC2"/>
            <w:tabs>
              <w:tab w:val="right" w:leader="dot" w:pos="9350"/>
            </w:tabs>
            <w:rPr>
              <w:rFonts w:ascii="Times New Roman" w:eastAsiaTheme="minorEastAsia" w:hAnsi="Times New Roman" w:cs="Times New Roman"/>
              <w:noProof/>
              <w:sz w:val="24"/>
              <w:szCs w:val="24"/>
            </w:rPr>
          </w:pPr>
          <w:hyperlink w:anchor="_Toc174484686" w:history="1">
            <w:r w:rsidR="00386780" w:rsidRPr="005F3ED2">
              <w:rPr>
                <w:rStyle w:val="Hyperlink"/>
                <w:rFonts w:ascii="Times New Roman" w:hAnsi="Times New Roman" w:cs="Times New Roman"/>
                <w:noProof/>
                <w:sz w:val="24"/>
                <w:szCs w:val="24"/>
              </w:rPr>
              <w:t>5.3 Conclusion</w:t>
            </w:r>
            <w:r w:rsidR="00386780" w:rsidRPr="005F3ED2">
              <w:rPr>
                <w:rFonts w:ascii="Times New Roman" w:hAnsi="Times New Roman" w:cs="Times New Roman"/>
                <w:noProof/>
                <w:webHidden/>
                <w:sz w:val="24"/>
                <w:szCs w:val="24"/>
              </w:rPr>
              <w:tab/>
            </w:r>
            <w:r w:rsidR="00386780" w:rsidRPr="005F3ED2">
              <w:rPr>
                <w:rFonts w:ascii="Times New Roman" w:hAnsi="Times New Roman" w:cs="Times New Roman"/>
                <w:noProof/>
                <w:webHidden/>
                <w:sz w:val="24"/>
                <w:szCs w:val="24"/>
              </w:rPr>
              <w:fldChar w:fldCharType="begin"/>
            </w:r>
            <w:r w:rsidR="00386780" w:rsidRPr="005F3ED2">
              <w:rPr>
                <w:rFonts w:ascii="Times New Roman" w:hAnsi="Times New Roman" w:cs="Times New Roman"/>
                <w:noProof/>
                <w:webHidden/>
                <w:sz w:val="24"/>
                <w:szCs w:val="24"/>
              </w:rPr>
              <w:instrText xml:space="preserve"> PAGEREF _Toc174484686 \h </w:instrText>
            </w:r>
            <w:r w:rsidR="00386780" w:rsidRPr="005F3ED2">
              <w:rPr>
                <w:rFonts w:ascii="Times New Roman" w:hAnsi="Times New Roman" w:cs="Times New Roman"/>
                <w:noProof/>
                <w:webHidden/>
                <w:sz w:val="24"/>
                <w:szCs w:val="24"/>
              </w:rPr>
            </w:r>
            <w:r w:rsidR="00386780" w:rsidRPr="005F3ED2">
              <w:rPr>
                <w:rFonts w:ascii="Times New Roman" w:hAnsi="Times New Roman" w:cs="Times New Roman"/>
                <w:noProof/>
                <w:webHidden/>
                <w:sz w:val="24"/>
                <w:szCs w:val="24"/>
              </w:rPr>
              <w:fldChar w:fldCharType="separate"/>
            </w:r>
            <w:r w:rsidR="00C4755B">
              <w:rPr>
                <w:rFonts w:ascii="Times New Roman" w:hAnsi="Times New Roman" w:cs="Times New Roman"/>
                <w:noProof/>
                <w:webHidden/>
                <w:sz w:val="24"/>
                <w:szCs w:val="24"/>
              </w:rPr>
              <w:t>36</w:t>
            </w:r>
            <w:r w:rsidR="00386780" w:rsidRPr="005F3ED2">
              <w:rPr>
                <w:rFonts w:ascii="Times New Roman" w:hAnsi="Times New Roman" w:cs="Times New Roman"/>
                <w:noProof/>
                <w:webHidden/>
                <w:sz w:val="24"/>
                <w:szCs w:val="24"/>
              </w:rPr>
              <w:fldChar w:fldCharType="end"/>
            </w:r>
          </w:hyperlink>
        </w:p>
        <w:p w14:paraId="2AA25E8B" w14:textId="77777777" w:rsidR="00386780" w:rsidRDefault="00F148D8" w:rsidP="00386780">
          <w:pPr>
            <w:pStyle w:val="TOC1"/>
            <w:rPr>
              <w:rFonts w:eastAsiaTheme="minorEastAsia"/>
            </w:rPr>
          </w:pPr>
          <w:hyperlink w:anchor="_Toc174484687" w:history="1">
            <w:r w:rsidR="00386780" w:rsidRPr="005F3ED2">
              <w:rPr>
                <w:rStyle w:val="Hyperlink"/>
                <w:rFonts w:ascii="Times New Roman" w:hAnsi="Times New Roman" w:cs="Times New Roman"/>
                <w:b/>
                <w:sz w:val="24"/>
                <w:szCs w:val="24"/>
              </w:rPr>
              <w:t>Bibliography</w:t>
            </w:r>
            <w:r w:rsidR="00386780" w:rsidRPr="005F3ED2">
              <w:rPr>
                <w:rFonts w:ascii="Times New Roman" w:hAnsi="Times New Roman" w:cs="Times New Roman"/>
                <w:webHidden/>
                <w:sz w:val="24"/>
                <w:szCs w:val="24"/>
              </w:rPr>
              <w:tab/>
            </w:r>
            <w:r w:rsidR="00386780" w:rsidRPr="005F3ED2">
              <w:rPr>
                <w:rFonts w:ascii="Times New Roman" w:hAnsi="Times New Roman" w:cs="Times New Roman"/>
                <w:webHidden/>
                <w:sz w:val="24"/>
                <w:szCs w:val="24"/>
              </w:rPr>
              <w:fldChar w:fldCharType="begin"/>
            </w:r>
            <w:r w:rsidR="00386780" w:rsidRPr="005F3ED2">
              <w:rPr>
                <w:rFonts w:ascii="Times New Roman" w:hAnsi="Times New Roman" w:cs="Times New Roman"/>
                <w:webHidden/>
                <w:sz w:val="24"/>
                <w:szCs w:val="24"/>
              </w:rPr>
              <w:instrText xml:space="preserve"> PAGEREF _Toc174484687 \h </w:instrText>
            </w:r>
            <w:r w:rsidR="00386780" w:rsidRPr="005F3ED2">
              <w:rPr>
                <w:rFonts w:ascii="Times New Roman" w:hAnsi="Times New Roman" w:cs="Times New Roman"/>
                <w:webHidden/>
                <w:sz w:val="24"/>
                <w:szCs w:val="24"/>
              </w:rPr>
            </w:r>
            <w:r w:rsidR="00386780" w:rsidRPr="005F3ED2">
              <w:rPr>
                <w:rFonts w:ascii="Times New Roman" w:hAnsi="Times New Roman" w:cs="Times New Roman"/>
                <w:webHidden/>
                <w:sz w:val="24"/>
                <w:szCs w:val="24"/>
              </w:rPr>
              <w:fldChar w:fldCharType="separate"/>
            </w:r>
            <w:r w:rsidR="00C4755B">
              <w:rPr>
                <w:rFonts w:ascii="Times New Roman" w:hAnsi="Times New Roman" w:cs="Times New Roman"/>
                <w:webHidden/>
                <w:sz w:val="24"/>
                <w:szCs w:val="24"/>
              </w:rPr>
              <w:t>38</w:t>
            </w:r>
            <w:r w:rsidR="00386780" w:rsidRPr="005F3ED2">
              <w:rPr>
                <w:rFonts w:ascii="Times New Roman" w:hAnsi="Times New Roman" w:cs="Times New Roman"/>
                <w:webHidden/>
                <w:sz w:val="24"/>
                <w:szCs w:val="24"/>
              </w:rPr>
              <w:fldChar w:fldCharType="end"/>
            </w:r>
          </w:hyperlink>
        </w:p>
        <w:p w14:paraId="3211C1AE" w14:textId="77777777" w:rsidR="00D36356" w:rsidRDefault="00D36356">
          <w:r>
            <w:rPr>
              <w:b/>
              <w:bCs/>
              <w:noProof/>
            </w:rPr>
            <w:fldChar w:fldCharType="end"/>
          </w:r>
        </w:p>
      </w:sdtContent>
    </w:sdt>
    <w:p w14:paraId="6E3FF91D" w14:textId="77777777" w:rsidR="000867D2" w:rsidRDefault="000867D2" w:rsidP="00161EDF">
      <w:pPr>
        <w:pStyle w:val="Heading1"/>
      </w:pPr>
    </w:p>
    <w:p w14:paraId="2744C3A0" w14:textId="77777777" w:rsidR="000867D2" w:rsidRDefault="000867D2" w:rsidP="00161EDF">
      <w:pPr>
        <w:pStyle w:val="Heading1"/>
      </w:pPr>
    </w:p>
    <w:p w14:paraId="14118ECB" w14:textId="77777777" w:rsidR="000867D2" w:rsidRDefault="000867D2" w:rsidP="00161EDF">
      <w:pPr>
        <w:pStyle w:val="Heading1"/>
      </w:pPr>
    </w:p>
    <w:p w14:paraId="009FC808" w14:textId="77777777" w:rsidR="000867D2" w:rsidRDefault="00966DF1" w:rsidP="000867D2">
      <w:r>
        <w:t xml:space="preserve"> </w:t>
      </w:r>
    </w:p>
    <w:p w14:paraId="0CC99CEC" w14:textId="77777777" w:rsidR="000867D2" w:rsidRDefault="000867D2" w:rsidP="000867D2"/>
    <w:p w14:paraId="2D95BE30" w14:textId="77777777" w:rsidR="00966DF1" w:rsidRDefault="00966DF1" w:rsidP="00161EDF">
      <w:pPr>
        <w:pStyle w:val="Heading1"/>
        <w:sectPr w:rsidR="00966DF1">
          <w:footerReference w:type="default" r:id="rId12"/>
          <w:pgSz w:w="12240" w:h="15840"/>
          <w:pgMar w:top="1440" w:right="1440" w:bottom="1440" w:left="1440" w:header="720" w:footer="720" w:gutter="0"/>
          <w:cols w:space="720"/>
          <w:docGrid w:linePitch="360"/>
        </w:sectPr>
      </w:pPr>
    </w:p>
    <w:p w14:paraId="64ADFC1B" w14:textId="77777777" w:rsidR="009703FB" w:rsidRPr="005F3ED2" w:rsidRDefault="009703FB" w:rsidP="00831583">
      <w:pPr>
        <w:pStyle w:val="Heading1"/>
        <w:jc w:val="center"/>
        <w:rPr>
          <w:rFonts w:ascii="Times New Roman" w:hAnsi="Times New Roman" w:cs="Times New Roman"/>
        </w:rPr>
      </w:pPr>
      <w:bookmarkStart w:id="3" w:name="_Toc174484640"/>
      <w:r w:rsidRPr="005F3ED2">
        <w:rPr>
          <w:rFonts w:ascii="Times New Roman" w:hAnsi="Times New Roman" w:cs="Times New Roman"/>
        </w:rPr>
        <w:t>Executive Summary</w:t>
      </w:r>
      <w:bookmarkEnd w:id="3"/>
    </w:p>
    <w:p w14:paraId="01AD9701" w14:textId="77777777" w:rsidR="00831583" w:rsidRPr="005F3ED2" w:rsidRDefault="00831583" w:rsidP="00831583">
      <w:pPr>
        <w:rPr>
          <w:rFonts w:ascii="Times New Roman" w:hAnsi="Times New Roman" w:cs="Times New Roman"/>
        </w:rPr>
      </w:pPr>
    </w:p>
    <w:p w14:paraId="5D105071" w14:textId="77777777" w:rsidR="00A86227" w:rsidRDefault="00CA00B3" w:rsidP="00A86227">
      <w:pPr>
        <w:spacing w:after="0" w:line="360" w:lineRule="auto"/>
        <w:rPr>
          <w:rFonts w:ascii="Times New Roman" w:eastAsia="Times New Roman" w:hAnsi="Times New Roman" w:cs="Times New Roman"/>
          <w:sz w:val="24"/>
          <w:szCs w:val="24"/>
        </w:rPr>
      </w:pPr>
      <w:r w:rsidRPr="005F3ED2">
        <w:rPr>
          <w:rFonts w:ascii="Times New Roman" w:hAnsi="Times New Roman" w:cs="Times New Roman"/>
          <w:color w:val="000000" w:themeColor="text1"/>
          <w:sz w:val="24"/>
          <w:szCs w:val="24"/>
        </w:rPr>
        <w:t>The international trade industry, the economics field, multi-relationships, economy, and way of life are all changing as a result of COVID 19. In order to reduce their chance of contracting a corona condition while still working, an increasing number of employees are turning to virtual workspaces. On the other hand, in the wake of COVID-19, which has rocked every industry and created a new emergency for supervisors and HRM professionals, executives and HRM practitioners face a complicated and tough situation. This study examines the impact of human resource planning on Al-</w:t>
      </w:r>
      <w:proofErr w:type="spellStart"/>
      <w:r w:rsidRPr="005F3ED2">
        <w:rPr>
          <w:rFonts w:ascii="Times New Roman" w:hAnsi="Times New Roman" w:cs="Times New Roman"/>
          <w:color w:val="000000" w:themeColor="text1"/>
          <w:sz w:val="24"/>
          <w:szCs w:val="24"/>
        </w:rPr>
        <w:t>Arafah</w:t>
      </w:r>
      <w:proofErr w:type="spellEnd"/>
      <w:r w:rsidRPr="005F3ED2">
        <w:rPr>
          <w:rFonts w:ascii="Times New Roman" w:hAnsi="Times New Roman" w:cs="Times New Roman"/>
          <w:color w:val="000000" w:themeColor="text1"/>
          <w:sz w:val="24"/>
          <w:szCs w:val="24"/>
        </w:rPr>
        <w:t xml:space="preserve"> </w:t>
      </w:r>
      <w:proofErr w:type="spellStart"/>
      <w:r w:rsidRPr="005F3ED2">
        <w:rPr>
          <w:rFonts w:ascii="Times New Roman" w:hAnsi="Times New Roman" w:cs="Times New Roman"/>
          <w:color w:val="000000" w:themeColor="text1"/>
          <w:sz w:val="24"/>
          <w:szCs w:val="24"/>
        </w:rPr>
        <w:t>Islami</w:t>
      </w:r>
      <w:proofErr w:type="spellEnd"/>
      <w:r w:rsidRPr="005F3ED2">
        <w:rPr>
          <w:rFonts w:ascii="Times New Roman" w:hAnsi="Times New Roman" w:cs="Times New Roman"/>
          <w:color w:val="000000" w:themeColor="text1"/>
          <w:sz w:val="24"/>
          <w:szCs w:val="24"/>
        </w:rPr>
        <w:t xml:space="preserve"> Bank PLC's corporate efficiency in the context of the COVID-19 </w:t>
      </w:r>
      <w:proofErr w:type="spellStart"/>
      <w:r w:rsidRPr="005F3ED2">
        <w:rPr>
          <w:rFonts w:ascii="Times New Roman" w:hAnsi="Times New Roman" w:cs="Times New Roman"/>
          <w:color w:val="000000" w:themeColor="text1"/>
          <w:sz w:val="24"/>
          <w:szCs w:val="24"/>
        </w:rPr>
        <w:t>pandemic.</w:t>
      </w:r>
      <w:r w:rsidRPr="005F3ED2">
        <w:rPr>
          <w:rFonts w:ascii="Times New Roman" w:eastAsia="Times New Roman" w:hAnsi="Times New Roman" w:cs="Times New Roman"/>
          <w:sz w:val="24"/>
          <w:szCs w:val="24"/>
        </w:rPr>
        <w:t>An</w:t>
      </w:r>
      <w:proofErr w:type="spellEnd"/>
      <w:r w:rsidRPr="005F3ED2">
        <w:rPr>
          <w:rFonts w:ascii="Times New Roman" w:eastAsia="Times New Roman" w:hAnsi="Times New Roman" w:cs="Times New Roman"/>
          <w:sz w:val="24"/>
          <w:szCs w:val="24"/>
        </w:rPr>
        <w:t xml:space="preserve"> outline of the objectives, parameters, restrictions, and methods of the study is provided in the first part. The second section contains the literature review. Essential readings on the topic of this investigation are provided in this chapter. The third part covers Al-</w:t>
      </w:r>
      <w:proofErr w:type="spellStart"/>
      <w:r w:rsidRPr="005F3ED2">
        <w:rPr>
          <w:rFonts w:ascii="Times New Roman" w:eastAsia="Times New Roman" w:hAnsi="Times New Roman" w:cs="Times New Roman"/>
          <w:sz w:val="24"/>
          <w:szCs w:val="24"/>
        </w:rPr>
        <w:t>Arafah</w:t>
      </w:r>
      <w:proofErr w:type="spellEnd"/>
      <w:r w:rsidRPr="005F3ED2">
        <w:rPr>
          <w:rFonts w:ascii="Times New Roman" w:eastAsia="Times New Roman" w:hAnsi="Times New Roman" w:cs="Times New Roman"/>
          <w:sz w:val="24"/>
          <w:szCs w:val="24"/>
        </w:rPr>
        <w:t xml:space="preserve"> </w:t>
      </w:r>
      <w:proofErr w:type="spellStart"/>
      <w:r w:rsidRPr="005F3ED2">
        <w:rPr>
          <w:rFonts w:ascii="Times New Roman" w:eastAsia="Times New Roman" w:hAnsi="Times New Roman" w:cs="Times New Roman"/>
          <w:sz w:val="24"/>
          <w:szCs w:val="24"/>
        </w:rPr>
        <w:t>Islami</w:t>
      </w:r>
      <w:proofErr w:type="spellEnd"/>
      <w:r w:rsidRPr="005F3ED2">
        <w:rPr>
          <w:rFonts w:ascii="Times New Roman" w:eastAsia="Times New Roman" w:hAnsi="Times New Roman" w:cs="Times New Roman"/>
          <w:sz w:val="24"/>
          <w:szCs w:val="24"/>
        </w:rPr>
        <w:t xml:space="preserve"> Bank PLC's organizational profile, focusing on its principles of human resource management, organizational culture, and offering of goods and services, as well as the contemporary banking landscape in Bangladesh.  The survey and the information analysis on the impact of HRM on organizational performance are the main topics of the fourth and fifth chapters. </w:t>
      </w:r>
      <w:r w:rsidR="000532FF" w:rsidRPr="005F3ED2">
        <w:rPr>
          <w:rFonts w:ascii="Times New Roman" w:eastAsia="Times New Roman" w:hAnsi="Times New Roman" w:cs="Times New Roman"/>
          <w:sz w:val="24"/>
          <w:szCs w:val="24"/>
        </w:rPr>
        <w:t>Twenty employees of Al-</w:t>
      </w:r>
      <w:proofErr w:type="spellStart"/>
      <w:r w:rsidR="000532FF" w:rsidRPr="005F3ED2">
        <w:rPr>
          <w:rFonts w:ascii="Times New Roman" w:eastAsia="Times New Roman" w:hAnsi="Times New Roman" w:cs="Times New Roman"/>
          <w:sz w:val="24"/>
          <w:szCs w:val="24"/>
        </w:rPr>
        <w:t>Arafah</w:t>
      </w:r>
      <w:proofErr w:type="spellEnd"/>
      <w:r w:rsidR="000532FF" w:rsidRPr="005F3ED2">
        <w:rPr>
          <w:rFonts w:ascii="Times New Roman" w:eastAsia="Times New Roman" w:hAnsi="Times New Roman" w:cs="Times New Roman"/>
          <w:sz w:val="24"/>
          <w:szCs w:val="24"/>
        </w:rPr>
        <w:t xml:space="preserve"> </w:t>
      </w:r>
      <w:proofErr w:type="spellStart"/>
      <w:r w:rsidR="000532FF" w:rsidRPr="005F3ED2">
        <w:rPr>
          <w:rFonts w:ascii="Times New Roman" w:eastAsia="Times New Roman" w:hAnsi="Times New Roman" w:cs="Times New Roman"/>
          <w:sz w:val="24"/>
          <w:szCs w:val="24"/>
        </w:rPr>
        <w:t>Islami</w:t>
      </w:r>
      <w:proofErr w:type="spellEnd"/>
      <w:r w:rsidR="000532FF" w:rsidRPr="005F3ED2">
        <w:rPr>
          <w:rFonts w:ascii="Times New Roman" w:eastAsia="Times New Roman" w:hAnsi="Times New Roman" w:cs="Times New Roman"/>
          <w:sz w:val="24"/>
          <w:szCs w:val="24"/>
        </w:rPr>
        <w:t xml:space="preserve"> Bank PLC provided data, and the research's results were published. Data study showed that during the pandemic, Al-</w:t>
      </w:r>
      <w:proofErr w:type="spellStart"/>
      <w:r w:rsidR="000532FF" w:rsidRPr="005F3ED2">
        <w:rPr>
          <w:rFonts w:ascii="Times New Roman" w:eastAsia="Times New Roman" w:hAnsi="Times New Roman" w:cs="Times New Roman"/>
          <w:sz w:val="24"/>
          <w:szCs w:val="24"/>
        </w:rPr>
        <w:t>Arafah</w:t>
      </w:r>
      <w:proofErr w:type="spellEnd"/>
      <w:r w:rsidR="000532FF" w:rsidRPr="005F3ED2">
        <w:rPr>
          <w:rFonts w:ascii="Times New Roman" w:eastAsia="Times New Roman" w:hAnsi="Times New Roman" w:cs="Times New Roman"/>
          <w:sz w:val="24"/>
          <w:szCs w:val="24"/>
        </w:rPr>
        <w:t xml:space="preserve"> </w:t>
      </w:r>
      <w:proofErr w:type="spellStart"/>
      <w:r w:rsidR="000532FF" w:rsidRPr="005F3ED2">
        <w:rPr>
          <w:rFonts w:ascii="Times New Roman" w:eastAsia="Times New Roman" w:hAnsi="Times New Roman" w:cs="Times New Roman"/>
          <w:sz w:val="24"/>
          <w:szCs w:val="24"/>
        </w:rPr>
        <w:t>Islami</w:t>
      </w:r>
      <w:proofErr w:type="spellEnd"/>
      <w:r w:rsidR="000532FF" w:rsidRPr="005F3ED2">
        <w:rPr>
          <w:rFonts w:ascii="Times New Roman" w:eastAsia="Times New Roman" w:hAnsi="Times New Roman" w:cs="Times New Roman"/>
          <w:sz w:val="24"/>
          <w:szCs w:val="24"/>
        </w:rPr>
        <w:t xml:space="preserve"> Bank PLC's business operations suffered as a result of the HRP. Even though workers have the responsibility for the organization's advancement, they expect to be provided with an atmosphere at work that will enhance their job satisfaction. Based on the evaluation of the study, a number of concerns for Al-</w:t>
      </w:r>
      <w:proofErr w:type="spellStart"/>
      <w:r w:rsidR="000532FF" w:rsidRPr="005F3ED2">
        <w:rPr>
          <w:rFonts w:ascii="Times New Roman" w:eastAsia="Times New Roman" w:hAnsi="Times New Roman" w:cs="Times New Roman"/>
          <w:sz w:val="24"/>
          <w:szCs w:val="24"/>
        </w:rPr>
        <w:t>Arafah</w:t>
      </w:r>
      <w:proofErr w:type="spellEnd"/>
      <w:r w:rsidR="000532FF" w:rsidRPr="005F3ED2">
        <w:rPr>
          <w:rFonts w:ascii="Times New Roman" w:eastAsia="Times New Roman" w:hAnsi="Times New Roman" w:cs="Times New Roman"/>
          <w:sz w:val="24"/>
          <w:szCs w:val="24"/>
        </w:rPr>
        <w:t xml:space="preserve"> </w:t>
      </w:r>
      <w:proofErr w:type="spellStart"/>
      <w:r w:rsidR="000532FF" w:rsidRPr="005F3ED2">
        <w:rPr>
          <w:rFonts w:ascii="Times New Roman" w:eastAsia="Times New Roman" w:hAnsi="Times New Roman" w:cs="Times New Roman"/>
          <w:sz w:val="24"/>
          <w:szCs w:val="24"/>
        </w:rPr>
        <w:t>Islami</w:t>
      </w:r>
      <w:proofErr w:type="spellEnd"/>
      <w:r w:rsidR="000532FF" w:rsidRPr="005F3ED2">
        <w:rPr>
          <w:rFonts w:ascii="Times New Roman" w:eastAsia="Times New Roman" w:hAnsi="Times New Roman" w:cs="Times New Roman"/>
          <w:sz w:val="24"/>
          <w:szCs w:val="24"/>
        </w:rPr>
        <w:t xml:space="preserve"> Bank PLC have been emphasized in Chapter 5, along with crucial components like suggestions and important insights. The report's conclusion concludes this section.</w:t>
      </w:r>
    </w:p>
    <w:p w14:paraId="4AB7233C" w14:textId="6B47A3A5" w:rsidR="00A86227" w:rsidRPr="001F39BA" w:rsidRDefault="00A86227" w:rsidP="001F39BA">
      <w:pPr>
        <w:spacing w:line="360" w:lineRule="auto"/>
        <w:rPr>
          <w:rFonts w:ascii="Times New Roman" w:hAnsi="Times New Roman" w:cs="Times New Roman"/>
          <w:b/>
          <w:color w:val="262626" w:themeColor="text1" w:themeTint="D9"/>
          <w:sz w:val="32"/>
          <w:szCs w:val="32"/>
        </w:rPr>
      </w:pPr>
      <w:r w:rsidRPr="00A86227">
        <w:rPr>
          <w:rFonts w:ascii="Times New Roman" w:eastAsia="Times New Roman" w:hAnsi="Times New Roman" w:cs="Times New Roman"/>
          <w:b/>
          <w:sz w:val="24"/>
          <w:szCs w:val="24"/>
        </w:rPr>
        <w:t xml:space="preserve"> </w:t>
      </w:r>
      <w:r w:rsidR="00A723E4" w:rsidRPr="00A723E4">
        <w:rPr>
          <w:rFonts w:ascii="Times New Roman" w:eastAsia="Times New Roman" w:hAnsi="Times New Roman" w:cs="Times New Roman"/>
          <w:b/>
          <w:color w:val="4F81BD" w:themeColor="accent1"/>
          <w:sz w:val="28"/>
          <w:szCs w:val="28"/>
        </w:rPr>
        <w:t>Key Words</w:t>
      </w:r>
      <w:r w:rsidRPr="00A723E4">
        <w:rPr>
          <w:rFonts w:ascii="Times New Roman" w:eastAsia="Times New Roman" w:hAnsi="Times New Roman" w:cs="Times New Roman"/>
          <w:b/>
          <w:color w:val="4F81BD" w:themeColor="accent1"/>
          <w:sz w:val="28"/>
          <w:szCs w:val="28"/>
        </w:rPr>
        <w:t xml:space="preserve">: </w:t>
      </w:r>
      <w:r w:rsidR="001F39BA" w:rsidRPr="001F39BA">
        <w:rPr>
          <w:rFonts w:ascii="Times New Roman" w:hAnsi="Times New Roman" w:cs="Times New Roman"/>
          <w:color w:val="262626" w:themeColor="text1" w:themeTint="D9"/>
          <w:sz w:val="24"/>
          <w:szCs w:val="24"/>
        </w:rPr>
        <w:t>Human Resource Planning,</w:t>
      </w:r>
      <w:r w:rsidR="001F39BA">
        <w:rPr>
          <w:rFonts w:ascii="Times New Roman" w:hAnsi="Times New Roman" w:cs="Times New Roman"/>
          <w:color w:val="262626" w:themeColor="text1" w:themeTint="D9"/>
          <w:sz w:val="24"/>
          <w:szCs w:val="24"/>
        </w:rPr>
        <w:t xml:space="preserve"> </w:t>
      </w:r>
      <w:r w:rsidR="001F39BA" w:rsidRPr="001F39BA">
        <w:rPr>
          <w:rFonts w:ascii="Times New Roman" w:hAnsi="Times New Roman" w:cs="Times New Roman"/>
          <w:color w:val="262626" w:themeColor="text1" w:themeTint="D9"/>
          <w:sz w:val="24"/>
          <w:szCs w:val="24"/>
        </w:rPr>
        <w:t>Organizational Performance</w:t>
      </w:r>
      <w:r w:rsidR="001F39BA">
        <w:rPr>
          <w:rFonts w:ascii="Times New Roman" w:hAnsi="Times New Roman" w:cs="Times New Roman"/>
          <w:color w:val="262626" w:themeColor="text1" w:themeTint="D9"/>
          <w:sz w:val="24"/>
          <w:szCs w:val="24"/>
        </w:rPr>
        <w:t xml:space="preserve">, </w:t>
      </w:r>
      <w:proofErr w:type="gramStart"/>
      <w:r w:rsidR="001F39BA">
        <w:rPr>
          <w:rFonts w:ascii="Times New Roman" w:hAnsi="Times New Roman" w:cs="Times New Roman"/>
          <w:color w:val="262626" w:themeColor="text1" w:themeTint="D9"/>
          <w:sz w:val="24"/>
          <w:szCs w:val="24"/>
        </w:rPr>
        <w:t>Challenges ,Covid</w:t>
      </w:r>
      <w:proofErr w:type="gramEnd"/>
      <w:r w:rsidR="001F39BA">
        <w:rPr>
          <w:rFonts w:ascii="Times New Roman" w:hAnsi="Times New Roman" w:cs="Times New Roman"/>
          <w:color w:val="262626" w:themeColor="text1" w:themeTint="D9"/>
          <w:sz w:val="24"/>
          <w:szCs w:val="24"/>
        </w:rPr>
        <w:t xml:space="preserve">-19 situation, </w:t>
      </w:r>
      <w:r w:rsidR="001F39BA" w:rsidRPr="001F39BA">
        <w:rPr>
          <w:rFonts w:ascii="Times New Roman" w:hAnsi="Times New Roman" w:cs="Times New Roman"/>
          <w:color w:val="262626" w:themeColor="text1" w:themeTint="D9"/>
          <w:sz w:val="24"/>
          <w:szCs w:val="24"/>
        </w:rPr>
        <w:t>Al-</w:t>
      </w:r>
      <w:proofErr w:type="spellStart"/>
      <w:r w:rsidR="001F39BA" w:rsidRPr="001F39BA">
        <w:rPr>
          <w:rFonts w:ascii="Times New Roman" w:hAnsi="Times New Roman" w:cs="Times New Roman"/>
          <w:color w:val="262626" w:themeColor="text1" w:themeTint="D9"/>
          <w:sz w:val="24"/>
          <w:szCs w:val="24"/>
        </w:rPr>
        <w:t>Arafah</w:t>
      </w:r>
      <w:proofErr w:type="spellEnd"/>
      <w:r w:rsidR="001F39BA" w:rsidRPr="001F39BA">
        <w:rPr>
          <w:rFonts w:ascii="Times New Roman" w:hAnsi="Times New Roman" w:cs="Times New Roman"/>
          <w:color w:val="262626" w:themeColor="text1" w:themeTint="D9"/>
          <w:sz w:val="24"/>
          <w:szCs w:val="24"/>
        </w:rPr>
        <w:t xml:space="preserve"> </w:t>
      </w:r>
      <w:proofErr w:type="spellStart"/>
      <w:r w:rsidR="001F39BA" w:rsidRPr="001F39BA">
        <w:rPr>
          <w:rFonts w:ascii="Times New Roman" w:hAnsi="Times New Roman" w:cs="Times New Roman"/>
          <w:color w:val="262626" w:themeColor="text1" w:themeTint="D9"/>
          <w:sz w:val="24"/>
          <w:szCs w:val="24"/>
        </w:rPr>
        <w:t>Islami</w:t>
      </w:r>
      <w:proofErr w:type="spellEnd"/>
      <w:r w:rsidR="001F39BA" w:rsidRPr="001F39BA">
        <w:rPr>
          <w:rFonts w:ascii="Times New Roman" w:hAnsi="Times New Roman" w:cs="Times New Roman"/>
          <w:color w:val="262626" w:themeColor="text1" w:themeTint="D9"/>
          <w:sz w:val="24"/>
          <w:szCs w:val="24"/>
        </w:rPr>
        <w:t xml:space="preserve"> Bank </w:t>
      </w:r>
      <w:proofErr w:type="spellStart"/>
      <w:r w:rsidR="001F39BA" w:rsidRPr="001F39BA">
        <w:rPr>
          <w:rFonts w:ascii="Times New Roman" w:hAnsi="Times New Roman" w:cs="Times New Roman"/>
          <w:color w:val="262626" w:themeColor="text1" w:themeTint="D9"/>
          <w:sz w:val="24"/>
          <w:szCs w:val="24"/>
        </w:rPr>
        <w:t>PLc</w:t>
      </w:r>
      <w:r w:rsidR="008E7AEB">
        <w:rPr>
          <w:rFonts w:ascii="Times New Roman" w:hAnsi="Times New Roman" w:cs="Times New Roman"/>
          <w:color w:val="262626" w:themeColor="text1" w:themeTint="D9"/>
          <w:sz w:val="24"/>
          <w:szCs w:val="24"/>
        </w:rPr>
        <w:t>.</w:t>
      </w:r>
      <w:bookmarkStart w:id="4" w:name="_GoBack"/>
      <w:bookmarkEnd w:id="4"/>
      <w:proofErr w:type="spellEnd"/>
    </w:p>
    <w:p w14:paraId="096792F1" w14:textId="14BFBCBA" w:rsidR="003E3F5E" w:rsidRPr="001F39BA" w:rsidRDefault="003E3F5E" w:rsidP="001F39BA">
      <w:pPr>
        <w:spacing w:after="0" w:line="360" w:lineRule="auto"/>
        <w:rPr>
          <w:rFonts w:ascii="Times New Roman" w:hAnsi="Times New Roman" w:cs="Times New Roman"/>
          <w:color w:val="000000" w:themeColor="text1"/>
          <w:sz w:val="24"/>
          <w:szCs w:val="24"/>
        </w:rPr>
      </w:pPr>
    </w:p>
    <w:p w14:paraId="657CCD2A" w14:textId="77777777" w:rsidR="003E3F5E" w:rsidRPr="00A86227" w:rsidRDefault="003E3F5E" w:rsidP="000532FF">
      <w:pPr>
        <w:spacing w:after="0" w:line="360" w:lineRule="auto"/>
        <w:rPr>
          <w:rFonts w:ascii="Century Gothic" w:hAnsi="Century Gothic" w:cs="Times New Roman"/>
          <w:color w:val="000000" w:themeColor="text1"/>
          <w:sz w:val="24"/>
          <w:szCs w:val="24"/>
        </w:rPr>
      </w:pPr>
    </w:p>
    <w:p w14:paraId="7FD7A523" w14:textId="77777777" w:rsidR="003E3F5E" w:rsidRDefault="003E3F5E" w:rsidP="000532FF">
      <w:pPr>
        <w:spacing w:after="0" w:line="360" w:lineRule="auto"/>
        <w:rPr>
          <w:rFonts w:ascii="Century Gothic" w:hAnsi="Century Gothic" w:cs="Times New Roman"/>
          <w:color w:val="000000" w:themeColor="text1"/>
          <w:sz w:val="28"/>
          <w:szCs w:val="28"/>
        </w:rPr>
      </w:pPr>
    </w:p>
    <w:p w14:paraId="0EE72A9A" w14:textId="77777777" w:rsidR="003E3F5E" w:rsidRDefault="003E3F5E" w:rsidP="000532FF">
      <w:pPr>
        <w:spacing w:after="0" w:line="360" w:lineRule="auto"/>
        <w:rPr>
          <w:rFonts w:ascii="Century Gothic" w:hAnsi="Century Gothic" w:cs="Times New Roman"/>
          <w:color w:val="000000" w:themeColor="text1"/>
          <w:sz w:val="28"/>
          <w:szCs w:val="28"/>
        </w:rPr>
      </w:pPr>
    </w:p>
    <w:p w14:paraId="555A0539" w14:textId="77777777" w:rsidR="003E3F5E" w:rsidRDefault="003E3F5E" w:rsidP="000532FF">
      <w:pPr>
        <w:spacing w:after="0" w:line="360" w:lineRule="auto"/>
        <w:rPr>
          <w:rFonts w:ascii="Century Gothic" w:hAnsi="Century Gothic" w:cs="Times New Roman"/>
          <w:color w:val="000000" w:themeColor="text1"/>
          <w:sz w:val="28"/>
          <w:szCs w:val="28"/>
        </w:rPr>
      </w:pPr>
    </w:p>
    <w:p w14:paraId="79874D25" w14:textId="77777777" w:rsidR="003E3F5E" w:rsidRDefault="003E3F5E" w:rsidP="000532FF">
      <w:pPr>
        <w:spacing w:after="0" w:line="360" w:lineRule="auto"/>
        <w:rPr>
          <w:rFonts w:ascii="Century Gothic" w:hAnsi="Century Gothic" w:cs="Times New Roman"/>
          <w:color w:val="000000" w:themeColor="text1"/>
          <w:sz w:val="28"/>
          <w:szCs w:val="28"/>
        </w:rPr>
      </w:pPr>
    </w:p>
    <w:p w14:paraId="56A784CB" w14:textId="77777777" w:rsidR="003E3F5E" w:rsidRDefault="003E3F5E" w:rsidP="000532FF">
      <w:pPr>
        <w:spacing w:after="0" w:line="360" w:lineRule="auto"/>
        <w:rPr>
          <w:rFonts w:ascii="Century Gothic" w:hAnsi="Century Gothic" w:cs="Times New Roman"/>
          <w:color w:val="000000" w:themeColor="text1"/>
          <w:sz w:val="28"/>
          <w:szCs w:val="28"/>
        </w:rPr>
      </w:pPr>
    </w:p>
    <w:p w14:paraId="739E3F6D" w14:textId="77777777" w:rsidR="003E3F5E" w:rsidRDefault="003E3F5E" w:rsidP="000532FF">
      <w:pPr>
        <w:spacing w:after="0" w:line="360" w:lineRule="auto"/>
        <w:rPr>
          <w:rFonts w:ascii="Century Gothic" w:hAnsi="Century Gothic" w:cs="Times New Roman"/>
          <w:color w:val="000000" w:themeColor="text1"/>
          <w:sz w:val="28"/>
          <w:szCs w:val="28"/>
        </w:rPr>
      </w:pPr>
    </w:p>
    <w:p w14:paraId="18F43714" w14:textId="77777777" w:rsidR="003E3F5E" w:rsidRDefault="003E3F5E" w:rsidP="000532FF">
      <w:pPr>
        <w:spacing w:after="0" w:line="360" w:lineRule="auto"/>
        <w:rPr>
          <w:rFonts w:ascii="Century Gothic" w:hAnsi="Century Gothic" w:cs="Times New Roman"/>
          <w:color w:val="000000" w:themeColor="text1"/>
          <w:sz w:val="28"/>
          <w:szCs w:val="28"/>
        </w:rPr>
      </w:pPr>
    </w:p>
    <w:p w14:paraId="6BF1C51E" w14:textId="77777777" w:rsidR="009703FB" w:rsidRDefault="009703FB" w:rsidP="000532FF">
      <w:pPr>
        <w:spacing w:after="0" w:line="360" w:lineRule="auto"/>
        <w:rPr>
          <w:rFonts w:ascii="Century Gothic" w:hAnsi="Century Gothic" w:cs="Times New Roman"/>
          <w:color w:val="000000" w:themeColor="text1"/>
          <w:sz w:val="28"/>
          <w:szCs w:val="28"/>
        </w:rPr>
      </w:pPr>
      <w:r>
        <w:rPr>
          <w:rFonts w:ascii="Century Gothic" w:hAnsi="Century Gothic" w:cs="Times New Roman"/>
          <w:color w:val="000000" w:themeColor="text1"/>
          <w:sz w:val="28"/>
          <w:szCs w:val="28"/>
        </w:rPr>
        <w:tab/>
      </w:r>
    </w:p>
    <w:p w14:paraId="3523FB59" w14:textId="77777777" w:rsidR="003E3F5E" w:rsidRDefault="003E3F5E" w:rsidP="003E3F5E">
      <w:pPr>
        <w:rPr>
          <w:rFonts w:ascii="Times New Roman" w:hAnsi="Times New Roman" w:cs="Times New Roman"/>
          <w:b/>
          <w:color w:val="1F497D" w:themeColor="text2"/>
          <w:sz w:val="28"/>
          <w:szCs w:val="28"/>
        </w:rPr>
      </w:pPr>
    </w:p>
    <w:p w14:paraId="406E4B17" w14:textId="77777777" w:rsidR="003E3F5E" w:rsidRDefault="003E3F5E" w:rsidP="003E3F5E">
      <w:pPr>
        <w:pBdr>
          <w:top w:val="single" w:sz="36" w:space="1" w:color="31849B" w:themeColor="accent5" w:themeShade="BF"/>
          <w:left w:val="single" w:sz="36" w:space="0" w:color="31849B" w:themeColor="accent5" w:themeShade="BF"/>
          <w:bottom w:val="single" w:sz="36" w:space="1" w:color="31849B" w:themeColor="accent5" w:themeShade="BF"/>
          <w:right w:val="single" w:sz="36" w:space="4" w:color="31849B" w:themeColor="accent5" w:themeShade="BF"/>
        </w:pBdr>
        <w:shd w:val="clear" w:color="auto" w:fill="DDD9C3" w:themeFill="background2" w:themeFillShade="E6"/>
        <w:spacing w:line="360" w:lineRule="auto"/>
        <w:jc w:val="center"/>
        <w:rPr>
          <w:rFonts w:ascii="Times New Roman" w:eastAsia="Agency FB" w:hAnsi="Times New Roman" w:cs="Times New Roman"/>
          <w:b/>
          <w:color w:val="1F497D" w:themeColor="text2"/>
          <w:sz w:val="36"/>
          <w:szCs w:val="36"/>
        </w:rPr>
      </w:pPr>
    </w:p>
    <w:p w14:paraId="62438F50" w14:textId="77777777" w:rsidR="003E3F5E" w:rsidRDefault="003E3F5E" w:rsidP="003E3F5E">
      <w:pPr>
        <w:pBdr>
          <w:top w:val="single" w:sz="36" w:space="1" w:color="31849B" w:themeColor="accent5" w:themeShade="BF"/>
          <w:left w:val="single" w:sz="36" w:space="0" w:color="31849B" w:themeColor="accent5" w:themeShade="BF"/>
          <w:bottom w:val="single" w:sz="36" w:space="1" w:color="31849B" w:themeColor="accent5" w:themeShade="BF"/>
          <w:right w:val="single" w:sz="36" w:space="4" w:color="31849B" w:themeColor="accent5" w:themeShade="BF"/>
        </w:pBdr>
        <w:spacing w:line="360" w:lineRule="auto"/>
        <w:jc w:val="center"/>
        <w:rPr>
          <w:rFonts w:ascii="Times New Roman" w:eastAsia="Agency FB" w:hAnsi="Times New Roman" w:cs="Times New Roman"/>
          <w:b/>
          <w:color w:val="1F497D" w:themeColor="text2"/>
          <w:sz w:val="36"/>
          <w:szCs w:val="36"/>
        </w:rPr>
      </w:pPr>
    </w:p>
    <w:p w14:paraId="54DDE7B9" w14:textId="77777777" w:rsidR="003E3F5E" w:rsidRPr="00207BB2" w:rsidRDefault="003E3F5E" w:rsidP="003E3F5E">
      <w:pPr>
        <w:pBdr>
          <w:top w:val="single" w:sz="36" w:space="1" w:color="31849B" w:themeColor="accent5" w:themeShade="BF"/>
          <w:left w:val="single" w:sz="36" w:space="0" w:color="31849B" w:themeColor="accent5" w:themeShade="BF"/>
          <w:bottom w:val="single" w:sz="36" w:space="1" w:color="31849B" w:themeColor="accent5" w:themeShade="BF"/>
          <w:right w:val="single" w:sz="36" w:space="4" w:color="31849B" w:themeColor="accent5" w:themeShade="BF"/>
        </w:pBdr>
        <w:spacing w:line="360" w:lineRule="auto"/>
        <w:jc w:val="center"/>
        <w:rPr>
          <w:rFonts w:ascii="Times New Roman" w:eastAsia="Agency FB" w:hAnsi="Times New Roman" w:cs="Times New Roman"/>
          <w:b/>
          <w:color w:val="1F497D" w:themeColor="text2"/>
          <w:sz w:val="36"/>
          <w:szCs w:val="36"/>
        </w:rPr>
      </w:pPr>
      <w:r w:rsidRPr="00207BB2">
        <w:rPr>
          <w:rFonts w:ascii="Times New Roman" w:eastAsia="Agency FB" w:hAnsi="Times New Roman" w:cs="Times New Roman"/>
          <w:b/>
          <w:color w:val="1F497D" w:themeColor="text2"/>
          <w:sz w:val="36"/>
          <w:szCs w:val="36"/>
        </w:rPr>
        <w:t xml:space="preserve">CHAPTER </w:t>
      </w:r>
      <w:r>
        <w:rPr>
          <w:rFonts w:ascii="Times New Roman" w:eastAsia="Agency FB" w:hAnsi="Times New Roman" w:cs="Times New Roman"/>
          <w:b/>
          <w:color w:val="1F497D" w:themeColor="text2"/>
          <w:sz w:val="36"/>
          <w:szCs w:val="36"/>
        </w:rPr>
        <w:t>ONE</w:t>
      </w:r>
      <w:r w:rsidRPr="00207BB2">
        <w:rPr>
          <w:rFonts w:ascii="Times New Roman" w:eastAsia="Agency FB" w:hAnsi="Times New Roman" w:cs="Times New Roman"/>
          <w:b/>
          <w:color w:val="1F497D" w:themeColor="text2"/>
          <w:sz w:val="36"/>
          <w:szCs w:val="36"/>
        </w:rPr>
        <w:t xml:space="preserve">: </w:t>
      </w:r>
    </w:p>
    <w:p w14:paraId="600F811E" w14:textId="77777777" w:rsidR="003E3F5E" w:rsidRDefault="003E3F5E" w:rsidP="003E3F5E">
      <w:pPr>
        <w:pBdr>
          <w:top w:val="single" w:sz="36" w:space="1" w:color="31849B" w:themeColor="accent5" w:themeShade="BF"/>
          <w:left w:val="single" w:sz="36" w:space="0" w:color="31849B" w:themeColor="accent5" w:themeShade="BF"/>
          <w:bottom w:val="single" w:sz="36" w:space="1" w:color="31849B" w:themeColor="accent5" w:themeShade="BF"/>
          <w:right w:val="single" w:sz="36" w:space="4" w:color="31849B" w:themeColor="accent5" w:themeShade="BF"/>
        </w:pBdr>
        <w:spacing w:after="0" w:line="360" w:lineRule="auto"/>
        <w:jc w:val="center"/>
        <w:rPr>
          <w:rFonts w:ascii="Times New Roman" w:eastAsia="Agency FB" w:hAnsi="Times New Roman" w:cs="Times New Roman"/>
          <w:b/>
          <w:color w:val="404040" w:themeColor="text1" w:themeTint="BF"/>
          <w:sz w:val="36"/>
          <w:szCs w:val="36"/>
        </w:rPr>
      </w:pPr>
      <w:r>
        <w:rPr>
          <w:rFonts w:ascii="Times New Roman" w:eastAsia="Agency FB" w:hAnsi="Times New Roman" w:cs="Times New Roman"/>
          <w:b/>
          <w:color w:val="404040" w:themeColor="text1" w:themeTint="BF"/>
          <w:sz w:val="36"/>
          <w:szCs w:val="36"/>
        </w:rPr>
        <w:t>INTRODCUTION</w:t>
      </w:r>
    </w:p>
    <w:p w14:paraId="4DD93EBA" w14:textId="77777777" w:rsidR="003E3F5E" w:rsidRDefault="003E3F5E" w:rsidP="003E3F5E">
      <w:pPr>
        <w:pBdr>
          <w:top w:val="single" w:sz="36" w:space="1" w:color="31849B" w:themeColor="accent5" w:themeShade="BF"/>
          <w:left w:val="single" w:sz="36" w:space="0" w:color="31849B" w:themeColor="accent5" w:themeShade="BF"/>
          <w:bottom w:val="single" w:sz="36" w:space="1" w:color="31849B" w:themeColor="accent5" w:themeShade="BF"/>
          <w:right w:val="single" w:sz="36" w:space="4" w:color="31849B" w:themeColor="accent5" w:themeShade="BF"/>
        </w:pBdr>
        <w:spacing w:after="0" w:line="360" w:lineRule="auto"/>
        <w:jc w:val="center"/>
        <w:rPr>
          <w:rFonts w:ascii="Times New Roman" w:eastAsia="Agency FB" w:hAnsi="Times New Roman" w:cs="Times New Roman"/>
          <w:b/>
          <w:color w:val="404040" w:themeColor="text1" w:themeTint="BF"/>
          <w:sz w:val="36"/>
          <w:szCs w:val="36"/>
        </w:rPr>
      </w:pPr>
    </w:p>
    <w:p w14:paraId="224855D1" w14:textId="77777777" w:rsidR="003E3F5E" w:rsidRDefault="003E3F5E" w:rsidP="003E3F5E">
      <w:pPr>
        <w:pBdr>
          <w:top w:val="single" w:sz="36" w:space="1" w:color="31849B" w:themeColor="accent5" w:themeShade="BF"/>
          <w:left w:val="single" w:sz="36" w:space="0" w:color="31849B" w:themeColor="accent5" w:themeShade="BF"/>
          <w:bottom w:val="single" w:sz="36" w:space="1" w:color="31849B" w:themeColor="accent5" w:themeShade="BF"/>
          <w:right w:val="single" w:sz="36" w:space="4" w:color="31849B" w:themeColor="accent5" w:themeShade="BF"/>
        </w:pBdr>
        <w:spacing w:after="0" w:line="360" w:lineRule="auto"/>
        <w:jc w:val="center"/>
        <w:rPr>
          <w:rFonts w:ascii="Times New Roman" w:eastAsia="Agency FB" w:hAnsi="Times New Roman" w:cs="Times New Roman"/>
          <w:b/>
          <w:color w:val="404040" w:themeColor="text1" w:themeTint="BF"/>
          <w:sz w:val="36"/>
          <w:szCs w:val="36"/>
        </w:rPr>
      </w:pPr>
    </w:p>
    <w:p w14:paraId="4C10EA26" w14:textId="77777777" w:rsidR="003E3F5E" w:rsidRPr="00BE141B" w:rsidRDefault="003E3F5E" w:rsidP="003E3F5E">
      <w:pPr>
        <w:pBdr>
          <w:top w:val="single" w:sz="36" w:space="1" w:color="31849B" w:themeColor="accent5" w:themeShade="BF"/>
          <w:left w:val="single" w:sz="36" w:space="0" w:color="31849B" w:themeColor="accent5" w:themeShade="BF"/>
          <w:bottom w:val="single" w:sz="36" w:space="1" w:color="31849B" w:themeColor="accent5" w:themeShade="BF"/>
          <w:right w:val="single" w:sz="36" w:space="4" w:color="31849B" w:themeColor="accent5" w:themeShade="BF"/>
        </w:pBdr>
        <w:shd w:val="clear" w:color="auto" w:fill="DDD9C3" w:themeFill="background2" w:themeFillShade="E6"/>
        <w:spacing w:before="240" w:line="360" w:lineRule="auto"/>
        <w:jc w:val="center"/>
        <w:rPr>
          <w:rFonts w:ascii="Times New Roman" w:eastAsia="Agency FB" w:hAnsi="Times New Roman" w:cs="Times New Roman"/>
          <w:b/>
          <w:color w:val="404040" w:themeColor="text1" w:themeTint="BF"/>
          <w:sz w:val="36"/>
          <w:szCs w:val="36"/>
        </w:rPr>
      </w:pPr>
    </w:p>
    <w:p w14:paraId="3FF388A0" w14:textId="77777777" w:rsidR="003E3F5E" w:rsidRDefault="003E3F5E" w:rsidP="003E3F5E">
      <w:pPr>
        <w:rPr>
          <w:rFonts w:ascii="Times New Roman" w:hAnsi="Times New Roman" w:cs="Times New Roman"/>
          <w:b/>
          <w:color w:val="1F497D" w:themeColor="text2"/>
          <w:sz w:val="28"/>
          <w:szCs w:val="28"/>
        </w:rPr>
      </w:pPr>
    </w:p>
    <w:p w14:paraId="7CCD2D46" w14:textId="77777777" w:rsidR="003E3F5E" w:rsidRDefault="003E3F5E" w:rsidP="003E3F5E">
      <w:pPr>
        <w:rPr>
          <w:rFonts w:ascii="Times New Roman" w:hAnsi="Times New Roman" w:cs="Times New Roman"/>
          <w:b/>
          <w:color w:val="1F497D" w:themeColor="text2"/>
          <w:sz w:val="28"/>
          <w:szCs w:val="28"/>
        </w:rPr>
      </w:pPr>
    </w:p>
    <w:p w14:paraId="664EDDC0" w14:textId="77777777" w:rsidR="003E3F5E" w:rsidRDefault="003E3F5E" w:rsidP="003E3F5E">
      <w:pPr>
        <w:rPr>
          <w:rFonts w:ascii="Times New Roman" w:hAnsi="Times New Roman" w:cs="Times New Roman"/>
          <w:b/>
          <w:color w:val="1F497D" w:themeColor="text2"/>
          <w:sz w:val="28"/>
          <w:szCs w:val="28"/>
        </w:rPr>
      </w:pPr>
    </w:p>
    <w:p w14:paraId="7A9DEA62" w14:textId="77777777" w:rsidR="003E3F5E" w:rsidRDefault="003E3F5E" w:rsidP="003E3F5E">
      <w:pPr>
        <w:rPr>
          <w:rFonts w:ascii="Times New Roman" w:hAnsi="Times New Roman" w:cs="Times New Roman"/>
          <w:b/>
          <w:color w:val="1F497D" w:themeColor="text2"/>
          <w:sz w:val="28"/>
          <w:szCs w:val="28"/>
        </w:rPr>
      </w:pPr>
    </w:p>
    <w:p w14:paraId="1735B76D" w14:textId="77777777" w:rsidR="003E3F5E" w:rsidRPr="003E3F5E" w:rsidRDefault="003E3F5E" w:rsidP="003E3F5E">
      <w:pPr>
        <w:rPr>
          <w:rFonts w:ascii="Times New Roman" w:hAnsi="Times New Roman" w:cs="Times New Roman"/>
          <w:b/>
          <w:color w:val="1F497D" w:themeColor="text2"/>
          <w:sz w:val="28"/>
          <w:szCs w:val="28"/>
        </w:rPr>
      </w:pPr>
    </w:p>
    <w:p w14:paraId="02CA93F6" w14:textId="77777777" w:rsidR="000867D2" w:rsidRPr="005F3ED2" w:rsidRDefault="00434916" w:rsidP="00161EDF">
      <w:pPr>
        <w:pStyle w:val="Heading1"/>
        <w:rPr>
          <w:rFonts w:ascii="Times New Roman" w:hAnsi="Times New Roman" w:cs="Times New Roman"/>
        </w:rPr>
      </w:pPr>
      <w:bookmarkStart w:id="5" w:name="_Toc174484641"/>
      <w:r w:rsidRPr="005F3ED2">
        <w:rPr>
          <w:rFonts w:ascii="Times New Roman" w:hAnsi="Times New Roman" w:cs="Times New Roman"/>
        </w:rPr>
        <w:t>Chapter1:</w:t>
      </w:r>
      <w:r w:rsidR="00435EA1" w:rsidRPr="005F3ED2">
        <w:rPr>
          <w:rFonts w:ascii="Times New Roman" w:hAnsi="Times New Roman" w:cs="Times New Roman"/>
        </w:rPr>
        <w:t xml:space="preserve"> </w:t>
      </w:r>
      <w:r w:rsidR="0018235F" w:rsidRPr="005F3ED2">
        <w:rPr>
          <w:rFonts w:ascii="Times New Roman" w:hAnsi="Times New Roman" w:cs="Times New Roman"/>
        </w:rPr>
        <w:t>Introduction</w:t>
      </w:r>
      <w:bookmarkEnd w:id="5"/>
    </w:p>
    <w:p w14:paraId="309B0329" w14:textId="77777777" w:rsidR="00C2377F" w:rsidRPr="005F3ED2" w:rsidRDefault="000867D2" w:rsidP="00161EDF">
      <w:pPr>
        <w:pStyle w:val="Heading1"/>
        <w:rPr>
          <w:rFonts w:ascii="Times New Roman" w:hAnsi="Times New Roman" w:cs="Times New Roman"/>
        </w:rPr>
      </w:pPr>
      <w:bookmarkStart w:id="6" w:name="_Toc174484642"/>
      <w:r w:rsidRPr="005F3ED2">
        <w:rPr>
          <w:rFonts w:ascii="Times New Roman" w:hAnsi="Times New Roman" w:cs="Times New Roman"/>
        </w:rPr>
        <w:t>1.1 Introduction</w:t>
      </w:r>
      <w:r w:rsidR="0018235F" w:rsidRPr="005F3ED2">
        <w:rPr>
          <w:rFonts w:ascii="Times New Roman" w:hAnsi="Times New Roman" w:cs="Times New Roman"/>
        </w:rPr>
        <w:t xml:space="preserve"> of the Report</w:t>
      </w:r>
      <w:bookmarkEnd w:id="0"/>
      <w:bookmarkEnd w:id="2"/>
      <w:bookmarkEnd w:id="1"/>
      <w:bookmarkEnd w:id="6"/>
    </w:p>
    <w:p w14:paraId="45D4F79D" w14:textId="77777777" w:rsidR="00435EA1" w:rsidRPr="005F3ED2" w:rsidRDefault="00435EA1" w:rsidP="00435EA1">
      <w:pPr>
        <w:rPr>
          <w:rFonts w:ascii="Times New Roman" w:hAnsi="Times New Roman" w:cs="Times New Roman"/>
        </w:rPr>
      </w:pPr>
    </w:p>
    <w:p w14:paraId="162C29F7" w14:textId="77777777" w:rsidR="0018235F" w:rsidRPr="005F3ED2" w:rsidRDefault="0018235F" w:rsidP="00043B6D">
      <w:pPr>
        <w:spacing w:line="360" w:lineRule="auto"/>
        <w:jc w:val="both"/>
        <w:rPr>
          <w:rFonts w:ascii="Times New Roman" w:hAnsi="Times New Roman" w:cs="Times New Roman"/>
          <w:color w:val="262626" w:themeColor="text1" w:themeTint="D9"/>
          <w:sz w:val="24"/>
          <w:szCs w:val="24"/>
        </w:rPr>
      </w:pPr>
      <w:r w:rsidRPr="005F3ED2">
        <w:rPr>
          <w:rFonts w:ascii="Times New Roman" w:hAnsi="Times New Roman" w:cs="Times New Roman"/>
          <w:color w:val="262626" w:themeColor="text1" w:themeTint="D9"/>
          <w:sz w:val="24"/>
          <w:szCs w:val="24"/>
        </w:rPr>
        <w:t>A recent study showed that effective handling of human resources (HR) may assist a business in gaining and holding onto a competitive edge globally. Thus, a crucial component of human resources management is planning for human resources, or HPP. Ensuring that the company has access to a workforce that can support and improve its performance is the aim of HRP.</w:t>
      </w:r>
      <w:r w:rsidRPr="005F3ED2">
        <w:rPr>
          <w:rFonts w:ascii="Times New Roman" w:hAnsi="Times New Roman" w:cs="Times New Roman"/>
          <w:sz w:val="24"/>
          <w:szCs w:val="24"/>
        </w:rPr>
        <w:t xml:space="preserve"> </w:t>
      </w:r>
      <w:r w:rsidRPr="005F3ED2">
        <w:rPr>
          <w:rFonts w:ascii="Times New Roman" w:hAnsi="Times New Roman" w:cs="Times New Roman"/>
          <w:color w:val="262626" w:themeColor="text1" w:themeTint="D9"/>
          <w:sz w:val="24"/>
          <w:szCs w:val="24"/>
        </w:rPr>
        <w:t>By predicting future needs and maintaining a desirable human capital position, HRP helps businesses make sure they have the proper sort and quantity of staff on hand when needed. As a result, HRP is a plan that helps the company hire, use, develop, and retain employees by assessing current staffing levels, forecasting future workforce needs, and developing plans to fill any anticipated manpower shortages. This report's primary goal is to investigate the effects of human resource planning on AL-</w:t>
      </w:r>
      <w:proofErr w:type="spellStart"/>
      <w:r w:rsidRPr="005F3ED2">
        <w:rPr>
          <w:rFonts w:ascii="Times New Roman" w:hAnsi="Times New Roman" w:cs="Times New Roman"/>
          <w:color w:val="262626" w:themeColor="text1" w:themeTint="D9"/>
          <w:sz w:val="24"/>
          <w:szCs w:val="24"/>
        </w:rPr>
        <w:t>Arafah</w:t>
      </w:r>
      <w:proofErr w:type="spellEnd"/>
      <w:r w:rsidRPr="005F3ED2">
        <w:rPr>
          <w:rFonts w:ascii="Times New Roman" w:hAnsi="Times New Roman" w:cs="Times New Roman"/>
          <w:color w:val="262626" w:themeColor="text1" w:themeTint="D9"/>
          <w:sz w:val="24"/>
          <w:szCs w:val="24"/>
        </w:rPr>
        <w:t xml:space="preserve"> </w:t>
      </w:r>
      <w:proofErr w:type="spellStart"/>
      <w:r w:rsidRPr="005F3ED2">
        <w:rPr>
          <w:rFonts w:ascii="Times New Roman" w:hAnsi="Times New Roman" w:cs="Times New Roman"/>
          <w:color w:val="262626" w:themeColor="text1" w:themeTint="D9"/>
          <w:sz w:val="24"/>
          <w:szCs w:val="24"/>
        </w:rPr>
        <w:t>Islami</w:t>
      </w:r>
      <w:proofErr w:type="spellEnd"/>
      <w:r w:rsidRPr="005F3ED2">
        <w:rPr>
          <w:rFonts w:ascii="Times New Roman" w:hAnsi="Times New Roman" w:cs="Times New Roman"/>
          <w:color w:val="262626" w:themeColor="text1" w:themeTint="D9"/>
          <w:sz w:val="24"/>
          <w:szCs w:val="24"/>
        </w:rPr>
        <w:t xml:space="preserve"> Bank PLC organizational performance during the COVID-19 pandemic.</w:t>
      </w:r>
    </w:p>
    <w:p w14:paraId="375299BC" w14:textId="77777777" w:rsidR="00B01186" w:rsidRPr="005F3ED2" w:rsidRDefault="00435EA1" w:rsidP="00435EA1">
      <w:pPr>
        <w:pStyle w:val="Heading1"/>
        <w:rPr>
          <w:rFonts w:ascii="Times New Roman" w:hAnsi="Times New Roman" w:cs="Times New Roman"/>
        </w:rPr>
      </w:pPr>
      <w:bookmarkStart w:id="7" w:name="_Toc95306786"/>
      <w:r w:rsidRPr="005F3ED2">
        <w:rPr>
          <w:rFonts w:ascii="Times New Roman" w:hAnsi="Times New Roman" w:cs="Times New Roman"/>
        </w:rPr>
        <w:t xml:space="preserve"> </w:t>
      </w:r>
      <w:bookmarkStart w:id="8" w:name="_Toc168652863"/>
      <w:bookmarkStart w:id="9" w:name="_Toc168653095"/>
      <w:bookmarkStart w:id="10" w:name="_Toc174484643"/>
      <w:r w:rsidRPr="005F3ED2">
        <w:rPr>
          <w:rFonts w:ascii="Times New Roman" w:hAnsi="Times New Roman" w:cs="Times New Roman"/>
        </w:rPr>
        <w:t xml:space="preserve">1.2 </w:t>
      </w:r>
      <w:r w:rsidR="00B01186" w:rsidRPr="005F3ED2">
        <w:rPr>
          <w:rFonts w:ascii="Times New Roman" w:hAnsi="Times New Roman" w:cs="Times New Roman"/>
        </w:rPr>
        <w:t>Rationale of the Report</w:t>
      </w:r>
      <w:bookmarkEnd w:id="7"/>
      <w:bookmarkEnd w:id="8"/>
      <w:bookmarkEnd w:id="9"/>
      <w:bookmarkEnd w:id="10"/>
    </w:p>
    <w:p w14:paraId="76E09331" w14:textId="77777777" w:rsidR="00435EA1" w:rsidRPr="005F3ED2" w:rsidRDefault="00435EA1" w:rsidP="00435EA1">
      <w:pPr>
        <w:rPr>
          <w:rFonts w:ascii="Times New Roman" w:hAnsi="Times New Roman" w:cs="Times New Roman"/>
        </w:rPr>
      </w:pPr>
    </w:p>
    <w:p w14:paraId="207BAD19" w14:textId="77777777" w:rsidR="0073495A" w:rsidRPr="005F3ED2" w:rsidRDefault="00B01186" w:rsidP="001F15D5">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A report on the internship experience must be prepared in order to fulfill the requirements for the Bachelor of Business Administration program. The subject of the internship report is "Impact of Human Resource Planning on Organizational Performance during the COVID 19 Pandemic: A study on AL-</w:t>
      </w:r>
      <w:proofErr w:type="spellStart"/>
      <w:r w:rsidRPr="005F3ED2">
        <w:rPr>
          <w:rFonts w:ascii="Times New Roman" w:hAnsi="Times New Roman" w:cs="Times New Roman"/>
          <w:sz w:val="24"/>
          <w:szCs w:val="24"/>
        </w:rPr>
        <w:t>Arafah</w:t>
      </w:r>
      <w:proofErr w:type="spellEnd"/>
      <w:r w:rsidRPr="005F3ED2">
        <w:rPr>
          <w:rFonts w:ascii="Times New Roman" w:hAnsi="Times New Roman" w:cs="Times New Roman"/>
          <w:sz w:val="24"/>
          <w:szCs w:val="24"/>
        </w:rPr>
        <w:t xml:space="preserve"> </w:t>
      </w:r>
      <w:proofErr w:type="spellStart"/>
      <w:r w:rsidRPr="005F3ED2">
        <w:rPr>
          <w:rFonts w:ascii="Times New Roman" w:hAnsi="Times New Roman" w:cs="Times New Roman"/>
          <w:sz w:val="24"/>
          <w:szCs w:val="24"/>
        </w:rPr>
        <w:t>Islami</w:t>
      </w:r>
      <w:proofErr w:type="spellEnd"/>
      <w:r w:rsidRPr="005F3ED2">
        <w:rPr>
          <w:rFonts w:ascii="Times New Roman" w:hAnsi="Times New Roman" w:cs="Times New Roman"/>
          <w:sz w:val="24"/>
          <w:szCs w:val="24"/>
        </w:rPr>
        <w:t xml:space="preserve"> Bank PLC," and it is completed under the supervision of </w:t>
      </w:r>
      <w:proofErr w:type="spellStart"/>
      <w:r w:rsidRPr="005F3ED2">
        <w:rPr>
          <w:rFonts w:ascii="Times New Roman" w:hAnsi="Times New Roman" w:cs="Times New Roman"/>
          <w:sz w:val="24"/>
          <w:szCs w:val="24"/>
        </w:rPr>
        <w:t>Nasrin</w:t>
      </w:r>
      <w:proofErr w:type="spellEnd"/>
      <w:r w:rsidRPr="005F3ED2">
        <w:rPr>
          <w:rFonts w:ascii="Times New Roman" w:hAnsi="Times New Roman" w:cs="Times New Roman"/>
          <w:sz w:val="24"/>
          <w:szCs w:val="24"/>
        </w:rPr>
        <w:t xml:space="preserve"> </w:t>
      </w:r>
      <w:proofErr w:type="spellStart"/>
      <w:r w:rsidRPr="005F3ED2">
        <w:rPr>
          <w:rFonts w:ascii="Times New Roman" w:hAnsi="Times New Roman" w:cs="Times New Roman"/>
          <w:sz w:val="24"/>
          <w:szCs w:val="24"/>
        </w:rPr>
        <w:t>Akter</w:t>
      </w:r>
      <w:proofErr w:type="spellEnd"/>
      <w:r w:rsidRPr="005F3ED2">
        <w:rPr>
          <w:rFonts w:ascii="Times New Roman" w:hAnsi="Times New Roman" w:cs="Times New Roman"/>
          <w:sz w:val="24"/>
          <w:szCs w:val="24"/>
        </w:rPr>
        <w:t xml:space="preserve">, assistant professor of business and economics at </w:t>
      </w:r>
      <w:r w:rsidR="001F15D5" w:rsidRPr="005F3ED2">
        <w:rPr>
          <w:rFonts w:ascii="Times New Roman" w:hAnsi="Times New Roman" w:cs="Times New Roman"/>
          <w:sz w:val="24"/>
          <w:szCs w:val="24"/>
        </w:rPr>
        <w:t>United International University.</w:t>
      </w:r>
      <w:bookmarkStart w:id="11" w:name="_Toc95306787"/>
      <w:bookmarkStart w:id="12" w:name="_Toc168652864"/>
      <w:bookmarkStart w:id="13" w:name="_Toc168653096"/>
      <w:r w:rsidR="00435EA1" w:rsidRPr="005F3ED2">
        <w:rPr>
          <w:rFonts w:ascii="Times New Roman" w:hAnsi="Times New Roman" w:cs="Times New Roman"/>
        </w:rPr>
        <w:t>1.3 Objectives</w:t>
      </w:r>
      <w:r w:rsidRPr="005F3ED2">
        <w:rPr>
          <w:rFonts w:ascii="Times New Roman" w:hAnsi="Times New Roman" w:cs="Times New Roman"/>
        </w:rPr>
        <w:t xml:space="preserve"> of the Report</w:t>
      </w:r>
      <w:bookmarkEnd w:id="11"/>
      <w:bookmarkEnd w:id="12"/>
      <w:bookmarkEnd w:id="13"/>
    </w:p>
    <w:p w14:paraId="43AC59F2" w14:textId="77777777" w:rsidR="00B01186" w:rsidRPr="005F3ED2" w:rsidRDefault="00B01186" w:rsidP="00043B6D">
      <w:pPr>
        <w:spacing w:line="360" w:lineRule="auto"/>
        <w:jc w:val="both"/>
        <w:rPr>
          <w:rFonts w:ascii="Times New Roman" w:eastAsia="Times New Roman" w:hAnsi="Times New Roman" w:cs="Times New Roman"/>
          <w:sz w:val="24"/>
          <w:szCs w:val="24"/>
        </w:rPr>
      </w:pPr>
      <w:r w:rsidRPr="005F3ED2">
        <w:rPr>
          <w:rFonts w:ascii="Times New Roman" w:hAnsi="Times New Roman" w:cs="Times New Roman"/>
          <w:sz w:val="24"/>
          <w:szCs w:val="24"/>
        </w:rPr>
        <w:t xml:space="preserve">The objectives of my report are divided into 2 sections. </w:t>
      </w:r>
      <w:r w:rsidRPr="005F3ED2">
        <w:rPr>
          <w:rFonts w:ascii="Times New Roman" w:eastAsia="Times New Roman" w:hAnsi="Times New Roman" w:cs="Times New Roman"/>
          <w:sz w:val="24"/>
          <w:szCs w:val="24"/>
        </w:rPr>
        <w:t>Following that order:</w:t>
      </w:r>
    </w:p>
    <w:p w14:paraId="460365CA" w14:textId="77777777" w:rsidR="00B01186" w:rsidRPr="005F3ED2" w:rsidRDefault="0073495A" w:rsidP="0073495A">
      <w:pPr>
        <w:pStyle w:val="Heading2"/>
        <w:rPr>
          <w:rFonts w:ascii="Times New Roman" w:hAnsi="Times New Roman" w:cs="Times New Roman"/>
        </w:rPr>
      </w:pPr>
      <w:bookmarkStart w:id="14" w:name="_Toc95306788"/>
      <w:bookmarkStart w:id="15" w:name="_Toc168652865"/>
      <w:bookmarkStart w:id="16" w:name="_Toc168653097"/>
      <w:bookmarkStart w:id="17" w:name="_Toc174484644"/>
      <w:r w:rsidRPr="005F3ED2">
        <w:rPr>
          <w:rFonts w:ascii="Times New Roman" w:hAnsi="Times New Roman" w:cs="Times New Roman"/>
        </w:rPr>
        <w:t xml:space="preserve">1.3.1 </w:t>
      </w:r>
      <w:r w:rsidR="00B01186" w:rsidRPr="005F3ED2">
        <w:rPr>
          <w:rFonts w:ascii="Times New Roman" w:hAnsi="Times New Roman" w:cs="Times New Roman"/>
        </w:rPr>
        <w:t>Primary Objective</w:t>
      </w:r>
      <w:bookmarkEnd w:id="14"/>
      <w:bookmarkEnd w:id="15"/>
      <w:bookmarkEnd w:id="16"/>
      <w:bookmarkEnd w:id="17"/>
    </w:p>
    <w:p w14:paraId="0B64DE29" w14:textId="77777777" w:rsidR="00B01186" w:rsidRPr="005F3ED2" w:rsidRDefault="00B01186" w:rsidP="00043B6D">
      <w:pPr>
        <w:spacing w:line="360" w:lineRule="auto"/>
        <w:jc w:val="both"/>
        <w:rPr>
          <w:rFonts w:ascii="Times New Roman" w:eastAsia="Times New Roman" w:hAnsi="Times New Roman" w:cs="Times New Roman"/>
          <w:sz w:val="24"/>
          <w:szCs w:val="24"/>
        </w:rPr>
      </w:pPr>
      <w:r w:rsidRPr="005F3ED2">
        <w:rPr>
          <w:rFonts w:ascii="Times New Roman" w:eastAsia="Times New Roman" w:hAnsi="Times New Roman" w:cs="Times New Roman"/>
          <w:sz w:val="24"/>
          <w:szCs w:val="24"/>
        </w:rPr>
        <w:t>The main objective is to examine how AL-</w:t>
      </w:r>
      <w:proofErr w:type="spellStart"/>
      <w:r w:rsidRPr="005F3ED2">
        <w:rPr>
          <w:rFonts w:ascii="Times New Roman" w:eastAsia="Times New Roman" w:hAnsi="Times New Roman" w:cs="Times New Roman"/>
          <w:sz w:val="24"/>
          <w:szCs w:val="24"/>
        </w:rPr>
        <w:t>Arafah</w:t>
      </w:r>
      <w:proofErr w:type="spellEnd"/>
      <w:r w:rsidRPr="005F3ED2">
        <w:rPr>
          <w:rFonts w:ascii="Times New Roman" w:eastAsia="Times New Roman" w:hAnsi="Times New Roman" w:cs="Times New Roman"/>
          <w:sz w:val="24"/>
          <w:szCs w:val="24"/>
        </w:rPr>
        <w:t xml:space="preserve"> </w:t>
      </w:r>
      <w:proofErr w:type="spellStart"/>
      <w:r w:rsidRPr="005F3ED2">
        <w:rPr>
          <w:rFonts w:ascii="Times New Roman" w:eastAsia="Times New Roman" w:hAnsi="Times New Roman" w:cs="Times New Roman"/>
          <w:sz w:val="24"/>
          <w:szCs w:val="24"/>
        </w:rPr>
        <w:t>Islami</w:t>
      </w:r>
      <w:proofErr w:type="spellEnd"/>
      <w:r w:rsidRPr="005F3ED2">
        <w:rPr>
          <w:rFonts w:ascii="Times New Roman" w:eastAsia="Times New Roman" w:hAnsi="Times New Roman" w:cs="Times New Roman"/>
          <w:sz w:val="24"/>
          <w:szCs w:val="24"/>
        </w:rPr>
        <w:t xml:space="preserve"> Bank PLC's human resource planning elements affected their organizational performance during the COVID-19 pandemic.</w:t>
      </w:r>
    </w:p>
    <w:p w14:paraId="37AB9453" w14:textId="77777777" w:rsidR="00B01186" w:rsidRPr="005F3ED2" w:rsidRDefault="0073495A" w:rsidP="0073495A">
      <w:pPr>
        <w:pStyle w:val="Heading2"/>
        <w:rPr>
          <w:rFonts w:ascii="Times New Roman" w:hAnsi="Times New Roman" w:cs="Times New Roman"/>
        </w:rPr>
      </w:pPr>
      <w:bookmarkStart w:id="18" w:name="_Toc95306789"/>
      <w:bookmarkStart w:id="19" w:name="_Toc168652866"/>
      <w:bookmarkStart w:id="20" w:name="_Toc168653098"/>
      <w:bookmarkStart w:id="21" w:name="_Toc174484645"/>
      <w:r w:rsidRPr="005F3ED2">
        <w:rPr>
          <w:rFonts w:ascii="Times New Roman" w:hAnsi="Times New Roman" w:cs="Times New Roman"/>
        </w:rPr>
        <w:t xml:space="preserve">1.3.2 </w:t>
      </w:r>
      <w:r w:rsidR="00B01186" w:rsidRPr="005F3ED2">
        <w:rPr>
          <w:rFonts w:ascii="Times New Roman" w:hAnsi="Times New Roman" w:cs="Times New Roman"/>
        </w:rPr>
        <w:t>Specific Objectives</w:t>
      </w:r>
      <w:bookmarkEnd w:id="18"/>
      <w:bookmarkEnd w:id="19"/>
      <w:bookmarkEnd w:id="20"/>
      <w:bookmarkEnd w:id="21"/>
    </w:p>
    <w:p w14:paraId="4C660E4A" w14:textId="77777777" w:rsidR="00B01186" w:rsidRPr="005F3ED2" w:rsidRDefault="00B01186" w:rsidP="00043B6D">
      <w:pPr>
        <w:spacing w:line="360" w:lineRule="auto"/>
        <w:jc w:val="both"/>
        <w:rPr>
          <w:rFonts w:ascii="Times New Roman" w:eastAsia="Times New Roman" w:hAnsi="Times New Roman" w:cs="Times New Roman"/>
          <w:sz w:val="24"/>
          <w:szCs w:val="24"/>
        </w:rPr>
      </w:pPr>
      <w:r w:rsidRPr="005F3ED2">
        <w:rPr>
          <w:rFonts w:ascii="Times New Roman" w:eastAsia="Times New Roman" w:hAnsi="Times New Roman" w:cs="Times New Roman"/>
          <w:sz w:val="24"/>
          <w:szCs w:val="24"/>
        </w:rPr>
        <w:t>In accordance with the following particular goals:</w:t>
      </w:r>
    </w:p>
    <w:p w14:paraId="023F1A6F" w14:textId="77777777" w:rsidR="00B01186" w:rsidRPr="005F3ED2" w:rsidRDefault="00B01186" w:rsidP="00043B6D">
      <w:pPr>
        <w:spacing w:line="360" w:lineRule="auto"/>
        <w:jc w:val="both"/>
        <w:rPr>
          <w:rFonts w:ascii="Times New Roman" w:eastAsia="Times New Roman" w:hAnsi="Times New Roman" w:cs="Times New Roman"/>
          <w:sz w:val="24"/>
          <w:szCs w:val="24"/>
        </w:rPr>
      </w:pPr>
      <w:r w:rsidRPr="005F3ED2">
        <w:rPr>
          <w:rFonts w:ascii="Times New Roman" w:eastAsia="Times New Roman" w:hAnsi="Times New Roman" w:cs="Times New Roman"/>
          <w:sz w:val="24"/>
          <w:szCs w:val="24"/>
        </w:rPr>
        <w:t>• Develop an understanding of the impact of human resource planning on organizational effectiveness.</w:t>
      </w:r>
    </w:p>
    <w:p w14:paraId="49E5B6DE" w14:textId="77777777" w:rsidR="00B01186" w:rsidRPr="005F3ED2" w:rsidRDefault="00B01186" w:rsidP="00043B6D">
      <w:pPr>
        <w:spacing w:line="360" w:lineRule="auto"/>
        <w:jc w:val="both"/>
        <w:rPr>
          <w:rFonts w:ascii="Times New Roman" w:eastAsia="Times New Roman" w:hAnsi="Times New Roman" w:cs="Times New Roman"/>
          <w:sz w:val="24"/>
          <w:szCs w:val="24"/>
        </w:rPr>
      </w:pPr>
      <w:r w:rsidRPr="005F3ED2">
        <w:rPr>
          <w:rFonts w:ascii="Times New Roman" w:eastAsia="Times New Roman" w:hAnsi="Times New Roman" w:cs="Times New Roman"/>
          <w:sz w:val="24"/>
          <w:szCs w:val="24"/>
        </w:rPr>
        <w:t>• To learn about the 19th COVID pandemic's effects on Bangl</w:t>
      </w:r>
      <w:r w:rsidR="00CD1575" w:rsidRPr="005F3ED2">
        <w:rPr>
          <w:rFonts w:ascii="Times New Roman" w:eastAsia="Times New Roman" w:hAnsi="Times New Roman" w:cs="Times New Roman"/>
          <w:sz w:val="24"/>
          <w:szCs w:val="24"/>
        </w:rPr>
        <w:t>adesh's private banking sector.</w:t>
      </w:r>
    </w:p>
    <w:p w14:paraId="0CA53261" w14:textId="77777777" w:rsidR="00B01186" w:rsidRPr="005F3ED2" w:rsidRDefault="00B01186" w:rsidP="00043B6D">
      <w:pPr>
        <w:spacing w:line="360" w:lineRule="auto"/>
        <w:jc w:val="both"/>
        <w:rPr>
          <w:rFonts w:ascii="Times New Roman" w:eastAsia="Times New Roman" w:hAnsi="Times New Roman" w:cs="Times New Roman"/>
          <w:sz w:val="24"/>
          <w:szCs w:val="24"/>
        </w:rPr>
      </w:pPr>
      <w:r w:rsidRPr="005F3ED2">
        <w:rPr>
          <w:rFonts w:ascii="Times New Roman" w:eastAsia="Times New Roman" w:hAnsi="Times New Roman" w:cs="Times New Roman"/>
          <w:sz w:val="24"/>
          <w:szCs w:val="24"/>
        </w:rPr>
        <w:t>• To examine the HRP components that affect AL-</w:t>
      </w:r>
      <w:proofErr w:type="spellStart"/>
      <w:r w:rsidRPr="005F3ED2">
        <w:rPr>
          <w:rFonts w:ascii="Times New Roman" w:eastAsia="Times New Roman" w:hAnsi="Times New Roman" w:cs="Times New Roman"/>
          <w:sz w:val="24"/>
          <w:szCs w:val="24"/>
        </w:rPr>
        <w:t>Arafah</w:t>
      </w:r>
      <w:proofErr w:type="spellEnd"/>
      <w:r w:rsidRPr="005F3ED2">
        <w:rPr>
          <w:rFonts w:ascii="Times New Roman" w:eastAsia="Times New Roman" w:hAnsi="Times New Roman" w:cs="Times New Roman"/>
          <w:sz w:val="24"/>
          <w:szCs w:val="24"/>
        </w:rPr>
        <w:t xml:space="preserve"> </w:t>
      </w:r>
      <w:proofErr w:type="spellStart"/>
      <w:r w:rsidRPr="005F3ED2">
        <w:rPr>
          <w:rFonts w:ascii="Times New Roman" w:eastAsia="Times New Roman" w:hAnsi="Times New Roman" w:cs="Times New Roman"/>
          <w:sz w:val="24"/>
          <w:szCs w:val="24"/>
        </w:rPr>
        <w:t>Islami</w:t>
      </w:r>
      <w:proofErr w:type="spellEnd"/>
      <w:r w:rsidRPr="005F3ED2">
        <w:rPr>
          <w:rFonts w:ascii="Times New Roman" w:eastAsia="Times New Roman" w:hAnsi="Times New Roman" w:cs="Times New Roman"/>
          <w:sz w:val="24"/>
          <w:szCs w:val="24"/>
        </w:rPr>
        <w:t xml:space="preserve"> Bank PLC's organizational performance during the COVID-19 pandemic.</w:t>
      </w:r>
    </w:p>
    <w:p w14:paraId="388A618B" w14:textId="77777777" w:rsidR="00B01186" w:rsidRPr="005F3ED2" w:rsidRDefault="00B01186" w:rsidP="00043B6D">
      <w:pPr>
        <w:spacing w:line="360" w:lineRule="auto"/>
        <w:jc w:val="both"/>
        <w:rPr>
          <w:rFonts w:ascii="Times New Roman" w:eastAsia="Times New Roman" w:hAnsi="Times New Roman" w:cs="Times New Roman"/>
          <w:sz w:val="24"/>
          <w:szCs w:val="24"/>
        </w:rPr>
      </w:pPr>
      <w:r w:rsidRPr="005F3ED2">
        <w:rPr>
          <w:rFonts w:ascii="Times New Roman" w:eastAsia="Times New Roman" w:hAnsi="Times New Roman" w:cs="Times New Roman"/>
          <w:sz w:val="24"/>
          <w:szCs w:val="24"/>
        </w:rPr>
        <w:t xml:space="preserve">• To offer some suggestions for creating efficient human resource plans that will improve company efficiency in the case of a pandemic. </w:t>
      </w:r>
    </w:p>
    <w:p w14:paraId="2FCCF514" w14:textId="77777777" w:rsidR="00054854" w:rsidRPr="005F3ED2" w:rsidRDefault="0073495A" w:rsidP="00054854">
      <w:pPr>
        <w:pStyle w:val="Heading1"/>
        <w:rPr>
          <w:rFonts w:ascii="Times New Roman" w:hAnsi="Times New Roman" w:cs="Times New Roman"/>
        </w:rPr>
      </w:pPr>
      <w:bookmarkStart w:id="22" w:name="_Toc95306790"/>
      <w:bookmarkStart w:id="23" w:name="_Toc168652867"/>
      <w:bookmarkStart w:id="24" w:name="_Toc168653099"/>
      <w:bookmarkStart w:id="25" w:name="_Toc174484646"/>
      <w:r w:rsidRPr="005F3ED2">
        <w:rPr>
          <w:rFonts w:ascii="Times New Roman" w:hAnsi="Times New Roman" w:cs="Times New Roman"/>
        </w:rPr>
        <w:t xml:space="preserve">1.4 </w:t>
      </w:r>
      <w:r w:rsidR="006C3C9A" w:rsidRPr="005F3ED2">
        <w:rPr>
          <w:rFonts w:ascii="Times New Roman" w:hAnsi="Times New Roman" w:cs="Times New Roman"/>
        </w:rPr>
        <w:t>Scope of the Report</w:t>
      </w:r>
      <w:bookmarkEnd w:id="22"/>
      <w:bookmarkEnd w:id="23"/>
      <w:bookmarkEnd w:id="24"/>
      <w:bookmarkEnd w:id="25"/>
    </w:p>
    <w:p w14:paraId="64E2C31A" w14:textId="77777777" w:rsidR="00B01186" w:rsidRPr="005F3ED2" w:rsidRDefault="006E27A8" w:rsidP="00043B6D">
      <w:pPr>
        <w:spacing w:line="360" w:lineRule="auto"/>
        <w:jc w:val="both"/>
        <w:rPr>
          <w:rFonts w:ascii="Times New Roman" w:eastAsia="Times New Roman" w:hAnsi="Times New Roman" w:cs="Times New Roman"/>
          <w:sz w:val="24"/>
          <w:szCs w:val="24"/>
        </w:rPr>
      </w:pPr>
      <w:r w:rsidRPr="005F3ED2">
        <w:rPr>
          <w:rFonts w:ascii="Times New Roman" w:eastAsia="Times New Roman" w:hAnsi="Times New Roman" w:cs="Times New Roman"/>
          <w:sz w:val="24"/>
          <w:szCs w:val="24"/>
        </w:rPr>
        <w:t>The study and report are useful because they may be applied to academic assessment and decisions about policy. Human resource managers at AL-</w:t>
      </w:r>
      <w:proofErr w:type="spellStart"/>
      <w:r w:rsidRPr="005F3ED2">
        <w:rPr>
          <w:rFonts w:ascii="Times New Roman" w:eastAsia="Times New Roman" w:hAnsi="Times New Roman" w:cs="Times New Roman"/>
          <w:sz w:val="24"/>
          <w:szCs w:val="24"/>
        </w:rPr>
        <w:t>Arafah</w:t>
      </w:r>
      <w:proofErr w:type="spellEnd"/>
      <w:r w:rsidRPr="005F3ED2">
        <w:rPr>
          <w:rFonts w:ascii="Times New Roman" w:eastAsia="Times New Roman" w:hAnsi="Times New Roman" w:cs="Times New Roman"/>
          <w:sz w:val="24"/>
          <w:szCs w:val="24"/>
        </w:rPr>
        <w:t xml:space="preserve"> Bank PLC and other human resource professionals may utilize the study's results to create human resource policies and procedures that work. This shows how crucial it is to apply human resource best practices in order to match the capacity and application of employees with the anticipated demand determined by the strategy of the company. The recommendations made by the research for handling succession management concerns might prove advantageous to AL-</w:t>
      </w:r>
      <w:proofErr w:type="spellStart"/>
      <w:r w:rsidRPr="005F3ED2">
        <w:rPr>
          <w:rFonts w:ascii="Times New Roman" w:eastAsia="Times New Roman" w:hAnsi="Times New Roman" w:cs="Times New Roman"/>
          <w:sz w:val="24"/>
          <w:szCs w:val="24"/>
        </w:rPr>
        <w:t>Arafah</w:t>
      </w:r>
      <w:proofErr w:type="spellEnd"/>
      <w:r w:rsidRPr="005F3ED2">
        <w:rPr>
          <w:rFonts w:ascii="Times New Roman" w:eastAsia="Times New Roman" w:hAnsi="Times New Roman" w:cs="Times New Roman"/>
          <w:sz w:val="24"/>
          <w:szCs w:val="24"/>
        </w:rPr>
        <w:t xml:space="preserve"> </w:t>
      </w:r>
      <w:proofErr w:type="spellStart"/>
      <w:r w:rsidRPr="005F3ED2">
        <w:rPr>
          <w:rFonts w:ascii="Times New Roman" w:eastAsia="Times New Roman" w:hAnsi="Times New Roman" w:cs="Times New Roman"/>
          <w:sz w:val="24"/>
          <w:szCs w:val="24"/>
        </w:rPr>
        <w:t>Islami</w:t>
      </w:r>
      <w:proofErr w:type="spellEnd"/>
      <w:r w:rsidRPr="005F3ED2">
        <w:rPr>
          <w:rFonts w:ascii="Times New Roman" w:eastAsia="Times New Roman" w:hAnsi="Times New Roman" w:cs="Times New Roman"/>
          <w:sz w:val="24"/>
          <w:szCs w:val="24"/>
        </w:rPr>
        <w:t xml:space="preserve"> Bank PLC. The company is able to keep the right number of employees at all times, maintain roles that are challenging, and retain the skills and knowledge needed to effectively carry out AL-</w:t>
      </w:r>
      <w:proofErr w:type="spellStart"/>
      <w:r w:rsidRPr="005F3ED2">
        <w:rPr>
          <w:rFonts w:ascii="Times New Roman" w:eastAsia="Times New Roman" w:hAnsi="Times New Roman" w:cs="Times New Roman"/>
          <w:sz w:val="24"/>
          <w:szCs w:val="24"/>
        </w:rPr>
        <w:t>Arafah</w:t>
      </w:r>
      <w:proofErr w:type="spellEnd"/>
      <w:r w:rsidRPr="005F3ED2">
        <w:rPr>
          <w:rFonts w:ascii="Times New Roman" w:eastAsia="Times New Roman" w:hAnsi="Times New Roman" w:cs="Times New Roman"/>
          <w:sz w:val="24"/>
          <w:szCs w:val="24"/>
        </w:rPr>
        <w:t xml:space="preserve"> </w:t>
      </w:r>
      <w:proofErr w:type="spellStart"/>
      <w:r w:rsidRPr="005F3ED2">
        <w:rPr>
          <w:rFonts w:ascii="Times New Roman" w:eastAsia="Times New Roman" w:hAnsi="Times New Roman" w:cs="Times New Roman"/>
          <w:sz w:val="24"/>
          <w:szCs w:val="24"/>
        </w:rPr>
        <w:t>Islami</w:t>
      </w:r>
      <w:proofErr w:type="spellEnd"/>
      <w:r w:rsidRPr="005F3ED2">
        <w:rPr>
          <w:rFonts w:ascii="Times New Roman" w:eastAsia="Times New Roman" w:hAnsi="Times New Roman" w:cs="Times New Roman"/>
          <w:sz w:val="24"/>
          <w:szCs w:val="24"/>
        </w:rPr>
        <w:t xml:space="preserve"> Bank PLC's goal.</w:t>
      </w:r>
    </w:p>
    <w:p w14:paraId="6A63972E" w14:textId="77777777" w:rsidR="006E27A8" w:rsidRPr="005F3ED2" w:rsidRDefault="006E27A8" w:rsidP="00043B6D">
      <w:pPr>
        <w:spacing w:line="360" w:lineRule="auto"/>
        <w:jc w:val="both"/>
        <w:rPr>
          <w:rFonts w:ascii="Times New Roman" w:eastAsia="Times New Roman" w:hAnsi="Times New Roman" w:cs="Times New Roman"/>
          <w:sz w:val="24"/>
          <w:szCs w:val="24"/>
        </w:rPr>
      </w:pPr>
      <w:r w:rsidRPr="005F3ED2">
        <w:rPr>
          <w:rFonts w:ascii="Times New Roman" w:eastAsia="Times New Roman" w:hAnsi="Times New Roman" w:cs="Times New Roman"/>
          <w:sz w:val="24"/>
          <w:szCs w:val="24"/>
        </w:rPr>
        <w:t>This study may be helpful to academics studying human resources management (HRM) in the same area. It contributes to the structure of existing academic knowledge. In order to achieve the greatest performance out of their staff, management was hoping that these insights would help them better integrate their HR planning methods with their employee performance evaluation systems. There aren't any other known studies on HRP conducted by AL-</w:t>
      </w:r>
      <w:proofErr w:type="spellStart"/>
      <w:r w:rsidRPr="005F3ED2">
        <w:rPr>
          <w:rFonts w:ascii="Times New Roman" w:eastAsia="Times New Roman" w:hAnsi="Times New Roman" w:cs="Times New Roman"/>
          <w:sz w:val="24"/>
          <w:szCs w:val="24"/>
        </w:rPr>
        <w:t>Arafah</w:t>
      </w:r>
      <w:proofErr w:type="spellEnd"/>
      <w:r w:rsidRPr="005F3ED2">
        <w:rPr>
          <w:rFonts w:ascii="Times New Roman" w:eastAsia="Times New Roman" w:hAnsi="Times New Roman" w:cs="Times New Roman"/>
          <w:sz w:val="24"/>
          <w:szCs w:val="24"/>
        </w:rPr>
        <w:t xml:space="preserve"> </w:t>
      </w:r>
      <w:proofErr w:type="spellStart"/>
      <w:r w:rsidRPr="005F3ED2">
        <w:rPr>
          <w:rFonts w:ascii="Times New Roman" w:eastAsia="Times New Roman" w:hAnsi="Times New Roman" w:cs="Times New Roman"/>
          <w:sz w:val="24"/>
          <w:szCs w:val="24"/>
        </w:rPr>
        <w:t>Islami</w:t>
      </w:r>
      <w:proofErr w:type="spellEnd"/>
      <w:r w:rsidRPr="005F3ED2">
        <w:rPr>
          <w:rFonts w:ascii="Times New Roman" w:eastAsia="Times New Roman" w:hAnsi="Times New Roman" w:cs="Times New Roman"/>
          <w:sz w:val="24"/>
          <w:szCs w:val="24"/>
        </w:rPr>
        <w:t xml:space="preserve"> Bank PLC. Future investigations in the area of human resource planning might expand on the results of this study.</w:t>
      </w:r>
    </w:p>
    <w:p w14:paraId="09ABBEA5" w14:textId="77777777" w:rsidR="00E935F1" w:rsidRPr="005F3ED2" w:rsidRDefault="0073495A" w:rsidP="000048B0">
      <w:pPr>
        <w:pStyle w:val="Heading1"/>
        <w:rPr>
          <w:rFonts w:ascii="Times New Roman" w:hAnsi="Times New Roman" w:cs="Times New Roman"/>
        </w:rPr>
      </w:pPr>
      <w:bookmarkStart w:id="26" w:name="_Toc95306791"/>
      <w:bookmarkStart w:id="27" w:name="_Toc168652868"/>
      <w:bookmarkStart w:id="28" w:name="_Toc168653100"/>
      <w:bookmarkStart w:id="29" w:name="_Toc174484647"/>
      <w:r w:rsidRPr="005F3ED2">
        <w:rPr>
          <w:rFonts w:ascii="Times New Roman" w:hAnsi="Times New Roman" w:cs="Times New Roman"/>
        </w:rPr>
        <w:t>1.5 Methodology</w:t>
      </w:r>
      <w:r w:rsidR="00E935F1" w:rsidRPr="005F3ED2">
        <w:rPr>
          <w:rFonts w:ascii="Times New Roman" w:hAnsi="Times New Roman" w:cs="Times New Roman"/>
        </w:rPr>
        <w:t xml:space="preserve"> of the Report</w:t>
      </w:r>
      <w:bookmarkEnd w:id="26"/>
      <w:bookmarkEnd w:id="27"/>
      <w:bookmarkEnd w:id="28"/>
      <w:bookmarkEnd w:id="29"/>
    </w:p>
    <w:p w14:paraId="1CBD67E1" w14:textId="77777777" w:rsidR="00E935F1" w:rsidRPr="005F3ED2" w:rsidRDefault="00E935F1" w:rsidP="00043B6D">
      <w:pPr>
        <w:spacing w:after="0" w:line="360" w:lineRule="auto"/>
        <w:jc w:val="both"/>
        <w:rPr>
          <w:rFonts w:ascii="Times New Roman" w:eastAsia="Times New Roman" w:hAnsi="Times New Roman" w:cs="Times New Roman"/>
          <w:sz w:val="24"/>
          <w:szCs w:val="24"/>
        </w:rPr>
      </w:pPr>
      <w:r w:rsidRPr="005F3ED2">
        <w:rPr>
          <w:rFonts w:ascii="Times New Roman" w:eastAsia="Times New Roman" w:hAnsi="Times New Roman" w:cs="Times New Roman"/>
          <w:sz w:val="24"/>
          <w:szCs w:val="24"/>
        </w:rPr>
        <w:t xml:space="preserve">Two different sources provided the data for this investigation and analysis. The specifics in is as follows: </w:t>
      </w:r>
    </w:p>
    <w:p w14:paraId="2946F576" w14:textId="77777777" w:rsidR="00E935F1" w:rsidRPr="005F3ED2" w:rsidRDefault="0073495A" w:rsidP="0073495A">
      <w:pPr>
        <w:pStyle w:val="Heading2"/>
        <w:rPr>
          <w:rFonts w:ascii="Times New Roman" w:hAnsi="Times New Roman" w:cs="Times New Roman"/>
        </w:rPr>
      </w:pPr>
      <w:bookmarkStart w:id="30" w:name="_Toc168652869"/>
      <w:bookmarkStart w:id="31" w:name="_Toc168653101"/>
      <w:bookmarkStart w:id="32" w:name="_Toc174484648"/>
      <w:r w:rsidRPr="005F3ED2">
        <w:rPr>
          <w:rFonts w:ascii="Times New Roman" w:hAnsi="Times New Roman" w:cs="Times New Roman"/>
        </w:rPr>
        <w:t xml:space="preserve">1.5.1 </w:t>
      </w:r>
      <w:r w:rsidR="00BE3C6D" w:rsidRPr="005F3ED2">
        <w:rPr>
          <w:rFonts w:ascii="Times New Roman" w:hAnsi="Times New Roman" w:cs="Times New Roman"/>
        </w:rPr>
        <w:t>Primary Sources</w:t>
      </w:r>
      <w:bookmarkEnd w:id="30"/>
      <w:bookmarkEnd w:id="31"/>
      <w:bookmarkEnd w:id="32"/>
      <w:r w:rsidR="00BE3C6D" w:rsidRPr="005F3ED2">
        <w:rPr>
          <w:rFonts w:ascii="Times New Roman" w:hAnsi="Times New Roman" w:cs="Times New Roman"/>
        </w:rPr>
        <w:t xml:space="preserve"> </w:t>
      </w:r>
    </w:p>
    <w:p w14:paraId="224377BA" w14:textId="77777777" w:rsidR="006E27A8" w:rsidRPr="005F3ED2" w:rsidRDefault="0012414C" w:rsidP="00043B6D">
      <w:pPr>
        <w:spacing w:line="360" w:lineRule="auto"/>
        <w:jc w:val="both"/>
        <w:rPr>
          <w:rFonts w:ascii="Times New Roman" w:eastAsia="Times New Roman" w:hAnsi="Times New Roman" w:cs="Times New Roman"/>
          <w:sz w:val="24"/>
          <w:szCs w:val="24"/>
        </w:rPr>
      </w:pPr>
      <w:r w:rsidRPr="005F3ED2">
        <w:rPr>
          <w:rFonts w:ascii="Times New Roman" w:eastAsia="Times New Roman" w:hAnsi="Times New Roman" w:cs="Times New Roman"/>
          <w:sz w:val="24"/>
          <w:szCs w:val="24"/>
        </w:rPr>
        <w:t>In addition to respondents to a survey intended to collect primary data on the topic, a range of primary sources provided the data for this study. These are some more primary sources:</w:t>
      </w:r>
    </w:p>
    <w:p w14:paraId="1154D578" w14:textId="77777777" w:rsidR="008B6B46" w:rsidRPr="005F3ED2" w:rsidRDefault="0012414C" w:rsidP="00043B6D">
      <w:pPr>
        <w:pStyle w:val="ListParagraph"/>
        <w:numPr>
          <w:ilvl w:val="0"/>
          <w:numId w:val="6"/>
        </w:numPr>
        <w:spacing w:after="240" w:line="360" w:lineRule="auto"/>
        <w:jc w:val="both"/>
        <w:rPr>
          <w:rFonts w:ascii="Times New Roman" w:hAnsi="Times New Roman" w:cs="Times New Roman"/>
          <w:sz w:val="24"/>
          <w:szCs w:val="24"/>
        </w:rPr>
      </w:pPr>
      <w:r w:rsidRPr="005F3ED2">
        <w:rPr>
          <w:rFonts w:ascii="Times New Roman" w:eastAsia="Times New Roman" w:hAnsi="Times New Roman" w:cs="Times New Roman"/>
          <w:sz w:val="24"/>
          <w:szCs w:val="24"/>
        </w:rPr>
        <w:t>Person to person conversations and interactions with AL-</w:t>
      </w:r>
      <w:proofErr w:type="spellStart"/>
      <w:r w:rsidRPr="005F3ED2">
        <w:rPr>
          <w:rFonts w:ascii="Times New Roman" w:eastAsia="Times New Roman" w:hAnsi="Times New Roman" w:cs="Times New Roman"/>
          <w:sz w:val="24"/>
          <w:szCs w:val="24"/>
        </w:rPr>
        <w:t>Arafah</w:t>
      </w:r>
      <w:proofErr w:type="spellEnd"/>
      <w:r w:rsidR="00BE3C6D" w:rsidRPr="005F3ED2">
        <w:rPr>
          <w:rFonts w:ascii="Times New Roman" w:eastAsia="Times New Roman" w:hAnsi="Times New Roman" w:cs="Times New Roman"/>
          <w:sz w:val="24"/>
          <w:szCs w:val="24"/>
        </w:rPr>
        <w:t xml:space="preserve"> </w:t>
      </w:r>
      <w:proofErr w:type="spellStart"/>
      <w:r w:rsidR="00BE3C6D" w:rsidRPr="005F3ED2">
        <w:rPr>
          <w:rFonts w:ascii="Times New Roman" w:eastAsia="Times New Roman" w:hAnsi="Times New Roman" w:cs="Times New Roman"/>
          <w:sz w:val="24"/>
          <w:szCs w:val="24"/>
        </w:rPr>
        <w:t>Islami</w:t>
      </w:r>
      <w:proofErr w:type="spellEnd"/>
      <w:r w:rsidR="00BE3C6D" w:rsidRPr="005F3ED2">
        <w:rPr>
          <w:rFonts w:ascii="Times New Roman" w:eastAsia="Times New Roman" w:hAnsi="Times New Roman" w:cs="Times New Roman"/>
          <w:sz w:val="24"/>
          <w:szCs w:val="24"/>
        </w:rPr>
        <w:t xml:space="preserve"> Bank </w:t>
      </w:r>
      <w:smartTag w:uri="urn:schemas-microsoft-com:office:smarttags" w:element="stockticker">
        <w:r w:rsidR="00BE3C6D" w:rsidRPr="005F3ED2">
          <w:rPr>
            <w:rFonts w:ascii="Times New Roman" w:eastAsia="Times New Roman" w:hAnsi="Times New Roman" w:cs="Times New Roman"/>
            <w:sz w:val="24"/>
            <w:szCs w:val="24"/>
          </w:rPr>
          <w:t>PLC</w:t>
        </w:r>
      </w:smartTag>
      <w:r w:rsidR="00BE3C6D" w:rsidRPr="005F3ED2">
        <w:rPr>
          <w:rFonts w:ascii="Times New Roman" w:eastAsia="Times New Roman" w:hAnsi="Times New Roman" w:cs="Times New Roman"/>
          <w:sz w:val="24"/>
          <w:szCs w:val="24"/>
        </w:rPr>
        <w:t xml:space="preserve"> employees (VIP</w:t>
      </w:r>
      <w:r w:rsidR="008B6B46" w:rsidRPr="005F3ED2">
        <w:rPr>
          <w:rFonts w:ascii="Times New Roman" w:eastAsia="Times New Roman" w:hAnsi="Times New Roman" w:cs="Times New Roman"/>
          <w:sz w:val="24"/>
          <w:szCs w:val="24"/>
        </w:rPr>
        <w:t xml:space="preserve"> </w:t>
      </w:r>
      <w:r w:rsidR="00BE3C6D" w:rsidRPr="005F3ED2">
        <w:rPr>
          <w:rFonts w:ascii="Times New Roman" w:eastAsia="Times New Roman" w:hAnsi="Times New Roman" w:cs="Times New Roman"/>
          <w:sz w:val="24"/>
          <w:szCs w:val="24"/>
        </w:rPr>
        <w:t>road</w:t>
      </w:r>
      <w:r w:rsidR="008B6B46" w:rsidRPr="005F3ED2">
        <w:rPr>
          <w:rFonts w:ascii="Times New Roman" w:eastAsia="Times New Roman" w:hAnsi="Times New Roman" w:cs="Times New Roman"/>
          <w:sz w:val="24"/>
          <w:szCs w:val="24"/>
        </w:rPr>
        <w:t xml:space="preserve"> </w:t>
      </w:r>
      <w:r w:rsidR="00BE3C6D" w:rsidRPr="005F3ED2">
        <w:rPr>
          <w:rFonts w:ascii="Times New Roman" w:eastAsia="Times New Roman" w:hAnsi="Times New Roman" w:cs="Times New Roman"/>
          <w:sz w:val="24"/>
          <w:szCs w:val="24"/>
        </w:rPr>
        <w:t>Branch).</w:t>
      </w:r>
      <w:r w:rsidR="008B6B46" w:rsidRPr="005F3ED2">
        <w:rPr>
          <w:rFonts w:ascii="Times New Roman" w:hAnsi="Times New Roman" w:cs="Times New Roman"/>
          <w:sz w:val="24"/>
          <w:szCs w:val="24"/>
        </w:rPr>
        <w:t xml:space="preserve"> </w:t>
      </w:r>
    </w:p>
    <w:p w14:paraId="7E8E0739" w14:textId="77777777" w:rsidR="008B6B46" w:rsidRPr="005F3ED2" w:rsidRDefault="008B6B46" w:rsidP="00043B6D">
      <w:pPr>
        <w:pStyle w:val="ListParagraph"/>
        <w:numPr>
          <w:ilvl w:val="0"/>
          <w:numId w:val="6"/>
        </w:numPr>
        <w:spacing w:after="240" w:line="360" w:lineRule="auto"/>
        <w:jc w:val="both"/>
        <w:rPr>
          <w:rFonts w:ascii="Times New Roman" w:hAnsi="Times New Roman" w:cs="Times New Roman"/>
          <w:sz w:val="24"/>
          <w:szCs w:val="24"/>
        </w:rPr>
      </w:pPr>
      <w:r w:rsidRPr="005F3ED2">
        <w:rPr>
          <w:rFonts w:ascii="Times New Roman" w:hAnsi="Times New Roman" w:cs="Times New Roman"/>
          <w:sz w:val="24"/>
          <w:szCs w:val="24"/>
        </w:rPr>
        <w:t>A comprehensive review of the present state of affairs in the human resources division of a business.</w:t>
      </w:r>
    </w:p>
    <w:p w14:paraId="29B82379" w14:textId="77777777" w:rsidR="00BE3C6D" w:rsidRPr="005F3ED2" w:rsidRDefault="0073495A" w:rsidP="0073495A">
      <w:pPr>
        <w:pStyle w:val="Heading2"/>
        <w:rPr>
          <w:rFonts w:ascii="Times New Roman" w:eastAsia="Times New Roman" w:hAnsi="Times New Roman" w:cs="Times New Roman"/>
        </w:rPr>
      </w:pPr>
      <w:bookmarkStart w:id="33" w:name="_Toc168652870"/>
      <w:bookmarkStart w:id="34" w:name="_Toc168653102"/>
      <w:bookmarkStart w:id="35" w:name="_Toc174484649"/>
      <w:r w:rsidRPr="005F3ED2">
        <w:rPr>
          <w:rFonts w:ascii="Times New Roman" w:hAnsi="Times New Roman" w:cs="Times New Roman"/>
        </w:rPr>
        <w:t xml:space="preserve">1.5.2 </w:t>
      </w:r>
      <w:r w:rsidR="00BE3C6D" w:rsidRPr="005F3ED2">
        <w:rPr>
          <w:rFonts w:ascii="Times New Roman" w:hAnsi="Times New Roman" w:cs="Times New Roman"/>
        </w:rPr>
        <w:t>Secondary Sources</w:t>
      </w:r>
      <w:bookmarkEnd w:id="33"/>
      <w:bookmarkEnd w:id="34"/>
      <w:bookmarkEnd w:id="35"/>
    </w:p>
    <w:p w14:paraId="1835A5E9" w14:textId="77777777" w:rsidR="0012414C" w:rsidRPr="005F3ED2" w:rsidRDefault="0012414C" w:rsidP="00043B6D">
      <w:pPr>
        <w:spacing w:after="240" w:line="360" w:lineRule="auto"/>
        <w:jc w:val="both"/>
        <w:rPr>
          <w:rFonts w:ascii="Times New Roman" w:eastAsia="Times New Roman" w:hAnsi="Times New Roman" w:cs="Times New Roman"/>
          <w:sz w:val="24"/>
          <w:szCs w:val="24"/>
        </w:rPr>
      </w:pPr>
      <w:r w:rsidRPr="005F3ED2">
        <w:rPr>
          <w:rFonts w:ascii="Times New Roman" w:hAnsi="Times New Roman" w:cs="Times New Roman"/>
          <w:color w:val="000000" w:themeColor="text1"/>
          <w:sz w:val="24"/>
          <w:szCs w:val="24"/>
        </w:rPr>
        <w:t>The secondary data was collected from the following sources:</w:t>
      </w:r>
    </w:p>
    <w:p w14:paraId="5D2AA406" w14:textId="77777777" w:rsidR="00BE3C6D" w:rsidRPr="005F3ED2" w:rsidRDefault="00BE3C6D" w:rsidP="00043B6D">
      <w:pPr>
        <w:pStyle w:val="ListParagraph"/>
        <w:numPr>
          <w:ilvl w:val="0"/>
          <w:numId w:val="4"/>
        </w:numPr>
        <w:spacing w:after="240" w:line="360" w:lineRule="auto"/>
        <w:jc w:val="both"/>
        <w:rPr>
          <w:rFonts w:ascii="Times New Roman" w:eastAsia="Times New Roman" w:hAnsi="Times New Roman" w:cs="Times New Roman"/>
          <w:sz w:val="24"/>
          <w:szCs w:val="24"/>
        </w:rPr>
      </w:pPr>
      <w:r w:rsidRPr="005F3ED2">
        <w:rPr>
          <w:rFonts w:ascii="Times New Roman" w:eastAsia="Times New Roman" w:hAnsi="Times New Roman" w:cs="Times New Roman"/>
          <w:sz w:val="24"/>
          <w:szCs w:val="24"/>
        </w:rPr>
        <w:t xml:space="preserve">Books, articles, journals, and newspapers that discuss the relationship between organizational performance, </w:t>
      </w:r>
      <w:r w:rsidR="00905B19" w:rsidRPr="005F3ED2">
        <w:rPr>
          <w:rFonts w:ascii="Times New Roman" w:eastAsia="Times New Roman" w:hAnsi="Times New Roman" w:cs="Times New Roman"/>
          <w:sz w:val="24"/>
          <w:szCs w:val="24"/>
        </w:rPr>
        <w:t>human resource planning</w:t>
      </w:r>
      <w:r w:rsidRPr="005F3ED2">
        <w:rPr>
          <w:rFonts w:ascii="Times New Roman" w:eastAsia="Times New Roman" w:hAnsi="Times New Roman" w:cs="Times New Roman"/>
          <w:sz w:val="24"/>
          <w:szCs w:val="24"/>
        </w:rPr>
        <w:t xml:space="preserve">, and COVID 19. </w:t>
      </w:r>
    </w:p>
    <w:p w14:paraId="47E365DA" w14:textId="77777777" w:rsidR="00BE3C6D" w:rsidRPr="005F3ED2" w:rsidRDefault="00BE3C6D" w:rsidP="00043B6D">
      <w:pPr>
        <w:pStyle w:val="ListParagraph"/>
        <w:numPr>
          <w:ilvl w:val="0"/>
          <w:numId w:val="4"/>
        </w:numPr>
        <w:spacing w:after="240" w:line="360" w:lineRule="auto"/>
        <w:jc w:val="both"/>
        <w:rPr>
          <w:rFonts w:ascii="Times New Roman" w:eastAsia="Times New Roman" w:hAnsi="Times New Roman" w:cs="Times New Roman"/>
          <w:sz w:val="24"/>
          <w:szCs w:val="24"/>
        </w:rPr>
      </w:pPr>
      <w:r w:rsidRPr="005F3ED2">
        <w:rPr>
          <w:rFonts w:ascii="Times New Roman" w:eastAsia="Times New Roman" w:hAnsi="Times New Roman" w:cs="Times New Roman"/>
          <w:sz w:val="24"/>
          <w:szCs w:val="24"/>
        </w:rPr>
        <w:t>The AL-</w:t>
      </w:r>
      <w:proofErr w:type="spellStart"/>
      <w:r w:rsidRPr="005F3ED2">
        <w:rPr>
          <w:rFonts w:ascii="Times New Roman" w:eastAsia="Times New Roman" w:hAnsi="Times New Roman" w:cs="Times New Roman"/>
          <w:sz w:val="24"/>
          <w:szCs w:val="24"/>
        </w:rPr>
        <w:t>Arafah</w:t>
      </w:r>
      <w:proofErr w:type="spellEnd"/>
      <w:r w:rsidRPr="005F3ED2">
        <w:rPr>
          <w:rFonts w:ascii="Times New Roman" w:eastAsia="Times New Roman" w:hAnsi="Times New Roman" w:cs="Times New Roman"/>
          <w:sz w:val="24"/>
          <w:szCs w:val="24"/>
        </w:rPr>
        <w:t xml:space="preserve"> </w:t>
      </w:r>
      <w:proofErr w:type="spellStart"/>
      <w:r w:rsidRPr="005F3ED2">
        <w:rPr>
          <w:rFonts w:ascii="Times New Roman" w:eastAsia="Times New Roman" w:hAnsi="Times New Roman" w:cs="Times New Roman"/>
          <w:sz w:val="24"/>
          <w:szCs w:val="24"/>
        </w:rPr>
        <w:t>Islami</w:t>
      </w:r>
      <w:proofErr w:type="spellEnd"/>
      <w:r w:rsidRPr="005F3ED2">
        <w:rPr>
          <w:rFonts w:ascii="Times New Roman" w:eastAsia="Times New Roman" w:hAnsi="Times New Roman" w:cs="Times New Roman"/>
          <w:sz w:val="24"/>
          <w:szCs w:val="24"/>
        </w:rPr>
        <w:t xml:space="preserve"> Bank PLC official site.</w:t>
      </w:r>
    </w:p>
    <w:p w14:paraId="79C736B5" w14:textId="77777777" w:rsidR="0012414C" w:rsidRPr="005F3ED2" w:rsidRDefault="00BE3C6D" w:rsidP="00043B6D">
      <w:pPr>
        <w:pStyle w:val="ListParagraph"/>
        <w:numPr>
          <w:ilvl w:val="0"/>
          <w:numId w:val="4"/>
        </w:numPr>
        <w:spacing w:after="240" w:line="360" w:lineRule="auto"/>
        <w:jc w:val="both"/>
        <w:rPr>
          <w:rFonts w:ascii="Times New Roman" w:eastAsia="Times New Roman" w:hAnsi="Times New Roman" w:cs="Times New Roman"/>
          <w:sz w:val="24"/>
          <w:szCs w:val="24"/>
        </w:rPr>
      </w:pPr>
      <w:r w:rsidRPr="005F3ED2">
        <w:rPr>
          <w:rFonts w:ascii="Times New Roman" w:eastAsia="Times New Roman" w:hAnsi="Times New Roman" w:cs="Times New Roman"/>
          <w:sz w:val="24"/>
          <w:szCs w:val="24"/>
        </w:rPr>
        <w:t>AL-</w:t>
      </w:r>
      <w:proofErr w:type="spellStart"/>
      <w:r w:rsidRPr="005F3ED2">
        <w:rPr>
          <w:rFonts w:ascii="Times New Roman" w:eastAsia="Times New Roman" w:hAnsi="Times New Roman" w:cs="Times New Roman"/>
          <w:sz w:val="24"/>
          <w:szCs w:val="24"/>
        </w:rPr>
        <w:t>Arafah</w:t>
      </w:r>
      <w:proofErr w:type="spellEnd"/>
      <w:r w:rsidRPr="005F3ED2">
        <w:rPr>
          <w:rFonts w:ascii="Times New Roman" w:eastAsia="Times New Roman" w:hAnsi="Times New Roman" w:cs="Times New Roman"/>
          <w:sz w:val="24"/>
          <w:szCs w:val="24"/>
        </w:rPr>
        <w:t xml:space="preserve"> </w:t>
      </w:r>
      <w:proofErr w:type="spellStart"/>
      <w:r w:rsidRPr="005F3ED2">
        <w:rPr>
          <w:rFonts w:ascii="Times New Roman" w:eastAsia="Times New Roman" w:hAnsi="Times New Roman" w:cs="Times New Roman"/>
          <w:sz w:val="24"/>
          <w:szCs w:val="24"/>
        </w:rPr>
        <w:t>Islami</w:t>
      </w:r>
      <w:proofErr w:type="spellEnd"/>
      <w:r w:rsidRPr="005F3ED2">
        <w:rPr>
          <w:rFonts w:ascii="Times New Roman" w:eastAsia="Times New Roman" w:hAnsi="Times New Roman" w:cs="Times New Roman"/>
          <w:sz w:val="24"/>
          <w:szCs w:val="24"/>
        </w:rPr>
        <w:t xml:space="preserve"> Bank PLC annual reports (2023, 2022, 2021, 2019 and 2018).</w:t>
      </w:r>
    </w:p>
    <w:p w14:paraId="6A8AA7C6" w14:textId="77777777" w:rsidR="00BE3C6D" w:rsidRPr="005F3ED2" w:rsidRDefault="0073495A" w:rsidP="000048B0">
      <w:pPr>
        <w:pStyle w:val="Heading1"/>
        <w:rPr>
          <w:rFonts w:ascii="Times New Roman" w:hAnsi="Times New Roman" w:cs="Times New Roman"/>
        </w:rPr>
      </w:pPr>
      <w:bookmarkStart w:id="36" w:name="_Toc95306795"/>
      <w:bookmarkStart w:id="37" w:name="_Toc168652871"/>
      <w:bookmarkStart w:id="38" w:name="_Toc168653103"/>
      <w:bookmarkStart w:id="39" w:name="_Toc174484650"/>
      <w:r w:rsidRPr="005F3ED2">
        <w:rPr>
          <w:rFonts w:ascii="Times New Roman" w:hAnsi="Times New Roman" w:cs="Times New Roman"/>
        </w:rPr>
        <w:t xml:space="preserve">1.6 </w:t>
      </w:r>
      <w:r w:rsidR="00BE3C6D" w:rsidRPr="005F3ED2">
        <w:rPr>
          <w:rFonts w:ascii="Times New Roman" w:hAnsi="Times New Roman" w:cs="Times New Roman"/>
        </w:rPr>
        <w:t>Limitations of the Report</w:t>
      </w:r>
      <w:bookmarkEnd w:id="36"/>
      <w:bookmarkEnd w:id="37"/>
      <w:bookmarkEnd w:id="38"/>
      <w:bookmarkEnd w:id="39"/>
    </w:p>
    <w:p w14:paraId="64535807" w14:textId="77777777" w:rsidR="00BE3C6D" w:rsidRPr="005F3ED2" w:rsidRDefault="00BE3C6D"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For my internship report, compiling the data and creating the report proved to be a challenging task. A handful of them are mentioned below:</w:t>
      </w:r>
    </w:p>
    <w:p w14:paraId="6C650378" w14:textId="77777777" w:rsidR="00BE3C6D" w:rsidRPr="005F3ED2" w:rsidRDefault="00BE3C6D" w:rsidP="00043B6D">
      <w:pPr>
        <w:pStyle w:val="ListParagraph"/>
        <w:numPr>
          <w:ilvl w:val="0"/>
          <w:numId w:val="8"/>
        </w:num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 xml:space="preserve">A couple of the staff members </w:t>
      </w:r>
      <w:proofErr w:type="spellStart"/>
      <w:r w:rsidRPr="005F3ED2">
        <w:rPr>
          <w:rFonts w:ascii="Times New Roman" w:hAnsi="Times New Roman" w:cs="Times New Roman"/>
          <w:sz w:val="24"/>
          <w:szCs w:val="24"/>
        </w:rPr>
        <w:t>conducti</w:t>
      </w:r>
      <w:proofErr w:type="spellEnd"/>
      <w:r w:rsidR="00435EA1" w:rsidRPr="005F3ED2">
        <w:rPr>
          <w:rFonts w:ascii="Times New Roman" w:hAnsi="Times New Roman" w:cs="Times New Roman"/>
          <w:sz w:val="24"/>
          <w:szCs w:val="24"/>
        </w:rPr>
        <w:t xml:space="preserve"> </w:t>
      </w:r>
      <w:proofErr w:type="spellStart"/>
      <w:r w:rsidRPr="005F3ED2">
        <w:rPr>
          <w:rFonts w:ascii="Times New Roman" w:hAnsi="Times New Roman" w:cs="Times New Roman"/>
          <w:sz w:val="24"/>
          <w:szCs w:val="24"/>
        </w:rPr>
        <w:t>ng</w:t>
      </w:r>
      <w:proofErr w:type="spellEnd"/>
      <w:r w:rsidRPr="005F3ED2">
        <w:rPr>
          <w:rFonts w:ascii="Times New Roman" w:hAnsi="Times New Roman" w:cs="Times New Roman"/>
          <w:sz w:val="24"/>
          <w:szCs w:val="24"/>
        </w:rPr>
        <w:t xml:space="preserve"> the survey seemed a bit lost. Employees are reluctant to participate in the survey because they fear being judged by their bosses and coworkers. </w:t>
      </w:r>
    </w:p>
    <w:p w14:paraId="7A430741" w14:textId="77777777" w:rsidR="00BE3C6D" w:rsidRPr="005F3ED2" w:rsidRDefault="00BE3C6D" w:rsidP="00043B6D">
      <w:pPr>
        <w:pStyle w:val="ListParagraph"/>
        <w:numPr>
          <w:ilvl w:val="0"/>
          <w:numId w:val="8"/>
        </w:num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Most employees also said they don't have enough time to finish the survey, even not wanting to read the entire questionnaire.</w:t>
      </w:r>
    </w:p>
    <w:p w14:paraId="787A41C5" w14:textId="77777777" w:rsidR="008B6B46" w:rsidRPr="005F3ED2" w:rsidRDefault="008B6B46" w:rsidP="00043B6D">
      <w:pPr>
        <w:spacing w:line="360" w:lineRule="auto"/>
        <w:ind w:left="360"/>
        <w:jc w:val="both"/>
        <w:rPr>
          <w:rFonts w:ascii="Times New Roman" w:hAnsi="Times New Roman" w:cs="Times New Roman"/>
          <w:sz w:val="24"/>
          <w:szCs w:val="24"/>
        </w:rPr>
      </w:pPr>
    </w:p>
    <w:p w14:paraId="053A17D5" w14:textId="77777777" w:rsidR="000048B0" w:rsidRPr="005F3ED2" w:rsidRDefault="000048B0" w:rsidP="00043B6D">
      <w:pPr>
        <w:spacing w:line="360" w:lineRule="auto"/>
        <w:jc w:val="both"/>
        <w:rPr>
          <w:rFonts w:ascii="Times New Roman" w:hAnsi="Times New Roman" w:cs="Times New Roman"/>
          <w:b/>
          <w:sz w:val="24"/>
          <w:szCs w:val="24"/>
        </w:rPr>
      </w:pPr>
    </w:p>
    <w:p w14:paraId="20B10432" w14:textId="77777777" w:rsidR="003E3F5E" w:rsidRPr="005F3ED2" w:rsidRDefault="003E3F5E" w:rsidP="003E3F5E">
      <w:pPr>
        <w:rPr>
          <w:rFonts w:ascii="Times New Roman" w:hAnsi="Times New Roman" w:cs="Times New Roman"/>
          <w:b/>
          <w:color w:val="1F497D" w:themeColor="text2"/>
          <w:sz w:val="28"/>
          <w:szCs w:val="28"/>
        </w:rPr>
      </w:pPr>
      <w:bookmarkStart w:id="40" w:name="_Toc168652872"/>
      <w:bookmarkStart w:id="41" w:name="_Toc168653104"/>
    </w:p>
    <w:p w14:paraId="41FAC662" w14:textId="77777777" w:rsidR="003E3F5E" w:rsidRPr="005F3ED2" w:rsidRDefault="003E3F5E" w:rsidP="003E3F5E">
      <w:pPr>
        <w:rPr>
          <w:rFonts w:ascii="Times New Roman" w:hAnsi="Times New Roman" w:cs="Times New Roman"/>
          <w:b/>
          <w:color w:val="1F497D" w:themeColor="text2"/>
          <w:sz w:val="28"/>
          <w:szCs w:val="28"/>
        </w:rPr>
      </w:pPr>
    </w:p>
    <w:p w14:paraId="4C997DBC" w14:textId="77777777" w:rsidR="003E3F5E" w:rsidRPr="005F3ED2" w:rsidRDefault="003E3F5E" w:rsidP="003E3F5E">
      <w:pPr>
        <w:rPr>
          <w:rFonts w:ascii="Times New Roman" w:hAnsi="Times New Roman" w:cs="Times New Roman"/>
          <w:b/>
          <w:color w:val="1F497D" w:themeColor="text2"/>
          <w:sz w:val="28"/>
          <w:szCs w:val="28"/>
        </w:rPr>
      </w:pPr>
    </w:p>
    <w:p w14:paraId="377970DC" w14:textId="77777777" w:rsidR="002F1008" w:rsidRPr="005F3ED2" w:rsidRDefault="002F1008" w:rsidP="003E3F5E">
      <w:pPr>
        <w:rPr>
          <w:rFonts w:ascii="Times New Roman" w:hAnsi="Times New Roman" w:cs="Times New Roman"/>
          <w:b/>
          <w:color w:val="1F497D" w:themeColor="text2"/>
          <w:sz w:val="28"/>
          <w:szCs w:val="28"/>
        </w:rPr>
      </w:pPr>
    </w:p>
    <w:p w14:paraId="48EB8069" w14:textId="77777777" w:rsidR="002F1008" w:rsidRPr="005F3ED2" w:rsidRDefault="002F1008" w:rsidP="003E3F5E">
      <w:pPr>
        <w:rPr>
          <w:rFonts w:ascii="Times New Roman" w:hAnsi="Times New Roman" w:cs="Times New Roman"/>
          <w:b/>
          <w:color w:val="1F497D" w:themeColor="text2"/>
          <w:sz w:val="28"/>
          <w:szCs w:val="28"/>
        </w:rPr>
      </w:pPr>
    </w:p>
    <w:p w14:paraId="0DAA29D8" w14:textId="77777777" w:rsidR="003E3F5E" w:rsidRPr="005F3ED2" w:rsidRDefault="003E3F5E" w:rsidP="003E3F5E">
      <w:pPr>
        <w:rPr>
          <w:rFonts w:ascii="Times New Roman" w:hAnsi="Times New Roman" w:cs="Times New Roman"/>
          <w:b/>
          <w:color w:val="1F497D" w:themeColor="text2"/>
          <w:sz w:val="28"/>
          <w:szCs w:val="28"/>
        </w:rPr>
      </w:pPr>
    </w:p>
    <w:p w14:paraId="5413F3F2" w14:textId="77777777" w:rsidR="003E3F5E" w:rsidRPr="005F3ED2" w:rsidRDefault="003E3F5E" w:rsidP="003E3F5E">
      <w:pPr>
        <w:rPr>
          <w:rFonts w:ascii="Times New Roman" w:hAnsi="Times New Roman" w:cs="Times New Roman"/>
          <w:b/>
          <w:color w:val="1F497D" w:themeColor="text2"/>
          <w:sz w:val="28"/>
          <w:szCs w:val="28"/>
        </w:rPr>
      </w:pPr>
    </w:p>
    <w:p w14:paraId="1C8278C3" w14:textId="77777777" w:rsidR="003E3F5E" w:rsidRPr="005F3ED2" w:rsidRDefault="003E3F5E" w:rsidP="003E3F5E">
      <w:pPr>
        <w:pBdr>
          <w:top w:val="single" w:sz="36" w:space="1" w:color="31849B" w:themeColor="accent5" w:themeShade="BF"/>
          <w:left w:val="single" w:sz="36" w:space="0" w:color="31849B" w:themeColor="accent5" w:themeShade="BF"/>
          <w:bottom w:val="single" w:sz="36" w:space="1" w:color="31849B" w:themeColor="accent5" w:themeShade="BF"/>
          <w:right w:val="single" w:sz="36" w:space="4" w:color="31849B" w:themeColor="accent5" w:themeShade="BF"/>
        </w:pBdr>
        <w:shd w:val="clear" w:color="auto" w:fill="DDD9C3" w:themeFill="background2" w:themeFillShade="E6"/>
        <w:spacing w:line="360" w:lineRule="auto"/>
        <w:jc w:val="center"/>
        <w:rPr>
          <w:rFonts w:ascii="Times New Roman" w:eastAsia="Agency FB" w:hAnsi="Times New Roman" w:cs="Times New Roman"/>
          <w:b/>
          <w:color w:val="1F497D" w:themeColor="text2"/>
          <w:sz w:val="36"/>
          <w:szCs w:val="36"/>
        </w:rPr>
      </w:pPr>
    </w:p>
    <w:p w14:paraId="545F8F41" w14:textId="77777777" w:rsidR="003E3F5E" w:rsidRPr="005F3ED2" w:rsidRDefault="003E3F5E" w:rsidP="003E3F5E">
      <w:pPr>
        <w:pBdr>
          <w:top w:val="single" w:sz="36" w:space="1" w:color="31849B" w:themeColor="accent5" w:themeShade="BF"/>
          <w:left w:val="single" w:sz="36" w:space="0" w:color="31849B" w:themeColor="accent5" w:themeShade="BF"/>
          <w:bottom w:val="single" w:sz="36" w:space="1" w:color="31849B" w:themeColor="accent5" w:themeShade="BF"/>
          <w:right w:val="single" w:sz="36" w:space="4" w:color="31849B" w:themeColor="accent5" w:themeShade="BF"/>
        </w:pBdr>
        <w:spacing w:line="360" w:lineRule="auto"/>
        <w:jc w:val="center"/>
        <w:rPr>
          <w:rFonts w:ascii="Times New Roman" w:eastAsia="Agency FB" w:hAnsi="Times New Roman" w:cs="Times New Roman"/>
          <w:b/>
          <w:color w:val="1F497D" w:themeColor="text2"/>
          <w:sz w:val="36"/>
          <w:szCs w:val="36"/>
        </w:rPr>
      </w:pPr>
    </w:p>
    <w:p w14:paraId="71079637" w14:textId="77777777" w:rsidR="003E3F5E" w:rsidRPr="005F3ED2" w:rsidRDefault="003E3F5E" w:rsidP="003E3F5E">
      <w:pPr>
        <w:pBdr>
          <w:top w:val="single" w:sz="36" w:space="1" w:color="31849B" w:themeColor="accent5" w:themeShade="BF"/>
          <w:left w:val="single" w:sz="36" w:space="0" w:color="31849B" w:themeColor="accent5" w:themeShade="BF"/>
          <w:bottom w:val="single" w:sz="36" w:space="1" w:color="31849B" w:themeColor="accent5" w:themeShade="BF"/>
          <w:right w:val="single" w:sz="36" w:space="4" w:color="31849B" w:themeColor="accent5" w:themeShade="BF"/>
        </w:pBdr>
        <w:spacing w:line="360" w:lineRule="auto"/>
        <w:jc w:val="center"/>
        <w:rPr>
          <w:rFonts w:ascii="Times New Roman" w:eastAsia="Agency FB" w:hAnsi="Times New Roman" w:cs="Times New Roman"/>
          <w:b/>
          <w:color w:val="1F497D" w:themeColor="text2"/>
          <w:sz w:val="36"/>
          <w:szCs w:val="36"/>
        </w:rPr>
      </w:pPr>
      <w:r w:rsidRPr="005F3ED2">
        <w:rPr>
          <w:rFonts w:ascii="Times New Roman" w:eastAsia="Agency FB" w:hAnsi="Times New Roman" w:cs="Times New Roman"/>
          <w:b/>
          <w:color w:val="1F497D" w:themeColor="text2"/>
          <w:sz w:val="36"/>
          <w:szCs w:val="36"/>
        </w:rPr>
        <w:t xml:space="preserve">CHAPTER TWO: </w:t>
      </w:r>
    </w:p>
    <w:p w14:paraId="4B1AA182" w14:textId="77777777" w:rsidR="003E3F5E" w:rsidRPr="005F3ED2" w:rsidRDefault="003E3F5E" w:rsidP="003E3F5E">
      <w:pPr>
        <w:pBdr>
          <w:top w:val="single" w:sz="36" w:space="1" w:color="31849B" w:themeColor="accent5" w:themeShade="BF"/>
          <w:left w:val="single" w:sz="36" w:space="0" w:color="31849B" w:themeColor="accent5" w:themeShade="BF"/>
          <w:bottom w:val="single" w:sz="36" w:space="1" w:color="31849B" w:themeColor="accent5" w:themeShade="BF"/>
          <w:right w:val="single" w:sz="36" w:space="4" w:color="31849B" w:themeColor="accent5" w:themeShade="BF"/>
        </w:pBdr>
        <w:spacing w:after="0" w:line="360" w:lineRule="auto"/>
        <w:jc w:val="center"/>
        <w:rPr>
          <w:rFonts w:ascii="Times New Roman" w:eastAsia="Agency FB" w:hAnsi="Times New Roman" w:cs="Times New Roman"/>
          <w:b/>
          <w:color w:val="404040" w:themeColor="text1" w:themeTint="BF"/>
          <w:sz w:val="36"/>
          <w:szCs w:val="36"/>
        </w:rPr>
      </w:pPr>
      <w:r w:rsidRPr="005F3ED2">
        <w:rPr>
          <w:rFonts w:ascii="Times New Roman" w:eastAsia="Agency FB" w:hAnsi="Times New Roman" w:cs="Times New Roman"/>
          <w:b/>
          <w:color w:val="404040" w:themeColor="text1" w:themeTint="BF"/>
          <w:sz w:val="36"/>
          <w:szCs w:val="36"/>
        </w:rPr>
        <w:t>LITERATURE REVIEW</w:t>
      </w:r>
    </w:p>
    <w:p w14:paraId="57B2D6DC" w14:textId="77777777" w:rsidR="003E3F5E" w:rsidRPr="005F3ED2" w:rsidRDefault="003E3F5E" w:rsidP="003E3F5E">
      <w:pPr>
        <w:pBdr>
          <w:top w:val="single" w:sz="36" w:space="1" w:color="31849B" w:themeColor="accent5" w:themeShade="BF"/>
          <w:left w:val="single" w:sz="36" w:space="0" w:color="31849B" w:themeColor="accent5" w:themeShade="BF"/>
          <w:bottom w:val="single" w:sz="36" w:space="1" w:color="31849B" w:themeColor="accent5" w:themeShade="BF"/>
          <w:right w:val="single" w:sz="36" w:space="4" w:color="31849B" w:themeColor="accent5" w:themeShade="BF"/>
        </w:pBdr>
        <w:spacing w:after="0" w:line="360" w:lineRule="auto"/>
        <w:jc w:val="center"/>
        <w:rPr>
          <w:rFonts w:ascii="Times New Roman" w:eastAsia="Agency FB" w:hAnsi="Times New Roman" w:cs="Times New Roman"/>
          <w:b/>
          <w:color w:val="404040" w:themeColor="text1" w:themeTint="BF"/>
          <w:sz w:val="36"/>
          <w:szCs w:val="36"/>
        </w:rPr>
      </w:pPr>
    </w:p>
    <w:p w14:paraId="02E99F93" w14:textId="77777777" w:rsidR="003E3F5E" w:rsidRPr="005F3ED2" w:rsidRDefault="003E3F5E" w:rsidP="003E3F5E">
      <w:pPr>
        <w:pBdr>
          <w:top w:val="single" w:sz="36" w:space="1" w:color="31849B" w:themeColor="accent5" w:themeShade="BF"/>
          <w:left w:val="single" w:sz="36" w:space="0" w:color="31849B" w:themeColor="accent5" w:themeShade="BF"/>
          <w:bottom w:val="single" w:sz="36" w:space="1" w:color="31849B" w:themeColor="accent5" w:themeShade="BF"/>
          <w:right w:val="single" w:sz="36" w:space="4" w:color="31849B" w:themeColor="accent5" w:themeShade="BF"/>
        </w:pBdr>
        <w:spacing w:after="0" w:line="360" w:lineRule="auto"/>
        <w:jc w:val="center"/>
        <w:rPr>
          <w:rFonts w:ascii="Times New Roman" w:eastAsia="Agency FB" w:hAnsi="Times New Roman" w:cs="Times New Roman"/>
          <w:b/>
          <w:color w:val="404040" w:themeColor="text1" w:themeTint="BF"/>
          <w:sz w:val="36"/>
          <w:szCs w:val="36"/>
        </w:rPr>
      </w:pPr>
    </w:p>
    <w:p w14:paraId="579B8239" w14:textId="77777777" w:rsidR="003E3F5E" w:rsidRPr="005F3ED2" w:rsidRDefault="003E3F5E" w:rsidP="003E3F5E">
      <w:pPr>
        <w:pBdr>
          <w:top w:val="single" w:sz="36" w:space="1" w:color="31849B" w:themeColor="accent5" w:themeShade="BF"/>
          <w:left w:val="single" w:sz="36" w:space="0" w:color="31849B" w:themeColor="accent5" w:themeShade="BF"/>
          <w:bottom w:val="single" w:sz="36" w:space="1" w:color="31849B" w:themeColor="accent5" w:themeShade="BF"/>
          <w:right w:val="single" w:sz="36" w:space="4" w:color="31849B" w:themeColor="accent5" w:themeShade="BF"/>
        </w:pBdr>
        <w:shd w:val="clear" w:color="auto" w:fill="DDD9C3" w:themeFill="background2" w:themeFillShade="E6"/>
        <w:spacing w:after="0" w:line="360" w:lineRule="auto"/>
        <w:jc w:val="center"/>
        <w:rPr>
          <w:rFonts w:ascii="Times New Roman" w:eastAsia="Agency FB" w:hAnsi="Times New Roman" w:cs="Times New Roman"/>
          <w:b/>
          <w:color w:val="404040" w:themeColor="text1" w:themeTint="BF"/>
          <w:sz w:val="36"/>
          <w:szCs w:val="36"/>
        </w:rPr>
      </w:pPr>
    </w:p>
    <w:p w14:paraId="03DFAAEA" w14:textId="77777777" w:rsidR="003E3F5E" w:rsidRPr="005F3ED2" w:rsidRDefault="003E3F5E" w:rsidP="000048B0">
      <w:pPr>
        <w:pStyle w:val="Heading1"/>
        <w:rPr>
          <w:rFonts w:ascii="Times New Roman" w:hAnsi="Times New Roman" w:cs="Times New Roman"/>
        </w:rPr>
      </w:pPr>
    </w:p>
    <w:p w14:paraId="36AC9432" w14:textId="77777777" w:rsidR="003E3F5E" w:rsidRPr="005F3ED2" w:rsidRDefault="003E3F5E" w:rsidP="000048B0">
      <w:pPr>
        <w:pStyle w:val="Heading1"/>
        <w:rPr>
          <w:rFonts w:ascii="Times New Roman" w:hAnsi="Times New Roman" w:cs="Times New Roman"/>
        </w:rPr>
      </w:pPr>
    </w:p>
    <w:p w14:paraId="15BE1D0E" w14:textId="77777777" w:rsidR="003E3F5E" w:rsidRPr="005F3ED2" w:rsidRDefault="003E3F5E" w:rsidP="000048B0">
      <w:pPr>
        <w:pStyle w:val="Heading1"/>
        <w:rPr>
          <w:rFonts w:ascii="Times New Roman" w:hAnsi="Times New Roman" w:cs="Times New Roman"/>
        </w:rPr>
      </w:pPr>
    </w:p>
    <w:p w14:paraId="396D623A" w14:textId="77777777" w:rsidR="003E3F5E" w:rsidRPr="005F3ED2" w:rsidRDefault="003E3F5E" w:rsidP="003E3F5E">
      <w:pPr>
        <w:rPr>
          <w:rFonts w:ascii="Times New Roman" w:hAnsi="Times New Roman" w:cs="Times New Roman"/>
        </w:rPr>
      </w:pPr>
    </w:p>
    <w:p w14:paraId="345E1121" w14:textId="77777777" w:rsidR="00BE3C6D" w:rsidRPr="005F3ED2" w:rsidRDefault="0073495A" w:rsidP="000048B0">
      <w:pPr>
        <w:pStyle w:val="Heading1"/>
        <w:rPr>
          <w:rFonts w:ascii="Times New Roman" w:hAnsi="Times New Roman" w:cs="Times New Roman"/>
        </w:rPr>
      </w:pPr>
      <w:bookmarkStart w:id="42" w:name="_Toc174484651"/>
      <w:r w:rsidRPr="005F3ED2">
        <w:rPr>
          <w:rFonts w:ascii="Times New Roman" w:hAnsi="Times New Roman" w:cs="Times New Roman"/>
        </w:rPr>
        <w:t>Chapter2: L</w:t>
      </w:r>
      <w:bookmarkEnd w:id="40"/>
      <w:bookmarkEnd w:id="41"/>
      <w:r w:rsidR="00831583" w:rsidRPr="005F3ED2">
        <w:rPr>
          <w:rFonts w:ascii="Times New Roman" w:hAnsi="Times New Roman" w:cs="Times New Roman"/>
        </w:rPr>
        <w:t>iterature Review</w:t>
      </w:r>
      <w:bookmarkEnd w:id="42"/>
    </w:p>
    <w:p w14:paraId="17C3F276" w14:textId="77777777" w:rsidR="00054854" w:rsidRPr="005F3ED2" w:rsidRDefault="00054854" w:rsidP="00054854">
      <w:pPr>
        <w:rPr>
          <w:rFonts w:ascii="Times New Roman" w:hAnsi="Times New Roman" w:cs="Times New Roman"/>
        </w:rPr>
      </w:pPr>
    </w:p>
    <w:p w14:paraId="533959AE" w14:textId="77777777" w:rsidR="00451487" w:rsidRPr="005F3ED2" w:rsidRDefault="00451487"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In this chapter, previous research on the study's subject is summarized. The concept of human resource planning (HRP), why it is so crucial to business, how planning relates to organizational development, and how HRP impacts an organization's performance have all been divided into subsections that are consistent with the research's objectives.</w:t>
      </w:r>
    </w:p>
    <w:p w14:paraId="5A32469F" w14:textId="77777777" w:rsidR="009F0DB5" w:rsidRPr="005F3ED2" w:rsidRDefault="0073495A" w:rsidP="009F0DB5">
      <w:pPr>
        <w:pStyle w:val="Heading2"/>
        <w:rPr>
          <w:rFonts w:ascii="Times New Roman" w:hAnsi="Times New Roman" w:cs="Times New Roman"/>
        </w:rPr>
      </w:pPr>
      <w:bookmarkStart w:id="43" w:name="_Toc168652873"/>
      <w:bookmarkStart w:id="44" w:name="_Toc168653105"/>
      <w:bookmarkStart w:id="45" w:name="_Toc174484652"/>
      <w:r w:rsidRPr="005F3ED2">
        <w:rPr>
          <w:rFonts w:ascii="Times New Roman" w:hAnsi="Times New Roman" w:cs="Times New Roman"/>
        </w:rPr>
        <w:t xml:space="preserve">2.1 </w:t>
      </w:r>
      <w:r w:rsidR="00406C30" w:rsidRPr="005F3ED2">
        <w:rPr>
          <w:rFonts w:ascii="Times New Roman" w:hAnsi="Times New Roman" w:cs="Times New Roman"/>
        </w:rPr>
        <w:t>Concept of Human Resource Planning (HRP)</w:t>
      </w:r>
      <w:bookmarkEnd w:id="43"/>
      <w:bookmarkEnd w:id="44"/>
      <w:bookmarkEnd w:id="45"/>
      <w:r w:rsidR="009F0DB5" w:rsidRPr="005F3ED2">
        <w:rPr>
          <w:rFonts w:ascii="Times New Roman" w:hAnsi="Times New Roman" w:cs="Times New Roman"/>
        </w:rPr>
        <w:t xml:space="preserve"> </w:t>
      </w:r>
    </w:p>
    <w:p w14:paraId="55CC1681" w14:textId="77777777" w:rsidR="009F0DB5" w:rsidRPr="005F3ED2" w:rsidRDefault="009F0DB5" w:rsidP="009F0DB5">
      <w:pPr>
        <w:rPr>
          <w:rFonts w:ascii="Times New Roman" w:hAnsi="Times New Roman" w:cs="Times New Roman"/>
        </w:rPr>
      </w:pPr>
    </w:p>
    <w:p w14:paraId="11883D6A" w14:textId="77777777" w:rsidR="002E0138" w:rsidRPr="005F3ED2" w:rsidRDefault="009F0DB5"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 xml:space="preserve">Many modern issues, such as expansion, innovation, technology, emerging markets, buying habits, and efficiency, have an impact on employment prospects. To guarantee a pleasant and secure place of employment, an organization or corporation must use professional HR administration procedures. </w:t>
      </w:r>
      <w:r w:rsidR="002E0138" w:rsidRPr="005F3ED2">
        <w:rPr>
          <w:rFonts w:ascii="Times New Roman" w:hAnsi="Times New Roman" w:cs="Times New Roman"/>
          <w:sz w:val="24"/>
          <w:szCs w:val="24"/>
        </w:rPr>
        <w:t>This information will be needed in the future to estimate supply and demand for human resources, ensuring that companies maintain the appropriate staffing level.</w:t>
      </w:r>
    </w:p>
    <w:p w14:paraId="32A8CA39" w14:textId="77777777" w:rsidR="00240546" w:rsidRPr="005F3ED2" w:rsidRDefault="006251F7"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Human resource planning is a procedure that determines the amount of labor that an organization will require in the future to accomplish its goals. It also determines the number of open positions and determines if there is an excess or shortage of personnel.</w:t>
      </w:r>
      <w:r w:rsidR="00240546" w:rsidRPr="005F3ED2">
        <w:rPr>
          <w:rFonts w:ascii="Times New Roman" w:hAnsi="Times New Roman" w:cs="Times New Roman"/>
          <w:sz w:val="24"/>
          <w:szCs w:val="24"/>
        </w:rPr>
        <w:t xml:space="preserve"> </w:t>
      </w:r>
      <w:sdt>
        <w:sdtPr>
          <w:rPr>
            <w:rFonts w:ascii="Times New Roman" w:hAnsi="Times New Roman" w:cs="Times New Roman"/>
            <w:sz w:val="24"/>
            <w:szCs w:val="24"/>
          </w:rPr>
          <w:id w:val="-1256209310"/>
          <w:citation/>
        </w:sdtPr>
        <w:sdtEndPr/>
        <w:sdtContent>
          <w:r w:rsidR="00240546" w:rsidRPr="005F3ED2">
            <w:rPr>
              <w:rFonts w:ascii="Times New Roman" w:hAnsi="Times New Roman" w:cs="Times New Roman"/>
              <w:sz w:val="24"/>
              <w:szCs w:val="24"/>
            </w:rPr>
            <w:fldChar w:fldCharType="begin"/>
          </w:r>
          <w:r w:rsidR="00240546" w:rsidRPr="005F3ED2">
            <w:rPr>
              <w:rFonts w:ascii="Times New Roman" w:hAnsi="Times New Roman" w:cs="Times New Roman"/>
              <w:sz w:val="24"/>
              <w:szCs w:val="24"/>
            </w:rPr>
            <w:instrText xml:space="preserve"> CITATION DRB21 \l 1033 </w:instrText>
          </w:r>
          <w:r w:rsidR="00240546" w:rsidRPr="005F3ED2">
            <w:rPr>
              <w:rFonts w:ascii="Times New Roman" w:hAnsi="Times New Roman" w:cs="Times New Roman"/>
              <w:sz w:val="24"/>
              <w:szCs w:val="24"/>
            </w:rPr>
            <w:fldChar w:fldCharType="separate"/>
          </w:r>
          <w:r w:rsidR="00262367" w:rsidRPr="005F3ED2">
            <w:rPr>
              <w:rFonts w:ascii="Times New Roman" w:hAnsi="Times New Roman" w:cs="Times New Roman"/>
              <w:noProof/>
              <w:sz w:val="24"/>
              <w:szCs w:val="24"/>
            </w:rPr>
            <w:t>(Revathy, 2021)</w:t>
          </w:r>
          <w:r w:rsidR="00240546" w:rsidRPr="005F3ED2">
            <w:rPr>
              <w:rFonts w:ascii="Times New Roman" w:hAnsi="Times New Roman" w:cs="Times New Roman"/>
              <w:sz w:val="24"/>
              <w:szCs w:val="24"/>
            </w:rPr>
            <w:fldChar w:fldCharType="end"/>
          </w:r>
        </w:sdtContent>
      </w:sdt>
    </w:p>
    <w:p w14:paraId="1062C7D3" w14:textId="77777777" w:rsidR="00240546" w:rsidRPr="005F3ED2" w:rsidRDefault="00E90FBB"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A</w:t>
      </w:r>
      <w:r w:rsidR="002D333E" w:rsidRPr="005F3ED2">
        <w:rPr>
          <w:rFonts w:ascii="Times New Roman" w:hAnsi="Times New Roman" w:cs="Times New Roman"/>
          <w:sz w:val="24"/>
          <w:szCs w:val="24"/>
        </w:rPr>
        <w:t xml:space="preserve"> business should use HR Planning to transition from its existing workforce position to the ideal workforce position. Planning helps management make sure that the appropriate people are doing the right things at the right time and in the right numbers to maximize long-term advantages for the business and the individual.</w:t>
      </w:r>
      <w:sdt>
        <w:sdtPr>
          <w:rPr>
            <w:rFonts w:ascii="Times New Roman" w:hAnsi="Times New Roman" w:cs="Times New Roman"/>
            <w:sz w:val="24"/>
            <w:szCs w:val="24"/>
          </w:rPr>
          <w:id w:val="1106695512"/>
          <w:citation/>
        </w:sdtPr>
        <w:sdtEndPr/>
        <w:sdtContent>
          <w:r w:rsidR="00B22C35" w:rsidRPr="005F3ED2">
            <w:rPr>
              <w:rFonts w:ascii="Times New Roman" w:hAnsi="Times New Roman" w:cs="Times New Roman"/>
              <w:sz w:val="24"/>
              <w:szCs w:val="24"/>
            </w:rPr>
            <w:fldChar w:fldCharType="begin"/>
          </w:r>
          <w:r w:rsidR="00B22C35" w:rsidRPr="005F3ED2">
            <w:rPr>
              <w:rFonts w:ascii="Times New Roman" w:hAnsi="Times New Roman" w:cs="Times New Roman"/>
              <w:sz w:val="24"/>
              <w:szCs w:val="24"/>
            </w:rPr>
            <w:instrText xml:space="preserve"> CITATION EWV \l 1033 </w:instrText>
          </w:r>
          <w:r w:rsidR="00B22C35" w:rsidRPr="005F3ED2">
            <w:rPr>
              <w:rFonts w:ascii="Times New Roman" w:hAnsi="Times New Roman" w:cs="Times New Roman"/>
              <w:sz w:val="24"/>
              <w:szCs w:val="24"/>
            </w:rPr>
            <w:fldChar w:fldCharType="separate"/>
          </w:r>
          <w:r w:rsidR="00262367" w:rsidRPr="005F3ED2">
            <w:rPr>
              <w:rFonts w:ascii="Times New Roman" w:hAnsi="Times New Roman" w:cs="Times New Roman"/>
              <w:noProof/>
              <w:sz w:val="24"/>
              <w:szCs w:val="24"/>
            </w:rPr>
            <w:t xml:space="preserve"> (Vetter)</w:t>
          </w:r>
          <w:r w:rsidR="00B22C35" w:rsidRPr="005F3ED2">
            <w:rPr>
              <w:rFonts w:ascii="Times New Roman" w:hAnsi="Times New Roman" w:cs="Times New Roman"/>
              <w:sz w:val="24"/>
              <w:szCs w:val="24"/>
            </w:rPr>
            <w:fldChar w:fldCharType="end"/>
          </w:r>
        </w:sdtContent>
      </w:sdt>
    </w:p>
    <w:p w14:paraId="38989855" w14:textId="77777777" w:rsidR="00B22C35" w:rsidRPr="005F3ED2" w:rsidRDefault="00E90FBB" w:rsidP="00043B6D">
      <w:pPr>
        <w:spacing w:after="0" w:line="360" w:lineRule="auto"/>
        <w:rPr>
          <w:rFonts w:ascii="Times New Roman" w:eastAsia="Times New Roman" w:hAnsi="Times New Roman" w:cs="Times New Roman"/>
          <w:sz w:val="24"/>
          <w:szCs w:val="24"/>
        </w:rPr>
      </w:pPr>
      <w:r w:rsidRPr="005F3ED2">
        <w:rPr>
          <w:rFonts w:ascii="Times New Roman" w:eastAsia="Times New Roman" w:hAnsi="Times New Roman" w:cs="Times New Roman"/>
          <w:b/>
          <w:sz w:val="24"/>
          <w:szCs w:val="24"/>
        </w:rPr>
        <w:t xml:space="preserve">According to Gordon </w:t>
      </w:r>
      <w:proofErr w:type="spellStart"/>
      <w:r w:rsidRPr="005F3ED2">
        <w:rPr>
          <w:rFonts w:ascii="Times New Roman" w:eastAsia="Times New Roman" w:hAnsi="Times New Roman" w:cs="Times New Roman"/>
          <w:b/>
          <w:sz w:val="24"/>
          <w:szCs w:val="24"/>
        </w:rPr>
        <w:t>Mc</w:t>
      </w:r>
      <w:proofErr w:type="spellEnd"/>
      <w:r w:rsidRPr="005F3ED2">
        <w:rPr>
          <w:rFonts w:ascii="Times New Roman" w:eastAsia="Times New Roman" w:hAnsi="Times New Roman" w:cs="Times New Roman"/>
          <w:b/>
          <w:sz w:val="24"/>
          <w:szCs w:val="24"/>
        </w:rPr>
        <w:t xml:space="preserve"> </w:t>
      </w:r>
      <w:proofErr w:type="spellStart"/>
      <w:r w:rsidRPr="005F3ED2">
        <w:rPr>
          <w:rFonts w:ascii="Times New Roman" w:eastAsia="Times New Roman" w:hAnsi="Times New Roman" w:cs="Times New Roman"/>
          <w:b/>
          <w:sz w:val="24"/>
          <w:szCs w:val="24"/>
        </w:rPr>
        <w:t>Beath</w:t>
      </w:r>
      <w:proofErr w:type="spellEnd"/>
      <w:r w:rsidRPr="005F3ED2">
        <w:rPr>
          <w:rFonts w:ascii="Times New Roman" w:eastAsia="Times New Roman" w:hAnsi="Times New Roman" w:cs="Times New Roman"/>
          <w:sz w:val="24"/>
          <w:szCs w:val="24"/>
        </w:rPr>
        <w:t xml:space="preserve"> </w:t>
      </w:r>
      <w:r w:rsidR="00B22C35" w:rsidRPr="005F3ED2">
        <w:rPr>
          <w:rFonts w:ascii="Times New Roman" w:eastAsia="Times New Roman" w:hAnsi="Times New Roman" w:cs="Times New Roman"/>
          <w:sz w:val="24"/>
          <w:szCs w:val="24"/>
        </w:rPr>
        <w:t xml:space="preserve">"HRP involves dealing with two planning aspects: the requirements and supplies of manpower." </w:t>
      </w:r>
    </w:p>
    <w:p w14:paraId="5118D4F0" w14:textId="77777777" w:rsidR="00B22C35" w:rsidRPr="005F3ED2" w:rsidRDefault="00F148D8" w:rsidP="00043B6D">
      <w:pPr>
        <w:spacing w:line="360" w:lineRule="auto"/>
        <w:jc w:val="both"/>
        <w:rPr>
          <w:rFonts w:ascii="Times New Roman" w:hAnsi="Times New Roman" w:cs="Times New Roman"/>
          <w:sz w:val="24"/>
          <w:szCs w:val="24"/>
        </w:rPr>
      </w:pPr>
      <w:sdt>
        <w:sdtPr>
          <w:rPr>
            <w:rFonts w:ascii="Times New Roman" w:hAnsi="Times New Roman" w:cs="Times New Roman"/>
            <w:sz w:val="24"/>
            <w:szCs w:val="24"/>
          </w:rPr>
          <w:id w:val="-880945113"/>
          <w:citation/>
        </w:sdtPr>
        <w:sdtEndPr/>
        <w:sdtContent>
          <w:r w:rsidR="00E90FBB" w:rsidRPr="005F3ED2">
            <w:rPr>
              <w:rFonts w:ascii="Times New Roman" w:hAnsi="Times New Roman" w:cs="Times New Roman"/>
              <w:sz w:val="24"/>
              <w:szCs w:val="24"/>
            </w:rPr>
            <w:fldChar w:fldCharType="begin"/>
          </w:r>
          <w:r w:rsidR="00E90FBB" w:rsidRPr="005F3ED2">
            <w:rPr>
              <w:rFonts w:ascii="Times New Roman" w:hAnsi="Times New Roman" w:cs="Times New Roman"/>
              <w:sz w:val="24"/>
              <w:szCs w:val="24"/>
            </w:rPr>
            <w:instrText xml:space="preserve"> CITATION AIS \l 1033 </w:instrText>
          </w:r>
          <w:r w:rsidR="00E90FBB" w:rsidRPr="005F3ED2">
            <w:rPr>
              <w:rFonts w:ascii="Times New Roman" w:hAnsi="Times New Roman" w:cs="Times New Roman"/>
              <w:sz w:val="24"/>
              <w:szCs w:val="24"/>
            </w:rPr>
            <w:fldChar w:fldCharType="separate"/>
          </w:r>
          <w:r w:rsidR="00262367" w:rsidRPr="005F3ED2">
            <w:rPr>
              <w:rFonts w:ascii="Times New Roman" w:hAnsi="Times New Roman" w:cs="Times New Roman"/>
              <w:noProof/>
              <w:sz w:val="24"/>
              <w:szCs w:val="24"/>
            </w:rPr>
            <w:t>(ARYA)</w:t>
          </w:r>
          <w:r w:rsidR="00E90FBB" w:rsidRPr="005F3ED2">
            <w:rPr>
              <w:rFonts w:ascii="Times New Roman" w:hAnsi="Times New Roman" w:cs="Times New Roman"/>
              <w:sz w:val="24"/>
              <w:szCs w:val="24"/>
            </w:rPr>
            <w:fldChar w:fldCharType="end"/>
          </w:r>
        </w:sdtContent>
      </w:sdt>
    </w:p>
    <w:p w14:paraId="40ADCFC8" w14:textId="77777777" w:rsidR="00E90FBB" w:rsidRPr="005F3ED2" w:rsidRDefault="004A111F" w:rsidP="00043B6D">
      <w:pPr>
        <w:spacing w:after="0" w:line="360" w:lineRule="auto"/>
        <w:rPr>
          <w:rFonts w:ascii="Times New Roman" w:eastAsia="Times New Roman" w:hAnsi="Times New Roman" w:cs="Times New Roman"/>
          <w:sz w:val="24"/>
          <w:szCs w:val="24"/>
        </w:rPr>
      </w:pPr>
      <w:r w:rsidRPr="005F3ED2">
        <w:rPr>
          <w:rFonts w:ascii="Times New Roman" w:eastAsia="Times New Roman" w:hAnsi="Times New Roman" w:cs="Times New Roman"/>
          <w:b/>
          <w:sz w:val="24"/>
          <w:szCs w:val="24"/>
        </w:rPr>
        <w:t xml:space="preserve">According to </w:t>
      </w:r>
      <w:sdt>
        <w:sdtPr>
          <w:rPr>
            <w:rFonts w:ascii="Times New Roman" w:eastAsia="Times New Roman" w:hAnsi="Times New Roman" w:cs="Times New Roman"/>
            <w:b/>
            <w:sz w:val="24"/>
            <w:szCs w:val="24"/>
          </w:rPr>
          <w:id w:val="823554128"/>
          <w:citation/>
        </w:sdtPr>
        <w:sdtEndPr/>
        <w:sdtContent>
          <w:r w:rsidRPr="005F3ED2">
            <w:rPr>
              <w:rFonts w:ascii="Times New Roman" w:eastAsia="Times New Roman" w:hAnsi="Times New Roman" w:cs="Times New Roman"/>
              <w:b/>
              <w:sz w:val="24"/>
              <w:szCs w:val="24"/>
            </w:rPr>
            <w:fldChar w:fldCharType="begin"/>
          </w:r>
          <w:r w:rsidRPr="005F3ED2">
            <w:rPr>
              <w:rFonts w:ascii="Times New Roman" w:eastAsia="Times New Roman" w:hAnsi="Times New Roman" w:cs="Times New Roman"/>
              <w:b/>
              <w:sz w:val="24"/>
              <w:szCs w:val="24"/>
            </w:rPr>
            <w:instrText xml:space="preserve"> CITATION Gri06 \l 1033 </w:instrText>
          </w:r>
          <w:r w:rsidRPr="005F3ED2">
            <w:rPr>
              <w:rFonts w:ascii="Times New Roman" w:eastAsia="Times New Roman" w:hAnsi="Times New Roman" w:cs="Times New Roman"/>
              <w:b/>
              <w:sz w:val="24"/>
              <w:szCs w:val="24"/>
            </w:rPr>
            <w:fldChar w:fldCharType="separate"/>
          </w:r>
          <w:r w:rsidR="00262367" w:rsidRPr="005F3ED2">
            <w:rPr>
              <w:rFonts w:ascii="Times New Roman" w:eastAsia="Times New Roman" w:hAnsi="Times New Roman" w:cs="Times New Roman"/>
              <w:noProof/>
              <w:sz w:val="24"/>
              <w:szCs w:val="24"/>
            </w:rPr>
            <w:t>(Griffins L. , 2006)</w:t>
          </w:r>
          <w:r w:rsidRPr="005F3ED2">
            <w:rPr>
              <w:rFonts w:ascii="Times New Roman" w:eastAsia="Times New Roman" w:hAnsi="Times New Roman" w:cs="Times New Roman"/>
              <w:b/>
              <w:sz w:val="24"/>
              <w:szCs w:val="24"/>
            </w:rPr>
            <w:fldChar w:fldCharType="end"/>
          </w:r>
        </w:sdtContent>
      </w:sdt>
      <w:r w:rsidRPr="005F3ED2">
        <w:rPr>
          <w:rFonts w:ascii="Times New Roman" w:eastAsia="Times New Roman" w:hAnsi="Times New Roman" w:cs="Times New Roman"/>
          <w:sz w:val="24"/>
          <w:szCs w:val="24"/>
        </w:rPr>
        <w:t xml:space="preserve"> “One way to define human resource planning (HRP) is as an attempt to forecast the potential of business environmental and commercial requirements.”</w:t>
      </w:r>
    </w:p>
    <w:p w14:paraId="67090844" w14:textId="77777777" w:rsidR="00C97671" w:rsidRPr="005F3ED2" w:rsidRDefault="00152FAC"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To fulfill these business obligations and environmental regulations, skilled employees will also be required. HRP is the process of figuring out what kind of workforce a business needs, according to the HRM function. In addition, it is creating actions, concepts, and activities that will enable the organization to fulfill its objectives and goals.</w:t>
      </w:r>
      <w:r w:rsidR="00FC393C" w:rsidRPr="005F3ED2">
        <w:rPr>
          <w:rFonts w:ascii="Times New Roman" w:hAnsi="Times New Roman" w:cs="Times New Roman"/>
          <w:sz w:val="24"/>
          <w:szCs w:val="24"/>
        </w:rPr>
        <w:t xml:space="preserve"> The practice of projecting a company's future need for and supply of the right kind of people in the correct amount is known as HR planning.</w:t>
      </w:r>
      <w:sdt>
        <w:sdtPr>
          <w:rPr>
            <w:rFonts w:ascii="Times New Roman" w:hAnsi="Times New Roman" w:cs="Times New Roman"/>
            <w:sz w:val="24"/>
            <w:szCs w:val="24"/>
          </w:rPr>
          <w:id w:val="2121567558"/>
          <w:citation/>
        </w:sdtPr>
        <w:sdtEndPr/>
        <w:sdtContent>
          <w:r w:rsidR="00FC393C" w:rsidRPr="005F3ED2">
            <w:rPr>
              <w:rFonts w:ascii="Times New Roman" w:hAnsi="Times New Roman" w:cs="Times New Roman"/>
              <w:sz w:val="24"/>
              <w:szCs w:val="24"/>
            </w:rPr>
            <w:fldChar w:fldCharType="begin"/>
          </w:r>
          <w:r w:rsidR="00FC393C" w:rsidRPr="005F3ED2">
            <w:rPr>
              <w:rFonts w:ascii="Times New Roman" w:hAnsi="Times New Roman" w:cs="Times New Roman"/>
              <w:sz w:val="24"/>
              <w:szCs w:val="24"/>
            </w:rPr>
            <w:instrText xml:space="preserve"> CITATION KAs \l 1033 </w:instrText>
          </w:r>
          <w:r w:rsidR="00FC393C" w:rsidRPr="005F3ED2">
            <w:rPr>
              <w:rFonts w:ascii="Times New Roman" w:hAnsi="Times New Roman" w:cs="Times New Roman"/>
              <w:sz w:val="24"/>
              <w:szCs w:val="24"/>
            </w:rPr>
            <w:fldChar w:fldCharType="separate"/>
          </w:r>
          <w:r w:rsidR="00262367" w:rsidRPr="005F3ED2">
            <w:rPr>
              <w:rFonts w:ascii="Times New Roman" w:hAnsi="Times New Roman" w:cs="Times New Roman"/>
              <w:noProof/>
              <w:sz w:val="24"/>
              <w:szCs w:val="24"/>
            </w:rPr>
            <w:t xml:space="preserve"> (Aswathappa)</w:t>
          </w:r>
          <w:r w:rsidR="00FC393C" w:rsidRPr="005F3ED2">
            <w:rPr>
              <w:rFonts w:ascii="Times New Roman" w:hAnsi="Times New Roman" w:cs="Times New Roman"/>
              <w:sz w:val="24"/>
              <w:szCs w:val="24"/>
            </w:rPr>
            <w:fldChar w:fldCharType="end"/>
          </w:r>
        </w:sdtContent>
      </w:sdt>
      <w:r w:rsidRPr="005F3ED2">
        <w:rPr>
          <w:rFonts w:ascii="Times New Roman" w:hAnsi="Times New Roman" w:cs="Times New Roman"/>
          <w:sz w:val="24"/>
          <w:szCs w:val="24"/>
        </w:rPr>
        <w:t xml:space="preserve"> As a result, HRP is a critical component of HR management and plays an important role in helping the company achieve its goals and objectives.</w:t>
      </w:r>
    </w:p>
    <w:p w14:paraId="608F0606" w14:textId="77777777" w:rsidR="008E2859" w:rsidRPr="005F3ED2" w:rsidRDefault="0073495A" w:rsidP="0073495A">
      <w:pPr>
        <w:pStyle w:val="Heading2"/>
        <w:rPr>
          <w:rFonts w:ascii="Times New Roman" w:hAnsi="Times New Roman" w:cs="Times New Roman"/>
        </w:rPr>
      </w:pPr>
      <w:bookmarkStart w:id="46" w:name="_Toc168652874"/>
      <w:bookmarkStart w:id="47" w:name="_Toc168653106"/>
      <w:bookmarkStart w:id="48" w:name="_Toc174484653"/>
      <w:r w:rsidRPr="005F3ED2">
        <w:rPr>
          <w:rFonts w:ascii="Times New Roman" w:hAnsi="Times New Roman" w:cs="Times New Roman"/>
        </w:rPr>
        <w:t xml:space="preserve">2.2 </w:t>
      </w:r>
      <w:r w:rsidR="00152FAC" w:rsidRPr="005F3ED2">
        <w:rPr>
          <w:rFonts w:ascii="Times New Roman" w:hAnsi="Times New Roman" w:cs="Times New Roman"/>
        </w:rPr>
        <w:t>Importance of HR Planning</w:t>
      </w:r>
      <w:bookmarkEnd w:id="46"/>
      <w:bookmarkEnd w:id="47"/>
      <w:bookmarkEnd w:id="48"/>
    </w:p>
    <w:p w14:paraId="69E6EE8A" w14:textId="77777777" w:rsidR="008E2859" w:rsidRPr="005F3ED2" w:rsidRDefault="0073495A" w:rsidP="0073495A">
      <w:pPr>
        <w:pStyle w:val="Heading2"/>
        <w:rPr>
          <w:rFonts w:ascii="Times New Roman" w:hAnsi="Times New Roman" w:cs="Times New Roman"/>
        </w:rPr>
      </w:pPr>
      <w:bookmarkStart w:id="49" w:name="_Toc168652875"/>
      <w:bookmarkStart w:id="50" w:name="_Toc168653107"/>
      <w:bookmarkStart w:id="51" w:name="_Toc174484654"/>
      <w:r w:rsidRPr="005F3ED2">
        <w:rPr>
          <w:rFonts w:ascii="Times New Roman" w:hAnsi="Times New Roman" w:cs="Times New Roman"/>
        </w:rPr>
        <w:t xml:space="preserve">2.2.1 </w:t>
      </w:r>
      <w:r w:rsidR="009A6F34" w:rsidRPr="005F3ED2">
        <w:rPr>
          <w:rFonts w:ascii="Times New Roman" w:hAnsi="Times New Roman" w:cs="Times New Roman"/>
        </w:rPr>
        <w:t>Importance</w:t>
      </w:r>
      <w:r w:rsidR="008E2859" w:rsidRPr="005F3ED2">
        <w:rPr>
          <w:rFonts w:ascii="Times New Roman" w:hAnsi="Times New Roman" w:cs="Times New Roman"/>
        </w:rPr>
        <w:t xml:space="preserve"> of human resource planning on organization’s performance:</w:t>
      </w:r>
      <w:bookmarkEnd w:id="49"/>
      <w:bookmarkEnd w:id="50"/>
      <w:bookmarkEnd w:id="51"/>
    </w:p>
    <w:p w14:paraId="5B5A2695" w14:textId="77777777" w:rsidR="0073495A" w:rsidRPr="005F3ED2" w:rsidRDefault="0073495A" w:rsidP="0073495A">
      <w:pPr>
        <w:rPr>
          <w:rFonts w:ascii="Times New Roman" w:hAnsi="Times New Roman" w:cs="Times New Roman"/>
        </w:rPr>
      </w:pPr>
    </w:p>
    <w:p w14:paraId="2C870509" w14:textId="77777777" w:rsidR="009A6F34" w:rsidRPr="005F3ED2" w:rsidRDefault="009A6F34"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Planning for human resources is especially crucial for high-tech, new businesses that are growing quickly. A mature company that has to expand into new areas, offer new services, makes acquisitions, or sell off assets must also consider how to find, recruit, or reallocate the people required for growth and competitiveness.</w:t>
      </w:r>
      <w:sdt>
        <w:sdtPr>
          <w:rPr>
            <w:rFonts w:ascii="Times New Roman" w:hAnsi="Times New Roman" w:cs="Times New Roman"/>
            <w:sz w:val="24"/>
            <w:szCs w:val="24"/>
          </w:rPr>
          <w:id w:val="-972134142"/>
          <w:citation/>
        </w:sdtPr>
        <w:sdtEndPr/>
        <w:sdtContent>
          <w:r w:rsidRPr="005F3ED2">
            <w:rPr>
              <w:rFonts w:ascii="Times New Roman" w:hAnsi="Times New Roman" w:cs="Times New Roman"/>
              <w:sz w:val="24"/>
              <w:szCs w:val="24"/>
            </w:rPr>
            <w:fldChar w:fldCharType="begin"/>
          </w:r>
          <w:r w:rsidRPr="005F3ED2">
            <w:rPr>
              <w:rFonts w:ascii="Times New Roman" w:hAnsi="Times New Roman" w:cs="Times New Roman"/>
              <w:sz w:val="24"/>
              <w:szCs w:val="24"/>
            </w:rPr>
            <w:instrText xml:space="preserve">CITATION Gre00 \l 1033 </w:instrText>
          </w:r>
          <w:r w:rsidRPr="005F3ED2">
            <w:rPr>
              <w:rFonts w:ascii="Times New Roman" w:hAnsi="Times New Roman" w:cs="Times New Roman"/>
              <w:sz w:val="24"/>
              <w:szCs w:val="24"/>
            </w:rPr>
            <w:fldChar w:fldCharType="separate"/>
          </w:r>
          <w:r w:rsidR="00262367" w:rsidRPr="005F3ED2">
            <w:rPr>
              <w:rFonts w:ascii="Times New Roman" w:hAnsi="Times New Roman" w:cs="Times New Roman"/>
              <w:noProof/>
              <w:sz w:val="24"/>
              <w:szCs w:val="24"/>
            </w:rPr>
            <w:t xml:space="preserve"> (Pearce, 1988-2000)</w:t>
          </w:r>
          <w:r w:rsidRPr="005F3ED2">
            <w:rPr>
              <w:rFonts w:ascii="Times New Roman" w:hAnsi="Times New Roman" w:cs="Times New Roman"/>
              <w:sz w:val="24"/>
              <w:szCs w:val="24"/>
            </w:rPr>
            <w:fldChar w:fldCharType="end"/>
          </w:r>
        </w:sdtContent>
      </w:sdt>
      <w:r w:rsidRPr="005F3ED2">
        <w:rPr>
          <w:rFonts w:ascii="Times New Roman" w:hAnsi="Times New Roman" w:cs="Times New Roman"/>
          <w:sz w:val="24"/>
          <w:szCs w:val="24"/>
        </w:rPr>
        <w:t>. Succession planning and organization development are crucial for meeting both corporate expectations and individuals' requirements for training and career development. This issue of resource reallocation has to be resolved if the labor supply on staff is larger than required.</w:t>
      </w:r>
    </w:p>
    <w:p w14:paraId="52D8FB1E" w14:textId="77777777" w:rsidR="009A6F34" w:rsidRPr="005F3ED2" w:rsidRDefault="009A6F34"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 xml:space="preserve">Effective human resource planning allows organizations to prepare for future challenges and threats to their competitive advantage. </w:t>
      </w:r>
      <w:sdt>
        <w:sdtPr>
          <w:rPr>
            <w:rFonts w:ascii="Times New Roman" w:hAnsi="Times New Roman" w:cs="Times New Roman"/>
            <w:sz w:val="24"/>
            <w:szCs w:val="24"/>
          </w:rPr>
          <w:id w:val="-1911291824"/>
          <w:citation/>
        </w:sdtPr>
        <w:sdtEndPr/>
        <w:sdtContent>
          <w:r w:rsidRPr="005F3ED2">
            <w:rPr>
              <w:rFonts w:ascii="Times New Roman" w:hAnsi="Times New Roman" w:cs="Times New Roman"/>
              <w:sz w:val="24"/>
              <w:szCs w:val="24"/>
            </w:rPr>
            <w:fldChar w:fldCharType="begin"/>
          </w:r>
          <w:r w:rsidRPr="005F3ED2">
            <w:rPr>
              <w:rFonts w:ascii="Times New Roman" w:hAnsi="Times New Roman" w:cs="Times New Roman"/>
              <w:sz w:val="24"/>
              <w:szCs w:val="24"/>
            </w:rPr>
            <w:instrText xml:space="preserve"> CITATION Noe03 \l 1033 </w:instrText>
          </w:r>
          <w:r w:rsidRPr="005F3ED2">
            <w:rPr>
              <w:rFonts w:ascii="Times New Roman" w:hAnsi="Times New Roman" w:cs="Times New Roman"/>
              <w:sz w:val="24"/>
              <w:szCs w:val="24"/>
            </w:rPr>
            <w:fldChar w:fldCharType="separate"/>
          </w:r>
          <w:r w:rsidR="00262367" w:rsidRPr="005F3ED2">
            <w:rPr>
              <w:rFonts w:ascii="Times New Roman" w:hAnsi="Times New Roman" w:cs="Times New Roman"/>
              <w:noProof/>
              <w:sz w:val="24"/>
              <w:szCs w:val="24"/>
            </w:rPr>
            <w:t>(Noe, 2003)</w:t>
          </w:r>
          <w:r w:rsidRPr="005F3ED2">
            <w:rPr>
              <w:rFonts w:ascii="Times New Roman" w:hAnsi="Times New Roman" w:cs="Times New Roman"/>
              <w:sz w:val="24"/>
              <w:szCs w:val="24"/>
            </w:rPr>
            <w:fldChar w:fldCharType="end"/>
          </w:r>
        </w:sdtContent>
      </w:sdt>
      <w:r w:rsidRPr="005F3ED2">
        <w:rPr>
          <w:rFonts w:ascii="Times New Roman" w:hAnsi="Times New Roman" w:cs="Times New Roman"/>
          <w:sz w:val="24"/>
          <w:szCs w:val="24"/>
        </w:rPr>
        <w:t xml:space="preserve">. According to </w:t>
      </w:r>
      <w:sdt>
        <w:sdtPr>
          <w:rPr>
            <w:rFonts w:ascii="Times New Roman" w:hAnsi="Times New Roman" w:cs="Times New Roman"/>
            <w:sz w:val="24"/>
            <w:szCs w:val="24"/>
          </w:rPr>
          <w:id w:val="1065138185"/>
          <w:citation/>
        </w:sdtPr>
        <w:sdtEndPr/>
        <w:sdtContent>
          <w:r w:rsidRPr="005F3ED2">
            <w:rPr>
              <w:rFonts w:ascii="Times New Roman" w:hAnsi="Times New Roman" w:cs="Times New Roman"/>
              <w:sz w:val="24"/>
              <w:szCs w:val="24"/>
            </w:rPr>
            <w:fldChar w:fldCharType="begin"/>
          </w:r>
          <w:r w:rsidRPr="005F3ED2">
            <w:rPr>
              <w:rFonts w:ascii="Times New Roman" w:hAnsi="Times New Roman" w:cs="Times New Roman"/>
              <w:sz w:val="24"/>
              <w:szCs w:val="24"/>
            </w:rPr>
            <w:instrText xml:space="preserve"> CITATION Cra80 \l 1033 </w:instrText>
          </w:r>
          <w:r w:rsidRPr="005F3ED2">
            <w:rPr>
              <w:rFonts w:ascii="Times New Roman" w:hAnsi="Times New Roman" w:cs="Times New Roman"/>
              <w:sz w:val="24"/>
              <w:szCs w:val="24"/>
            </w:rPr>
            <w:fldChar w:fldCharType="separate"/>
          </w:r>
          <w:r w:rsidR="00262367" w:rsidRPr="005F3ED2">
            <w:rPr>
              <w:rFonts w:ascii="Times New Roman" w:hAnsi="Times New Roman" w:cs="Times New Roman"/>
              <w:noProof/>
              <w:sz w:val="24"/>
              <w:szCs w:val="24"/>
            </w:rPr>
            <w:t>(Craft, 1980)</w:t>
          </w:r>
          <w:r w:rsidRPr="005F3ED2">
            <w:rPr>
              <w:rFonts w:ascii="Times New Roman" w:hAnsi="Times New Roman" w:cs="Times New Roman"/>
              <w:sz w:val="24"/>
              <w:szCs w:val="24"/>
            </w:rPr>
            <w:fldChar w:fldCharType="end"/>
          </w:r>
        </w:sdtContent>
      </w:sdt>
      <w:r w:rsidRPr="005F3ED2">
        <w:rPr>
          <w:rFonts w:ascii="Times New Roman" w:hAnsi="Times New Roman" w:cs="Times New Roman"/>
          <w:sz w:val="24"/>
          <w:szCs w:val="24"/>
        </w:rPr>
        <w:t xml:space="preserve"> Human resource planning plays a crucial role in determining candidate qualities and selecting the best match for the firm.</w:t>
      </w:r>
    </w:p>
    <w:p w14:paraId="6926875C" w14:textId="77777777" w:rsidR="00633719" w:rsidRPr="005F3ED2" w:rsidRDefault="0073495A" w:rsidP="0073495A">
      <w:pPr>
        <w:pStyle w:val="Heading2"/>
        <w:rPr>
          <w:rFonts w:ascii="Times New Roman" w:hAnsi="Times New Roman" w:cs="Times New Roman"/>
        </w:rPr>
      </w:pPr>
      <w:bookmarkStart w:id="52" w:name="_Toc168652876"/>
      <w:bookmarkStart w:id="53" w:name="_Toc168653108"/>
      <w:bookmarkStart w:id="54" w:name="_Toc174484655"/>
      <w:r w:rsidRPr="005F3ED2">
        <w:rPr>
          <w:rFonts w:ascii="Times New Roman" w:hAnsi="Times New Roman" w:cs="Times New Roman"/>
        </w:rPr>
        <w:t xml:space="preserve">2.2.1 </w:t>
      </w:r>
      <w:r w:rsidR="009A6F34" w:rsidRPr="005F3ED2">
        <w:rPr>
          <w:rFonts w:ascii="Times New Roman" w:hAnsi="Times New Roman" w:cs="Times New Roman"/>
        </w:rPr>
        <w:t>Impact of human resource planning process on employee performance:</w:t>
      </w:r>
      <w:bookmarkEnd w:id="52"/>
      <w:bookmarkEnd w:id="53"/>
      <w:bookmarkEnd w:id="54"/>
      <w:r w:rsidR="009A6F34" w:rsidRPr="005F3ED2">
        <w:rPr>
          <w:rFonts w:ascii="Times New Roman" w:hAnsi="Times New Roman" w:cs="Times New Roman"/>
        </w:rPr>
        <w:cr/>
      </w:r>
    </w:p>
    <w:p w14:paraId="0623CFFC" w14:textId="77777777" w:rsidR="009A6F34" w:rsidRPr="005F3ED2" w:rsidRDefault="00633719" w:rsidP="00043B6D">
      <w:pPr>
        <w:spacing w:line="360" w:lineRule="auto"/>
        <w:jc w:val="both"/>
        <w:rPr>
          <w:rFonts w:ascii="Times New Roman" w:eastAsia="Times New Roman" w:hAnsi="Times New Roman" w:cs="Times New Roman"/>
          <w:sz w:val="24"/>
          <w:szCs w:val="24"/>
        </w:rPr>
      </w:pPr>
      <w:r w:rsidRPr="005F3ED2">
        <w:rPr>
          <w:rFonts w:ascii="Times New Roman" w:eastAsia="Times New Roman" w:hAnsi="Times New Roman" w:cs="Times New Roman"/>
          <w:sz w:val="24"/>
          <w:szCs w:val="24"/>
        </w:rPr>
        <w:t>Organizations invest in staff training and development to boost productivity.</w:t>
      </w:r>
      <w:r w:rsidR="00CB1C86" w:rsidRPr="005F3ED2">
        <w:rPr>
          <w:rFonts w:ascii="Times New Roman" w:eastAsia="Times New Roman" w:hAnsi="Times New Roman" w:cs="Times New Roman"/>
          <w:sz w:val="24"/>
          <w:szCs w:val="24"/>
        </w:rPr>
        <w:t xml:space="preserve"> According to</w:t>
      </w:r>
      <w:r w:rsidRPr="005F3ED2">
        <w:rPr>
          <w:rFonts w:ascii="Times New Roman" w:hAnsi="Times New Roman" w:cs="Times New Roman"/>
          <w:sz w:val="24"/>
          <w:szCs w:val="24"/>
        </w:rPr>
        <w:t xml:space="preserve"> </w:t>
      </w:r>
      <w:sdt>
        <w:sdtPr>
          <w:rPr>
            <w:rFonts w:ascii="Times New Roman" w:hAnsi="Times New Roman" w:cs="Times New Roman"/>
            <w:sz w:val="24"/>
            <w:szCs w:val="24"/>
          </w:rPr>
          <w:id w:val="-158701524"/>
          <w:citation/>
        </w:sdtPr>
        <w:sdtEndPr/>
        <w:sdtContent>
          <w:r w:rsidR="00CB1C86" w:rsidRPr="005F3ED2">
            <w:rPr>
              <w:rFonts w:ascii="Times New Roman" w:hAnsi="Times New Roman" w:cs="Times New Roman"/>
              <w:sz w:val="24"/>
              <w:szCs w:val="24"/>
            </w:rPr>
            <w:fldChar w:fldCharType="begin"/>
          </w:r>
          <w:r w:rsidR="00CB1C86" w:rsidRPr="005F3ED2">
            <w:rPr>
              <w:rFonts w:ascii="Times New Roman" w:hAnsi="Times New Roman" w:cs="Times New Roman"/>
              <w:sz w:val="24"/>
              <w:szCs w:val="24"/>
            </w:rPr>
            <w:instrText xml:space="preserve"> CITATION Has13 \l 1033 </w:instrText>
          </w:r>
          <w:r w:rsidR="00CB1C86" w:rsidRPr="005F3ED2">
            <w:rPr>
              <w:rFonts w:ascii="Times New Roman" w:hAnsi="Times New Roman" w:cs="Times New Roman"/>
              <w:sz w:val="24"/>
              <w:szCs w:val="24"/>
            </w:rPr>
            <w:fldChar w:fldCharType="separate"/>
          </w:r>
          <w:r w:rsidR="00262367" w:rsidRPr="005F3ED2">
            <w:rPr>
              <w:rFonts w:ascii="Times New Roman" w:hAnsi="Times New Roman" w:cs="Times New Roman"/>
              <w:noProof/>
              <w:sz w:val="24"/>
              <w:szCs w:val="24"/>
            </w:rPr>
            <w:t>(Hassan Danial Aslam, 2013)</w:t>
          </w:r>
          <w:r w:rsidR="00CB1C86" w:rsidRPr="005F3ED2">
            <w:rPr>
              <w:rFonts w:ascii="Times New Roman" w:hAnsi="Times New Roman" w:cs="Times New Roman"/>
              <w:sz w:val="24"/>
              <w:szCs w:val="24"/>
            </w:rPr>
            <w:fldChar w:fldCharType="end"/>
          </w:r>
        </w:sdtContent>
      </w:sdt>
      <w:r w:rsidR="00CB1C86" w:rsidRPr="005F3ED2">
        <w:rPr>
          <w:rFonts w:ascii="Times New Roman" w:hAnsi="Times New Roman" w:cs="Times New Roman"/>
          <w:sz w:val="24"/>
          <w:szCs w:val="24"/>
        </w:rPr>
        <w:t xml:space="preserve"> , </w:t>
      </w:r>
      <w:r w:rsidR="009767D1" w:rsidRPr="005F3ED2">
        <w:rPr>
          <w:rFonts w:ascii="Times New Roman" w:eastAsia="Times New Roman" w:hAnsi="Times New Roman" w:cs="Times New Roman"/>
          <w:sz w:val="24"/>
          <w:szCs w:val="24"/>
        </w:rPr>
        <w:t>providing</w:t>
      </w:r>
      <w:r w:rsidRPr="005F3ED2">
        <w:rPr>
          <w:rFonts w:ascii="Times New Roman" w:eastAsia="Times New Roman" w:hAnsi="Times New Roman" w:cs="Times New Roman"/>
          <w:sz w:val="24"/>
          <w:szCs w:val="24"/>
        </w:rPr>
        <w:t xml:space="preserve"> employees with job-specific training can improve their performance, even without supervision, according to work resource planning discussions. The effectiveness of performance improves following training.</w:t>
      </w:r>
      <w:r w:rsidR="00CB1C86" w:rsidRPr="005F3ED2">
        <w:rPr>
          <w:rFonts w:ascii="Times New Roman" w:eastAsia="Times New Roman" w:hAnsi="Times New Roman" w:cs="Times New Roman"/>
          <w:sz w:val="24"/>
          <w:szCs w:val="24"/>
        </w:rPr>
        <w:t xml:space="preserve"> Without a competent human resource planning strategy, firms cannot achieve their objectives. Administrative assets help to guarantee ongoing growth and development in addition to the diverse skill sets, skills, and knowledge that people possess in various businesses.</w:t>
      </w:r>
      <w:sdt>
        <w:sdtPr>
          <w:rPr>
            <w:rFonts w:ascii="Times New Roman" w:eastAsia="Times New Roman" w:hAnsi="Times New Roman" w:cs="Times New Roman"/>
            <w:sz w:val="24"/>
            <w:szCs w:val="24"/>
          </w:rPr>
          <w:id w:val="44345604"/>
          <w:citation/>
        </w:sdtPr>
        <w:sdtEndPr/>
        <w:sdtContent>
          <w:r w:rsidR="00CB1C86" w:rsidRPr="005F3ED2">
            <w:rPr>
              <w:rFonts w:ascii="Times New Roman" w:eastAsia="Times New Roman" w:hAnsi="Times New Roman" w:cs="Times New Roman"/>
              <w:sz w:val="24"/>
              <w:szCs w:val="24"/>
            </w:rPr>
            <w:fldChar w:fldCharType="begin"/>
          </w:r>
          <w:r w:rsidR="00CB1C86" w:rsidRPr="005F3ED2">
            <w:rPr>
              <w:rFonts w:ascii="Times New Roman" w:eastAsia="Times New Roman" w:hAnsi="Times New Roman" w:cs="Times New Roman"/>
              <w:sz w:val="24"/>
              <w:szCs w:val="24"/>
            </w:rPr>
            <w:instrText xml:space="preserve"> CITATION Sar11 \l 1033 </w:instrText>
          </w:r>
          <w:r w:rsidR="00CB1C86" w:rsidRPr="005F3ED2">
            <w:rPr>
              <w:rFonts w:ascii="Times New Roman" w:eastAsia="Times New Roman" w:hAnsi="Times New Roman" w:cs="Times New Roman"/>
              <w:sz w:val="24"/>
              <w:szCs w:val="24"/>
            </w:rPr>
            <w:fldChar w:fldCharType="separate"/>
          </w:r>
          <w:r w:rsidR="00262367" w:rsidRPr="005F3ED2">
            <w:rPr>
              <w:rFonts w:ascii="Times New Roman" w:eastAsia="Times New Roman" w:hAnsi="Times New Roman" w:cs="Times New Roman"/>
              <w:noProof/>
              <w:sz w:val="24"/>
              <w:szCs w:val="24"/>
            </w:rPr>
            <w:t xml:space="preserve"> (W.G &amp; Speamerfam, 2011)</w:t>
          </w:r>
          <w:r w:rsidR="00CB1C86" w:rsidRPr="005F3ED2">
            <w:rPr>
              <w:rFonts w:ascii="Times New Roman" w:eastAsia="Times New Roman" w:hAnsi="Times New Roman" w:cs="Times New Roman"/>
              <w:sz w:val="24"/>
              <w:szCs w:val="24"/>
            </w:rPr>
            <w:fldChar w:fldCharType="end"/>
          </w:r>
        </w:sdtContent>
      </w:sdt>
      <w:r w:rsidR="009A1C03" w:rsidRPr="005F3ED2">
        <w:rPr>
          <w:rFonts w:ascii="Times New Roman" w:eastAsia="Times New Roman" w:hAnsi="Times New Roman" w:cs="Times New Roman"/>
          <w:sz w:val="24"/>
          <w:szCs w:val="24"/>
        </w:rPr>
        <w:t>. In a study</w:t>
      </w:r>
      <w:sdt>
        <w:sdtPr>
          <w:rPr>
            <w:rFonts w:ascii="Times New Roman" w:eastAsia="Times New Roman" w:hAnsi="Times New Roman" w:cs="Times New Roman"/>
            <w:sz w:val="24"/>
            <w:szCs w:val="24"/>
          </w:rPr>
          <w:id w:val="-1209104765"/>
          <w:citation/>
        </w:sdtPr>
        <w:sdtEndPr/>
        <w:sdtContent>
          <w:r w:rsidR="009A1C03" w:rsidRPr="005F3ED2">
            <w:rPr>
              <w:rFonts w:ascii="Times New Roman" w:eastAsia="Times New Roman" w:hAnsi="Times New Roman" w:cs="Times New Roman"/>
              <w:sz w:val="24"/>
              <w:szCs w:val="24"/>
            </w:rPr>
            <w:fldChar w:fldCharType="begin"/>
          </w:r>
          <w:r w:rsidR="009A1C03" w:rsidRPr="005F3ED2">
            <w:rPr>
              <w:rFonts w:ascii="Times New Roman" w:eastAsia="Times New Roman" w:hAnsi="Times New Roman" w:cs="Times New Roman"/>
              <w:sz w:val="24"/>
              <w:szCs w:val="24"/>
            </w:rPr>
            <w:instrText xml:space="preserve"> CITATION Mar06 \l 1033 </w:instrText>
          </w:r>
          <w:r w:rsidR="009A1C03" w:rsidRPr="005F3ED2">
            <w:rPr>
              <w:rFonts w:ascii="Times New Roman" w:eastAsia="Times New Roman" w:hAnsi="Times New Roman" w:cs="Times New Roman"/>
              <w:sz w:val="24"/>
              <w:szCs w:val="24"/>
            </w:rPr>
            <w:fldChar w:fldCharType="separate"/>
          </w:r>
          <w:r w:rsidR="00262367" w:rsidRPr="005F3ED2">
            <w:rPr>
              <w:rFonts w:ascii="Times New Roman" w:eastAsia="Times New Roman" w:hAnsi="Times New Roman" w:cs="Times New Roman"/>
              <w:noProof/>
              <w:sz w:val="24"/>
              <w:szCs w:val="24"/>
            </w:rPr>
            <w:t xml:space="preserve"> (Zubair &amp; Barnard, 2006)</w:t>
          </w:r>
          <w:r w:rsidR="009A1C03" w:rsidRPr="005F3ED2">
            <w:rPr>
              <w:rFonts w:ascii="Times New Roman" w:eastAsia="Times New Roman" w:hAnsi="Times New Roman" w:cs="Times New Roman"/>
              <w:sz w:val="24"/>
              <w:szCs w:val="24"/>
            </w:rPr>
            <w:fldChar w:fldCharType="end"/>
          </w:r>
        </w:sdtContent>
      </w:sdt>
      <w:r w:rsidR="004E4E90" w:rsidRPr="005F3ED2">
        <w:rPr>
          <w:rFonts w:ascii="Times New Roman" w:eastAsia="Times New Roman" w:hAnsi="Times New Roman" w:cs="Times New Roman"/>
          <w:sz w:val="24"/>
          <w:szCs w:val="24"/>
        </w:rPr>
        <w:t xml:space="preserve"> have reported,</w:t>
      </w:r>
      <w:r w:rsidR="009A1C03" w:rsidRPr="005F3ED2">
        <w:rPr>
          <w:rFonts w:ascii="Times New Roman" w:eastAsia="Times New Roman" w:hAnsi="Times New Roman" w:cs="Times New Roman"/>
          <w:sz w:val="24"/>
          <w:szCs w:val="24"/>
        </w:rPr>
        <w:t xml:space="preserve"> seven factors that have a good relationship with worker performance. The selection procedure, training, performance reviews, career planning, pay plans, employee involvement, and job description are some examples of variables.</w:t>
      </w:r>
      <w:r w:rsidR="004E4E90" w:rsidRPr="005F3ED2">
        <w:rPr>
          <w:rFonts w:ascii="Times New Roman" w:eastAsia="Times New Roman" w:hAnsi="Times New Roman" w:cs="Times New Roman"/>
          <w:sz w:val="24"/>
          <w:szCs w:val="24"/>
        </w:rPr>
        <w:t xml:space="preserve"> Effective system functionality is not the only factor that leads to performance improvement; dedicated and driven human resources also contribute, and this is made possible by the effective use of human resource strategies. </w:t>
      </w:r>
      <w:sdt>
        <w:sdtPr>
          <w:rPr>
            <w:rFonts w:ascii="Times New Roman" w:eastAsia="Times New Roman" w:hAnsi="Times New Roman" w:cs="Times New Roman"/>
            <w:sz w:val="24"/>
            <w:szCs w:val="24"/>
          </w:rPr>
          <w:id w:val="-87080574"/>
          <w:citation/>
        </w:sdtPr>
        <w:sdtEndPr/>
        <w:sdtContent>
          <w:r w:rsidR="004E4E90" w:rsidRPr="005F3ED2">
            <w:rPr>
              <w:rFonts w:ascii="Times New Roman" w:eastAsia="Times New Roman" w:hAnsi="Times New Roman" w:cs="Times New Roman"/>
              <w:sz w:val="24"/>
              <w:szCs w:val="24"/>
            </w:rPr>
            <w:fldChar w:fldCharType="begin"/>
          </w:r>
          <w:r w:rsidR="004E4E90" w:rsidRPr="005F3ED2">
            <w:rPr>
              <w:rFonts w:ascii="Times New Roman" w:eastAsia="Times New Roman" w:hAnsi="Times New Roman" w:cs="Times New Roman"/>
              <w:sz w:val="24"/>
              <w:szCs w:val="24"/>
            </w:rPr>
            <w:instrText xml:space="preserve"> CITATION Sha09 \l 1033 </w:instrText>
          </w:r>
          <w:r w:rsidR="004E4E90" w:rsidRPr="005F3ED2">
            <w:rPr>
              <w:rFonts w:ascii="Times New Roman" w:eastAsia="Times New Roman" w:hAnsi="Times New Roman" w:cs="Times New Roman"/>
              <w:sz w:val="24"/>
              <w:szCs w:val="24"/>
            </w:rPr>
            <w:fldChar w:fldCharType="separate"/>
          </w:r>
          <w:r w:rsidR="00262367" w:rsidRPr="005F3ED2">
            <w:rPr>
              <w:rFonts w:ascii="Times New Roman" w:eastAsia="Times New Roman" w:hAnsi="Times New Roman" w:cs="Times New Roman"/>
              <w:noProof/>
              <w:sz w:val="24"/>
              <w:szCs w:val="24"/>
            </w:rPr>
            <w:t>(Duseyi &amp; Hammad T, 2009)</w:t>
          </w:r>
          <w:r w:rsidR="004E4E90" w:rsidRPr="005F3ED2">
            <w:rPr>
              <w:rFonts w:ascii="Times New Roman" w:eastAsia="Times New Roman" w:hAnsi="Times New Roman" w:cs="Times New Roman"/>
              <w:sz w:val="24"/>
              <w:szCs w:val="24"/>
            </w:rPr>
            <w:fldChar w:fldCharType="end"/>
          </w:r>
        </w:sdtContent>
      </w:sdt>
    </w:p>
    <w:p w14:paraId="26EE97D1" w14:textId="77777777" w:rsidR="00243D11" w:rsidRPr="005F3ED2" w:rsidRDefault="0073495A" w:rsidP="000048B0">
      <w:pPr>
        <w:pStyle w:val="Heading2"/>
        <w:rPr>
          <w:rFonts w:ascii="Times New Roman" w:hAnsi="Times New Roman" w:cs="Times New Roman"/>
        </w:rPr>
      </w:pPr>
      <w:bookmarkStart w:id="55" w:name="_Toc168652877"/>
      <w:bookmarkStart w:id="56" w:name="_Toc168653109"/>
      <w:bookmarkStart w:id="57" w:name="_Toc174484656"/>
      <w:r w:rsidRPr="005F3ED2">
        <w:rPr>
          <w:rFonts w:ascii="Times New Roman" w:hAnsi="Times New Roman" w:cs="Times New Roman"/>
        </w:rPr>
        <w:t xml:space="preserve">2.3 </w:t>
      </w:r>
      <w:r w:rsidR="000E1CEF" w:rsidRPr="005F3ED2">
        <w:rPr>
          <w:rFonts w:ascii="Times New Roman" w:hAnsi="Times New Roman" w:cs="Times New Roman"/>
        </w:rPr>
        <w:t>Relationship of</w:t>
      </w:r>
      <w:r w:rsidR="00243D11" w:rsidRPr="005F3ED2">
        <w:rPr>
          <w:rFonts w:ascii="Times New Roman" w:hAnsi="Times New Roman" w:cs="Times New Roman"/>
        </w:rPr>
        <w:t xml:space="preserve"> Human Resource planning with organizational development</w:t>
      </w:r>
      <w:r w:rsidR="000E1CEF" w:rsidRPr="005F3ED2">
        <w:rPr>
          <w:rFonts w:ascii="Times New Roman" w:hAnsi="Times New Roman" w:cs="Times New Roman"/>
        </w:rPr>
        <w:t>:</w:t>
      </w:r>
      <w:bookmarkEnd w:id="55"/>
      <w:bookmarkEnd w:id="56"/>
      <w:bookmarkEnd w:id="57"/>
    </w:p>
    <w:p w14:paraId="2A42F948" w14:textId="77777777" w:rsidR="002F1008" w:rsidRPr="005F3ED2" w:rsidRDefault="002F1008" w:rsidP="002F1008">
      <w:pPr>
        <w:rPr>
          <w:rFonts w:ascii="Times New Roman" w:hAnsi="Times New Roman" w:cs="Times New Roman"/>
        </w:rPr>
      </w:pPr>
    </w:p>
    <w:p w14:paraId="6661F627" w14:textId="77777777" w:rsidR="00690A75" w:rsidRPr="005F3ED2" w:rsidRDefault="00E265D6" w:rsidP="00043B6D">
      <w:pPr>
        <w:spacing w:line="360" w:lineRule="auto"/>
        <w:jc w:val="both"/>
        <w:rPr>
          <w:rFonts w:ascii="Times New Roman" w:eastAsia="Times New Roman" w:hAnsi="Times New Roman" w:cs="Times New Roman"/>
          <w:sz w:val="24"/>
          <w:szCs w:val="24"/>
        </w:rPr>
      </w:pPr>
      <w:r w:rsidRPr="005F3ED2">
        <w:rPr>
          <w:rFonts w:ascii="Times New Roman" w:eastAsia="Times New Roman" w:hAnsi="Times New Roman" w:cs="Times New Roman"/>
          <w:sz w:val="24"/>
          <w:szCs w:val="24"/>
        </w:rPr>
        <w:t>An organization's prospective outcomes may be measured by comparing its actual results to its expected productivity, which is an indicat</w:t>
      </w:r>
      <w:r w:rsidR="00E369B9" w:rsidRPr="005F3ED2">
        <w:rPr>
          <w:rFonts w:ascii="Times New Roman" w:eastAsia="Times New Roman" w:hAnsi="Times New Roman" w:cs="Times New Roman"/>
          <w:sz w:val="24"/>
          <w:szCs w:val="24"/>
        </w:rPr>
        <w:t>or of how well it is performing</w:t>
      </w:r>
      <w:sdt>
        <w:sdtPr>
          <w:rPr>
            <w:rFonts w:ascii="Times New Roman" w:eastAsia="Times New Roman" w:hAnsi="Times New Roman" w:cs="Times New Roman"/>
            <w:sz w:val="24"/>
            <w:szCs w:val="24"/>
          </w:rPr>
          <w:id w:val="996075478"/>
          <w:citation/>
        </w:sdtPr>
        <w:sdtEndPr/>
        <w:sdtContent>
          <w:r w:rsidRPr="005F3ED2">
            <w:rPr>
              <w:rFonts w:ascii="Times New Roman" w:eastAsia="Times New Roman" w:hAnsi="Times New Roman" w:cs="Times New Roman"/>
              <w:sz w:val="24"/>
              <w:szCs w:val="24"/>
            </w:rPr>
            <w:fldChar w:fldCharType="begin"/>
          </w:r>
          <w:r w:rsidRPr="005F3ED2">
            <w:rPr>
              <w:rFonts w:ascii="Times New Roman" w:eastAsia="Times New Roman" w:hAnsi="Times New Roman" w:cs="Times New Roman"/>
              <w:sz w:val="24"/>
              <w:szCs w:val="24"/>
            </w:rPr>
            <w:instrText xml:space="preserve"> CITATION Shi08 \l 1033 </w:instrText>
          </w:r>
          <w:r w:rsidRPr="005F3ED2">
            <w:rPr>
              <w:rFonts w:ascii="Times New Roman" w:eastAsia="Times New Roman" w:hAnsi="Times New Roman" w:cs="Times New Roman"/>
              <w:sz w:val="24"/>
              <w:szCs w:val="24"/>
            </w:rPr>
            <w:fldChar w:fldCharType="separate"/>
          </w:r>
          <w:r w:rsidR="00262367" w:rsidRPr="005F3ED2">
            <w:rPr>
              <w:rFonts w:ascii="Times New Roman" w:eastAsia="Times New Roman" w:hAnsi="Times New Roman" w:cs="Times New Roman"/>
              <w:noProof/>
              <w:sz w:val="24"/>
              <w:szCs w:val="24"/>
            </w:rPr>
            <w:t xml:space="preserve"> (Shirey, Building the Leafership Development Pipeline, 2008)</w:t>
          </w:r>
          <w:r w:rsidRPr="005F3ED2">
            <w:rPr>
              <w:rFonts w:ascii="Times New Roman" w:eastAsia="Times New Roman" w:hAnsi="Times New Roman" w:cs="Times New Roman"/>
              <w:sz w:val="24"/>
              <w:szCs w:val="24"/>
            </w:rPr>
            <w:fldChar w:fldCharType="end"/>
          </w:r>
        </w:sdtContent>
      </w:sdt>
      <w:r w:rsidR="00E369B9" w:rsidRPr="005F3ED2">
        <w:rPr>
          <w:rFonts w:ascii="Times New Roman" w:eastAsia="Times New Roman" w:hAnsi="Times New Roman" w:cs="Times New Roman"/>
          <w:sz w:val="24"/>
          <w:szCs w:val="24"/>
        </w:rPr>
        <w:t xml:space="preserve">. Utilizing HRP as an evaluation framework, an organization's performance may be evaluated with respect to its aims and objectives, collective choices made by the company, and the manner in which those decisions were carried out. The achievement of a company's goals and objectives may be facilitated by providing staff with a path or route to follow </w:t>
      </w:r>
      <w:sdt>
        <w:sdtPr>
          <w:rPr>
            <w:rFonts w:ascii="Times New Roman" w:eastAsia="Times New Roman" w:hAnsi="Times New Roman" w:cs="Times New Roman"/>
            <w:sz w:val="24"/>
            <w:szCs w:val="24"/>
          </w:rPr>
          <w:id w:val="-793912027"/>
          <w:citation/>
        </w:sdtPr>
        <w:sdtEndPr/>
        <w:sdtContent>
          <w:r w:rsidR="00E369B9" w:rsidRPr="005F3ED2">
            <w:rPr>
              <w:rFonts w:ascii="Times New Roman" w:eastAsia="Times New Roman" w:hAnsi="Times New Roman" w:cs="Times New Roman"/>
              <w:sz w:val="24"/>
              <w:szCs w:val="24"/>
            </w:rPr>
            <w:fldChar w:fldCharType="begin"/>
          </w:r>
          <w:r w:rsidR="00E369B9" w:rsidRPr="005F3ED2">
            <w:rPr>
              <w:rFonts w:ascii="Times New Roman" w:eastAsia="Times New Roman" w:hAnsi="Times New Roman" w:cs="Times New Roman"/>
              <w:sz w:val="24"/>
              <w:szCs w:val="24"/>
            </w:rPr>
            <w:instrText xml:space="preserve"> CITATION Box01 \l 1033 </w:instrText>
          </w:r>
          <w:r w:rsidR="00E369B9" w:rsidRPr="005F3ED2">
            <w:rPr>
              <w:rFonts w:ascii="Times New Roman" w:eastAsia="Times New Roman" w:hAnsi="Times New Roman" w:cs="Times New Roman"/>
              <w:sz w:val="24"/>
              <w:szCs w:val="24"/>
            </w:rPr>
            <w:fldChar w:fldCharType="separate"/>
          </w:r>
          <w:r w:rsidR="00262367" w:rsidRPr="005F3ED2">
            <w:rPr>
              <w:rFonts w:ascii="Times New Roman" w:eastAsia="Times New Roman" w:hAnsi="Times New Roman" w:cs="Times New Roman"/>
              <w:noProof/>
              <w:sz w:val="24"/>
              <w:szCs w:val="24"/>
            </w:rPr>
            <w:t>(Boxall M. S., 2001)</w:t>
          </w:r>
          <w:r w:rsidR="00E369B9" w:rsidRPr="005F3ED2">
            <w:rPr>
              <w:rFonts w:ascii="Times New Roman" w:eastAsia="Times New Roman" w:hAnsi="Times New Roman" w:cs="Times New Roman"/>
              <w:sz w:val="24"/>
              <w:szCs w:val="24"/>
            </w:rPr>
            <w:fldChar w:fldCharType="end"/>
          </w:r>
        </w:sdtContent>
      </w:sdt>
      <w:r w:rsidR="00E369B9" w:rsidRPr="005F3ED2">
        <w:rPr>
          <w:rFonts w:ascii="Times New Roman" w:eastAsia="Times New Roman" w:hAnsi="Times New Roman" w:cs="Times New Roman"/>
          <w:sz w:val="24"/>
          <w:szCs w:val="24"/>
        </w:rPr>
        <w:t>.</w:t>
      </w:r>
      <w:r w:rsidR="00E369B9" w:rsidRPr="005F3ED2">
        <w:rPr>
          <w:rFonts w:ascii="Times New Roman" w:hAnsi="Times New Roman" w:cs="Times New Roman"/>
          <w:sz w:val="24"/>
          <w:szCs w:val="24"/>
        </w:rPr>
        <w:t xml:space="preserve"> </w:t>
      </w:r>
      <w:r w:rsidR="00E369B9" w:rsidRPr="005F3ED2">
        <w:rPr>
          <w:rFonts w:ascii="Times New Roman" w:eastAsia="Times New Roman" w:hAnsi="Times New Roman" w:cs="Times New Roman"/>
          <w:sz w:val="24"/>
          <w:szCs w:val="24"/>
        </w:rPr>
        <w:t xml:space="preserve">Organizations with HRP capabilities outperform those without, owing to the numerous HRP initiatives implemented to support the company in achieving its goals </w:t>
      </w:r>
      <w:sdt>
        <w:sdtPr>
          <w:rPr>
            <w:rFonts w:ascii="Times New Roman" w:eastAsia="Times New Roman" w:hAnsi="Times New Roman" w:cs="Times New Roman"/>
            <w:sz w:val="24"/>
            <w:szCs w:val="24"/>
          </w:rPr>
          <w:id w:val="-1114523701"/>
          <w:citation/>
        </w:sdtPr>
        <w:sdtEndPr/>
        <w:sdtContent>
          <w:r w:rsidR="00E369B9" w:rsidRPr="005F3ED2">
            <w:rPr>
              <w:rFonts w:ascii="Times New Roman" w:eastAsia="Times New Roman" w:hAnsi="Times New Roman" w:cs="Times New Roman"/>
              <w:sz w:val="24"/>
              <w:szCs w:val="24"/>
            </w:rPr>
            <w:fldChar w:fldCharType="begin"/>
          </w:r>
          <w:r w:rsidR="00E369B9" w:rsidRPr="005F3ED2">
            <w:rPr>
              <w:rFonts w:ascii="Times New Roman" w:eastAsia="Times New Roman" w:hAnsi="Times New Roman" w:cs="Times New Roman"/>
              <w:sz w:val="24"/>
              <w:szCs w:val="24"/>
            </w:rPr>
            <w:instrText xml:space="preserve"> CITATION Coh04 \l 1033 </w:instrText>
          </w:r>
          <w:r w:rsidR="00E369B9" w:rsidRPr="005F3ED2">
            <w:rPr>
              <w:rFonts w:ascii="Times New Roman" w:eastAsia="Times New Roman" w:hAnsi="Times New Roman" w:cs="Times New Roman"/>
              <w:sz w:val="24"/>
              <w:szCs w:val="24"/>
            </w:rPr>
            <w:fldChar w:fldCharType="separate"/>
          </w:r>
          <w:r w:rsidR="00262367" w:rsidRPr="005F3ED2">
            <w:rPr>
              <w:rFonts w:ascii="Times New Roman" w:eastAsia="Times New Roman" w:hAnsi="Times New Roman" w:cs="Times New Roman"/>
              <w:noProof/>
              <w:sz w:val="24"/>
              <w:szCs w:val="24"/>
            </w:rPr>
            <w:t>(Cohen, Taking Stock II Report on the Reports, 2004)</w:t>
          </w:r>
          <w:r w:rsidR="00E369B9" w:rsidRPr="005F3ED2">
            <w:rPr>
              <w:rFonts w:ascii="Times New Roman" w:eastAsia="Times New Roman" w:hAnsi="Times New Roman" w:cs="Times New Roman"/>
              <w:sz w:val="24"/>
              <w:szCs w:val="24"/>
            </w:rPr>
            <w:fldChar w:fldCharType="end"/>
          </w:r>
        </w:sdtContent>
      </w:sdt>
      <w:r w:rsidR="00E369B9" w:rsidRPr="005F3ED2">
        <w:rPr>
          <w:rFonts w:ascii="Times New Roman" w:eastAsia="Times New Roman" w:hAnsi="Times New Roman" w:cs="Times New Roman"/>
          <w:sz w:val="24"/>
          <w:szCs w:val="24"/>
        </w:rPr>
        <w:t xml:space="preserve">. </w:t>
      </w:r>
      <w:r w:rsidR="00690A75" w:rsidRPr="005F3ED2">
        <w:rPr>
          <w:rFonts w:ascii="Times New Roman" w:eastAsia="Times New Roman" w:hAnsi="Times New Roman" w:cs="Times New Roman"/>
          <w:sz w:val="24"/>
          <w:szCs w:val="24"/>
        </w:rPr>
        <w:t>As a consequence, HRP acts as a road map for businesses to identify their most critical goals and choose the best course of action to achieve them. Furthermore, HRP processes take a methodical, logical, and pragmatic approach to developing an organization's recruitment and selection strategy. HRP provides a structure for well-informed choices by disclosing and explaining organizational opportunities and dangers.</w:t>
      </w:r>
      <w:r w:rsidR="00690A75" w:rsidRPr="005F3ED2">
        <w:rPr>
          <w:rFonts w:ascii="Times New Roman" w:hAnsi="Times New Roman" w:cs="Times New Roman"/>
          <w:sz w:val="24"/>
          <w:szCs w:val="24"/>
        </w:rPr>
        <w:t xml:space="preserve"> </w:t>
      </w:r>
      <w:r w:rsidR="00690A75" w:rsidRPr="005F3ED2">
        <w:rPr>
          <w:rFonts w:ascii="Times New Roman" w:eastAsia="Times New Roman" w:hAnsi="Times New Roman" w:cs="Times New Roman"/>
          <w:sz w:val="24"/>
          <w:szCs w:val="24"/>
        </w:rPr>
        <w:t xml:space="preserve">HRP facilitates the development of high-quality, consistent, and effective performance </w:t>
      </w:r>
      <w:sdt>
        <w:sdtPr>
          <w:rPr>
            <w:rFonts w:ascii="Times New Roman" w:eastAsia="Times New Roman" w:hAnsi="Times New Roman" w:cs="Times New Roman"/>
            <w:sz w:val="24"/>
            <w:szCs w:val="24"/>
          </w:rPr>
          <w:id w:val="-1711486161"/>
          <w:citation/>
        </w:sdtPr>
        <w:sdtEndPr/>
        <w:sdtContent>
          <w:r w:rsidR="00690A75" w:rsidRPr="005F3ED2">
            <w:rPr>
              <w:rFonts w:ascii="Times New Roman" w:eastAsia="Times New Roman" w:hAnsi="Times New Roman" w:cs="Times New Roman"/>
              <w:sz w:val="24"/>
              <w:szCs w:val="24"/>
            </w:rPr>
            <w:fldChar w:fldCharType="begin"/>
          </w:r>
          <w:r w:rsidR="00690A75" w:rsidRPr="005F3ED2">
            <w:rPr>
              <w:rFonts w:ascii="Times New Roman" w:eastAsia="Times New Roman" w:hAnsi="Times New Roman" w:cs="Times New Roman"/>
              <w:sz w:val="24"/>
              <w:szCs w:val="24"/>
            </w:rPr>
            <w:instrText xml:space="preserve"> CITATION Wil88 \l 1033 </w:instrText>
          </w:r>
          <w:r w:rsidR="00690A75" w:rsidRPr="005F3ED2">
            <w:rPr>
              <w:rFonts w:ascii="Times New Roman" w:eastAsia="Times New Roman" w:hAnsi="Times New Roman" w:cs="Times New Roman"/>
              <w:sz w:val="24"/>
              <w:szCs w:val="24"/>
            </w:rPr>
            <w:fldChar w:fldCharType="separate"/>
          </w:r>
          <w:r w:rsidR="00262367" w:rsidRPr="005F3ED2">
            <w:rPr>
              <w:rFonts w:ascii="Times New Roman" w:eastAsia="Times New Roman" w:hAnsi="Times New Roman" w:cs="Times New Roman"/>
              <w:noProof/>
              <w:sz w:val="24"/>
              <w:szCs w:val="24"/>
            </w:rPr>
            <w:t>(William, Human Resource Planning and Management, 1988)</w:t>
          </w:r>
          <w:r w:rsidR="00690A75" w:rsidRPr="005F3ED2">
            <w:rPr>
              <w:rFonts w:ascii="Times New Roman" w:eastAsia="Times New Roman" w:hAnsi="Times New Roman" w:cs="Times New Roman"/>
              <w:sz w:val="24"/>
              <w:szCs w:val="24"/>
            </w:rPr>
            <w:fldChar w:fldCharType="end"/>
          </w:r>
        </w:sdtContent>
      </w:sdt>
      <w:r w:rsidR="00690A75" w:rsidRPr="005F3ED2">
        <w:rPr>
          <w:rFonts w:ascii="Times New Roman" w:eastAsia="Times New Roman" w:hAnsi="Times New Roman" w:cs="Times New Roman"/>
          <w:sz w:val="24"/>
          <w:szCs w:val="24"/>
        </w:rPr>
        <w:t>.</w:t>
      </w:r>
    </w:p>
    <w:p w14:paraId="572D1C72" w14:textId="77777777" w:rsidR="0073495A" w:rsidRPr="005F3ED2" w:rsidRDefault="0073495A" w:rsidP="000048B0">
      <w:pPr>
        <w:pStyle w:val="Heading1"/>
        <w:rPr>
          <w:rFonts w:ascii="Times New Roman" w:hAnsi="Times New Roman" w:cs="Times New Roman"/>
        </w:rPr>
      </w:pPr>
      <w:bookmarkStart w:id="58" w:name="_Toc168652878"/>
      <w:bookmarkStart w:id="59" w:name="_Toc168653110"/>
    </w:p>
    <w:p w14:paraId="78A918ED" w14:textId="77777777" w:rsidR="0073495A" w:rsidRPr="005F3ED2" w:rsidRDefault="0073495A" w:rsidP="000048B0">
      <w:pPr>
        <w:pStyle w:val="Heading1"/>
        <w:rPr>
          <w:rFonts w:ascii="Times New Roman" w:hAnsi="Times New Roman" w:cs="Times New Roman"/>
        </w:rPr>
      </w:pPr>
    </w:p>
    <w:p w14:paraId="0A2E424C" w14:textId="77777777" w:rsidR="0073495A" w:rsidRPr="005F3ED2" w:rsidRDefault="0073495A" w:rsidP="0073495A">
      <w:pPr>
        <w:rPr>
          <w:rFonts w:ascii="Times New Roman" w:hAnsi="Times New Roman" w:cs="Times New Roman"/>
        </w:rPr>
      </w:pPr>
    </w:p>
    <w:p w14:paraId="2BB21D60" w14:textId="77777777" w:rsidR="0073495A" w:rsidRPr="005F3ED2" w:rsidRDefault="0073495A" w:rsidP="0073495A">
      <w:pPr>
        <w:rPr>
          <w:rFonts w:ascii="Times New Roman" w:hAnsi="Times New Roman" w:cs="Times New Roman"/>
        </w:rPr>
      </w:pPr>
    </w:p>
    <w:p w14:paraId="6B1DB574" w14:textId="77777777" w:rsidR="0073495A" w:rsidRPr="005F3ED2" w:rsidRDefault="0073495A" w:rsidP="0073495A">
      <w:pPr>
        <w:rPr>
          <w:rFonts w:ascii="Times New Roman" w:hAnsi="Times New Roman" w:cs="Times New Roman"/>
        </w:rPr>
      </w:pPr>
    </w:p>
    <w:p w14:paraId="6DC70B37" w14:textId="77777777" w:rsidR="00054854" w:rsidRPr="005F3ED2" w:rsidRDefault="00054854" w:rsidP="0073495A">
      <w:pPr>
        <w:rPr>
          <w:rFonts w:ascii="Times New Roman" w:hAnsi="Times New Roman" w:cs="Times New Roman"/>
        </w:rPr>
      </w:pPr>
    </w:p>
    <w:p w14:paraId="0806225D" w14:textId="77777777" w:rsidR="00A420AE" w:rsidRPr="005F3ED2" w:rsidRDefault="00A420AE" w:rsidP="0073495A">
      <w:pPr>
        <w:rPr>
          <w:rFonts w:ascii="Times New Roman" w:hAnsi="Times New Roman" w:cs="Times New Roman"/>
        </w:rPr>
      </w:pPr>
    </w:p>
    <w:p w14:paraId="6E60F41E" w14:textId="77777777" w:rsidR="00054854" w:rsidRPr="005F3ED2" w:rsidRDefault="00054854" w:rsidP="0073495A">
      <w:pPr>
        <w:rPr>
          <w:rFonts w:ascii="Times New Roman" w:hAnsi="Times New Roman" w:cs="Times New Roman"/>
        </w:rPr>
      </w:pPr>
    </w:p>
    <w:p w14:paraId="188214CB" w14:textId="77777777" w:rsidR="00A420AE" w:rsidRPr="005F3ED2" w:rsidRDefault="00A420AE" w:rsidP="00A420AE">
      <w:pPr>
        <w:rPr>
          <w:rFonts w:ascii="Times New Roman" w:hAnsi="Times New Roman" w:cs="Times New Roman"/>
          <w:b/>
          <w:color w:val="1F497D" w:themeColor="text2"/>
          <w:sz w:val="28"/>
          <w:szCs w:val="28"/>
        </w:rPr>
      </w:pPr>
    </w:p>
    <w:p w14:paraId="516466D1" w14:textId="77777777" w:rsidR="00A420AE" w:rsidRPr="005F3ED2" w:rsidRDefault="00A420AE" w:rsidP="00A420AE">
      <w:pPr>
        <w:rPr>
          <w:rFonts w:ascii="Times New Roman" w:hAnsi="Times New Roman" w:cs="Times New Roman"/>
          <w:b/>
          <w:color w:val="1F497D" w:themeColor="text2"/>
          <w:sz w:val="28"/>
          <w:szCs w:val="28"/>
        </w:rPr>
      </w:pPr>
    </w:p>
    <w:p w14:paraId="13C94D2D" w14:textId="77777777" w:rsidR="00A420AE" w:rsidRPr="005F3ED2" w:rsidRDefault="00A420AE" w:rsidP="00A420AE">
      <w:pPr>
        <w:rPr>
          <w:rFonts w:ascii="Times New Roman" w:hAnsi="Times New Roman" w:cs="Times New Roman"/>
          <w:b/>
          <w:color w:val="1F497D" w:themeColor="text2"/>
          <w:sz w:val="28"/>
          <w:szCs w:val="28"/>
        </w:rPr>
      </w:pPr>
    </w:p>
    <w:p w14:paraId="2CA26462" w14:textId="77777777" w:rsidR="00A420AE" w:rsidRPr="005F3ED2" w:rsidRDefault="00A420AE" w:rsidP="00A420AE">
      <w:pPr>
        <w:rPr>
          <w:rFonts w:ascii="Times New Roman" w:hAnsi="Times New Roman" w:cs="Times New Roman"/>
          <w:b/>
          <w:color w:val="1F497D" w:themeColor="text2"/>
          <w:sz w:val="28"/>
          <w:szCs w:val="28"/>
        </w:rPr>
      </w:pPr>
    </w:p>
    <w:p w14:paraId="6CF1BD72" w14:textId="77777777" w:rsidR="00A420AE" w:rsidRPr="005F3ED2" w:rsidRDefault="00A420AE" w:rsidP="00A420AE">
      <w:pPr>
        <w:rPr>
          <w:rFonts w:ascii="Times New Roman" w:hAnsi="Times New Roman" w:cs="Times New Roman"/>
          <w:b/>
          <w:color w:val="1F497D" w:themeColor="text2"/>
          <w:sz w:val="28"/>
          <w:szCs w:val="28"/>
        </w:rPr>
      </w:pPr>
    </w:p>
    <w:p w14:paraId="10FDA0F3" w14:textId="77777777" w:rsidR="00A420AE" w:rsidRPr="005F3ED2" w:rsidRDefault="00A420AE" w:rsidP="00A420AE">
      <w:pPr>
        <w:pBdr>
          <w:top w:val="single" w:sz="36" w:space="1" w:color="31849B" w:themeColor="accent5" w:themeShade="BF"/>
          <w:left w:val="single" w:sz="36" w:space="0" w:color="31849B" w:themeColor="accent5" w:themeShade="BF"/>
          <w:bottom w:val="single" w:sz="36" w:space="1" w:color="31849B" w:themeColor="accent5" w:themeShade="BF"/>
          <w:right w:val="single" w:sz="36" w:space="4" w:color="31849B" w:themeColor="accent5" w:themeShade="BF"/>
        </w:pBdr>
        <w:spacing w:line="360" w:lineRule="auto"/>
        <w:jc w:val="center"/>
        <w:rPr>
          <w:rFonts w:ascii="Times New Roman" w:eastAsia="Agency FB" w:hAnsi="Times New Roman" w:cs="Times New Roman"/>
          <w:b/>
          <w:color w:val="1F497D" w:themeColor="text2"/>
          <w:sz w:val="36"/>
          <w:szCs w:val="36"/>
        </w:rPr>
      </w:pPr>
    </w:p>
    <w:p w14:paraId="6D14385B" w14:textId="77777777" w:rsidR="00A420AE" w:rsidRPr="005F3ED2" w:rsidRDefault="00A420AE" w:rsidP="00A420AE">
      <w:pPr>
        <w:pBdr>
          <w:top w:val="single" w:sz="36" w:space="1" w:color="31849B" w:themeColor="accent5" w:themeShade="BF"/>
          <w:left w:val="single" w:sz="36" w:space="0" w:color="31849B" w:themeColor="accent5" w:themeShade="BF"/>
          <w:bottom w:val="single" w:sz="36" w:space="1" w:color="31849B" w:themeColor="accent5" w:themeShade="BF"/>
          <w:right w:val="single" w:sz="36" w:space="4" w:color="31849B" w:themeColor="accent5" w:themeShade="BF"/>
        </w:pBdr>
        <w:spacing w:line="360" w:lineRule="auto"/>
        <w:jc w:val="center"/>
        <w:rPr>
          <w:rFonts w:ascii="Times New Roman" w:eastAsia="Agency FB" w:hAnsi="Times New Roman" w:cs="Times New Roman"/>
          <w:b/>
          <w:color w:val="1F497D" w:themeColor="text2"/>
          <w:sz w:val="36"/>
          <w:szCs w:val="36"/>
        </w:rPr>
      </w:pPr>
    </w:p>
    <w:p w14:paraId="3BC2F019" w14:textId="77777777" w:rsidR="00A420AE" w:rsidRPr="005F3ED2" w:rsidRDefault="00A420AE" w:rsidP="00A420AE">
      <w:pPr>
        <w:pBdr>
          <w:top w:val="single" w:sz="36" w:space="1" w:color="31849B" w:themeColor="accent5" w:themeShade="BF"/>
          <w:left w:val="single" w:sz="36" w:space="0" w:color="31849B" w:themeColor="accent5" w:themeShade="BF"/>
          <w:bottom w:val="single" w:sz="36" w:space="1" w:color="31849B" w:themeColor="accent5" w:themeShade="BF"/>
          <w:right w:val="single" w:sz="36" w:space="4" w:color="31849B" w:themeColor="accent5" w:themeShade="BF"/>
        </w:pBdr>
        <w:spacing w:line="360" w:lineRule="auto"/>
        <w:jc w:val="center"/>
        <w:rPr>
          <w:rFonts w:ascii="Times New Roman" w:eastAsia="Agency FB" w:hAnsi="Times New Roman" w:cs="Times New Roman"/>
          <w:b/>
          <w:color w:val="1F497D" w:themeColor="text2"/>
          <w:sz w:val="36"/>
          <w:szCs w:val="36"/>
        </w:rPr>
      </w:pPr>
      <w:r w:rsidRPr="005F3ED2">
        <w:rPr>
          <w:rFonts w:ascii="Times New Roman" w:eastAsia="Agency FB" w:hAnsi="Times New Roman" w:cs="Times New Roman"/>
          <w:b/>
          <w:color w:val="1F497D" w:themeColor="text2"/>
          <w:sz w:val="36"/>
          <w:szCs w:val="36"/>
        </w:rPr>
        <w:t xml:space="preserve">CHAPTER THREE: </w:t>
      </w:r>
    </w:p>
    <w:p w14:paraId="4081BE6E" w14:textId="77777777" w:rsidR="00A420AE" w:rsidRPr="005F3ED2" w:rsidRDefault="00A420AE" w:rsidP="00A420AE">
      <w:pPr>
        <w:pBdr>
          <w:top w:val="single" w:sz="36" w:space="1" w:color="31849B" w:themeColor="accent5" w:themeShade="BF"/>
          <w:left w:val="single" w:sz="36" w:space="0" w:color="31849B" w:themeColor="accent5" w:themeShade="BF"/>
          <w:bottom w:val="single" w:sz="36" w:space="1" w:color="31849B" w:themeColor="accent5" w:themeShade="BF"/>
          <w:right w:val="single" w:sz="36" w:space="4" w:color="31849B" w:themeColor="accent5" w:themeShade="BF"/>
        </w:pBdr>
        <w:spacing w:after="0" w:line="360" w:lineRule="auto"/>
        <w:jc w:val="center"/>
        <w:rPr>
          <w:rFonts w:ascii="Times New Roman" w:eastAsia="Agency FB" w:hAnsi="Times New Roman" w:cs="Times New Roman"/>
          <w:b/>
          <w:color w:val="404040" w:themeColor="text1" w:themeTint="BF"/>
          <w:sz w:val="36"/>
          <w:szCs w:val="36"/>
        </w:rPr>
      </w:pPr>
      <w:r w:rsidRPr="005F3ED2">
        <w:rPr>
          <w:rFonts w:ascii="Times New Roman" w:eastAsia="Agency FB" w:hAnsi="Times New Roman" w:cs="Times New Roman"/>
          <w:b/>
          <w:color w:val="404040" w:themeColor="text1" w:themeTint="BF"/>
          <w:sz w:val="36"/>
          <w:szCs w:val="36"/>
        </w:rPr>
        <w:t>ORGANIZATIONAL PROFILE</w:t>
      </w:r>
    </w:p>
    <w:p w14:paraId="4C736983" w14:textId="77777777" w:rsidR="00A420AE" w:rsidRPr="005F3ED2" w:rsidRDefault="00A420AE" w:rsidP="00A420AE">
      <w:pPr>
        <w:pBdr>
          <w:top w:val="single" w:sz="36" w:space="1" w:color="31849B" w:themeColor="accent5" w:themeShade="BF"/>
          <w:left w:val="single" w:sz="36" w:space="0" w:color="31849B" w:themeColor="accent5" w:themeShade="BF"/>
          <w:bottom w:val="single" w:sz="36" w:space="1" w:color="31849B" w:themeColor="accent5" w:themeShade="BF"/>
          <w:right w:val="single" w:sz="36" w:space="4" w:color="31849B" w:themeColor="accent5" w:themeShade="BF"/>
        </w:pBdr>
        <w:spacing w:after="0" w:line="360" w:lineRule="auto"/>
        <w:jc w:val="center"/>
        <w:rPr>
          <w:rFonts w:ascii="Times New Roman" w:eastAsia="Agency FB" w:hAnsi="Times New Roman" w:cs="Times New Roman"/>
          <w:b/>
          <w:color w:val="404040" w:themeColor="text1" w:themeTint="BF"/>
          <w:sz w:val="36"/>
          <w:szCs w:val="36"/>
        </w:rPr>
      </w:pPr>
    </w:p>
    <w:p w14:paraId="02A3A17B" w14:textId="77777777" w:rsidR="00A420AE" w:rsidRPr="005F3ED2" w:rsidRDefault="00A420AE" w:rsidP="00A420AE">
      <w:pPr>
        <w:pBdr>
          <w:top w:val="single" w:sz="36" w:space="1" w:color="31849B" w:themeColor="accent5" w:themeShade="BF"/>
          <w:left w:val="single" w:sz="36" w:space="0" w:color="31849B" w:themeColor="accent5" w:themeShade="BF"/>
          <w:bottom w:val="single" w:sz="36" w:space="1" w:color="31849B" w:themeColor="accent5" w:themeShade="BF"/>
          <w:right w:val="single" w:sz="36" w:space="4" w:color="31849B" w:themeColor="accent5" w:themeShade="BF"/>
        </w:pBdr>
        <w:spacing w:after="0" w:line="360" w:lineRule="auto"/>
        <w:jc w:val="center"/>
        <w:rPr>
          <w:rFonts w:ascii="Times New Roman" w:eastAsia="Agency FB" w:hAnsi="Times New Roman" w:cs="Times New Roman"/>
          <w:b/>
          <w:color w:val="404040" w:themeColor="text1" w:themeTint="BF"/>
          <w:sz w:val="36"/>
          <w:szCs w:val="36"/>
        </w:rPr>
      </w:pPr>
    </w:p>
    <w:p w14:paraId="5A76ABD2" w14:textId="77777777" w:rsidR="00A420AE" w:rsidRPr="005F3ED2" w:rsidRDefault="00A420AE" w:rsidP="00A420AE">
      <w:pPr>
        <w:pBdr>
          <w:top w:val="single" w:sz="36" w:space="1" w:color="31849B" w:themeColor="accent5" w:themeShade="BF"/>
          <w:left w:val="single" w:sz="36" w:space="0" w:color="31849B" w:themeColor="accent5" w:themeShade="BF"/>
          <w:bottom w:val="single" w:sz="36" w:space="1" w:color="31849B" w:themeColor="accent5" w:themeShade="BF"/>
          <w:right w:val="single" w:sz="36" w:space="4" w:color="31849B" w:themeColor="accent5" w:themeShade="BF"/>
        </w:pBdr>
        <w:shd w:val="clear" w:color="auto" w:fill="DDD9C3" w:themeFill="background2" w:themeFillShade="E6"/>
        <w:spacing w:after="0" w:line="360" w:lineRule="auto"/>
        <w:jc w:val="center"/>
        <w:rPr>
          <w:rFonts w:ascii="Times New Roman" w:eastAsia="Agency FB" w:hAnsi="Times New Roman" w:cs="Times New Roman"/>
          <w:b/>
          <w:color w:val="404040" w:themeColor="text1" w:themeTint="BF"/>
          <w:sz w:val="36"/>
          <w:szCs w:val="36"/>
        </w:rPr>
      </w:pPr>
    </w:p>
    <w:p w14:paraId="15AA83B7" w14:textId="77777777" w:rsidR="00A420AE" w:rsidRPr="005F3ED2" w:rsidRDefault="00A420AE" w:rsidP="000048B0">
      <w:pPr>
        <w:pStyle w:val="Heading1"/>
        <w:rPr>
          <w:rFonts w:ascii="Times New Roman" w:hAnsi="Times New Roman" w:cs="Times New Roman"/>
        </w:rPr>
      </w:pPr>
    </w:p>
    <w:p w14:paraId="498BC797" w14:textId="77777777" w:rsidR="00A420AE" w:rsidRPr="005F3ED2" w:rsidRDefault="00A420AE" w:rsidP="000048B0">
      <w:pPr>
        <w:pStyle w:val="Heading1"/>
        <w:rPr>
          <w:rFonts w:ascii="Times New Roman" w:hAnsi="Times New Roman" w:cs="Times New Roman"/>
        </w:rPr>
      </w:pPr>
    </w:p>
    <w:p w14:paraId="1274C9F8" w14:textId="77777777" w:rsidR="00A420AE" w:rsidRPr="005F3ED2" w:rsidRDefault="00A420AE" w:rsidP="000048B0">
      <w:pPr>
        <w:pStyle w:val="Heading1"/>
        <w:rPr>
          <w:rFonts w:ascii="Times New Roman" w:hAnsi="Times New Roman" w:cs="Times New Roman"/>
        </w:rPr>
      </w:pPr>
    </w:p>
    <w:p w14:paraId="2574E7F7" w14:textId="77777777" w:rsidR="00A420AE" w:rsidRPr="005F3ED2" w:rsidRDefault="00A420AE" w:rsidP="00A420AE">
      <w:pPr>
        <w:rPr>
          <w:rFonts w:ascii="Times New Roman" w:hAnsi="Times New Roman" w:cs="Times New Roman"/>
        </w:rPr>
      </w:pPr>
    </w:p>
    <w:p w14:paraId="10F3C367" w14:textId="77777777" w:rsidR="00A420AE" w:rsidRPr="005F3ED2" w:rsidRDefault="00A420AE" w:rsidP="00A420AE">
      <w:pPr>
        <w:rPr>
          <w:rFonts w:ascii="Times New Roman" w:hAnsi="Times New Roman" w:cs="Times New Roman"/>
        </w:rPr>
      </w:pPr>
    </w:p>
    <w:p w14:paraId="729C03A2" w14:textId="77777777" w:rsidR="0018235F" w:rsidRPr="005F3ED2" w:rsidRDefault="000048B0" w:rsidP="000048B0">
      <w:pPr>
        <w:pStyle w:val="Heading1"/>
        <w:rPr>
          <w:rFonts w:ascii="Times New Roman" w:hAnsi="Times New Roman" w:cs="Times New Roman"/>
        </w:rPr>
      </w:pPr>
      <w:bookmarkStart w:id="60" w:name="_Toc174484657"/>
      <w:r w:rsidRPr="005F3ED2">
        <w:rPr>
          <w:rFonts w:ascii="Times New Roman" w:hAnsi="Times New Roman" w:cs="Times New Roman"/>
        </w:rPr>
        <w:t>Chapter 3</w:t>
      </w:r>
      <w:r w:rsidR="0073495A" w:rsidRPr="005F3ED2">
        <w:rPr>
          <w:rFonts w:ascii="Times New Roman" w:hAnsi="Times New Roman" w:cs="Times New Roman"/>
        </w:rPr>
        <w:t>: Organizational</w:t>
      </w:r>
      <w:r w:rsidR="009D4D28" w:rsidRPr="005F3ED2">
        <w:rPr>
          <w:rFonts w:ascii="Times New Roman" w:hAnsi="Times New Roman" w:cs="Times New Roman"/>
        </w:rPr>
        <w:t xml:space="preserve"> Profile</w:t>
      </w:r>
      <w:bookmarkEnd w:id="58"/>
      <w:bookmarkEnd w:id="59"/>
      <w:bookmarkEnd w:id="60"/>
    </w:p>
    <w:p w14:paraId="6644470D" w14:textId="77777777" w:rsidR="009D4D28" w:rsidRPr="005F3ED2" w:rsidRDefault="0073495A" w:rsidP="000048B0">
      <w:pPr>
        <w:pStyle w:val="Heading2"/>
        <w:rPr>
          <w:rFonts w:ascii="Times New Roman" w:hAnsi="Times New Roman" w:cs="Times New Roman"/>
        </w:rPr>
      </w:pPr>
      <w:bookmarkStart w:id="61" w:name="_Toc168652879"/>
      <w:bookmarkStart w:id="62" w:name="_Toc168653111"/>
      <w:bookmarkStart w:id="63" w:name="_Toc174484658"/>
      <w:r w:rsidRPr="005F3ED2">
        <w:rPr>
          <w:rFonts w:ascii="Times New Roman" w:hAnsi="Times New Roman" w:cs="Times New Roman"/>
        </w:rPr>
        <w:t xml:space="preserve">3.1 </w:t>
      </w:r>
      <w:r w:rsidR="009D4D28" w:rsidRPr="005F3ED2">
        <w:rPr>
          <w:rFonts w:ascii="Times New Roman" w:hAnsi="Times New Roman" w:cs="Times New Roman"/>
        </w:rPr>
        <w:t>Organizational Overview</w:t>
      </w:r>
      <w:bookmarkEnd w:id="61"/>
      <w:bookmarkEnd w:id="62"/>
      <w:bookmarkEnd w:id="63"/>
    </w:p>
    <w:p w14:paraId="64669875" w14:textId="77777777" w:rsidR="00054854" w:rsidRPr="005F3ED2" w:rsidRDefault="00054854" w:rsidP="00054854">
      <w:pPr>
        <w:rPr>
          <w:rFonts w:ascii="Times New Roman" w:hAnsi="Times New Roman" w:cs="Times New Roman"/>
        </w:rPr>
      </w:pPr>
    </w:p>
    <w:p w14:paraId="4EF3BF6F" w14:textId="77777777" w:rsidR="009D4D28" w:rsidRPr="005F3ED2" w:rsidRDefault="009D4D28"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Al-</w:t>
      </w:r>
      <w:proofErr w:type="spellStart"/>
      <w:r w:rsidRPr="005F3ED2">
        <w:rPr>
          <w:rFonts w:ascii="Times New Roman" w:hAnsi="Times New Roman" w:cs="Times New Roman"/>
          <w:sz w:val="24"/>
          <w:szCs w:val="24"/>
        </w:rPr>
        <w:t>Arafah</w:t>
      </w:r>
      <w:proofErr w:type="spellEnd"/>
      <w:r w:rsidRPr="005F3ED2">
        <w:rPr>
          <w:rFonts w:ascii="Times New Roman" w:hAnsi="Times New Roman" w:cs="Times New Roman"/>
          <w:sz w:val="24"/>
          <w:szCs w:val="24"/>
        </w:rPr>
        <w:t xml:space="preserve"> </w:t>
      </w:r>
      <w:proofErr w:type="spellStart"/>
      <w:r w:rsidRPr="005F3ED2">
        <w:rPr>
          <w:rFonts w:ascii="Times New Roman" w:hAnsi="Times New Roman" w:cs="Times New Roman"/>
          <w:sz w:val="24"/>
          <w:szCs w:val="24"/>
        </w:rPr>
        <w:t>Islami</w:t>
      </w:r>
      <w:proofErr w:type="spellEnd"/>
      <w:r w:rsidRPr="005F3ED2">
        <w:rPr>
          <w:rFonts w:ascii="Times New Roman" w:hAnsi="Times New Roman" w:cs="Times New Roman"/>
          <w:sz w:val="24"/>
          <w:szCs w:val="24"/>
        </w:rPr>
        <w:t xml:space="preserve"> Bank</w:t>
      </w:r>
      <w:r w:rsidR="0021028F" w:rsidRPr="005F3ED2">
        <w:rPr>
          <w:rFonts w:ascii="Times New Roman" w:hAnsi="Times New Roman" w:cs="Times New Roman"/>
          <w:sz w:val="24"/>
          <w:szCs w:val="24"/>
        </w:rPr>
        <w:t xml:space="preserve"> PLC</w:t>
      </w:r>
      <w:r w:rsidRPr="005F3ED2">
        <w:rPr>
          <w:rFonts w:ascii="Times New Roman" w:hAnsi="Times New Roman" w:cs="Times New Roman"/>
          <w:sz w:val="24"/>
          <w:szCs w:val="24"/>
        </w:rPr>
        <w:t xml:space="preserve"> has developed into a globally renowned, multifaceted organization that embraces global best practices and chooses to stay at the forefront of technological breakthroughs. This evolution may be seen as a case study of growth from 1995 to the present. In contrast to many other financial organizations, the Bank measures its success based on its accomplishments along the way to being the most complete financial institution in the country, as well as its bottom line numbers</w:t>
      </w:r>
      <w:r w:rsidRPr="005F3ED2">
        <w:rPr>
          <w:rFonts w:ascii="Times New Roman" w:hAnsi="Times New Roman" w:cs="Times New Roman"/>
          <w:b/>
          <w:sz w:val="24"/>
          <w:szCs w:val="24"/>
        </w:rPr>
        <w:t>.</w:t>
      </w:r>
    </w:p>
    <w:p w14:paraId="7803D39F" w14:textId="77777777" w:rsidR="0021028F" w:rsidRPr="005F3ED2" w:rsidRDefault="0021028F"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According of December 31, 2021, the Bank's authorized capital is Tk. 15000.00 million, and its paid-up capital is Tk. 10649.02 million. The Bank is sponsored by well-known Islamic scholars and devout businesses in the nation. Native American stockholders possess all of the paid-up capital.</w:t>
      </w:r>
    </w:p>
    <w:p w14:paraId="45DA73D9" w14:textId="77777777" w:rsidR="0021028F" w:rsidRPr="005F3ED2" w:rsidRDefault="0021028F"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Beginning of December 31, 2018, the bank has equity of Tk. 2348.32 core, 4247 employees as of December 31, 2021, and 19146 shareholders as of December 31, 2021. Over the years, it has consistently turned a profit and issued an attractive dividend. The bank's instrument for success is the integration of new goods and cutting-edge technology to provide excellent client service. To meet client demands, the bank offers a wide range of well-crafted products and services.</w:t>
      </w:r>
    </w:p>
    <w:p w14:paraId="689B13B0" w14:textId="77777777" w:rsidR="00350DD6" w:rsidRPr="005F3ED2" w:rsidRDefault="0021028F"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The Bank is dedicated to making a major economic contribution to the country. With 211 branches nationwide, 25 of which are AD, it has positively impacted the nation's socioeconomic growth.</w:t>
      </w:r>
    </w:p>
    <w:p w14:paraId="204F2832" w14:textId="77777777" w:rsidR="00DA51B3" w:rsidRPr="005F3ED2" w:rsidRDefault="0073495A" w:rsidP="00043B6D">
      <w:pPr>
        <w:spacing w:line="360" w:lineRule="auto"/>
        <w:jc w:val="both"/>
        <w:rPr>
          <w:rFonts w:ascii="Times New Roman" w:hAnsi="Times New Roman" w:cs="Times New Roman"/>
          <w:sz w:val="24"/>
          <w:szCs w:val="24"/>
        </w:rPr>
      </w:pPr>
      <w:bookmarkStart w:id="64" w:name="_Toc168652880"/>
      <w:bookmarkStart w:id="65" w:name="_Toc168653112"/>
      <w:bookmarkStart w:id="66" w:name="_Toc174484659"/>
      <w:r w:rsidRPr="005F3ED2">
        <w:rPr>
          <w:rStyle w:val="Heading2Char"/>
          <w:rFonts w:ascii="Times New Roman" w:hAnsi="Times New Roman" w:cs="Times New Roman"/>
        </w:rPr>
        <w:t xml:space="preserve">3.2 </w:t>
      </w:r>
      <w:r w:rsidR="00DA51B3" w:rsidRPr="005F3ED2">
        <w:rPr>
          <w:rStyle w:val="Heading2Char"/>
          <w:rFonts w:ascii="Times New Roman" w:hAnsi="Times New Roman" w:cs="Times New Roman"/>
        </w:rPr>
        <w:t xml:space="preserve">Historical </w:t>
      </w:r>
      <w:bookmarkEnd w:id="64"/>
      <w:bookmarkEnd w:id="65"/>
      <w:r w:rsidR="002F1008" w:rsidRPr="005F3ED2">
        <w:rPr>
          <w:rStyle w:val="Heading2Char"/>
          <w:rFonts w:ascii="Times New Roman" w:hAnsi="Times New Roman" w:cs="Times New Roman"/>
        </w:rPr>
        <w:t>Background</w:t>
      </w:r>
      <w:bookmarkEnd w:id="66"/>
      <w:r w:rsidR="002F1008" w:rsidRPr="005F3ED2">
        <w:rPr>
          <w:rFonts w:ascii="Times New Roman" w:hAnsi="Times New Roman" w:cs="Times New Roman"/>
          <w:b/>
          <w:sz w:val="24"/>
          <w:szCs w:val="24"/>
        </w:rPr>
        <w:t>:</w:t>
      </w:r>
      <w:r w:rsidR="00DA51B3" w:rsidRPr="005F3ED2">
        <w:rPr>
          <w:rFonts w:ascii="Times New Roman" w:hAnsi="Times New Roman" w:cs="Times New Roman"/>
          <w:sz w:val="24"/>
          <w:szCs w:val="24"/>
        </w:rPr>
        <w:t xml:space="preserve"> Islam symbolizes "peace," signifying a completely virtuous and risk-free way of life. The main goal of the Islamic way of life is to succeed in both this life and the next. Thus, in order to attain the highest level of achievement, we should live according to the teachings of the Al-Quran and emulate </w:t>
      </w:r>
      <w:proofErr w:type="spellStart"/>
      <w:r w:rsidR="00DA51B3" w:rsidRPr="005F3ED2">
        <w:rPr>
          <w:rFonts w:ascii="Times New Roman" w:hAnsi="Times New Roman" w:cs="Times New Roman"/>
          <w:sz w:val="24"/>
          <w:szCs w:val="24"/>
        </w:rPr>
        <w:t>Hazrat</w:t>
      </w:r>
      <w:proofErr w:type="spellEnd"/>
      <w:r w:rsidR="00DA51B3" w:rsidRPr="005F3ED2">
        <w:rPr>
          <w:rFonts w:ascii="Times New Roman" w:hAnsi="Times New Roman" w:cs="Times New Roman"/>
          <w:sz w:val="24"/>
          <w:szCs w:val="24"/>
        </w:rPr>
        <w:t xml:space="preserve"> Muhammad (SM).</w:t>
      </w:r>
    </w:p>
    <w:p w14:paraId="17C5D72A" w14:textId="77777777" w:rsidR="009767D1" w:rsidRPr="005F3ED2" w:rsidRDefault="00DA51B3"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On June 18, 1995, Al-</w:t>
      </w:r>
      <w:proofErr w:type="spellStart"/>
      <w:r w:rsidRPr="005F3ED2">
        <w:rPr>
          <w:rFonts w:ascii="Times New Roman" w:hAnsi="Times New Roman" w:cs="Times New Roman"/>
          <w:sz w:val="24"/>
          <w:szCs w:val="24"/>
        </w:rPr>
        <w:t>Arafah</w:t>
      </w:r>
      <w:proofErr w:type="spellEnd"/>
      <w:r w:rsidRPr="005F3ED2">
        <w:rPr>
          <w:rFonts w:ascii="Times New Roman" w:hAnsi="Times New Roman" w:cs="Times New Roman"/>
          <w:sz w:val="24"/>
          <w:szCs w:val="24"/>
        </w:rPr>
        <w:t xml:space="preserve"> </w:t>
      </w:r>
      <w:proofErr w:type="spellStart"/>
      <w:r w:rsidRPr="005F3ED2">
        <w:rPr>
          <w:rFonts w:ascii="Times New Roman" w:hAnsi="Times New Roman" w:cs="Times New Roman"/>
          <w:sz w:val="24"/>
          <w:szCs w:val="24"/>
        </w:rPr>
        <w:t>Islami</w:t>
      </w:r>
      <w:proofErr w:type="spellEnd"/>
      <w:r w:rsidRPr="005F3ED2">
        <w:rPr>
          <w:rFonts w:ascii="Times New Roman" w:hAnsi="Times New Roman" w:cs="Times New Roman"/>
          <w:sz w:val="24"/>
          <w:szCs w:val="24"/>
        </w:rPr>
        <w:t xml:space="preserve"> Bank was founded with the Islamic values in mind. It is sometimes referred to as AIBL, and its corporate headquarters is situated in </w:t>
      </w:r>
      <w:proofErr w:type="spellStart"/>
      <w:r w:rsidRPr="005F3ED2">
        <w:rPr>
          <w:rFonts w:ascii="Times New Roman" w:hAnsi="Times New Roman" w:cs="Times New Roman"/>
          <w:sz w:val="24"/>
          <w:szCs w:val="24"/>
        </w:rPr>
        <w:t>Dilkusha</w:t>
      </w:r>
      <w:proofErr w:type="spellEnd"/>
      <w:r w:rsidRPr="005F3ED2">
        <w:rPr>
          <w:rFonts w:ascii="Times New Roman" w:hAnsi="Times New Roman" w:cs="Times New Roman"/>
          <w:sz w:val="24"/>
          <w:szCs w:val="24"/>
        </w:rPr>
        <w:t xml:space="preserve">, Dhaka. The bank's directors and architects are well-established, devoted, and devout individuals. A.Z.M. </w:t>
      </w:r>
      <w:proofErr w:type="spellStart"/>
      <w:r w:rsidRPr="005F3ED2">
        <w:rPr>
          <w:rFonts w:ascii="Times New Roman" w:hAnsi="Times New Roman" w:cs="Times New Roman"/>
          <w:sz w:val="24"/>
          <w:szCs w:val="24"/>
        </w:rPr>
        <w:t>Shamsul</w:t>
      </w:r>
      <w:proofErr w:type="spellEnd"/>
      <w:r w:rsidRPr="005F3ED2">
        <w:rPr>
          <w:rFonts w:ascii="Times New Roman" w:hAnsi="Times New Roman" w:cs="Times New Roman"/>
          <w:sz w:val="24"/>
          <w:szCs w:val="24"/>
        </w:rPr>
        <w:t xml:space="preserve"> </w:t>
      </w:r>
      <w:proofErr w:type="spellStart"/>
      <w:r w:rsidRPr="005F3ED2">
        <w:rPr>
          <w:rFonts w:ascii="Times New Roman" w:hAnsi="Times New Roman" w:cs="Times New Roman"/>
          <w:sz w:val="24"/>
          <w:szCs w:val="24"/>
        </w:rPr>
        <w:t>Alam</w:t>
      </w:r>
      <w:proofErr w:type="spellEnd"/>
      <w:r w:rsidRPr="005F3ED2">
        <w:rPr>
          <w:rFonts w:ascii="Times New Roman" w:hAnsi="Times New Roman" w:cs="Times New Roman"/>
          <w:sz w:val="24"/>
          <w:szCs w:val="24"/>
        </w:rPr>
        <w:t xml:space="preserve">, a renowned Islamic scholar, an economist, creator, and former bureaucrat in the Bangladeshi government, is one of theirs and the bank's founding chairman. The bank offers investment opportunities, SME banking, microfinance, foreign trade, deposit schemes, and more. Al </w:t>
      </w:r>
      <w:proofErr w:type="spellStart"/>
      <w:r w:rsidRPr="005F3ED2">
        <w:rPr>
          <w:rFonts w:ascii="Times New Roman" w:hAnsi="Times New Roman" w:cs="Times New Roman"/>
          <w:sz w:val="24"/>
          <w:szCs w:val="24"/>
        </w:rPr>
        <w:t>Wadiah</w:t>
      </w:r>
      <w:proofErr w:type="spellEnd"/>
      <w:r w:rsidRPr="005F3ED2">
        <w:rPr>
          <w:rFonts w:ascii="Times New Roman" w:hAnsi="Times New Roman" w:cs="Times New Roman"/>
          <w:sz w:val="24"/>
          <w:szCs w:val="24"/>
        </w:rPr>
        <w:t xml:space="preserve"> Current Deposit Scheme, </w:t>
      </w:r>
      <w:proofErr w:type="spellStart"/>
      <w:r w:rsidRPr="005F3ED2">
        <w:rPr>
          <w:rFonts w:ascii="Times New Roman" w:hAnsi="Times New Roman" w:cs="Times New Roman"/>
          <w:sz w:val="24"/>
          <w:szCs w:val="24"/>
        </w:rPr>
        <w:t>Mudaraba</w:t>
      </w:r>
      <w:proofErr w:type="spellEnd"/>
      <w:r w:rsidRPr="005F3ED2">
        <w:rPr>
          <w:rFonts w:ascii="Times New Roman" w:hAnsi="Times New Roman" w:cs="Times New Roman"/>
          <w:sz w:val="24"/>
          <w:szCs w:val="24"/>
        </w:rPr>
        <w:t xml:space="preserve"> Savings Deposit Scheme, </w:t>
      </w:r>
      <w:proofErr w:type="spellStart"/>
      <w:r w:rsidRPr="005F3ED2">
        <w:rPr>
          <w:rFonts w:ascii="Times New Roman" w:hAnsi="Times New Roman" w:cs="Times New Roman"/>
          <w:sz w:val="24"/>
          <w:szCs w:val="24"/>
        </w:rPr>
        <w:t>Mudaraba</w:t>
      </w:r>
      <w:proofErr w:type="spellEnd"/>
      <w:r w:rsidRPr="005F3ED2">
        <w:rPr>
          <w:rFonts w:ascii="Times New Roman" w:hAnsi="Times New Roman" w:cs="Times New Roman"/>
          <w:sz w:val="24"/>
          <w:szCs w:val="24"/>
        </w:rPr>
        <w:t xml:space="preserve"> Term Deposit Receipt, </w:t>
      </w:r>
      <w:proofErr w:type="spellStart"/>
      <w:r w:rsidRPr="005F3ED2">
        <w:rPr>
          <w:rFonts w:ascii="Times New Roman" w:hAnsi="Times New Roman" w:cs="Times New Roman"/>
          <w:sz w:val="24"/>
          <w:szCs w:val="24"/>
        </w:rPr>
        <w:t>Mudaraba</w:t>
      </w:r>
      <w:proofErr w:type="spellEnd"/>
      <w:r w:rsidRPr="005F3ED2">
        <w:rPr>
          <w:rFonts w:ascii="Times New Roman" w:hAnsi="Times New Roman" w:cs="Times New Roman"/>
          <w:sz w:val="24"/>
          <w:szCs w:val="24"/>
        </w:rPr>
        <w:t xml:space="preserve"> Short Notice Deposit, and more options are available under the Deposit Scheme. AIBL's investment portfolio includes investments in the transportation, hire-purchase, madrassa, village, small investment, agro-industrial, small company, and women's entrepreneurship sectors, among other sectors. Their SME Banking service caters to SME entrepreneurs in these areas. In addition, the bank offers other services including Internet, SMS, and mobile banking, as well as locker, remittance, ATM, and other services. Currently, the bank employs 1807 people nationwide through its 38 authorized dealers (AD), 89 branches, 8 SME units,</w:t>
      </w:r>
      <w:r w:rsidR="009767D1" w:rsidRPr="005F3ED2">
        <w:rPr>
          <w:rFonts w:ascii="Times New Roman" w:hAnsi="Times New Roman" w:cs="Times New Roman"/>
          <w:sz w:val="24"/>
          <w:szCs w:val="24"/>
        </w:rPr>
        <w:t xml:space="preserve"> and around 54267 shareholders</w:t>
      </w:r>
    </w:p>
    <w:p w14:paraId="1BDC274C" w14:textId="77777777" w:rsidR="00B1037E" w:rsidRPr="005F3ED2" w:rsidRDefault="00B1037E" w:rsidP="00043B6D">
      <w:pPr>
        <w:spacing w:line="360" w:lineRule="auto"/>
        <w:jc w:val="both"/>
        <w:rPr>
          <w:rFonts w:ascii="Times New Roman" w:hAnsi="Times New Roman" w:cs="Times New Roman"/>
          <w:sz w:val="24"/>
          <w:szCs w:val="24"/>
        </w:rPr>
      </w:pPr>
      <w:r w:rsidRPr="005F3ED2">
        <w:rPr>
          <w:rFonts w:ascii="Times New Roman" w:hAnsi="Times New Roman" w:cs="Times New Roman"/>
          <w:b/>
          <w:sz w:val="24"/>
          <w:szCs w:val="24"/>
        </w:rPr>
        <w:t>AL-</w:t>
      </w:r>
      <w:proofErr w:type="spellStart"/>
      <w:r w:rsidRPr="005F3ED2">
        <w:rPr>
          <w:rFonts w:ascii="Times New Roman" w:hAnsi="Times New Roman" w:cs="Times New Roman"/>
          <w:b/>
          <w:sz w:val="24"/>
          <w:szCs w:val="24"/>
        </w:rPr>
        <w:t>Arafah</w:t>
      </w:r>
      <w:proofErr w:type="spellEnd"/>
      <w:r w:rsidRPr="005F3ED2">
        <w:rPr>
          <w:rFonts w:ascii="Times New Roman" w:hAnsi="Times New Roman" w:cs="Times New Roman"/>
          <w:b/>
          <w:sz w:val="24"/>
          <w:szCs w:val="24"/>
        </w:rPr>
        <w:t xml:space="preserve"> </w:t>
      </w:r>
      <w:proofErr w:type="spellStart"/>
      <w:r w:rsidRPr="005F3ED2">
        <w:rPr>
          <w:rFonts w:ascii="Times New Roman" w:hAnsi="Times New Roman" w:cs="Times New Roman"/>
          <w:b/>
          <w:sz w:val="24"/>
          <w:szCs w:val="24"/>
        </w:rPr>
        <w:t>Islami</w:t>
      </w:r>
      <w:proofErr w:type="spellEnd"/>
      <w:r w:rsidRPr="005F3ED2">
        <w:rPr>
          <w:rFonts w:ascii="Times New Roman" w:hAnsi="Times New Roman" w:cs="Times New Roman"/>
          <w:b/>
          <w:sz w:val="24"/>
          <w:szCs w:val="24"/>
        </w:rPr>
        <w:t xml:space="preserve"> Bank PLC</w:t>
      </w:r>
    </w:p>
    <w:p w14:paraId="67DC5B8F" w14:textId="77777777" w:rsidR="00B1037E" w:rsidRPr="005F3ED2" w:rsidRDefault="00B1037E" w:rsidP="00043B6D">
      <w:pPr>
        <w:spacing w:after="0" w:line="360" w:lineRule="auto"/>
        <w:jc w:val="both"/>
        <w:rPr>
          <w:rFonts w:ascii="Times New Roman" w:hAnsi="Times New Roman" w:cs="Times New Roman"/>
          <w:sz w:val="24"/>
          <w:szCs w:val="24"/>
        </w:rPr>
      </w:pPr>
      <w:r w:rsidRPr="005F3ED2">
        <w:rPr>
          <w:rFonts w:ascii="Times New Roman" w:hAnsi="Times New Roman" w:cs="Times New Roman"/>
          <w:sz w:val="24"/>
          <w:szCs w:val="24"/>
        </w:rPr>
        <w:t>Private Commercial Bank, Headquartered in Dhaka</w:t>
      </w:r>
    </w:p>
    <w:tbl>
      <w:tblPr>
        <w:tblStyle w:val="TableGrid"/>
        <w:tblW w:w="0" w:type="auto"/>
        <w:tblInd w:w="198" w:type="dxa"/>
        <w:tblBorders>
          <w:top w:val="single" w:sz="12" w:space="0" w:color="365F91" w:themeColor="accent1" w:themeShade="BF"/>
          <w:left w:val="single" w:sz="12" w:space="0" w:color="365F91" w:themeColor="accent1" w:themeShade="BF"/>
          <w:bottom w:val="single" w:sz="12" w:space="0" w:color="365F91" w:themeColor="accent1" w:themeShade="BF"/>
          <w:right w:val="single" w:sz="12" w:space="0" w:color="365F91" w:themeColor="accent1" w:themeShade="BF"/>
          <w:insideH w:val="single" w:sz="12" w:space="0" w:color="365F91" w:themeColor="accent1" w:themeShade="BF"/>
          <w:insideV w:val="single" w:sz="12" w:space="0" w:color="365F91" w:themeColor="accent1" w:themeShade="BF"/>
        </w:tblBorders>
        <w:tblLook w:val="04A0" w:firstRow="1" w:lastRow="0" w:firstColumn="1" w:lastColumn="0" w:noHBand="0" w:noVBand="1"/>
      </w:tblPr>
      <w:tblGrid>
        <w:gridCol w:w="3780"/>
        <w:gridCol w:w="5130"/>
      </w:tblGrid>
      <w:tr w:rsidR="00B1037E" w:rsidRPr="005F3ED2" w14:paraId="52983AF8" w14:textId="77777777" w:rsidTr="00F60319">
        <w:tc>
          <w:tcPr>
            <w:tcW w:w="3780" w:type="dxa"/>
          </w:tcPr>
          <w:p w14:paraId="0BB16BB2" w14:textId="77777777" w:rsidR="00B1037E" w:rsidRPr="005F3ED2" w:rsidRDefault="00B1037E" w:rsidP="00043B6D">
            <w:pPr>
              <w:spacing w:before="240" w:line="360" w:lineRule="auto"/>
              <w:jc w:val="both"/>
              <w:rPr>
                <w:rFonts w:ascii="Times New Roman" w:hAnsi="Times New Roman" w:cs="Times New Roman"/>
                <w:b/>
                <w:color w:val="262626" w:themeColor="text1" w:themeTint="D9"/>
                <w:sz w:val="24"/>
                <w:szCs w:val="24"/>
              </w:rPr>
            </w:pPr>
            <w:r w:rsidRPr="005F3ED2">
              <w:rPr>
                <w:rFonts w:ascii="Times New Roman" w:hAnsi="Times New Roman" w:cs="Times New Roman"/>
                <w:b/>
                <w:color w:val="262626" w:themeColor="text1" w:themeTint="D9"/>
                <w:sz w:val="24"/>
                <w:szCs w:val="24"/>
              </w:rPr>
              <w:t>Form of Business</w:t>
            </w:r>
          </w:p>
        </w:tc>
        <w:tc>
          <w:tcPr>
            <w:tcW w:w="5130" w:type="dxa"/>
          </w:tcPr>
          <w:p w14:paraId="307D50F9" w14:textId="77777777" w:rsidR="00B1037E" w:rsidRPr="005F3ED2" w:rsidRDefault="00B1037E" w:rsidP="00043B6D">
            <w:pPr>
              <w:spacing w:before="240" w:line="360" w:lineRule="auto"/>
              <w:jc w:val="both"/>
              <w:rPr>
                <w:rFonts w:ascii="Times New Roman" w:hAnsi="Times New Roman" w:cs="Times New Roman"/>
                <w:b/>
                <w:color w:val="262626" w:themeColor="text1" w:themeTint="D9"/>
                <w:sz w:val="24"/>
                <w:szCs w:val="24"/>
              </w:rPr>
            </w:pPr>
            <w:r w:rsidRPr="005F3ED2">
              <w:rPr>
                <w:rFonts w:ascii="Times New Roman" w:hAnsi="Times New Roman" w:cs="Times New Roman"/>
                <w:b/>
                <w:color w:val="262626" w:themeColor="text1" w:themeTint="D9"/>
                <w:sz w:val="24"/>
                <w:szCs w:val="24"/>
              </w:rPr>
              <w:t>Banking Service</w:t>
            </w:r>
          </w:p>
        </w:tc>
      </w:tr>
      <w:tr w:rsidR="00B1037E" w:rsidRPr="005F3ED2" w14:paraId="1B0490E9" w14:textId="77777777" w:rsidTr="00F60319">
        <w:tc>
          <w:tcPr>
            <w:tcW w:w="3780" w:type="dxa"/>
          </w:tcPr>
          <w:p w14:paraId="351B261E" w14:textId="77777777" w:rsidR="00B1037E" w:rsidRPr="005F3ED2" w:rsidRDefault="00B1037E"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Key Business Segments</w:t>
            </w:r>
          </w:p>
        </w:tc>
        <w:tc>
          <w:tcPr>
            <w:tcW w:w="5130" w:type="dxa"/>
          </w:tcPr>
          <w:p w14:paraId="6D92278F" w14:textId="77777777" w:rsidR="00B1037E" w:rsidRPr="005F3ED2" w:rsidRDefault="00B1037E"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Retail, SME, Wholesale</w:t>
            </w:r>
          </w:p>
        </w:tc>
      </w:tr>
      <w:tr w:rsidR="00B1037E" w:rsidRPr="005F3ED2" w14:paraId="078BA4F4" w14:textId="77777777" w:rsidTr="00F60319">
        <w:tc>
          <w:tcPr>
            <w:tcW w:w="3780" w:type="dxa"/>
          </w:tcPr>
          <w:p w14:paraId="19380D25" w14:textId="77777777" w:rsidR="00B1037E" w:rsidRPr="005F3ED2" w:rsidRDefault="00B1037E"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Number of Branch</w:t>
            </w:r>
          </w:p>
        </w:tc>
        <w:tc>
          <w:tcPr>
            <w:tcW w:w="5130" w:type="dxa"/>
          </w:tcPr>
          <w:p w14:paraId="165CF765" w14:textId="77777777" w:rsidR="00B1037E" w:rsidRPr="005F3ED2" w:rsidRDefault="00B1037E"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211</w:t>
            </w:r>
          </w:p>
        </w:tc>
      </w:tr>
      <w:tr w:rsidR="00B1037E" w:rsidRPr="005F3ED2" w14:paraId="16745EF9" w14:textId="77777777" w:rsidTr="00F60319">
        <w:tc>
          <w:tcPr>
            <w:tcW w:w="3780" w:type="dxa"/>
          </w:tcPr>
          <w:p w14:paraId="1343CE27" w14:textId="77777777" w:rsidR="00B1037E" w:rsidRPr="005F3ED2" w:rsidRDefault="00B1037E"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Head Office</w:t>
            </w:r>
          </w:p>
        </w:tc>
        <w:tc>
          <w:tcPr>
            <w:tcW w:w="5130" w:type="dxa"/>
          </w:tcPr>
          <w:p w14:paraId="2B4879C6" w14:textId="77777777" w:rsidR="00B1037E" w:rsidRPr="005F3ED2" w:rsidRDefault="00B1037E"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 xml:space="preserve"> Al-</w:t>
            </w:r>
            <w:proofErr w:type="spellStart"/>
            <w:r w:rsidRPr="005F3ED2">
              <w:rPr>
                <w:rFonts w:ascii="Times New Roman" w:hAnsi="Times New Roman" w:cs="Times New Roman"/>
                <w:sz w:val="24"/>
                <w:szCs w:val="24"/>
              </w:rPr>
              <w:t>Arafah</w:t>
            </w:r>
            <w:proofErr w:type="spellEnd"/>
            <w:r w:rsidRPr="005F3ED2">
              <w:rPr>
                <w:rFonts w:ascii="Times New Roman" w:hAnsi="Times New Roman" w:cs="Times New Roman"/>
                <w:sz w:val="24"/>
                <w:szCs w:val="24"/>
              </w:rPr>
              <w:t xml:space="preserve"> Tower, 63, </w:t>
            </w:r>
            <w:proofErr w:type="spellStart"/>
            <w:r w:rsidRPr="005F3ED2">
              <w:rPr>
                <w:rFonts w:ascii="Times New Roman" w:hAnsi="Times New Roman" w:cs="Times New Roman"/>
                <w:sz w:val="24"/>
                <w:szCs w:val="24"/>
              </w:rPr>
              <w:t>Purana</w:t>
            </w:r>
            <w:proofErr w:type="spellEnd"/>
            <w:r w:rsidRPr="005F3ED2">
              <w:rPr>
                <w:rFonts w:ascii="Times New Roman" w:hAnsi="Times New Roman" w:cs="Times New Roman"/>
                <w:sz w:val="24"/>
                <w:szCs w:val="24"/>
              </w:rPr>
              <w:t xml:space="preserve"> </w:t>
            </w:r>
            <w:proofErr w:type="spellStart"/>
            <w:r w:rsidRPr="005F3ED2">
              <w:rPr>
                <w:rFonts w:ascii="Times New Roman" w:hAnsi="Times New Roman" w:cs="Times New Roman"/>
                <w:sz w:val="24"/>
                <w:szCs w:val="24"/>
              </w:rPr>
              <w:t>Paltan</w:t>
            </w:r>
            <w:proofErr w:type="spellEnd"/>
            <w:r w:rsidRPr="005F3ED2">
              <w:rPr>
                <w:rFonts w:ascii="Times New Roman" w:hAnsi="Times New Roman" w:cs="Times New Roman"/>
                <w:sz w:val="24"/>
                <w:szCs w:val="24"/>
              </w:rPr>
              <w:t>, Dhaka-1000.</w:t>
            </w:r>
          </w:p>
        </w:tc>
      </w:tr>
      <w:tr w:rsidR="00B1037E" w:rsidRPr="005F3ED2" w14:paraId="6B244E38" w14:textId="77777777" w:rsidTr="00F60319">
        <w:tc>
          <w:tcPr>
            <w:tcW w:w="3780" w:type="dxa"/>
          </w:tcPr>
          <w:p w14:paraId="096C3939" w14:textId="77777777" w:rsidR="00B1037E" w:rsidRPr="005F3ED2" w:rsidRDefault="00B1037E"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Website</w:t>
            </w:r>
          </w:p>
        </w:tc>
        <w:tc>
          <w:tcPr>
            <w:tcW w:w="5130" w:type="dxa"/>
          </w:tcPr>
          <w:p w14:paraId="17DBED1E" w14:textId="77777777" w:rsidR="00B1037E" w:rsidRPr="005F3ED2" w:rsidRDefault="00B1037E" w:rsidP="00043B6D">
            <w:pPr>
              <w:spacing w:line="360" w:lineRule="auto"/>
              <w:jc w:val="both"/>
              <w:rPr>
                <w:rFonts w:ascii="Times New Roman" w:hAnsi="Times New Roman" w:cs="Times New Roman"/>
                <w:sz w:val="24"/>
                <w:szCs w:val="24"/>
              </w:rPr>
            </w:pPr>
            <w:r w:rsidRPr="005F3ED2">
              <w:rPr>
                <w:rFonts w:ascii="Times New Roman" w:hAnsi="Times New Roman" w:cs="Times New Roman"/>
                <w:color w:val="F2C95B"/>
                <w:sz w:val="24"/>
                <w:szCs w:val="24"/>
                <w:shd w:val="clear" w:color="auto" w:fill="FFFFFF"/>
              </w:rPr>
              <w:t>www.aibl.com.bd</w:t>
            </w:r>
            <w:r w:rsidRPr="005F3ED2">
              <w:rPr>
                <w:rFonts w:ascii="Times New Roman" w:hAnsi="Times New Roman" w:cs="Times New Roman"/>
                <w:color w:val="F2C95B"/>
                <w:sz w:val="24"/>
                <w:szCs w:val="24"/>
              </w:rPr>
              <w:br/>
            </w:r>
            <w:hyperlink r:id="rId13" w:history="1">
              <w:r w:rsidR="00AA38EC" w:rsidRPr="005F3ED2">
                <w:rPr>
                  <w:rStyle w:val="Hyperlink"/>
                  <w:rFonts w:ascii="Times New Roman" w:hAnsi="Times New Roman" w:cs="Times New Roman"/>
                  <w:sz w:val="24"/>
                  <w:szCs w:val="24"/>
                  <w:shd w:val="clear" w:color="auto" w:fill="FFFFFF"/>
                </w:rPr>
                <w:t>www.al-arafahbank.com</w:t>
              </w:r>
            </w:hyperlink>
          </w:p>
        </w:tc>
      </w:tr>
      <w:tr w:rsidR="00B1037E" w:rsidRPr="005F3ED2" w14:paraId="66399C41" w14:textId="77777777" w:rsidTr="00F60319">
        <w:tc>
          <w:tcPr>
            <w:tcW w:w="3780" w:type="dxa"/>
          </w:tcPr>
          <w:p w14:paraId="6AD9AEA1" w14:textId="77777777" w:rsidR="00B1037E" w:rsidRPr="005F3ED2" w:rsidRDefault="00B1037E"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 xml:space="preserve">Employees </w:t>
            </w:r>
          </w:p>
        </w:tc>
        <w:tc>
          <w:tcPr>
            <w:tcW w:w="5130" w:type="dxa"/>
          </w:tcPr>
          <w:p w14:paraId="3C0D5318" w14:textId="77777777" w:rsidR="00B1037E" w:rsidRPr="005F3ED2" w:rsidRDefault="00B1037E"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4,247</w:t>
            </w:r>
          </w:p>
        </w:tc>
      </w:tr>
      <w:tr w:rsidR="00B1037E" w:rsidRPr="005F3ED2" w14:paraId="10DD3AB2" w14:textId="77777777" w:rsidTr="00F60319">
        <w:tc>
          <w:tcPr>
            <w:tcW w:w="3780" w:type="dxa"/>
          </w:tcPr>
          <w:p w14:paraId="4B2C4FF7" w14:textId="77777777" w:rsidR="00B1037E" w:rsidRPr="005F3ED2" w:rsidRDefault="00B1037E"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Customers</w:t>
            </w:r>
          </w:p>
        </w:tc>
        <w:tc>
          <w:tcPr>
            <w:tcW w:w="5130" w:type="dxa"/>
          </w:tcPr>
          <w:p w14:paraId="7E049536" w14:textId="77777777" w:rsidR="00B1037E" w:rsidRPr="005F3ED2" w:rsidRDefault="00B1037E"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Over 17, 00, 000</w:t>
            </w:r>
          </w:p>
        </w:tc>
      </w:tr>
      <w:tr w:rsidR="00B1037E" w:rsidRPr="005F3ED2" w14:paraId="7E6D3CC4" w14:textId="77777777" w:rsidTr="00F60319">
        <w:tc>
          <w:tcPr>
            <w:tcW w:w="3780" w:type="dxa"/>
          </w:tcPr>
          <w:p w14:paraId="12217EBB" w14:textId="77777777" w:rsidR="00B1037E" w:rsidRPr="005F3ED2" w:rsidRDefault="00105340"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O</w:t>
            </w:r>
            <w:r w:rsidR="00B1037E" w:rsidRPr="005F3ED2">
              <w:rPr>
                <w:rFonts w:ascii="Times New Roman" w:hAnsi="Times New Roman" w:cs="Times New Roman"/>
                <w:sz w:val="24"/>
                <w:szCs w:val="24"/>
              </w:rPr>
              <w:t>wner</w:t>
            </w:r>
          </w:p>
        </w:tc>
        <w:tc>
          <w:tcPr>
            <w:tcW w:w="5130" w:type="dxa"/>
          </w:tcPr>
          <w:p w14:paraId="2A078B06" w14:textId="77777777" w:rsidR="00B1037E" w:rsidRPr="005F3ED2" w:rsidRDefault="00B1037E" w:rsidP="00043B6D">
            <w:pPr>
              <w:spacing w:line="360" w:lineRule="auto"/>
              <w:jc w:val="both"/>
              <w:rPr>
                <w:rFonts w:ascii="Times New Roman" w:hAnsi="Times New Roman" w:cs="Times New Roman"/>
                <w:sz w:val="24"/>
                <w:szCs w:val="24"/>
              </w:rPr>
            </w:pPr>
            <w:proofErr w:type="spellStart"/>
            <w:r w:rsidRPr="005F3ED2">
              <w:rPr>
                <w:rFonts w:ascii="Times New Roman" w:hAnsi="Times New Roman" w:cs="Times New Roman"/>
                <w:sz w:val="24"/>
                <w:szCs w:val="24"/>
              </w:rPr>
              <w:t>S.Alam</w:t>
            </w:r>
            <w:proofErr w:type="spellEnd"/>
            <w:r w:rsidRPr="005F3ED2">
              <w:rPr>
                <w:rFonts w:ascii="Times New Roman" w:hAnsi="Times New Roman" w:cs="Times New Roman"/>
                <w:sz w:val="24"/>
                <w:szCs w:val="24"/>
              </w:rPr>
              <w:t xml:space="preserve"> Group of Industries</w:t>
            </w:r>
          </w:p>
        </w:tc>
      </w:tr>
      <w:tr w:rsidR="00105340" w:rsidRPr="005F3ED2" w14:paraId="71B8F89D" w14:textId="77777777" w:rsidTr="00F60319">
        <w:tc>
          <w:tcPr>
            <w:tcW w:w="3780" w:type="dxa"/>
          </w:tcPr>
          <w:p w14:paraId="3FC1385E" w14:textId="77777777" w:rsidR="00105340" w:rsidRPr="005F3ED2" w:rsidRDefault="00105340"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Hotline Number</w:t>
            </w:r>
          </w:p>
        </w:tc>
        <w:tc>
          <w:tcPr>
            <w:tcW w:w="5130" w:type="dxa"/>
          </w:tcPr>
          <w:p w14:paraId="729C5014" w14:textId="77777777" w:rsidR="00105340" w:rsidRPr="005F3ED2" w:rsidRDefault="00105340"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16434(Local),+8809611016434(Foreign)</w:t>
            </w:r>
          </w:p>
        </w:tc>
      </w:tr>
    </w:tbl>
    <w:p w14:paraId="602687DC" w14:textId="77777777" w:rsidR="00B1037E" w:rsidRPr="005F3ED2" w:rsidRDefault="00B1037E" w:rsidP="00043B6D">
      <w:pPr>
        <w:spacing w:before="240" w:after="240" w:line="360" w:lineRule="auto"/>
        <w:jc w:val="both"/>
        <w:rPr>
          <w:rFonts w:ascii="Times New Roman" w:hAnsi="Times New Roman" w:cs="Times New Roman"/>
          <w:b/>
          <w:i/>
          <w:color w:val="262626" w:themeColor="text1" w:themeTint="D9"/>
          <w:sz w:val="24"/>
          <w:szCs w:val="24"/>
        </w:rPr>
      </w:pPr>
      <w:proofErr w:type="spellStart"/>
      <w:r w:rsidRPr="005F3ED2">
        <w:rPr>
          <w:rFonts w:ascii="Times New Roman" w:hAnsi="Times New Roman" w:cs="Times New Roman"/>
          <w:b/>
          <w:i/>
          <w:color w:val="262626" w:themeColor="text1" w:themeTint="D9"/>
          <w:sz w:val="24"/>
          <w:szCs w:val="24"/>
        </w:rPr>
        <w:t>Source:</w:t>
      </w:r>
      <w:r w:rsidR="00F60319" w:rsidRPr="005F3ED2">
        <w:rPr>
          <w:rFonts w:ascii="Times New Roman" w:hAnsi="Times New Roman" w:cs="Times New Roman"/>
          <w:b/>
          <w:i/>
          <w:color w:val="262626" w:themeColor="text1" w:themeTint="D9"/>
          <w:sz w:val="24"/>
          <w:szCs w:val="24"/>
        </w:rPr>
        <w:t>AL-Ar</w:t>
      </w:r>
      <w:r w:rsidR="00105340" w:rsidRPr="005F3ED2">
        <w:rPr>
          <w:rFonts w:ascii="Times New Roman" w:hAnsi="Times New Roman" w:cs="Times New Roman"/>
          <w:b/>
          <w:i/>
          <w:color w:val="262626" w:themeColor="text1" w:themeTint="D9"/>
          <w:sz w:val="24"/>
          <w:szCs w:val="24"/>
        </w:rPr>
        <w:t>afah</w:t>
      </w:r>
      <w:proofErr w:type="spellEnd"/>
      <w:r w:rsidR="00105340" w:rsidRPr="005F3ED2">
        <w:rPr>
          <w:rFonts w:ascii="Times New Roman" w:hAnsi="Times New Roman" w:cs="Times New Roman"/>
          <w:b/>
          <w:i/>
          <w:color w:val="262626" w:themeColor="text1" w:themeTint="D9"/>
          <w:sz w:val="24"/>
          <w:szCs w:val="24"/>
        </w:rPr>
        <w:t xml:space="preserve"> Bank PLC Website(</w:t>
      </w:r>
      <w:proofErr w:type="spellStart"/>
      <w:r w:rsidR="00105340" w:rsidRPr="005F3ED2">
        <w:rPr>
          <w:rFonts w:ascii="Times New Roman" w:hAnsi="Times New Roman" w:cs="Times New Roman"/>
          <w:b/>
          <w:i/>
          <w:color w:val="262626" w:themeColor="text1" w:themeTint="D9"/>
          <w:sz w:val="24"/>
          <w:szCs w:val="24"/>
        </w:rPr>
        <w:t>Sariah</w:t>
      </w:r>
      <w:proofErr w:type="spellEnd"/>
      <w:r w:rsidR="00105340" w:rsidRPr="005F3ED2">
        <w:rPr>
          <w:rFonts w:ascii="Times New Roman" w:hAnsi="Times New Roman" w:cs="Times New Roman"/>
          <w:b/>
          <w:i/>
          <w:color w:val="262626" w:themeColor="text1" w:themeTint="D9"/>
          <w:sz w:val="24"/>
          <w:szCs w:val="24"/>
        </w:rPr>
        <w:t xml:space="preserve"> </w:t>
      </w:r>
      <w:proofErr w:type="spellStart"/>
      <w:r w:rsidR="00105340" w:rsidRPr="005F3ED2">
        <w:rPr>
          <w:rFonts w:ascii="Times New Roman" w:hAnsi="Times New Roman" w:cs="Times New Roman"/>
          <w:b/>
          <w:i/>
          <w:color w:val="262626" w:themeColor="text1" w:themeTint="D9"/>
          <w:sz w:val="24"/>
          <w:szCs w:val="24"/>
        </w:rPr>
        <w:t>Bhittik</w:t>
      </w:r>
      <w:proofErr w:type="spellEnd"/>
      <w:r w:rsidR="00105340" w:rsidRPr="005F3ED2">
        <w:rPr>
          <w:rFonts w:ascii="Times New Roman" w:hAnsi="Times New Roman" w:cs="Times New Roman"/>
          <w:b/>
          <w:i/>
          <w:color w:val="262626" w:themeColor="text1" w:themeTint="D9"/>
          <w:sz w:val="24"/>
          <w:szCs w:val="24"/>
        </w:rPr>
        <w:t>)</w:t>
      </w:r>
    </w:p>
    <w:p w14:paraId="4136E142" w14:textId="77777777" w:rsidR="00F517D8" w:rsidRPr="005F3ED2" w:rsidRDefault="0073495A" w:rsidP="000048B0">
      <w:pPr>
        <w:pStyle w:val="Heading2"/>
        <w:rPr>
          <w:rFonts w:ascii="Times New Roman" w:hAnsi="Times New Roman" w:cs="Times New Roman"/>
        </w:rPr>
      </w:pPr>
      <w:bookmarkStart w:id="67" w:name="_Toc95306812"/>
      <w:bookmarkStart w:id="68" w:name="_Toc168652881"/>
      <w:bookmarkStart w:id="69" w:name="_Toc168653113"/>
      <w:bookmarkStart w:id="70" w:name="_Toc174484660"/>
      <w:r w:rsidRPr="005F3ED2">
        <w:rPr>
          <w:rFonts w:ascii="Times New Roman" w:hAnsi="Times New Roman" w:cs="Times New Roman"/>
        </w:rPr>
        <w:t xml:space="preserve">3.3 </w:t>
      </w:r>
      <w:r w:rsidR="00F517D8" w:rsidRPr="005F3ED2">
        <w:rPr>
          <w:rFonts w:ascii="Times New Roman" w:hAnsi="Times New Roman" w:cs="Times New Roman"/>
        </w:rPr>
        <w:t>Vision</w:t>
      </w:r>
      <w:bookmarkEnd w:id="67"/>
      <w:bookmarkEnd w:id="68"/>
      <w:bookmarkEnd w:id="69"/>
      <w:bookmarkEnd w:id="70"/>
    </w:p>
    <w:p w14:paraId="716C6EC0" w14:textId="77777777" w:rsidR="00F517D8" w:rsidRPr="005F3ED2" w:rsidRDefault="00F517D8" w:rsidP="00043B6D">
      <w:pPr>
        <w:spacing w:before="240" w:after="240" w:line="360" w:lineRule="auto"/>
        <w:jc w:val="both"/>
        <w:rPr>
          <w:rFonts w:ascii="Times New Roman" w:hAnsi="Times New Roman" w:cs="Times New Roman"/>
          <w:color w:val="262626" w:themeColor="text1" w:themeTint="D9"/>
          <w:sz w:val="24"/>
          <w:szCs w:val="24"/>
        </w:rPr>
      </w:pPr>
      <w:r w:rsidRPr="005F3ED2">
        <w:rPr>
          <w:rFonts w:ascii="Times New Roman" w:hAnsi="Times New Roman" w:cs="Times New Roman"/>
          <w:color w:val="262626" w:themeColor="text1" w:themeTint="D9"/>
          <w:sz w:val="24"/>
          <w:szCs w:val="24"/>
        </w:rPr>
        <w:t>To lead Bangladesh's Islamic banking industry and make a major contribution to the expansion of the economy of the country.</w:t>
      </w:r>
    </w:p>
    <w:p w14:paraId="67E1AA6B" w14:textId="77777777" w:rsidR="00F517D8" w:rsidRPr="005F3ED2" w:rsidRDefault="0073495A" w:rsidP="000048B0">
      <w:pPr>
        <w:pStyle w:val="Heading2"/>
        <w:rPr>
          <w:rFonts w:ascii="Times New Roman" w:hAnsi="Times New Roman" w:cs="Times New Roman"/>
        </w:rPr>
      </w:pPr>
      <w:bookmarkStart w:id="71" w:name="_Toc95306813"/>
      <w:bookmarkStart w:id="72" w:name="_Toc168652882"/>
      <w:bookmarkStart w:id="73" w:name="_Toc168653114"/>
      <w:bookmarkStart w:id="74" w:name="_Toc174484661"/>
      <w:r w:rsidRPr="005F3ED2">
        <w:rPr>
          <w:rFonts w:ascii="Times New Roman" w:hAnsi="Times New Roman" w:cs="Times New Roman"/>
        </w:rPr>
        <w:t xml:space="preserve">3.4 </w:t>
      </w:r>
      <w:r w:rsidR="00F517D8" w:rsidRPr="005F3ED2">
        <w:rPr>
          <w:rFonts w:ascii="Times New Roman" w:hAnsi="Times New Roman" w:cs="Times New Roman"/>
        </w:rPr>
        <w:t>Mission</w:t>
      </w:r>
      <w:bookmarkEnd w:id="71"/>
      <w:bookmarkEnd w:id="72"/>
      <w:bookmarkEnd w:id="73"/>
      <w:bookmarkEnd w:id="74"/>
    </w:p>
    <w:p w14:paraId="5753AFA6" w14:textId="77777777" w:rsidR="00CD3DCC" w:rsidRPr="005F3ED2" w:rsidRDefault="00CD3DCC" w:rsidP="00043B6D">
      <w:pPr>
        <w:pStyle w:val="ListParagraph"/>
        <w:numPr>
          <w:ilvl w:val="0"/>
          <w:numId w:val="11"/>
        </w:numPr>
        <w:spacing w:before="240" w:after="240" w:line="360" w:lineRule="auto"/>
        <w:jc w:val="both"/>
        <w:rPr>
          <w:rFonts w:ascii="Times New Roman" w:hAnsi="Times New Roman" w:cs="Times New Roman"/>
          <w:color w:val="262626" w:themeColor="text1" w:themeTint="D9"/>
          <w:sz w:val="24"/>
          <w:szCs w:val="24"/>
        </w:rPr>
      </w:pPr>
      <w:r w:rsidRPr="005F3ED2">
        <w:rPr>
          <w:rFonts w:ascii="Times New Roman" w:hAnsi="Times New Roman" w:cs="Times New Roman"/>
          <w:color w:val="262626" w:themeColor="text1" w:themeTint="D9"/>
          <w:sz w:val="24"/>
          <w:szCs w:val="24"/>
        </w:rPr>
        <w:t>Obtaining Almighty Allah's pleasure in this life as well as the next.</w:t>
      </w:r>
    </w:p>
    <w:p w14:paraId="408658E8" w14:textId="77777777" w:rsidR="00CD3DCC" w:rsidRPr="005F3ED2" w:rsidRDefault="00CD3DCC" w:rsidP="00043B6D">
      <w:pPr>
        <w:pStyle w:val="ListParagraph"/>
        <w:numPr>
          <w:ilvl w:val="0"/>
          <w:numId w:val="11"/>
        </w:numPr>
        <w:spacing w:before="240" w:after="240" w:line="360" w:lineRule="auto"/>
        <w:jc w:val="both"/>
        <w:rPr>
          <w:rFonts w:ascii="Times New Roman" w:hAnsi="Times New Roman" w:cs="Times New Roman"/>
          <w:color w:val="262626" w:themeColor="text1" w:themeTint="D9"/>
          <w:sz w:val="24"/>
          <w:szCs w:val="24"/>
        </w:rPr>
      </w:pPr>
      <w:r w:rsidRPr="005F3ED2">
        <w:rPr>
          <w:rFonts w:ascii="Times New Roman" w:hAnsi="Times New Roman" w:cs="Times New Roman"/>
          <w:color w:val="262626" w:themeColor="text1" w:themeTint="D9"/>
          <w:sz w:val="24"/>
          <w:szCs w:val="24"/>
        </w:rPr>
        <w:t xml:space="preserve">Expansion of banking practices based on </w:t>
      </w:r>
      <w:proofErr w:type="spellStart"/>
      <w:r w:rsidRPr="005F3ED2">
        <w:rPr>
          <w:rFonts w:ascii="Times New Roman" w:hAnsi="Times New Roman" w:cs="Times New Roman"/>
          <w:color w:val="262626" w:themeColor="text1" w:themeTint="D9"/>
          <w:sz w:val="24"/>
          <w:szCs w:val="24"/>
        </w:rPr>
        <w:t>Shariah</w:t>
      </w:r>
      <w:proofErr w:type="spellEnd"/>
      <w:r w:rsidRPr="005F3ED2">
        <w:rPr>
          <w:rFonts w:ascii="Times New Roman" w:hAnsi="Times New Roman" w:cs="Times New Roman"/>
          <w:color w:val="262626" w:themeColor="text1" w:themeTint="D9"/>
          <w:sz w:val="24"/>
          <w:szCs w:val="24"/>
        </w:rPr>
        <w:t>.</w:t>
      </w:r>
    </w:p>
    <w:p w14:paraId="7D0DA1CE" w14:textId="77777777" w:rsidR="00CD3DCC" w:rsidRPr="005F3ED2" w:rsidRDefault="00CD3DCC" w:rsidP="00043B6D">
      <w:pPr>
        <w:pStyle w:val="ListParagraph"/>
        <w:numPr>
          <w:ilvl w:val="0"/>
          <w:numId w:val="11"/>
        </w:numPr>
        <w:spacing w:before="240" w:after="240" w:line="360" w:lineRule="auto"/>
        <w:jc w:val="both"/>
        <w:rPr>
          <w:rFonts w:ascii="Times New Roman" w:hAnsi="Times New Roman" w:cs="Times New Roman"/>
          <w:color w:val="262626" w:themeColor="text1" w:themeTint="D9"/>
          <w:sz w:val="24"/>
          <w:szCs w:val="24"/>
        </w:rPr>
      </w:pPr>
      <w:r w:rsidRPr="005F3ED2">
        <w:rPr>
          <w:rFonts w:ascii="Times New Roman" w:hAnsi="Times New Roman" w:cs="Times New Roman"/>
          <w:color w:val="262626" w:themeColor="text1" w:themeTint="D9"/>
          <w:sz w:val="24"/>
          <w:szCs w:val="24"/>
        </w:rPr>
        <w:t>Finest financial services using the newest technologies.</w:t>
      </w:r>
    </w:p>
    <w:p w14:paraId="0F0560C3" w14:textId="77777777" w:rsidR="00CD3DCC" w:rsidRPr="005F3ED2" w:rsidRDefault="00CD3DCC" w:rsidP="00043B6D">
      <w:pPr>
        <w:pStyle w:val="ListParagraph"/>
        <w:numPr>
          <w:ilvl w:val="0"/>
          <w:numId w:val="11"/>
        </w:numPr>
        <w:spacing w:before="240" w:after="240" w:line="360" w:lineRule="auto"/>
        <w:jc w:val="both"/>
        <w:rPr>
          <w:rFonts w:ascii="Times New Roman" w:hAnsi="Times New Roman" w:cs="Times New Roman"/>
          <w:color w:val="262626" w:themeColor="text1" w:themeTint="D9"/>
          <w:sz w:val="24"/>
          <w:szCs w:val="24"/>
        </w:rPr>
      </w:pPr>
      <w:r w:rsidRPr="005F3ED2">
        <w:rPr>
          <w:rFonts w:ascii="Times New Roman" w:hAnsi="Times New Roman" w:cs="Times New Roman"/>
          <w:color w:val="262626" w:themeColor="text1" w:themeTint="D9"/>
          <w:sz w:val="24"/>
          <w:szCs w:val="24"/>
        </w:rPr>
        <w:t>Prompt and effective client support.</w:t>
      </w:r>
    </w:p>
    <w:p w14:paraId="5C5DD54E" w14:textId="77777777" w:rsidR="00CD3DCC" w:rsidRPr="005F3ED2" w:rsidRDefault="00CD3DCC" w:rsidP="00043B6D">
      <w:pPr>
        <w:pStyle w:val="ListParagraph"/>
        <w:numPr>
          <w:ilvl w:val="0"/>
          <w:numId w:val="11"/>
        </w:numPr>
        <w:spacing w:before="240" w:after="240" w:line="360" w:lineRule="auto"/>
        <w:jc w:val="both"/>
        <w:rPr>
          <w:rFonts w:ascii="Times New Roman" w:hAnsi="Times New Roman" w:cs="Times New Roman"/>
          <w:color w:val="262626" w:themeColor="text1" w:themeTint="D9"/>
          <w:sz w:val="24"/>
          <w:szCs w:val="24"/>
        </w:rPr>
      </w:pPr>
      <w:r w:rsidRPr="005F3ED2">
        <w:rPr>
          <w:rFonts w:ascii="Times New Roman" w:hAnsi="Times New Roman" w:cs="Times New Roman"/>
          <w:color w:val="262626" w:themeColor="text1" w:themeTint="D9"/>
          <w:sz w:val="24"/>
          <w:szCs w:val="24"/>
        </w:rPr>
        <w:t>Upholding strict business ethical standards.</w:t>
      </w:r>
    </w:p>
    <w:p w14:paraId="16CD0195" w14:textId="77777777" w:rsidR="00CD3DCC" w:rsidRPr="005F3ED2" w:rsidRDefault="00CD3DCC" w:rsidP="00043B6D">
      <w:pPr>
        <w:pStyle w:val="ListParagraph"/>
        <w:numPr>
          <w:ilvl w:val="0"/>
          <w:numId w:val="11"/>
        </w:numPr>
        <w:spacing w:before="240" w:after="240" w:line="360" w:lineRule="auto"/>
        <w:jc w:val="both"/>
        <w:rPr>
          <w:rFonts w:ascii="Times New Roman" w:hAnsi="Times New Roman" w:cs="Times New Roman"/>
          <w:color w:val="262626" w:themeColor="text1" w:themeTint="D9"/>
          <w:sz w:val="24"/>
          <w:szCs w:val="24"/>
        </w:rPr>
      </w:pPr>
      <w:r w:rsidRPr="005F3ED2">
        <w:rPr>
          <w:rFonts w:ascii="Times New Roman" w:hAnsi="Times New Roman" w:cs="Times New Roman"/>
          <w:color w:val="262626" w:themeColor="text1" w:themeTint="D9"/>
          <w:sz w:val="24"/>
          <w:szCs w:val="24"/>
        </w:rPr>
        <w:t>Balanced expansion.</w:t>
      </w:r>
    </w:p>
    <w:p w14:paraId="51C2685A" w14:textId="77777777" w:rsidR="00F517D8" w:rsidRPr="005F3ED2" w:rsidRDefault="00CD3DCC" w:rsidP="00043B6D">
      <w:pPr>
        <w:pStyle w:val="ListParagraph"/>
        <w:numPr>
          <w:ilvl w:val="0"/>
          <w:numId w:val="11"/>
        </w:numPr>
        <w:spacing w:before="240" w:after="240" w:line="360" w:lineRule="auto"/>
        <w:jc w:val="both"/>
        <w:rPr>
          <w:rFonts w:ascii="Times New Roman" w:hAnsi="Times New Roman" w:cs="Times New Roman"/>
          <w:color w:val="262626" w:themeColor="text1" w:themeTint="D9"/>
          <w:sz w:val="24"/>
          <w:szCs w:val="24"/>
        </w:rPr>
      </w:pPr>
      <w:r w:rsidRPr="005F3ED2">
        <w:rPr>
          <w:rFonts w:ascii="Times New Roman" w:hAnsi="Times New Roman" w:cs="Times New Roman"/>
          <w:color w:val="262626" w:themeColor="text1" w:themeTint="D9"/>
          <w:sz w:val="24"/>
          <w:szCs w:val="24"/>
        </w:rPr>
        <w:t>Consistent and competitive return on equity for shareholders.</w:t>
      </w:r>
    </w:p>
    <w:p w14:paraId="2A2A1984" w14:textId="77777777" w:rsidR="00CD3DCC" w:rsidRPr="005F3ED2" w:rsidRDefault="00CD3DCC" w:rsidP="00043B6D">
      <w:pPr>
        <w:pStyle w:val="ListParagraph"/>
        <w:numPr>
          <w:ilvl w:val="0"/>
          <w:numId w:val="11"/>
        </w:numPr>
        <w:spacing w:before="240" w:after="240" w:line="360" w:lineRule="auto"/>
        <w:jc w:val="both"/>
        <w:rPr>
          <w:rFonts w:ascii="Times New Roman" w:hAnsi="Times New Roman" w:cs="Times New Roman"/>
          <w:color w:val="262626" w:themeColor="text1" w:themeTint="D9"/>
          <w:sz w:val="24"/>
          <w:szCs w:val="24"/>
        </w:rPr>
      </w:pPr>
      <w:r w:rsidRPr="005F3ED2">
        <w:rPr>
          <w:rFonts w:ascii="Times New Roman" w:hAnsi="Times New Roman" w:cs="Times New Roman"/>
          <w:color w:val="262626" w:themeColor="text1" w:themeTint="D9"/>
          <w:sz w:val="24"/>
          <w:szCs w:val="24"/>
        </w:rPr>
        <w:t>Cutting-edge banking at a reasonable cost.</w:t>
      </w:r>
    </w:p>
    <w:p w14:paraId="2C21A81C" w14:textId="77777777" w:rsidR="00CD3DCC" w:rsidRPr="005F3ED2" w:rsidRDefault="00CD3DCC" w:rsidP="00043B6D">
      <w:pPr>
        <w:pStyle w:val="ListParagraph"/>
        <w:numPr>
          <w:ilvl w:val="0"/>
          <w:numId w:val="11"/>
        </w:numPr>
        <w:spacing w:before="240" w:after="240" w:line="360" w:lineRule="auto"/>
        <w:jc w:val="both"/>
        <w:rPr>
          <w:rFonts w:ascii="Times New Roman" w:hAnsi="Times New Roman" w:cs="Times New Roman"/>
          <w:color w:val="262626" w:themeColor="text1" w:themeTint="D9"/>
          <w:sz w:val="24"/>
          <w:szCs w:val="24"/>
        </w:rPr>
      </w:pPr>
      <w:r w:rsidRPr="005F3ED2">
        <w:rPr>
          <w:rFonts w:ascii="Times New Roman" w:hAnsi="Times New Roman" w:cs="Times New Roman"/>
          <w:color w:val="262626" w:themeColor="text1" w:themeTint="D9"/>
          <w:sz w:val="24"/>
          <w:szCs w:val="24"/>
        </w:rPr>
        <w:t>Draw in and keep top talent for your team.</w:t>
      </w:r>
    </w:p>
    <w:p w14:paraId="223AF4C5" w14:textId="77777777" w:rsidR="00CD3DCC" w:rsidRPr="005F3ED2" w:rsidRDefault="00CD3DCC" w:rsidP="00043B6D">
      <w:pPr>
        <w:pStyle w:val="ListParagraph"/>
        <w:numPr>
          <w:ilvl w:val="0"/>
          <w:numId w:val="11"/>
        </w:numPr>
        <w:spacing w:before="240" w:after="240" w:line="360" w:lineRule="auto"/>
        <w:jc w:val="both"/>
        <w:rPr>
          <w:rFonts w:ascii="Times New Roman" w:hAnsi="Times New Roman" w:cs="Times New Roman"/>
          <w:color w:val="262626" w:themeColor="text1" w:themeTint="D9"/>
          <w:sz w:val="24"/>
          <w:szCs w:val="24"/>
        </w:rPr>
      </w:pPr>
      <w:r w:rsidRPr="005F3ED2">
        <w:rPr>
          <w:rFonts w:ascii="Times New Roman" w:hAnsi="Times New Roman" w:cs="Times New Roman"/>
          <w:color w:val="262626" w:themeColor="text1" w:themeTint="D9"/>
          <w:sz w:val="24"/>
          <w:szCs w:val="24"/>
        </w:rPr>
        <w:t>Offering employees attractive benefits packages.</w:t>
      </w:r>
    </w:p>
    <w:p w14:paraId="4ACCDEB1" w14:textId="77777777" w:rsidR="00CD3DCC" w:rsidRPr="005F3ED2" w:rsidRDefault="00CD3DCC" w:rsidP="00043B6D">
      <w:pPr>
        <w:pStyle w:val="ListParagraph"/>
        <w:numPr>
          <w:ilvl w:val="0"/>
          <w:numId w:val="11"/>
        </w:numPr>
        <w:spacing w:before="240" w:after="240" w:line="360" w:lineRule="auto"/>
        <w:jc w:val="both"/>
        <w:rPr>
          <w:rFonts w:ascii="Times New Roman" w:hAnsi="Times New Roman" w:cs="Times New Roman"/>
          <w:color w:val="262626" w:themeColor="text1" w:themeTint="D9"/>
          <w:sz w:val="24"/>
          <w:szCs w:val="24"/>
        </w:rPr>
      </w:pPr>
      <w:r w:rsidRPr="005F3ED2">
        <w:rPr>
          <w:rFonts w:ascii="Times New Roman" w:hAnsi="Times New Roman" w:cs="Times New Roman"/>
          <w:color w:val="262626" w:themeColor="text1" w:themeTint="D9"/>
          <w:sz w:val="24"/>
          <w:szCs w:val="24"/>
        </w:rPr>
        <w:t>Steadfast dedication to the expansion of the national economy.</w:t>
      </w:r>
    </w:p>
    <w:p w14:paraId="3087FDD3" w14:textId="77777777" w:rsidR="00CD3DCC" w:rsidRPr="005F3ED2" w:rsidRDefault="00CD3DCC" w:rsidP="00043B6D">
      <w:pPr>
        <w:pStyle w:val="ListParagraph"/>
        <w:numPr>
          <w:ilvl w:val="0"/>
          <w:numId w:val="11"/>
        </w:numPr>
        <w:spacing w:before="240" w:after="240" w:line="360" w:lineRule="auto"/>
        <w:jc w:val="both"/>
        <w:rPr>
          <w:rFonts w:ascii="Times New Roman" w:hAnsi="Times New Roman" w:cs="Times New Roman"/>
          <w:color w:val="262626" w:themeColor="text1" w:themeTint="D9"/>
          <w:sz w:val="24"/>
          <w:szCs w:val="24"/>
        </w:rPr>
      </w:pPr>
      <w:r w:rsidRPr="005F3ED2">
        <w:rPr>
          <w:rFonts w:ascii="Times New Roman" w:hAnsi="Times New Roman" w:cs="Times New Roman"/>
          <w:color w:val="262626" w:themeColor="text1" w:themeTint="D9"/>
          <w:sz w:val="24"/>
          <w:szCs w:val="24"/>
        </w:rPr>
        <w:t>Expanding their funding of micro and small businesses.</w:t>
      </w:r>
    </w:p>
    <w:p w14:paraId="6C21531A" w14:textId="77777777" w:rsidR="00CD3DCC" w:rsidRPr="005F3ED2" w:rsidRDefault="0073495A" w:rsidP="000048B0">
      <w:pPr>
        <w:pStyle w:val="Heading2"/>
        <w:rPr>
          <w:rFonts w:ascii="Times New Roman" w:hAnsi="Times New Roman" w:cs="Times New Roman"/>
        </w:rPr>
      </w:pPr>
      <w:bookmarkStart w:id="75" w:name="_Toc168652883"/>
      <w:bookmarkStart w:id="76" w:name="_Toc168653115"/>
      <w:bookmarkStart w:id="77" w:name="_Toc174484662"/>
      <w:r w:rsidRPr="005F3ED2">
        <w:rPr>
          <w:rFonts w:ascii="Times New Roman" w:hAnsi="Times New Roman" w:cs="Times New Roman"/>
        </w:rPr>
        <w:t xml:space="preserve">3.5 </w:t>
      </w:r>
      <w:r w:rsidR="00CD3DCC" w:rsidRPr="005F3ED2">
        <w:rPr>
          <w:rFonts w:ascii="Times New Roman" w:hAnsi="Times New Roman" w:cs="Times New Roman"/>
        </w:rPr>
        <w:t>Commitments</w:t>
      </w:r>
      <w:bookmarkEnd w:id="75"/>
      <w:bookmarkEnd w:id="76"/>
      <w:bookmarkEnd w:id="77"/>
    </w:p>
    <w:p w14:paraId="557E0946" w14:textId="77777777" w:rsidR="00CD3DCC" w:rsidRPr="005F3ED2" w:rsidRDefault="00CD3DCC" w:rsidP="00043B6D">
      <w:pPr>
        <w:pStyle w:val="ListParagraph"/>
        <w:numPr>
          <w:ilvl w:val="0"/>
          <w:numId w:val="12"/>
        </w:numPr>
        <w:spacing w:before="240" w:after="240" w:line="360" w:lineRule="auto"/>
        <w:jc w:val="both"/>
        <w:rPr>
          <w:rFonts w:ascii="Times New Roman" w:hAnsi="Times New Roman" w:cs="Times New Roman"/>
          <w:color w:val="262626" w:themeColor="text1" w:themeTint="D9"/>
          <w:sz w:val="24"/>
          <w:szCs w:val="24"/>
        </w:rPr>
      </w:pPr>
      <w:r w:rsidRPr="005F3ED2">
        <w:rPr>
          <w:rFonts w:ascii="Times New Roman" w:hAnsi="Times New Roman" w:cs="Times New Roman"/>
          <w:color w:val="262626" w:themeColor="text1" w:themeTint="D9"/>
          <w:sz w:val="24"/>
          <w:szCs w:val="24"/>
        </w:rPr>
        <w:t>In order to maintain our status as the top Islamic bank in Bangladesh, we must continue to develop steadily and with a focus on our customers. We do this by mobilizing deposits and making high-quality investments.</w:t>
      </w:r>
    </w:p>
    <w:p w14:paraId="5F36B3F2" w14:textId="77777777" w:rsidR="00CD3DCC" w:rsidRPr="005F3ED2" w:rsidRDefault="00CD3DCC" w:rsidP="00043B6D">
      <w:pPr>
        <w:pStyle w:val="ListParagraph"/>
        <w:numPr>
          <w:ilvl w:val="0"/>
          <w:numId w:val="13"/>
        </w:numPr>
        <w:spacing w:before="240" w:after="240" w:line="360" w:lineRule="auto"/>
        <w:jc w:val="both"/>
        <w:rPr>
          <w:rFonts w:ascii="Times New Roman" w:hAnsi="Times New Roman" w:cs="Times New Roman"/>
          <w:color w:val="262626" w:themeColor="text1" w:themeTint="D9"/>
          <w:sz w:val="24"/>
          <w:szCs w:val="24"/>
        </w:rPr>
      </w:pPr>
      <w:r w:rsidRPr="005F3ED2">
        <w:rPr>
          <w:rFonts w:ascii="Times New Roman" w:hAnsi="Times New Roman" w:cs="Times New Roman"/>
          <w:color w:val="262626" w:themeColor="text1" w:themeTint="D9"/>
          <w:sz w:val="24"/>
          <w:szCs w:val="24"/>
        </w:rPr>
        <w:t>To provide financial support for large, small, and medium-sized businesses, as well as retail clients, with a personal touch, via our nationwide network of branches.</w:t>
      </w:r>
    </w:p>
    <w:p w14:paraId="50A22BDF" w14:textId="77777777" w:rsidR="00222727" w:rsidRPr="005F3ED2" w:rsidRDefault="00CD3DCC" w:rsidP="00222727">
      <w:pPr>
        <w:pStyle w:val="ListParagraph"/>
        <w:numPr>
          <w:ilvl w:val="0"/>
          <w:numId w:val="14"/>
        </w:numPr>
        <w:spacing w:before="240" w:after="240" w:line="360" w:lineRule="auto"/>
        <w:jc w:val="both"/>
        <w:rPr>
          <w:rFonts w:ascii="Times New Roman" w:hAnsi="Times New Roman" w:cs="Times New Roman"/>
          <w:color w:val="262626" w:themeColor="text1" w:themeTint="D9"/>
          <w:sz w:val="24"/>
          <w:szCs w:val="24"/>
        </w:rPr>
      </w:pPr>
      <w:r w:rsidRPr="005F3ED2">
        <w:rPr>
          <w:rFonts w:ascii="Times New Roman" w:hAnsi="Times New Roman" w:cs="Times New Roman"/>
          <w:color w:val="262626" w:themeColor="text1" w:themeTint="D9"/>
          <w:sz w:val="24"/>
          <w:szCs w:val="24"/>
        </w:rPr>
        <w:t>Our commercial endeavors are tailored to our customers increasing trade and commercial needs.</w:t>
      </w:r>
    </w:p>
    <w:p w14:paraId="7879E57F" w14:textId="77777777" w:rsidR="00582AE9" w:rsidRPr="005F3ED2" w:rsidRDefault="0073495A" w:rsidP="000048B0">
      <w:pPr>
        <w:pStyle w:val="Heading2"/>
        <w:rPr>
          <w:rFonts w:ascii="Times New Roman" w:hAnsi="Times New Roman" w:cs="Times New Roman"/>
        </w:rPr>
      </w:pPr>
      <w:bookmarkStart w:id="78" w:name="_Toc168652884"/>
      <w:bookmarkStart w:id="79" w:name="_Toc168653116"/>
      <w:bookmarkStart w:id="80" w:name="_Toc174484663"/>
      <w:r w:rsidRPr="005F3ED2">
        <w:rPr>
          <w:rFonts w:ascii="Times New Roman" w:hAnsi="Times New Roman" w:cs="Times New Roman"/>
        </w:rPr>
        <w:t xml:space="preserve">3.6 </w:t>
      </w:r>
      <w:r w:rsidR="00582AE9" w:rsidRPr="005F3ED2">
        <w:rPr>
          <w:rFonts w:ascii="Times New Roman" w:hAnsi="Times New Roman" w:cs="Times New Roman"/>
        </w:rPr>
        <w:t>Products</w:t>
      </w:r>
      <w:r w:rsidR="00AA38EC" w:rsidRPr="005F3ED2">
        <w:rPr>
          <w:rFonts w:ascii="Times New Roman" w:hAnsi="Times New Roman" w:cs="Times New Roman"/>
        </w:rPr>
        <w:t xml:space="preserve"> and Services</w:t>
      </w:r>
      <w:bookmarkEnd w:id="78"/>
      <w:bookmarkEnd w:id="79"/>
      <w:bookmarkEnd w:id="80"/>
    </w:p>
    <w:p w14:paraId="77663105" w14:textId="77777777" w:rsidR="00AA38EC" w:rsidRPr="005F3ED2" w:rsidRDefault="00AA38EC" w:rsidP="00043B6D">
      <w:pPr>
        <w:pStyle w:val="ListParagraph"/>
        <w:numPr>
          <w:ilvl w:val="0"/>
          <w:numId w:val="18"/>
        </w:numPr>
        <w:spacing w:before="240" w:after="240" w:line="360" w:lineRule="auto"/>
        <w:jc w:val="both"/>
        <w:rPr>
          <w:rFonts w:ascii="Times New Roman" w:hAnsi="Times New Roman" w:cs="Times New Roman"/>
          <w:color w:val="262626" w:themeColor="text1" w:themeTint="D9"/>
          <w:sz w:val="24"/>
          <w:szCs w:val="24"/>
        </w:rPr>
      </w:pPr>
      <w:r w:rsidRPr="005F3ED2">
        <w:rPr>
          <w:rFonts w:ascii="Times New Roman" w:hAnsi="Times New Roman" w:cs="Times New Roman"/>
          <w:color w:val="262626" w:themeColor="text1" w:themeTint="D9"/>
          <w:sz w:val="24"/>
          <w:szCs w:val="24"/>
        </w:rPr>
        <w:t xml:space="preserve">Al </w:t>
      </w:r>
      <w:proofErr w:type="spellStart"/>
      <w:r w:rsidRPr="005F3ED2">
        <w:rPr>
          <w:rFonts w:ascii="Times New Roman" w:hAnsi="Times New Roman" w:cs="Times New Roman"/>
          <w:color w:val="262626" w:themeColor="text1" w:themeTint="D9"/>
          <w:sz w:val="24"/>
          <w:szCs w:val="24"/>
        </w:rPr>
        <w:t>Wadiah</w:t>
      </w:r>
      <w:proofErr w:type="spellEnd"/>
      <w:r w:rsidRPr="005F3ED2">
        <w:rPr>
          <w:rFonts w:ascii="Times New Roman" w:hAnsi="Times New Roman" w:cs="Times New Roman"/>
          <w:color w:val="262626" w:themeColor="text1" w:themeTint="D9"/>
          <w:sz w:val="24"/>
          <w:szCs w:val="24"/>
        </w:rPr>
        <w:t xml:space="preserve"> current account (CD).</w:t>
      </w:r>
    </w:p>
    <w:p w14:paraId="26737EA2" w14:textId="77777777" w:rsidR="00AA38EC" w:rsidRPr="005F3ED2" w:rsidRDefault="00AA38EC" w:rsidP="00043B6D">
      <w:pPr>
        <w:pStyle w:val="ListParagraph"/>
        <w:numPr>
          <w:ilvl w:val="0"/>
          <w:numId w:val="18"/>
        </w:numPr>
        <w:spacing w:before="240" w:after="240" w:line="360" w:lineRule="auto"/>
        <w:jc w:val="both"/>
        <w:rPr>
          <w:rFonts w:ascii="Times New Roman" w:hAnsi="Times New Roman" w:cs="Times New Roman"/>
          <w:color w:val="262626" w:themeColor="text1" w:themeTint="D9"/>
          <w:sz w:val="24"/>
          <w:szCs w:val="24"/>
        </w:rPr>
      </w:pPr>
      <w:proofErr w:type="spellStart"/>
      <w:r w:rsidRPr="005F3ED2">
        <w:rPr>
          <w:rFonts w:ascii="Times New Roman" w:hAnsi="Times New Roman" w:cs="Times New Roman"/>
          <w:color w:val="262626" w:themeColor="text1" w:themeTint="D9"/>
          <w:sz w:val="24"/>
          <w:szCs w:val="24"/>
        </w:rPr>
        <w:t>Mudaraba</w:t>
      </w:r>
      <w:proofErr w:type="spellEnd"/>
      <w:r w:rsidRPr="005F3ED2">
        <w:rPr>
          <w:rFonts w:ascii="Times New Roman" w:hAnsi="Times New Roman" w:cs="Times New Roman"/>
          <w:color w:val="262626" w:themeColor="text1" w:themeTint="D9"/>
          <w:sz w:val="24"/>
          <w:szCs w:val="24"/>
        </w:rPr>
        <w:t xml:space="preserve"> short notice deposit (SND).</w:t>
      </w:r>
    </w:p>
    <w:p w14:paraId="37CDE365" w14:textId="77777777" w:rsidR="00AA38EC" w:rsidRPr="005F3ED2" w:rsidRDefault="00AA38EC" w:rsidP="00043B6D">
      <w:pPr>
        <w:pStyle w:val="ListParagraph"/>
        <w:numPr>
          <w:ilvl w:val="0"/>
          <w:numId w:val="18"/>
        </w:numPr>
        <w:spacing w:before="240" w:after="240" w:line="360" w:lineRule="auto"/>
        <w:jc w:val="both"/>
        <w:rPr>
          <w:rFonts w:ascii="Times New Roman" w:hAnsi="Times New Roman" w:cs="Times New Roman"/>
          <w:color w:val="262626" w:themeColor="text1" w:themeTint="D9"/>
          <w:sz w:val="24"/>
          <w:szCs w:val="24"/>
        </w:rPr>
      </w:pPr>
      <w:proofErr w:type="spellStart"/>
      <w:r w:rsidRPr="005F3ED2">
        <w:rPr>
          <w:rFonts w:ascii="Times New Roman" w:hAnsi="Times New Roman" w:cs="Times New Roman"/>
          <w:color w:val="262626" w:themeColor="text1" w:themeTint="D9"/>
          <w:sz w:val="24"/>
          <w:szCs w:val="24"/>
        </w:rPr>
        <w:t>Mudaraba</w:t>
      </w:r>
      <w:proofErr w:type="spellEnd"/>
      <w:r w:rsidRPr="005F3ED2">
        <w:rPr>
          <w:rFonts w:ascii="Times New Roman" w:hAnsi="Times New Roman" w:cs="Times New Roman"/>
          <w:color w:val="262626" w:themeColor="text1" w:themeTint="D9"/>
          <w:sz w:val="24"/>
          <w:szCs w:val="24"/>
        </w:rPr>
        <w:t xml:space="preserve"> savings deposit (MSD).</w:t>
      </w:r>
    </w:p>
    <w:p w14:paraId="70996BA9" w14:textId="77777777" w:rsidR="00AA38EC" w:rsidRPr="005F3ED2" w:rsidRDefault="00AA38EC" w:rsidP="00043B6D">
      <w:pPr>
        <w:pStyle w:val="ListParagraph"/>
        <w:numPr>
          <w:ilvl w:val="0"/>
          <w:numId w:val="18"/>
        </w:numPr>
        <w:spacing w:before="240" w:after="240" w:line="360" w:lineRule="auto"/>
        <w:jc w:val="both"/>
        <w:rPr>
          <w:rFonts w:ascii="Times New Roman" w:hAnsi="Times New Roman" w:cs="Times New Roman"/>
          <w:color w:val="262626" w:themeColor="text1" w:themeTint="D9"/>
          <w:sz w:val="24"/>
          <w:szCs w:val="24"/>
        </w:rPr>
      </w:pPr>
      <w:proofErr w:type="spellStart"/>
      <w:r w:rsidRPr="005F3ED2">
        <w:rPr>
          <w:rFonts w:ascii="Times New Roman" w:hAnsi="Times New Roman" w:cs="Times New Roman"/>
          <w:color w:val="262626" w:themeColor="text1" w:themeTint="D9"/>
          <w:sz w:val="24"/>
          <w:szCs w:val="24"/>
        </w:rPr>
        <w:t>Mudaraba</w:t>
      </w:r>
      <w:proofErr w:type="spellEnd"/>
      <w:r w:rsidRPr="005F3ED2">
        <w:rPr>
          <w:rFonts w:ascii="Times New Roman" w:hAnsi="Times New Roman" w:cs="Times New Roman"/>
          <w:color w:val="262626" w:themeColor="text1" w:themeTint="D9"/>
          <w:sz w:val="24"/>
          <w:szCs w:val="24"/>
        </w:rPr>
        <w:t xml:space="preserve"> term deposit receipt (MTDR).</w:t>
      </w:r>
    </w:p>
    <w:p w14:paraId="48C427A8" w14:textId="77777777" w:rsidR="00AA38EC" w:rsidRPr="005F3ED2" w:rsidRDefault="00AA38EC" w:rsidP="00043B6D">
      <w:pPr>
        <w:pStyle w:val="ListParagraph"/>
        <w:numPr>
          <w:ilvl w:val="0"/>
          <w:numId w:val="18"/>
        </w:numPr>
        <w:spacing w:before="240" w:after="240" w:line="360" w:lineRule="auto"/>
        <w:jc w:val="both"/>
        <w:rPr>
          <w:rFonts w:ascii="Times New Roman" w:hAnsi="Times New Roman" w:cs="Times New Roman"/>
          <w:color w:val="262626" w:themeColor="text1" w:themeTint="D9"/>
          <w:sz w:val="24"/>
          <w:szCs w:val="24"/>
        </w:rPr>
      </w:pPr>
      <w:r w:rsidRPr="005F3ED2">
        <w:rPr>
          <w:rFonts w:ascii="Times New Roman" w:hAnsi="Times New Roman" w:cs="Times New Roman"/>
          <w:color w:val="262626" w:themeColor="text1" w:themeTint="D9"/>
          <w:sz w:val="24"/>
          <w:szCs w:val="24"/>
        </w:rPr>
        <w:t>Monthly installment based term deposit (ITD).</w:t>
      </w:r>
    </w:p>
    <w:p w14:paraId="28323C36" w14:textId="77777777" w:rsidR="00AA38EC" w:rsidRPr="005F3ED2" w:rsidRDefault="00AA38EC" w:rsidP="00043B6D">
      <w:pPr>
        <w:pStyle w:val="ListParagraph"/>
        <w:numPr>
          <w:ilvl w:val="0"/>
          <w:numId w:val="18"/>
        </w:numPr>
        <w:spacing w:before="240" w:after="240" w:line="360" w:lineRule="auto"/>
        <w:jc w:val="both"/>
        <w:rPr>
          <w:rFonts w:ascii="Times New Roman" w:hAnsi="Times New Roman" w:cs="Times New Roman"/>
          <w:color w:val="262626" w:themeColor="text1" w:themeTint="D9"/>
          <w:sz w:val="24"/>
          <w:szCs w:val="24"/>
        </w:rPr>
      </w:pPr>
      <w:r w:rsidRPr="005F3ED2">
        <w:rPr>
          <w:rFonts w:ascii="Times New Roman" w:hAnsi="Times New Roman" w:cs="Times New Roman"/>
          <w:color w:val="262626" w:themeColor="text1" w:themeTint="D9"/>
          <w:sz w:val="24"/>
          <w:szCs w:val="24"/>
        </w:rPr>
        <w:t>Monthly profit based term deposit (MPTD).</w:t>
      </w:r>
    </w:p>
    <w:p w14:paraId="2A3CB7D7" w14:textId="77777777" w:rsidR="00AA38EC" w:rsidRPr="005F3ED2" w:rsidRDefault="00AA38EC" w:rsidP="00043B6D">
      <w:pPr>
        <w:pStyle w:val="ListParagraph"/>
        <w:numPr>
          <w:ilvl w:val="0"/>
          <w:numId w:val="18"/>
        </w:numPr>
        <w:spacing w:before="240" w:after="240" w:line="360" w:lineRule="auto"/>
        <w:jc w:val="both"/>
        <w:rPr>
          <w:rFonts w:ascii="Times New Roman" w:hAnsi="Times New Roman" w:cs="Times New Roman"/>
          <w:color w:val="262626" w:themeColor="text1" w:themeTint="D9"/>
          <w:sz w:val="24"/>
          <w:szCs w:val="24"/>
        </w:rPr>
      </w:pPr>
      <w:r w:rsidRPr="005F3ED2">
        <w:rPr>
          <w:rFonts w:ascii="Times New Roman" w:hAnsi="Times New Roman" w:cs="Times New Roman"/>
          <w:color w:val="262626" w:themeColor="text1" w:themeTint="D9"/>
          <w:sz w:val="24"/>
          <w:szCs w:val="24"/>
        </w:rPr>
        <w:t>Al-</w:t>
      </w:r>
      <w:proofErr w:type="spellStart"/>
      <w:r w:rsidRPr="005F3ED2">
        <w:rPr>
          <w:rFonts w:ascii="Times New Roman" w:hAnsi="Times New Roman" w:cs="Times New Roman"/>
          <w:color w:val="262626" w:themeColor="text1" w:themeTint="D9"/>
          <w:sz w:val="24"/>
          <w:szCs w:val="24"/>
        </w:rPr>
        <w:t>Arafah</w:t>
      </w:r>
      <w:proofErr w:type="spellEnd"/>
      <w:r w:rsidRPr="005F3ED2">
        <w:rPr>
          <w:rFonts w:ascii="Times New Roman" w:hAnsi="Times New Roman" w:cs="Times New Roman"/>
          <w:color w:val="262626" w:themeColor="text1" w:themeTint="D9"/>
          <w:sz w:val="24"/>
          <w:szCs w:val="24"/>
        </w:rPr>
        <w:t xml:space="preserve"> monthly Hajj deposit (MHD).</w:t>
      </w:r>
    </w:p>
    <w:p w14:paraId="76656CDF" w14:textId="77777777" w:rsidR="00AA38EC" w:rsidRPr="005F3ED2" w:rsidRDefault="00AA38EC" w:rsidP="00043B6D">
      <w:pPr>
        <w:pStyle w:val="ListParagraph"/>
        <w:numPr>
          <w:ilvl w:val="0"/>
          <w:numId w:val="18"/>
        </w:numPr>
        <w:spacing w:before="240" w:after="240" w:line="360" w:lineRule="auto"/>
        <w:jc w:val="both"/>
        <w:rPr>
          <w:rFonts w:ascii="Times New Roman" w:hAnsi="Times New Roman" w:cs="Times New Roman"/>
          <w:color w:val="262626" w:themeColor="text1" w:themeTint="D9"/>
          <w:sz w:val="24"/>
          <w:szCs w:val="24"/>
        </w:rPr>
      </w:pPr>
      <w:r w:rsidRPr="005F3ED2">
        <w:rPr>
          <w:rFonts w:ascii="Times New Roman" w:hAnsi="Times New Roman" w:cs="Times New Roman"/>
          <w:color w:val="262626" w:themeColor="text1" w:themeTint="D9"/>
          <w:sz w:val="24"/>
          <w:szCs w:val="24"/>
        </w:rPr>
        <w:t>Al-</w:t>
      </w:r>
      <w:proofErr w:type="spellStart"/>
      <w:r w:rsidRPr="005F3ED2">
        <w:rPr>
          <w:rFonts w:ascii="Times New Roman" w:hAnsi="Times New Roman" w:cs="Times New Roman"/>
          <w:color w:val="262626" w:themeColor="text1" w:themeTint="D9"/>
          <w:sz w:val="24"/>
          <w:szCs w:val="24"/>
        </w:rPr>
        <w:t>Arafah</w:t>
      </w:r>
      <w:proofErr w:type="spellEnd"/>
      <w:r w:rsidRPr="005F3ED2">
        <w:rPr>
          <w:rFonts w:ascii="Times New Roman" w:hAnsi="Times New Roman" w:cs="Times New Roman"/>
          <w:color w:val="262626" w:themeColor="text1" w:themeTint="D9"/>
          <w:sz w:val="24"/>
          <w:szCs w:val="24"/>
        </w:rPr>
        <w:t xml:space="preserve"> term Hajj deposit (THD).</w:t>
      </w:r>
    </w:p>
    <w:p w14:paraId="2C0EA8F0" w14:textId="77777777" w:rsidR="00AA38EC" w:rsidRPr="005F3ED2" w:rsidRDefault="00AA38EC" w:rsidP="00043B6D">
      <w:pPr>
        <w:pStyle w:val="ListParagraph"/>
        <w:numPr>
          <w:ilvl w:val="0"/>
          <w:numId w:val="18"/>
        </w:numPr>
        <w:spacing w:before="240" w:after="240" w:line="360" w:lineRule="auto"/>
        <w:jc w:val="both"/>
        <w:rPr>
          <w:rFonts w:ascii="Times New Roman" w:hAnsi="Times New Roman" w:cs="Times New Roman"/>
          <w:color w:val="262626" w:themeColor="text1" w:themeTint="D9"/>
          <w:sz w:val="24"/>
          <w:szCs w:val="24"/>
        </w:rPr>
      </w:pPr>
      <w:r w:rsidRPr="005F3ED2">
        <w:rPr>
          <w:rFonts w:ascii="Times New Roman" w:hAnsi="Times New Roman" w:cs="Times New Roman"/>
          <w:color w:val="262626" w:themeColor="text1" w:themeTint="D9"/>
          <w:sz w:val="24"/>
          <w:szCs w:val="24"/>
        </w:rPr>
        <w:t>Monthly installment based marriage savings investment scheme (MIS).</w:t>
      </w:r>
    </w:p>
    <w:p w14:paraId="4973D7D4" w14:textId="77777777" w:rsidR="00AA38EC" w:rsidRPr="005F3ED2" w:rsidRDefault="00AA38EC" w:rsidP="00043B6D">
      <w:pPr>
        <w:pStyle w:val="ListParagraph"/>
        <w:numPr>
          <w:ilvl w:val="0"/>
          <w:numId w:val="18"/>
        </w:numPr>
        <w:spacing w:before="240" w:after="240" w:line="360" w:lineRule="auto"/>
        <w:jc w:val="both"/>
        <w:rPr>
          <w:rFonts w:ascii="Times New Roman" w:hAnsi="Times New Roman" w:cs="Times New Roman"/>
          <w:color w:val="262626" w:themeColor="text1" w:themeTint="D9"/>
          <w:sz w:val="24"/>
          <w:szCs w:val="24"/>
        </w:rPr>
      </w:pPr>
      <w:r w:rsidRPr="005F3ED2">
        <w:rPr>
          <w:rFonts w:ascii="Times New Roman" w:hAnsi="Times New Roman" w:cs="Times New Roman"/>
          <w:color w:val="262626" w:themeColor="text1" w:themeTint="D9"/>
          <w:sz w:val="24"/>
          <w:szCs w:val="24"/>
        </w:rPr>
        <w:t>Al-</w:t>
      </w:r>
      <w:proofErr w:type="spellStart"/>
      <w:r w:rsidRPr="005F3ED2">
        <w:rPr>
          <w:rFonts w:ascii="Times New Roman" w:hAnsi="Times New Roman" w:cs="Times New Roman"/>
          <w:color w:val="262626" w:themeColor="text1" w:themeTint="D9"/>
          <w:sz w:val="24"/>
          <w:szCs w:val="24"/>
        </w:rPr>
        <w:t>Arafah</w:t>
      </w:r>
      <w:proofErr w:type="spellEnd"/>
      <w:r w:rsidRPr="005F3ED2">
        <w:rPr>
          <w:rFonts w:ascii="Times New Roman" w:hAnsi="Times New Roman" w:cs="Times New Roman"/>
          <w:color w:val="262626" w:themeColor="text1" w:themeTint="D9"/>
          <w:sz w:val="24"/>
          <w:szCs w:val="24"/>
        </w:rPr>
        <w:t xml:space="preserve"> savings bond (ASB).</w:t>
      </w:r>
    </w:p>
    <w:p w14:paraId="7C2BB548" w14:textId="77777777" w:rsidR="00AA38EC" w:rsidRPr="005F3ED2" w:rsidRDefault="00AA38EC" w:rsidP="00043B6D">
      <w:pPr>
        <w:pStyle w:val="ListParagraph"/>
        <w:numPr>
          <w:ilvl w:val="0"/>
          <w:numId w:val="18"/>
        </w:numPr>
        <w:spacing w:before="240" w:after="240" w:line="360" w:lineRule="auto"/>
        <w:jc w:val="both"/>
        <w:rPr>
          <w:rFonts w:ascii="Times New Roman" w:hAnsi="Times New Roman" w:cs="Times New Roman"/>
          <w:color w:val="262626" w:themeColor="text1" w:themeTint="D9"/>
          <w:sz w:val="24"/>
          <w:szCs w:val="24"/>
        </w:rPr>
      </w:pPr>
      <w:r w:rsidRPr="005F3ED2">
        <w:rPr>
          <w:rFonts w:ascii="Times New Roman" w:hAnsi="Times New Roman" w:cs="Times New Roman"/>
          <w:color w:val="262626" w:themeColor="text1" w:themeTint="D9"/>
          <w:sz w:val="24"/>
          <w:szCs w:val="24"/>
        </w:rPr>
        <w:t>Foreign currency deposit (FCD).</w:t>
      </w:r>
    </w:p>
    <w:p w14:paraId="33D6801F" w14:textId="77777777" w:rsidR="00AA38EC" w:rsidRPr="005F3ED2" w:rsidRDefault="00AA38EC" w:rsidP="00043B6D">
      <w:pPr>
        <w:pStyle w:val="ListParagraph"/>
        <w:numPr>
          <w:ilvl w:val="0"/>
          <w:numId w:val="18"/>
        </w:numPr>
        <w:spacing w:before="240" w:after="240" w:line="360" w:lineRule="auto"/>
        <w:jc w:val="both"/>
        <w:rPr>
          <w:rFonts w:ascii="Times New Roman" w:hAnsi="Times New Roman" w:cs="Times New Roman"/>
          <w:color w:val="262626" w:themeColor="text1" w:themeTint="D9"/>
          <w:sz w:val="24"/>
          <w:szCs w:val="24"/>
        </w:rPr>
      </w:pPr>
      <w:r w:rsidRPr="005F3ED2">
        <w:rPr>
          <w:rFonts w:ascii="Times New Roman" w:hAnsi="Times New Roman" w:cs="Times New Roman"/>
          <w:color w:val="262626" w:themeColor="text1" w:themeTint="D9"/>
          <w:sz w:val="24"/>
          <w:szCs w:val="24"/>
        </w:rPr>
        <w:t>Pension deposit scheme (PDS).</w:t>
      </w:r>
    </w:p>
    <w:p w14:paraId="46FDED91" w14:textId="77777777" w:rsidR="00AA38EC" w:rsidRPr="005F3ED2" w:rsidRDefault="00AA38EC" w:rsidP="00043B6D">
      <w:pPr>
        <w:pStyle w:val="ListParagraph"/>
        <w:numPr>
          <w:ilvl w:val="0"/>
          <w:numId w:val="18"/>
        </w:numPr>
        <w:spacing w:before="240" w:after="240" w:line="360" w:lineRule="auto"/>
        <w:jc w:val="both"/>
        <w:rPr>
          <w:rFonts w:ascii="Times New Roman" w:hAnsi="Times New Roman" w:cs="Times New Roman"/>
          <w:color w:val="262626" w:themeColor="text1" w:themeTint="D9"/>
          <w:sz w:val="24"/>
          <w:szCs w:val="24"/>
        </w:rPr>
      </w:pPr>
      <w:r w:rsidRPr="005F3ED2">
        <w:rPr>
          <w:rFonts w:ascii="Times New Roman" w:hAnsi="Times New Roman" w:cs="Times New Roman"/>
          <w:color w:val="262626" w:themeColor="text1" w:themeTint="D9"/>
          <w:sz w:val="24"/>
          <w:szCs w:val="24"/>
        </w:rPr>
        <w:t xml:space="preserve">Cash deposit </w:t>
      </w:r>
      <w:proofErr w:type="spellStart"/>
      <w:r w:rsidRPr="005F3ED2">
        <w:rPr>
          <w:rFonts w:ascii="Times New Roman" w:hAnsi="Times New Roman" w:cs="Times New Roman"/>
          <w:color w:val="262626" w:themeColor="text1" w:themeTint="D9"/>
          <w:sz w:val="24"/>
          <w:szCs w:val="24"/>
        </w:rPr>
        <w:t>waqf</w:t>
      </w:r>
      <w:proofErr w:type="spellEnd"/>
      <w:r w:rsidRPr="005F3ED2">
        <w:rPr>
          <w:rFonts w:ascii="Times New Roman" w:hAnsi="Times New Roman" w:cs="Times New Roman"/>
          <w:color w:val="262626" w:themeColor="text1" w:themeTint="D9"/>
          <w:sz w:val="24"/>
          <w:szCs w:val="24"/>
        </w:rPr>
        <w:t xml:space="preserve"> deposit scheme (CWD).</w:t>
      </w:r>
    </w:p>
    <w:p w14:paraId="168FB862" w14:textId="77777777" w:rsidR="00AA38EC" w:rsidRPr="005F3ED2" w:rsidRDefault="00AA38EC" w:rsidP="00043B6D">
      <w:pPr>
        <w:pStyle w:val="ListParagraph"/>
        <w:numPr>
          <w:ilvl w:val="0"/>
          <w:numId w:val="18"/>
        </w:numPr>
        <w:spacing w:before="240" w:after="240" w:line="360" w:lineRule="auto"/>
        <w:jc w:val="both"/>
        <w:rPr>
          <w:rFonts w:ascii="Times New Roman" w:hAnsi="Times New Roman" w:cs="Times New Roman"/>
          <w:color w:val="262626" w:themeColor="text1" w:themeTint="D9"/>
          <w:sz w:val="24"/>
          <w:szCs w:val="24"/>
        </w:rPr>
      </w:pPr>
      <w:proofErr w:type="spellStart"/>
      <w:r w:rsidRPr="005F3ED2">
        <w:rPr>
          <w:rFonts w:ascii="Times New Roman" w:hAnsi="Times New Roman" w:cs="Times New Roman"/>
          <w:color w:val="262626" w:themeColor="text1" w:themeTint="D9"/>
          <w:sz w:val="24"/>
          <w:szCs w:val="24"/>
        </w:rPr>
        <w:t>Mudaraba</w:t>
      </w:r>
      <w:proofErr w:type="spellEnd"/>
      <w:r w:rsidRPr="005F3ED2">
        <w:rPr>
          <w:rFonts w:ascii="Times New Roman" w:hAnsi="Times New Roman" w:cs="Times New Roman"/>
          <w:color w:val="262626" w:themeColor="text1" w:themeTint="D9"/>
          <w:sz w:val="24"/>
          <w:szCs w:val="24"/>
        </w:rPr>
        <w:t xml:space="preserve"> </w:t>
      </w:r>
      <w:proofErr w:type="spellStart"/>
      <w:r w:rsidRPr="005F3ED2">
        <w:rPr>
          <w:rFonts w:ascii="Times New Roman" w:hAnsi="Times New Roman" w:cs="Times New Roman"/>
          <w:color w:val="262626" w:themeColor="text1" w:themeTint="D9"/>
          <w:sz w:val="24"/>
          <w:szCs w:val="24"/>
        </w:rPr>
        <w:t>lakhpoti</w:t>
      </w:r>
      <w:proofErr w:type="spellEnd"/>
      <w:r w:rsidRPr="005F3ED2">
        <w:rPr>
          <w:rFonts w:ascii="Times New Roman" w:hAnsi="Times New Roman" w:cs="Times New Roman"/>
          <w:color w:val="262626" w:themeColor="text1" w:themeTint="D9"/>
          <w:sz w:val="24"/>
          <w:szCs w:val="24"/>
        </w:rPr>
        <w:t xml:space="preserve"> deposit scheme (LDS).</w:t>
      </w:r>
    </w:p>
    <w:p w14:paraId="22A13FE0" w14:textId="77777777" w:rsidR="00AA38EC" w:rsidRPr="005F3ED2" w:rsidRDefault="00AA38EC" w:rsidP="00043B6D">
      <w:pPr>
        <w:pStyle w:val="ListParagraph"/>
        <w:numPr>
          <w:ilvl w:val="0"/>
          <w:numId w:val="18"/>
        </w:numPr>
        <w:spacing w:before="240" w:after="240" w:line="360" w:lineRule="auto"/>
        <w:jc w:val="both"/>
        <w:rPr>
          <w:rFonts w:ascii="Times New Roman" w:hAnsi="Times New Roman" w:cs="Times New Roman"/>
          <w:color w:val="262626" w:themeColor="text1" w:themeTint="D9"/>
          <w:sz w:val="24"/>
          <w:szCs w:val="24"/>
        </w:rPr>
      </w:pPr>
      <w:proofErr w:type="spellStart"/>
      <w:r w:rsidRPr="005F3ED2">
        <w:rPr>
          <w:rFonts w:ascii="Times New Roman" w:hAnsi="Times New Roman" w:cs="Times New Roman"/>
          <w:color w:val="262626" w:themeColor="text1" w:themeTint="D9"/>
          <w:sz w:val="24"/>
          <w:szCs w:val="24"/>
        </w:rPr>
        <w:t>Mudaraba</w:t>
      </w:r>
      <w:proofErr w:type="spellEnd"/>
      <w:r w:rsidRPr="005F3ED2">
        <w:rPr>
          <w:rFonts w:ascii="Times New Roman" w:hAnsi="Times New Roman" w:cs="Times New Roman"/>
          <w:color w:val="262626" w:themeColor="text1" w:themeTint="D9"/>
          <w:sz w:val="24"/>
          <w:szCs w:val="24"/>
        </w:rPr>
        <w:t xml:space="preserve"> millionaire deposit scheme (MDS).</w:t>
      </w:r>
    </w:p>
    <w:p w14:paraId="1F1C37AA" w14:textId="77777777" w:rsidR="00AA38EC" w:rsidRPr="005F3ED2" w:rsidRDefault="00AA38EC" w:rsidP="00043B6D">
      <w:pPr>
        <w:pStyle w:val="ListParagraph"/>
        <w:numPr>
          <w:ilvl w:val="0"/>
          <w:numId w:val="18"/>
        </w:numPr>
        <w:spacing w:before="240" w:after="240" w:line="360" w:lineRule="auto"/>
        <w:jc w:val="both"/>
        <w:rPr>
          <w:rFonts w:ascii="Times New Roman" w:hAnsi="Times New Roman" w:cs="Times New Roman"/>
          <w:color w:val="262626" w:themeColor="text1" w:themeTint="D9"/>
          <w:sz w:val="24"/>
          <w:szCs w:val="24"/>
        </w:rPr>
      </w:pPr>
      <w:proofErr w:type="spellStart"/>
      <w:r w:rsidRPr="005F3ED2">
        <w:rPr>
          <w:rFonts w:ascii="Times New Roman" w:hAnsi="Times New Roman" w:cs="Times New Roman"/>
          <w:color w:val="262626" w:themeColor="text1" w:themeTint="D9"/>
          <w:sz w:val="24"/>
          <w:szCs w:val="24"/>
        </w:rPr>
        <w:t>Mudaraba</w:t>
      </w:r>
      <w:proofErr w:type="spellEnd"/>
      <w:r w:rsidRPr="005F3ED2">
        <w:rPr>
          <w:rFonts w:ascii="Times New Roman" w:hAnsi="Times New Roman" w:cs="Times New Roman"/>
          <w:color w:val="262626" w:themeColor="text1" w:themeTint="D9"/>
          <w:sz w:val="24"/>
          <w:szCs w:val="24"/>
        </w:rPr>
        <w:t xml:space="preserve"> (special) pension deposit scheme (MSPDS).</w:t>
      </w:r>
    </w:p>
    <w:p w14:paraId="18902C95" w14:textId="77777777" w:rsidR="00AA38EC" w:rsidRPr="005F3ED2" w:rsidRDefault="00AA38EC" w:rsidP="00043B6D">
      <w:pPr>
        <w:pStyle w:val="ListParagraph"/>
        <w:numPr>
          <w:ilvl w:val="0"/>
          <w:numId w:val="18"/>
        </w:numPr>
        <w:spacing w:before="240" w:after="240" w:line="360" w:lineRule="auto"/>
        <w:jc w:val="both"/>
        <w:rPr>
          <w:rFonts w:ascii="Times New Roman" w:hAnsi="Times New Roman" w:cs="Times New Roman"/>
          <w:color w:val="262626" w:themeColor="text1" w:themeTint="D9"/>
          <w:sz w:val="24"/>
          <w:szCs w:val="24"/>
        </w:rPr>
      </w:pPr>
      <w:proofErr w:type="spellStart"/>
      <w:r w:rsidRPr="005F3ED2">
        <w:rPr>
          <w:rFonts w:ascii="Times New Roman" w:hAnsi="Times New Roman" w:cs="Times New Roman"/>
          <w:color w:val="262626" w:themeColor="text1" w:themeTint="D9"/>
          <w:sz w:val="24"/>
          <w:szCs w:val="24"/>
        </w:rPr>
        <w:t>Mudaraba</w:t>
      </w:r>
      <w:proofErr w:type="spellEnd"/>
      <w:r w:rsidRPr="005F3ED2">
        <w:rPr>
          <w:rFonts w:ascii="Times New Roman" w:hAnsi="Times New Roman" w:cs="Times New Roman"/>
          <w:color w:val="262626" w:themeColor="text1" w:themeTint="D9"/>
          <w:sz w:val="24"/>
          <w:szCs w:val="24"/>
        </w:rPr>
        <w:t xml:space="preserve"> </w:t>
      </w:r>
      <w:proofErr w:type="spellStart"/>
      <w:r w:rsidRPr="005F3ED2">
        <w:rPr>
          <w:rFonts w:ascii="Times New Roman" w:hAnsi="Times New Roman" w:cs="Times New Roman"/>
          <w:color w:val="262626" w:themeColor="text1" w:themeTint="D9"/>
          <w:sz w:val="24"/>
          <w:szCs w:val="24"/>
        </w:rPr>
        <w:t>kotipoti</w:t>
      </w:r>
      <w:proofErr w:type="spellEnd"/>
      <w:r w:rsidRPr="005F3ED2">
        <w:rPr>
          <w:rFonts w:ascii="Times New Roman" w:hAnsi="Times New Roman" w:cs="Times New Roman"/>
          <w:color w:val="262626" w:themeColor="text1" w:themeTint="D9"/>
          <w:sz w:val="24"/>
          <w:szCs w:val="24"/>
        </w:rPr>
        <w:t xml:space="preserve"> deposit scheme (MKDS).</w:t>
      </w:r>
    </w:p>
    <w:p w14:paraId="6E0B0FF7" w14:textId="77777777" w:rsidR="00AA38EC" w:rsidRPr="005F3ED2" w:rsidRDefault="00AA38EC" w:rsidP="00043B6D">
      <w:pPr>
        <w:pStyle w:val="ListParagraph"/>
        <w:numPr>
          <w:ilvl w:val="0"/>
          <w:numId w:val="18"/>
        </w:numPr>
        <w:spacing w:before="240" w:after="240" w:line="360" w:lineRule="auto"/>
        <w:jc w:val="both"/>
        <w:rPr>
          <w:rFonts w:ascii="Times New Roman" w:hAnsi="Times New Roman" w:cs="Times New Roman"/>
          <w:color w:val="262626" w:themeColor="text1" w:themeTint="D9"/>
          <w:sz w:val="24"/>
          <w:szCs w:val="24"/>
        </w:rPr>
      </w:pPr>
      <w:proofErr w:type="spellStart"/>
      <w:r w:rsidRPr="005F3ED2">
        <w:rPr>
          <w:rFonts w:ascii="Times New Roman" w:hAnsi="Times New Roman" w:cs="Times New Roman"/>
          <w:color w:val="262626" w:themeColor="text1" w:themeTint="D9"/>
          <w:sz w:val="24"/>
          <w:szCs w:val="24"/>
        </w:rPr>
        <w:t>Mudaraba</w:t>
      </w:r>
      <w:proofErr w:type="spellEnd"/>
      <w:r w:rsidRPr="005F3ED2">
        <w:rPr>
          <w:rFonts w:ascii="Times New Roman" w:hAnsi="Times New Roman" w:cs="Times New Roman"/>
          <w:color w:val="262626" w:themeColor="text1" w:themeTint="D9"/>
          <w:sz w:val="24"/>
          <w:szCs w:val="24"/>
        </w:rPr>
        <w:t xml:space="preserve"> double benefit deposit scheme (MDBDS).</w:t>
      </w:r>
    </w:p>
    <w:p w14:paraId="39706DA4" w14:textId="77777777" w:rsidR="00AA38EC" w:rsidRPr="005F3ED2" w:rsidRDefault="00AA38EC" w:rsidP="00043B6D">
      <w:pPr>
        <w:pStyle w:val="ListParagraph"/>
        <w:numPr>
          <w:ilvl w:val="0"/>
          <w:numId w:val="18"/>
        </w:numPr>
        <w:spacing w:before="240" w:after="240" w:line="360" w:lineRule="auto"/>
        <w:jc w:val="both"/>
        <w:rPr>
          <w:rFonts w:ascii="Times New Roman" w:hAnsi="Times New Roman" w:cs="Times New Roman"/>
          <w:color w:val="262626" w:themeColor="text1" w:themeTint="D9"/>
          <w:sz w:val="24"/>
          <w:szCs w:val="24"/>
        </w:rPr>
      </w:pPr>
      <w:proofErr w:type="spellStart"/>
      <w:r w:rsidRPr="005F3ED2">
        <w:rPr>
          <w:rFonts w:ascii="Times New Roman" w:hAnsi="Times New Roman" w:cs="Times New Roman"/>
          <w:color w:val="262626" w:themeColor="text1" w:themeTint="D9"/>
          <w:sz w:val="24"/>
          <w:szCs w:val="24"/>
        </w:rPr>
        <w:t>Mudaraba</w:t>
      </w:r>
      <w:proofErr w:type="spellEnd"/>
      <w:r w:rsidRPr="005F3ED2">
        <w:rPr>
          <w:rFonts w:ascii="Times New Roman" w:hAnsi="Times New Roman" w:cs="Times New Roman"/>
          <w:color w:val="262626" w:themeColor="text1" w:themeTint="D9"/>
          <w:sz w:val="24"/>
          <w:szCs w:val="24"/>
        </w:rPr>
        <w:t xml:space="preserve"> triple benefit deposit scheme (MTBDS).</w:t>
      </w:r>
    </w:p>
    <w:p w14:paraId="292B109C" w14:textId="77777777" w:rsidR="00C31D6C" w:rsidRPr="005F3ED2" w:rsidRDefault="0073495A" w:rsidP="000048B0">
      <w:pPr>
        <w:pStyle w:val="Heading2"/>
        <w:rPr>
          <w:rFonts w:ascii="Times New Roman" w:hAnsi="Times New Roman" w:cs="Times New Roman"/>
        </w:rPr>
      </w:pPr>
      <w:bookmarkStart w:id="81" w:name="_Toc168652885"/>
      <w:bookmarkStart w:id="82" w:name="_Toc168653117"/>
      <w:bookmarkStart w:id="83" w:name="_Toc174484664"/>
      <w:r w:rsidRPr="005F3ED2">
        <w:rPr>
          <w:rFonts w:ascii="Times New Roman" w:hAnsi="Times New Roman" w:cs="Times New Roman"/>
        </w:rPr>
        <w:t xml:space="preserve">3.7 </w:t>
      </w:r>
      <w:r w:rsidR="00C31D6C" w:rsidRPr="005F3ED2">
        <w:rPr>
          <w:rFonts w:ascii="Times New Roman" w:hAnsi="Times New Roman" w:cs="Times New Roman"/>
        </w:rPr>
        <w:t>Financial Literacy</w:t>
      </w:r>
      <w:bookmarkEnd w:id="81"/>
      <w:bookmarkEnd w:id="82"/>
      <w:bookmarkEnd w:id="83"/>
      <w:r w:rsidR="00C31D6C" w:rsidRPr="005F3ED2">
        <w:rPr>
          <w:rFonts w:ascii="Times New Roman" w:hAnsi="Times New Roman" w:cs="Times New Roman"/>
        </w:rPr>
        <w:t xml:space="preserve"> </w:t>
      </w:r>
    </w:p>
    <w:p w14:paraId="7428F6F4" w14:textId="77777777" w:rsidR="00C31D6C" w:rsidRPr="005F3ED2" w:rsidRDefault="007B5424" w:rsidP="00043B6D">
      <w:pPr>
        <w:spacing w:before="240" w:after="240" w:line="360" w:lineRule="auto"/>
        <w:jc w:val="both"/>
        <w:rPr>
          <w:rFonts w:ascii="Times New Roman" w:hAnsi="Times New Roman" w:cs="Times New Roman"/>
          <w:color w:val="262626" w:themeColor="text1" w:themeTint="D9"/>
          <w:sz w:val="24"/>
          <w:szCs w:val="24"/>
        </w:rPr>
      </w:pPr>
      <w:r w:rsidRPr="005F3ED2">
        <w:rPr>
          <w:rFonts w:ascii="Times New Roman" w:hAnsi="Times New Roman" w:cs="Times New Roman"/>
          <w:color w:val="262626" w:themeColor="text1" w:themeTint="D9"/>
          <w:sz w:val="24"/>
          <w:szCs w:val="24"/>
        </w:rPr>
        <w:t>Financial literacy refers to the knowledge, skills, and understanding of financial ideas and instruments that allow people to make educated and successful decisions about their personal money. It requires a thorough grasp of a variety of financial subjects, such as budgeting, saving, investing, borrowing, and debt management. Financial literacy is critical for promoting financial inclusion, particularly in light of the advent of Digital Financial Services (DFS). For the first time, BB is taking the initiative to issue these Financial Awareness Guidelines (FLGs), with the goal of implementing a wide variety of financial literacy programs for the general public. These principles are meant to be adopted by banks and financial institutions, collectively referred to as Financial Literacy Providers (FLPs), within seven years of its inception.</w:t>
      </w:r>
    </w:p>
    <w:p w14:paraId="6296D704" w14:textId="77777777" w:rsidR="003A2A6D" w:rsidRPr="005F3ED2" w:rsidRDefault="003A71D3" w:rsidP="00043B6D">
      <w:pPr>
        <w:spacing w:before="240" w:after="240" w:line="360" w:lineRule="auto"/>
        <w:jc w:val="both"/>
        <w:rPr>
          <w:rFonts w:ascii="Times New Roman" w:hAnsi="Times New Roman" w:cs="Times New Roman"/>
          <w:color w:val="262626" w:themeColor="text1" w:themeTint="D9"/>
          <w:sz w:val="24"/>
          <w:szCs w:val="24"/>
        </w:rPr>
      </w:pPr>
      <w:r w:rsidRPr="005F3ED2">
        <w:rPr>
          <w:rFonts w:ascii="Times New Roman" w:hAnsi="Times New Roman" w:cs="Times New Roman"/>
          <w:color w:val="262626" w:themeColor="text1" w:themeTint="D9"/>
          <w:sz w:val="24"/>
          <w:szCs w:val="24"/>
        </w:rPr>
        <w:t>However, the implementation stream will go on beyond the planned time. BB has undertaken a variety of programs that take advantage of the fact that financial literacy is a precondition for long-term financial stability. Within the numerous measures, distribution of fly-leafs, brochures, pamphlets, leaflets regarding financial services, broadcasting commercials in television and radio on consumer protection, advertisements in the newspaper on information of regulated financial institutions, publicizing video documentary on financial services, streamlining school banking conferences across the country, arranging of banking fair, open credit disbursement in favor of marginalized and low-income AIBL participates in these courses with open arms.</w:t>
      </w:r>
    </w:p>
    <w:p w14:paraId="4FC38F57" w14:textId="77777777" w:rsidR="003A71D3" w:rsidRPr="005F3ED2" w:rsidRDefault="0073495A" w:rsidP="000048B0">
      <w:pPr>
        <w:pStyle w:val="Heading2"/>
        <w:rPr>
          <w:rFonts w:ascii="Times New Roman" w:hAnsi="Times New Roman" w:cs="Times New Roman"/>
        </w:rPr>
      </w:pPr>
      <w:bookmarkStart w:id="84" w:name="_Toc168652886"/>
      <w:bookmarkStart w:id="85" w:name="_Toc168653118"/>
      <w:bookmarkStart w:id="86" w:name="_Toc174484665"/>
      <w:r w:rsidRPr="005F3ED2">
        <w:rPr>
          <w:rFonts w:ascii="Times New Roman" w:hAnsi="Times New Roman" w:cs="Times New Roman"/>
        </w:rPr>
        <w:t xml:space="preserve">3.8 </w:t>
      </w:r>
      <w:r w:rsidR="003A71D3" w:rsidRPr="005F3ED2">
        <w:rPr>
          <w:rFonts w:ascii="Times New Roman" w:hAnsi="Times New Roman" w:cs="Times New Roman"/>
        </w:rPr>
        <w:t>Financial Inclusion</w:t>
      </w:r>
      <w:bookmarkEnd w:id="84"/>
      <w:bookmarkEnd w:id="85"/>
      <w:bookmarkEnd w:id="86"/>
    </w:p>
    <w:p w14:paraId="1C5EE31C" w14:textId="77777777" w:rsidR="00AE1CC5" w:rsidRPr="005F3ED2" w:rsidRDefault="003A71D3" w:rsidP="00043B6D">
      <w:pPr>
        <w:spacing w:before="240" w:after="240" w:line="360" w:lineRule="auto"/>
        <w:jc w:val="both"/>
        <w:rPr>
          <w:rFonts w:ascii="Times New Roman" w:hAnsi="Times New Roman" w:cs="Times New Roman"/>
          <w:color w:val="262626" w:themeColor="text1" w:themeTint="D9"/>
          <w:sz w:val="24"/>
          <w:szCs w:val="24"/>
        </w:rPr>
      </w:pPr>
      <w:r w:rsidRPr="005F3ED2">
        <w:rPr>
          <w:rFonts w:ascii="Times New Roman" w:hAnsi="Times New Roman" w:cs="Times New Roman"/>
          <w:color w:val="262626" w:themeColor="text1" w:themeTint="D9"/>
          <w:sz w:val="24"/>
          <w:szCs w:val="24"/>
        </w:rPr>
        <w:t>Financial inclusion refers to the availability and accessibility of financial services and products to all sectors of society, particularly individuals and groups who have previously been excluded from formal financial institutions. It seeks to empower individuals to engage in the formal economy, manage their finances, and enhance their general financial security.</w:t>
      </w:r>
    </w:p>
    <w:p w14:paraId="7F3B6F3A" w14:textId="77777777" w:rsidR="00F10AAA" w:rsidRPr="005F3ED2" w:rsidRDefault="0073495A" w:rsidP="000048B0">
      <w:pPr>
        <w:pStyle w:val="Heading2"/>
        <w:rPr>
          <w:rFonts w:ascii="Times New Roman" w:hAnsi="Times New Roman" w:cs="Times New Roman"/>
        </w:rPr>
      </w:pPr>
      <w:bookmarkStart w:id="87" w:name="_Toc168652887"/>
      <w:bookmarkStart w:id="88" w:name="_Toc168653119"/>
      <w:bookmarkStart w:id="89" w:name="_Toc174484666"/>
      <w:r w:rsidRPr="005F3ED2">
        <w:rPr>
          <w:rFonts w:ascii="Times New Roman" w:hAnsi="Times New Roman" w:cs="Times New Roman"/>
        </w:rPr>
        <w:t xml:space="preserve">3.9 </w:t>
      </w:r>
      <w:r w:rsidR="00AE1CC5" w:rsidRPr="005F3ED2">
        <w:rPr>
          <w:rFonts w:ascii="Times New Roman" w:hAnsi="Times New Roman" w:cs="Times New Roman"/>
        </w:rPr>
        <w:t>Structure of</w:t>
      </w:r>
      <w:r w:rsidR="003A2A6D" w:rsidRPr="005F3ED2">
        <w:rPr>
          <w:rFonts w:ascii="Times New Roman" w:hAnsi="Times New Roman" w:cs="Times New Roman"/>
        </w:rPr>
        <w:t xml:space="preserve"> AL-</w:t>
      </w:r>
      <w:proofErr w:type="spellStart"/>
      <w:r w:rsidR="003A2A6D" w:rsidRPr="005F3ED2">
        <w:rPr>
          <w:rFonts w:ascii="Times New Roman" w:hAnsi="Times New Roman" w:cs="Times New Roman"/>
        </w:rPr>
        <w:t>Arafah</w:t>
      </w:r>
      <w:proofErr w:type="spellEnd"/>
      <w:r w:rsidR="003A2A6D" w:rsidRPr="005F3ED2">
        <w:rPr>
          <w:rFonts w:ascii="Times New Roman" w:hAnsi="Times New Roman" w:cs="Times New Roman"/>
        </w:rPr>
        <w:t xml:space="preserve"> </w:t>
      </w:r>
      <w:proofErr w:type="spellStart"/>
      <w:r w:rsidR="003A2A6D" w:rsidRPr="005F3ED2">
        <w:rPr>
          <w:rFonts w:ascii="Times New Roman" w:hAnsi="Times New Roman" w:cs="Times New Roman"/>
        </w:rPr>
        <w:t>Islami</w:t>
      </w:r>
      <w:proofErr w:type="spellEnd"/>
      <w:r w:rsidR="003A2A6D" w:rsidRPr="005F3ED2">
        <w:rPr>
          <w:rFonts w:ascii="Times New Roman" w:hAnsi="Times New Roman" w:cs="Times New Roman"/>
        </w:rPr>
        <w:t xml:space="preserve"> Bank PLC</w:t>
      </w:r>
      <w:bookmarkEnd w:id="87"/>
      <w:bookmarkEnd w:id="88"/>
      <w:bookmarkEnd w:id="89"/>
    </w:p>
    <w:p w14:paraId="2626FDE8" w14:textId="77777777" w:rsidR="00F10AAA" w:rsidRPr="005F3ED2" w:rsidRDefault="001D7EFC" w:rsidP="00043B6D">
      <w:pPr>
        <w:tabs>
          <w:tab w:val="left" w:pos="4009"/>
        </w:tabs>
        <w:spacing w:before="240" w:after="240" w:line="360" w:lineRule="auto"/>
        <w:jc w:val="both"/>
        <w:rPr>
          <w:rFonts w:ascii="Times New Roman" w:hAnsi="Times New Roman" w:cs="Times New Roman"/>
          <w:color w:val="262626" w:themeColor="text1" w:themeTint="D9"/>
          <w:sz w:val="24"/>
          <w:szCs w:val="24"/>
        </w:rPr>
      </w:pPr>
      <w:r w:rsidRPr="005F3ED2">
        <w:rPr>
          <w:rFonts w:ascii="Times New Roman" w:hAnsi="Times New Roman" w:cs="Times New Roman"/>
          <w:color w:val="262626" w:themeColor="text1" w:themeTint="D9"/>
          <w:sz w:val="24"/>
          <w:szCs w:val="24"/>
        </w:rPr>
        <w:t>AIBL's fifteen-member Board of Directors essentially oversees the organization. The Executive Committee, which is composed of the Sponsor Director (Chairman, Vice Chairman), its member, Shareholder Director, Former Officer Director, and Company Secretary, is appointed by the Board. The committee has the authority to monitor and assess key daily operations, such as budgets, investment plans, and other investment-related activities. In addition, the board is in charge of setting the company's policies and evaluating its performance in operations, which includes approving significant capital purchases and deals with investors. In addition, the Managing Director is chosen by the board and is in charge of overseeing all business activities within the parameters of the organization's rules.</w:t>
      </w:r>
    </w:p>
    <w:p w14:paraId="40E76E3F" w14:textId="77777777" w:rsidR="001D7EFC" w:rsidRPr="005F3ED2" w:rsidRDefault="0073495A" w:rsidP="00043B6D">
      <w:pPr>
        <w:tabs>
          <w:tab w:val="left" w:pos="4009"/>
        </w:tabs>
        <w:spacing w:before="240" w:after="240" w:line="360" w:lineRule="auto"/>
        <w:jc w:val="both"/>
        <w:rPr>
          <w:rFonts w:ascii="Times New Roman" w:hAnsi="Times New Roman" w:cs="Times New Roman"/>
          <w:color w:val="262626" w:themeColor="text1" w:themeTint="D9"/>
          <w:sz w:val="24"/>
          <w:szCs w:val="24"/>
        </w:rPr>
      </w:pPr>
      <w:bookmarkStart w:id="90" w:name="_Toc168652888"/>
      <w:bookmarkStart w:id="91" w:name="_Toc168653120"/>
      <w:bookmarkStart w:id="92" w:name="_Toc174484667"/>
      <w:r w:rsidRPr="005F3ED2">
        <w:rPr>
          <w:rStyle w:val="Heading3Char"/>
          <w:rFonts w:ascii="Times New Roman" w:hAnsi="Times New Roman" w:cs="Times New Roman"/>
        </w:rPr>
        <w:t xml:space="preserve">3.9.1 </w:t>
      </w:r>
      <w:proofErr w:type="spellStart"/>
      <w:r w:rsidR="001D7EFC" w:rsidRPr="005F3ED2">
        <w:rPr>
          <w:rStyle w:val="Heading3Char"/>
          <w:rFonts w:ascii="Times New Roman" w:hAnsi="Times New Roman" w:cs="Times New Roman"/>
        </w:rPr>
        <w:t>Shari’ah</w:t>
      </w:r>
      <w:proofErr w:type="spellEnd"/>
      <w:r w:rsidR="001D7EFC" w:rsidRPr="005F3ED2">
        <w:rPr>
          <w:rStyle w:val="Heading3Char"/>
          <w:rFonts w:ascii="Times New Roman" w:hAnsi="Times New Roman" w:cs="Times New Roman"/>
        </w:rPr>
        <w:t xml:space="preserve"> Board :</w:t>
      </w:r>
      <w:bookmarkEnd w:id="90"/>
      <w:bookmarkEnd w:id="91"/>
      <w:bookmarkEnd w:id="92"/>
      <w:r w:rsidR="001D7EFC" w:rsidRPr="005F3ED2">
        <w:rPr>
          <w:rStyle w:val="Heading3Char"/>
          <w:rFonts w:ascii="Times New Roman" w:hAnsi="Times New Roman" w:cs="Times New Roman"/>
        </w:rPr>
        <w:t xml:space="preserve"> </w:t>
      </w:r>
      <w:r w:rsidR="001D7EFC" w:rsidRPr="005F3ED2">
        <w:rPr>
          <w:rFonts w:ascii="Times New Roman" w:hAnsi="Times New Roman" w:cs="Times New Roman"/>
          <w:color w:val="262626" w:themeColor="text1" w:themeTint="D9"/>
          <w:sz w:val="24"/>
          <w:szCs w:val="24"/>
        </w:rPr>
        <w:t xml:space="preserve">The AIBL's Fatwa &amp; </w:t>
      </w:r>
      <w:proofErr w:type="spellStart"/>
      <w:r w:rsidR="001D7EFC" w:rsidRPr="005F3ED2">
        <w:rPr>
          <w:rFonts w:ascii="Times New Roman" w:hAnsi="Times New Roman" w:cs="Times New Roman"/>
          <w:color w:val="262626" w:themeColor="text1" w:themeTint="D9"/>
          <w:sz w:val="24"/>
          <w:szCs w:val="24"/>
        </w:rPr>
        <w:t>Shari’ah</w:t>
      </w:r>
      <w:proofErr w:type="spellEnd"/>
      <w:r w:rsidR="001D7EFC" w:rsidRPr="005F3ED2">
        <w:rPr>
          <w:rFonts w:ascii="Times New Roman" w:hAnsi="Times New Roman" w:cs="Times New Roman"/>
          <w:color w:val="262626" w:themeColor="text1" w:themeTint="D9"/>
          <w:sz w:val="24"/>
          <w:szCs w:val="24"/>
        </w:rPr>
        <w:t xml:space="preserve"> Supervision Board is composed of eminent academics with vast backgrounds in economics, law, and banking systems, with a focus on law and finance as dictated by Islamic </w:t>
      </w:r>
      <w:proofErr w:type="spellStart"/>
      <w:r w:rsidR="001D7EFC" w:rsidRPr="005F3ED2">
        <w:rPr>
          <w:rFonts w:ascii="Times New Roman" w:hAnsi="Times New Roman" w:cs="Times New Roman"/>
          <w:color w:val="262626" w:themeColor="text1" w:themeTint="D9"/>
          <w:sz w:val="24"/>
          <w:szCs w:val="24"/>
        </w:rPr>
        <w:t>Shari’ah</w:t>
      </w:r>
      <w:proofErr w:type="spellEnd"/>
      <w:r w:rsidR="001D7EFC" w:rsidRPr="005F3ED2">
        <w:rPr>
          <w:rFonts w:ascii="Times New Roman" w:hAnsi="Times New Roman" w:cs="Times New Roman"/>
          <w:color w:val="262626" w:themeColor="text1" w:themeTint="D9"/>
          <w:sz w:val="24"/>
          <w:szCs w:val="24"/>
        </w:rPr>
        <w:t xml:space="preserve">. The bank's Board of Directors appoints members to the Board. The </w:t>
      </w:r>
      <w:proofErr w:type="spellStart"/>
      <w:r w:rsidR="001D7EFC" w:rsidRPr="005F3ED2">
        <w:rPr>
          <w:rFonts w:ascii="Times New Roman" w:hAnsi="Times New Roman" w:cs="Times New Roman"/>
          <w:color w:val="262626" w:themeColor="text1" w:themeTint="D9"/>
          <w:sz w:val="24"/>
          <w:szCs w:val="24"/>
        </w:rPr>
        <w:t>Shari'ah</w:t>
      </w:r>
      <w:proofErr w:type="spellEnd"/>
      <w:r w:rsidR="001D7EFC" w:rsidRPr="005F3ED2">
        <w:rPr>
          <w:rFonts w:ascii="Times New Roman" w:hAnsi="Times New Roman" w:cs="Times New Roman"/>
          <w:color w:val="262626" w:themeColor="text1" w:themeTint="D9"/>
          <w:sz w:val="24"/>
          <w:szCs w:val="24"/>
        </w:rPr>
        <w:t xml:space="preserve"> Board is in charge of developing and producing cutting-edge financial and investing goods and services that adhere to </w:t>
      </w:r>
      <w:proofErr w:type="spellStart"/>
      <w:r w:rsidR="001D7EFC" w:rsidRPr="005F3ED2">
        <w:rPr>
          <w:rFonts w:ascii="Times New Roman" w:hAnsi="Times New Roman" w:cs="Times New Roman"/>
          <w:color w:val="262626" w:themeColor="text1" w:themeTint="D9"/>
          <w:sz w:val="24"/>
          <w:szCs w:val="24"/>
        </w:rPr>
        <w:t>Shari'ah</w:t>
      </w:r>
      <w:proofErr w:type="spellEnd"/>
      <w:r w:rsidR="001D7EFC" w:rsidRPr="005F3ED2">
        <w:rPr>
          <w:rFonts w:ascii="Times New Roman" w:hAnsi="Times New Roman" w:cs="Times New Roman"/>
          <w:color w:val="262626" w:themeColor="text1" w:themeTint="D9"/>
          <w:sz w:val="24"/>
          <w:szCs w:val="24"/>
        </w:rPr>
        <w:t xml:space="preserve">. Additionally, the Board has the authority to give fatwas on any subject that various bank business divisions present to it. The </w:t>
      </w:r>
      <w:proofErr w:type="spellStart"/>
      <w:r w:rsidR="001D7EFC" w:rsidRPr="005F3ED2">
        <w:rPr>
          <w:rFonts w:ascii="Times New Roman" w:hAnsi="Times New Roman" w:cs="Times New Roman"/>
          <w:color w:val="262626" w:themeColor="text1" w:themeTint="D9"/>
          <w:sz w:val="24"/>
          <w:szCs w:val="24"/>
        </w:rPr>
        <w:t>Shari'ah</w:t>
      </w:r>
      <w:proofErr w:type="spellEnd"/>
      <w:r w:rsidR="001D7EFC" w:rsidRPr="005F3ED2">
        <w:rPr>
          <w:rFonts w:ascii="Times New Roman" w:hAnsi="Times New Roman" w:cs="Times New Roman"/>
          <w:color w:val="262626" w:themeColor="text1" w:themeTint="D9"/>
          <w:sz w:val="24"/>
          <w:szCs w:val="24"/>
        </w:rPr>
        <w:t xml:space="preserve"> auditors are empowered to guarantee that each transaction is executed strictly in accordance with Islamic banking standard</w:t>
      </w:r>
    </w:p>
    <w:p w14:paraId="097D2CE0" w14:textId="77777777" w:rsidR="001D7EFC" w:rsidRPr="005F3ED2" w:rsidRDefault="001D7EFC" w:rsidP="00043B6D">
      <w:pPr>
        <w:tabs>
          <w:tab w:val="left" w:pos="4009"/>
        </w:tabs>
        <w:spacing w:before="240" w:after="240" w:line="360" w:lineRule="auto"/>
        <w:jc w:val="both"/>
        <w:rPr>
          <w:rFonts w:ascii="Times New Roman" w:hAnsi="Times New Roman" w:cs="Times New Roman"/>
          <w:color w:val="262626" w:themeColor="text1" w:themeTint="D9"/>
          <w:sz w:val="24"/>
          <w:szCs w:val="24"/>
        </w:rPr>
      </w:pPr>
    </w:p>
    <w:p w14:paraId="222F3384" w14:textId="77777777" w:rsidR="001D7EFC" w:rsidRPr="005F3ED2" w:rsidRDefault="001D7EFC" w:rsidP="00043B6D">
      <w:pPr>
        <w:tabs>
          <w:tab w:val="left" w:pos="4009"/>
        </w:tabs>
        <w:spacing w:before="240" w:after="240" w:line="360" w:lineRule="auto"/>
        <w:jc w:val="both"/>
        <w:rPr>
          <w:rFonts w:ascii="Times New Roman" w:hAnsi="Times New Roman" w:cs="Times New Roman"/>
          <w:color w:val="262626" w:themeColor="text1" w:themeTint="D9"/>
          <w:sz w:val="24"/>
          <w:szCs w:val="24"/>
        </w:rPr>
      </w:pPr>
    </w:p>
    <w:p w14:paraId="07D813E4" w14:textId="77777777" w:rsidR="001D7EFC" w:rsidRPr="005F3ED2" w:rsidRDefault="001D7EFC" w:rsidP="002B42FD">
      <w:pPr>
        <w:tabs>
          <w:tab w:val="left" w:pos="4009"/>
        </w:tabs>
        <w:spacing w:before="240" w:after="240" w:line="360" w:lineRule="auto"/>
        <w:jc w:val="center"/>
        <w:rPr>
          <w:rFonts w:ascii="Times New Roman" w:hAnsi="Times New Roman" w:cs="Times New Roman"/>
          <w:color w:val="262626" w:themeColor="text1" w:themeTint="D9"/>
          <w:sz w:val="24"/>
          <w:szCs w:val="24"/>
        </w:rPr>
      </w:pPr>
      <w:r w:rsidRPr="005F3ED2">
        <w:rPr>
          <w:rFonts w:ascii="Times New Roman" w:hAnsi="Times New Roman" w:cs="Times New Roman"/>
          <w:noProof/>
          <w:color w:val="262626" w:themeColor="text1" w:themeTint="D9"/>
          <w:sz w:val="24"/>
          <w:szCs w:val="24"/>
        </w:rPr>
        <w:drawing>
          <wp:inline distT="0" distB="0" distL="0" distR="0" wp14:anchorId="0A80C104" wp14:editId="0879752C">
            <wp:extent cx="4112643" cy="4695986"/>
            <wp:effectExtent l="0" t="0" r="254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113729" cy="4697226"/>
                    </a:xfrm>
                    <a:prstGeom prst="rect">
                      <a:avLst/>
                    </a:prstGeom>
                    <a:noFill/>
                  </pic:spPr>
                </pic:pic>
              </a:graphicData>
            </a:graphic>
          </wp:inline>
        </w:drawing>
      </w:r>
    </w:p>
    <w:p w14:paraId="077FC981" w14:textId="77777777" w:rsidR="001D7EFC" w:rsidRPr="005F3ED2" w:rsidRDefault="0073495A" w:rsidP="00043B6D">
      <w:pPr>
        <w:tabs>
          <w:tab w:val="left" w:pos="4009"/>
        </w:tabs>
        <w:spacing w:before="240" w:after="240" w:line="360" w:lineRule="auto"/>
        <w:jc w:val="both"/>
        <w:rPr>
          <w:rFonts w:ascii="Times New Roman" w:hAnsi="Times New Roman" w:cs="Times New Roman"/>
          <w:color w:val="262626" w:themeColor="text1" w:themeTint="D9"/>
          <w:sz w:val="24"/>
          <w:szCs w:val="24"/>
        </w:rPr>
      </w:pPr>
      <w:bookmarkStart w:id="93" w:name="_Toc168652889"/>
      <w:bookmarkStart w:id="94" w:name="_Toc168653121"/>
      <w:bookmarkStart w:id="95" w:name="_Toc174484668"/>
      <w:r w:rsidRPr="005F3ED2">
        <w:rPr>
          <w:rStyle w:val="Heading2Char"/>
          <w:rFonts w:ascii="Times New Roman" w:hAnsi="Times New Roman" w:cs="Times New Roman"/>
        </w:rPr>
        <w:t xml:space="preserve">3.10 </w:t>
      </w:r>
      <w:r w:rsidR="002B42FD" w:rsidRPr="005F3ED2">
        <w:rPr>
          <w:rStyle w:val="Heading2Char"/>
          <w:rFonts w:ascii="Times New Roman" w:hAnsi="Times New Roman" w:cs="Times New Roman"/>
        </w:rPr>
        <w:t>Function and Operation:</w:t>
      </w:r>
      <w:bookmarkEnd w:id="93"/>
      <w:bookmarkEnd w:id="94"/>
      <w:bookmarkEnd w:id="95"/>
      <w:r w:rsidR="00AA38EC" w:rsidRPr="005F3ED2">
        <w:rPr>
          <w:rFonts w:ascii="Times New Roman" w:hAnsi="Times New Roman" w:cs="Times New Roman"/>
          <w:b/>
          <w:color w:val="262626" w:themeColor="text1" w:themeTint="D9"/>
          <w:sz w:val="24"/>
          <w:szCs w:val="24"/>
        </w:rPr>
        <w:t xml:space="preserve"> </w:t>
      </w:r>
      <w:r w:rsidR="00AA38EC" w:rsidRPr="005F3ED2">
        <w:rPr>
          <w:rFonts w:ascii="Times New Roman" w:hAnsi="Times New Roman" w:cs="Times New Roman"/>
          <w:color w:val="262626" w:themeColor="text1" w:themeTint="D9"/>
          <w:sz w:val="24"/>
          <w:szCs w:val="24"/>
        </w:rPr>
        <w:t xml:space="preserve">There are mainly 3 divisions, these </w:t>
      </w:r>
      <w:r w:rsidR="002B42FD" w:rsidRPr="005F3ED2">
        <w:rPr>
          <w:rFonts w:ascii="Times New Roman" w:hAnsi="Times New Roman" w:cs="Times New Roman"/>
          <w:color w:val="262626" w:themeColor="text1" w:themeTint="D9"/>
          <w:sz w:val="24"/>
          <w:szCs w:val="24"/>
        </w:rPr>
        <w:t>are:</w:t>
      </w:r>
    </w:p>
    <w:p w14:paraId="4C620BC4" w14:textId="77777777" w:rsidR="00AA38EC" w:rsidRPr="005F3ED2" w:rsidRDefault="00AA38EC" w:rsidP="00043B6D">
      <w:pPr>
        <w:pStyle w:val="ListParagraph"/>
        <w:numPr>
          <w:ilvl w:val="0"/>
          <w:numId w:val="19"/>
        </w:numPr>
        <w:tabs>
          <w:tab w:val="left" w:pos="4009"/>
        </w:tabs>
        <w:spacing w:before="240" w:after="240" w:line="360" w:lineRule="auto"/>
        <w:jc w:val="both"/>
        <w:rPr>
          <w:rFonts w:ascii="Times New Roman" w:hAnsi="Times New Roman" w:cs="Times New Roman"/>
          <w:color w:val="262626" w:themeColor="text1" w:themeTint="D9"/>
          <w:sz w:val="24"/>
          <w:szCs w:val="24"/>
        </w:rPr>
      </w:pPr>
      <w:r w:rsidRPr="005F3ED2">
        <w:rPr>
          <w:rFonts w:ascii="Times New Roman" w:hAnsi="Times New Roman" w:cs="Times New Roman"/>
          <w:color w:val="262626" w:themeColor="text1" w:themeTint="D9"/>
          <w:sz w:val="24"/>
          <w:szCs w:val="24"/>
        </w:rPr>
        <w:t>General Banking</w:t>
      </w:r>
      <w:r w:rsidR="005449B6" w:rsidRPr="005F3ED2">
        <w:rPr>
          <w:rFonts w:ascii="Times New Roman" w:hAnsi="Times New Roman" w:cs="Times New Roman"/>
          <w:color w:val="262626" w:themeColor="text1" w:themeTint="D9"/>
          <w:sz w:val="24"/>
          <w:szCs w:val="24"/>
        </w:rPr>
        <w:t xml:space="preserve"> Division</w:t>
      </w:r>
    </w:p>
    <w:p w14:paraId="686A36FE" w14:textId="77777777" w:rsidR="00AA38EC" w:rsidRPr="005F3ED2" w:rsidRDefault="00AA38EC" w:rsidP="00043B6D">
      <w:pPr>
        <w:pStyle w:val="ListParagraph"/>
        <w:numPr>
          <w:ilvl w:val="0"/>
          <w:numId w:val="19"/>
        </w:numPr>
        <w:tabs>
          <w:tab w:val="left" w:pos="4009"/>
        </w:tabs>
        <w:spacing w:before="240" w:after="240" w:line="360" w:lineRule="auto"/>
        <w:jc w:val="both"/>
        <w:rPr>
          <w:rFonts w:ascii="Times New Roman" w:hAnsi="Times New Roman" w:cs="Times New Roman"/>
          <w:color w:val="262626" w:themeColor="text1" w:themeTint="D9"/>
          <w:sz w:val="24"/>
          <w:szCs w:val="24"/>
        </w:rPr>
      </w:pPr>
      <w:r w:rsidRPr="005F3ED2">
        <w:rPr>
          <w:rFonts w:ascii="Times New Roman" w:hAnsi="Times New Roman" w:cs="Times New Roman"/>
          <w:color w:val="262626" w:themeColor="text1" w:themeTint="D9"/>
          <w:sz w:val="24"/>
          <w:szCs w:val="24"/>
        </w:rPr>
        <w:t xml:space="preserve">Credit </w:t>
      </w:r>
      <w:r w:rsidR="005449B6" w:rsidRPr="005F3ED2">
        <w:rPr>
          <w:rFonts w:ascii="Times New Roman" w:hAnsi="Times New Roman" w:cs="Times New Roman"/>
          <w:color w:val="262626" w:themeColor="text1" w:themeTint="D9"/>
          <w:sz w:val="24"/>
          <w:szCs w:val="24"/>
        </w:rPr>
        <w:t>Division</w:t>
      </w:r>
    </w:p>
    <w:p w14:paraId="4DCC917A" w14:textId="77777777" w:rsidR="00CD1575" w:rsidRPr="005F3ED2" w:rsidRDefault="00AA38EC" w:rsidP="00CD1575">
      <w:pPr>
        <w:pStyle w:val="ListParagraph"/>
        <w:numPr>
          <w:ilvl w:val="0"/>
          <w:numId w:val="19"/>
        </w:numPr>
        <w:tabs>
          <w:tab w:val="left" w:pos="4009"/>
        </w:tabs>
        <w:spacing w:before="240" w:after="240" w:line="360" w:lineRule="auto"/>
        <w:jc w:val="both"/>
        <w:rPr>
          <w:rFonts w:ascii="Times New Roman" w:hAnsi="Times New Roman" w:cs="Times New Roman"/>
          <w:color w:val="262626" w:themeColor="text1" w:themeTint="D9"/>
          <w:sz w:val="24"/>
          <w:szCs w:val="24"/>
        </w:rPr>
      </w:pPr>
      <w:r w:rsidRPr="005F3ED2">
        <w:rPr>
          <w:rFonts w:ascii="Times New Roman" w:hAnsi="Times New Roman" w:cs="Times New Roman"/>
          <w:color w:val="262626" w:themeColor="text1" w:themeTint="D9"/>
          <w:sz w:val="24"/>
          <w:szCs w:val="24"/>
        </w:rPr>
        <w:t>Foreign Exchange</w:t>
      </w:r>
    </w:p>
    <w:p w14:paraId="3BF5E20B" w14:textId="77777777" w:rsidR="00054854" w:rsidRPr="005F3ED2" w:rsidRDefault="00054854" w:rsidP="00054854">
      <w:pPr>
        <w:tabs>
          <w:tab w:val="left" w:pos="4009"/>
        </w:tabs>
        <w:spacing w:before="240" w:after="240" w:line="360" w:lineRule="auto"/>
        <w:jc w:val="both"/>
        <w:rPr>
          <w:rFonts w:ascii="Times New Roman" w:hAnsi="Times New Roman" w:cs="Times New Roman"/>
          <w:color w:val="262626" w:themeColor="text1" w:themeTint="D9"/>
          <w:sz w:val="24"/>
          <w:szCs w:val="24"/>
        </w:rPr>
      </w:pPr>
    </w:p>
    <w:p w14:paraId="62ED88F9" w14:textId="77777777" w:rsidR="00054854" w:rsidRPr="005F3ED2" w:rsidRDefault="00054854" w:rsidP="00054854">
      <w:pPr>
        <w:tabs>
          <w:tab w:val="left" w:pos="4009"/>
        </w:tabs>
        <w:spacing w:before="240" w:after="240" w:line="360" w:lineRule="auto"/>
        <w:jc w:val="both"/>
        <w:rPr>
          <w:rFonts w:ascii="Times New Roman" w:hAnsi="Times New Roman" w:cs="Times New Roman"/>
          <w:color w:val="262626" w:themeColor="text1" w:themeTint="D9"/>
          <w:sz w:val="24"/>
          <w:szCs w:val="24"/>
        </w:rPr>
      </w:pPr>
    </w:p>
    <w:p w14:paraId="4DACB583" w14:textId="77777777" w:rsidR="005449B6" w:rsidRPr="005F3ED2" w:rsidRDefault="00AA732E" w:rsidP="00043B6D">
      <w:pPr>
        <w:tabs>
          <w:tab w:val="left" w:pos="4009"/>
        </w:tabs>
        <w:spacing w:before="240" w:after="240" w:line="360" w:lineRule="auto"/>
        <w:jc w:val="both"/>
        <w:rPr>
          <w:rFonts w:ascii="Times New Roman" w:hAnsi="Times New Roman" w:cs="Times New Roman"/>
          <w:color w:val="262626" w:themeColor="text1" w:themeTint="D9"/>
          <w:sz w:val="24"/>
          <w:szCs w:val="24"/>
        </w:rPr>
      </w:pPr>
      <w:bookmarkStart w:id="96" w:name="_Toc168652890"/>
      <w:bookmarkStart w:id="97" w:name="_Toc168653122"/>
      <w:bookmarkStart w:id="98" w:name="_Toc174484669"/>
      <w:r w:rsidRPr="005F3ED2">
        <w:rPr>
          <w:rStyle w:val="Heading3Char"/>
          <w:rFonts w:ascii="Times New Roman" w:hAnsi="Times New Roman" w:cs="Times New Roman"/>
        </w:rPr>
        <w:t xml:space="preserve">3.10.1 </w:t>
      </w:r>
      <w:r w:rsidR="00AA38EC" w:rsidRPr="005F3ED2">
        <w:rPr>
          <w:rStyle w:val="Heading3Char"/>
          <w:rFonts w:ascii="Times New Roman" w:hAnsi="Times New Roman" w:cs="Times New Roman"/>
        </w:rPr>
        <w:t>General Banking</w:t>
      </w:r>
      <w:r w:rsidR="005449B6" w:rsidRPr="005F3ED2">
        <w:rPr>
          <w:rStyle w:val="Heading3Char"/>
          <w:rFonts w:ascii="Times New Roman" w:hAnsi="Times New Roman" w:cs="Times New Roman"/>
        </w:rPr>
        <w:t xml:space="preserve"> Divisions:</w:t>
      </w:r>
      <w:bookmarkEnd w:id="96"/>
      <w:bookmarkEnd w:id="97"/>
      <w:bookmarkEnd w:id="98"/>
      <w:r w:rsidR="005449B6" w:rsidRPr="005F3ED2">
        <w:rPr>
          <w:rFonts w:ascii="Times New Roman" w:hAnsi="Times New Roman" w:cs="Times New Roman"/>
          <w:color w:val="262626" w:themeColor="text1" w:themeTint="D9"/>
          <w:sz w:val="24"/>
          <w:szCs w:val="24"/>
        </w:rPr>
        <w:t xml:space="preserve"> Three distinct divisions collaborate to achieve the organization's goal.</w:t>
      </w:r>
    </w:p>
    <w:p w14:paraId="75BC427F" w14:textId="77777777" w:rsidR="005449B6" w:rsidRPr="005F3ED2" w:rsidRDefault="005449B6" w:rsidP="00043B6D">
      <w:pPr>
        <w:pStyle w:val="ListParagraph"/>
        <w:numPr>
          <w:ilvl w:val="0"/>
          <w:numId w:val="20"/>
        </w:numPr>
        <w:tabs>
          <w:tab w:val="left" w:pos="4009"/>
        </w:tabs>
        <w:spacing w:before="240" w:after="240" w:line="360" w:lineRule="auto"/>
        <w:jc w:val="both"/>
        <w:rPr>
          <w:rFonts w:ascii="Times New Roman" w:hAnsi="Times New Roman" w:cs="Times New Roman"/>
          <w:color w:val="262626" w:themeColor="text1" w:themeTint="D9"/>
          <w:sz w:val="24"/>
          <w:szCs w:val="24"/>
        </w:rPr>
      </w:pPr>
      <w:r w:rsidRPr="005F3ED2">
        <w:rPr>
          <w:rFonts w:ascii="Times New Roman" w:hAnsi="Times New Roman" w:cs="Times New Roman"/>
          <w:color w:val="262626" w:themeColor="text1" w:themeTint="D9"/>
          <w:sz w:val="24"/>
          <w:szCs w:val="24"/>
        </w:rPr>
        <w:t>Customer Service</w:t>
      </w:r>
    </w:p>
    <w:p w14:paraId="524FEF28" w14:textId="77777777" w:rsidR="005449B6" w:rsidRPr="005F3ED2" w:rsidRDefault="005449B6" w:rsidP="00043B6D">
      <w:pPr>
        <w:pStyle w:val="ListParagraph"/>
        <w:numPr>
          <w:ilvl w:val="0"/>
          <w:numId w:val="20"/>
        </w:numPr>
        <w:tabs>
          <w:tab w:val="left" w:pos="4009"/>
        </w:tabs>
        <w:spacing w:before="240" w:after="240" w:line="360" w:lineRule="auto"/>
        <w:jc w:val="both"/>
        <w:rPr>
          <w:rFonts w:ascii="Times New Roman" w:hAnsi="Times New Roman" w:cs="Times New Roman"/>
          <w:color w:val="262626" w:themeColor="text1" w:themeTint="D9"/>
          <w:sz w:val="24"/>
          <w:szCs w:val="24"/>
        </w:rPr>
      </w:pPr>
      <w:r w:rsidRPr="005F3ED2">
        <w:rPr>
          <w:rFonts w:ascii="Times New Roman" w:hAnsi="Times New Roman" w:cs="Times New Roman"/>
          <w:color w:val="262626" w:themeColor="text1" w:themeTint="D9"/>
          <w:sz w:val="24"/>
          <w:szCs w:val="24"/>
        </w:rPr>
        <w:t>The Department of Cash</w:t>
      </w:r>
    </w:p>
    <w:p w14:paraId="5F96B675" w14:textId="77777777" w:rsidR="005449B6" w:rsidRPr="005F3ED2" w:rsidRDefault="005449B6" w:rsidP="00043B6D">
      <w:pPr>
        <w:pStyle w:val="ListParagraph"/>
        <w:numPr>
          <w:ilvl w:val="0"/>
          <w:numId w:val="20"/>
        </w:numPr>
        <w:tabs>
          <w:tab w:val="left" w:pos="4009"/>
        </w:tabs>
        <w:spacing w:before="240" w:after="240" w:line="360" w:lineRule="auto"/>
        <w:jc w:val="both"/>
        <w:rPr>
          <w:rFonts w:ascii="Times New Roman" w:hAnsi="Times New Roman" w:cs="Times New Roman"/>
          <w:color w:val="262626" w:themeColor="text1" w:themeTint="D9"/>
          <w:sz w:val="24"/>
          <w:szCs w:val="24"/>
        </w:rPr>
      </w:pPr>
      <w:r w:rsidRPr="005F3ED2">
        <w:rPr>
          <w:rFonts w:ascii="Times New Roman" w:hAnsi="Times New Roman" w:cs="Times New Roman"/>
          <w:color w:val="262626" w:themeColor="text1" w:themeTint="D9"/>
          <w:sz w:val="24"/>
          <w:szCs w:val="24"/>
        </w:rPr>
        <w:t>Department of Accounts</w:t>
      </w:r>
    </w:p>
    <w:p w14:paraId="33E29A0B" w14:textId="77777777" w:rsidR="002B42FD" w:rsidRPr="005F3ED2" w:rsidRDefault="002B42FD" w:rsidP="002B42FD">
      <w:pPr>
        <w:pStyle w:val="ListParagraph"/>
        <w:tabs>
          <w:tab w:val="left" w:pos="4009"/>
        </w:tabs>
        <w:spacing w:before="240" w:after="240" w:line="360" w:lineRule="auto"/>
        <w:jc w:val="both"/>
        <w:rPr>
          <w:rFonts w:ascii="Times New Roman" w:hAnsi="Times New Roman" w:cs="Times New Roman"/>
          <w:color w:val="262626" w:themeColor="text1" w:themeTint="D9"/>
          <w:sz w:val="24"/>
          <w:szCs w:val="24"/>
        </w:rPr>
      </w:pPr>
    </w:p>
    <w:p w14:paraId="173C7549" w14:textId="77777777" w:rsidR="005449B6" w:rsidRPr="005F3ED2" w:rsidRDefault="00AA732E" w:rsidP="00CD1575">
      <w:pPr>
        <w:tabs>
          <w:tab w:val="left" w:pos="4009"/>
        </w:tabs>
        <w:spacing w:before="240" w:after="240" w:line="360" w:lineRule="auto"/>
        <w:jc w:val="both"/>
        <w:rPr>
          <w:rFonts w:ascii="Times New Roman" w:hAnsi="Times New Roman" w:cs="Times New Roman"/>
          <w:color w:val="262626" w:themeColor="text1" w:themeTint="D9"/>
          <w:sz w:val="24"/>
          <w:szCs w:val="24"/>
        </w:rPr>
      </w:pPr>
      <w:bookmarkStart w:id="99" w:name="_Toc168652891"/>
      <w:bookmarkStart w:id="100" w:name="_Toc168653123"/>
      <w:bookmarkStart w:id="101" w:name="_Toc174484670"/>
      <w:r w:rsidRPr="005F3ED2">
        <w:rPr>
          <w:rStyle w:val="Heading3Char"/>
          <w:rFonts w:ascii="Times New Roman" w:hAnsi="Times New Roman" w:cs="Times New Roman"/>
        </w:rPr>
        <w:t xml:space="preserve">3.10.2 </w:t>
      </w:r>
      <w:r w:rsidR="005449B6" w:rsidRPr="005F3ED2">
        <w:rPr>
          <w:rStyle w:val="Heading3Char"/>
          <w:rFonts w:ascii="Times New Roman" w:hAnsi="Times New Roman" w:cs="Times New Roman"/>
        </w:rPr>
        <w:t>Customer Service:</w:t>
      </w:r>
      <w:bookmarkEnd w:id="99"/>
      <w:bookmarkEnd w:id="100"/>
      <w:bookmarkEnd w:id="101"/>
      <w:r w:rsidR="005449B6" w:rsidRPr="005F3ED2">
        <w:rPr>
          <w:rFonts w:ascii="Times New Roman" w:hAnsi="Times New Roman" w:cs="Times New Roman"/>
          <w:sz w:val="24"/>
          <w:szCs w:val="24"/>
        </w:rPr>
        <w:t xml:space="preserve"> </w:t>
      </w:r>
      <w:r w:rsidR="005449B6" w:rsidRPr="005F3ED2">
        <w:rPr>
          <w:rFonts w:ascii="Times New Roman" w:hAnsi="Times New Roman" w:cs="Times New Roman"/>
          <w:color w:val="262626" w:themeColor="text1" w:themeTint="D9"/>
          <w:sz w:val="24"/>
          <w:szCs w:val="24"/>
        </w:rPr>
        <w:t>Various customer service functions include:</w:t>
      </w:r>
    </w:p>
    <w:p w14:paraId="056C2A78" w14:textId="77777777" w:rsidR="005449B6" w:rsidRPr="005F3ED2" w:rsidRDefault="005449B6" w:rsidP="00043B6D">
      <w:pPr>
        <w:pStyle w:val="ListParagraph"/>
        <w:numPr>
          <w:ilvl w:val="0"/>
          <w:numId w:val="21"/>
        </w:numPr>
        <w:tabs>
          <w:tab w:val="left" w:pos="4009"/>
        </w:tabs>
        <w:spacing w:before="240" w:after="240" w:line="360" w:lineRule="auto"/>
        <w:jc w:val="both"/>
        <w:rPr>
          <w:rFonts w:ascii="Times New Roman" w:hAnsi="Times New Roman" w:cs="Times New Roman"/>
          <w:color w:val="262626" w:themeColor="text1" w:themeTint="D9"/>
          <w:sz w:val="24"/>
          <w:szCs w:val="24"/>
        </w:rPr>
      </w:pPr>
      <w:r w:rsidRPr="005F3ED2">
        <w:rPr>
          <w:rFonts w:ascii="Times New Roman" w:hAnsi="Times New Roman" w:cs="Times New Roman"/>
          <w:color w:val="262626" w:themeColor="text1" w:themeTint="D9"/>
          <w:sz w:val="24"/>
          <w:szCs w:val="24"/>
        </w:rPr>
        <w:t xml:space="preserve">Account opening; </w:t>
      </w:r>
    </w:p>
    <w:p w14:paraId="21A5F2DF" w14:textId="77777777" w:rsidR="005449B6" w:rsidRPr="005F3ED2" w:rsidRDefault="005449B6" w:rsidP="00043B6D">
      <w:pPr>
        <w:pStyle w:val="ListParagraph"/>
        <w:numPr>
          <w:ilvl w:val="0"/>
          <w:numId w:val="21"/>
        </w:numPr>
        <w:tabs>
          <w:tab w:val="left" w:pos="4009"/>
        </w:tabs>
        <w:spacing w:before="240" w:after="240" w:line="360" w:lineRule="auto"/>
        <w:jc w:val="both"/>
        <w:rPr>
          <w:rFonts w:ascii="Times New Roman" w:hAnsi="Times New Roman" w:cs="Times New Roman"/>
          <w:color w:val="262626" w:themeColor="text1" w:themeTint="D9"/>
          <w:sz w:val="24"/>
          <w:szCs w:val="24"/>
        </w:rPr>
      </w:pPr>
      <w:proofErr w:type="spellStart"/>
      <w:r w:rsidRPr="005F3ED2">
        <w:rPr>
          <w:rFonts w:ascii="Times New Roman" w:hAnsi="Times New Roman" w:cs="Times New Roman"/>
          <w:color w:val="262626" w:themeColor="text1" w:themeTint="D9"/>
          <w:sz w:val="24"/>
          <w:szCs w:val="24"/>
        </w:rPr>
        <w:t>Cheque</w:t>
      </w:r>
      <w:proofErr w:type="spellEnd"/>
      <w:r w:rsidRPr="005F3ED2">
        <w:rPr>
          <w:rFonts w:ascii="Times New Roman" w:hAnsi="Times New Roman" w:cs="Times New Roman"/>
          <w:color w:val="262626" w:themeColor="text1" w:themeTint="D9"/>
          <w:sz w:val="24"/>
          <w:szCs w:val="24"/>
        </w:rPr>
        <w:t xml:space="preserve"> book issuance.</w:t>
      </w:r>
    </w:p>
    <w:p w14:paraId="76630E1B" w14:textId="77777777" w:rsidR="005449B6" w:rsidRPr="005F3ED2" w:rsidRDefault="005449B6" w:rsidP="00043B6D">
      <w:pPr>
        <w:pStyle w:val="ListParagraph"/>
        <w:numPr>
          <w:ilvl w:val="0"/>
          <w:numId w:val="21"/>
        </w:numPr>
        <w:tabs>
          <w:tab w:val="left" w:pos="4009"/>
        </w:tabs>
        <w:spacing w:before="240" w:after="240" w:line="360" w:lineRule="auto"/>
        <w:jc w:val="both"/>
        <w:rPr>
          <w:rFonts w:ascii="Times New Roman" w:hAnsi="Times New Roman" w:cs="Times New Roman"/>
          <w:color w:val="262626" w:themeColor="text1" w:themeTint="D9"/>
          <w:sz w:val="24"/>
          <w:szCs w:val="24"/>
        </w:rPr>
      </w:pPr>
      <w:r w:rsidRPr="005F3ED2">
        <w:rPr>
          <w:rFonts w:ascii="Times New Roman" w:hAnsi="Times New Roman" w:cs="Times New Roman"/>
          <w:color w:val="262626" w:themeColor="text1" w:themeTint="D9"/>
          <w:sz w:val="24"/>
          <w:szCs w:val="24"/>
        </w:rPr>
        <w:t>Issuing of T.T.</w:t>
      </w:r>
    </w:p>
    <w:p w14:paraId="51210B62" w14:textId="77777777" w:rsidR="005449B6" w:rsidRPr="005F3ED2" w:rsidRDefault="005449B6" w:rsidP="00043B6D">
      <w:pPr>
        <w:pStyle w:val="ListParagraph"/>
        <w:numPr>
          <w:ilvl w:val="0"/>
          <w:numId w:val="21"/>
        </w:numPr>
        <w:tabs>
          <w:tab w:val="left" w:pos="4009"/>
        </w:tabs>
        <w:spacing w:before="240" w:after="240" w:line="360" w:lineRule="auto"/>
        <w:jc w:val="both"/>
        <w:rPr>
          <w:rFonts w:ascii="Times New Roman" w:hAnsi="Times New Roman" w:cs="Times New Roman"/>
          <w:color w:val="262626" w:themeColor="text1" w:themeTint="D9"/>
          <w:sz w:val="24"/>
          <w:szCs w:val="24"/>
        </w:rPr>
      </w:pPr>
      <w:r w:rsidRPr="005F3ED2">
        <w:rPr>
          <w:rFonts w:ascii="Times New Roman" w:hAnsi="Times New Roman" w:cs="Times New Roman"/>
          <w:color w:val="262626" w:themeColor="text1" w:themeTint="D9"/>
          <w:sz w:val="24"/>
          <w:szCs w:val="24"/>
        </w:rPr>
        <w:t xml:space="preserve">Issuing of D.D. </w:t>
      </w:r>
    </w:p>
    <w:p w14:paraId="7BBE85E4" w14:textId="77777777" w:rsidR="005449B6" w:rsidRPr="005F3ED2" w:rsidRDefault="005449B6" w:rsidP="00043B6D">
      <w:pPr>
        <w:pStyle w:val="ListParagraph"/>
        <w:numPr>
          <w:ilvl w:val="0"/>
          <w:numId w:val="21"/>
        </w:numPr>
        <w:tabs>
          <w:tab w:val="left" w:pos="4009"/>
        </w:tabs>
        <w:spacing w:before="240" w:after="240" w:line="360" w:lineRule="auto"/>
        <w:jc w:val="both"/>
        <w:rPr>
          <w:rFonts w:ascii="Times New Roman" w:hAnsi="Times New Roman" w:cs="Times New Roman"/>
          <w:color w:val="262626" w:themeColor="text1" w:themeTint="D9"/>
          <w:sz w:val="24"/>
          <w:szCs w:val="24"/>
        </w:rPr>
      </w:pPr>
      <w:r w:rsidRPr="005F3ED2">
        <w:rPr>
          <w:rFonts w:ascii="Times New Roman" w:hAnsi="Times New Roman" w:cs="Times New Roman"/>
          <w:color w:val="262626" w:themeColor="text1" w:themeTint="D9"/>
          <w:sz w:val="24"/>
          <w:szCs w:val="24"/>
        </w:rPr>
        <w:t>Issuing of Payment Order</w:t>
      </w:r>
    </w:p>
    <w:p w14:paraId="57236D1E" w14:textId="77777777" w:rsidR="005449B6" w:rsidRPr="005F3ED2" w:rsidRDefault="005449B6" w:rsidP="00043B6D">
      <w:pPr>
        <w:pStyle w:val="ListParagraph"/>
        <w:numPr>
          <w:ilvl w:val="0"/>
          <w:numId w:val="21"/>
        </w:numPr>
        <w:tabs>
          <w:tab w:val="left" w:pos="4009"/>
        </w:tabs>
        <w:spacing w:before="240" w:after="240" w:line="360" w:lineRule="auto"/>
        <w:jc w:val="both"/>
        <w:rPr>
          <w:rFonts w:ascii="Times New Roman" w:hAnsi="Times New Roman" w:cs="Times New Roman"/>
          <w:color w:val="262626" w:themeColor="text1" w:themeTint="D9"/>
          <w:sz w:val="24"/>
          <w:szCs w:val="24"/>
        </w:rPr>
      </w:pPr>
      <w:r w:rsidRPr="005F3ED2">
        <w:rPr>
          <w:rFonts w:ascii="Times New Roman" w:hAnsi="Times New Roman" w:cs="Times New Roman"/>
          <w:color w:val="262626" w:themeColor="text1" w:themeTint="D9"/>
          <w:sz w:val="24"/>
          <w:szCs w:val="24"/>
        </w:rPr>
        <w:t>Making Online Transfers Available.</w:t>
      </w:r>
    </w:p>
    <w:p w14:paraId="051E0A51" w14:textId="77777777" w:rsidR="005449B6" w:rsidRPr="005F3ED2" w:rsidRDefault="005449B6" w:rsidP="00043B6D">
      <w:pPr>
        <w:pStyle w:val="ListParagraph"/>
        <w:numPr>
          <w:ilvl w:val="0"/>
          <w:numId w:val="21"/>
        </w:numPr>
        <w:tabs>
          <w:tab w:val="left" w:pos="4009"/>
        </w:tabs>
        <w:spacing w:before="240" w:after="240" w:line="360" w:lineRule="auto"/>
        <w:jc w:val="both"/>
        <w:rPr>
          <w:rFonts w:ascii="Times New Roman" w:hAnsi="Times New Roman" w:cs="Times New Roman"/>
          <w:color w:val="262626" w:themeColor="text1" w:themeTint="D9"/>
          <w:sz w:val="24"/>
          <w:szCs w:val="24"/>
        </w:rPr>
      </w:pPr>
      <w:r w:rsidRPr="005F3ED2">
        <w:rPr>
          <w:rFonts w:ascii="Times New Roman" w:hAnsi="Times New Roman" w:cs="Times New Roman"/>
          <w:color w:val="262626" w:themeColor="text1" w:themeTint="D9"/>
          <w:sz w:val="24"/>
          <w:szCs w:val="24"/>
        </w:rPr>
        <w:t>Managing the transfer of funds.</w:t>
      </w:r>
    </w:p>
    <w:p w14:paraId="6C7E86E9" w14:textId="77777777" w:rsidR="005449B6" w:rsidRPr="005F3ED2" w:rsidRDefault="005449B6" w:rsidP="00043B6D">
      <w:pPr>
        <w:pStyle w:val="ListParagraph"/>
        <w:numPr>
          <w:ilvl w:val="0"/>
          <w:numId w:val="21"/>
        </w:numPr>
        <w:tabs>
          <w:tab w:val="left" w:pos="4009"/>
        </w:tabs>
        <w:spacing w:before="240" w:after="240" w:line="360" w:lineRule="auto"/>
        <w:jc w:val="both"/>
        <w:rPr>
          <w:rFonts w:ascii="Times New Roman" w:hAnsi="Times New Roman" w:cs="Times New Roman"/>
          <w:color w:val="262626" w:themeColor="text1" w:themeTint="D9"/>
          <w:sz w:val="24"/>
          <w:szCs w:val="24"/>
        </w:rPr>
      </w:pPr>
      <w:r w:rsidRPr="005F3ED2">
        <w:rPr>
          <w:rFonts w:ascii="Times New Roman" w:hAnsi="Times New Roman" w:cs="Times New Roman"/>
          <w:color w:val="262626" w:themeColor="text1" w:themeTint="D9"/>
          <w:sz w:val="24"/>
          <w:szCs w:val="24"/>
        </w:rPr>
        <w:t>The clearing house's operation.</w:t>
      </w:r>
    </w:p>
    <w:p w14:paraId="4D0A8F68" w14:textId="77777777" w:rsidR="005449B6" w:rsidRPr="005F3ED2" w:rsidRDefault="005449B6" w:rsidP="00043B6D">
      <w:pPr>
        <w:pStyle w:val="ListParagraph"/>
        <w:numPr>
          <w:ilvl w:val="0"/>
          <w:numId w:val="21"/>
        </w:numPr>
        <w:tabs>
          <w:tab w:val="left" w:pos="4009"/>
        </w:tabs>
        <w:spacing w:before="240" w:after="240" w:line="360" w:lineRule="auto"/>
        <w:jc w:val="both"/>
        <w:rPr>
          <w:rFonts w:ascii="Times New Roman" w:hAnsi="Times New Roman" w:cs="Times New Roman"/>
          <w:color w:val="262626" w:themeColor="text1" w:themeTint="D9"/>
          <w:sz w:val="24"/>
          <w:szCs w:val="24"/>
        </w:rPr>
      </w:pPr>
      <w:r w:rsidRPr="005F3ED2">
        <w:rPr>
          <w:rFonts w:ascii="Times New Roman" w:hAnsi="Times New Roman" w:cs="Times New Roman"/>
          <w:color w:val="262626" w:themeColor="text1" w:themeTint="D9"/>
          <w:sz w:val="24"/>
          <w:szCs w:val="24"/>
        </w:rPr>
        <w:t>Carrying out standing orders from customers.</w:t>
      </w:r>
    </w:p>
    <w:p w14:paraId="292C5EE0" w14:textId="77777777" w:rsidR="00FA6FCE" w:rsidRPr="005F3ED2" w:rsidRDefault="00AA732E" w:rsidP="00043B6D">
      <w:pPr>
        <w:tabs>
          <w:tab w:val="left" w:pos="4009"/>
        </w:tabs>
        <w:spacing w:before="240" w:after="240" w:line="360" w:lineRule="auto"/>
        <w:jc w:val="both"/>
        <w:rPr>
          <w:rFonts w:ascii="Times New Roman" w:hAnsi="Times New Roman" w:cs="Times New Roman"/>
          <w:color w:val="262626" w:themeColor="text1" w:themeTint="D9"/>
          <w:sz w:val="24"/>
          <w:szCs w:val="24"/>
        </w:rPr>
      </w:pPr>
      <w:bookmarkStart w:id="102" w:name="_Toc168652892"/>
      <w:bookmarkStart w:id="103" w:name="_Toc168653124"/>
      <w:bookmarkStart w:id="104" w:name="_Toc174484671"/>
      <w:r w:rsidRPr="005F3ED2">
        <w:rPr>
          <w:rStyle w:val="Heading3Char"/>
          <w:rFonts w:ascii="Times New Roman" w:hAnsi="Times New Roman" w:cs="Times New Roman"/>
        </w:rPr>
        <w:t xml:space="preserve">3.10.3 </w:t>
      </w:r>
      <w:r w:rsidR="005449B6" w:rsidRPr="005F3ED2">
        <w:rPr>
          <w:rStyle w:val="Heading3Char"/>
          <w:rFonts w:ascii="Times New Roman" w:hAnsi="Times New Roman" w:cs="Times New Roman"/>
        </w:rPr>
        <w:t>Department Of Cash:</w:t>
      </w:r>
      <w:bookmarkEnd w:id="102"/>
      <w:bookmarkEnd w:id="103"/>
      <w:bookmarkEnd w:id="104"/>
      <w:r w:rsidR="00FA6FCE" w:rsidRPr="005F3ED2">
        <w:rPr>
          <w:rFonts w:ascii="Times New Roman" w:hAnsi="Times New Roman" w:cs="Times New Roman"/>
          <w:b/>
          <w:color w:val="262626" w:themeColor="text1" w:themeTint="D9"/>
          <w:sz w:val="24"/>
          <w:szCs w:val="24"/>
        </w:rPr>
        <w:t xml:space="preserve"> </w:t>
      </w:r>
      <w:r w:rsidR="00FA6FCE" w:rsidRPr="005F3ED2">
        <w:rPr>
          <w:rFonts w:ascii="Times New Roman" w:hAnsi="Times New Roman" w:cs="Times New Roman"/>
          <w:color w:val="262626" w:themeColor="text1" w:themeTint="D9"/>
          <w:sz w:val="24"/>
          <w:szCs w:val="24"/>
        </w:rPr>
        <w:t xml:space="preserve">The cash department performs several responsibilities, These are : </w:t>
      </w:r>
    </w:p>
    <w:p w14:paraId="264085E7" w14:textId="77777777" w:rsidR="00FA6FCE" w:rsidRPr="005F3ED2" w:rsidRDefault="00FA6FCE" w:rsidP="00043B6D">
      <w:pPr>
        <w:pStyle w:val="ListParagraph"/>
        <w:numPr>
          <w:ilvl w:val="0"/>
          <w:numId w:val="25"/>
        </w:numPr>
        <w:tabs>
          <w:tab w:val="left" w:pos="4009"/>
        </w:tabs>
        <w:spacing w:before="240" w:after="240" w:line="360" w:lineRule="auto"/>
        <w:jc w:val="both"/>
        <w:rPr>
          <w:rFonts w:ascii="Times New Roman" w:hAnsi="Times New Roman" w:cs="Times New Roman"/>
          <w:color w:val="262626" w:themeColor="text1" w:themeTint="D9"/>
          <w:sz w:val="24"/>
          <w:szCs w:val="24"/>
        </w:rPr>
      </w:pPr>
      <w:r w:rsidRPr="005F3ED2">
        <w:rPr>
          <w:rFonts w:ascii="Times New Roman" w:hAnsi="Times New Roman" w:cs="Times New Roman"/>
          <w:color w:val="262626" w:themeColor="text1" w:themeTint="D9"/>
          <w:sz w:val="24"/>
          <w:szCs w:val="24"/>
        </w:rPr>
        <w:t>Including receiving cash from depositors and paying clients when requested.</w:t>
      </w:r>
    </w:p>
    <w:p w14:paraId="145DB02F" w14:textId="77777777" w:rsidR="00FA6FCE" w:rsidRPr="005F3ED2" w:rsidRDefault="00FA6FCE" w:rsidP="00043B6D">
      <w:pPr>
        <w:pStyle w:val="ListParagraph"/>
        <w:numPr>
          <w:ilvl w:val="0"/>
          <w:numId w:val="23"/>
        </w:numPr>
        <w:tabs>
          <w:tab w:val="left" w:pos="4009"/>
        </w:tabs>
        <w:spacing w:before="240" w:after="240" w:line="360" w:lineRule="auto"/>
        <w:jc w:val="both"/>
        <w:rPr>
          <w:rFonts w:ascii="Times New Roman" w:hAnsi="Times New Roman" w:cs="Times New Roman"/>
          <w:color w:val="262626" w:themeColor="text1" w:themeTint="D9"/>
          <w:sz w:val="24"/>
          <w:szCs w:val="24"/>
        </w:rPr>
      </w:pPr>
      <w:r w:rsidRPr="005F3ED2">
        <w:rPr>
          <w:rFonts w:ascii="Times New Roman" w:hAnsi="Times New Roman" w:cs="Times New Roman"/>
          <w:color w:val="262626" w:themeColor="text1" w:themeTint="D9"/>
          <w:sz w:val="24"/>
          <w:szCs w:val="24"/>
        </w:rPr>
        <w:t>Reviewing all sections of the deposit slip to ensure that the name, account number, and amount are written accurately.</w:t>
      </w:r>
    </w:p>
    <w:p w14:paraId="693CB691" w14:textId="77777777" w:rsidR="00FA6FCE" w:rsidRPr="005F3ED2" w:rsidRDefault="00FA6FCE" w:rsidP="00043B6D">
      <w:pPr>
        <w:pStyle w:val="ListParagraph"/>
        <w:numPr>
          <w:ilvl w:val="0"/>
          <w:numId w:val="23"/>
        </w:numPr>
        <w:tabs>
          <w:tab w:val="left" w:pos="4009"/>
        </w:tabs>
        <w:spacing w:before="240" w:after="240" w:line="360" w:lineRule="auto"/>
        <w:jc w:val="both"/>
        <w:rPr>
          <w:rFonts w:ascii="Times New Roman" w:hAnsi="Times New Roman" w:cs="Times New Roman"/>
          <w:color w:val="262626" w:themeColor="text1" w:themeTint="D9"/>
          <w:sz w:val="24"/>
          <w:szCs w:val="24"/>
        </w:rPr>
      </w:pPr>
      <w:r w:rsidRPr="005F3ED2">
        <w:rPr>
          <w:rFonts w:ascii="Times New Roman" w:hAnsi="Times New Roman" w:cs="Times New Roman"/>
          <w:color w:val="262626" w:themeColor="text1" w:themeTint="D9"/>
          <w:sz w:val="24"/>
          <w:szCs w:val="24"/>
        </w:rPr>
        <w:t>Confirming that the payment check is accessible when it comes time to pay the clients.</w:t>
      </w:r>
    </w:p>
    <w:p w14:paraId="5934BB0E" w14:textId="77777777" w:rsidR="00FA6FCE" w:rsidRPr="005F3ED2" w:rsidRDefault="00FA6FCE" w:rsidP="00043B6D">
      <w:pPr>
        <w:pStyle w:val="ListParagraph"/>
        <w:numPr>
          <w:ilvl w:val="0"/>
          <w:numId w:val="23"/>
        </w:numPr>
        <w:tabs>
          <w:tab w:val="left" w:pos="4009"/>
        </w:tabs>
        <w:spacing w:before="240" w:after="240" w:line="360" w:lineRule="auto"/>
        <w:jc w:val="both"/>
        <w:rPr>
          <w:rFonts w:ascii="Times New Roman" w:hAnsi="Times New Roman" w:cs="Times New Roman"/>
          <w:color w:val="262626" w:themeColor="text1" w:themeTint="D9"/>
          <w:sz w:val="24"/>
          <w:szCs w:val="24"/>
        </w:rPr>
      </w:pPr>
      <w:r w:rsidRPr="005F3ED2">
        <w:rPr>
          <w:rFonts w:ascii="Times New Roman" w:hAnsi="Times New Roman" w:cs="Times New Roman"/>
          <w:color w:val="262626" w:themeColor="text1" w:themeTint="D9"/>
          <w:sz w:val="24"/>
          <w:szCs w:val="24"/>
        </w:rPr>
        <w:t>Any money that is collected and paid for needs to be recorded in the receipt and payment register, together with the account number.</w:t>
      </w:r>
    </w:p>
    <w:p w14:paraId="56F8F4E1" w14:textId="77777777" w:rsidR="00FA6FCE" w:rsidRPr="005F3ED2" w:rsidRDefault="00FA6FCE" w:rsidP="00043B6D">
      <w:pPr>
        <w:pStyle w:val="ListParagraph"/>
        <w:numPr>
          <w:ilvl w:val="0"/>
          <w:numId w:val="23"/>
        </w:numPr>
        <w:tabs>
          <w:tab w:val="left" w:pos="4009"/>
        </w:tabs>
        <w:spacing w:before="240" w:after="240" w:line="360" w:lineRule="auto"/>
        <w:jc w:val="both"/>
        <w:rPr>
          <w:rFonts w:ascii="Times New Roman" w:hAnsi="Times New Roman" w:cs="Times New Roman"/>
          <w:color w:val="262626" w:themeColor="text1" w:themeTint="D9"/>
          <w:sz w:val="24"/>
          <w:szCs w:val="24"/>
        </w:rPr>
      </w:pPr>
      <w:r w:rsidRPr="005F3ED2">
        <w:rPr>
          <w:rFonts w:ascii="Times New Roman" w:hAnsi="Times New Roman" w:cs="Times New Roman"/>
          <w:color w:val="262626" w:themeColor="text1" w:themeTint="D9"/>
          <w:sz w:val="24"/>
          <w:szCs w:val="24"/>
        </w:rPr>
        <w:t>The Cash Officer is responsible for maintaining the cash register.</w:t>
      </w:r>
    </w:p>
    <w:p w14:paraId="27D7520D" w14:textId="77777777" w:rsidR="00FA6FCE" w:rsidRPr="005F3ED2" w:rsidRDefault="00FA6FCE" w:rsidP="00043B6D">
      <w:pPr>
        <w:pStyle w:val="ListParagraph"/>
        <w:numPr>
          <w:ilvl w:val="0"/>
          <w:numId w:val="23"/>
        </w:numPr>
        <w:tabs>
          <w:tab w:val="left" w:pos="4009"/>
        </w:tabs>
        <w:spacing w:before="240" w:after="240" w:line="360" w:lineRule="auto"/>
        <w:jc w:val="both"/>
        <w:rPr>
          <w:rFonts w:ascii="Times New Roman" w:hAnsi="Times New Roman" w:cs="Times New Roman"/>
          <w:color w:val="262626" w:themeColor="text1" w:themeTint="D9"/>
          <w:sz w:val="24"/>
          <w:szCs w:val="24"/>
        </w:rPr>
      </w:pPr>
      <w:r w:rsidRPr="005F3ED2">
        <w:rPr>
          <w:rFonts w:ascii="Times New Roman" w:hAnsi="Times New Roman" w:cs="Times New Roman"/>
          <w:color w:val="262626" w:themeColor="text1" w:themeTint="D9"/>
          <w:sz w:val="24"/>
          <w:szCs w:val="24"/>
        </w:rPr>
        <w:t>Sustaining the daily cash balance.</w:t>
      </w:r>
    </w:p>
    <w:p w14:paraId="0A738F4C" w14:textId="77777777" w:rsidR="00AE1CC5" w:rsidRPr="005F3ED2" w:rsidRDefault="00FA6FCE" w:rsidP="00043B6D">
      <w:pPr>
        <w:pStyle w:val="ListParagraph"/>
        <w:numPr>
          <w:ilvl w:val="0"/>
          <w:numId w:val="23"/>
        </w:numPr>
        <w:tabs>
          <w:tab w:val="left" w:pos="4009"/>
        </w:tabs>
        <w:spacing w:before="240" w:after="240" w:line="360" w:lineRule="auto"/>
        <w:jc w:val="both"/>
        <w:rPr>
          <w:rFonts w:ascii="Times New Roman" w:hAnsi="Times New Roman" w:cs="Times New Roman"/>
          <w:color w:val="262626" w:themeColor="text1" w:themeTint="D9"/>
          <w:sz w:val="24"/>
          <w:szCs w:val="24"/>
        </w:rPr>
      </w:pPr>
      <w:r w:rsidRPr="005F3ED2">
        <w:rPr>
          <w:rFonts w:ascii="Times New Roman" w:hAnsi="Times New Roman" w:cs="Times New Roman"/>
          <w:color w:val="262626" w:themeColor="text1" w:themeTint="D9"/>
          <w:sz w:val="24"/>
          <w:szCs w:val="24"/>
        </w:rPr>
        <w:t>The monthly cash balance is prepared.</w:t>
      </w:r>
    </w:p>
    <w:p w14:paraId="0E4D1088" w14:textId="77777777" w:rsidR="00FA6FCE" w:rsidRPr="005F3ED2" w:rsidRDefault="00FA6FCE" w:rsidP="00043B6D">
      <w:pPr>
        <w:tabs>
          <w:tab w:val="left" w:pos="4009"/>
        </w:tabs>
        <w:spacing w:before="240" w:after="240" w:line="360" w:lineRule="auto"/>
        <w:jc w:val="both"/>
        <w:rPr>
          <w:rFonts w:ascii="Times New Roman" w:hAnsi="Times New Roman" w:cs="Times New Roman"/>
          <w:color w:val="262626" w:themeColor="text1" w:themeTint="D9"/>
          <w:sz w:val="24"/>
          <w:szCs w:val="24"/>
        </w:rPr>
      </w:pPr>
      <w:r w:rsidRPr="005F3ED2">
        <w:rPr>
          <w:rStyle w:val="Heading3Char"/>
          <w:rFonts w:ascii="Times New Roman" w:hAnsi="Times New Roman" w:cs="Times New Roman"/>
        </w:rPr>
        <w:t xml:space="preserve"> </w:t>
      </w:r>
      <w:bookmarkStart w:id="105" w:name="_Toc168652893"/>
      <w:bookmarkStart w:id="106" w:name="_Toc168653125"/>
      <w:bookmarkStart w:id="107" w:name="_Toc174484672"/>
      <w:r w:rsidR="00AA732E" w:rsidRPr="005F3ED2">
        <w:rPr>
          <w:rStyle w:val="Heading3Char"/>
          <w:rFonts w:ascii="Times New Roman" w:hAnsi="Times New Roman" w:cs="Times New Roman"/>
        </w:rPr>
        <w:t xml:space="preserve">3.10.4 </w:t>
      </w:r>
      <w:r w:rsidRPr="005F3ED2">
        <w:rPr>
          <w:rStyle w:val="Heading3Char"/>
          <w:rFonts w:ascii="Times New Roman" w:hAnsi="Times New Roman" w:cs="Times New Roman"/>
        </w:rPr>
        <w:t>Department of Accounts:</w:t>
      </w:r>
      <w:bookmarkEnd w:id="105"/>
      <w:bookmarkEnd w:id="106"/>
      <w:bookmarkEnd w:id="107"/>
      <w:r w:rsidRPr="005F3ED2">
        <w:rPr>
          <w:rFonts w:ascii="Times New Roman" w:hAnsi="Times New Roman" w:cs="Times New Roman"/>
          <w:sz w:val="24"/>
          <w:szCs w:val="24"/>
        </w:rPr>
        <w:t xml:space="preserve"> </w:t>
      </w:r>
      <w:r w:rsidRPr="005F3ED2">
        <w:rPr>
          <w:rFonts w:ascii="Times New Roman" w:hAnsi="Times New Roman" w:cs="Times New Roman"/>
          <w:color w:val="262626" w:themeColor="text1" w:themeTint="D9"/>
          <w:sz w:val="24"/>
          <w:szCs w:val="24"/>
        </w:rPr>
        <w:t>AIBL accounting may be roughly divided into the following two categories:</w:t>
      </w:r>
    </w:p>
    <w:p w14:paraId="3D7FF48B" w14:textId="77777777" w:rsidR="00FA6FCE" w:rsidRPr="005F3ED2" w:rsidRDefault="00FA6FCE" w:rsidP="00043B6D">
      <w:pPr>
        <w:tabs>
          <w:tab w:val="left" w:pos="4009"/>
        </w:tabs>
        <w:spacing w:before="240" w:after="240" w:line="360" w:lineRule="auto"/>
        <w:jc w:val="both"/>
        <w:rPr>
          <w:rFonts w:ascii="Times New Roman" w:hAnsi="Times New Roman" w:cs="Times New Roman"/>
          <w:color w:val="262626" w:themeColor="text1" w:themeTint="D9"/>
          <w:sz w:val="24"/>
          <w:szCs w:val="24"/>
        </w:rPr>
      </w:pPr>
      <w:r w:rsidRPr="005F3ED2">
        <w:rPr>
          <w:rFonts w:ascii="Times New Roman" w:hAnsi="Times New Roman" w:cs="Times New Roman"/>
          <w:color w:val="262626" w:themeColor="text1" w:themeTint="D9"/>
          <w:sz w:val="24"/>
          <w:szCs w:val="24"/>
        </w:rPr>
        <w:t>(1)Bookkeeping in General</w:t>
      </w:r>
    </w:p>
    <w:p w14:paraId="70D548BE" w14:textId="77777777" w:rsidR="00AA732E" w:rsidRPr="005F3ED2" w:rsidRDefault="00FA6FCE" w:rsidP="00043B6D">
      <w:pPr>
        <w:tabs>
          <w:tab w:val="left" w:pos="4009"/>
        </w:tabs>
        <w:spacing w:before="240" w:after="240" w:line="360" w:lineRule="auto"/>
        <w:jc w:val="both"/>
        <w:rPr>
          <w:rFonts w:ascii="Times New Roman" w:hAnsi="Times New Roman" w:cs="Times New Roman"/>
          <w:color w:val="262626" w:themeColor="text1" w:themeTint="D9"/>
          <w:sz w:val="24"/>
          <w:szCs w:val="24"/>
        </w:rPr>
      </w:pPr>
      <w:r w:rsidRPr="005F3ED2">
        <w:rPr>
          <w:rFonts w:ascii="Times New Roman" w:hAnsi="Times New Roman" w:cs="Times New Roman"/>
          <w:color w:val="262626" w:themeColor="text1" w:themeTint="D9"/>
          <w:sz w:val="24"/>
          <w:szCs w:val="24"/>
        </w:rPr>
        <w:t>(2) Accounting for investments</w:t>
      </w:r>
    </w:p>
    <w:p w14:paraId="41548F78" w14:textId="77777777" w:rsidR="0054257F" w:rsidRPr="005F3ED2" w:rsidRDefault="00AA732E" w:rsidP="00043B6D">
      <w:pPr>
        <w:tabs>
          <w:tab w:val="left" w:pos="4009"/>
        </w:tabs>
        <w:spacing w:before="240" w:after="240" w:line="360" w:lineRule="auto"/>
        <w:jc w:val="both"/>
        <w:rPr>
          <w:rFonts w:ascii="Times New Roman" w:hAnsi="Times New Roman" w:cs="Times New Roman"/>
          <w:color w:val="262626" w:themeColor="text1" w:themeTint="D9"/>
          <w:sz w:val="24"/>
          <w:szCs w:val="24"/>
        </w:rPr>
      </w:pPr>
      <w:bookmarkStart w:id="108" w:name="_Toc168652894"/>
      <w:bookmarkStart w:id="109" w:name="_Toc168653126"/>
      <w:bookmarkStart w:id="110" w:name="_Toc174484673"/>
      <w:r w:rsidRPr="005F3ED2">
        <w:rPr>
          <w:rStyle w:val="Heading2Char"/>
          <w:rFonts w:ascii="Times New Roman" w:hAnsi="Times New Roman" w:cs="Times New Roman"/>
        </w:rPr>
        <w:t xml:space="preserve">3.11 </w:t>
      </w:r>
      <w:r w:rsidR="00FA6FCE" w:rsidRPr="005F3ED2">
        <w:rPr>
          <w:rStyle w:val="Heading2Char"/>
          <w:rFonts w:ascii="Times New Roman" w:hAnsi="Times New Roman" w:cs="Times New Roman"/>
        </w:rPr>
        <w:t>Career Prospect of AIBL:</w:t>
      </w:r>
      <w:bookmarkEnd w:id="108"/>
      <w:bookmarkEnd w:id="109"/>
      <w:bookmarkEnd w:id="110"/>
      <w:r w:rsidR="00FA6FCE" w:rsidRPr="005F3ED2">
        <w:rPr>
          <w:rFonts w:ascii="Times New Roman" w:hAnsi="Times New Roman" w:cs="Times New Roman"/>
          <w:b/>
          <w:color w:val="262626" w:themeColor="text1" w:themeTint="D9"/>
          <w:sz w:val="24"/>
          <w:szCs w:val="24"/>
        </w:rPr>
        <w:t xml:space="preserve"> </w:t>
      </w:r>
      <w:r w:rsidR="00FA6FCE" w:rsidRPr="005F3ED2">
        <w:rPr>
          <w:rFonts w:ascii="Times New Roman" w:hAnsi="Times New Roman" w:cs="Times New Roman"/>
          <w:color w:val="262626" w:themeColor="text1" w:themeTint="D9"/>
          <w:sz w:val="24"/>
          <w:szCs w:val="24"/>
        </w:rPr>
        <w:t>One of the relatively few regional banks, Al-</w:t>
      </w:r>
      <w:proofErr w:type="spellStart"/>
      <w:r w:rsidR="00FA6FCE" w:rsidRPr="005F3ED2">
        <w:rPr>
          <w:rFonts w:ascii="Times New Roman" w:hAnsi="Times New Roman" w:cs="Times New Roman"/>
          <w:color w:val="262626" w:themeColor="text1" w:themeTint="D9"/>
          <w:sz w:val="24"/>
          <w:szCs w:val="24"/>
        </w:rPr>
        <w:t>Arafah</w:t>
      </w:r>
      <w:proofErr w:type="spellEnd"/>
      <w:r w:rsidR="00FA6FCE" w:rsidRPr="005F3ED2">
        <w:rPr>
          <w:rFonts w:ascii="Times New Roman" w:hAnsi="Times New Roman" w:cs="Times New Roman"/>
          <w:color w:val="262626" w:themeColor="text1" w:themeTint="D9"/>
          <w:sz w:val="24"/>
          <w:szCs w:val="24"/>
        </w:rPr>
        <w:t xml:space="preserve"> </w:t>
      </w:r>
      <w:proofErr w:type="spellStart"/>
      <w:r w:rsidR="00FA6FCE" w:rsidRPr="005F3ED2">
        <w:rPr>
          <w:rFonts w:ascii="Times New Roman" w:hAnsi="Times New Roman" w:cs="Times New Roman"/>
          <w:color w:val="262626" w:themeColor="text1" w:themeTint="D9"/>
          <w:sz w:val="24"/>
          <w:szCs w:val="24"/>
        </w:rPr>
        <w:t>Islami</w:t>
      </w:r>
      <w:proofErr w:type="spellEnd"/>
      <w:r w:rsidR="00FA6FCE" w:rsidRPr="005F3ED2">
        <w:rPr>
          <w:rFonts w:ascii="Times New Roman" w:hAnsi="Times New Roman" w:cs="Times New Roman"/>
          <w:color w:val="262626" w:themeColor="text1" w:themeTint="D9"/>
          <w:sz w:val="24"/>
          <w:szCs w:val="24"/>
        </w:rPr>
        <w:t xml:space="preserve"> Bank, does not use or profit from the conventional branch-based business model, which is scattered and regulated regionally. The bank manages business and operations from its headquarters using a vertical management strategy, mainly through five segments:</w:t>
      </w:r>
    </w:p>
    <w:p w14:paraId="6410BE8A" w14:textId="77777777" w:rsidR="0054257F" w:rsidRPr="005F3ED2" w:rsidRDefault="00FA6FCE" w:rsidP="00043B6D">
      <w:pPr>
        <w:pStyle w:val="ListParagraph"/>
        <w:numPr>
          <w:ilvl w:val="0"/>
          <w:numId w:val="27"/>
        </w:numPr>
        <w:tabs>
          <w:tab w:val="left" w:pos="4009"/>
        </w:tabs>
        <w:spacing w:before="240" w:after="240" w:line="360" w:lineRule="auto"/>
        <w:jc w:val="both"/>
        <w:rPr>
          <w:rFonts w:ascii="Times New Roman" w:hAnsi="Times New Roman" w:cs="Times New Roman"/>
          <w:color w:val="262626" w:themeColor="text1" w:themeTint="D9"/>
          <w:sz w:val="24"/>
          <w:szCs w:val="24"/>
        </w:rPr>
      </w:pPr>
      <w:r w:rsidRPr="005F3ED2">
        <w:rPr>
          <w:rFonts w:ascii="Times New Roman" w:hAnsi="Times New Roman" w:cs="Times New Roman"/>
          <w:color w:val="262626" w:themeColor="text1" w:themeTint="D9"/>
          <w:sz w:val="24"/>
          <w:szCs w:val="24"/>
        </w:rPr>
        <w:t>Business</w:t>
      </w:r>
    </w:p>
    <w:p w14:paraId="716AAD10" w14:textId="77777777" w:rsidR="00FA6FCE" w:rsidRPr="005F3ED2" w:rsidRDefault="00FA6FCE" w:rsidP="00043B6D">
      <w:pPr>
        <w:pStyle w:val="ListParagraph"/>
        <w:numPr>
          <w:ilvl w:val="0"/>
          <w:numId w:val="27"/>
        </w:numPr>
        <w:tabs>
          <w:tab w:val="left" w:pos="4009"/>
        </w:tabs>
        <w:spacing w:before="240" w:after="240" w:line="360" w:lineRule="auto"/>
        <w:jc w:val="both"/>
        <w:rPr>
          <w:rFonts w:ascii="Times New Roman" w:hAnsi="Times New Roman" w:cs="Times New Roman"/>
          <w:color w:val="262626" w:themeColor="text1" w:themeTint="D9"/>
          <w:sz w:val="24"/>
          <w:szCs w:val="24"/>
        </w:rPr>
      </w:pPr>
      <w:r w:rsidRPr="005F3ED2">
        <w:rPr>
          <w:rFonts w:ascii="Times New Roman" w:hAnsi="Times New Roman" w:cs="Times New Roman"/>
          <w:color w:val="262626" w:themeColor="text1" w:themeTint="D9"/>
          <w:sz w:val="24"/>
          <w:szCs w:val="24"/>
        </w:rPr>
        <w:t>Branch Banking</w:t>
      </w:r>
    </w:p>
    <w:p w14:paraId="247E4576" w14:textId="77777777" w:rsidR="0054257F" w:rsidRPr="005F3ED2" w:rsidRDefault="00FA6FCE" w:rsidP="00043B6D">
      <w:pPr>
        <w:pStyle w:val="ListParagraph"/>
        <w:numPr>
          <w:ilvl w:val="0"/>
          <w:numId w:val="27"/>
        </w:numPr>
        <w:tabs>
          <w:tab w:val="left" w:pos="4009"/>
        </w:tabs>
        <w:spacing w:before="240" w:after="240" w:line="360" w:lineRule="auto"/>
        <w:jc w:val="both"/>
        <w:rPr>
          <w:rFonts w:ascii="Times New Roman" w:hAnsi="Times New Roman" w:cs="Times New Roman"/>
          <w:color w:val="262626" w:themeColor="text1" w:themeTint="D9"/>
          <w:sz w:val="24"/>
          <w:szCs w:val="24"/>
        </w:rPr>
      </w:pPr>
      <w:r w:rsidRPr="005F3ED2">
        <w:rPr>
          <w:rFonts w:ascii="Times New Roman" w:hAnsi="Times New Roman" w:cs="Times New Roman"/>
          <w:color w:val="262626" w:themeColor="text1" w:themeTint="D9"/>
          <w:sz w:val="24"/>
          <w:szCs w:val="24"/>
        </w:rPr>
        <w:t xml:space="preserve">Safety </w:t>
      </w:r>
    </w:p>
    <w:p w14:paraId="1B3B8315" w14:textId="77777777" w:rsidR="0054257F" w:rsidRPr="005F3ED2" w:rsidRDefault="00FA6FCE" w:rsidP="00043B6D">
      <w:pPr>
        <w:pStyle w:val="ListParagraph"/>
        <w:numPr>
          <w:ilvl w:val="0"/>
          <w:numId w:val="27"/>
        </w:numPr>
        <w:tabs>
          <w:tab w:val="left" w:pos="4009"/>
        </w:tabs>
        <w:spacing w:before="240" w:after="240" w:line="360" w:lineRule="auto"/>
        <w:jc w:val="both"/>
        <w:rPr>
          <w:rFonts w:ascii="Times New Roman" w:hAnsi="Times New Roman" w:cs="Times New Roman"/>
          <w:color w:val="262626" w:themeColor="text1" w:themeTint="D9"/>
          <w:sz w:val="24"/>
          <w:szCs w:val="24"/>
        </w:rPr>
      </w:pPr>
      <w:r w:rsidRPr="005F3ED2">
        <w:rPr>
          <w:rFonts w:ascii="Times New Roman" w:hAnsi="Times New Roman" w:cs="Times New Roman"/>
          <w:color w:val="262626" w:themeColor="text1" w:themeTint="D9"/>
          <w:sz w:val="24"/>
          <w:szCs w:val="24"/>
        </w:rPr>
        <w:t>Responsibilities</w:t>
      </w:r>
    </w:p>
    <w:p w14:paraId="55206D7B" w14:textId="77777777" w:rsidR="00FA6FCE" w:rsidRPr="005F3ED2" w:rsidRDefault="00FA6FCE" w:rsidP="00043B6D">
      <w:pPr>
        <w:pStyle w:val="ListParagraph"/>
        <w:numPr>
          <w:ilvl w:val="0"/>
          <w:numId w:val="27"/>
        </w:numPr>
        <w:tabs>
          <w:tab w:val="left" w:pos="4009"/>
        </w:tabs>
        <w:spacing w:before="240" w:after="240" w:line="360" w:lineRule="auto"/>
        <w:jc w:val="both"/>
        <w:rPr>
          <w:rFonts w:ascii="Times New Roman" w:hAnsi="Times New Roman" w:cs="Times New Roman"/>
          <w:color w:val="262626" w:themeColor="text1" w:themeTint="D9"/>
          <w:sz w:val="24"/>
          <w:szCs w:val="24"/>
        </w:rPr>
      </w:pPr>
      <w:r w:rsidRPr="005F3ED2">
        <w:rPr>
          <w:rFonts w:ascii="Times New Roman" w:hAnsi="Times New Roman" w:cs="Times New Roman"/>
          <w:color w:val="262626" w:themeColor="text1" w:themeTint="D9"/>
          <w:sz w:val="24"/>
          <w:szCs w:val="24"/>
        </w:rPr>
        <w:t>Protection</w:t>
      </w:r>
    </w:p>
    <w:p w14:paraId="5814F201" w14:textId="77777777" w:rsidR="00FA6FCE" w:rsidRPr="005F3ED2" w:rsidRDefault="00AA732E" w:rsidP="00043B6D">
      <w:pPr>
        <w:tabs>
          <w:tab w:val="left" w:pos="4009"/>
        </w:tabs>
        <w:spacing w:before="240" w:after="240" w:line="360" w:lineRule="auto"/>
        <w:jc w:val="both"/>
        <w:rPr>
          <w:rFonts w:ascii="Times New Roman" w:hAnsi="Times New Roman" w:cs="Times New Roman"/>
          <w:color w:val="262626" w:themeColor="text1" w:themeTint="D9"/>
          <w:sz w:val="24"/>
          <w:szCs w:val="24"/>
        </w:rPr>
      </w:pPr>
      <w:bookmarkStart w:id="111" w:name="_Toc168652895"/>
      <w:bookmarkStart w:id="112" w:name="_Toc168653127"/>
      <w:bookmarkStart w:id="113" w:name="_Toc174484674"/>
      <w:r w:rsidRPr="005F3ED2">
        <w:rPr>
          <w:rStyle w:val="Heading2Char"/>
          <w:rFonts w:ascii="Times New Roman" w:hAnsi="Times New Roman" w:cs="Times New Roman"/>
        </w:rPr>
        <w:t xml:space="preserve">3.12 </w:t>
      </w:r>
      <w:r w:rsidR="0054257F" w:rsidRPr="005F3ED2">
        <w:rPr>
          <w:rStyle w:val="Heading2Char"/>
          <w:rFonts w:ascii="Times New Roman" w:hAnsi="Times New Roman" w:cs="Times New Roman"/>
        </w:rPr>
        <w:t>Selection Process at AIBL:</w:t>
      </w:r>
      <w:bookmarkEnd w:id="111"/>
      <w:bookmarkEnd w:id="112"/>
      <w:bookmarkEnd w:id="113"/>
      <w:r w:rsidR="0054257F" w:rsidRPr="005F3ED2">
        <w:rPr>
          <w:rFonts w:ascii="Times New Roman" w:hAnsi="Times New Roman" w:cs="Times New Roman"/>
          <w:sz w:val="24"/>
          <w:szCs w:val="24"/>
        </w:rPr>
        <w:t xml:space="preserve"> </w:t>
      </w:r>
      <w:r w:rsidR="0054257F" w:rsidRPr="005F3ED2">
        <w:rPr>
          <w:rFonts w:ascii="Times New Roman" w:hAnsi="Times New Roman" w:cs="Times New Roman"/>
          <w:color w:val="262626" w:themeColor="text1" w:themeTint="D9"/>
          <w:sz w:val="24"/>
          <w:szCs w:val="24"/>
        </w:rPr>
        <w:t>The goal of the AIBL screening process is to find applicants who are a great fit for a certain position. Regarding AIBL, we employ the one that follows selection process:</w:t>
      </w:r>
    </w:p>
    <w:p w14:paraId="369506E7" w14:textId="77777777" w:rsidR="0054257F" w:rsidRPr="005F3ED2" w:rsidRDefault="0054257F" w:rsidP="00043B6D">
      <w:pPr>
        <w:numPr>
          <w:ilvl w:val="0"/>
          <w:numId w:val="28"/>
        </w:numPr>
        <w:spacing w:after="0" w:line="360" w:lineRule="auto"/>
        <w:contextualSpacing/>
        <w:jc w:val="both"/>
        <w:rPr>
          <w:rFonts w:ascii="Times New Roman" w:eastAsia="Calibri" w:hAnsi="Times New Roman" w:cs="Times New Roman"/>
          <w:color w:val="000000"/>
          <w:sz w:val="24"/>
          <w:szCs w:val="24"/>
        </w:rPr>
      </w:pPr>
      <w:r w:rsidRPr="005F3ED2">
        <w:rPr>
          <w:rFonts w:ascii="Times New Roman" w:eastAsia="Calibri" w:hAnsi="Times New Roman" w:cs="Times New Roman"/>
          <w:color w:val="000000"/>
          <w:sz w:val="24"/>
          <w:szCs w:val="24"/>
        </w:rPr>
        <w:t>Job Posting</w:t>
      </w:r>
    </w:p>
    <w:p w14:paraId="0E368D09" w14:textId="77777777" w:rsidR="0054257F" w:rsidRPr="005F3ED2" w:rsidRDefault="0054257F" w:rsidP="00043B6D">
      <w:pPr>
        <w:numPr>
          <w:ilvl w:val="0"/>
          <w:numId w:val="28"/>
        </w:numPr>
        <w:spacing w:before="240" w:after="0" w:line="360" w:lineRule="auto"/>
        <w:contextualSpacing/>
        <w:jc w:val="both"/>
        <w:rPr>
          <w:rFonts w:ascii="Times New Roman" w:eastAsia="Calibri" w:hAnsi="Times New Roman" w:cs="Times New Roman"/>
          <w:color w:val="000000"/>
          <w:sz w:val="24"/>
          <w:szCs w:val="24"/>
        </w:rPr>
      </w:pPr>
      <w:r w:rsidRPr="005F3ED2">
        <w:rPr>
          <w:rFonts w:ascii="Times New Roman" w:eastAsia="Calibri" w:hAnsi="Times New Roman" w:cs="Times New Roman"/>
          <w:color w:val="000000"/>
          <w:sz w:val="24"/>
          <w:szCs w:val="24"/>
        </w:rPr>
        <w:t>CV shorting and listing</w:t>
      </w:r>
    </w:p>
    <w:p w14:paraId="5DCD3FD3" w14:textId="77777777" w:rsidR="0054257F" w:rsidRPr="005F3ED2" w:rsidRDefault="0054257F" w:rsidP="00043B6D">
      <w:pPr>
        <w:numPr>
          <w:ilvl w:val="0"/>
          <w:numId w:val="28"/>
        </w:numPr>
        <w:spacing w:before="240" w:after="0" w:line="360" w:lineRule="auto"/>
        <w:contextualSpacing/>
        <w:jc w:val="both"/>
        <w:rPr>
          <w:rFonts w:ascii="Times New Roman" w:eastAsia="Calibri" w:hAnsi="Times New Roman" w:cs="Times New Roman"/>
          <w:color w:val="000000"/>
          <w:sz w:val="24"/>
          <w:szCs w:val="24"/>
        </w:rPr>
      </w:pPr>
      <w:r w:rsidRPr="005F3ED2">
        <w:rPr>
          <w:rFonts w:ascii="Times New Roman" w:eastAsia="Calibri" w:hAnsi="Times New Roman" w:cs="Times New Roman"/>
          <w:color w:val="000000"/>
          <w:sz w:val="24"/>
          <w:szCs w:val="24"/>
        </w:rPr>
        <w:t>Written Test</w:t>
      </w:r>
    </w:p>
    <w:p w14:paraId="26166C47" w14:textId="77777777" w:rsidR="0054257F" w:rsidRPr="005F3ED2" w:rsidRDefault="0054257F" w:rsidP="00043B6D">
      <w:pPr>
        <w:numPr>
          <w:ilvl w:val="0"/>
          <w:numId w:val="28"/>
        </w:numPr>
        <w:spacing w:before="240" w:after="0" w:line="360" w:lineRule="auto"/>
        <w:contextualSpacing/>
        <w:jc w:val="both"/>
        <w:rPr>
          <w:rFonts w:ascii="Times New Roman" w:eastAsia="Calibri" w:hAnsi="Times New Roman" w:cs="Times New Roman"/>
          <w:color w:val="000000"/>
          <w:sz w:val="24"/>
          <w:szCs w:val="24"/>
        </w:rPr>
      </w:pPr>
      <w:r w:rsidRPr="005F3ED2">
        <w:rPr>
          <w:rFonts w:ascii="Times New Roman" w:eastAsia="Calibri" w:hAnsi="Times New Roman" w:cs="Times New Roman"/>
          <w:color w:val="000000"/>
          <w:sz w:val="24"/>
          <w:szCs w:val="24"/>
        </w:rPr>
        <w:t>Interview</w:t>
      </w:r>
    </w:p>
    <w:p w14:paraId="4544A57A" w14:textId="77777777" w:rsidR="0054257F" w:rsidRPr="005F3ED2" w:rsidRDefault="0054257F" w:rsidP="00043B6D">
      <w:pPr>
        <w:numPr>
          <w:ilvl w:val="0"/>
          <w:numId w:val="28"/>
        </w:numPr>
        <w:spacing w:before="240" w:after="0" w:line="360" w:lineRule="auto"/>
        <w:contextualSpacing/>
        <w:jc w:val="both"/>
        <w:rPr>
          <w:rFonts w:ascii="Times New Roman" w:eastAsia="Calibri" w:hAnsi="Times New Roman" w:cs="Times New Roman"/>
          <w:color w:val="000000"/>
          <w:sz w:val="24"/>
          <w:szCs w:val="24"/>
        </w:rPr>
      </w:pPr>
      <w:r w:rsidRPr="005F3ED2">
        <w:rPr>
          <w:rFonts w:ascii="Times New Roman" w:eastAsia="Calibri" w:hAnsi="Times New Roman" w:cs="Times New Roman"/>
          <w:color w:val="000000"/>
          <w:sz w:val="24"/>
          <w:szCs w:val="24"/>
        </w:rPr>
        <w:t>Job Offer</w:t>
      </w:r>
    </w:p>
    <w:p w14:paraId="758D104F" w14:textId="77777777" w:rsidR="0054257F" w:rsidRPr="005F3ED2" w:rsidRDefault="0054257F" w:rsidP="00043B6D">
      <w:pPr>
        <w:numPr>
          <w:ilvl w:val="0"/>
          <w:numId w:val="28"/>
        </w:numPr>
        <w:spacing w:before="240" w:after="0" w:line="360" w:lineRule="auto"/>
        <w:contextualSpacing/>
        <w:jc w:val="both"/>
        <w:rPr>
          <w:rFonts w:ascii="Times New Roman" w:eastAsia="Calibri" w:hAnsi="Times New Roman" w:cs="Times New Roman"/>
          <w:color w:val="000000"/>
          <w:sz w:val="24"/>
          <w:szCs w:val="24"/>
        </w:rPr>
      </w:pPr>
      <w:r w:rsidRPr="005F3ED2">
        <w:rPr>
          <w:rFonts w:ascii="Times New Roman" w:eastAsia="Calibri" w:hAnsi="Times New Roman" w:cs="Times New Roman"/>
          <w:color w:val="000000"/>
          <w:sz w:val="24"/>
          <w:szCs w:val="24"/>
        </w:rPr>
        <w:t>Medical Test</w:t>
      </w:r>
    </w:p>
    <w:p w14:paraId="3FB7A27B" w14:textId="77777777" w:rsidR="0054257F" w:rsidRPr="005F3ED2" w:rsidRDefault="0054257F" w:rsidP="00043B6D">
      <w:pPr>
        <w:numPr>
          <w:ilvl w:val="0"/>
          <w:numId w:val="28"/>
        </w:numPr>
        <w:spacing w:before="240" w:after="0" w:line="360" w:lineRule="auto"/>
        <w:contextualSpacing/>
        <w:jc w:val="both"/>
        <w:rPr>
          <w:rFonts w:ascii="Times New Roman" w:eastAsia="Calibri" w:hAnsi="Times New Roman" w:cs="Times New Roman"/>
          <w:color w:val="000000"/>
          <w:sz w:val="24"/>
          <w:szCs w:val="24"/>
        </w:rPr>
      </w:pPr>
      <w:r w:rsidRPr="005F3ED2">
        <w:rPr>
          <w:rFonts w:ascii="Times New Roman" w:eastAsia="Calibri" w:hAnsi="Times New Roman" w:cs="Times New Roman"/>
          <w:color w:val="000000"/>
          <w:sz w:val="24"/>
          <w:szCs w:val="24"/>
        </w:rPr>
        <w:t>Appointment Letter</w:t>
      </w:r>
    </w:p>
    <w:p w14:paraId="02E12539" w14:textId="77777777" w:rsidR="0054257F" w:rsidRPr="005F3ED2" w:rsidRDefault="0054257F" w:rsidP="00043B6D">
      <w:pPr>
        <w:spacing w:before="240" w:after="0" w:line="360" w:lineRule="auto"/>
        <w:ind w:left="720"/>
        <w:contextualSpacing/>
        <w:jc w:val="both"/>
        <w:rPr>
          <w:rFonts w:ascii="Times New Roman" w:eastAsia="Calibri" w:hAnsi="Times New Roman" w:cs="Times New Roman"/>
          <w:color w:val="000000"/>
          <w:sz w:val="24"/>
          <w:szCs w:val="24"/>
        </w:rPr>
      </w:pPr>
    </w:p>
    <w:p w14:paraId="125DBBB3" w14:textId="77777777" w:rsidR="0054257F" w:rsidRPr="005F3ED2" w:rsidRDefault="0054257F" w:rsidP="00043B6D">
      <w:pPr>
        <w:tabs>
          <w:tab w:val="left" w:pos="4009"/>
        </w:tabs>
        <w:spacing w:before="240" w:after="240" w:line="360" w:lineRule="auto"/>
        <w:jc w:val="center"/>
        <w:rPr>
          <w:rFonts w:ascii="Times New Roman" w:hAnsi="Times New Roman" w:cs="Times New Roman"/>
          <w:color w:val="262626" w:themeColor="text1" w:themeTint="D9"/>
          <w:sz w:val="24"/>
          <w:szCs w:val="24"/>
        </w:rPr>
      </w:pPr>
      <w:r w:rsidRPr="005F3ED2">
        <w:rPr>
          <w:rFonts w:ascii="Times New Roman" w:hAnsi="Times New Roman" w:cs="Times New Roman"/>
          <w:noProof/>
          <w:color w:val="262626" w:themeColor="text1" w:themeTint="D9"/>
          <w:sz w:val="24"/>
          <w:szCs w:val="24"/>
        </w:rPr>
        <w:drawing>
          <wp:inline distT="0" distB="0" distL="0" distR="0" wp14:anchorId="3690CDBC" wp14:editId="6C317A57">
            <wp:extent cx="3188990" cy="2882684"/>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93100" cy="2886399"/>
                    </a:xfrm>
                    <a:prstGeom prst="rect">
                      <a:avLst/>
                    </a:prstGeom>
                    <a:noFill/>
                  </pic:spPr>
                </pic:pic>
              </a:graphicData>
            </a:graphic>
          </wp:inline>
        </w:drawing>
      </w:r>
    </w:p>
    <w:p w14:paraId="30F67A27" w14:textId="77777777" w:rsidR="0054257F" w:rsidRPr="005F3ED2" w:rsidRDefault="00043B6D" w:rsidP="00303480">
      <w:pPr>
        <w:tabs>
          <w:tab w:val="left" w:pos="4009"/>
        </w:tabs>
        <w:spacing w:before="240" w:after="240" w:line="360" w:lineRule="auto"/>
        <w:jc w:val="center"/>
        <w:rPr>
          <w:rFonts w:ascii="Times New Roman" w:hAnsi="Times New Roman" w:cs="Times New Roman"/>
          <w:color w:val="262626" w:themeColor="text1" w:themeTint="D9"/>
          <w:sz w:val="24"/>
          <w:szCs w:val="24"/>
        </w:rPr>
      </w:pPr>
      <w:r w:rsidRPr="005F3ED2">
        <w:rPr>
          <w:rFonts w:ascii="Times New Roman" w:hAnsi="Times New Roman" w:cs="Times New Roman"/>
          <w:b/>
          <w:color w:val="262626" w:themeColor="text1" w:themeTint="D9"/>
          <w:sz w:val="24"/>
          <w:szCs w:val="24"/>
        </w:rPr>
        <w:t>Figure:</w:t>
      </w:r>
      <w:r w:rsidR="0054257F" w:rsidRPr="005F3ED2">
        <w:rPr>
          <w:rFonts w:ascii="Times New Roman" w:hAnsi="Times New Roman" w:cs="Times New Roman"/>
          <w:color w:val="262626" w:themeColor="text1" w:themeTint="D9"/>
          <w:sz w:val="24"/>
          <w:szCs w:val="24"/>
        </w:rPr>
        <w:t xml:space="preserve"> Selection Process of AIBL</w:t>
      </w:r>
    </w:p>
    <w:p w14:paraId="7AB8F684" w14:textId="77777777" w:rsidR="00CD3DCC" w:rsidRPr="005F3ED2" w:rsidRDefault="00AA732E" w:rsidP="00303480">
      <w:pPr>
        <w:pStyle w:val="Heading2"/>
        <w:rPr>
          <w:rFonts w:ascii="Times New Roman" w:hAnsi="Times New Roman" w:cs="Times New Roman"/>
        </w:rPr>
      </w:pPr>
      <w:bookmarkStart w:id="114" w:name="_Toc168652896"/>
      <w:bookmarkStart w:id="115" w:name="_Toc168653128"/>
      <w:bookmarkStart w:id="116" w:name="_Toc174484675"/>
      <w:r w:rsidRPr="005F3ED2">
        <w:rPr>
          <w:rFonts w:ascii="Times New Roman" w:hAnsi="Times New Roman" w:cs="Times New Roman"/>
        </w:rPr>
        <w:t xml:space="preserve">3.12 </w:t>
      </w:r>
      <w:r w:rsidR="00CD3DCC" w:rsidRPr="005F3ED2">
        <w:rPr>
          <w:rFonts w:ascii="Times New Roman" w:hAnsi="Times New Roman" w:cs="Times New Roman"/>
        </w:rPr>
        <w:t>Core Values</w:t>
      </w:r>
      <w:bookmarkEnd w:id="114"/>
      <w:bookmarkEnd w:id="115"/>
      <w:bookmarkEnd w:id="116"/>
    </w:p>
    <w:p w14:paraId="24D629AE" w14:textId="77777777" w:rsidR="00582AE9" w:rsidRPr="005F3ED2" w:rsidRDefault="00504E30" w:rsidP="00043B6D">
      <w:pPr>
        <w:spacing w:before="240" w:after="240" w:line="360" w:lineRule="auto"/>
        <w:jc w:val="both"/>
        <w:rPr>
          <w:rFonts w:ascii="Times New Roman" w:hAnsi="Times New Roman" w:cs="Times New Roman"/>
          <w:b/>
          <w:color w:val="262626" w:themeColor="text1" w:themeTint="D9"/>
          <w:sz w:val="24"/>
          <w:szCs w:val="24"/>
        </w:rPr>
      </w:pPr>
      <w:r w:rsidRPr="005F3ED2">
        <w:rPr>
          <w:rFonts w:ascii="Times New Roman" w:hAnsi="Times New Roman" w:cs="Times New Roman"/>
          <w:b/>
          <w:noProof/>
          <w:color w:val="262626" w:themeColor="text1" w:themeTint="D9"/>
          <w:sz w:val="24"/>
          <w:szCs w:val="24"/>
        </w:rPr>
        <w:drawing>
          <wp:inline distT="0" distB="0" distL="0" distR="0" wp14:anchorId="412F3BAA" wp14:editId="17962C40">
            <wp:extent cx="5486400" cy="3694471"/>
            <wp:effectExtent l="0" t="0" r="0" b="0"/>
            <wp:docPr id="16" name="Diagram 1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14:paraId="4709B846" w14:textId="77777777" w:rsidR="0054257F" w:rsidRPr="005F3ED2" w:rsidRDefault="009E5260" w:rsidP="00303480">
      <w:pPr>
        <w:spacing w:before="240" w:after="240" w:line="360" w:lineRule="auto"/>
        <w:jc w:val="center"/>
        <w:rPr>
          <w:rFonts w:ascii="Times New Roman" w:hAnsi="Times New Roman" w:cs="Times New Roman"/>
          <w:color w:val="262626" w:themeColor="text1" w:themeTint="D9"/>
          <w:sz w:val="24"/>
          <w:szCs w:val="24"/>
        </w:rPr>
      </w:pPr>
      <w:r w:rsidRPr="005F3ED2">
        <w:rPr>
          <w:rFonts w:ascii="Times New Roman" w:hAnsi="Times New Roman" w:cs="Times New Roman"/>
          <w:b/>
          <w:color w:val="262626" w:themeColor="text1" w:themeTint="D9"/>
          <w:sz w:val="24"/>
          <w:szCs w:val="24"/>
        </w:rPr>
        <w:t xml:space="preserve">Figure : </w:t>
      </w:r>
      <w:r w:rsidRPr="005F3ED2">
        <w:rPr>
          <w:rFonts w:ascii="Times New Roman" w:hAnsi="Times New Roman" w:cs="Times New Roman"/>
          <w:color w:val="262626" w:themeColor="text1" w:themeTint="D9"/>
          <w:sz w:val="24"/>
          <w:szCs w:val="24"/>
        </w:rPr>
        <w:t>Core val</w:t>
      </w:r>
      <w:bookmarkStart w:id="117" w:name="_Toc95306815"/>
      <w:r w:rsidR="00905B19" w:rsidRPr="005F3ED2">
        <w:rPr>
          <w:rFonts w:ascii="Times New Roman" w:hAnsi="Times New Roman" w:cs="Times New Roman"/>
          <w:color w:val="262626" w:themeColor="text1" w:themeTint="D9"/>
          <w:sz w:val="24"/>
          <w:szCs w:val="24"/>
        </w:rPr>
        <w:t>u</w:t>
      </w:r>
      <w:r w:rsidR="00303480" w:rsidRPr="005F3ED2">
        <w:rPr>
          <w:rFonts w:ascii="Times New Roman" w:hAnsi="Times New Roman" w:cs="Times New Roman"/>
          <w:color w:val="262626" w:themeColor="text1" w:themeTint="D9"/>
          <w:sz w:val="24"/>
          <w:szCs w:val="24"/>
        </w:rPr>
        <w:t>es of Al-</w:t>
      </w:r>
      <w:proofErr w:type="spellStart"/>
      <w:r w:rsidR="00303480" w:rsidRPr="005F3ED2">
        <w:rPr>
          <w:rFonts w:ascii="Times New Roman" w:hAnsi="Times New Roman" w:cs="Times New Roman"/>
          <w:color w:val="262626" w:themeColor="text1" w:themeTint="D9"/>
          <w:sz w:val="24"/>
          <w:szCs w:val="24"/>
        </w:rPr>
        <w:t>Arafah</w:t>
      </w:r>
      <w:proofErr w:type="spellEnd"/>
      <w:r w:rsidR="00303480" w:rsidRPr="005F3ED2">
        <w:rPr>
          <w:rFonts w:ascii="Times New Roman" w:hAnsi="Times New Roman" w:cs="Times New Roman"/>
          <w:color w:val="262626" w:themeColor="text1" w:themeTint="D9"/>
          <w:sz w:val="24"/>
          <w:szCs w:val="24"/>
        </w:rPr>
        <w:t xml:space="preserve"> </w:t>
      </w:r>
      <w:proofErr w:type="spellStart"/>
      <w:r w:rsidR="00303480" w:rsidRPr="005F3ED2">
        <w:rPr>
          <w:rFonts w:ascii="Times New Roman" w:hAnsi="Times New Roman" w:cs="Times New Roman"/>
          <w:color w:val="262626" w:themeColor="text1" w:themeTint="D9"/>
          <w:sz w:val="24"/>
          <w:szCs w:val="24"/>
        </w:rPr>
        <w:t>Islami</w:t>
      </w:r>
      <w:proofErr w:type="spellEnd"/>
      <w:r w:rsidR="00303480" w:rsidRPr="005F3ED2">
        <w:rPr>
          <w:rFonts w:ascii="Times New Roman" w:hAnsi="Times New Roman" w:cs="Times New Roman"/>
          <w:color w:val="262626" w:themeColor="text1" w:themeTint="D9"/>
          <w:sz w:val="24"/>
          <w:szCs w:val="24"/>
        </w:rPr>
        <w:t xml:space="preserve"> Bank PLC</w:t>
      </w:r>
    </w:p>
    <w:p w14:paraId="5AEF3AE2" w14:textId="77777777" w:rsidR="009E5260" w:rsidRPr="005F3ED2" w:rsidRDefault="00AA732E" w:rsidP="00303480">
      <w:pPr>
        <w:pStyle w:val="Heading2"/>
        <w:rPr>
          <w:rFonts w:ascii="Times New Roman" w:hAnsi="Times New Roman" w:cs="Times New Roman"/>
        </w:rPr>
      </w:pPr>
      <w:bookmarkStart w:id="118" w:name="_Toc168652897"/>
      <w:bookmarkStart w:id="119" w:name="_Toc168653129"/>
      <w:bookmarkStart w:id="120" w:name="_Toc174484676"/>
      <w:r w:rsidRPr="005F3ED2">
        <w:rPr>
          <w:rFonts w:ascii="Times New Roman" w:hAnsi="Times New Roman" w:cs="Times New Roman"/>
        </w:rPr>
        <w:t xml:space="preserve">3.13 </w:t>
      </w:r>
      <w:r w:rsidR="009E5260" w:rsidRPr="005F3ED2">
        <w:rPr>
          <w:rFonts w:ascii="Times New Roman" w:hAnsi="Times New Roman" w:cs="Times New Roman"/>
        </w:rPr>
        <w:t>Strategic Partnership</w:t>
      </w:r>
      <w:bookmarkEnd w:id="117"/>
      <w:bookmarkEnd w:id="118"/>
      <w:bookmarkEnd w:id="119"/>
      <w:bookmarkEnd w:id="120"/>
    </w:p>
    <w:p w14:paraId="26B2C7B2" w14:textId="77777777" w:rsidR="003A1002" w:rsidRPr="005F3ED2" w:rsidRDefault="009F0DB5" w:rsidP="00043B6D">
      <w:pPr>
        <w:spacing w:after="240" w:line="360" w:lineRule="auto"/>
        <w:jc w:val="both"/>
        <w:rPr>
          <w:rFonts w:ascii="Times New Roman" w:eastAsia="Times New Roman" w:hAnsi="Times New Roman" w:cs="Times New Roman"/>
          <w:sz w:val="24"/>
          <w:szCs w:val="24"/>
        </w:rPr>
      </w:pPr>
      <w:r w:rsidRPr="005F3ED2">
        <w:rPr>
          <w:rFonts w:ascii="Times New Roman" w:eastAsia="Times New Roman" w:hAnsi="Times New Roman" w:cs="Times New Roman"/>
          <w:sz w:val="24"/>
          <w:szCs w:val="24"/>
        </w:rPr>
        <w:t>They encourage you to meet prospective investors, soar to new heights, and get more than simply cheap funding for a test. They work actively with foreign investors to ensure that you place the utmost importance on corporate governance, standards of sustainability, and creative solutions. They are the best at it out of all of them. Several foreign organizations, such as:</w:t>
      </w:r>
    </w:p>
    <w:p w14:paraId="33A3B81A" w14:textId="77777777" w:rsidR="003A1002" w:rsidRPr="005F3ED2" w:rsidRDefault="003A1002" w:rsidP="00043B6D">
      <w:pPr>
        <w:pStyle w:val="ListParagraph"/>
        <w:numPr>
          <w:ilvl w:val="0"/>
          <w:numId w:val="17"/>
        </w:numPr>
        <w:spacing w:after="240" w:line="360" w:lineRule="auto"/>
        <w:jc w:val="both"/>
        <w:rPr>
          <w:rFonts w:ascii="Times New Roman" w:eastAsia="Times New Roman" w:hAnsi="Times New Roman" w:cs="Times New Roman"/>
          <w:sz w:val="24"/>
          <w:szCs w:val="24"/>
        </w:rPr>
      </w:pPr>
      <w:r w:rsidRPr="005F3ED2">
        <w:rPr>
          <w:rFonts w:ascii="Times New Roman" w:eastAsia="Times New Roman" w:hAnsi="Times New Roman" w:cs="Times New Roman"/>
          <w:sz w:val="24"/>
          <w:szCs w:val="24"/>
        </w:rPr>
        <w:t xml:space="preserve">IFC </w:t>
      </w:r>
    </w:p>
    <w:p w14:paraId="2ADA9F61" w14:textId="77777777" w:rsidR="003A1002" w:rsidRPr="005F3ED2" w:rsidRDefault="003A1002" w:rsidP="00043B6D">
      <w:pPr>
        <w:pStyle w:val="ListParagraph"/>
        <w:numPr>
          <w:ilvl w:val="0"/>
          <w:numId w:val="17"/>
        </w:numPr>
        <w:spacing w:after="240" w:line="360" w:lineRule="auto"/>
        <w:jc w:val="both"/>
        <w:rPr>
          <w:rFonts w:ascii="Times New Roman" w:eastAsia="Times New Roman" w:hAnsi="Times New Roman" w:cs="Times New Roman"/>
          <w:sz w:val="24"/>
          <w:szCs w:val="24"/>
        </w:rPr>
      </w:pPr>
      <w:r w:rsidRPr="005F3ED2">
        <w:rPr>
          <w:rFonts w:ascii="Times New Roman" w:eastAsia="Times New Roman" w:hAnsi="Times New Roman" w:cs="Times New Roman"/>
          <w:sz w:val="24"/>
          <w:szCs w:val="24"/>
        </w:rPr>
        <w:t xml:space="preserve">ADB </w:t>
      </w:r>
    </w:p>
    <w:p w14:paraId="20210F3A" w14:textId="77777777" w:rsidR="00C32E3E" w:rsidRPr="005F3ED2" w:rsidRDefault="00C32E3E" w:rsidP="00043B6D">
      <w:pPr>
        <w:pStyle w:val="ListParagraph"/>
        <w:numPr>
          <w:ilvl w:val="0"/>
          <w:numId w:val="17"/>
        </w:numPr>
        <w:spacing w:after="240" w:line="360" w:lineRule="auto"/>
        <w:jc w:val="both"/>
        <w:rPr>
          <w:rFonts w:ascii="Times New Roman" w:eastAsia="Times New Roman" w:hAnsi="Times New Roman" w:cs="Times New Roman"/>
          <w:sz w:val="24"/>
          <w:szCs w:val="24"/>
        </w:rPr>
      </w:pPr>
      <w:r w:rsidRPr="005F3ED2">
        <w:rPr>
          <w:rFonts w:ascii="Times New Roman" w:eastAsia="Times New Roman" w:hAnsi="Times New Roman" w:cs="Times New Roman"/>
          <w:sz w:val="24"/>
          <w:szCs w:val="24"/>
        </w:rPr>
        <w:t>FMO</w:t>
      </w:r>
    </w:p>
    <w:p w14:paraId="2F51E662" w14:textId="77777777" w:rsidR="00CF480C" w:rsidRPr="005F3ED2" w:rsidRDefault="003A1002" w:rsidP="00043B6D">
      <w:pPr>
        <w:pStyle w:val="ListParagraph"/>
        <w:numPr>
          <w:ilvl w:val="0"/>
          <w:numId w:val="17"/>
        </w:numPr>
        <w:spacing w:after="240" w:line="360" w:lineRule="auto"/>
        <w:jc w:val="both"/>
        <w:rPr>
          <w:rFonts w:ascii="Times New Roman" w:eastAsia="Times New Roman" w:hAnsi="Times New Roman" w:cs="Times New Roman"/>
          <w:sz w:val="24"/>
          <w:szCs w:val="24"/>
        </w:rPr>
      </w:pPr>
      <w:r w:rsidRPr="005F3ED2">
        <w:rPr>
          <w:rFonts w:ascii="Times New Roman" w:eastAsia="Times New Roman" w:hAnsi="Times New Roman" w:cs="Times New Roman"/>
          <w:sz w:val="24"/>
          <w:szCs w:val="24"/>
        </w:rPr>
        <w:t xml:space="preserve"> GCPF have acknowledged the importance of our efforts. </w:t>
      </w:r>
    </w:p>
    <w:p w14:paraId="74000DEC" w14:textId="77777777" w:rsidR="00675416" w:rsidRPr="005F3ED2" w:rsidRDefault="00675416" w:rsidP="00043B6D">
      <w:pPr>
        <w:spacing w:after="240" w:line="360" w:lineRule="auto"/>
        <w:ind w:left="360"/>
        <w:jc w:val="both"/>
        <w:rPr>
          <w:rFonts w:ascii="Times New Roman" w:eastAsia="Times New Roman" w:hAnsi="Times New Roman" w:cs="Times New Roman"/>
          <w:sz w:val="24"/>
          <w:szCs w:val="24"/>
        </w:rPr>
      </w:pPr>
    </w:p>
    <w:p w14:paraId="41230C26" w14:textId="77777777" w:rsidR="00C31D6C" w:rsidRPr="005F3ED2" w:rsidRDefault="00C31D6C" w:rsidP="00043B6D">
      <w:pPr>
        <w:spacing w:line="360" w:lineRule="auto"/>
        <w:jc w:val="both"/>
        <w:rPr>
          <w:rFonts w:ascii="Times New Roman" w:hAnsi="Times New Roman" w:cs="Times New Roman"/>
          <w:sz w:val="24"/>
          <w:szCs w:val="24"/>
        </w:rPr>
      </w:pPr>
    </w:p>
    <w:p w14:paraId="7895D98E" w14:textId="77777777" w:rsidR="00CF480C" w:rsidRPr="005F3ED2" w:rsidRDefault="00CF480C" w:rsidP="00043B6D">
      <w:pPr>
        <w:spacing w:after="240" w:line="360" w:lineRule="auto"/>
        <w:ind w:left="360"/>
        <w:jc w:val="both"/>
        <w:rPr>
          <w:rFonts w:ascii="Times New Roman" w:eastAsia="Times New Roman" w:hAnsi="Times New Roman" w:cs="Times New Roman"/>
          <w:sz w:val="24"/>
          <w:szCs w:val="24"/>
        </w:rPr>
      </w:pPr>
    </w:p>
    <w:p w14:paraId="27C80EEE" w14:textId="77777777" w:rsidR="003A1002" w:rsidRPr="005F3ED2" w:rsidRDefault="003A1002" w:rsidP="00043B6D">
      <w:pPr>
        <w:spacing w:after="240" w:line="360" w:lineRule="auto"/>
        <w:jc w:val="both"/>
        <w:rPr>
          <w:rFonts w:ascii="Times New Roman" w:eastAsia="Times New Roman" w:hAnsi="Times New Roman" w:cs="Times New Roman"/>
          <w:sz w:val="24"/>
          <w:szCs w:val="24"/>
        </w:rPr>
      </w:pPr>
    </w:p>
    <w:p w14:paraId="40F17B21" w14:textId="77777777" w:rsidR="00AB0887" w:rsidRPr="005F3ED2" w:rsidRDefault="00AB0887" w:rsidP="00043B6D">
      <w:pPr>
        <w:spacing w:after="240" w:line="360" w:lineRule="auto"/>
        <w:jc w:val="both"/>
        <w:rPr>
          <w:rFonts w:ascii="Times New Roman" w:eastAsia="Times New Roman" w:hAnsi="Times New Roman" w:cs="Times New Roman"/>
          <w:sz w:val="24"/>
          <w:szCs w:val="24"/>
        </w:rPr>
      </w:pPr>
    </w:p>
    <w:p w14:paraId="0B0D8373" w14:textId="77777777" w:rsidR="003A1002" w:rsidRPr="005F3ED2" w:rsidRDefault="003A1002" w:rsidP="00043B6D">
      <w:pPr>
        <w:spacing w:before="240" w:after="240" w:line="360" w:lineRule="auto"/>
        <w:jc w:val="both"/>
        <w:rPr>
          <w:rFonts w:ascii="Times New Roman" w:hAnsi="Times New Roman" w:cs="Times New Roman"/>
          <w:b/>
          <w:color w:val="262626" w:themeColor="text1" w:themeTint="D9"/>
          <w:sz w:val="24"/>
          <w:szCs w:val="24"/>
        </w:rPr>
      </w:pPr>
    </w:p>
    <w:p w14:paraId="207879D1" w14:textId="77777777" w:rsidR="00CD3DCC" w:rsidRPr="005F3ED2" w:rsidRDefault="00582AE9" w:rsidP="00043B6D">
      <w:pPr>
        <w:tabs>
          <w:tab w:val="left" w:pos="1131"/>
        </w:tabs>
        <w:spacing w:before="240" w:after="240" w:line="360" w:lineRule="auto"/>
        <w:jc w:val="both"/>
        <w:rPr>
          <w:rFonts w:ascii="Times New Roman" w:hAnsi="Times New Roman" w:cs="Times New Roman"/>
          <w:b/>
          <w:color w:val="262626" w:themeColor="text1" w:themeTint="D9"/>
          <w:sz w:val="24"/>
          <w:szCs w:val="24"/>
        </w:rPr>
      </w:pPr>
      <w:r w:rsidRPr="005F3ED2">
        <w:rPr>
          <w:rFonts w:ascii="Times New Roman" w:hAnsi="Times New Roman" w:cs="Times New Roman"/>
          <w:b/>
          <w:color w:val="262626" w:themeColor="text1" w:themeTint="D9"/>
          <w:sz w:val="24"/>
          <w:szCs w:val="24"/>
        </w:rPr>
        <w:tab/>
      </w:r>
    </w:p>
    <w:p w14:paraId="48E612C1" w14:textId="77777777" w:rsidR="00CD3DCC" w:rsidRPr="005F3ED2" w:rsidRDefault="00CD3DCC" w:rsidP="00043B6D">
      <w:pPr>
        <w:spacing w:before="240" w:after="240" w:line="360" w:lineRule="auto"/>
        <w:ind w:left="360"/>
        <w:jc w:val="both"/>
        <w:rPr>
          <w:rFonts w:ascii="Times New Roman" w:hAnsi="Times New Roman" w:cs="Times New Roman"/>
          <w:color w:val="262626" w:themeColor="text1" w:themeTint="D9"/>
          <w:sz w:val="24"/>
          <w:szCs w:val="24"/>
        </w:rPr>
      </w:pPr>
    </w:p>
    <w:p w14:paraId="3D6A490F" w14:textId="77777777" w:rsidR="008B7679" w:rsidRPr="005F3ED2" w:rsidRDefault="008B7679" w:rsidP="00043B6D">
      <w:pPr>
        <w:spacing w:before="240" w:after="240" w:line="360" w:lineRule="auto"/>
        <w:jc w:val="both"/>
        <w:rPr>
          <w:rFonts w:ascii="Times New Roman" w:hAnsi="Times New Roman" w:cs="Times New Roman"/>
          <w:b/>
          <w:color w:val="262626" w:themeColor="text1" w:themeTint="D9"/>
          <w:sz w:val="24"/>
          <w:szCs w:val="24"/>
        </w:rPr>
      </w:pPr>
    </w:p>
    <w:p w14:paraId="3181A136" w14:textId="77777777" w:rsidR="00A06E73" w:rsidRPr="005F3ED2" w:rsidRDefault="00A06E73" w:rsidP="00043B6D">
      <w:pPr>
        <w:spacing w:before="240" w:after="240" w:line="360" w:lineRule="auto"/>
        <w:jc w:val="both"/>
        <w:rPr>
          <w:rFonts w:ascii="Times New Roman" w:hAnsi="Times New Roman" w:cs="Times New Roman"/>
          <w:i/>
          <w:color w:val="262626" w:themeColor="text1" w:themeTint="D9"/>
          <w:sz w:val="24"/>
          <w:szCs w:val="24"/>
        </w:rPr>
      </w:pPr>
    </w:p>
    <w:p w14:paraId="55126983" w14:textId="77777777" w:rsidR="008B7679" w:rsidRPr="005F3ED2" w:rsidRDefault="008B7679" w:rsidP="00043B6D">
      <w:pPr>
        <w:spacing w:before="240" w:after="240" w:line="360" w:lineRule="auto"/>
        <w:jc w:val="both"/>
        <w:rPr>
          <w:rFonts w:ascii="Times New Roman" w:hAnsi="Times New Roman" w:cs="Times New Roman"/>
          <w:b/>
          <w:color w:val="262626" w:themeColor="text1" w:themeTint="D9"/>
          <w:sz w:val="24"/>
          <w:szCs w:val="24"/>
        </w:rPr>
      </w:pPr>
      <w:r w:rsidRPr="005F3ED2">
        <w:rPr>
          <w:rFonts w:ascii="Times New Roman" w:hAnsi="Times New Roman" w:cs="Times New Roman"/>
          <w:b/>
          <w:color w:val="262626" w:themeColor="text1" w:themeTint="D9"/>
          <w:sz w:val="24"/>
          <w:szCs w:val="24"/>
        </w:rPr>
        <w:t xml:space="preserve">  </w:t>
      </w:r>
    </w:p>
    <w:p w14:paraId="3E6698B6" w14:textId="77777777" w:rsidR="00222727" w:rsidRPr="005F3ED2" w:rsidRDefault="00222727" w:rsidP="00043B6D">
      <w:pPr>
        <w:spacing w:before="240" w:after="240" w:line="360" w:lineRule="auto"/>
        <w:jc w:val="both"/>
        <w:rPr>
          <w:rFonts w:ascii="Times New Roman" w:hAnsi="Times New Roman" w:cs="Times New Roman"/>
          <w:b/>
          <w:color w:val="262626" w:themeColor="text1" w:themeTint="D9"/>
          <w:sz w:val="24"/>
          <w:szCs w:val="24"/>
        </w:rPr>
      </w:pPr>
    </w:p>
    <w:p w14:paraId="00FD5AF5" w14:textId="77777777" w:rsidR="00222727" w:rsidRPr="005F3ED2" w:rsidRDefault="00222727" w:rsidP="00043B6D">
      <w:pPr>
        <w:spacing w:before="240" w:after="240" w:line="360" w:lineRule="auto"/>
        <w:jc w:val="both"/>
        <w:rPr>
          <w:rFonts w:ascii="Times New Roman" w:hAnsi="Times New Roman" w:cs="Times New Roman"/>
          <w:b/>
          <w:color w:val="262626" w:themeColor="text1" w:themeTint="D9"/>
          <w:sz w:val="24"/>
          <w:szCs w:val="24"/>
        </w:rPr>
      </w:pPr>
    </w:p>
    <w:p w14:paraId="12971E81" w14:textId="77777777" w:rsidR="00905B19" w:rsidRPr="005F3ED2" w:rsidRDefault="00905B19" w:rsidP="00043B6D">
      <w:pPr>
        <w:spacing w:before="240" w:after="240" w:line="360" w:lineRule="auto"/>
        <w:jc w:val="both"/>
        <w:rPr>
          <w:rFonts w:ascii="Times New Roman" w:hAnsi="Times New Roman" w:cs="Times New Roman"/>
          <w:b/>
          <w:color w:val="262626" w:themeColor="text1" w:themeTint="D9"/>
          <w:sz w:val="24"/>
          <w:szCs w:val="24"/>
        </w:rPr>
      </w:pPr>
    </w:p>
    <w:p w14:paraId="4A7A08DD" w14:textId="77777777" w:rsidR="00AB0887" w:rsidRPr="005F3ED2" w:rsidRDefault="00AB0887" w:rsidP="00AB0887">
      <w:pPr>
        <w:rPr>
          <w:rFonts w:ascii="Times New Roman" w:hAnsi="Times New Roman" w:cs="Times New Roman"/>
          <w:b/>
          <w:color w:val="1F497D" w:themeColor="text2"/>
          <w:sz w:val="28"/>
          <w:szCs w:val="28"/>
        </w:rPr>
      </w:pPr>
      <w:bookmarkStart w:id="121" w:name="_Toc168652898"/>
      <w:bookmarkStart w:id="122" w:name="_Toc168653130"/>
    </w:p>
    <w:p w14:paraId="46B2EEFF" w14:textId="77777777" w:rsidR="00AB0887" w:rsidRPr="005F3ED2" w:rsidRDefault="00AB0887" w:rsidP="00AB0887">
      <w:pPr>
        <w:rPr>
          <w:rFonts w:ascii="Times New Roman" w:hAnsi="Times New Roman" w:cs="Times New Roman"/>
          <w:b/>
          <w:color w:val="1F497D" w:themeColor="text2"/>
          <w:sz w:val="28"/>
          <w:szCs w:val="28"/>
        </w:rPr>
      </w:pPr>
    </w:p>
    <w:p w14:paraId="59879396" w14:textId="77777777" w:rsidR="00AB0887" w:rsidRPr="005F3ED2" w:rsidRDefault="00AB0887" w:rsidP="00AB0887">
      <w:pPr>
        <w:rPr>
          <w:rFonts w:ascii="Times New Roman" w:hAnsi="Times New Roman" w:cs="Times New Roman"/>
          <w:b/>
          <w:color w:val="1F497D" w:themeColor="text2"/>
          <w:sz w:val="28"/>
          <w:szCs w:val="28"/>
        </w:rPr>
      </w:pPr>
    </w:p>
    <w:p w14:paraId="4135D15C" w14:textId="77777777" w:rsidR="00AB0887" w:rsidRPr="005F3ED2" w:rsidRDefault="00AB0887" w:rsidP="00AB0887">
      <w:pPr>
        <w:rPr>
          <w:rFonts w:ascii="Times New Roman" w:hAnsi="Times New Roman" w:cs="Times New Roman"/>
          <w:b/>
          <w:color w:val="1F497D" w:themeColor="text2"/>
          <w:sz w:val="28"/>
          <w:szCs w:val="28"/>
        </w:rPr>
      </w:pPr>
    </w:p>
    <w:p w14:paraId="48AD9787" w14:textId="77777777" w:rsidR="002F1008" w:rsidRPr="005F3ED2" w:rsidRDefault="002F1008" w:rsidP="00AB0887">
      <w:pPr>
        <w:rPr>
          <w:rFonts w:ascii="Times New Roman" w:hAnsi="Times New Roman" w:cs="Times New Roman"/>
          <w:b/>
          <w:color w:val="1F497D" w:themeColor="text2"/>
          <w:sz w:val="28"/>
          <w:szCs w:val="28"/>
        </w:rPr>
      </w:pPr>
    </w:p>
    <w:p w14:paraId="469AFF78" w14:textId="77777777" w:rsidR="00AB0887" w:rsidRPr="005F3ED2" w:rsidRDefault="00AB0887" w:rsidP="00AB0887">
      <w:pPr>
        <w:rPr>
          <w:rFonts w:ascii="Times New Roman" w:hAnsi="Times New Roman" w:cs="Times New Roman"/>
          <w:b/>
          <w:color w:val="1F497D" w:themeColor="text2"/>
          <w:sz w:val="28"/>
          <w:szCs w:val="28"/>
        </w:rPr>
      </w:pPr>
    </w:p>
    <w:p w14:paraId="434767E0" w14:textId="77777777" w:rsidR="00AB0887" w:rsidRPr="005F3ED2" w:rsidRDefault="00AB0887" w:rsidP="00AB0887">
      <w:pPr>
        <w:pBdr>
          <w:top w:val="single" w:sz="36" w:space="1" w:color="31849B" w:themeColor="accent5" w:themeShade="BF"/>
          <w:left w:val="single" w:sz="36" w:space="0" w:color="31849B" w:themeColor="accent5" w:themeShade="BF"/>
          <w:bottom w:val="single" w:sz="36" w:space="1" w:color="31849B" w:themeColor="accent5" w:themeShade="BF"/>
          <w:right w:val="single" w:sz="36" w:space="4" w:color="31849B" w:themeColor="accent5" w:themeShade="BF"/>
        </w:pBdr>
        <w:shd w:val="clear" w:color="auto" w:fill="DDD9C3" w:themeFill="background2" w:themeFillShade="E6"/>
        <w:spacing w:line="360" w:lineRule="auto"/>
        <w:jc w:val="center"/>
        <w:rPr>
          <w:rFonts w:ascii="Times New Roman" w:eastAsia="Agency FB" w:hAnsi="Times New Roman" w:cs="Times New Roman"/>
          <w:b/>
          <w:color w:val="1F497D" w:themeColor="text2"/>
          <w:sz w:val="36"/>
          <w:szCs w:val="36"/>
        </w:rPr>
      </w:pPr>
    </w:p>
    <w:p w14:paraId="2568C894" w14:textId="77777777" w:rsidR="00AB0887" w:rsidRPr="005F3ED2" w:rsidRDefault="00AB0887" w:rsidP="00AB0887">
      <w:pPr>
        <w:pBdr>
          <w:top w:val="single" w:sz="36" w:space="1" w:color="31849B" w:themeColor="accent5" w:themeShade="BF"/>
          <w:left w:val="single" w:sz="36" w:space="0" w:color="31849B" w:themeColor="accent5" w:themeShade="BF"/>
          <w:bottom w:val="single" w:sz="36" w:space="1" w:color="31849B" w:themeColor="accent5" w:themeShade="BF"/>
          <w:right w:val="single" w:sz="36" w:space="4" w:color="31849B" w:themeColor="accent5" w:themeShade="BF"/>
        </w:pBdr>
        <w:spacing w:line="360" w:lineRule="auto"/>
        <w:jc w:val="center"/>
        <w:rPr>
          <w:rFonts w:ascii="Times New Roman" w:eastAsia="Agency FB" w:hAnsi="Times New Roman" w:cs="Times New Roman"/>
          <w:b/>
          <w:color w:val="1F497D" w:themeColor="text2"/>
          <w:sz w:val="36"/>
          <w:szCs w:val="36"/>
        </w:rPr>
      </w:pPr>
    </w:p>
    <w:p w14:paraId="3FE3A531" w14:textId="77777777" w:rsidR="00AB0887" w:rsidRPr="005F3ED2" w:rsidRDefault="00AB0887" w:rsidP="00AB0887">
      <w:pPr>
        <w:pBdr>
          <w:top w:val="single" w:sz="36" w:space="1" w:color="31849B" w:themeColor="accent5" w:themeShade="BF"/>
          <w:left w:val="single" w:sz="36" w:space="0" w:color="31849B" w:themeColor="accent5" w:themeShade="BF"/>
          <w:bottom w:val="single" w:sz="36" w:space="1" w:color="31849B" w:themeColor="accent5" w:themeShade="BF"/>
          <w:right w:val="single" w:sz="36" w:space="4" w:color="31849B" w:themeColor="accent5" w:themeShade="BF"/>
        </w:pBdr>
        <w:spacing w:line="360" w:lineRule="auto"/>
        <w:jc w:val="center"/>
        <w:rPr>
          <w:rFonts w:ascii="Times New Roman" w:eastAsia="Agency FB" w:hAnsi="Times New Roman" w:cs="Times New Roman"/>
          <w:b/>
          <w:color w:val="1F497D" w:themeColor="text2"/>
          <w:sz w:val="36"/>
          <w:szCs w:val="36"/>
        </w:rPr>
      </w:pPr>
      <w:r w:rsidRPr="005F3ED2">
        <w:rPr>
          <w:rFonts w:ascii="Times New Roman" w:eastAsia="Agency FB" w:hAnsi="Times New Roman" w:cs="Times New Roman"/>
          <w:b/>
          <w:color w:val="1F497D" w:themeColor="text2"/>
          <w:sz w:val="36"/>
          <w:szCs w:val="36"/>
        </w:rPr>
        <w:t xml:space="preserve">CHAPTER FOUR: </w:t>
      </w:r>
    </w:p>
    <w:p w14:paraId="1B4510F6" w14:textId="77777777" w:rsidR="00AB0887" w:rsidRPr="005F3ED2" w:rsidRDefault="00AB0887" w:rsidP="00AB0887">
      <w:pPr>
        <w:pBdr>
          <w:top w:val="single" w:sz="36" w:space="1" w:color="31849B" w:themeColor="accent5" w:themeShade="BF"/>
          <w:left w:val="single" w:sz="36" w:space="0" w:color="31849B" w:themeColor="accent5" w:themeShade="BF"/>
          <w:bottom w:val="single" w:sz="36" w:space="1" w:color="31849B" w:themeColor="accent5" w:themeShade="BF"/>
          <w:right w:val="single" w:sz="36" w:space="4" w:color="31849B" w:themeColor="accent5" w:themeShade="BF"/>
        </w:pBdr>
        <w:spacing w:after="0" w:line="360" w:lineRule="auto"/>
        <w:jc w:val="center"/>
        <w:rPr>
          <w:rFonts w:ascii="Times New Roman" w:eastAsia="Agency FB" w:hAnsi="Times New Roman" w:cs="Times New Roman"/>
          <w:b/>
          <w:color w:val="404040" w:themeColor="text1" w:themeTint="BF"/>
          <w:sz w:val="36"/>
          <w:szCs w:val="36"/>
        </w:rPr>
      </w:pPr>
      <w:r w:rsidRPr="005F3ED2">
        <w:rPr>
          <w:rFonts w:ascii="Times New Roman" w:eastAsia="Agency FB" w:hAnsi="Times New Roman" w:cs="Times New Roman"/>
          <w:b/>
          <w:color w:val="404040" w:themeColor="text1" w:themeTint="BF"/>
          <w:sz w:val="36"/>
          <w:szCs w:val="36"/>
        </w:rPr>
        <w:t>ANALYSIS</w:t>
      </w:r>
    </w:p>
    <w:p w14:paraId="43A85DC5" w14:textId="77777777" w:rsidR="00AB0887" w:rsidRPr="005F3ED2" w:rsidRDefault="00AB0887" w:rsidP="00AB0887">
      <w:pPr>
        <w:pBdr>
          <w:top w:val="single" w:sz="36" w:space="1" w:color="31849B" w:themeColor="accent5" w:themeShade="BF"/>
          <w:left w:val="single" w:sz="36" w:space="0" w:color="31849B" w:themeColor="accent5" w:themeShade="BF"/>
          <w:bottom w:val="single" w:sz="36" w:space="1" w:color="31849B" w:themeColor="accent5" w:themeShade="BF"/>
          <w:right w:val="single" w:sz="36" w:space="4" w:color="31849B" w:themeColor="accent5" w:themeShade="BF"/>
        </w:pBdr>
        <w:spacing w:after="0" w:line="360" w:lineRule="auto"/>
        <w:jc w:val="center"/>
        <w:rPr>
          <w:rFonts w:ascii="Times New Roman" w:eastAsia="Agency FB" w:hAnsi="Times New Roman" w:cs="Times New Roman"/>
          <w:b/>
          <w:color w:val="404040" w:themeColor="text1" w:themeTint="BF"/>
          <w:sz w:val="36"/>
          <w:szCs w:val="36"/>
        </w:rPr>
      </w:pPr>
    </w:p>
    <w:p w14:paraId="2D223572" w14:textId="77777777" w:rsidR="00AB0887" w:rsidRPr="005F3ED2" w:rsidRDefault="00AB0887" w:rsidP="00AB0887">
      <w:pPr>
        <w:pBdr>
          <w:top w:val="single" w:sz="36" w:space="1" w:color="31849B" w:themeColor="accent5" w:themeShade="BF"/>
          <w:left w:val="single" w:sz="36" w:space="0" w:color="31849B" w:themeColor="accent5" w:themeShade="BF"/>
          <w:bottom w:val="single" w:sz="36" w:space="1" w:color="31849B" w:themeColor="accent5" w:themeShade="BF"/>
          <w:right w:val="single" w:sz="36" w:space="4" w:color="31849B" w:themeColor="accent5" w:themeShade="BF"/>
        </w:pBdr>
        <w:spacing w:after="0" w:line="360" w:lineRule="auto"/>
        <w:jc w:val="center"/>
        <w:rPr>
          <w:rFonts w:ascii="Times New Roman" w:eastAsia="Agency FB" w:hAnsi="Times New Roman" w:cs="Times New Roman"/>
          <w:b/>
          <w:color w:val="404040" w:themeColor="text1" w:themeTint="BF"/>
          <w:sz w:val="36"/>
          <w:szCs w:val="36"/>
        </w:rPr>
      </w:pPr>
    </w:p>
    <w:p w14:paraId="146918F4" w14:textId="77777777" w:rsidR="00AB0887" w:rsidRPr="005F3ED2" w:rsidRDefault="00AB0887" w:rsidP="00303480">
      <w:pPr>
        <w:pStyle w:val="Heading1"/>
        <w:rPr>
          <w:rFonts w:ascii="Times New Roman" w:eastAsia="Agency FB" w:hAnsi="Times New Roman" w:cs="Times New Roman"/>
          <w:bCs w:val="0"/>
          <w:color w:val="404040" w:themeColor="text1" w:themeTint="BF"/>
          <w:sz w:val="36"/>
          <w:szCs w:val="36"/>
        </w:rPr>
      </w:pPr>
    </w:p>
    <w:p w14:paraId="1EEF0782" w14:textId="77777777" w:rsidR="00AB0887" w:rsidRPr="005F3ED2" w:rsidRDefault="00AB0887" w:rsidP="00AB0887">
      <w:pPr>
        <w:rPr>
          <w:rFonts w:ascii="Times New Roman" w:hAnsi="Times New Roman" w:cs="Times New Roman"/>
        </w:rPr>
      </w:pPr>
    </w:p>
    <w:p w14:paraId="52FFC8E9" w14:textId="77777777" w:rsidR="008B7679" w:rsidRPr="005F3ED2" w:rsidRDefault="00303480" w:rsidP="00303480">
      <w:pPr>
        <w:pStyle w:val="Heading1"/>
        <w:rPr>
          <w:rFonts w:ascii="Times New Roman" w:hAnsi="Times New Roman" w:cs="Times New Roman"/>
        </w:rPr>
      </w:pPr>
      <w:bookmarkStart w:id="123" w:name="_Toc174484677"/>
      <w:r w:rsidRPr="005F3ED2">
        <w:rPr>
          <w:rFonts w:ascii="Times New Roman" w:hAnsi="Times New Roman" w:cs="Times New Roman"/>
        </w:rPr>
        <w:t>Chapter 4: A</w:t>
      </w:r>
      <w:bookmarkEnd w:id="121"/>
      <w:bookmarkEnd w:id="122"/>
      <w:r w:rsidR="00CC5BDE" w:rsidRPr="005F3ED2">
        <w:rPr>
          <w:rFonts w:ascii="Times New Roman" w:hAnsi="Times New Roman" w:cs="Times New Roman"/>
        </w:rPr>
        <w:t>nalysis</w:t>
      </w:r>
      <w:bookmarkEnd w:id="123"/>
    </w:p>
    <w:p w14:paraId="39CB85CF" w14:textId="77777777" w:rsidR="006A15B7" w:rsidRPr="005F3ED2" w:rsidRDefault="006A15B7" w:rsidP="006A15B7">
      <w:pPr>
        <w:pStyle w:val="Heading2"/>
        <w:rPr>
          <w:rFonts w:ascii="Times New Roman" w:hAnsi="Times New Roman" w:cs="Times New Roman"/>
        </w:rPr>
      </w:pPr>
      <w:bookmarkStart w:id="124" w:name="_Toc174484678"/>
      <w:r w:rsidRPr="005F3ED2">
        <w:rPr>
          <w:rFonts w:ascii="Times New Roman" w:hAnsi="Times New Roman" w:cs="Times New Roman"/>
        </w:rPr>
        <w:t>4.1.1 Gender Respondent:</w:t>
      </w:r>
      <w:bookmarkEnd w:id="124"/>
      <w:r w:rsidRPr="005F3ED2">
        <w:rPr>
          <w:rFonts w:ascii="Times New Roman" w:hAnsi="Times New Roman" w:cs="Times New Roman"/>
        </w:rPr>
        <w:t xml:space="preserve"> </w:t>
      </w:r>
    </w:p>
    <w:p w14:paraId="4FD93702" w14:textId="77777777" w:rsidR="00700DE1" w:rsidRPr="005F3ED2" w:rsidRDefault="00700DE1" w:rsidP="00043B6D">
      <w:pPr>
        <w:spacing w:line="360" w:lineRule="auto"/>
        <w:jc w:val="both"/>
        <w:rPr>
          <w:rFonts w:ascii="Times New Roman" w:hAnsi="Times New Roman" w:cs="Times New Roman"/>
          <w:sz w:val="24"/>
          <w:szCs w:val="24"/>
        </w:rPr>
      </w:pPr>
      <w:r w:rsidRPr="005F3ED2">
        <w:rPr>
          <w:rFonts w:ascii="Times New Roman" w:hAnsi="Times New Roman" w:cs="Times New Roman"/>
          <w:noProof/>
          <w:sz w:val="24"/>
          <w:szCs w:val="24"/>
        </w:rPr>
        <w:drawing>
          <wp:inline distT="114300" distB="114300" distL="114300" distR="114300" wp14:anchorId="3942C20C" wp14:editId="511B2B70">
            <wp:extent cx="5731200" cy="2413000"/>
            <wp:effectExtent l="0" t="0" r="0" b="0"/>
            <wp:docPr id="8" name="image1.png" descr="Forms response chart. Question title: Gender. Number of responses: 20 responses."/>
            <wp:cNvGraphicFramePr/>
            <a:graphic xmlns:a="http://schemas.openxmlformats.org/drawingml/2006/main">
              <a:graphicData uri="http://schemas.openxmlformats.org/drawingml/2006/picture">
                <pic:pic xmlns:pic="http://schemas.openxmlformats.org/drawingml/2006/picture">
                  <pic:nvPicPr>
                    <pic:cNvPr id="0" name="image1.png" descr="Forms response chart. Question title: Gender. Number of responses: 20 responses."/>
                    <pic:cNvPicPr preferRelativeResize="0"/>
                  </pic:nvPicPr>
                  <pic:blipFill>
                    <a:blip r:embed="rId21"/>
                    <a:srcRect/>
                    <a:stretch>
                      <a:fillRect/>
                    </a:stretch>
                  </pic:blipFill>
                  <pic:spPr>
                    <a:xfrm>
                      <a:off x="0" y="0"/>
                      <a:ext cx="5731200" cy="2413000"/>
                    </a:xfrm>
                    <a:prstGeom prst="rect">
                      <a:avLst/>
                    </a:prstGeom>
                    <a:ln/>
                  </pic:spPr>
                </pic:pic>
              </a:graphicData>
            </a:graphic>
          </wp:inline>
        </w:drawing>
      </w:r>
    </w:p>
    <w:p w14:paraId="5B201547" w14:textId="77777777" w:rsidR="008D704D" w:rsidRPr="005F3ED2" w:rsidRDefault="008D704D" w:rsidP="008D704D">
      <w:pPr>
        <w:spacing w:before="240" w:line="360" w:lineRule="auto"/>
        <w:jc w:val="both"/>
        <w:rPr>
          <w:rFonts w:ascii="Times New Roman" w:hAnsi="Times New Roman" w:cs="Times New Roman"/>
          <w:sz w:val="24"/>
          <w:szCs w:val="24"/>
        </w:rPr>
      </w:pPr>
      <w:r w:rsidRPr="005F3ED2">
        <w:rPr>
          <w:rFonts w:ascii="Times New Roman" w:hAnsi="Times New Roman" w:cs="Times New Roman"/>
          <w:sz w:val="24"/>
          <w:szCs w:val="24"/>
        </w:rPr>
        <w:t xml:space="preserve"> By conducting this survey, we can say that AIBL have the majority portion of male employee than female. It’s also a good practice of following the B</w:t>
      </w:r>
      <w:r w:rsidR="00B31D5E" w:rsidRPr="005F3ED2">
        <w:rPr>
          <w:rFonts w:ascii="Times New Roman" w:hAnsi="Times New Roman" w:cs="Times New Roman"/>
          <w:sz w:val="24"/>
          <w:szCs w:val="24"/>
        </w:rPr>
        <w:t xml:space="preserve">angladesh </w:t>
      </w:r>
      <w:r w:rsidRPr="005F3ED2">
        <w:rPr>
          <w:rFonts w:ascii="Times New Roman" w:hAnsi="Times New Roman" w:cs="Times New Roman"/>
          <w:sz w:val="24"/>
          <w:szCs w:val="24"/>
        </w:rPr>
        <w:t>B</w:t>
      </w:r>
      <w:r w:rsidR="00B31D5E" w:rsidRPr="005F3ED2">
        <w:rPr>
          <w:rFonts w:ascii="Times New Roman" w:hAnsi="Times New Roman" w:cs="Times New Roman"/>
          <w:sz w:val="24"/>
          <w:szCs w:val="24"/>
        </w:rPr>
        <w:t>ank</w:t>
      </w:r>
      <w:r w:rsidRPr="005F3ED2">
        <w:rPr>
          <w:rFonts w:ascii="Times New Roman" w:hAnsi="Times New Roman" w:cs="Times New Roman"/>
          <w:sz w:val="24"/>
          <w:szCs w:val="24"/>
        </w:rPr>
        <w:t xml:space="preserve"> policy to have equal portion of both gender employee.</w:t>
      </w:r>
    </w:p>
    <w:p w14:paraId="78DD1E8E" w14:textId="77777777" w:rsidR="00E9468B" w:rsidRPr="005F3ED2" w:rsidRDefault="008D704D" w:rsidP="00043B6D">
      <w:pPr>
        <w:spacing w:before="240" w:line="360" w:lineRule="auto"/>
        <w:jc w:val="both"/>
        <w:rPr>
          <w:rFonts w:ascii="Times New Roman" w:hAnsi="Times New Roman" w:cs="Times New Roman"/>
          <w:sz w:val="24"/>
          <w:szCs w:val="24"/>
        </w:rPr>
      </w:pPr>
      <w:r w:rsidRPr="005F3ED2">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1A5E42CE" wp14:editId="2D358785">
                <wp:simplePos x="0" y="0"/>
                <wp:positionH relativeFrom="column">
                  <wp:posOffset>935990</wp:posOffset>
                </wp:positionH>
                <wp:positionV relativeFrom="paragraph">
                  <wp:posOffset>635</wp:posOffset>
                </wp:positionV>
                <wp:extent cx="4064000" cy="662940"/>
                <wp:effectExtent l="19050" t="19050" r="12700" b="2286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64000" cy="662940"/>
                        </a:xfrm>
                        <a:prstGeom prst="rect">
                          <a:avLst/>
                        </a:prstGeom>
                        <a:solidFill>
                          <a:srgbClr val="FFFFFF"/>
                        </a:solidFill>
                        <a:ln w="28575">
                          <a:solidFill>
                            <a:schemeClr val="tx1">
                              <a:lumMod val="85000"/>
                              <a:lumOff val="15000"/>
                            </a:schemeClr>
                          </a:solidFill>
                          <a:miter lim="800000"/>
                          <a:headEnd/>
                          <a:tailEnd/>
                        </a:ln>
                      </wps:spPr>
                      <wps:txbx>
                        <w:txbxContent>
                          <w:p w14:paraId="05E01A88" w14:textId="77777777" w:rsidR="00A86227" w:rsidRPr="003A0936" w:rsidRDefault="00A86227" w:rsidP="00E9468B">
                            <w:pPr>
                              <w:spacing w:before="240" w:line="360" w:lineRule="auto"/>
                              <w:jc w:val="center"/>
                              <w:rPr>
                                <w:rFonts w:ascii="Times New Roman" w:hAnsi="Times New Roman" w:cs="Times New Roman"/>
                                <w:b/>
                                <w:color w:val="1F497D" w:themeColor="text2"/>
                                <w:sz w:val="24"/>
                                <w:szCs w:val="24"/>
                              </w:rPr>
                            </w:pPr>
                            <w:r w:rsidRPr="003A0936">
                              <w:rPr>
                                <w:rFonts w:ascii="Times New Roman" w:hAnsi="Times New Roman" w:cs="Times New Roman"/>
                                <w:b/>
                                <w:color w:val="262626" w:themeColor="text1" w:themeTint="D9"/>
                                <w:sz w:val="24"/>
                                <w:szCs w:val="24"/>
                              </w:rPr>
                              <w:t>Gender</w:t>
                            </w:r>
                            <w:r w:rsidRPr="003A0936">
                              <w:rPr>
                                <w:rFonts w:ascii="Times New Roman" w:hAnsi="Times New Roman" w:cs="Times New Roman"/>
                                <w:b/>
                                <w:color w:val="1F497D" w:themeColor="text2"/>
                                <w:sz w:val="24"/>
                                <w:szCs w:val="24"/>
                              </w:rPr>
                              <w:t xml:space="preserve">-Percentage of Participants: </w:t>
                            </w:r>
                            <w:r>
                              <w:rPr>
                                <w:rFonts w:ascii="Times New Roman" w:hAnsi="Times New Roman" w:cs="Times New Roman"/>
                                <w:b/>
                                <w:color w:val="262626" w:themeColor="text1" w:themeTint="D9"/>
                                <w:sz w:val="24"/>
                                <w:szCs w:val="24"/>
                              </w:rPr>
                              <w:t>Male &gt;Fem</w:t>
                            </w:r>
                            <w:r w:rsidRPr="001D5A90">
                              <w:rPr>
                                <w:rFonts w:ascii="Times New Roman" w:hAnsi="Times New Roman" w:cs="Times New Roman"/>
                                <w:b/>
                                <w:color w:val="262626" w:themeColor="text1" w:themeTint="D9"/>
                                <w:sz w:val="24"/>
                                <w:szCs w:val="24"/>
                              </w:rPr>
                              <w:t>ale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1A5E42CE" id="Rectangle 19" o:spid="_x0000_s1026" style="position:absolute;left:0;text-align:left;margin-left:73.7pt;margin-top:.05pt;width:320pt;height:52.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" strokecolor="#272727 [2749]" strokeweight="2.25pt">
                <v:textbox>
                  <w:txbxContent>
                    <w:p w14:paraId="05E01A88" w14:textId="77777777" w:rsidR="00E77F26" w:rsidRPr="003A0936" w:rsidRDefault="00E77F26" w:rsidP="00E9468B">
                      <w:pPr>
                        <w:spacing w:before="240" w:line="360" w:lineRule="auto"/>
                        <w:jc w:val="center"/>
                        <w:rPr>
                          <w:rFonts w:ascii="Times New Roman" w:hAnsi="Times New Roman" w:cs="Times New Roman"/>
                          <w:b/>
                          <w:color w:val="1F497D" w:themeColor="text2"/>
                          <w:sz w:val="24"/>
                          <w:szCs w:val="24"/>
                        </w:rPr>
                      </w:pPr>
                      <w:r w:rsidRPr="003A0936">
                        <w:rPr>
                          <w:rFonts w:ascii="Times New Roman" w:hAnsi="Times New Roman" w:cs="Times New Roman"/>
                          <w:b/>
                          <w:color w:val="262626" w:themeColor="text1" w:themeTint="D9"/>
                          <w:sz w:val="24"/>
                          <w:szCs w:val="24"/>
                        </w:rPr>
                        <w:t>Gender</w:t>
                      </w:r>
                      <w:r w:rsidRPr="003A0936">
                        <w:rPr>
                          <w:rFonts w:ascii="Times New Roman" w:hAnsi="Times New Roman" w:cs="Times New Roman"/>
                          <w:b/>
                          <w:color w:val="1F497D" w:themeColor="text2"/>
                          <w:sz w:val="24"/>
                          <w:szCs w:val="24"/>
                        </w:rPr>
                        <w:t xml:space="preserve">-Percentage of Participants: </w:t>
                      </w:r>
                      <w:r>
                        <w:rPr>
                          <w:rFonts w:ascii="Times New Roman" w:hAnsi="Times New Roman" w:cs="Times New Roman"/>
                          <w:b/>
                          <w:color w:val="262626" w:themeColor="text1" w:themeTint="D9"/>
                          <w:sz w:val="24"/>
                          <w:szCs w:val="24"/>
                        </w:rPr>
                        <w:t>Male &gt;Fem</w:t>
                      </w:r>
                      <w:r w:rsidRPr="001D5A90">
                        <w:rPr>
                          <w:rFonts w:ascii="Times New Roman" w:hAnsi="Times New Roman" w:cs="Times New Roman"/>
                          <w:b/>
                          <w:color w:val="262626" w:themeColor="text1" w:themeTint="D9"/>
                          <w:sz w:val="24"/>
                          <w:szCs w:val="24"/>
                        </w:rPr>
                        <w:t>ale</w:t>
                      </w:r>
                    </w:p>
                  </w:txbxContent>
                </v:textbox>
              </v:rect>
            </w:pict>
          </mc:Fallback>
        </mc:AlternateContent>
      </w:r>
    </w:p>
    <w:p w14:paraId="55EA1EA7" w14:textId="77777777" w:rsidR="006A15B7" w:rsidRPr="005F3ED2" w:rsidRDefault="00E9468B" w:rsidP="00043B6D">
      <w:pPr>
        <w:spacing w:before="240" w:line="360" w:lineRule="auto"/>
        <w:jc w:val="both"/>
        <w:rPr>
          <w:rFonts w:ascii="Times New Roman" w:hAnsi="Times New Roman" w:cs="Times New Roman"/>
          <w:sz w:val="24"/>
          <w:szCs w:val="24"/>
        </w:rPr>
      </w:pPr>
      <w:r w:rsidRPr="005F3ED2">
        <w:rPr>
          <w:rFonts w:ascii="Times New Roman" w:hAnsi="Times New Roman" w:cs="Times New Roman"/>
          <w:sz w:val="24"/>
          <w:szCs w:val="24"/>
        </w:rPr>
        <w:t xml:space="preserve">   </w:t>
      </w:r>
    </w:p>
    <w:p w14:paraId="11A6CA42" w14:textId="77777777" w:rsidR="006A15B7" w:rsidRPr="005F3ED2" w:rsidRDefault="006A15B7" w:rsidP="006A15B7">
      <w:pPr>
        <w:pStyle w:val="Heading2"/>
        <w:rPr>
          <w:rFonts w:ascii="Times New Roman" w:hAnsi="Times New Roman" w:cs="Times New Roman"/>
        </w:rPr>
      </w:pPr>
      <w:bookmarkStart w:id="125" w:name="_Toc95306836"/>
      <w:bookmarkStart w:id="126" w:name="_Toc174484679"/>
      <w:r w:rsidRPr="005F3ED2">
        <w:rPr>
          <w:rFonts w:ascii="Times New Roman" w:hAnsi="Times New Roman" w:cs="Times New Roman"/>
        </w:rPr>
        <w:t>4.1.2Job Category Analysis (Designation)</w:t>
      </w:r>
      <w:bookmarkEnd w:id="125"/>
      <w:bookmarkEnd w:id="126"/>
    </w:p>
    <w:p w14:paraId="46A9F46F" w14:textId="77777777" w:rsidR="00700DE1" w:rsidRPr="005F3ED2" w:rsidRDefault="006A15B7" w:rsidP="00043B6D">
      <w:pPr>
        <w:spacing w:line="360" w:lineRule="auto"/>
        <w:jc w:val="both"/>
        <w:rPr>
          <w:rFonts w:ascii="Times New Roman" w:hAnsi="Times New Roman" w:cs="Times New Roman"/>
          <w:sz w:val="24"/>
          <w:szCs w:val="24"/>
        </w:rPr>
      </w:pPr>
      <w:r w:rsidRPr="005F3ED2">
        <w:rPr>
          <w:rFonts w:ascii="Times New Roman" w:hAnsi="Times New Roman" w:cs="Times New Roman"/>
          <w:noProof/>
          <w:sz w:val="24"/>
          <w:szCs w:val="24"/>
        </w:rPr>
        <w:drawing>
          <wp:inline distT="114300" distB="114300" distL="114300" distR="114300" wp14:anchorId="799CB302" wp14:editId="0B8C4EB0">
            <wp:extent cx="5265173" cy="2426109"/>
            <wp:effectExtent l="0" t="0" r="0" b="0"/>
            <wp:docPr id="13" name="image5.png" descr="Forms response chart. Question title: Position of the branch. Number of responses: 20 responses."/>
            <wp:cNvGraphicFramePr/>
            <a:graphic xmlns:a="http://schemas.openxmlformats.org/drawingml/2006/main">
              <a:graphicData uri="http://schemas.openxmlformats.org/drawingml/2006/picture">
                <pic:pic xmlns:pic="http://schemas.openxmlformats.org/drawingml/2006/picture">
                  <pic:nvPicPr>
                    <pic:cNvPr id="0" name="image5.png" descr="Forms response chart. Question title: Position of the branch. Number of responses: 20 responses."/>
                    <pic:cNvPicPr preferRelativeResize="0"/>
                  </pic:nvPicPr>
                  <pic:blipFill>
                    <a:blip r:embed="rId22"/>
                    <a:srcRect/>
                    <a:stretch>
                      <a:fillRect/>
                    </a:stretch>
                  </pic:blipFill>
                  <pic:spPr>
                    <a:xfrm>
                      <a:off x="0" y="0"/>
                      <a:ext cx="5268753" cy="2427759"/>
                    </a:xfrm>
                    <a:prstGeom prst="rect">
                      <a:avLst/>
                    </a:prstGeom>
                    <a:ln/>
                  </pic:spPr>
                </pic:pic>
              </a:graphicData>
            </a:graphic>
          </wp:inline>
        </w:drawing>
      </w:r>
    </w:p>
    <w:p w14:paraId="0113117B" w14:textId="77777777" w:rsidR="005C24F9" w:rsidRPr="005F3ED2" w:rsidRDefault="005C24F9" w:rsidP="00043B6D">
      <w:pPr>
        <w:spacing w:line="360" w:lineRule="auto"/>
        <w:jc w:val="both"/>
        <w:rPr>
          <w:rFonts w:ascii="Times New Roman" w:hAnsi="Times New Roman" w:cs="Times New Roman"/>
          <w:sz w:val="24"/>
          <w:szCs w:val="24"/>
        </w:rPr>
      </w:pPr>
    </w:p>
    <w:p w14:paraId="53925647" w14:textId="77777777" w:rsidR="00A06E73" w:rsidRPr="005F3ED2" w:rsidRDefault="00B31D5E"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Overall, the branch employs the most people as Officers, followed by an equal number of Junior Officers and MTOs, less First Assistant Vice Presidents, and the fewest Managers.</w:t>
      </w:r>
    </w:p>
    <w:p w14:paraId="3004BD48" w14:textId="77777777" w:rsidR="005C24F9" w:rsidRPr="005F3ED2" w:rsidRDefault="00B31D5E" w:rsidP="00043B6D">
      <w:pPr>
        <w:spacing w:before="240" w:line="360" w:lineRule="auto"/>
        <w:jc w:val="both"/>
        <w:rPr>
          <w:rFonts w:ascii="Times New Roman" w:hAnsi="Times New Roman" w:cs="Times New Roman"/>
          <w:sz w:val="24"/>
          <w:szCs w:val="24"/>
        </w:rPr>
      </w:pPr>
      <w:r w:rsidRPr="005F3ED2">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20B36C43" wp14:editId="1E4D1445">
                <wp:simplePos x="0" y="0"/>
                <wp:positionH relativeFrom="column">
                  <wp:posOffset>368300</wp:posOffset>
                </wp:positionH>
                <wp:positionV relativeFrom="paragraph">
                  <wp:posOffset>72144</wp:posOffset>
                </wp:positionV>
                <wp:extent cx="5292090" cy="922655"/>
                <wp:effectExtent l="19050" t="19050" r="22860" b="10795"/>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92090" cy="922655"/>
                        </a:xfrm>
                        <a:prstGeom prst="rect">
                          <a:avLst/>
                        </a:prstGeom>
                        <a:solidFill>
                          <a:srgbClr val="FFFFFF"/>
                        </a:solidFill>
                        <a:ln w="28575">
                          <a:solidFill>
                            <a:schemeClr val="tx1">
                              <a:lumMod val="85000"/>
                              <a:lumOff val="15000"/>
                            </a:schemeClr>
                          </a:solidFill>
                          <a:miter lim="800000"/>
                          <a:headEnd/>
                          <a:tailEnd/>
                        </a:ln>
                      </wps:spPr>
                      <wps:txbx>
                        <w:txbxContent>
                          <w:p w14:paraId="52D05A9D" w14:textId="77777777" w:rsidR="00A86227" w:rsidRPr="00ED0C8F" w:rsidRDefault="00A86227" w:rsidP="005C24F9">
                            <w:pPr>
                              <w:spacing w:before="240"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Position in the Branch</w:t>
                            </w:r>
                            <w:r w:rsidRPr="00ED0C8F">
                              <w:rPr>
                                <w:rFonts w:ascii="Times New Roman" w:hAnsi="Times New Roman" w:cs="Times New Roman"/>
                                <w:color w:val="000000" w:themeColor="text1"/>
                                <w:sz w:val="24"/>
                                <w:szCs w:val="24"/>
                              </w:rPr>
                              <w:t xml:space="preserve"> (Designation) - Percentage of Participants </w:t>
                            </w:r>
                          </w:p>
                          <w:p w14:paraId="1E3110B4" w14:textId="77777777" w:rsidR="00A86227" w:rsidRPr="00ED0C8F" w:rsidRDefault="00A86227" w:rsidP="005C24F9">
                            <w:pPr>
                              <w:spacing w:line="360" w:lineRule="auto"/>
                              <w:jc w:val="center"/>
                              <w:rPr>
                                <w:rFonts w:ascii="Times New Roman" w:hAnsi="Times New Roman" w:cs="Times New Roman"/>
                                <w:b/>
                                <w:color w:val="1F497D" w:themeColor="text2"/>
                                <w:sz w:val="24"/>
                                <w:szCs w:val="24"/>
                              </w:rPr>
                            </w:pPr>
                            <w:r>
                              <w:rPr>
                                <w:rFonts w:ascii="Times New Roman" w:hAnsi="Times New Roman" w:cs="Times New Roman"/>
                                <w:b/>
                                <w:color w:val="262626" w:themeColor="text1" w:themeTint="D9"/>
                                <w:sz w:val="24"/>
                                <w:szCs w:val="24"/>
                              </w:rPr>
                              <w:t xml:space="preserve">Officer and </w:t>
                            </w:r>
                            <w:r w:rsidRPr="00ED0C8F">
                              <w:rPr>
                                <w:rFonts w:ascii="Times New Roman" w:hAnsi="Times New Roman" w:cs="Times New Roman"/>
                                <w:b/>
                                <w:color w:val="262626" w:themeColor="text1" w:themeTint="D9"/>
                                <w:sz w:val="24"/>
                                <w:szCs w:val="24"/>
                              </w:rPr>
                              <w:t>HR</w:t>
                            </w:r>
                            <w:r>
                              <w:rPr>
                                <w:rFonts w:ascii="Times New Roman" w:hAnsi="Times New Roman" w:cs="Times New Roman"/>
                                <w:b/>
                                <w:color w:val="262626" w:themeColor="text1" w:themeTint="D9"/>
                                <w:sz w:val="24"/>
                                <w:szCs w:val="24"/>
                              </w:rPr>
                              <w:t xml:space="preserve"> Officer</w:t>
                            </w:r>
                            <w:r w:rsidRPr="00ED0C8F">
                              <w:rPr>
                                <w:rFonts w:ascii="Times New Roman" w:hAnsi="Times New Roman" w:cs="Times New Roman"/>
                                <w:b/>
                                <w:color w:val="262626" w:themeColor="text1" w:themeTint="D9"/>
                                <w:sz w:val="24"/>
                                <w:szCs w:val="24"/>
                              </w:rPr>
                              <w:t xml:space="preserve"> &gt; </w:t>
                            </w:r>
                            <w:r>
                              <w:rPr>
                                <w:rFonts w:ascii="Times New Roman" w:hAnsi="Times New Roman" w:cs="Times New Roman"/>
                                <w:b/>
                                <w:color w:val="262626" w:themeColor="text1" w:themeTint="D9"/>
                                <w:sz w:val="24"/>
                                <w:szCs w:val="24"/>
                              </w:rPr>
                              <w:t>MTO</w:t>
                            </w:r>
                            <w:r w:rsidRPr="00ED0C8F">
                              <w:rPr>
                                <w:rFonts w:ascii="Times New Roman" w:hAnsi="Times New Roman" w:cs="Times New Roman"/>
                                <w:b/>
                                <w:color w:val="262626" w:themeColor="text1" w:themeTint="D9"/>
                                <w:sz w:val="24"/>
                                <w:szCs w:val="24"/>
                              </w:rPr>
                              <w:t xml:space="preserve"> &gt; </w:t>
                            </w:r>
                            <w:r>
                              <w:rPr>
                                <w:rFonts w:ascii="Times New Roman" w:hAnsi="Times New Roman" w:cs="Times New Roman"/>
                                <w:b/>
                                <w:color w:val="262626" w:themeColor="text1" w:themeTint="D9"/>
                                <w:sz w:val="24"/>
                                <w:szCs w:val="24"/>
                              </w:rPr>
                              <w:t>Junior Officer</w:t>
                            </w:r>
                            <w:r w:rsidRPr="00ED0C8F">
                              <w:rPr>
                                <w:rFonts w:ascii="Times New Roman" w:hAnsi="Times New Roman" w:cs="Times New Roman"/>
                                <w:b/>
                                <w:color w:val="262626" w:themeColor="text1" w:themeTint="D9"/>
                                <w:sz w:val="24"/>
                                <w:szCs w:val="24"/>
                              </w:rPr>
                              <w:t xml:space="preserve"> &gt; </w:t>
                            </w:r>
                            <w:r>
                              <w:rPr>
                                <w:rFonts w:ascii="Times New Roman" w:hAnsi="Times New Roman" w:cs="Times New Roman"/>
                                <w:b/>
                                <w:color w:val="262626" w:themeColor="text1" w:themeTint="D9"/>
                                <w:sz w:val="24"/>
                                <w:szCs w:val="24"/>
                              </w:rPr>
                              <w:t>FAVP&gt;Manager (HOB)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20B36C43" id="Rectangle 20" o:spid="_x0000_s1027" style="position:absolute;left:0;text-align:left;margin-left:29pt;margin-top:5.7pt;width:416.7pt;height:72.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" strokecolor="#272727 [2749]" strokeweight="2.25pt">
                <v:textbox>
                  <w:txbxContent>
                    <w:p w14:paraId="52D05A9D" w14:textId="77777777" w:rsidR="00E77F26" w:rsidRPr="00ED0C8F" w:rsidRDefault="00E77F26" w:rsidP="005C24F9">
                      <w:pPr>
                        <w:spacing w:before="240"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Position in the Branch</w:t>
                      </w:r>
                      <w:r w:rsidRPr="00ED0C8F">
                        <w:rPr>
                          <w:rFonts w:ascii="Times New Roman" w:hAnsi="Times New Roman" w:cs="Times New Roman"/>
                          <w:color w:val="000000" w:themeColor="text1"/>
                          <w:sz w:val="24"/>
                          <w:szCs w:val="24"/>
                        </w:rPr>
                        <w:t xml:space="preserve"> (Designation) - Percentage of Participants </w:t>
                      </w:r>
                    </w:p>
                    <w:p w14:paraId="1E3110B4" w14:textId="77777777" w:rsidR="00E77F26" w:rsidRPr="00ED0C8F" w:rsidRDefault="00E77F26" w:rsidP="005C24F9">
                      <w:pPr>
                        <w:spacing w:line="360" w:lineRule="auto"/>
                        <w:jc w:val="center"/>
                        <w:rPr>
                          <w:rFonts w:ascii="Times New Roman" w:hAnsi="Times New Roman" w:cs="Times New Roman"/>
                          <w:b/>
                          <w:color w:val="1F497D" w:themeColor="text2"/>
                          <w:sz w:val="24"/>
                          <w:szCs w:val="24"/>
                        </w:rPr>
                      </w:pPr>
                      <w:r>
                        <w:rPr>
                          <w:rFonts w:ascii="Times New Roman" w:hAnsi="Times New Roman" w:cs="Times New Roman"/>
                          <w:b/>
                          <w:color w:val="262626" w:themeColor="text1" w:themeTint="D9"/>
                          <w:sz w:val="24"/>
                          <w:szCs w:val="24"/>
                        </w:rPr>
                        <w:t xml:space="preserve">Officer and </w:t>
                      </w:r>
                      <w:r w:rsidRPr="00ED0C8F">
                        <w:rPr>
                          <w:rFonts w:ascii="Times New Roman" w:hAnsi="Times New Roman" w:cs="Times New Roman"/>
                          <w:b/>
                          <w:color w:val="262626" w:themeColor="text1" w:themeTint="D9"/>
                          <w:sz w:val="24"/>
                          <w:szCs w:val="24"/>
                        </w:rPr>
                        <w:t>HR</w:t>
                      </w:r>
                      <w:r>
                        <w:rPr>
                          <w:rFonts w:ascii="Times New Roman" w:hAnsi="Times New Roman" w:cs="Times New Roman"/>
                          <w:b/>
                          <w:color w:val="262626" w:themeColor="text1" w:themeTint="D9"/>
                          <w:sz w:val="24"/>
                          <w:szCs w:val="24"/>
                        </w:rPr>
                        <w:t xml:space="preserve"> Officer</w:t>
                      </w:r>
                      <w:r w:rsidRPr="00ED0C8F">
                        <w:rPr>
                          <w:rFonts w:ascii="Times New Roman" w:hAnsi="Times New Roman" w:cs="Times New Roman"/>
                          <w:b/>
                          <w:color w:val="262626" w:themeColor="text1" w:themeTint="D9"/>
                          <w:sz w:val="24"/>
                          <w:szCs w:val="24"/>
                        </w:rPr>
                        <w:t xml:space="preserve"> &gt; </w:t>
                      </w:r>
                      <w:r>
                        <w:rPr>
                          <w:rFonts w:ascii="Times New Roman" w:hAnsi="Times New Roman" w:cs="Times New Roman"/>
                          <w:b/>
                          <w:color w:val="262626" w:themeColor="text1" w:themeTint="D9"/>
                          <w:sz w:val="24"/>
                          <w:szCs w:val="24"/>
                        </w:rPr>
                        <w:t>MTO</w:t>
                      </w:r>
                      <w:r w:rsidRPr="00ED0C8F">
                        <w:rPr>
                          <w:rFonts w:ascii="Times New Roman" w:hAnsi="Times New Roman" w:cs="Times New Roman"/>
                          <w:b/>
                          <w:color w:val="262626" w:themeColor="text1" w:themeTint="D9"/>
                          <w:sz w:val="24"/>
                          <w:szCs w:val="24"/>
                        </w:rPr>
                        <w:t xml:space="preserve"> &gt; </w:t>
                      </w:r>
                      <w:r>
                        <w:rPr>
                          <w:rFonts w:ascii="Times New Roman" w:hAnsi="Times New Roman" w:cs="Times New Roman"/>
                          <w:b/>
                          <w:color w:val="262626" w:themeColor="text1" w:themeTint="D9"/>
                          <w:sz w:val="24"/>
                          <w:szCs w:val="24"/>
                        </w:rPr>
                        <w:t>Junior Officer</w:t>
                      </w:r>
                      <w:r w:rsidRPr="00ED0C8F">
                        <w:rPr>
                          <w:rFonts w:ascii="Times New Roman" w:hAnsi="Times New Roman" w:cs="Times New Roman"/>
                          <w:b/>
                          <w:color w:val="262626" w:themeColor="text1" w:themeTint="D9"/>
                          <w:sz w:val="24"/>
                          <w:szCs w:val="24"/>
                        </w:rPr>
                        <w:t xml:space="preserve"> &gt; </w:t>
                      </w:r>
                      <w:r>
                        <w:rPr>
                          <w:rFonts w:ascii="Times New Roman" w:hAnsi="Times New Roman" w:cs="Times New Roman"/>
                          <w:b/>
                          <w:color w:val="262626" w:themeColor="text1" w:themeTint="D9"/>
                          <w:sz w:val="24"/>
                          <w:szCs w:val="24"/>
                        </w:rPr>
                        <w:t>FAVP&gt;Manager (HOB)</w:t>
                      </w:r>
                    </w:p>
                  </w:txbxContent>
                </v:textbox>
              </v:rect>
            </w:pict>
          </mc:Fallback>
        </mc:AlternateContent>
      </w:r>
    </w:p>
    <w:p w14:paraId="40DE5024" w14:textId="77777777" w:rsidR="005C24F9" w:rsidRPr="005F3ED2" w:rsidRDefault="005C24F9" w:rsidP="00043B6D">
      <w:pPr>
        <w:spacing w:before="240" w:line="360" w:lineRule="auto"/>
        <w:jc w:val="both"/>
        <w:rPr>
          <w:rFonts w:ascii="Times New Roman" w:hAnsi="Times New Roman" w:cs="Times New Roman"/>
          <w:sz w:val="24"/>
          <w:szCs w:val="24"/>
        </w:rPr>
      </w:pPr>
    </w:p>
    <w:p w14:paraId="2BB55EE1" w14:textId="77777777" w:rsidR="00700DE1" w:rsidRPr="005F3ED2" w:rsidRDefault="00276F50" w:rsidP="00043B6D">
      <w:pPr>
        <w:tabs>
          <w:tab w:val="left" w:pos="8617"/>
        </w:tabs>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ab/>
      </w:r>
    </w:p>
    <w:p w14:paraId="6805A37F" w14:textId="77777777" w:rsidR="006A15B7" w:rsidRPr="005F3ED2" w:rsidRDefault="006A15B7" w:rsidP="006A15B7">
      <w:pPr>
        <w:pStyle w:val="Heading2"/>
        <w:rPr>
          <w:rFonts w:ascii="Times New Roman" w:hAnsi="Times New Roman" w:cs="Times New Roman"/>
        </w:rPr>
      </w:pPr>
      <w:bookmarkStart w:id="127" w:name="_Toc95306837"/>
      <w:bookmarkStart w:id="128" w:name="_Toc174484680"/>
      <w:r w:rsidRPr="005F3ED2">
        <w:rPr>
          <w:rFonts w:ascii="Times New Roman" w:hAnsi="Times New Roman" w:cs="Times New Roman"/>
        </w:rPr>
        <w:t>4.1.3 Working Experience</w:t>
      </w:r>
      <w:bookmarkEnd w:id="127"/>
      <w:bookmarkEnd w:id="128"/>
    </w:p>
    <w:p w14:paraId="3B5E1D19" w14:textId="77777777" w:rsidR="00700DE1" w:rsidRPr="005F3ED2" w:rsidRDefault="00700DE1" w:rsidP="00043B6D">
      <w:pPr>
        <w:spacing w:line="360" w:lineRule="auto"/>
        <w:jc w:val="both"/>
        <w:rPr>
          <w:rFonts w:ascii="Times New Roman" w:hAnsi="Times New Roman" w:cs="Times New Roman"/>
          <w:sz w:val="24"/>
          <w:szCs w:val="24"/>
        </w:rPr>
      </w:pPr>
    </w:p>
    <w:p w14:paraId="248F1962" w14:textId="77777777" w:rsidR="00700DE1" w:rsidRPr="005F3ED2" w:rsidRDefault="00700DE1" w:rsidP="00043B6D">
      <w:pPr>
        <w:spacing w:line="360" w:lineRule="auto"/>
        <w:jc w:val="both"/>
        <w:rPr>
          <w:rFonts w:ascii="Times New Roman" w:hAnsi="Times New Roman" w:cs="Times New Roman"/>
          <w:sz w:val="24"/>
          <w:szCs w:val="24"/>
        </w:rPr>
      </w:pPr>
      <w:r w:rsidRPr="005F3ED2">
        <w:rPr>
          <w:rFonts w:ascii="Times New Roman" w:hAnsi="Times New Roman" w:cs="Times New Roman"/>
          <w:noProof/>
          <w:sz w:val="24"/>
          <w:szCs w:val="24"/>
        </w:rPr>
        <w:drawing>
          <wp:inline distT="114300" distB="114300" distL="114300" distR="114300" wp14:anchorId="0E0F4AF3" wp14:editId="7BBB025F">
            <wp:extent cx="5914103" cy="2595716"/>
            <wp:effectExtent l="0" t="0" r="0" b="0"/>
            <wp:docPr id="4" name="image11.png" descr="Forms response chart. Question title: Working Experience . Number of responses: 20 responses."/>
            <wp:cNvGraphicFramePr/>
            <a:graphic xmlns:a="http://schemas.openxmlformats.org/drawingml/2006/main">
              <a:graphicData uri="http://schemas.openxmlformats.org/drawingml/2006/picture">
                <pic:pic xmlns:pic="http://schemas.openxmlformats.org/drawingml/2006/picture">
                  <pic:nvPicPr>
                    <pic:cNvPr id="0" name="image11.png" descr="Forms response chart. Question title: Working Experience . Number of responses: 20 responses."/>
                    <pic:cNvPicPr preferRelativeResize="0"/>
                  </pic:nvPicPr>
                  <pic:blipFill>
                    <a:blip r:embed="rId23"/>
                    <a:srcRect/>
                    <a:stretch>
                      <a:fillRect/>
                    </a:stretch>
                  </pic:blipFill>
                  <pic:spPr>
                    <a:xfrm>
                      <a:off x="0" y="0"/>
                      <a:ext cx="5918123" cy="2597480"/>
                    </a:xfrm>
                    <a:prstGeom prst="rect">
                      <a:avLst/>
                    </a:prstGeom>
                    <a:ln/>
                  </pic:spPr>
                </pic:pic>
              </a:graphicData>
            </a:graphic>
          </wp:inline>
        </w:drawing>
      </w:r>
    </w:p>
    <w:p w14:paraId="20CD7B27" w14:textId="77777777" w:rsidR="00BB3AC3" w:rsidRPr="005F3ED2" w:rsidRDefault="00BB3AC3" w:rsidP="00043B6D">
      <w:pPr>
        <w:spacing w:before="240" w:line="360" w:lineRule="auto"/>
        <w:jc w:val="both"/>
        <w:rPr>
          <w:rFonts w:ascii="Times New Roman" w:hAnsi="Times New Roman" w:cs="Times New Roman"/>
          <w:sz w:val="24"/>
          <w:szCs w:val="24"/>
        </w:rPr>
      </w:pPr>
      <w:r w:rsidRPr="005F3ED2">
        <w:rPr>
          <w:rFonts w:ascii="Times New Roman" w:hAnsi="Times New Roman" w:cs="Times New Roman"/>
          <w:sz w:val="24"/>
          <w:szCs w:val="24"/>
        </w:rPr>
        <w:t>This chart indicates a varied distribution of working experience among the respondents, with a notable concentration of individuals at the early stages of their careers.</w:t>
      </w:r>
    </w:p>
    <w:p w14:paraId="05FA43A4" w14:textId="77777777" w:rsidR="006A15B7" w:rsidRPr="005F3ED2" w:rsidRDefault="006A15B7" w:rsidP="006A15B7">
      <w:pPr>
        <w:pStyle w:val="Heading2"/>
        <w:rPr>
          <w:rFonts w:ascii="Times New Roman" w:hAnsi="Times New Roman" w:cs="Times New Roman"/>
        </w:rPr>
      </w:pPr>
      <w:bookmarkStart w:id="129" w:name="_Toc95306838"/>
      <w:bookmarkStart w:id="130" w:name="_Toc168652899"/>
      <w:bookmarkStart w:id="131" w:name="_Toc168653131"/>
      <w:bookmarkStart w:id="132" w:name="_Toc174484681"/>
      <w:r w:rsidRPr="005F3ED2">
        <w:rPr>
          <w:rFonts w:ascii="Times New Roman" w:hAnsi="Times New Roman" w:cs="Times New Roman"/>
        </w:rPr>
        <w:t xml:space="preserve">4.2 </w:t>
      </w:r>
      <w:r w:rsidR="00972E86" w:rsidRPr="005F3ED2">
        <w:rPr>
          <w:rFonts w:ascii="Times New Roman" w:hAnsi="Times New Roman" w:cs="Times New Roman"/>
        </w:rPr>
        <w:t>Descriptive Analysis</w:t>
      </w:r>
      <w:bookmarkEnd w:id="129"/>
      <w:bookmarkEnd w:id="130"/>
      <w:bookmarkEnd w:id="131"/>
      <w:bookmarkEnd w:id="132"/>
    </w:p>
    <w:p w14:paraId="6D018E17" w14:textId="77777777" w:rsidR="006A15B7" w:rsidRPr="005F3ED2" w:rsidRDefault="006A15B7" w:rsidP="006A15B7">
      <w:pPr>
        <w:rPr>
          <w:rFonts w:ascii="Times New Roman" w:hAnsi="Times New Roman" w:cs="Times New Roman"/>
        </w:rPr>
      </w:pPr>
    </w:p>
    <w:p w14:paraId="6FB50C4D" w14:textId="77777777" w:rsidR="00972E86" w:rsidRPr="005F3ED2" w:rsidRDefault="00972E86"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"The impact of Human Resource Planning on Organization Performance-A study on Al-</w:t>
      </w:r>
      <w:proofErr w:type="spellStart"/>
      <w:r w:rsidRPr="005F3ED2">
        <w:rPr>
          <w:rFonts w:ascii="Times New Roman" w:hAnsi="Times New Roman" w:cs="Times New Roman"/>
          <w:sz w:val="24"/>
          <w:szCs w:val="24"/>
        </w:rPr>
        <w:t>Arafah</w:t>
      </w:r>
      <w:proofErr w:type="spellEnd"/>
      <w:r w:rsidRPr="005F3ED2">
        <w:rPr>
          <w:rFonts w:ascii="Times New Roman" w:hAnsi="Times New Roman" w:cs="Times New Roman"/>
          <w:sz w:val="24"/>
          <w:szCs w:val="24"/>
        </w:rPr>
        <w:t xml:space="preserve"> </w:t>
      </w:r>
      <w:proofErr w:type="spellStart"/>
      <w:r w:rsidRPr="005F3ED2">
        <w:rPr>
          <w:rFonts w:ascii="Times New Roman" w:hAnsi="Times New Roman" w:cs="Times New Roman"/>
          <w:sz w:val="24"/>
          <w:szCs w:val="24"/>
        </w:rPr>
        <w:t>Islami</w:t>
      </w:r>
      <w:proofErr w:type="spellEnd"/>
      <w:r w:rsidRPr="005F3ED2">
        <w:rPr>
          <w:rFonts w:ascii="Times New Roman" w:hAnsi="Times New Roman" w:cs="Times New Roman"/>
          <w:sz w:val="24"/>
          <w:szCs w:val="24"/>
        </w:rPr>
        <w:t xml:space="preserve"> Bank PLC" is the topic of the investigation. The report and this study have been examined in light of Bangladesh's present pandemic condition. For the purpose of researching the study's issue, both primary and secondary sources were used. </w:t>
      </w:r>
    </w:p>
    <w:p w14:paraId="0FA5E13C" w14:textId="77777777" w:rsidR="00972E86" w:rsidRPr="005F3ED2" w:rsidRDefault="00972E86"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A survey with a standard level has been created in order to analyze the subject. A sample of AIBL workers was gathered, and 20 employees took part in the survey, with a higher proportion of male respondents than female respondents.</w:t>
      </w:r>
    </w:p>
    <w:p w14:paraId="69BE66A1" w14:textId="77777777" w:rsidR="00972E86" w:rsidRPr="005F3ED2" w:rsidRDefault="00972E86"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 xml:space="preserve">There are 10 statements on the questionnaire, which was created using five </w:t>
      </w:r>
      <w:proofErr w:type="spellStart"/>
      <w:r w:rsidRPr="005F3ED2">
        <w:rPr>
          <w:rFonts w:ascii="Times New Roman" w:hAnsi="Times New Roman" w:cs="Times New Roman"/>
          <w:sz w:val="24"/>
          <w:szCs w:val="24"/>
        </w:rPr>
        <w:t>likert</w:t>
      </w:r>
      <w:proofErr w:type="spellEnd"/>
      <w:r w:rsidRPr="005F3ED2">
        <w:rPr>
          <w:rFonts w:ascii="Times New Roman" w:hAnsi="Times New Roman" w:cs="Times New Roman"/>
          <w:sz w:val="24"/>
          <w:szCs w:val="24"/>
        </w:rPr>
        <w:t xml:space="preserve"> scales in order to collect data.</w:t>
      </w:r>
    </w:p>
    <w:p w14:paraId="4874124B" w14:textId="77777777" w:rsidR="00434916" w:rsidRPr="005F3ED2" w:rsidRDefault="00972E86"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To speed up the observer's decision-making process, more pie charts have been displayed in place of the table, which is not very informative.</w:t>
      </w:r>
    </w:p>
    <w:p w14:paraId="27EE9EFD" w14:textId="77777777" w:rsidR="00905B19" w:rsidRPr="005F3ED2" w:rsidRDefault="00905B19" w:rsidP="00043B6D">
      <w:pPr>
        <w:spacing w:line="360" w:lineRule="auto"/>
        <w:jc w:val="both"/>
        <w:rPr>
          <w:rFonts w:ascii="Times New Roman" w:hAnsi="Times New Roman" w:cs="Times New Roman"/>
          <w:sz w:val="24"/>
          <w:szCs w:val="24"/>
        </w:rPr>
      </w:pPr>
    </w:p>
    <w:tbl>
      <w:tblPr>
        <w:tblStyle w:val="TableGrid"/>
        <w:tblW w:w="10296" w:type="dxa"/>
        <w:jc w:val="center"/>
        <w:tblLayout w:type="fixed"/>
        <w:tblLook w:val="04A0" w:firstRow="1" w:lastRow="0" w:firstColumn="1" w:lastColumn="0" w:noHBand="0" w:noVBand="1"/>
      </w:tblPr>
      <w:tblGrid>
        <w:gridCol w:w="545"/>
        <w:gridCol w:w="4513"/>
        <w:gridCol w:w="887"/>
        <w:gridCol w:w="1080"/>
        <w:gridCol w:w="1080"/>
        <w:gridCol w:w="1080"/>
        <w:gridCol w:w="1111"/>
      </w:tblGrid>
      <w:tr w:rsidR="00972E86" w:rsidRPr="005F3ED2" w14:paraId="2CF42998" w14:textId="77777777" w:rsidTr="00BB3AC3">
        <w:trPr>
          <w:trHeight w:val="2357"/>
          <w:jc w:val="center"/>
        </w:trPr>
        <w:tc>
          <w:tcPr>
            <w:tcW w:w="5058" w:type="dxa"/>
            <w:gridSpan w:val="2"/>
          </w:tcPr>
          <w:p w14:paraId="08561E4A" w14:textId="77777777" w:rsidR="00972E86" w:rsidRPr="005F3ED2" w:rsidRDefault="00972E86" w:rsidP="00043B6D">
            <w:pPr>
              <w:tabs>
                <w:tab w:val="left" w:pos="1110"/>
                <w:tab w:val="center" w:pos="2655"/>
              </w:tabs>
              <w:spacing w:before="240" w:line="360" w:lineRule="auto"/>
              <w:jc w:val="both"/>
              <w:rPr>
                <w:rFonts w:ascii="Times New Roman" w:hAnsi="Times New Roman" w:cs="Times New Roman"/>
                <w:b/>
                <w:color w:val="0F243E" w:themeColor="text2" w:themeShade="80"/>
                <w:sz w:val="24"/>
                <w:szCs w:val="24"/>
              </w:rPr>
            </w:pPr>
          </w:p>
          <w:p w14:paraId="6AD4B035" w14:textId="77777777" w:rsidR="00303480" w:rsidRPr="005F3ED2" w:rsidRDefault="00303480" w:rsidP="00043B6D">
            <w:pPr>
              <w:tabs>
                <w:tab w:val="left" w:pos="1110"/>
                <w:tab w:val="center" w:pos="2655"/>
              </w:tabs>
              <w:spacing w:before="240" w:line="360" w:lineRule="auto"/>
              <w:jc w:val="both"/>
              <w:rPr>
                <w:rFonts w:ascii="Times New Roman" w:hAnsi="Times New Roman" w:cs="Times New Roman"/>
                <w:b/>
                <w:color w:val="0F243E" w:themeColor="text2" w:themeShade="80"/>
                <w:sz w:val="24"/>
                <w:szCs w:val="24"/>
              </w:rPr>
            </w:pPr>
          </w:p>
          <w:p w14:paraId="7C78CB59" w14:textId="77777777" w:rsidR="00303480" w:rsidRPr="005F3ED2" w:rsidRDefault="00303480" w:rsidP="00043B6D">
            <w:pPr>
              <w:tabs>
                <w:tab w:val="left" w:pos="1110"/>
                <w:tab w:val="center" w:pos="2655"/>
              </w:tabs>
              <w:spacing w:before="240" w:line="360" w:lineRule="auto"/>
              <w:jc w:val="both"/>
              <w:rPr>
                <w:rFonts w:ascii="Times New Roman" w:hAnsi="Times New Roman" w:cs="Times New Roman"/>
                <w:b/>
                <w:color w:val="0F243E" w:themeColor="text2" w:themeShade="80"/>
                <w:sz w:val="24"/>
                <w:szCs w:val="24"/>
              </w:rPr>
            </w:pPr>
          </w:p>
        </w:tc>
        <w:tc>
          <w:tcPr>
            <w:tcW w:w="887" w:type="dxa"/>
          </w:tcPr>
          <w:p w14:paraId="411E1D54" w14:textId="77777777" w:rsidR="00972E86" w:rsidRPr="005F3ED2" w:rsidRDefault="00972E86" w:rsidP="00043B6D">
            <w:pPr>
              <w:spacing w:line="360" w:lineRule="auto"/>
              <w:jc w:val="both"/>
              <w:rPr>
                <w:rFonts w:ascii="Times New Roman" w:hAnsi="Times New Roman" w:cs="Times New Roman"/>
                <w:b/>
                <w:color w:val="0F243E" w:themeColor="text2" w:themeShade="80"/>
                <w:sz w:val="24"/>
                <w:szCs w:val="24"/>
              </w:rPr>
            </w:pPr>
          </w:p>
          <w:p w14:paraId="3B57ED11" w14:textId="77777777" w:rsidR="00972E86" w:rsidRPr="005F3ED2" w:rsidRDefault="00972E86" w:rsidP="00043B6D">
            <w:pPr>
              <w:spacing w:line="360" w:lineRule="auto"/>
              <w:jc w:val="both"/>
              <w:rPr>
                <w:rFonts w:ascii="Times New Roman" w:hAnsi="Times New Roman" w:cs="Times New Roman"/>
                <w:b/>
                <w:color w:val="0F243E" w:themeColor="text2" w:themeShade="80"/>
                <w:sz w:val="24"/>
                <w:szCs w:val="24"/>
              </w:rPr>
            </w:pPr>
            <w:r w:rsidRPr="005F3ED2">
              <w:rPr>
                <w:rFonts w:ascii="Times New Roman" w:hAnsi="Times New Roman" w:cs="Times New Roman"/>
                <w:b/>
                <w:color w:val="0F243E" w:themeColor="text2" w:themeShade="80"/>
                <w:sz w:val="24"/>
                <w:szCs w:val="24"/>
              </w:rPr>
              <w:t>Strongly</w:t>
            </w:r>
          </w:p>
          <w:p w14:paraId="372E7EF1" w14:textId="77777777" w:rsidR="00972E86" w:rsidRPr="005F3ED2" w:rsidRDefault="00972E86" w:rsidP="00043B6D">
            <w:pPr>
              <w:spacing w:line="360" w:lineRule="auto"/>
              <w:jc w:val="both"/>
              <w:rPr>
                <w:rFonts w:ascii="Times New Roman" w:hAnsi="Times New Roman" w:cs="Times New Roman"/>
                <w:b/>
                <w:color w:val="0F243E" w:themeColor="text2" w:themeShade="80"/>
                <w:sz w:val="24"/>
                <w:szCs w:val="24"/>
              </w:rPr>
            </w:pPr>
            <w:r w:rsidRPr="005F3ED2">
              <w:rPr>
                <w:rFonts w:ascii="Times New Roman" w:hAnsi="Times New Roman" w:cs="Times New Roman"/>
                <w:b/>
                <w:color w:val="0F243E" w:themeColor="text2" w:themeShade="80"/>
                <w:sz w:val="24"/>
                <w:szCs w:val="24"/>
              </w:rPr>
              <w:t>Disagree</w:t>
            </w:r>
          </w:p>
          <w:p w14:paraId="0DC8AE42" w14:textId="77777777" w:rsidR="00972E86" w:rsidRPr="005F3ED2" w:rsidRDefault="00972E86" w:rsidP="00043B6D">
            <w:pPr>
              <w:spacing w:line="360" w:lineRule="auto"/>
              <w:jc w:val="both"/>
              <w:rPr>
                <w:rFonts w:ascii="Times New Roman" w:hAnsi="Times New Roman" w:cs="Times New Roman"/>
                <w:b/>
                <w:color w:val="0F243E" w:themeColor="text2" w:themeShade="80"/>
                <w:sz w:val="24"/>
                <w:szCs w:val="24"/>
              </w:rPr>
            </w:pPr>
            <w:r w:rsidRPr="005F3ED2">
              <w:rPr>
                <w:rFonts w:ascii="Times New Roman" w:hAnsi="Times New Roman" w:cs="Times New Roman"/>
                <w:b/>
                <w:color w:val="0F243E" w:themeColor="text2" w:themeShade="80"/>
                <w:sz w:val="24"/>
                <w:szCs w:val="24"/>
              </w:rPr>
              <w:t>(1)</w:t>
            </w:r>
          </w:p>
          <w:p w14:paraId="66D1D11F" w14:textId="77777777" w:rsidR="00972E86" w:rsidRPr="005F3ED2" w:rsidRDefault="00972E86" w:rsidP="00043B6D">
            <w:pPr>
              <w:spacing w:line="360" w:lineRule="auto"/>
              <w:jc w:val="both"/>
              <w:rPr>
                <w:rFonts w:ascii="Times New Roman" w:hAnsi="Times New Roman" w:cs="Times New Roman"/>
                <w:b/>
                <w:color w:val="0F243E" w:themeColor="text2" w:themeShade="80"/>
                <w:sz w:val="24"/>
                <w:szCs w:val="24"/>
              </w:rPr>
            </w:pPr>
          </w:p>
        </w:tc>
        <w:tc>
          <w:tcPr>
            <w:tcW w:w="1080" w:type="dxa"/>
          </w:tcPr>
          <w:p w14:paraId="1A50867A" w14:textId="77777777" w:rsidR="00972E86" w:rsidRPr="005F3ED2" w:rsidRDefault="00972E86" w:rsidP="00043B6D">
            <w:pPr>
              <w:spacing w:line="360" w:lineRule="auto"/>
              <w:jc w:val="both"/>
              <w:rPr>
                <w:rFonts w:ascii="Times New Roman" w:hAnsi="Times New Roman" w:cs="Times New Roman"/>
                <w:b/>
                <w:color w:val="0F243E" w:themeColor="text2" w:themeShade="80"/>
                <w:sz w:val="24"/>
                <w:szCs w:val="24"/>
              </w:rPr>
            </w:pPr>
          </w:p>
          <w:p w14:paraId="1E43C599" w14:textId="77777777" w:rsidR="00972E86" w:rsidRPr="005F3ED2" w:rsidRDefault="00972E86" w:rsidP="00043B6D">
            <w:pPr>
              <w:spacing w:line="360" w:lineRule="auto"/>
              <w:jc w:val="both"/>
              <w:rPr>
                <w:rFonts w:ascii="Times New Roman" w:hAnsi="Times New Roman" w:cs="Times New Roman"/>
                <w:b/>
                <w:color w:val="0F243E" w:themeColor="text2" w:themeShade="80"/>
                <w:sz w:val="24"/>
                <w:szCs w:val="24"/>
              </w:rPr>
            </w:pPr>
          </w:p>
          <w:p w14:paraId="290038CE" w14:textId="77777777" w:rsidR="00972E86" w:rsidRPr="005F3ED2" w:rsidRDefault="00972E86" w:rsidP="00043B6D">
            <w:pPr>
              <w:spacing w:line="360" w:lineRule="auto"/>
              <w:jc w:val="both"/>
              <w:rPr>
                <w:rFonts w:ascii="Times New Roman" w:hAnsi="Times New Roman" w:cs="Times New Roman"/>
                <w:b/>
                <w:color w:val="0F243E" w:themeColor="text2" w:themeShade="80"/>
                <w:sz w:val="24"/>
                <w:szCs w:val="24"/>
              </w:rPr>
            </w:pPr>
            <w:r w:rsidRPr="005F3ED2">
              <w:rPr>
                <w:rFonts w:ascii="Times New Roman" w:hAnsi="Times New Roman" w:cs="Times New Roman"/>
                <w:b/>
                <w:color w:val="0F243E" w:themeColor="text2" w:themeShade="80"/>
                <w:sz w:val="24"/>
                <w:szCs w:val="24"/>
              </w:rPr>
              <w:t>Disagree</w:t>
            </w:r>
          </w:p>
          <w:p w14:paraId="088FEF7C" w14:textId="77777777" w:rsidR="00972E86" w:rsidRPr="005F3ED2" w:rsidRDefault="00972E86" w:rsidP="00043B6D">
            <w:pPr>
              <w:spacing w:line="360" w:lineRule="auto"/>
              <w:jc w:val="both"/>
              <w:rPr>
                <w:rFonts w:ascii="Times New Roman" w:hAnsi="Times New Roman" w:cs="Times New Roman"/>
                <w:b/>
                <w:color w:val="0F243E" w:themeColor="text2" w:themeShade="80"/>
                <w:sz w:val="24"/>
                <w:szCs w:val="24"/>
              </w:rPr>
            </w:pPr>
            <w:r w:rsidRPr="005F3ED2">
              <w:rPr>
                <w:rFonts w:ascii="Times New Roman" w:hAnsi="Times New Roman" w:cs="Times New Roman"/>
                <w:b/>
                <w:color w:val="0F243E" w:themeColor="text2" w:themeShade="80"/>
                <w:sz w:val="24"/>
                <w:szCs w:val="24"/>
              </w:rPr>
              <w:t>(2)</w:t>
            </w:r>
          </w:p>
        </w:tc>
        <w:tc>
          <w:tcPr>
            <w:tcW w:w="1080" w:type="dxa"/>
          </w:tcPr>
          <w:p w14:paraId="14E327D0" w14:textId="77777777" w:rsidR="00972E86" w:rsidRPr="005F3ED2" w:rsidRDefault="00972E86" w:rsidP="00043B6D">
            <w:pPr>
              <w:spacing w:line="360" w:lineRule="auto"/>
              <w:jc w:val="both"/>
              <w:rPr>
                <w:rFonts w:ascii="Times New Roman" w:hAnsi="Times New Roman" w:cs="Times New Roman"/>
                <w:b/>
                <w:color w:val="0F243E" w:themeColor="text2" w:themeShade="80"/>
                <w:sz w:val="24"/>
                <w:szCs w:val="24"/>
              </w:rPr>
            </w:pPr>
          </w:p>
          <w:p w14:paraId="697B2024" w14:textId="77777777" w:rsidR="00972E86" w:rsidRPr="005F3ED2" w:rsidRDefault="00972E86" w:rsidP="00043B6D">
            <w:pPr>
              <w:spacing w:line="360" w:lineRule="auto"/>
              <w:jc w:val="both"/>
              <w:rPr>
                <w:rFonts w:ascii="Times New Roman" w:hAnsi="Times New Roman" w:cs="Times New Roman"/>
                <w:b/>
                <w:color w:val="0F243E" w:themeColor="text2" w:themeShade="80"/>
                <w:sz w:val="24"/>
                <w:szCs w:val="24"/>
              </w:rPr>
            </w:pPr>
          </w:p>
          <w:p w14:paraId="338CED28" w14:textId="77777777" w:rsidR="00972E86" w:rsidRPr="005F3ED2" w:rsidRDefault="00972E86" w:rsidP="00043B6D">
            <w:pPr>
              <w:spacing w:line="360" w:lineRule="auto"/>
              <w:jc w:val="both"/>
              <w:rPr>
                <w:rFonts w:ascii="Times New Roman" w:hAnsi="Times New Roman" w:cs="Times New Roman"/>
                <w:b/>
                <w:color w:val="0F243E" w:themeColor="text2" w:themeShade="80"/>
                <w:sz w:val="24"/>
                <w:szCs w:val="24"/>
              </w:rPr>
            </w:pPr>
            <w:r w:rsidRPr="005F3ED2">
              <w:rPr>
                <w:rFonts w:ascii="Times New Roman" w:hAnsi="Times New Roman" w:cs="Times New Roman"/>
                <w:b/>
                <w:color w:val="0F243E" w:themeColor="text2" w:themeShade="80"/>
                <w:sz w:val="24"/>
                <w:szCs w:val="24"/>
              </w:rPr>
              <w:t>Neutral</w:t>
            </w:r>
          </w:p>
          <w:p w14:paraId="4072D679" w14:textId="77777777" w:rsidR="00972E86" w:rsidRPr="005F3ED2" w:rsidRDefault="00972E86" w:rsidP="00043B6D">
            <w:pPr>
              <w:spacing w:line="360" w:lineRule="auto"/>
              <w:jc w:val="both"/>
              <w:rPr>
                <w:rFonts w:ascii="Times New Roman" w:hAnsi="Times New Roman" w:cs="Times New Roman"/>
                <w:b/>
                <w:color w:val="0F243E" w:themeColor="text2" w:themeShade="80"/>
                <w:sz w:val="24"/>
                <w:szCs w:val="24"/>
              </w:rPr>
            </w:pPr>
            <w:r w:rsidRPr="005F3ED2">
              <w:rPr>
                <w:rFonts w:ascii="Times New Roman" w:hAnsi="Times New Roman" w:cs="Times New Roman"/>
                <w:b/>
                <w:color w:val="0F243E" w:themeColor="text2" w:themeShade="80"/>
                <w:sz w:val="24"/>
                <w:szCs w:val="24"/>
              </w:rPr>
              <w:t>(3)</w:t>
            </w:r>
          </w:p>
        </w:tc>
        <w:tc>
          <w:tcPr>
            <w:tcW w:w="1080" w:type="dxa"/>
          </w:tcPr>
          <w:p w14:paraId="109AA99D" w14:textId="77777777" w:rsidR="00972E86" w:rsidRPr="005F3ED2" w:rsidRDefault="00972E86" w:rsidP="00043B6D">
            <w:pPr>
              <w:spacing w:line="360" w:lineRule="auto"/>
              <w:jc w:val="both"/>
              <w:rPr>
                <w:rFonts w:ascii="Times New Roman" w:hAnsi="Times New Roman" w:cs="Times New Roman"/>
                <w:b/>
                <w:color w:val="0F243E" w:themeColor="text2" w:themeShade="80"/>
                <w:sz w:val="24"/>
                <w:szCs w:val="24"/>
              </w:rPr>
            </w:pPr>
          </w:p>
          <w:p w14:paraId="1869B4B8" w14:textId="77777777" w:rsidR="00972E86" w:rsidRPr="005F3ED2" w:rsidRDefault="00972E86" w:rsidP="00043B6D">
            <w:pPr>
              <w:spacing w:line="360" w:lineRule="auto"/>
              <w:jc w:val="both"/>
              <w:rPr>
                <w:rFonts w:ascii="Times New Roman" w:hAnsi="Times New Roman" w:cs="Times New Roman"/>
                <w:b/>
                <w:color w:val="0F243E" w:themeColor="text2" w:themeShade="80"/>
                <w:sz w:val="24"/>
                <w:szCs w:val="24"/>
              </w:rPr>
            </w:pPr>
          </w:p>
          <w:p w14:paraId="2A46B1AA" w14:textId="77777777" w:rsidR="00972E86" w:rsidRPr="005F3ED2" w:rsidRDefault="00972E86" w:rsidP="00043B6D">
            <w:pPr>
              <w:spacing w:line="360" w:lineRule="auto"/>
              <w:jc w:val="both"/>
              <w:rPr>
                <w:rFonts w:ascii="Times New Roman" w:hAnsi="Times New Roman" w:cs="Times New Roman"/>
                <w:b/>
                <w:color w:val="0F243E" w:themeColor="text2" w:themeShade="80"/>
                <w:sz w:val="24"/>
                <w:szCs w:val="24"/>
              </w:rPr>
            </w:pPr>
            <w:r w:rsidRPr="005F3ED2">
              <w:rPr>
                <w:rFonts w:ascii="Times New Roman" w:hAnsi="Times New Roman" w:cs="Times New Roman"/>
                <w:b/>
                <w:color w:val="0F243E" w:themeColor="text2" w:themeShade="80"/>
                <w:sz w:val="24"/>
                <w:szCs w:val="24"/>
              </w:rPr>
              <w:t>Agree</w:t>
            </w:r>
          </w:p>
          <w:p w14:paraId="751A90C9" w14:textId="77777777" w:rsidR="00972E86" w:rsidRPr="005F3ED2" w:rsidRDefault="00972E86" w:rsidP="00043B6D">
            <w:pPr>
              <w:spacing w:line="360" w:lineRule="auto"/>
              <w:jc w:val="both"/>
              <w:rPr>
                <w:rFonts w:ascii="Times New Roman" w:hAnsi="Times New Roman" w:cs="Times New Roman"/>
                <w:b/>
                <w:color w:val="0F243E" w:themeColor="text2" w:themeShade="80"/>
                <w:sz w:val="24"/>
                <w:szCs w:val="24"/>
              </w:rPr>
            </w:pPr>
            <w:r w:rsidRPr="005F3ED2">
              <w:rPr>
                <w:rFonts w:ascii="Times New Roman" w:hAnsi="Times New Roman" w:cs="Times New Roman"/>
                <w:b/>
                <w:color w:val="0F243E" w:themeColor="text2" w:themeShade="80"/>
                <w:sz w:val="24"/>
                <w:szCs w:val="24"/>
              </w:rPr>
              <w:t>(4)</w:t>
            </w:r>
          </w:p>
        </w:tc>
        <w:tc>
          <w:tcPr>
            <w:tcW w:w="1111" w:type="dxa"/>
          </w:tcPr>
          <w:p w14:paraId="17315A8B" w14:textId="77777777" w:rsidR="00972E86" w:rsidRPr="005F3ED2" w:rsidRDefault="00972E86" w:rsidP="00043B6D">
            <w:pPr>
              <w:spacing w:line="360" w:lineRule="auto"/>
              <w:jc w:val="both"/>
              <w:rPr>
                <w:rFonts w:ascii="Times New Roman" w:hAnsi="Times New Roman" w:cs="Times New Roman"/>
                <w:b/>
                <w:color w:val="0F243E" w:themeColor="text2" w:themeShade="80"/>
                <w:sz w:val="24"/>
                <w:szCs w:val="24"/>
              </w:rPr>
            </w:pPr>
          </w:p>
          <w:p w14:paraId="5B6B5325" w14:textId="77777777" w:rsidR="00972E86" w:rsidRPr="005F3ED2" w:rsidRDefault="00972E86" w:rsidP="00043B6D">
            <w:pPr>
              <w:spacing w:line="360" w:lineRule="auto"/>
              <w:jc w:val="both"/>
              <w:rPr>
                <w:rFonts w:ascii="Times New Roman" w:hAnsi="Times New Roman" w:cs="Times New Roman"/>
                <w:b/>
                <w:color w:val="0F243E" w:themeColor="text2" w:themeShade="80"/>
                <w:sz w:val="24"/>
                <w:szCs w:val="24"/>
              </w:rPr>
            </w:pPr>
            <w:r w:rsidRPr="005F3ED2">
              <w:rPr>
                <w:rFonts w:ascii="Times New Roman" w:hAnsi="Times New Roman" w:cs="Times New Roman"/>
                <w:b/>
                <w:color w:val="0F243E" w:themeColor="text2" w:themeShade="80"/>
                <w:sz w:val="24"/>
                <w:szCs w:val="24"/>
              </w:rPr>
              <w:t>Strongly</w:t>
            </w:r>
          </w:p>
          <w:p w14:paraId="3F61ABAD" w14:textId="77777777" w:rsidR="00972E86" w:rsidRPr="005F3ED2" w:rsidRDefault="00972E86" w:rsidP="00043B6D">
            <w:pPr>
              <w:spacing w:line="360" w:lineRule="auto"/>
              <w:jc w:val="both"/>
              <w:rPr>
                <w:rFonts w:ascii="Times New Roman" w:hAnsi="Times New Roman" w:cs="Times New Roman"/>
                <w:b/>
                <w:color w:val="0F243E" w:themeColor="text2" w:themeShade="80"/>
                <w:sz w:val="24"/>
                <w:szCs w:val="24"/>
              </w:rPr>
            </w:pPr>
            <w:r w:rsidRPr="005F3ED2">
              <w:rPr>
                <w:rFonts w:ascii="Times New Roman" w:hAnsi="Times New Roman" w:cs="Times New Roman"/>
                <w:b/>
                <w:color w:val="0F243E" w:themeColor="text2" w:themeShade="80"/>
                <w:sz w:val="24"/>
                <w:szCs w:val="24"/>
              </w:rPr>
              <w:t>Agree</w:t>
            </w:r>
          </w:p>
          <w:p w14:paraId="2103E1A5" w14:textId="77777777" w:rsidR="00972E86" w:rsidRPr="005F3ED2" w:rsidRDefault="00972E86" w:rsidP="00043B6D">
            <w:pPr>
              <w:spacing w:line="360" w:lineRule="auto"/>
              <w:jc w:val="both"/>
              <w:rPr>
                <w:rFonts w:ascii="Times New Roman" w:hAnsi="Times New Roman" w:cs="Times New Roman"/>
                <w:b/>
                <w:color w:val="0F243E" w:themeColor="text2" w:themeShade="80"/>
                <w:sz w:val="24"/>
                <w:szCs w:val="24"/>
              </w:rPr>
            </w:pPr>
            <w:r w:rsidRPr="005F3ED2">
              <w:rPr>
                <w:rFonts w:ascii="Times New Roman" w:hAnsi="Times New Roman" w:cs="Times New Roman"/>
                <w:b/>
                <w:color w:val="0F243E" w:themeColor="text2" w:themeShade="80"/>
                <w:sz w:val="24"/>
                <w:szCs w:val="24"/>
              </w:rPr>
              <w:t>(5)</w:t>
            </w:r>
          </w:p>
        </w:tc>
      </w:tr>
      <w:tr w:rsidR="00972E86" w:rsidRPr="005F3ED2" w14:paraId="7AD48D1B" w14:textId="77777777" w:rsidTr="00BB3AC3">
        <w:trPr>
          <w:jc w:val="center"/>
        </w:trPr>
        <w:tc>
          <w:tcPr>
            <w:tcW w:w="545" w:type="dxa"/>
          </w:tcPr>
          <w:p w14:paraId="2DEC7DF8" w14:textId="77777777" w:rsidR="00972E86" w:rsidRPr="005F3ED2" w:rsidRDefault="00972E86" w:rsidP="00043B6D">
            <w:pPr>
              <w:spacing w:line="360" w:lineRule="auto"/>
              <w:jc w:val="both"/>
              <w:rPr>
                <w:rFonts w:ascii="Times New Roman" w:hAnsi="Times New Roman" w:cs="Times New Roman"/>
                <w:sz w:val="24"/>
                <w:szCs w:val="24"/>
              </w:rPr>
            </w:pPr>
          </w:p>
          <w:p w14:paraId="64A94D16" w14:textId="77777777" w:rsidR="00972E86" w:rsidRPr="005F3ED2" w:rsidRDefault="00972E86" w:rsidP="00043B6D">
            <w:pPr>
              <w:spacing w:line="360" w:lineRule="auto"/>
              <w:jc w:val="both"/>
              <w:rPr>
                <w:rFonts w:ascii="Times New Roman" w:hAnsi="Times New Roman" w:cs="Times New Roman"/>
                <w:sz w:val="24"/>
                <w:szCs w:val="24"/>
              </w:rPr>
            </w:pPr>
          </w:p>
          <w:p w14:paraId="4DFF3576" w14:textId="77777777" w:rsidR="00972E86" w:rsidRPr="005F3ED2" w:rsidRDefault="00972E86"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1.</w:t>
            </w:r>
          </w:p>
          <w:p w14:paraId="52B2BBFE" w14:textId="77777777" w:rsidR="00972E86" w:rsidRPr="005F3ED2" w:rsidRDefault="00972E86" w:rsidP="00043B6D">
            <w:pPr>
              <w:spacing w:line="360" w:lineRule="auto"/>
              <w:jc w:val="both"/>
              <w:rPr>
                <w:rFonts w:ascii="Times New Roman" w:hAnsi="Times New Roman" w:cs="Times New Roman"/>
                <w:sz w:val="24"/>
                <w:szCs w:val="24"/>
              </w:rPr>
            </w:pPr>
          </w:p>
        </w:tc>
        <w:tc>
          <w:tcPr>
            <w:tcW w:w="4513" w:type="dxa"/>
          </w:tcPr>
          <w:p w14:paraId="2DE2EE18" w14:textId="77777777" w:rsidR="00972E86" w:rsidRPr="005F3ED2" w:rsidRDefault="00972E86" w:rsidP="00043B6D">
            <w:pPr>
              <w:spacing w:line="360" w:lineRule="auto"/>
              <w:jc w:val="both"/>
              <w:rPr>
                <w:rFonts w:ascii="Times New Roman" w:hAnsi="Times New Roman" w:cs="Times New Roman"/>
                <w:sz w:val="24"/>
                <w:szCs w:val="24"/>
                <w:highlight w:val="yellow"/>
              </w:rPr>
            </w:pPr>
          </w:p>
          <w:p w14:paraId="75D4DAFE" w14:textId="77777777" w:rsidR="00972E86" w:rsidRPr="005F3ED2" w:rsidRDefault="00972E86" w:rsidP="00043B6D">
            <w:pPr>
              <w:spacing w:line="360" w:lineRule="auto"/>
              <w:jc w:val="both"/>
              <w:rPr>
                <w:rFonts w:ascii="Times New Roman" w:hAnsi="Times New Roman" w:cs="Times New Roman"/>
                <w:sz w:val="24"/>
                <w:szCs w:val="24"/>
                <w:highlight w:val="yellow"/>
              </w:rPr>
            </w:pPr>
            <w:r w:rsidRPr="005F3ED2">
              <w:rPr>
                <w:rFonts w:ascii="Times New Roman" w:hAnsi="Times New Roman" w:cs="Times New Roman"/>
                <w:color w:val="202124"/>
                <w:spacing w:val="3"/>
                <w:sz w:val="24"/>
                <w:szCs w:val="24"/>
                <w:shd w:val="clear" w:color="auto" w:fill="FFFFFF"/>
              </w:rPr>
              <w:t>The HR planning enables a successful hiring and selection process for new employees during the COVID 19 pandemic.  </w:t>
            </w:r>
          </w:p>
        </w:tc>
        <w:tc>
          <w:tcPr>
            <w:tcW w:w="887" w:type="dxa"/>
          </w:tcPr>
          <w:p w14:paraId="01E23F08" w14:textId="77777777" w:rsidR="00972E86" w:rsidRPr="005F3ED2" w:rsidRDefault="00972E86" w:rsidP="00043B6D">
            <w:pPr>
              <w:spacing w:before="240" w:line="360" w:lineRule="auto"/>
              <w:jc w:val="both"/>
              <w:rPr>
                <w:rFonts w:ascii="Times New Roman" w:hAnsi="Times New Roman" w:cs="Times New Roman"/>
                <w:sz w:val="24"/>
                <w:szCs w:val="24"/>
              </w:rPr>
            </w:pPr>
            <w:r w:rsidRPr="005F3ED2">
              <w:rPr>
                <w:rFonts w:ascii="Times New Roman" w:hAnsi="Times New Roman" w:cs="Times New Roman"/>
                <w:sz w:val="24"/>
                <w:szCs w:val="24"/>
              </w:rPr>
              <w:t>3</w:t>
            </w:r>
          </w:p>
          <w:p w14:paraId="5F98DA04" w14:textId="77777777" w:rsidR="00972E86" w:rsidRPr="005F3ED2" w:rsidRDefault="00972E86"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(15%)</w:t>
            </w:r>
          </w:p>
        </w:tc>
        <w:tc>
          <w:tcPr>
            <w:tcW w:w="1080" w:type="dxa"/>
          </w:tcPr>
          <w:p w14:paraId="05F0A992" w14:textId="77777777" w:rsidR="00972E86" w:rsidRPr="005F3ED2" w:rsidRDefault="00972E86" w:rsidP="00043B6D">
            <w:pPr>
              <w:spacing w:before="240" w:line="360" w:lineRule="auto"/>
              <w:jc w:val="both"/>
              <w:rPr>
                <w:rFonts w:ascii="Times New Roman" w:hAnsi="Times New Roman" w:cs="Times New Roman"/>
                <w:sz w:val="24"/>
                <w:szCs w:val="24"/>
              </w:rPr>
            </w:pPr>
            <w:r w:rsidRPr="005F3ED2">
              <w:rPr>
                <w:rFonts w:ascii="Times New Roman" w:hAnsi="Times New Roman" w:cs="Times New Roman"/>
                <w:sz w:val="24"/>
                <w:szCs w:val="24"/>
              </w:rPr>
              <w:t>8</w:t>
            </w:r>
          </w:p>
          <w:p w14:paraId="7CA5EF8C" w14:textId="77777777" w:rsidR="00972E86" w:rsidRPr="005F3ED2" w:rsidRDefault="00972E86"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(40%)</w:t>
            </w:r>
          </w:p>
        </w:tc>
        <w:tc>
          <w:tcPr>
            <w:tcW w:w="1080" w:type="dxa"/>
          </w:tcPr>
          <w:p w14:paraId="04E3BFD4" w14:textId="77777777" w:rsidR="00972E86" w:rsidRPr="005F3ED2" w:rsidRDefault="006C2709" w:rsidP="00043B6D">
            <w:pPr>
              <w:spacing w:before="240" w:line="360" w:lineRule="auto"/>
              <w:jc w:val="both"/>
              <w:rPr>
                <w:rFonts w:ascii="Times New Roman" w:hAnsi="Times New Roman" w:cs="Times New Roman"/>
                <w:sz w:val="24"/>
                <w:szCs w:val="24"/>
              </w:rPr>
            </w:pPr>
            <w:r w:rsidRPr="005F3ED2">
              <w:rPr>
                <w:rFonts w:ascii="Times New Roman" w:hAnsi="Times New Roman" w:cs="Times New Roman"/>
                <w:sz w:val="24"/>
                <w:szCs w:val="24"/>
              </w:rPr>
              <w:t>3</w:t>
            </w:r>
          </w:p>
          <w:p w14:paraId="3042E622" w14:textId="77777777" w:rsidR="00972E86" w:rsidRPr="005F3ED2" w:rsidRDefault="00972E86"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w:t>
            </w:r>
            <w:r w:rsidR="006C2709" w:rsidRPr="005F3ED2">
              <w:rPr>
                <w:rFonts w:ascii="Times New Roman" w:hAnsi="Times New Roman" w:cs="Times New Roman"/>
                <w:sz w:val="24"/>
                <w:szCs w:val="24"/>
              </w:rPr>
              <w:t>15</w:t>
            </w:r>
            <w:r w:rsidRPr="005F3ED2">
              <w:rPr>
                <w:rFonts w:ascii="Times New Roman" w:hAnsi="Times New Roman" w:cs="Times New Roman"/>
                <w:sz w:val="24"/>
                <w:szCs w:val="24"/>
              </w:rPr>
              <w:t>%)</w:t>
            </w:r>
          </w:p>
        </w:tc>
        <w:tc>
          <w:tcPr>
            <w:tcW w:w="1080" w:type="dxa"/>
          </w:tcPr>
          <w:p w14:paraId="11837016" w14:textId="77777777" w:rsidR="00972E86" w:rsidRPr="005F3ED2" w:rsidRDefault="006C2709" w:rsidP="00043B6D">
            <w:pPr>
              <w:spacing w:before="240" w:line="360" w:lineRule="auto"/>
              <w:jc w:val="both"/>
              <w:rPr>
                <w:rFonts w:ascii="Times New Roman" w:hAnsi="Times New Roman" w:cs="Times New Roman"/>
                <w:sz w:val="24"/>
                <w:szCs w:val="24"/>
              </w:rPr>
            </w:pPr>
            <w:r w:rsidRPr="005F3ED2">
              <w:rPr>
                <w:rFonts w:ascii="Times New Roman" w:hAnsi="Times New Roman" w:cs="Times New Roman"/>
                <w:sz w:val="24"/>
                <w:szCs w:val="24"/>
              </w:rPr>
              <w:t>2</w:t>
            </w:r>
          </w:p>
          <w:p w14:paraId="7A6FA546" w14:textId="77777777" w:rsidR="00972E86" w:rsidRPr="005F3ED2" w:rsidRDefault="00972E86"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w:t>
            </w:r>
            <w:r w:rsidR="006C2709" w:rsidRPr="005F3ED2">
              <w:rPr>
                <w:rFonts w:ascii="Times New Roman" w:hAnsi="Times New Roman" w:cs="Times New Roman"/>
                <w:sz w:val="24"/>
                <w:szCs w:val="24"/>
              </w:rPr>
              <w:t>10</w:t>
            </w:r>
            <w:r w:rsidRPr="005F3ED2">
              <w:rPr>
                <w:rFonts w:ascii="Times New Roman" w:hAnsi="Times New Roman" w:cs="Times New Roman"/>
                <w:sz w:val="24"/>
                <w:szCs w:val="24"/>
              </w:rPr>
              <w:t>%)</w:t>
            </w:r>
          </w:p>
        </w:tc>
        <w:tc>
          <w:tcPr>
            <w:tcW w:w="1111" w:type="dxa"/>
          </w:tcPr>
          <w:p w14:paraId="282471DB" w14:textId="77777777" w:rsidR="00972E86" w:rsidRPr="005F3ED2" w:rsidRDefault="006C2709" w:rsidP="00043B6D">
            <w:pPr>
              <w:spacing w:before="240" w:line="360" w:lineRule="auto"/>
              <w:jc w:val="both"/>
              <w:rPr>
                <w:rFonts w:ascii="Times New Roman" w:hAnsi="Times New Roman" w:cs="Times New Roman"/>
                <w:sz w:val="24"/>
                <w:szCs w:val="24"/>
              </w:rPr>
            </w:pPr>
            <w:r w:rsidRPr="005F3ED2">
              <w:rPr>
                <w:rFonts w:ascii="Times New Roman" w:hAnsi="Times New Roman" w:cs="Times New Roman"/>
                <w:sz w:val="24"/>
                <w:szCs w:val="24"/>
              </w:rPr>
              <w:t>4</w:t>
            </w:r>
          </w:p>
          <w:p w14:paraId="1930A91D" w14:textId="77777777" w:rsidR="00972E86" w:rsidRPr="005F3ED2" w:rsidRDefault="00972E86"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w:t>
            </w:r>
            <w:r w:rsidR="006C2709" w:rsidRPr="005F3ED2">
              <w:rPr>
                <w:rFonts w:ascii="Times New Roman" w:hAnsi="Times New Roman" w:cs="Times New Roman"/>
                <w:sz w:val="24"/>
                <w:szCs w:val="24"/>
              </w:rPr>
              <w:t>20</w:t>
            </w:r>
            <w:r w:rsidRPr="005F3ED2">
              <w:rPr>
                <w:rFonts w:ascii="Times New Roman" w:hAnsi="Times New Roman" w:cs="Times New Roman"/>
                <w:sz w:val="24"/>
                <w:szCs w:val="24"/>
              </w:rPr>
              <w:t>%)</w:t>
            </w:r>
          </w:p>
        </w:tc>
      </w:tr>
      <w:tr w:rsidR="00972E86" w:rsidRPr="005F3ED2" w14:paraId="32A3E273" w14:textId="77777777" w:rsidTr="00BB3AC3">
        <w:trPr>
          <w:jc w:val="center"/>
        </w:trPr>
        <w:tc>
          <w:tcPr>
            <w:tcW w:w="545" w:type="dxa"/>
          </w:tcPr>
          <w:p w14:paraId="47364144" w14:textId="77777777" w:rsidR="00972E86" w:rsidRPr="005F3ED2" w:rsidRDefault="00972E86" w:rsidP="00043B6D">
            <w:pPr>
              <w:spacing w:line="360" w:lineRule="auto"/>
              <w:jc w:val="both"/>
              <w:rPr>
                <w:rFonts w:ascii="Times New Roman" w:hAnsi="Times New Roman" w:cs="Times New Roman"/>
                <w:sz w:val="24"/>
                <w:szCs w:val="24"/>
              </w:rPr>
            </w:pPr>
          </w:p>
          <w:p w14:paraId="07729C4F" w14:textId="77777777" w:rsidR="00972E86" w:rsidRPr="005F3ED2" w:rsidRDefault="00972E86" w:rsidP="00043B6D">
            <w:pPr>
              <w:spacing w:line="360" w:lineRule="auto"/>
              <w:jc w:val="both"/>
              <w:rPr>
                <w:rFonts w:ascii="Times New Roman" w:hAnsi="Times New Roman" w:cs="Times New Roman"/>
                <w:sz w:val="24"/>
                <w:szCs w:val="24"/>
              </w:rPr>
            </w:pPr>
          </w:p>
          <w:p w14:paraId="52E32491" w14:textId="77777777" w:rsidR="00972E86" w:rsidRPr="005F3ED2" w:rsidRDefault="00972E86"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2.</w:t>
            </w:r>
          </w:p>
        </w:tc>
        <w:tc>
          <w:tcPr>
            <w:tcW w:w="4513" w:type="dxa"/>
          </w:tcPr>
          <w:p w14:paraId="6EFEAC69" w14:textId="77777777" w:rsidR="00972E86" w:rsidRPr="005F3ED2" w:rsidRDefault="00972E86" w:rsidP="00043B6D">
            <w:pPr>
              <w:spacing w:line="360" w:lineRule="auto"/>
              <w:jc w:val="both"/>
              <w:rPr>
                <w:rFonts w:ascii="Times New Roman" w:hAnsi="Times New Roman" w:cs="Times New Roman"/>
                <w:sz w:val="24"/>
                <w:szCs w:val="24"/>
              </w:rPr>
            </w:pPr>
          </w:p>
          <w:p w14:paraId="3B291AE7" w14:textId="77777777" w:rsidR="00972E86" w:rsidRPr="005F3ED2" w:rsidRDefault="006C2709" w:rsidP="00043B6D">
            <w:pPr>
              <w:spacing w:line="360" w:lineRule="auto"/>
              <w:jc w:val="both"/>
              <w:rPr>
                <w:rFonts w:ascii="Times New Roman" w:hAnsi="Times New Roman" w:cs="Times New Roman"/>
                <w:sz w:val="24"/>
                <w:szCs w:val="24"/>
              </w:rPr>
            </w:pPr>
            <w:r w:rsidRPr="005F3ED2">
              <w:rPr>
                <w:rFonts w:ascii="Times New Roman" w:hAnsi="Times New Roman" w:cs="Times New Roman"/>
                <w:color w:val="202124"/>
                <w:spacing w:val="3"/>
                <w:sz w:val="24"/>
                <w:szCs w:val="24"/>
                <w:shd w:val="clear" w:color="auto" w:fill="FFFFFF"/>
              </w:rPr>
              <w:t>Organizations develop their human resources (HR) strategy in light of the COVID-19 pandemic by taking into account the abilities, know-how, and gain knowledge of their present employees.</w:t>
            </w:r>
          </w:p>
        </w:tc>
        <w:tc>
          <w:tcPr>
            <w:tcW w:w="887" w:type="dxa"/>
          </w:tcPr>
          <w:p w14:paraId="32F9D2FB" w14:textId="77777777" w:rsidR="00972E86" w:rsidRPr="005F3ED2" w:rsidRDefault="006C2709" w:rsidP="00043B6D">
            <w:pPr>
              <w:spacing w:before="240" w:line="360" w:lineRule="auto"/>
              <w:jc w:val="both"/>
              <w:rPr>
                <w:rFonts w:ascii="Times New Roman" w:hAnsi="Times New Roman" w:cs="Times New Roman"/>
                <w:sz w:val="24"/>
                <w:szCs w:val="24"/>
              </w:rPr>
            </w:pPr>
            <w:r w:rsidRPr="005F3ED2">
              <w:rPr>
                <w:rFonts w:ascii="Times New Roman" w:hAnsi="Times New Roman" w:cs="Times New Roman"/>
                <w:sz w:val="24"/>
                <w:szCs w:val="24"/>
              </w:rPr>
              <w:t>08</w:t>
            </w:r>
          </w:p>
          <w:p w14:paraId="351FB077" w14:textId="77777777" w:rsidR="00972E86" w:rsidRPr="005F3ED2" w:rsidRDefault="00972E86"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w:t>
            </w:r>
            <w:r w:rsidR="006C2709" w:rsidRPr="005F3ED2">
              <w:rPr>
                <w:rFonts w:ascii="Times New Roman" w:hAnsi="Times New Roman" w:cs="Times New Roman"/>
                <w:sz w:val="24"/>
                <w:szCs w:val="24"/>
              </w:rPr>
              <w:t>40</w:t>
            </w:r>
            <w:r w:rsidRPr="005F3ED2">
              <w:rPr>
                <w:rFonts w:ascii="Times New Roman" w:hAnsi="Times New Roman" w:cs="Times New Roman"/>
                <w:sz w:val="24"/>
                <w:szCs w:val="24"/>
              </w:rPr>
              <w:t>%)</w:t>
            </w:r>
          </w:p>
        </w:tc>
        <w:tc>
          <w:tcPr>
            <w:tcW w:w="1080" w:type="dxa"/>
          </w:tcPr>
          <w:p w14:paraId="1BC1916F" w14:textId="77777777" w:rsidR="00972E86" w:rsidRPr="005F3ED2" w:rsidRDefault="006C2709" w:rsidP="00043B6D">
            <w:pPr>
              <w:spacing w:before="240" w:line="360" w:lineRule="auto"/>
              <w:jc w:val="both"/>
              <w:rPr>
                <w:rFonts w:ascii="Times New Roman" w:hAnsi="Times New Roman" w:cs="Times New Roman"/>
                <w:sz w:val="24"/>
                <w:szCs w:val="24"/>
              </w:rPr>
            </w:pPr>
            <w:r w:rsidRPr="005F3ED2">
              <w:rPr>
                <w:rFonts w:ascii="Times New Roman" w:hAnsi="Times New Roman" w:cs="Times New Roman"/>
                <w:sz w:val="24"/>
                <w:szCs w:val="24"/>
              </w:rPr>
              <w:t>04</w:t>
            </w:r>
          </w:p>
          <w:p w14:paraId="6BF51EBF" w14:textId="77777777" w:rsidR="00972E86" w:rsidRPr="005F3ED2" w:rsidRDefault="00972E86"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w:t>
            </w:r>
            <w:r w:rsidR="006C2709" w:rsidRPr="005F3ED2">
              <w:rPr>
                <w:rFonts w:ascii="Times New Roman" w:hAnsi="Times New Roman" w:cs="Times New Roman"/>
                <w:sz w:val="24"/>
                <w:szCs w:val="24"/>
              </w:rPr>
              <w:t>20</w:t>
            </w:r>
            <w:r w:rsidRPr="005F3ED2">
              <w:rPr>
                <w:rFonts w:ascii="Times New Roman" w:hAnsi="Times New Roman" w:cs="Times New Roman"/>
                <w:sz w:val="24"/>
                <w:szCs w:val="24"/>
              </w:rPr>
              <w:t>%)</w:t>
            </w:r>
          </w:p>
        </w:tc>
        <w:tc>
          <w:tcPr>
            <w:tcW w:w="1080" w:type="dxa"/>
          </w:tcPr>
          <w:p w14:paraId="35A973E8" w14:textId="77777777" w:rsidR="00972E86" w:rsidRPr="005F3ED2" w:rsidRDefault="006C2709" w:rsidP="00043B6D">
            <w:pPr>
              <w:spacing w:before="240" w:line="360" w:lineRule="auto"/>
              <w:jc w:val="both"/>
              <w:rPr>
                <w:rFonts w:ascii="Times New Roman" w:hAnsi="Times New Roman" w:cs="Times New Roman"/>
                <w:sz w:val="24"/>
                <w:szCs w:val="24"/>
              </w:rPr>
            </w:pPr>
            <w:r w:rsidRPr="005F3ED2">
              <w:rPr>
                <w:rFonts w:ascii="Times New Roman" w:hAnsi="Times New Roman" w:cs="Times New Roman"/>
                <w:sz w:val="24"/>
                <w:szCs w:val="24"/>
              </w:rPr>
              <w:t>05</w:t>
            </w:r>
          </w:p>
          <w:p w14:paraId="40D06220" w14:textId="77777777" w:rsidR="00972E86" w:rsidRPr="005F3ED2" w:rsidRDefault="00972E86"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w:t>
            </w:r>
            <w:r w:rsidR="006C2709" w:rsidRPr="005F3ED2">
              <w:rPr>
                <w:rFonts w:ascii="Times New Roman" w:hAnsi="Times New Roman" w:cs="Times New Roman"/>
                <w:sz w:val="24"/>
                <w:szCs w:val="24"/>
              </w:rPr>
              <w:t>25</w:t>
            </w:r>
            <w:r w:rsidRPr="005F3ED2">
              <w:rPr>
                <w:rFonts w:ascii="Times New Roman" w:hAnsi="Times New Roman" w:cs="Times New Roman"/>
                <w:sz w:val="24"/>
                <w:szCs w:val="24"/>
              </w:rPr>
              <w:t>%)</w:t>
            </w:r>
          </w:p>
        </w:tc>
        <w:tc>
          <w:tcPr>
            <w:tcW w:w="1080" w:type="dxa"/>
          </w:tcPr>
          <w:p w14:paraId="15512D1C" w14:textId="77777777" w:rsidR="00972E86" w:rsidRPr="005F3ED2" w:rsidRDefault="006C2709" w:rsidP="00043B6D">
            <w:pPr>
              <w:spacing w:before="240" w:line="360" w:lineRule="auto"/>
              <w:jc w:val="both"/>
              <w:rPr>
                <w:rFonts w:ascii="Times New Roman" w:hAnsi="Times New Roman" w:cs="Times New Roman"/>
                <w:sz w:val="24"/>
                <w:szCs w:val="24"/>
              </w:rPr>
            </w:pPr>
            <w:r w:rsidRPr="005F3ED2">
              <w:rPr>
                <w:rFonts w:ascii="Times New Roman" w:hAnsi="Times New Roman" w:cs="Times New Roman"/>
                <w:sz w:val="24"/>
                <w:szCs w:val="24"/>
              </w:rPr>
              <w:t>03</w:t>
            </w:r>
          </w:p>
          <w:p w14:paraId="663C4996" w14:textId="77777777" w:rsidR="00972E86" w:rsidRPr="005F3ED2" w:rsidRDefault="00972E86"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w:t>
            </w:r>
            <w:r w:rsidR="006C2709" w:rsidRPr="005F3ED2">
              <w:rPr>
                <w:rFonts w:ascii="Times New Roman" w:hAnsi="Times New Roman" w:cs="Times New Roman"/>
                <w:sz w:val="24"/>
                <w:szCs w:val="24"/>
              </w:rPr>
              <w:t>15</w:t>
            </w:r>
            <w:r w:rsidRPr="005F3ED2">
              <w:rPr>
                <w:rFonts w:ascii="Times New Roman" w:hAnsi="Times New Roman" w:cs="Times New Roman"/>
                <w:sz w:val="24"/>
                <w:szCs w:val="24"/>
              </w:rPr>
              <w:t>%)</w:t>
            </w:r>
          </w:p>
        </w:tc>
        <w:tc>
          <w:tcPr>
            <w:tcW w:w="1111" w:type="dxa"/>
          </w:tcPr>
          <w:p w14:paraId="31DFE519" w14:textId="77777777" w:rsidR="00972E86" w:rsidRPr="005F3ED2" w:rsidRDefault="00972E86" w:rsidP="00043B6D">
            <w:pPr>
              <w:spacing w:before="240" w:line="360" w:lineRule="auto"/>
              <w:jc w:val="both"/>
              <w:rPr>
                <w:rFonts w:ascii="Times New Roman" w:hAnsi="Times New Roman" w:cs="Times New Roman"/>
                <w:sz w:val="24"/>
                <w:szCs w:val="24"/>
              </w:rPr>
            </w:pPr>
            <w:r w:rsidRPr="005F3ED2">
              <w:rPr>
                <w:rFonts w:ascii="Times New Roman" w:hAnsi="Times New Roman" w:cs="Times New Roman"/>
                <w:sz w:val="24"/>
                <w:szCs w:val="24"/>
              </w:rPr>
              <w:t>0</w:t>
            </w:r>
          </w:p>
          <w:p w14:paraId="7564AF3E" w14:textId="77777777" w:rsidR="00972E86" w:rsidRPr="005F3ED2" w:rsidRDefault="00972E86"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(0%)</w:t>
            </w:r>
          </w:p>
        </w:tc>
      </w:tr>
      <w:tr w:rsidR="00972E86" w:rsidRPr="005F3ED2" w14:paraId="23104102" w14:textId="77777777" w:rsidTr="00BB3AC3">
        <w:trPr>
          <w:jc w:val="center"/>
        </w:trPr>
        <w:tc>
          <w:tcPr>
            <w:tcW w:w="545" w:type="dxa"/>
          </w:tcPr>
          <w:p w14:paraId="5433123E" w14:textId="77777777" w:rsidR="00972E86" w:rsidRPr="005F3ED2" w:rsidRDefault="00972E86" w:rsidP="00043B6D">
            <w:pPr>
              <w:spacing w:line="360" w:lineRule="auto"/>
              <w:jc w:val="both"/>
              <w:rPr>
                <w:rFonts w:ascii="Times New Roman" w:hAnsi="Times New Roman" w:cs="Times New Roman"/>
                <w:sz w:val="24"/>
                <w:szCs w:val="24"/>
              </w:rPr>
            </w:pPr>
          </w:p>
          <w:p w14:paraId="464FC4C4" w14:textId="77777777" w:rsidR="00972E86" w:rsidRPr="005F3ED2" w:rsidRDefault="00972E86" w:rsidP="00043B6D">
            <w:pPr>
              <w:spacing w:line="360" w:lineRule="auto"/>
              <w:jc w:val="both"/>
              <w:rPr>
                <w:rFonts w:ascii="Times New Roman" w:hAnsi="Times New Roman" w:cs="Times New Roman"/>
                <w:sz w:val="24"/>
                <w:szCs w:val="24"/>
              </w:rPr>
            </w:pPr>
          </w:p>
          <w:p w14:paraId="7D3C70C9" w14:textId="77777777" w:rsidR="00972E86" w:rsidRPr="005F3ED2" w:rsidRDefault="00972E86"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3.</w:t>
            </w:r>
          </w:p>
        </w:tc>
        <w:tc>
          <w:tcPr>
            <w:tcW w:w="4513" w:type="dxa"/>
          </w:tcPr>
          <w:p w14:paraId="12BFCA34" w14:textId="77777777" w:rsidR="00972E86" w:rsidRPr="005F3ED2" w:rsidRDefault="00972E86" w:rsidP="00043B6D">
            <w:pPr>
              <w:spacing w:line="360" w:lineRule="auto"/>
              <w:jc w:val="both"/>
              <w:rPr>
                <w:rFonts w:ascii="Times New Roman" w:hAnsi="Times New Roman" w:cs="Times New Roman"/>
                <w:sz w:val="24"/>
                <w:szCs w:val="24"/>
              </w:rPr>
            </w:pPr>
          </w:p>
          <w:p w14:paraId="62BCF80B" w14:textId="77777777" w:rsidR="00972E86" w:rsidRPr="005F3ED2" w:rsidRDefault="00205848" w:rsidP="00043B6D">
            <w:pPr>
              <w:spacing w:line="360" w:lineRule="auto"/>
              <w:jc w:val="both"/>
              <w:rPr>
                <w:rFonts w:ascii="Times New Roman" w:hAnsi="Times New Roman" w:cs="Times New Roman"/>
                <w:sz w:val="24"/>
                <w:szCs w:val="24"/>
              </w:rPr>
            </w:pPr>
            <w:r w:rsidRPr="005F3ED2">
              <w:rPr>
                <w:rFonts w:ascii="Times New Roman" w:hAnsi="Times New Roman" w:cs="Times New Roman"/>
                <w:color w:val="202124"/>
                <w:spacing w:val="3"/>
                <w:sz w:val="24"/>
                <w:szCs w:val="24"/>
                <w:shd w:val="clear" w:color="auto" w:fill="FFFFFF"/>
              </w:rPr>
              <w:t>The organization plans its HR well in order to meet its commercial objectives amid the COVID-19 epidemic.</w:t>
            </w:r>
          </w:p>
        </w:tc>
        <w:tc>
          <w:tcPr>
            <w:tcW w:w="887" w:type="dxa"/>
          </w:tcPr>
          <w:p w14:paraId="06849EF5" w14:textId="77777777" w:rsidR="00972E86" w:rsidRPr="005F3ED2" w:rsidRDefault="00D35887" w:rsidP="00043B6D">
            <w:pPr>
              <w:spacing w:before="240" w:line="360" w:lineRule="auto"/>
              <w:jc w:val="both"/>
              <w:rPr>
                <w:rFonts w:ascii="Times New Roman" w:hAnsi="Times New Roman" w:cs="Times New Roman"/>
                <w:sz w:val="24"/>
                <w:szCs w:val="24"/>
              </w:rPr>
            </w:pPr>
            <w:r w:rsidRPr="005F3ED2">
              <w:rPr>
                <w:rFonts w:ascii="Times New Roman" w:hAnsi="Times New Roman" w:cs="Times New Roman"/>
                <w:sz w:val="24"/>
                <w:szCs w:val="24"/>
              </w:rPr>
              <w:t>02</w:t>
            </w:r>
          </w:p>
          <w:p w14:paraId="28D2D221" w14:textId="77777777" w:rsidR="00972E86" w:rsidRPr="005F3ED2" w:rsidRDefault="00D35887"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(10</w:t>
            </w:r>
            <w:r w:rsidR="00972E86" w:rsidRPr="005F3ED2">
              <w:rPr>
                <w:rFonts w:ascii="Times New Roman" w:hAnsi="Times New Roman" w:cs="Times New Roman"/>
                <w:sz w:val="24"/>
                <w:szCs w:val="24"/>
              </w:rPr>
              <w:t>%)</w:t>
            </w:r>
          </w:p>
        </w:tc>
        <w:tc>
          <w:tcPr>
            <w:tcW w:w="1080" w:type="dxa"/>
          </w:tcPr>
          <w:p w14:paraId="3AD40D83" w14:textId="77777777" w:rsidR="00972E86" w:rsidRPr="005F3ED2" w:rsidRDefault="00D35887" w:rsidP="00043B6D">
            <w:pPr>
              <w:spacing w:before="240" w:line="360" w:lineRule="auto"/>
              <w:jc w:val="both"/>
              <w:rPr>
                <w:rFonts w:ascii="Times New Roman" w:hAnsi="Times New Roman" w:cs="Times New Roman"/>
                <w:sz w:val="24"/>
                <w:szCs w:val="24"/>
              </w:rPr>
            </w:pPr>
            <w:r w:rsidRPr="005F3ED2">
              <w:rPr>
                <w:rFonts w:ascii="Times New Roman" w:hAnsi="Times New Roman" w:cs="Times New Roman"/>
                <w:sz w:val="24"/>
                <w:szCs w:val="24"/>
              </w:rPr>
              <w:t>08</w:t>
            </w:r>
          </w:p>
          <w:p w14:paraId="7417260A" w14:textId="77777777" w:rsidR="00972E86" w:rsidRPr="005F3ED2" w:rsidRDefault="00972E86"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w:t>
            </w:r>
            <w:r w:rsidR="00D35887" w:rsidRPr="005F3ED2">
              <w:rPr>
                <w:rFonts w:ascii="Times New Roman" w:hAnsi="Times New Roman" w:cs="Times New Roman"/>
                <w:sz w:val="24"/>
                <w:szCs w:val="24"/>
              </w:rPr>
              <w:t>40</w:t>
            </w:r>
            <w:r w:rsidRPr="005F3ED2">
              <w:rPr>
                <w:rFonts w:ascii="Times New Roman" w:hAnsi="Times New Roman" w:cs="Times New Roman"/>
                <w:sz w:val="24"/>
                <w:szCs w:val="24"/>
              </w:rPr>
              <w:t>%)</w:t>
            </w:r>
          </w:p>
        </w:tc>
        <w:tc>
          <w:tcPr>
            <w:tcW w:w="1080" w:type="dxa"/>
          </w:tcPr>
          <w:p w14:paraId="371B4A77" w14:textId="77777777" w:rsidR="00972E86" w:rsidRPr="005F3ED2" w:rsidRDefault="00972E86" w:rsidP="00043B6D">
            <w:pPr>
              <w:spacing w:before="240" w:line="360" w:lineRule="auto"/>
              <w:jc w:val="both"/>
              <w:rPr>
                <w:rFonts w:ascii="Times New Roman" w:hAnsi="Times New Roman" w:cs="Times New Roman"/>
                <w:sz w:val="24"/>
                <w:szCs w:val="24"/>
              </w:rPr>
            </w:pPr>
            <w:r w:rsidRPr="005F3ED2">
              <w:rPr>
                <w:rFonts w:ascii="Times New Roman" w:hAnsi="Times New Roman" w:cs="Times New Roman"/>
                <w:sz w:val="24"/>
                <w:szCs w:val="24"/>
              </w:rPr>
              <w:t>0</w:t>
            </w:r>
            <w:r w:rsidR="00D35887" w:rsidRPr="005F3ED2">
              <w:rPr>
                <w:rFonts w:ascii="Times New Roman" w:hAnsi="Times New Roman" w:cs="Times New Roman"/>
                <w:sz w:val="24"/>
                <w:szCs w:val="24"/>
              </w:rPr>
              <w:t>5</w:t>
            </w:r>
          </w:p>
          <w:p w14:paraId="2D048263" w14:textId="77777777" w:rsidR="00972E86" w:rsidRPr="005F3ED2" w:rsidRDefault="00972E86"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w:t>
            </w:r>
            <w:r w:rsidR="00D35887" w:rsidRPr="005F3ED2">
              <w:rPr>
                <w:rFonts w:ascii="Times New Roman" w:hAnsi="Times New Roman" w:cs="Times New Roman"/>
                <w:sz w:val="24"/>
                <w:szCs w:val="24"/>
              </w:rPr>
              <w:t>25</w:t>
            </w:r>
            <w:r w:rsidRPr="005F3ED2">
              <w:rPr>
                <w:rFonts w:ascii="Times New Roman" w:hAnsi="Times New Roman" w:cs="Times New Roman"/>
                <w:sz w:val="24"/>
                <w:szCs w:val="24"/>
              </w:rPr>
              <w:t>%)</w:t>
            </w:r>
          </w:p>
        </w:tc>
        <w:tc>
          <w:tcPr>
            <w:tcW w:w="1080" w:type="dxa"/>
          </w:tcPr>
          <w:p w14:paraId="210ACA90" w14:textId="77777777" w:rsidR="00972E86" w:rsidRPr="005F3ED2" w:rsidRDefault="00D35887" w:rsidP="00043B6D">
            <w:pPr>
              <w:spacing w:before="240" w:line="360" w:lineRule="auto"/>
              <w:jc w:val="both"/>
              <w:rPr>
                <w:rFonts w:ascii="Times New Roman" w:hAnsi="Times New Roman" w:cs="Times New Roman"/>
                <w:sz w:val="24"/>
                <w:szCs w:val="24"/>
              </w:rPr>
            </w:pPr>
            <w:r w:rsidRPr="005F3ED2">
              <w:rPr>
                <w:rFonts w:ascii="Times New Roman" w:hAnsi="Times New Roman" w:cs="Times New Roman"/>
                <w:sz w:val="24"/>
                <w:szCs w:val="24"/>
              </w:rPr>
              <w:t>05</w:t>
            </w:r>
          </w:p>
          <w:p w14:paraId="3609AB70" w14:textId="77777777" w:rsidR="00972E86" w:rsidRPr="005F3ED2" w:rsidRDefault="00972E86"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w:t>
            </w:r>
            <w:r w:rsidR="00D35887" w:rsidRPr="005F3ED2">
              <w:rPr>
                <w:rFonts w:ascii="Times New Roman" w:hAnsi="Times New Roman" w:cs="Times New Roman"/>
                <w:sz w:val="24"/>
                <w:szCs w:val="24"/>
              </w:rPr>
              <w:t>25</w:t>
            </w:r>
            <w:r w:rsidRPr="005F3ED2">
              <w:rPr>
                <w:rFonts w:ascii="Times New Roman" w:hAnsi="Times New Roman" w:cs="Times New Roman"/>
                <w:sz w:val="24"/>
                <w:szCs w:val="24"/>
              </w:rPr>
              <w:t>%)</w:t>
            </w:r>
          </w:p>
        </w:tc>
        <w:tc>
          <w:tcPr>
            <w:tcW w:w="1111" w:type="dxa"/>
          </w:tcPr>
          <w:p w14:paraId="2C02B936" w14:textId="77777777" w:rsidR="00972E86" w:rsidRPr="005F3ED2" w:rsidRDefault="00972E86" w:rsidP="00043B6D">
            <w:pPr>
              <w:spacing w:before="240" w:line="360" w:lineRule="auto"/>
              <w:jc w:val="both"/>
              <w:rPr>
                <w:rFonts w:ascii="Times New Roman" w:hAnsi="Times New Roman" w:cs="Times New Roman"/>
                <w:sz w:val="24"/>
                <w:szCs w:val="24"/>
              </w:rPr>
            </w:pPr>
            <w:r w:rsidRPr="005F3ED2">
              <w:rPr>
                <w:rFonts w:ascii="Times New Roman" w:hAnsi="Times New Roman" w:cs="Times New Roman"/>
                <w:sz w:val="24"/>
                <w:szCs w:val="24"/>
              </w:rPr>
              <w:t>0</w:t>
            </w:r>
          </w:p>
          <w:p w14:paraId="7F881811" w14:textId="77777777" w:rsidR="00972E86" w:rsidRPr="005F3ED2" w:rsidRDefault="00972E86"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(0%)</w:t>
            </w:r>
          </w:p>
        </w:tc>
      </w:tr>
      <w:tr w:rsidR="00972E86" w:rsidRPr="005F3ED2" w14:paraId="1B3E1DA6" w14:textId="77777777" w:rsidTr="00BB3AC3">
        <w:trPr>
          <w:jc w:val="center"/>
        </w:trPr>
        <w:tc>
          <w:tcPr>
            <w:tcW w:w="545" w:type="dxa"/>
          </w:tcPr>
          <w:p w14:paraId="419AB4E1" w14:textId="77777777" w:rsidR="00972E86" w:rsidRPr="005F3ED2" w:rsidRDefault="00972E86" w:rsidP="00043B6D">
            <w:pPr>
              <w:spacing w:line="360" w:lineRule="auto"/>
              <w:jc w:val="both"/>
              <w:rPr>
                <w:rFonts w:ascii="Times New Roman" w:hAnsi="Times New Roman" w:cs="Times New Roman"/>
                <w:sz w:val="24"/>
                <w:szCs w:val="24"/>
              </w:rPr>
            </w:pPr>
          </w:p>
          <w:p w14:paraId="6719FCB2" w14:textId="77777777" w:rsidR="00972E86" w:rsidRPr="005F3ED2" w:rsidRDefault="00972E86" w:rsidP="00043B6D">
            <w:pPr>
              <w:spacing w:line="360" w:lineRule="auto"/>
              <w:jc w:val="both"/>
              <w:rPr>
                <w:rFonts w:ascii="Times New Roman" w:hAnsi="Times New Roman" w:cs="Times New Roman"/>
                <w:sz w:val="24"/>
                <w:szCs w:val="24"/>
              </w:rPr>
            </w:pPr>
          </w:p>
          <w:p w14:paraId="6B001426" w14:textId="77777777" w:rsidR="00972E86" w:rsidRPr="005F3ED2" w:rsidRDefault="00972E86"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4.</w:t>
            </w:r>
          </w:p>
        </w:tc>
        <w:tc>
          <w:tcPr>
            <w:tcW w:w="4513" w:type="dxa"/>
          </w:tcPr>
          <w:p w14:paraId="7D11EDB0" w14:textId="77777777" w:rsidR="00972E86" w:rsidRPr="005F3ED2" w:rsidRDefault="00972E86" w:rsidP="00043B6D">
            <w:pPr>
              <w:spacing w:line="360" w:lineRule="auto"/>
              <w:jc w:val="both"/>
              <w:rPr>
                <w:rFonts w:ascii="Times New Roman" w:hAnsi="Times New Roman" w:cs="Times New Roman"/>
                <w:sz w:val="24"/>
                <w:szCs w:val="24"/>
              </w:rPr>
            </w:pPr>
          </w:p>
          <w:p w14:paraId="33D86AC1" w14:textId="77777777" w:rsidR="00972E86" w:rsidRPr="005F3ED2" w:rsidRDefault="00D35887" w:rsidP="00043B6D">
            <w:pPr>
              <w:spacing w:line="360" w:lineRule="auto"/>
              <w:jc w:val="both"/>
              <w:rPr>
                <w:rFonts w:ascii="Times New Roman" w:hAnsi="Times New Roman" w:cs="Times New Roman"/>
                <w:sz w:val="24"/>
                <w:szCs w:val="24"/>
              </w:rPr>
            </w:pPr>
            <w:r w:rsidRPr="005F3ED2">
              <w:rPr>
                <w:rFonts w:ascii="Times New Roman" w:hAnsi="Times New Roman" w:cs="Times New Roman"/>
                <w:color w:val="202124"/>
                <w:spacing w:val="3"/>
                <w:sz w:val="24"/>
                <w:szCs w:val="24"/>
                <w:shd w:val="clear" w:color="auto" w:fill="FFFFFF"/>
              </w:rPr>
              <w:t>The company holds an effective annual performance review session to evaluate employees' efforts during the COVID-19 epidemic.</w:t>
            </w:r>
          </w:p>
        </w:tc>
        <w:tc>
          <w:tcPr>
            <w:tcW w:w="887" w:type="dxa"/>
          </w:tcPr>
          <w:p w14:paraId="108444A9" w14:textId="77777777" w:rsidR="00972E86" w:rsidRPr="005F3ED2" w:rsidRDefault="00D35887" w:rsidP="00043B6D">
            <w:pPr>
              <w:spacing w:before="240" w:line="360" w:lineRule="auto"/>
              <w:jc w:val="both"/>
              <w:rPr>
                <w:rFonts w:ascii="Times New Roman" w:hAnsi="Times New Roman" w:cs="Times New Roman"/>
                <w:sz w:val="24"/>
                <w:szCs w:val="24"/>
              </w:rPr>
            </w:pPr>
            <w:r w:rsidRPr="005F3ED2">
              <w:rPr>
                <w:rFonts w:ascii="Times New Roman" w:hAnsi="Times New Roman" w:cs="Times New Roman"/>
                <w:sz w:val="24"/>
                <w:szCs w:val="24"/>
              </w:rPr>
              <w:t>04</w:t>
            </w:r>
          </w:p>
          <w:p w14:paraId="3D4AB301" w14:textId="77777777" w:rsidR="00972E86" w:rsidRPr="005F3ED2" w:rsidRDefault="00972E86"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w:t>
            </w:r>
            <w:r w:rsidR="00D35887" w:rsidRPr="005F3ED2">
              <w:rPr>
                <w:rFonts w:ascii="Times New Roman" w:hAnsi="Times New Roman" w:cs="Times New Roman"/>
                <w:sz w:val="24"/>
                <w:szCs w:val="24"/>
              </w:rPr>
              <w:t>20</w:t>
            </w:r>
            <w:r w:rsidRPr="005F3ED2">
              <w:rPr>
                <w:rFonts w:ascii="Times New Roman" w:hAnsi="Times New Roman" w:cs="Times New Roman"/>
                <w:sz w:val="24"/>
                <w:szCs w:val="24"/>
              </w:rPr>
              <w:t>%)</w:t>
            </w:r>
          </w:p>
        </w:tc>
        <w:tc>
          <w:tcPr>
            <w:tcW w:w="1080" w:type="dxa"/>
          </w:tcPr>
          <w:p w14:paraId="75C1FC43" w14:textId="77777777" w:rsidR="00972E86" w:rsidRPr="005F3ED2" w:rsidRDefault="00D35887" w:rsidP="00043B6D">
            <w:pPr>
              <w:spacing w:before="240" w:line="360" w:lineRule="auto"/>
              <w:jc w:val="both"/>
              <w:rPr>
                <w:rFonts w:ascii="Times New Roman" w:hAnsi="Times New Roman" w:cs="Times New Roman"/>
                <w:sz w:val="24"/>
                <w:szCs w:val="24"/>
              </w:rPr>
            </w:pPr>
            <w:r w:rsidRPr="005F3ED2">
              <w:rPr>
                <w:rFonts w:ascii="Times New Roman" w:hAnsi="Times New Roman" w:cs="Times New Roman"/>
                <w:sz w:val="24"/>
                <w:szCs w:val="24"/>
              </w:rPr>
              <w:t>06</w:t>
            </w:r>
          </w:p>
          <w:p w14:paraId="2DF77A72" w14:textId="77777777" w:rsidR="00972E86" w:rsidRPr="005F3ED2" w:rsidRDefault="00972E86"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w:t>
            </w:r>
            <w:r w:rsidR="00D35887" w:rsidRPr="005F3ED2">
              <w:rPr>
                <w:rFonts w:ascii="Times New Roman" w:hAnsi="Times New Roman" w:cs="Times New Roman"/>
                <w:sz w:val="24"/>
                <w:szCs w:val="24"/>
              </w:rPr>
              <w:t>30</w:t>
            </w:r>
            <w:r w:rsidRPr="005F3ED2">
              <w:rPr>
                <w:rFonts w:ascii="Times New Roman" w:hAnsi="Times New Roman" w:cs="Times New Roman"/>
                <w:sz w:val="24"/>
                <w:szCs w:val="24"/>
              </w:rPr>
              <w:t>%)</w:t>
            </w:r>
          </w:p>
        </w:tc>
        <w:tc>
          <w:tcPr>
            <w:tcW w:w="1080" w:type="dxa"/>
          </w:tcPr>
          <w:p w14:paraId="0A2134AB" w14:textId="77777777" w:rsidR="00972E86" w:rsidRPr="005F3ED2" w:rsidRDefault="00D35887" w:rsidP="00043B6D">
            <w:pPr>
              <w:spacing w:before="240" w:line="360" w:lineRule="auto"/>
              <w:jc w:val="both"/>
              <w:rPr>
                <w:rFonts w:ascii="Times New Roman" w:hAnsi="Times New Roman" w:cs="Times New Roman"/>
                <w:sz w:val="24"/>
                <w:szCs w:val="24"/>
              </w:rPr>
            </w:pPr>
            <w:r w:rsidRPr="005F3ED2">
              <w:rPr>
                <w:rFonts w:ascii="Times New Roman" w:hAnsi="Times New Roman" w:cs="Times New Roman"/>
                <w:sz w:val="24"/>
                <w:szCs w:val="24"/>
              </w:rPr>
              <w:t>06</w:t>
            </w:r>
          </w:p>
          <w:p w14:paraId="36EE4203" w14:textId="77777777" w:rsidR="00972E86" w:rsidRPr="005F3ED2" w:rsidRDefault="00972E86"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w:t>
            </w:r>
            <w:r w:rsidR="00D35887" w:rsidRPr="005F3ED2">
              <w:rPr>
                <w:rFonts w:ascii="Times New Roman" w:hAnsi="Times New Roman" w:cs="Times New Roman"/>
                <w:sz w:val="24"/>
                <w:szCs w:val="24"/>
              </w:rPr>
              <w:t>30</w:t>
            </w:r>
            <w:r w:rsidRPr="005F3ED2">
              <w:rPr>
                <w:rFonts w:ascii="Times New Roman" w:hAnsi="Times New Roman" w:cs="Times New Roman"/>
                <w:sz w:val="24"/>
                <w:szCs w:val="24"/>
              </w:rPr>
              <w:t>%)</w:t>
            </w:r>
          </w:p>
        </w:tc>
        <w:tc>
          <w:tcPr>
            <w:tcW w:w="1080" w:type="dxa"/>
          </w:tcPr>
          <w:p w14:paraId="6D674846" w14:textId="77777777" w:rsidR="00972E86" w:rsidRPr="005F3ED2" w:rsidRDefault="00D35887" w:rsidP="00043B6D">
            <w:pPr>
              <w:spacing w:before="240" w:line="360" w:lineRule="auto"/>
              <w:jc w:val="both"/>
              <w:rPr>
                <w:rFonts w:ascii="Times New Roman" w:hAnsi="Times New Roman" w:cs="Times New Roman"/>
                <w:sz w:val="24"/>
                <w:szCs w:val="24"/>
              </w:rPr>
            </w:pPr>
            <w:r w:rsidRPr="005F3ED2">
              <w:rPr>
                <w:rFonts w:ascii="Times New Roman" w:hAnsi="Times New Roman" w:cs="Times New Roman"/>
                <w:sz w:val="24"/>
                <w:szCs w:val="24"/>
              </w:rPr>
              <w:t>03</w:t>
            </w:r>
          </w:p>
          <w:p w14:paraId="2E4CA7CE" w14:textId="77777777" w:rsidR="00972E86" w:rsidRPr="005F3ED2" w:rsidRDefault="00972E86"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w:t>
            </w:r>
            <w:r w:rsidR="00D35887" w:rsidRPr="005F3ED2">
              <w:rPr>
                <w:rFonts w:ascii="Times New Roman" w:hAnsi="Times New Roman" w:cs="Times New Roman"/>
                <w:sz w:val="24"/>
                <w:szCs w:val="24"/>
              </w:rPr>
              <w:t>15</w:t>
            </w:r>
            <w:r w:rsidRPr="005F3ED2">
              <w:rPr>
                <w:rFonts w:ascii="Times New Roman" w:hAnsi="Times New Roman" w:cs="Times New Roman"/>
                <w:sz w:val="24"/>
                <w:szCs w:val="24"/>
              </w:rPr>
              <w:t>%)</w:t>
            </w:r>
          </w:p>
        </w:tc>
        <w:tc>
          <w:tcPr>
            <w:tcW w:w="1111" w:type="dxa"/>
          </w:tcPr>
          <w:p w14:paraId="4DCE65C6" w14:textId="77777777" w:rsidR="00972E86" w:rsidRPr="005F3ED2" w:rsidRDefault="00D35887" w:rsidP="00043B6D">
            <w:pPr>
              <w:spacing w:before="240" w:line="360" w:lineRule="auto"/>
              <w:jc w:val="both"/>
              <w:rPr>
                <w:rFonts w:ascii="Times New Roman" w:hAnsi="Times New Roman" w:cs="Times New Roman"/>
                <w:sz w:val="24"/>
                <w:szCs w:val="24"/>
              </w:rPr>
            </w:pPr>
            <w:r w:rsidRPr="005F3ED2">
              <w:rPr>
                <w:rFonts w:ascii="Times New Roman" w:hAnsi="Times New Roman" w:cs="Times New Roman"/>
                <w:sz w:val="24"/>
                <w:szCs w:val="24"/>
              </w:rPr>
              <w:t>01</w:t>
            </w:r>
          </w:p>
          <w:p w14:paraId="022331E7" w14:textId="77777777" w:rsidR="00972E86" w:rsidRPr="005F3ED2" w:rsidRDefault="00972E86"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(5%)</w:t>
            </w:r>
          </w:p>
        </w:tc>
      </w:tr>
      <w:tr w:rsidR="00972E86" w:rsidRPr="005F3ED2" w14:paraId="007FA5AF" w14:textId="77777777" w:rsidTr="00BB3AC3">
        <w:trPr>
          <w:jc w:val="center"/>
        </w:trPr>
        <w:tc>
          <w:tcPr>
            <w:tcW w:w="545" w:type="dxa"/>
          </w:tcPr>
          <w:p w14:paraId="39041BA9" w14:textId="77777777" w:rsidR="00972E86" w:rsidRPr="005F3ED2" w:rsidRDefault="00972E86" w:rsidP="00043B6D">
            <w:pPr>
              <w:spacing w:line="360" w:lineRule="auto"/>
              <w:jc w:val="both"/>
              <w:rPr>
                <w:rFonts w:ascii="Times New Roman" w:hAnsi="Times New Roman" w:cs="Times New Roman"/>
                <w:sz w:val="24"/>
                <w:szCs w:val="24"/>
              </w:rPr>
            </w:pPr>
          </w:p>
          <w:p w14:paraId="6DA5EF45" w14:textId="77777777" w:rsidR="00972E86" w:rsidRPr="005F3ED2" w:rsidRDefault="00972E86" w:rsidP="00043B6D">
            <w:pPr>
              <w:spacing w:line="360" w:lineRule="auto"/>
              <w:jc w:val="both"/>
              <w:rPr>
                <w:rFonts w:ascii="Times New Roman" w:hAnsi="Times New Roman" w:cs="Times New Roman"/>
                <w:sz w:val="24"/>
                <w:szCs w:val="24"/>
              </w:rPr>
            </w:pPr>
          </w:p>
          <w:p w14:paraId="11D911D8" w14:textId="77777777" w:rsidR="00972E86" w:rsidRPr="005F3ED2" w:rsidRDefault="00972E86"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5.</w:t>
            </w:r>
          </w:p>
        </w:tc>
        <w:tc>
          <w:tcPr>
            <w:tcW w:w="4513" w:type="dxa"/>
          </w:tcPr>
          <w:p w14:paraId="4F8E54F9" w14:textId="77777777" w:rsidR="00972E86" w:rsidRPr="005F3ED2" w:rsidRDefault="00D35887" w:rsidP="00043B6D">
            <w:pPr>
              <w:spacing w:line="360" w:lineRule="auto"/>
              <w:jc w:val="both"/>
              <w:rPr>
                <w:rFonts w:ascii="Times New Roman" w:hAnsi="Times New Roman" w:cs="Times New Roman"/>
                <w:sz w:val="24"/>
                <w:szCs w:val="24"/>
              </w:rPr>
            </w:pPr>
            <w:r w:rsidRPr="005F3ED2">
              <w:rPr>
                <w:rFonts w:ascii="Times New Roman" w:hAnsi="Times New Roman" w:cs="Times New Roman"/>
                <w:color w:val="202124"/>
                <w:spacing w:val="3"/>
                <w:sz w:val="24"/>
                <w:szCs w:val="24"/>
                <w:shd w:val="clear" w:color="auto" w:fill="FFFFFF"/>
              </w:rPr>
              <w:t>The organization provides both new and existing employees with adequate training to enable them to adjust to the new business environment brought about by the COVID-19 epidemic.</w:t>
            </w:r>
          </w:p>
        </w:tc>
        <w:tc>
          <w:tcPr>
            <w:tcW w:w="887" w:type="dxa"/>
          </w:tcPr>
          <w:p w14:paraId="225EB591" w14:textId="77777777" w:rsidR="00972E86" w:rsidRPr="005F3ED2" w:rsidRDefault="00D35887" w:rsidP="00043B6D">
            <w:pPr>
              <w:spacing w:before="240" w:line="360" w:lineRule="auto"/>
              <w:jc w:val="both"/>
              <w:rPr>
                <w:rFonts w:ascii="Times New Roman" w:hAnsi="Times New Roman" w:cs="Times New Roman"/>
                <w:sz w:val="24"/>
                <w:szCs w:val="24"/>
              </w:rPr>
            </w:pPr>
            <w:r w:rsidRPr="005F3ED2">
              <w:rPr>
                <w:rFonts w:ascii="Times New Roman" w:hAnsi="Times New Roman" w:cs="Times New Roman"/>
                <w:sz w:val="24"/>
                <w:szCs w:val="24"/>
              </w:rPr>
              <w:t>05</w:t>
            </w:r>
          </w:p>
          <w:p w14:paraId="26683EBD" w14:textId="77777777" w:rsidR="00972E86" w:rsidRPr="005F3ED2" w:rsidRDefault="00972E86"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w:t>
            </w:r>
            <w:r w:rsidR="00D35887" w:rsidRPr="005F3ED2">
              <w:rPr>
                <w:rFonts w:ascii="Times New Roman" w:hAnsi="Times New Roman" w:cs="Times New Roman"/>
                <w:sz w:val="24"/>
                <w:szCs w:val="24"/>
              </w:rPr>
              <w:t>25</w:t>
            </w:r>
            <w:r w:rsidRPr="005F3ED2">
              <w:rPr>
                <w:rFonts w:ascii="Times New Roman" w:hAnsi="Times New Roman" w:cs="Times New Roman"/>
                <w:sz w:val="24"/>
                <w:szCs w:val="24"/>
              </w:rPr>
              <w:t>%)</w:t>
            </w:r>
          </w:p>
        </w:tc>
        <w:tc>
          <w:tcPr>
            <w:tcW w:w="1080" w:type="dxa"/>
          </w:tcPr>
          <w:p w14:paraId="083BA1F2" w14:textId="77777777" w:rsidR="00972E86" w:rsidRPr="005F3ED2" w:rsidRDefault="00D35887" w:rsidP="00043B6D">
            <w:pPr>
              <w:spacing w:before="240" w:line="360" w:lineRule="auto"/>
              <w:jc w:val="both"/>
              <w:rPr>
                <w:rFonts w:ascii="Times New Roman" w:hAnsi="Times New Roman" w:cs="Times New Roman"/>
                <w:sz w:val="24"/>
                <w:szCs w:val="24"/>
              </w:rPr>
            </w:pPr>
            <w:r w:rsidRPr="005F3ED2">
              <w:rPr>
                <w:rFonts w:ascii="Times New Roman" w:hAnsi="Times New Roman" w:cs="Times New Roman"/>
                <w:sz w:val="24"/>
                <w:szCs w:val="24"/>
              </w:rPr>
              <w:t>04</w:t>
            </w:r>
          </w:p>
          <w:p w14:paraId="72C066C0" w14:textId="77777777" w:rsidR="00972E86" w:rsidRPr="005F3ED2" w:rsidRDefault="00972E86"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w:t>
            </w:r>
            <w:r w:rsidR="00D35887" w:rsidRPr="005F3ED2">
              <w:rPr>
                <w:rFonts w:ascii="Times New Roman" w:hAnsi="Times New Roman" w:cs="Times New Roman"/>
                <w:sz w:val="24"/>
                <w:szCs w:val="24"/>
              </w:rPr>
              <w:t>20</w:t>
            </w:r>
            <w:r w:rsidRPr="005F3ED2">
              <w:rPr>
                <w:rFonts w:ascii="Times New Roman" w:hAnsi="Times New Roman" w:cs="Times New Roman"/>
                <w:sz w:val="24"/>
                <w:szCs w:val="24"/>
              </w:rPr>
              <w:t>%)</w:t>
            </w:r>
          </w:p>
        </w:tc>
        <w:tc>
          <w:tcPr>
            <w:tcW w:w="1080" w:type="dxa"/>
          </w:tcPr>
          <w:p w14:paraId="5A32C989" w14:textId="77777777" w:rsidR="00972E86" w:rsidRPr="005F3ED2" w:rsidRDefault="00D35887" w:rsidP="00043B6D">
            <w:pPr>
              <w:spacing w:before="240" w:line="360" w:lineRule="auto"/>
              <w:jc w:val="both"/>
              <w:rPr>
                <w:rFonts w:ascii="Times New Roman" w:hAnsi="Times New Roman" w:cs="Times New Roman"/>
                <w:sz w:val="24"/>
                <w:szCs w:val="24"/>
              </w:rPr>
            </w:pPr>
            <w:r w:rsidRPr="005F3ED2">
              <w:rPr>
                <w:rFonts w:ascii="Times New Roman" w:hAnsi="Times New Roman" w:cs="Times New Roman"/>
                <w:sz w:val="24"/>
                <w:szCs w:val="24"/>
              </w:rPr>
              <w:t>06</w:t>
            </w:r>
          </w:p>
          <w:p w14:paraId="696A7B49" w14:textId="77777777" w:rsidR="00972E86" w:rsidRPr="005F3ED2" w:rsidRDefault="00972E86"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w:t>
            </w:r>
            <w:r w:rsidR="00D35887" w:rsidRPr="005F3ED2">
              <w:rPr>
                <w:rFonts w:ascii="Times New Roman" w:hAnsi="Times New Roman" w:cs="Times New Roman"/>
                <w:sz w:val="24"/>
                <w:szCs w:val="24"/>
              </w:rPr>
              <w:t>30</w:t>
            </w:r>
            <w:r w:rsidRPr="005F3ED2">
              <w:rPr>
                <w:rFonts w:ascii="Times New Roman" w:hAnsi="Times New Roman" w:cs="Times New Roman"/>
                <w:sz w:val="24"/>
                <w:szCs w:val="24"/>
              </w:rPr>
              <w:t>%)</w:t>
            </w:r>
          </w:p>
        </w:tc>
        <w:tc>
          <w:tcPr>
            <w:tcW w:w="1080" w:type="dxa"/>
          </w:tcPr>
          <w:p w14:paraId="35089CA7" w14:textId="77777777" w:rsidR="00972E86" w:rsidRPr="005F3ED2" w:rsidRDefault="00D35887" w:rsidP="00043B6D">
            <w:pPr>
              <w:spacing w:before="240" w:line="360" w:lineRule="auto"/>
              <w:jc w:val="both"/>
              <w:rPr>
                <w:rFonts w:ascii="Times New Roman" w:hAnsi="Times New Roman" w:cs="Times New Roman"/>
                <w:sz w:val="24"/>
                <w:szCs w:val="24"/>
              </w:rPr>
            </w:pPr>
            <w:r w:rsidRPr="005F3ED2">
              <w:rPr>
                <w:rFonts w:ascii="Times New Roman" w:hAnsi="Times New Roman" w:cs="Times New Roman"/>
                <w:sz w:val="24"/>
                <w:szCs w:val="24"/>
              </w:rPr>
              <w:t>03</w:t>
            </w:r>
          </w:p>
          <w:p w14:paraId="266E732F" w14:textId="77777777" w:rsidR="00972E86" w:rsidRPr="005F3ED2" w:rsidRDefault="00972E86"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w:t>
            </w:r>
            <w:r w:rsidR="00D35887" w:rsidRPr="005F3ED2">
              <w:rPr>
                <w:rFonts w:ascii="Times New Roman" w:hAnsi="Times New Roman" w:cs="Times New Roman"/>
                <w:sz w:val="24"/>
                <w:szCs w:val="24"/>
              </w:rPr>
              <w:t>15</w:t>
            </w:r>
            <w:r w:rsidRPr="005F3ED2">
              <w:rPr>
                <w:rFonts w:ascii="Times New Roman" w:hAnsi="Times New Roman" w:cs="Times New Roman"/>
                <w:sz w:val="24"/>
                <w:szCs w:val="24"/>
              </w:rPr>
              <w:t>%)</w:t>
            </w:r>
          </w:p>
        </w:tc>
        <w:tc>
          <w:tcPr>
            <w:tcW w:w="1111" w:type="dxa"/>
          </w:tcPr>
          <w:p w14:paraId="7645949C" w14:textId="77777777" w:rsidR="00972E86" w:rsidRPr="005F3ED2" w:rsidRDefault="00972E86" w:rsidP="00043B6D">
            <w:pPr>
              <w:spacing w:before="240" w:line="360" w:lineRule="auto"/>
              <w:jc w:val="both"/>
              <w:rPr>
                <w:rFonts w:ascii="Times New Roman" w:hAnsi="Times New Roman" w:cs="Times New Roman"/>
                <w:sz w:val="24"/>
                <w:szCs w:val="24"/>
              </w:rPr>
            </w:pPr>
            <w:r w:rsidRPr="005F3ED2">
              <w:rPr>
                <w:rFonts w:ascii="Times New Roman" w:hAnsi="Times New Roman" w:cs="Times New Roman"/>
                <w:sz w:val="24"/>
                <w:szCs w:val="24"/>
              </w:rPr>
              <w:t>0</w:t>
            </w:r>
            <w:r w:rsidR="00D35887" w:rsidRPr="005F3ED2">
              <w:rPr>
                <w:rFonts w:ascii="Times New Roman" w:hAnsi="Times New Roman" w:cs="Times New Roman"/>
                <w:sz w:val="24"/>
                <w:szCs w:val="24"/>
              </w:rPr>
              <w:t>2</w:t>
            </w:r>
          </w:p>
          <w:p w14:paraId="666309E6" w14:textId="77777777" w:rsidR="00972E86" w:rsidRPr="005F3ED2" w:rsidRDefault="00972E86"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w:t>
            </w:r>
            <w:r w:rsidR="00D35887" w:rsidRPr="005F3ED2">
              <w:rPr>
                <w:rFonts w:ascii="Times New Roman" w:hAnsi="Times New Roman" w:cs="Times New Roman"/>
                <w:sz w:val="24"/>
                <w:szCs w:val="24"/>
              </w:rPr>
              <w:t>1</w:t>
            </w:r>
            <w:r w:rsidRPr="005F3ED2">
              <w:rPr>
                <w:rFonts w:ascii="Times New Roman" w:hAnsi="Times New Roman" w:cs="Times New Roman"/>
                <w:sz w:val="24"/>
                <w:szCs w:val="24"/>
              </w:rPr>
              <w:t>0%)</w:t>
            </w:r>
          </w:p>
        </w:tc>
      </w:tr>
      <w:tr w:rsidR="00972E86" w:rsidRPr="005F3ED2" w14:paraId="14C59FE9" w14:textId="77777777" w:rsidTr="00BB3AC3">
        <w:trPr>
          <w:jc w:val="center"/>
        </w:trPr>
        <w:tc>
          <w:tcPr>
            <w:tcW w:w="545" w:type="dxa"/>
          </w:tcPr>
          <w:p w14:paraId="3C03D7FB" w14:textId="77777777" w:rsidR="00972E86" w:rsidRPr="005F3ED2" w:rsidRDefault="00972E86" w:rsidP="00043B6D">
            <w:pPr>
              <w:spacing w:line="360" w:lineRule="auto"/>
              <w:jc w:val="both"/>
              <w:rPr>
                <w:rFonts w:ascii="Times New Roman" w:hAnsi="Times New Roman" w:cs="Times New Roman"/>
                <w:sz w:val="24"/>
                <w:szCs w:val="24"/>
              </w:rPr>
            </w:pPr>
          </w:p>
          <w:p w14:paraId="7A8194DE" w14:textId="77777777" w:rsidR="00972E86" w:rsidRPr="005F3ED2" w:rsidRDefault="00972E86" w:rsidP="00043B6D">
            <w:pPr>
              <w:spacing w:line="360" w:lineRule="auto"/>
              <w:jc w:val="both"/>
              <w:rPr>
                <w:rFonts w:ascii="Times New Roman" w:hAnsi="Times New Roman" w:cs="Times New Roman"/>
                <w:sz w:val="24"/>
                <w:szCs w:val="24"/>
              </w:rPr>
            </w:pPr>
          </w:p>
          <w:p w14:paraId="58390866" w14:textId="77777777" w:rsidR="00972E86" w:rsidRPr="005F3ED2" w:rsidRDefault="00972E86"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6.</w:t>
            </w:r>
          </w:p>
        </w:tc>
        <w:tc>
          <w:tcPr>
            <w:tcW w:w="4513" w:type="dxa"/>
          </w:tcPr>
          <w:p w14:paraId="1F0425B8" w14:textId="77777777" w:rsidR="00972E86" w:rsidRPr="005F3ED2" w:rsidRDefault="00D35887" w:rsidP="00043B6D">
            <w:pPr>
              <w:spacing w:line="360" w:lineRule="auto"/>
              <w:jc w:val="both"/>
              <w:rPr>
                <w:rFonts w:ascii="Times New Roman" w:hAnsi="Times New Roman" w:cs="Times New Roman"/>
                <w:sz w:val="24"/>
                <w:szCs w:val="24"/>
              </w:rPr>
            </w:pPr>
            <w:r w:rsidRPr="005F3ED2">
              <w:rPr>
                <w:rFonts w:ascii="Times New Roman" w:hAnsi="Times New Roman" w:cs="Times New Roman"/>
                <w:color w:val="202124"/>
                <w:spacing w:val="3"/>
                <w:sz w:val="24"/>
                <w:szCs w:val="24"/>
                <w:shd w:val="clear" w:color="auto" w:fill="FFFFFF"/>
              </w:rPr>
              <w:t>During the COVID 19 pandemic, the predicted KPI is sufficient for all organizational staff levels.</w:t>
            </w:r>
          </w:p>
        </w:tc>
        <w:tc>
          <w:tcPr>
            <w:tcW w:w="887" w:type="dxa"/>
          </w:tcPr>
          <w:p w14:paraId="7D27D690" w14:textId="77777777" w:rsidR="00972E86" w:rsidRPr="005F3ED2" w:rsidRDefault="00D35887" w:rsidP="00043B6D">
            <w:pPr>
              <w:spacing w:before="240" w:line="360" w:lineRule="auto"/>
              <w:jc w:val="both"/>
              <w:rPr>
                <w:rFonts w:ascii="Times New Roman" w:hAnsi="Times New Roman" w:cs="Times New Roman"/>
                <w:sz w:val="24"/>
                <w:szCs w:val="24"/>
              </w:rPr>
            </w:pPr>
            <w:r w:rsidRPr="005F3ED2">
              <w:rPr>
                <w:rFonts w:ascii="Times New Roman" w:hAnsi="Times New Roman" w:cs="Times New Roman"/>
                <w:sz w:val="24"/>
                <w:szCs w:val="24"/>
              </w:rPr>
              <w:t>03</w:t>
            </w:r>
          </w:p>
          <w:p w14:paraId="7C5F4087" w14:textId="77777777" w:rsidR="00972E86" w:rsidRPr="005F3ED2" w:rsidRDefault="00972E86"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w:t>
            </w:r>
            <w:r w:rsidR="00D35887" w:rsidRPr="005F3ED2">
              <w:rPr>
                <w:rFonts w:ascii="Times New Roman" w:hAnsi="Times New Roman" w:cs="Times New Roman"/>
                <w:sz w:val="24"/>
                <w:szCs w:val="24"/>
              </w:rPr>
              <w:t>15</w:t>
            </w:r>
            <w:r w:rsidRPr="005F3ED2">
              <w:rPr>
                <w:rFonts w:ascii="Times New Roman" w:hAnsi="Times New Roman" w:cs="Times New Roman"/>
                <w:sz w:val="24"/>
                <w:szCs w:val="24"/>
              </w:rPr>
              <w:t>%)</w:t>
            </w:r>
          </w:p>
        </w:tc>
        <w:tc>
          <w:tcPr>
            <w:tcW w:w="1080" w:type="dxa"/>
          </w:tcPr>
          <w:p w14:paraId="6D3B82BC" w14:textId="77777777" w:rsidR="00972E86" w:rsidRPr="005F3ED2" w:rsidRDefault="00D35887" w:rsidP="00043B6D">
            <w:pPr>
              <w:spacing w:before="240" w:line="360" w:lineRule="auto"/>
              <w:jc w:val="both"/>
              <w:rPr>
                <w:rFonts w:ascii="Times New Roman" w:hAnsi="Times New Roman" w:cs="Times New Roman"/>
                <w:sz w:val="24"/>
                <w:szCs w:val="24"/>
              </w:rPr>
            </w:pPr>
            <w:r w:rsidRPr="005F3ED2">
              <w:rPr>
                <w:rFonts w:ascii="Times New Roman" w:hAnsi="Times New Roman" w:cs="Times New Roman"/>
                <w:sz w:val="24"/>
                <w:szCs w:val="24"/>
              </w:rPr>
              <w:t>03</w:t>
            </w:r>
          </w:p>
          <w:p w14:paraId="1F1364B4" w14:textId="77777777" w:rsidR="00972E86" w:rsidRPr="005F3ED2" w:rsidRDefault="00972E86"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w:t>
            </w:r>
            <w:r w:rsidR="00D35887" w:rsidRPr="005F3ED2">
              <w:rPr>
                <w:rFonts w:ascii="Times New Roman" w:hAnsi="Times New Roman" w:cs="Times New Roman"/>
                <w:sz w:val="24"/>
                <w:szCs w:val="24"/>
              </w:rPr>
              <w:t>15</w:t>
            </w:r>
            <w:r w:rsidRPr="005F3ED2">
              <w:rPr>
                <w:rFonts w:ascii="Times New Roman" w:hAnsi="Times New Roman" w:cs="Times New Roman"/>
                <w:sz w:val="24"/>
                <w:szCs w:val="24"/>
              </w:rPr>
              <w:t>%)</w:t>
            </w:r>
          </w:p>
        </w:tc>
        <w:tc>
          <w:tcPr>
            <w:tcW w:w="1080" w:type="dxa"/>
          </w:tcPr>
          <w:p w14:paraId="460B115A" w14:textId="77777777" w:rsidR="00972E86" w:rsidRPr="005F3ED2" w:rsidRDefault="00972E86" w:rsidP="00043B6D">
            <w:pPr>
              <w:spacing w:before="240" w:line="360" w:lineRule="auto"/>
              <w:jc w:val="both"/>
              <w:rPr>
                <w:rFonts w:ascii="Times New Roman" w:hAnsi="Times New Roman" w:cs="Times New Roman"/>
                <w:sz w:val="24"/>
                <w:szCs w:val="24"/>
              </w:rPr>
            </w:pPr>
            <w:r w:rsidRPr="005F3ED2">
              <w:rPr>
                <w:rFonts w:ascii="Times New Roman" w:hAnsi="Times New Roman" w:cs="Times New Roman"/>
                <w:sz w:val="24"/>
                <w:szCs w:val="24"/>
              </w:rPr>
              <w:t>0</w:t>
            </w:r>
            <w:r w:rsidR="00D35887" w:rsidRPr="005F3ED2">
              <w:rPr>
                <w:rFonts w:ascii="Times New Roman" w:hAnsi="Times New Roman" w:cs="Times New Roman"/>
                <w:sz w:val="24"/>
                <w:szCs w:val="24"/>
              </w:rPr>
              <w:t>5</w:t>
            </w:r>
          </w:p>
          <w:p w14:paraId="31A579DF" w14:textId="77777777" w:rsidR="00972E86" w:rsidRPr="005F3ED2" w:rsidRDefault="00972E86"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w:t>
            </w:r>
            <w:r w:rsidR="00D35887" w:rsidRPr="005F3ED2">
              <w:rPr>
                <w:rFonts w:ascii="Times New Roman" w:hAnsi="Times New Roman" w:cs="Times New Roman"/>
                <w:sz w:val="24"/>
                <w:szCs w:val="24"/>
              </w:rPr>
              <w:t>25</w:t>
            </w:r>
            <w:r w:rsidRPr="005F3ED2">
              <w:rPr>
                <w:rFonts w:ascii="Times New Roman" w:hAnsi="Times New Roman" w:cs="Times New Roman"/>
                <w:sz w:val="24"/>
                <w:szCs w:val="24"/>
              </w:rPr>
              <w:t>%)</w:t>
            </w:r>
          </w:p>
        </w:tc>
        <w:tc>
          <w:tcPr>
            <w:tcW w:w="1080" w:type="dxa"/>
          </w:tcPr>
          <w:p w14:paraId="34412120" w14:textId="77777777" w:rsidR="00972E86" w:rsidRPr="005F3ED2" w:rsidRDefault="00D35887" w:rsidP="00043B6D">
            <w:pPr>
              <w:spacing w:before="240" w:line="360" w:lineRule="auto"/>
              <w:jc w:val="both"/>
              <w:rPr>
                <w:rFonts w:ascii="Times New Roman" w:hAnsi="Times New Roman" w:cs="Times New Roman"/>
                <w:sz w:val="24"/>
                <w:szCs w:val="24"/>
              </w:rPr>
            </w:pPr>
            <w:r w:rsidRPr="005F3ED2">
              <w:rPr>
                <w:rFonts w:ascii="Times New Roman" w:hAnsi="Times New Roman" w:cs="Times New Roman"/>
                <w:sz w:val="24"/>
                <w:szCs w:val="24"/>
              </w:rPr>
              <w:t>05</w:t>
            </w:r>
          </w:p>
          <w:p w14:paraId="41A09C8B" w14:textId="77777777" w:rsidR="00972E86" w:rsidRPr="005F3ED2" w:rsidRDefault="00972E86"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w:t>
            </w:r>
            <w:r w:rsidR="00D35887" w:rsidRPr="005F3ED2">
              <w:rPr>
                <w:rFonts w:ascii="Times New Roman" w:hAnsi="Times New Roman" w:cs="Times New Roman"/>
                <w:sz w:val="24"/>
                <w:szCs w:val="24"/>
              </w:rPr>
              <w:t>25</w:t>
            </w:r>
            <w:r w:rsidRPr="005F3ED2">
              <w:rPr>
                <w:rFonts w:ascii="Times New Roman" w:hAnsi="Times New Roman" w:cs="Times New Roman"/>
                <w:sz w:val="24"/>
                <w:szCs w:val="24"/>
              </w:rPr>
              <w:t>%)</w:t>
            </w:r>
          </w:p>
        </w:tc>
        <w:tc>
          <w:tcPr>
            <w:tcW w:w="1111" w:type="dxa"/>
          </w:tcPr>
          <w:p w14:paraId="49A26B1E" w14:textId="77777777" w:rsidR="00972E86" w:rsidRPr="005F3ED2" w:rsidRDefault="000C0467" w:rsidP="00043B6D">
            <w:pPr>
              <w:spacing w:before="240" w:line="360" w:lineRule="auto"/>
              <w:jc w:val="both"/>
              <w:rPr>
                <w:rFonts w:ascii="Times New Roman" w:hAnsi="Times New Roman" w:cs="Times New Roman"/>
                <w:sz w:val="24"/>
                <w:szCs w:val="24"/>
              </w:rPr>
            </w:pPr>
            <w:r w:rsidRPr="005F3ED2">
              <w:rPr>
                <w:rFonts w:ascii="Times New Roman" w:hAnsi="Times New Roman" w:cs="Times New Roman"/>
                <w:sz w:val="24"/>
                <w:szCs w:val="24"/>
              </w:rPr>
              <w:t>04</w:t>
            </w:r>
          </w:p>
          <w:p w14:paraId="76F449F1" w14:textId="77777777" w:rsidR="00972E86" w:rsidRPr="005F3ED2" w:rsidRDefault="00972E86"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w:t>
            </w:r>
            <w:r w:rsidR="000C0467" w:rsidRPr="005F3ED2">
              <w:rPr>
                <w:rFonts w:ascii="Times New Roman" w:hAnsi="Times New Roman" w:cs="Times New Roman"/>
                <w:sz w:val="24"/>
                <w:szCs w:val="24"/>
              </w:rPr>
              <w:t>20</w:t>
            </w:r>
            <w:r w:rsidRPr="005F3ED2">
              <w:rPr>
                <w:rFonts w:ascii="Times New Roman" w:hAnsi="Times New Roman" w:cs="Times New Roman"/>
                <w:sz w:val="24"/>
                <w:szCs w:val="24"/>
              </w:rPr>
              <w:t>%)</w:t>
            </w:r>
          </w:p>
        </w:tc>
      </w:tr>
      <w:tr w:rsidR="00972E86" w:rsidRPr="005F3ED2" w14:paraId="2957EE69" w14:textId="77777777" w:rsidTr="00BB3AC3">
        <w:trPr>
          <w:jc w:val="center"/>
        </w:trPr>
        <w:tc>
          <w:tcPr>
            <w:tcW w:w="545" w:type="dxa"/>
          </w:tcPr>
          <w:p w14:paraId="7C945CC5" w14:textId="77777777" w:rsidR="00972E86" w:rsidRPr="005F3ED2" w:rsidRDefault="00972E86" w:rsidP="00043B6D">
            <w:pPr>
              <w:spacing w:line="360" w:lineRule="auto"/>
              <w:jc w:val="both"/>
              <w:rPr>
                <w:rFonts w:ascii="Times New Roman" w:hAnsi="Times New Roman" w:cs="Times New Roman"/>
                <w:sz w:val="24"/>
                <w:szCs w:val="24"/>
              </w:rPr>
            </w:pPr>
          </w:p>
          <w:p w14:paraId="62B7FB6F" w14:textId="77777777" w:rsidR="00972E86" w:rsidRPr="005F3ED2" w:rsidRDefault="00972E86" w:rsidP="00043B6D">
            <w:pPr>
              <w:spacing w:line="360" w:lineRule="auto"/>
              <w:jc w:val="both"/>
              <w:rPr>
                <w:rFonts w:ascii="Times New Roman" w:hAnsi="Times New Roman" w:cs="Times New Roman"/>
                <w:sz w:val="24"/>
                <w:szCs w:val="24"/>
              </w:rPr>
            </w:pPr>
          </w:p>
          <w:p w14:paraId="4735B38E" w14:textId="77777777" w:rsidR="00972E86" w:rsidRPr="005F3ED2" w:rsidRDefault="00972E86"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7.</w:t>
            </w:r>
          </w:p>
        </w:tc>
        <w:tc>
          <w:tcPr>
            <w:tcW w:w="4513" w:type="dxa"/>
          </w:tcPr>
          <w:p w14:paraId="72362D71" w14:textId="77777777" w:rsidR="00972E86" w:rsidRPr="005F3ED2" w:rsidRDefault="000C0467" w:rsidP="00043B6D">
            <w:pPr>
              <w:spacing w:line="360" w:lineRule="auto"/>
              <w:jc w:val="both"/>
              <w:rPr>
                <w:rFonts w:ascii="Times New Roman" w:hAnsi="Times New Roman" w:cs="Times New Roman"/>
                <w:sz w:val="24"/>
                <w:szCs w:val="24"/>
              </w:rPr>
            </w:pPr>
            <w:r w:rsidRPr="005F3ED2">
              <w:rPr>
                <w:rFonts w:ascii="Times New Roman" w:hAnsi="Times New Roman" w:cs="Times New Roman"/>
                <w:color w:val="202124"/>
                <w:spacing w:val="3"/>
                <w:sz w:val="24"/>
                <w:szCs w:val="24"/>
                <w:shd w:val="clear" w:color="auto" w:fill="FFFFFF"/>
              </w:rPr>
              <w:t>During the COVID 19 epidemic, the organization's human resource planning process places a high focus on preserving workers' healthy work-life balance. </w:t>
            </w:r>
          </w:p>
        </w:tc>
        <w:tc>
          <w:tcPr>
            <w:tcW w:w="887" w:type="dxa"/>
          </w:tcPr>
          <w:p w14:paraId="237A469B" w14:textId="77777777" w:rsidR="00972E86" w:rsidRPr="005F3ED2" w:rsidRDefault="000C0467" w:rsidP="00043B6D">
            <w:pPr>
              <w:spacing w:before="240" w:line="360" w:lineRule="auto"/>
              <w:jc w:val="both"/>
              <w:rPr>
                <w:rFonts w:ascii="Times New Roman" w:hAnsi="Times New Roman" w:cs="Times New Roman"/>
                <w:sz w:val="24"/>
                <w:szCs w:val="24"/>
              </w:rPr>
            </w:pPr>
            <w:r w:rsidRPr="005F3ED2">
              <w:rPr>
                <w:rFonts w:ascii="Times New Roman" w:hAnsi="Times New Roman" w:cs="Times New Roman"/>
                <w:sz w:val="24"/>
                <w:szCs w:val="24"/>
              </w:rPr>
              <w:t>02</w:t>
            </w:r>
          </w:p>
          <w:p w14:paraId="24F37A35" w14:textId="77777777" w:rsidR="00972E86" w:rsidRPr="005F3ED2" w:rsidRDefault="00972E86"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w:t>
            </w:r>
            <w:r w:rsidR="000C0467" w:rsidRPr="005F3ED2">
              <w:rPr>
                <w:rFonts w:ascii="Times New Roman" w:hAnsi="Times New Roman" w:cs="Times New Roman"/>
                <w:sz w:val="24"/>
                <w:szCs w:val="24"/>
              </w:rPr>
              <w:t>10</w:t>
            </w:r>
            <w:r w:rsidRPr="005F3ED2">
              <w:rPr>
                <w:rFonts w:ascii="Times New Roman" w:hAnsi="Times New Roman" w:cs="Times New Roman"/>
                <w:sz w:val="24"/>
                <w:szCs w:val="24"/>
              </w:rPr>
              <w:t>%)</w:t>
            </w:r>
          </w:p>
        </w:tc>
        <w:tc>
          <w:tcPr>
            <w:tcW w:w="1080" w:type="dxa"/>
          </w:tcPr>
          <w:p w14:paraId="2BA40B30" w14:textId="77777777" w:rsidR="00972E86" w:rsidRPr="005F3ED2" w:rsidRDefault="000C0467" w:rsidP="00043B6D">
            <w:pPr>
              <w:spacing w:before="240" w:line="360" w:lineRule="auto"/>
              <w:jc w:val="both"/>
              <w:rPr>
                <w:rFonts w:ascii="Times New Roman" w:hAnsi="Times New Roman" w:cs="Times New Roman"/>
                <w:sz w:val="24"/>
                <w:szCs w:val="24"/>
              </w:rPr>
            </w:pPr>
            <w:r w:rsidRPr="005F3ED2">
              <w:rPr>
                <w:rFonts w:ascii="Times New Roman" w:hAnsi="Times New Roman" w:cs="Times New Roman"/>
                <w:sz w:val="24"/>
                <w:szCs w:val="24"/>
              </w:rPr>
              <w:t>04</w:t>
            </w:r>
          </w:p>
          <w:p w14:paraId="4F4DF24D" w14:textId="77777777" w:rsidR="00972E86" w:rsidRPr="005F3ED2" w:rsidRDefault="00972E86"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w:t>
            </w:r>
            <w:r w:rsidR="000C0467" w:rsidRPr="005F3ED2">
              <w:rPr>
                <w:rFonts w:ascii="Times New Roman" w:hAnsi="Times New Roman" w:cs="Times New Roman"/>
                <w:sz w:val="24"/>
                <w:szCs w:val="24"/>
              </w:rPr>
              <w:t>20</w:t>
            </w:r>
            <w:r w:rsidRPr="005F3ED2">
              <w:rPr>
                <w:rFonts w:ascii="Times New Roman" w:hAnsi="Times New Roman" w:cs="Times New Roman"/>
                <w:sz w:val="24"/>
                <w:szCs w:val="24"/>
              </w:rPr>
              <w:t>%)</w:t>
            </w:r>
          </w:p>
        </w:tc>
        <w:tc>
          <w:tcPr>
            <w:tcW w:w="1080" w:type="dxa"/>
          </w:tcPr>
          <w:p w14:paraId="7C5540D9" w14:textId="77777777" w:rsidR="00972E86" w:rsidRPr="005F3ED2" w:rsidRDefault="000C0467" w:rsidP="00043B6D">
            <w:pPr>
              <w:spacing w:before="240" w:line="360" w:lineRule="auto"/>
              <w:jc w:val="both"/>
              <w:rPr>
                <w:rFonts w:ascii="Times New Roman" w:hAnsi="Times New Roman" w:cs="Times New Roman"/>
                <w:sz w:val="24"/>
                <w:szCs w:val="24"/>
              </w:rPr>
            </w:pPr>
            <w:r w:rsidRPr="005F3ED2">
              <w:rPr>
                <w:rFonts w:ascii="Times New Roman" w:hAnsi="Times New Roman" w:cs="Times New Roman"/>
                <w:sz w:val="24"/>
                <w:szCs w:val="24"/>
              </w:rPr>
              <w:t>05</w:t>
            </w:r>
          </w:p>
          <w:p w14:paraId="6DA5AC9B" w14:textId="77777777" w:rsidR="00972E86" w:rsidRPr="005F3ED2" w:rsidRDefault="00972E86"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w:t>
            </w:r>
            <w:r w:rsidR="000C0467" w:rsidRPr="005F3ED2">
              <w:rPr>
                <w:rFonts w:ascii="Times New Roman" w:hAnsi="Times New Roman" w:cs="Times New Roman"/>
                <w:sz w:val="24"/>
                <w:szCs w:val="24"/>
              </w:rPr>
              <w:t>25</w:t>
            </w:r>
            <w:r w:rsidRPr="005F3ED2">
              <w:rPr>
                <w:rFonts w:ascii="Times New Roman" w:hAnsi="Times New Roman" w:cs="Times New Roman"/>
                <w:sz w:val="24"/>
                <w:szCs w:val="24"/>
              </w:rPr>
              <w:t>%)</w:t>
            </w:r>
          </w:p>
        </w:tc>
        <w:tc>
          <w:tcPr>
            <w:tcW w:w="1080" w:type="dxa"/>
          </w:tcPr>
          <w:p w14:paraId="07DBA62E" w14:textId="77777777" w:rsidR="00972E86" w:rsidRPr="005F3ED2" w:rsidRDefault="00972E86" w:rsidP="00043B6D">
            <w:pPr>
              <w:spacing w:before="240" w:line="360" w:lineRule="auto"/>
              <w:jc w:val="both"/>
              <w:rPr>
                <w:rFonts w:ascii="Times New Roman" w:hAnsi="Times New Roman" w:cs="Times New Roman"/>
                <w:sz w:val="24"/>
                <w:szCs w:val="24"/>
              </w:rPr>
            </w:pPr>
            <w:r w:rsidRPr="005F3ED2">
              <w:rPr>
                <w:rFonts w:ascii="Times New Roman" w:hAnsi="Times New Roman" w:cs="Times New Roman"/>
                <w:sz w:val="24"/>
                <w:szCs w:val="24"/>
              </w:rPr>
              <w:t>07</w:t>
            </w:r>
          </w:p>
          <w:p w14:paraId="1082ED88" w14:textId="77777777" w:rsidR="00972E86" w:rsidRPr="005F3ED2" w:rsidRDefault="00972E86"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w:t>
            </w:r>
            <w:r w:rsidR="000C0467" w:rsidRPr="005F3ED2">
              <w:rPr>
                <w:rFonts w:ascii="Times New Roman" w:hAnsi="Times New Roman" w:cs="Times New Roman"/>
                <w:sz w:val="24"/>
                <w:szCs w:val="24"/>
              </w:rPr>
              <w:t>35</w:t>
            </w:r>
            <w:r w:rsidRPr="005F3ED2">
              <w:rPr>
                <w:rFonts w:ascii="Times New Roman" w:hAnsi="Times New Roman" w:cs="Times New Roman"/>
                <w:sz w:val="24"/>
                <w:szCs w:val="24"/>
              </w:rPr>
              <w:t>%)</w:t>
            </w:r>
          </w:p>
        </w:tc>
        <w:tc>
          <w:tcPr>
            <w:tcW w:w="1111" w:type="dxa"/>
          </w:tcPr>
          <w:p w14:paraId="09DF4470" w14:textId="77777777" w:rsidR="00972E86" w:rsidRPr="005F3ED2" w:rsidRDefault="00972E86" w:rsidP="00043B6D">
            <w:pPr>
              <w:spacing w:before="240" w:line="360" w:lineRule="auto"/>
              <w:jc w:val="both"/>
              <w:rPr>
                <w:rFonts w:ascii="Times New Roman" w:hAnsi="Times New Roman" w:cs="Times New Roman"/>
                <w:sz w:val="24"/>
                <w:szCs w:val="24"/>
              </w:rPr>
            </w:pPr>
            <w:r w:rsidRPr="005F3ED2">
              <w:rPr>
                <w:rFonts w:ascii="Times New Roman" w:hAnsi="Times New Roman" w:cs="Times New Roman"/>
                <w:sz w:val="24"/>
                <w:szCs w:val="24"/>
              </w:rPr>
              <w:t>0</w:t>
            </w:r>
            <w:r w:rsidR="000C0467" w:rsidRPr="005F3ED2">
              <w:rPr>
                <w:rFonts w:ascii="Times New Roman" w:hAnsi="Times New Roman" w:cs="Times New Roman"/>
                <w:sz w:val="24"/>
                <w:szCs w:val="24"/>
              </w:rPr>
              <w:t>2</w:t>
            </w:r>
          </w:p>
          <w:p w14:paraId="555141D8" w14:textId="77777777" w:rsidR="00972E86" w:rsidRPr="005F3ED2" w:rsidRDefault="00972E86"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w:t>
            </w:r>
            <w:r w:rsidR="000C0467" w:rsidRPr="005F3ED2">
              <w:rPr>
                <w:rFonts w:ascii="Times New Roman" w:hAnsi="Times New Roman" w:cs="Times New Roman"/>
                <w:sz w:val="24"/>
                <w:szCs w:val="24"/>
              </w:rPr>
              <w:t>1</w:t>
            </w:r>
            <w:r w:rsidRPr="005F3ED2">
              <w:rPr>
                <w:rFonts w:ascii="Times New Roman" w:hAnsi="Times New Roman" w:cs="Times New Roman"/>
                <w:sz w:val="24"/>
                <w:szCs w:val="24"/>
              </w:rPr>
              <w:t>0%)</w:t>
            </w:r>
          </w:p>
        </w:tc>
      </w:tr>
      <w:tr w:rsidR="00972E86" w:rsidRPr="005F3ED2" w14:paraId="01B871E4" w14:textId="77777777" w:rsidTr="00BB3AC3">
        <w:trPr>
          <w:jc w:val="center"/>
        </w:trPr>
        <w:tc>
          <w:tcPr>
            <w:tcW w:w="545" w:type="dxa"/>
          </w:tcPr>
          <w:p w14:paraId="2D61FE0C" w14:textId="77777777" w:rsidR="00972E86" w:rsidRPr="005F3ED2" w:rsidRDefault="00972E86" w:rsidP="00043B6D">
            <w:pPr>
              <w:spacing w:line="360" w:lineRule="auto"/>
              <w:jc w:val="both"/>
              <w:rPr>
                <w:rFonts w:ascii="Times New Roman" w:hAnsi="Times New Roman" w:cs="Times New Roman"/>
                <w:sz w:val="24"/>
                <w:szCs w:val="24"/>
              </w:rPr>
            </w:pPr>
          </w:p>
          <w:p w14:paraId="235BEC47" w14:textId="77777777" w:rsidR="00972E86" w:rsidRPr="005F3ED2" w:rsidRDefault="00972E86" w:rsidP="00043B6D">
            <w:pPr>
              <w:spacing w:line="360" w:lineRule="auto"/>
              <w:jc w:val="both"/>
              <w:rPr>
                <w:rFonts w:ascii="Times New Roman" w:hAnsi="Times New Roman" w:cs="Times New Roman"/>
                <w:sz w:val="24"/>
                <w:szCs w:val="24"/>
              </w:rPr>
            </w:pPr>
          </w:p>
          <w:p w14:paraId="18841213" w14:textId="77777777" w:rsidR="00972E86" w:rsidRPr="005F3ED2" w:rsidRDefault="00972E86"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8.</w:t>
            </w:r>
          </w:p>
        </w:tc>
        <w:tc>
          <w:tcPr>
            <w:tcW w:w="4513" w:type="dxa"/>
          </w:tcPr>
          <w:p w14:paraId="1DB611CF" w14:textId="77777777" w:rsidR="00972E86" w:rsidRPr="005F3ED2" w:rsidRDefault="000C0467" w:rsidP="00043B6D">
            <w:pPr>
              <w:spacing w:line="360" w:lineRule="auto"/>
              <w:jc w:val="both"/>
              <w:rPr>
                <w:rFonts w:ascii="Times New Roman" w:hAnsi="Times New Roman" w:cs="Times New Roman"/>
                <w:sz w:val="24"/>
                <w:szCs w:val="24"/>
              </w:rPr>
            </w:pPr>
            <w:r w:rsidRPr="005F3ED2">
              <w:rPr>
                <w:rFonts w:ascii="Times New Roman" w:hAnsi="Times New Roman" w:cs="Times New Roman"/>
                <w:color w:val="202124"/>
                <w:spacing w:val="3"/>
                <w:sz w:val="24"/>
                <w:szCs w:val="24"/>
                <w:shd w:val="clear" w:color="auto" w:fill="FFFFFF"/>
              </w:rPr>
              <w:t>Working conditions and job satisfaction are taken into account in the current modifications of the HR planning method throughout the COVID-19 pandemic.  </w:t>
            </w:r>
          </w:p>
        </w:tc>
        <w:tc>
          <w:tcPr>
            <w:tcW w:w="887" w:type="dxa"/>
          </w:tcPr>
          <w:p w14:paraId="6CD600CC" w14:textId="77777777" w:rsidR="00972E86" w:rsidRPr="005F3ED2" w:rsidRDefault="000C0467" w:rsidP="00043B6D">
            <w:pPr>
              <w:spacing w:before="240" w:line="360" w:lineRule="auto"/>
              <w:jc w:val="both"/>
              <w:rPr>
                <w:rFonts w:ascii="Times New Roman" w:hAnsi="Times New Roman" w:cs="Times New Roman"/>
                <w:sz w:val="24"/>
                <w:szCs w:val="24"/>
              </w:rPr>
            </w:pPr>
            <w:r w:rsidRPr="005F3ED2">
              <w:rPr>
                <w:rFonts w:ascii="Times New Roman" w:hAnsi="Times New Roman" w:cs="Times New Roman"/>
                <w:sz w:val="24"/>
                <w:szCs w:val="24"/>
              </w:rPr>
              <w:t>04</w:t>
            </w:r>
          </w:p>
          <w:p w14:paraId="68E980B4" w14:textId="77777777" w:rsidR="00972E86" w:rsidRPr="005F3ED2" w:rsidRDefault="00972E86"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w:t>
            </w:r>
            <w:r w:rsidR="000C0467" w:rsidRPr="005F3ED2">
              <w:rPr>
                <w:rFonts w:ascii="Times New Roman" w:hAnsi="Times New Roman" w:cs="Times New Roman"/>
                <w:sz w:val="24"/>
                <w:szCs w:val="24"/>
              </w:rPr>
              <w:t>20</w:t>
            </w:r>
            <w:r w:rsidRPr="005F3ED2">
              <w:rPr>
                <w:rFonts w:ascii="Times New Roman" w:hAnsi="Times New Roman" w:cs="Times New Roman"/>
                <w:sz w:val="24"/>
                <w:szCs w:val="24"/>
              </w:rPr>
              <w:t>%)</w:t>
            </w:r>
          </w:p>
        </w:tc>
        <w:tc>
          <w:tcPr>
            <w:tcW w:w="1080" w:type="dxa"/>
          </w:tcPr>
          <w:p w14:paraId="60FB5720" w14:textId="77777777" w:rsidR="00972E86" w:rsidRPr="005F3ED2" w:rsidRDefault="000C0467" w:rsidP="00043B6D">
            <w:pPr>
              <w:spacing w:before="240" w:line="360" w:lineRule="auto"/>
              <w:jc w:val="both"/>
              <w:rPr>
                <w:rFonts w:ascii="Times New Roman" w:hAnsi="Times New Roman" w:cs="Times New Roman"/>
                <w:sz w:val="24"/>
                <w:szCs w:val="24"/>
              </w:rPr>
            </w:pPr>
            <w:r w:rsidRPr="005F3ED2">
              <w:rPr>
                <w:rFonts w:ascii="Times New Roman" w:hAnsi="Times New Roman" w:cs="Times New Roman"/>
                <w:sz w:val="24"/>
                <w:szCs w:val="24"/>
              </w:rPr>
              <w:t>04</w:t>
            </w:r>
          </w:p>
          <w:p w14:paraId="254A4962" w14:textId="77777777" w:rsidR="00972E86" w:rsidRPr="005F3ED2" w:rsidRDefault="00972E86"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w:t>
            </w:r>
            <w:r w:rsidR="000C0467" w:rsidRPr="005F3ED2">
              <w:rPr>
                <w:rFonts w:ascii="Times New Roman" w:hAnsi="Times New Roman" w:cs="Times New Roman"/>
                <w:sz w:val="24"/>
                <w:szCs w:val="24"/>
              </w:rPr>
              <w:t>20</w:t>
            </w:r>
            <w:r w:rsidRPr="005F3ED2">
              <w:rPr>
                <w:rFonts w:ascii="Times New Roman" w:hAnsi="Times New Roman" w:cs="Times New Roman"/>
                <w:sz w:val="24"/>
                <w:szCs w:val="24"/>
              </w:rPr>
              <w:t>%)</w:t>
            </w:r>
          </w:p>
        </w:tc>
        <w:tc>
          <w:tcPr>
            <w:tcW w:w="1080" w:type="dxa"/>
          </w:tcPr>
          <w:p w14:paraId="2DEDF784" w14:textId="77777777" w:rsidR="00972E86" w:rsidRPr="005F3ED2" w:rsidRDefault="00972E86" w:rsidP="00043B6D">
            <w:pPr>
              <w:spacing w:before="240" w:line="360" w:lineRule="auto"/>
              <w:jc w:val="both"/>
              <w:rPr>
                <w:rFonts w:ascii="Times New Roman" w:hAnsi="Times New Roman" w:cs="Times New Roman"/>
                <w:sz w:val="24"/>
                <w:szCs w:val="24"/>
              </w:rPr>
            </w:pPr>
            <w:r w:rsidRPr="005F3ED2">
              <w:rPr>
                <w:rFonts w:ascii="Times New Roman" w:hAnsi="Times New Roman" w:cs="Times New Roman"/>
                <w:sz w:val="24"/>
                <w:szCs w:val="24"/>
              </w:rPr>
              <w:t>05</w:t>
            </w:r>
          </w:p>
          <w:p w14:paraId="1D3D3E4C" w14:textId="77777777" w:rsidR="00972E86" w:rsidRPr="005F3ED2" w:rsidRDefault="00972E86"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w:t>
            </w:r>
            <w:r w:rsidR="000C0467" w:rsidRPr="005F3ED2">
              <w:rPr>
                <w:rFonts w:ascii="Times New Roman" w:hAnsi="Times New Roman" w:cs="Times New Roman"/>
                <w:sz w:val="24"/>
                <w:szCs w:val="24"/>
              </w:rPr>
              <w:t>25</w:t>
            </w:r>
            <w:r w:rsidRPr="005F3ED2">
              <w:rPr>
                <w:rFonts w:ascii="Times New Roman" w:hAnsi="Times New Roman" w:cs="Times New Roman"/>
                <w:sz w:val="24"/>
                <w:szCs w:val="24"/>
              </w:rPr>
              <w:t>%)</w:t>
            </w:r>
          </w:p>
        </w:tc>
        <w:tc>
          <w:tcPr>
            <w:tcW w:w="1080" w:type="dxa"/>
          </w:tcPr>
          <w:p w14:paraId="518BBE0E" w14:textId="77777777" w:rsidR="00972E86" w:rsidRPr="005F3ED2" w:rsidRDefault="000C0467" w:rsidP="00043B6D">
            <w:pPr>
              <w:spacing w:before="240" w:line="360" w:lineRule="auto"/>
              <w:jc w:val="both"/>
              <w:rPr>
                <w:rFonts w:ascii="Times New Roman" w:hAnsi="Times New Roman" w:cs="Times New Roman"/>
                <w:sz w:val="24"/>
                <w:szCs w:val="24"/>
              </w:rPr>
            </w:pPr>
            <w:r w:rsidRPr="005F3ED2">
              <w:rPr>
                <w:rFonts w:ascii="Times New Roman" w:hAnsi="Times New Roman" w:cs="Times New Roman"/>
                <w:sz w:val="24"/>
                <w:szCs w:val="24"/>
              </w:rPr>
              <w:t>04</w:t>
            </w:r>
          </w:p>
          <w:p w14:paraId="7906EDC2" w14:textId="77777777" w:rsidR="00972E86" w:rsidRPr="005F3ED2" w:rsidRDefault="00972E86"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w:t>
            </w:r>
            <w:r w:rsidR="000C0467" w:rsidRPr="005F3ED2">
              <w:rPr>
                <w:rFonts w:ascii="Times New Roman" w:hAnsi="Times New Roman" w:cs="Times New Roman"/>
                <w:sz w:val="24"/>
                <w:szCs w:val="24"/>
              </w:rPr>
              <w:t>20</w:t>
            </w:r>
            <w:r w:rsidRPr="005F3ED2">
              <w:rPr>
                <w:rFonts w:ascii="Times New Roman" w:hAnsi="Times New Roman" w:cs="Times New Roman"/>
                <w:sz w:val="24"/>
                <w:szCs w:val="24"/>
              </w:rPr>
              <w:t>%)</w:t>
            </w:r>
          </w:p>
        </w:tc>
        <w:tc>
          <w:tcPr>
            <w:tcW w:w="1111" w:type="dxa"/>
          </w:tcPr>
          <w:p w14:paraId="19DC210B" w14:textId="77777777" w:rsidR="00972E86" w:rsidRPr="005F3ED2" w:rsidRDefault="00972E86" w:rsidP="00043B6D">
            <w:pPr>
              <w:spacing w:before="240" w:line="360" w:lineRule="auto"/>
              <w:jc w:val="both"/>
              <w:rPr>
                <w:rFonts w:ascii="Times New Roman" w:hAnsi="Times New Roman" w:cs="Times New Roman"/>
                <w:sz w:val="24"/>
                <w:szCs w:val="24"/>
              </w:rPr>
            </w:pPr>
            <w:r w:rsidRPr="005F3ED2">
              <w:rPr>
                <w:rFonts w:ascii="Times New Roman" w:hAnsi="Times New Roman" w:cs="Times New Roman"/>
                <w:sz w:val="24"/>
                <w:szCs w:val="24"/>
              </w:rPr>
              <w:t>0</w:t>
            </w:r>
            <w:r w:rsidR="000C0467" w:rsidRPr="005F3ED2">
              <w:rPr>
                <w:rFonts w:ascii="Times New Roman" w:hAnsi="Times New Roman" w:cs="Times New Roman"/>
                <w:sz w:val="24"/>
                <w:szCs w:val="24"/>
              </w:rPr>
              <w:t>3</w:t>
            </w:r>
          </w:p>
          <w:p w14:paraId="2CEC5653" w14:textId="77777777" w:rsidR="00972E86" w:rsidRPr="005F3ED2" w:rsidRDefault="00972E86"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w:t>
            </w:r>
            <w:r w:rsidR="000C0467" w:rsidRPr="005F3ED2">
              <w:rPr>
                <w:rFonts w:ascii="Times New Roman" w:hAnsi="Times New Roman" w:cs="Times New Roman"/>
                <w:sz w:val="24"/>
                <w:szCs w:val="24"/>
              </w:rPr>
              <w:t>15</w:t>
            </w:r>
            <w:r w:rsidRPr="005F3ED2">
              <w:rPr>
                <w:rFonts w:ascii="Times New Roman" w:hAnsi="Times New Roman" w:cs="Times New Roman"/>
                <w:sz w:val="24"/>
                <w:szCs w:val="24"/>
              </w:rPr>
              <w:t>%)</w:t>
            </w:r>
          </w:p>
        </w:tc>
      </w:tr>
      <w:tr w:rsidR="00972E86" w:rsidRPr="005F3ED2" w14:paraId="04B002D7" w14:textId="77777777" w:rsidTr="00BB3AC3">
        <w:trPr>
          <w:jc w:val="center"/>
        </w:trPr>
        <w:tc>
          <w:tcPr>
            <w:tcW w:w="545" w:type="dxa"/>
          </w:tcPr>
          <w:p w14:paraId="1BF5F319" w14:textId="77777777" w:rsidR="00972E86" w:rsidRPr="005F3ED2" w:rsidRDefault="00972E86" w:rsidP="00043B6D">
            <w:pPr>
              <w:spacing w:line="360" w:lineRule="auto"/>
              <w:jc w:val="both"/>
              <w:rPr>
                <w:rFonts w:ascii="Times New Roman" w:hAnsi="Times New Roman" w:cs="Times New Roman"/>
                <w:sz w:val="24"/>
                <w:szCs w:val="24"/>
              </w:rPr>
            </w:pPr>
          </w:p>
          <w:p w14:paraId="457BD38F" w14:textId="77777777" w:rsidR="00972E86" w:rsidRPr="005F3ED2" w:rsidRDefault="00972E86"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9.</w:t>
            </w:r>
          </w:p>
          <w:p w14:paraId="3A6FFEC0" w14:textId="77777777" w:rsidR="00972E86" w:rsidRPr="005F3ED2" w:rsidRDefault="00972E86" w:rsidP="00043B6D">
            <w:pPr>
              <w:spacing w:line="360" w:lineRule="auto"/>
              <w:jc w:val="both"/>
              <w:rPr>
                <w:rFonts w:ascii="Times New Roman" w:hAnsi="Times New Roman" w:cs="Times New Roman"/>
                <w:sz w:val="24"/>
                <w:szCs w:val="24"/>
              </w:rPr>
            </w:pPr>
          </w:p>
        </w:tc>
        <w:tc>
          <w:tcPr>
            <w:tcW w:w="4513" w:type="dxa"/>
          </w:tcPr>
          <w:p w14:paraId="758CD181" w14:textId="77777777" w:rsidR="00972E86" w:rsidRPr="005F3ED2" w:rsidRDefault="00B71473" w:rsidP="00043B6D">
            <w:pPr>
              <w:spacing w:before="240" w:line="360" w:lineRule="auto"/>
              <w:jc w:val="both"/>
              <w:rPr>
                <w:rFonts w:ascii="Times New Roman" w:hAnsi="Times New Roman" w:cs="Times New Roman"/>
                <w:sz w:val="24"/>
                <w:szCs w:val="24"/>
              </w:rPr>
            </w:pPr>
            <w:r w:rsidRPr="005F3ED2">
              <w:rPr>
                <w:rFonts w:ascii="Times New Roman" w:hAnsi="Times New Roman" w:cs="Times New Roman"/>
                <w:color w:val="202124"/>
                <w:spacing w:val="3"/>
                <w:sz w:val="24"/>
                <w:szCs w:val="24"/>
                <w:shd w:val="clear" w:color="auto" w:fill="FFFFFF"/>
              </w:rPr>
              <w:t>Everyone on the staff of the company is involved in developing strategic plans during the COVID-19 epidemic.</w:t>
            </w:r>
          </w:p>
        </w:tc>
        <w:tc>
          <w:tcPr>
            <w:tcW w:w="887" w:type="dxa"/>
          </w:tcPr>
          <w:p w14:paraId="364E4630" w14:textId="77777777" w:rsidR="00972E86" w:rsidRPr="005F3ED2" w:rsidRDefault="00B71473" w:rsidP="00043B6D">
            <w:pPr>
              <w:spacing w:before="240" w:line="360" w:lineRule="auto"/>
              <w:jc w:val="both"/>
              <w:rPr>
                <w:rFonts w:ascii="Times New Roman" w:hAnsi="Times New Roman" w:cs="Times New Roman"/>
                <w:sz w:val="24"/>
                <w:szCs w:val="24"/>
              </w:rPr>
            </w:pPr>
            <w:r w:rsidRPr="005F3ED2">
              <w:rPr>
                <w:rFonts w:ascii="Times New Roman" w:hAnsi="Times New Roman" w:cs="Times New Roman"/>
                <w:sz w:val="24"/>
                <w:szCs w:val="24"/>
              </w:rPr>
              <w:t>05</w:t>
            </w:r>
          </w:p>
          <w:p w14:paraId="73E770E2" w14:textId="77777777" w:rsidR="00972E86" w:rsidRPr="005F3ED2" w:rsidRDefault="00B71473"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(25</w:t>
            </w:r>
            <w:r w:rsidR="00972E86" w:rsidRPr="005F3ED2">
              <w:rPr>
                <w:rFonts w:ascii="Times New Roman" w:hAnsi="Times New Roman" w:cs="Times New Roman"/>
                <w:sz w:val="24"/>
                <w:szCs w:val="24"/>
              </w:rPr>
              <w:t>%)</w:t>
            </w:r>
          </w:p>
        </w:tc>
        <w:tc>
          <w:tcPr>
            <w:tcW w:w="1080" w:type="dxa"/>
          </w:tcPr>
          <w:p w14:paraId="10E278F4" w14:textId="77777777" w:rsidR="00972E86" w:rsidRPr="005F3ED2" w:rsidRDefault="00B71473" w:rsidP="00043B6D">
            <w:pPr>
              <w:spacing w:before="240" w:line="360" w:lineRule="auto"/>
              <w:jc w:val="both"/>
              <w:rPr>
                <w:rFonts w:ascii="Times New Roman" w:hAnsi="Times New Roman" w:cs="Times New Roman"/>
                <w:sz w:val="24"/>
                <w:szCs w:val="24"/>
              </w:rPr>
            </w:pPr>
            <w:r w:rsidRPr="005F3ED2">
              <w:rPr>
                <w:rFonts w:ascii="Times New Roman" w:hAnsi="Times New Roman" w:cs="Times New Roman"/>
                <w:sz w:val="24"/>
                <w:szCs w:val="24"/>
              </w:rPr>
              <w:t>06</w:t>
            </w:r>
          </w:p>
          <w:p w14:paraId="5B46DD04" w14:textId="77777777" w:rsidR="00972E86" w:rsidRPr="005F3ED2" w:rsidRDefault="00972E86"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w:t>
            </w:r>
            <w:r w:rsidR="00B71473" w:rsidRPr="005F3ED2">
              <w:rPr>
                <w:rFonts w:ascii="Times New Roman" w:hAnsi="Times New Roman" w:cs="Times New Roman"/>
                <w:sz w:val="24"/>
                <w:szCs w:val="24"/>
              </w:rPr>
              <w:t>30</w:t>
            </w:r>
            <w:r w:rsidRPr="005F3ED2">
              <w:rPr>
                <w:rFonts w:ascii="Times New Roman" w:hAnsi="Times New Roman" w:cs="Times New Roman"/>
                <w:sz w:val="24"/>
                <w:szCs w:val="24"/>
              </w:rPr>
              <w:t>%)</w:t>
            </w:r>
          </w:p>
        </w:tc>
        <w:tc>
          <w:tcPr>
            <w:tcW w:w="1080" w:type="dxa"/>
          </w:tcPr>
          <w:p w14:paraId="4899BB05" w14:textId="77777777" w:rsidR="00972E86" w:rsidRPr="005F3ED2" w:rsidRDefault="00B71473" w:rsidP="00043B6D">
            <w:pPr>
              <w:spacing w:before="240" w:line="360" w:lineRule="auto"/>
              <w:jc w:val="both"/>
              <w:rPr>
                <w:rFonts w:ascii="Times New Roman" w:hAnsi="Times New Roman" w:cs="Times New Roman"/>
                <w:sz w:val="24"/>
                <w:szCs w:val="24"/>
              </w:rPr>
            </w:pPr>
            <w:r w:rsidRPr="005F3ED2">
              <w:rPr>
                <w:rFonts w:ascii="Times New Roman" w:hAnsi="Times New Roman" w:cs="Times New Roman"/>
                <w:sz w:val="24"/>
                <w:szCs w:val="24"/>
              </w:rPr>
              <w:t>05</w:t>
            </w:r>
          </w:p>
          <w:p w14:paraId="4CA87D1E" w14:textId="77777777" w:rsidR="00972E86" w:rsidRPr="005F3ED2" w:rsidRDefault="00972E86"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w:t>
            </w:r>
            <w:r w:rsidR="00B71473" w:rsidRPr="005F3ED2">
              <w:rPr>
                <w:rFonts w:ascii="Times New Roman" w:hAnsi="Times New Roman" w:cs="Times New Roman"/>
                <w:sz w:val="24"/>
                <w:szCs w:val="24"/>
              </w:rPr>
              <w:t>25</w:t>
            </w:r>
            <w:r w:rsidRPr="005F3ED2">
              <w:rPr>
                <w:rFonts w:ascii="Times New Roman" w:hAnsi="Times New Roman" w:cs="Times New Roman"/>
                <w:sz w:val="24"/>
                <w:szCs w:val="24"/>
              </w:rPr>
              <w:t>%)</w:t>
            </w:r>
          </w:p>
        </w:tc>
        <w:tc>
          <w:tcPr>
            <w:tcW w:w="1080" w:type="dxa"/>
          </w:tcPr>
          <w:p w14:paraId="76D4BA9E" w14:textId="77777777" w:rsidR="00972E86" w:rsidRPr="005F3ED2" w:rsidRDefault="00972E86" w:rsidP="00043B6D">
            <w:pPr>
              <w:spacing w:before="240" w:line="360" w:lineRule="auto"/>
              <w:jc w:val="both"/>
              <w:rPr>
                <w:rFonts w:ascii="Times New Roman" w:hAnsi="Times New Roman" w:cs="Times New Roman"/>
                <w:sz w:val="24"/>
                <w:szCs w:val="24"/>
              </w:rPr>
            </w:pPr>
            <w:r w:rsidRPr="005F3ED2">
              <w:rPr>
                <w:rFonts w:ascii="Times New Roman" w:hAnsi="Times New Roman" w:cs="Times New Roman"/>
                <w:sz w:val="24"/>
                <w:szCs w:val="24"/>
              </w:rPr>
              <w:t>0</w:t>
            </w:r>
            <w:r w:rsidR="00B71473" w:rsidRPr="005F3ED2">
              <w:rPr>
                <w:rFonts w:ascii="Times New Roman" w:hAnsi="Times New Roman" w:cs="Times New Roman"/>
                <w:sz w:val="24"/>
                <w:szCs w:val="24"/>
              </w:rPr>
              <w:t>2</w:t>
            </w:r>
          </w:p>
          <w:p w14:paraId="5A082D9E" w14:textId="77777777" w:rsidR="00972E86" w:rsidRPr="005F3ED2" w:rsidRDefault="00972E86"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w:t>
            </w:r>
            <w:r w:rsidR="00B71473" w:rsidRPr="005F3ED2">
              <w:rPr>
                <w:rFonts w:ascii="Times New Roman" w:hAnsi="Times New Roman" w:cs="Times New Roman"/>
                <w:sz w:val="24"/>
                <w:szCs w:val="24"/>
              </w:rPr>
              <w:t>10</w:t>
            </w:r>
            <w:r w:rsidRPr="005F3ED2">
              <w:rPr>
                <w:rFonts w:ascii="Times New Roman" w:hAnsi="Times New Roman" w:cs="Times New Roman"/>
                <w:sz w:val="24"/>
                <w:szCs w:val="24"/>
              </w:rPr>
              <w:t>%)</w:t>
            </w:r>
          </w:p>
        </w:tc>
        <w:tc>
          <w:tcPr>
            <w:tcW w:w="1111" w:type="dxa"/>
          </w:tcPr>
          <w:p w14:paraId="06CAE7BC" w14:textId="77777777" w:rsidR="00972E86" w:rsidRPr="005F3ED2" w:rsidRDefault="00972E86" w:rsidP="00043B6D">
            <w:pPr>
              <w:spacing w:before="240" w:line="360" w:lineRule="auto"/>
              <w:jc w:val="both"/>
              <w:rPr>
                <w:rFonts w:ascii="Times New Roman" w:hAnsi="Times New Roman" w:cs="Times New Roman"/>
                <w:sz w:val="24"/>
                <w:szCs w:val="24"/>
              </w:rPr>
            </w:pPr>
            <w:r w:rsidRPr="005F3ED2">
              <w:rPr>
                <w:rFonts w:ascii="Times New Roman" w:hAnsi="Times New Roman" w:cs="Times New Roman"/>
                <w:sz w:val="24"/>
                <w:szCs w:val="24"/>
              </w:rPr>
              <w:t>0</w:t>
            </w:r>
            <w:r w:rsidR="00B71473" w:rsidRPr="005F3ED2">
              <w:rPr>
                <w:rFonts w:ascii="Times New Roman" w:hAnsi="Times New Roman" w:cs="Times New Roman"/>
                <w:sz w:val="24"/>
                <w:szCs w:val="24"/>
              </w:rPr>
              <w:t>2</w:t>
            </w:r>
          </w:p>
          <w:p w14:paraId="3128C8E7" w14:textId="77777777" w:rsidR="00972E86" w:rsidRPr="005F3ED2" w:rsidRDefault="00972E86"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w:t>
            </w:r>
            <w:r w:rsidR="00B71473" w:rsidRPr="005F3ED2">
              <w:rPr>
                <w:rFonts w:ascii="Times New Roman" w:hAnsi="Times New Roman" w:cs="Times New Roman"/>
                <w:sz w:val="24"/>
                <w:szCs w:val="24"/>
              </w:rPr>
              <w:t>10</w:t>
            </w:r>
            <w:r w:rsidRPr="005F3ED2">
              <w:rPr>
                <w:rFonts w:ascii="Times New Roman" w:hAnsi="Times New Roman" w:cs="Times New Roman"/>
                <w:sz w:val="24"/>
                <w:szCs w:val="24"/>
              </w:rPr>
              <w:t>%)</w:t>
            </w:r>
          </w:p>
        </w:tc>
      </w:tr>
      <w:tr w:rsidR="00654462" w:rsidRPr="005F3ED2" w14:paraId="28E161CA" w14:textId="77777777" w:rsidTr="00BB3AC3">
        <w:trPr>
          <w:jc w:val="center"/>
        </w:trPr>
        <w:tc>
          <w:tcPr>
            <w:tcW w:w="545" w:type="dxa"/>
          </w:tcPr>
          <w:p w14:paraId="6F699911" w14:textId="77777777" w:rsidR="00654462" w:rsidRPr="005F3ED2" w:rsidRDefault="00654462" w:rsidP="00043B6D">
            <w:pPr>
              <w:spacing w:line="360" w:lineRule="auto"/>
              <w:jc w:val="both"/>
              <w:rPr>
                <w:rFonts w:ascii="Times New Roman" w:hAnsi="Times New Roman" w:cs="Times New Roman"/>
                <w:sz w:val="24"/>
                <w:szCs w:val="24"/>
              </w:rPr>
            </w:pPr>
          </w:p>
          <w:p w14:paraId="41220C66" w14:textId="77777777" w:rsidR="00654462" w:rsidRPr="005F3ED2" w:rsidRDefault="00654462"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10</w:t>
            </w:r>
          </w:p>
        </w:tc>
        <w:tc>
          <w:tcPr>
            <w:tcW w:w="4513" w:type="dxa"/>
          </w:tcPr>
          <w:p w14:paraId="52427C32" w14:textId="77777777" w:rsidR="00654462" w:rsidRPr="005F3ED2" w:rsidRDefault="00654462" w:rsidP="00043B6D">
            <w:pPr>
              <w:spacing w:line="360" w:lineRule="auto"/>
              <w:jc w:val="both"/>
              <w:rPr>
                <w:rFonts w:ascii="Times New Roman" w:hAnsi="Times New Roman" w:cs="Times New Roman"/>
                <w:color w:val="202124"/>
                <w:spacing w:val="3"/>
                <w:sz w:val="24"/>
                <w:szCs w:val="24"/>
                <w:shd w:val="clear" w:color="auto" w:fill="FFFFFF"/>
              </w:rPr>
            </w:pPr>
            <w:r w:rsidRPr="005F3ED2">
              <w:rPr>
                <w:rFonts w:ascii="Times New Roman" w:hAnsi="Times New Roman" w:cs="Times New Roman"/>
                <w:color w:val="202124"/>
                <w:spacing w:val="3"/>
                <w:sz w:val="24"/>
                <w:szCs w:val="24"/>
                <w:shd w:val="clear" w:color="auto" w:fill="FFFFFF"/>
              </w:rPr>
              <w:t>The organization conducts customer satisfaction evaluations in order to evaluate its performance during the COVID-19 epidemic</w:t>
            </w:r>
          </w:p>
          <w:p w14:paraId="5BA36D85" w14:textId="77777777" w:rsidR="00654462" w:rsidRPr="005F3ED2" w:rsidRDefault="00654462" w:rsidP="00043B6D">
            <w:pPr>
              <w:tabs>
                <w:tab w:val="left" w:pos="2613"/>
              </w:tabs>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ab/>
            </w:r>
          </w:p>
        </w:tc>
        <w:tc>
          <w:tcPr>
            <w:tcW w:w="887" w:type="dxa"/>
          </w:tcPr>
          <w:p w14:paraId="27AD5B9D" w14:textId="77777777" w:rsidR="00654462" w:rsidRPr="005F3ED2" w:rsidRDefault="00654462" w:rsidP="00043B6D">
            <w:pPr>
              <w:spacing w:before="240" w:line="360" w:lineRule="auto"/>
              <w:jc w:val="both"/>
              <w:rPr>
                <w:rFonts w:ascii="Times New Roman" w:hAnsi="Times New Roman" w:cs="Times New Roman"/>
                <w:sz w:val="24"/>
                <w:szCs w:val="24"/>
              </w:rPr>
            </w:pPr>
            <w:r w:rsidRPr="005F3ED2">
              <w:rPr>
                <w:rFonts w:ascii="Times New Roman" w:hAnsi="Times New Roman" w:cs="Times New Roman"/>
                <w:sz w:val="24"/>
                <w:szCs w:val="24"/>
              </w:rPr>
              <w:t>06</w:t>
            </w:r>
          </w:p>
          <w:p w14:paraId="40A056C6" w14:textId="77777777" w:rsidR="00654462" w:rsidRPr="005F3ED2" w:rsidRDefault="00654462"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(30 %)</w:t>
            </w:r>
          </w:p>
        </w:tc>
        <w:tc>
          <w:tcPr>
            <w:tcW w:w="1080" w:type="dxa"/>
          </w:tcPr>
          <w:p w14:paraId="622DC15F" w14:textId="77777777" w:rsidR="00654462" w:rsidRPr="005F3ED2" w:rsidRDefault="00654462" w:rsidP="00043B6D">
            <w:pPr>
              <w:spacing w:before="240" w:line="360" w:lineRule="auto"/>
              <w:jc w:val="both"/>
              <w:rPr>
                <w:rFonts w:ascii="Times New Roman" w:hAnsi="Times New Roman" w:cs="Times New Roman"/>
                <w:sz w:val="24"/>
                <w:szCs w:val="24"/>
              </w:rPr>
            </w:pPr>
            <w:r w:rsidRPr="005F3ED2">
              <w:rPr>
                <w:rFonts w:ascii="Times New Roman" w:hAnsi="Times New Roman" w:cs="Times New Roman"/>
                <w:sz w:val="24"/>
                <w:szCs w:val="24"/>
              </w:rPr>
              <w:t>05</w:t>
            </w:r>
          </w:p>
          <w:p w14:paraId="10603261" w14:textId="77777777" w:rsidR="00654462" w:rsidRPr="005F3ED2" w:rsidRDefault="00654462"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(25%)</w:t>
            </w:r>
          </w:p>
        </w:tc>
        <w:tc>
          <w:tcPr>
            <w:tcW w:w="1080" w:type="dxa"/>
          </w:tcPr>
          <w:p w14:paraId="5579770C" w14:textId="77777777" w:rsidR="00654462" w:rsidRPr="005F3ED2" w:rsidRDefault="00654462" w:rsidP="00043B6D">
            <w:pPr>
              <w:spacing w:before="240" w:line="360" w:lineRule="auto"/>
              <w:jc w:val="both"/>
              <w:rPr>
                <w:rFonts w:ascii="Times New Roman" w:hAnsi="Times New Roman" w:cs="Times New Roman"/>
                <w:sz w:val="24"/>
                <w:szCs w:val="24"/>
              </w:rPr>
            </w:pPr>
            <w:r w:rsidRPr="005F3ED2">
              <w:rPr>
                <w:rFonts w:ascii="Times New Roman" w:hAnsi="Times New Roman" w:cs="Times New Roman"/>
                <w:sz w:val="24"/>
                <w:szCs w:val="24"/>
              </w:rPr>
              <w:t>05</w:t>
            </w:r>
          </w:p>
          <w:p w14:paraId="2FD8EFF6" w14:textId="77777777" w:rsidR="00654462" w:rsidRPr="005F3ED2" w:rsidRDefault="00654462"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(25%)</w:t>
            </w:r>
          </w:p>
        </w:tc>
        <w:tc>
          <w:tcPr>
            <w:tcW w:w="1080" w:type="dxa"/>
          </w:tcPr>
          <w:p w14:paraId="307A79B9" w14:textId="77777777" w:rsidR="00654462" w:rsidRPr="005F3ED2" w:rsidRDefault="00654462" w:rsidP="00043B6D">
            <w:pPr>
              <w:spacing w:before="240" w:line="360" w:lineRule="auto"/>
              <w:jc w:val="both"/>
              <w:rPr>
                <w:rFonts w:ascii="Times New Roman" w:hAnsi="Times New Roman" w:cs="Times New Roman"/>
                <w:sz w:val="24"/>
                <w:szCs w:val="24"/>
              </w:rPr>
            </w:pPr>
            <w:r w:rsidRPr="005F3ED2">
              <w:rPr>
                <w:rFonts w:ascii="Times New Roman" w:hAnsi="Times New Roman" w:cs="Times New Roman"/>
                <w:sz w:val="24"/>
                <w:szCs w:val="24"/>
              </w:rPr>
              <w:t>02</w:t>
            </w:r>
          </w:p>
          <w:p w14:paraId="659C8160" w14:textId="77777777" w:rsidR="00654462" w:rsidRPr="005F3ED2" w:rsidRDefault="00654462"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(10%)</w:t>
            </w:r>
          </w:p>
        </w:tc>
        <w:tc>
          <w:tcPr>
            <w:tcW w:w="1111" w:type="dxa"/>
          </w:tcPr>
          <w:p w14:paraId="401C318B" w14:textId="77777777" w:rsidR="00654462" w:rsidRPr="005F3ED2" w:rsidRDefault="00654462" w:rsidP="00043B6D">
            <w:pPr>
              <w:spacing w:before="240" w:line="360" w:lineRule="auto"/>
              <w:jc w:val="both"/>
              <w:rPr>
                <w:rFonts w:ascii="Times New Roman" w:hAnsi="Times New Roman" w:cs="Times New Roman"/>
                <w:sz w:val="24"/>
                <w:szCs w:val="24"/>
              </w:rPr>
            </w:pPr>
            <w:r w:rsidRPr="005F3ED2">
              <w:rPr>
                <w:rFonts w:ascii="Times New Roman" w:hAnsi="Times New Roman" w:cs="Times New Roman"/>
                <w:sz w:val="24"/>
                <w:szCs w:val="24"/>
              </w:rPr>
              <w:t>03</w:t>
            </w:r>
          </w:p>
          <w:p w14:paraId="14A56A08" w14:textId="77777777" w:rsidR="00654462" w:rsidRPr="005F3ED2" w:rsidRDefault="00654462"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(15%)</w:t>
            </w:r>
          </w:p>
        </w:tc>
      </w:tr>
    </w:tbl>
    <w:p w14:paraId="697154A7" w14:textId="77777777" w:rsidR="006D3A66" w:rsidRPr="005F3ED2" w:rsidRDefault="006D3A66" w:rsidP="006A15B7">
      <w:pPr>
        <w:pStyle w:val="Heading2"/>
        <w:rPr>
          <w:rFonts w:ascii="Times New Roman" w:hAnsi="Times New Roman" w:cs="Times New Roman"/>
        </w:rPr>
      </w:pPr>
      <w:bookmarkStart w:id="133" w:name="_Toc95306839"/>
      <w:bookmarkStart w:id="134" w:name="_Toc168652900"/>
      <w:bookmarkStart w:id="135" w:name="_Toc168653132"/>
    </w:p>
    <w:p w14:paraId="3BC97571" w14:textId="77777777" w:rsidR="00A74A47" w:rsidRPr="005F3ED2" w:rsidRDefault="006A15B7" w:rsidP="006A15B7">
      <w:pPr>
        <w:pStyle w:val="Heading2"/>
        <w:rPr>
          <w:rFonts w:ascii="Times New Roman" w:hAnsi="Times New Roman" w:cs="Times New Roman"/>
        </w:rPr>
      </w:pPr>
      <w:bookmarkStart w:id="136" w:name="_Toc174484682"/>
      <w:r w:rsidRPr="005F3ED2">
        <w:rPr>
          <w:rFonts w:ascii="Times New Roman" w:hAnsi="Times New Roman" w:cs="Times New Roman"/>
        </w:rPr>
        <w:t xml:space="preserve">4.2.1 </w:t>
      </w:r>
      <w:r w:rsidR="00A74A47" w:rsidRPr="005F3ED2">
        <w:rPr>
          <w:rFonts w:ascii="Times New Roman" w:hAnsi="Times New Roman" w:cs="Times New Roman"/>
        </w:rPr>
        <w:t>Survey Data Analysis</w:t>
      </w:r>
      <w:bookmarkEnd w:id="133"/>
      <w:r w:rsidR="00A74A47" w:rsidRPr="005F3ED2">
        <w:rPr>
          <w:rFonts w:ascii="Times New Roman" w:hAnsi="Times New Roman" w:cs="Times New Roman"/>
        </w:rPr>
        <w:t>:</w:t>
      </w:r>
      <w:bookmarkEnd w:id="134"/>
      <w:bookmarkEnd w:id="135"/>
      <w:bookmarkEnd w:id="136"/>
    </w:p>
    <w:p w14:paraId="3AAB43AC" w14:textId="77777777" w:rsidR="006D3A66" w:rsidRPr="005F3ED2" w:rsidRDefault="006D3A66" w:rsidP="006D3A66">
      <w:pPr>
        <w:rPr>
          <w:rFonts w:ascii="Times New Roman" w:hAnsi="Times New Roman" w:cs="Times New Roman"/>
        </w:rPr>
      </w:pPr>
    </w:p>
    <w:p w14:paraId="574FEC3C" w14:textId="77777777" w:rsidR="00905B19" w:rsidRPr="005F3ED2" w:rsidRDefault="00301099"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The questionnaire consists of 10 statements. The ten assertions have been examined and debated below:</w:t>
      </w:r>
    </w:p>
    <w:p w14:paraId="30268FF7" w14:textId="77777777" w:rsidR="00700DE1" w:rsidRPr="005F3ED2" w:rsidRDefault="00043B6D" w:rsidP="00043B6D">
      <w:pPr>
        <w:spacing w:line="360" w:lineRule="auto"/>
        <w:jc w:val="both"/>
        <w:rPr>
          <w:rFonts w:ascii="Times New Roman" w:hAnsi="Times New Roman" w:cs="Times New Roman"/>
          <w:b/>
          <w:sz w:val="24"/>
          <w:szCs w:val="24"/>
        </w:rPr>
      </w:pPr>
      <w:r w:rsidRPr="005F3ED2">
        <w:rPr>
          <w:rFonts w:ascii="Times New Roman" w:hAnsi="Times New Roman" w:cs="Times New Roman"/>
          <w:b/>
          <w:sz w:val="24"/>
          <w:szCs w:val="24"/>
        </w:rPr>
        <w:t>Statement</w:t>
      </w:r>
      <w:r w:rsidR="00301099" w:rsidRPr="005F3ED2">
        <w:rPr>
          <w:rFonts w:ascii="Times New Roman" w:hAnsi="Times New Roman" w:cs="Times New Roman"/>
          <w:b/>
          <w:sz w:val="24"/>
          <w:szCs w:val="24"/>
        </w:rPr>
        <w:t xml:space="preserve"> 1: </w:t>
      </w:r>
      <w:r w:rsidR="00301099" w:rsidRPr="005F3ED2">
        <w:rPr>
          <w:rFonts w:ascii="Times New Roman" w:hAnsi="Times New Roman" w:cs="Times New Roman"/>
          <w:b/>
          <w:color w:val="202124"/>
          <w:spacing w:val="3"/>
          <w:sz w:val="24"/>
          <w:szCs w:val="24"/>
          <w:shd w:val="clear" w:color="auto" w:fill="FFFFFF"/>
        </w:rPr>
        <w:t>The HR planning enables a successful hiring and selection process for new employees during the COVID 19 pandemic.  </w:t>
      </w:r>
    </w:p>
    <w:p w14:paraId="526DCC39" w14:textId="77777777" w:rsidR="00700DE1" w:rsidRPr="005F3ED2" w:rsidRDefault="00700DE1" w:rsidP="00043B6D">
      <w:pPr>
        <w:spacing w:line="360" w:lineRule="auto"/>
        <w:jc w:val="both"/>
        <w:rPr>
          <w:rFonts w:ascii="Times New Roman" w:hAnsi="Times New Roman" w:cs="Times New Roman"/>
          <w:sz w:val="24"/>
          <w:szCs w:val="24"/>
        </w:rPr>
      </w:pPr>
      <w:r w:rsidRPr="005F3ED2">
        <w:rPr>
          <w:rFonts w:ascii="Times New Roman" w:hAnsi="Times New Roman" w:cs="Times New Roman"/>
          <w:noProof/>
          <w:sz w:val="24"/>
          <w:szCs w:val="24"/>
        </w:rPr>
        <w:drawing>
          <wp:inline distT="114300" distB="114300" distL="114300" distR="114300" wp14:anchorId="5056FC42" wp14:editId="341852A8">
            <wp:extent cx="5731200" cy="2603500"/>
            <wp:effectExtent l="0" t="0" r="0" b="0"/>
            <wp:docPr id="7" name="image7.png" descr="Forms response chart. Question title: The HR planning enables a successful hiring and selection process for new employees during the COVID 19 pandemic.  &#10;. Number of responses: 20 responses."/>
            <wp:cNvGraphicFramePr/>
            <a:graphic xmlns:a="http://schemas.openxmlformats.org/drawingml/2006/main">
              <a:graphicData uri="http://schemas.openxmlformats.org/drawingml/2006/picture">
                <pic:pic xmlns:pic="http://schemas.openxmlformats.org/drawingml/2006/picture">
                  <pic:nvPicPr>
                    <pic:cNvPr id="0" name="image7.png" descr="Forms response chart. Question title: The HR planning enables a successful hiring and selection process for new employees during the COVID 19 pandemic.  &#10;. Number of responses: 20 responses."/>
                    <pic:cNvPicPr preferRelativeResize="0"/>
                  </pic:nvPicPr>
                  <pic:blipFill>
                    <a:blip r:embed="rId24"/>
                    <a:srcRect/>
                    <a:stretch>
                      <a:fillRect/>
                    </a:stretch>
                  </pic:blipFill>
                  <pic:spPr>
                    <a:xfrm>
                      <a:off x="0" y="0"/>
                      <a:ext cx="5731200" cy="2603500"/>
                    </a:xfrm>
                    <a:prstGeom prst="rect">
                      <a:avLst/>
                    </a:prstGeom>
                    <a:ln/>
                  </pic:spPr>
                </pic:pic>
              </a:graphicData>
            </a:graphic>
          </wp:inline>
        </w:drawing>
      </w:r>
    </w:p>
    <w:p w14:paraId="59408A36" w14:textId="77777777" w:rsidR="008C1425" w:rsidRPr="005F3ED2" w:rsidRDefault="008C1425" w:rsidP="008C1425">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In conclusion, a smaller percentage of people agree or strongly agree that HR planning was effective during the epidemic, whereas the majority of people either disagree or are neutral about it. Those who disagree have responded in the greatest number.</w:t>
      </w:r>
    </w:p>
    <w:p w14:paraId="1C031BDA" w14:textId="77777777" w:rsidR="00437D01" w:rsidRPr="005F3ED2" w:rsidRDefault="00043B6D" w:rsidP="00043B6D">
      <w:pPr>
        <w:spacing w:line="360" w:lineRule="auto"/>
        <w:jc w:val="both"/>
        <w:rPr>
          <w:rFonts w:ascii="Times New Roman" w:hAnsi="Times New Roman" w:cs="Times New Roman"/>
          <w:b/>
          <w:sz w:val="24"/>
          <w:szCs w:val="24"/>
        </w:rPr>
      </w:pPr>
      <w:r w:rsidRPr="005F3ED2">
        <w:rPr>
          <w:rFonts w:ascii="Times New Roman" w:hAnsi="Times New Roman" w:cs="Times New Roman"/>
          <w:b/>
          <w:sz w:val="24"/>
          <w:szCs w:val="24"/>
        </w:rPr>
        <w:t>Statement 2</w:t>
      </w:r>
      <w:r w:rsidR="00437D01" w:rsidRPr="005F3ED2">
        <w:rPr>
          <w:rFonts w:ascii="Times New Roman" w:hAnsi="Times New Roman" w:cs="Times New Roman"/>
          <w:b/>
          <w:sz w:val="24"/>
          <w:szCs w:val="24"/>
        </w:rPr>
        <w:t>:</w:t>
      </w:r>
      <w:r w:rsidR="00437D01" w:rsidRPr="005F3ED2">
        <w:rPr>
          <w:rFonts w:ascii="Times New Roman" w:hAnsi="Times New Roman" w:cs="Times New Roman"/>
          <w:b/>
          <w:color w:val="202124"/>
          <w:spacing w:val="3"/>
          <w:sz w:val="24"/>
          <w:szCs w:val="24"/>
          <w:shd w:val="clear" w:color="auto" w:fill="FFFFFF"/>
        </w:rPr>
        <w:t xml:space="preserve"> Organizations develop their human resources (HR) strategy in light of the COVID-19 pandemic by taking into account the abilities, know-how, and gain knowledge of their present employees.</w:t>
      </w:r>
    </w:p>
    <w:p w14:paraId="3E5032B1" w14:textId="77777777" w:rsidR="00700DE1" w:rsidRPr="005F3ED2" w:rsidRDefault="00700DE1" w:rsidP="00043B6D">
      <w:pPr>
        <w:spacing w:line="360" w:lineRule="auto"/>
        <w:jc w:val="both"/>
        <w:rPr>
          <w:rFonts w:ascii="Times New Roman" w:hAnsi="Times New Roman" w:cs="Times New Roman"/>
          <w:sz w:val="24"/>
          <w:szCs w:val="24"/>
        </w:rPr>
      </w:pPr>
      <w:r w:rsidRPr="005F3ED2">
        <w:rPr>
          <w:rFonts w:ascii="Times New Roman" w:hAnsi="Times New Roman" w:cs="Times New Roman"/>
          <w:noProof/>
          <w:sz w:val="24"/>
          <w:szCs w:val="24"/>
        </w:rPr>
        <w:drawing>
          <wp:inline distT="114300" distB="114300" distL="114300" distR="114300" wp14:anchorId="2427D957" wp14:editId="27C99E12">
            <wp:extent cx="5731200" cy="2603500"/>
            <wp:effectExtent l="0" t="0" r="0" b="0"/>
            <wp:docPr id="10" name="image9.png" descr="Forms response chart. Question title: Organizations develop their human resources (HR) strategy in light of the COVID-19 pandemic by taking into account the abilities, know-how, and gain knowledge of their present employees.&#10;. Number of responses: 20 responses."/>
            <wp:cNvGraphicFramePr/>
            <a:graphic xmlns:a="http://schemas.openxmlformats.org/drawingml/2006/main">
              <a:graphicData uri="http://schemas.openxmlformats.org/drawingml/2006/picture">
                <pic:pic xmlns:pic="http://schemas.openxmlformats.org/drawingml/2006/picture">
                  <pic:nvPicPr>
                    <pic:cNvPr id="0" name="image9.png" descr="Forms response chart. Question title: Organizations develop their human resources (HR) strategy in light of the COVID-19 pandemic by taking into account the abilities, know-how, and gain knowledge of their present employees.&#10;. Number of responses: 20 responses."/>
                    <pic:cNvPicPr preferRelativeResize="0"/>
                  </pic:nvPicPr>
                  <pic:blipFill>
                    <a:blip r:embed="rId25"/>
                    <a:srcRect/>
                    <a:stretch>
                      <a:fillRect/>
                    </a:stretch>
                  </pic:blipFill>
                  <pic:spPr>
                    <a:xfrm>
                      <a:off x="0" y="0"/>
                      <a:ext cx="5731200" cy="2603500"/>
                    </a:xfrm>
                    <a:prstGeom prst="rect">
                      <a:avLst/>
                    </a:prstGeom>
                    <a:ln/>
                  </pic:spPr>
                </pic:pic>
              </a:graphicData>
            </a:graphic>
          </wp:inline>
        </w:drawing>
      </w:r>
    </w:p>
    <w:p w14:paraId="25B5887E" w14:textId="77777777" w:rsidR="008C1425" w:rsidRPr="005F3ED2" w:rsidRDefault="008C1425" w:rsidP="008C1425">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After conducting this survey, we discovered that most people are either indifferent or strongly disagree with the HR strategy's efficacy in light of the pandemic, with those who strongly disagree providing the biggest percentage of responses. There isn't any significant consensus to back up the statement.</w:t>
      </w:r>
    </w:p>
    <w:p w14:paraId="40421B98" w14:textId="77777777" w:rsidR="00437D01" w:rsidRPr="005F3ED2" w:rsidRDefault="00EC0E3B" w:rsidP="00043B6D">
      <w:pPr>
        <w:spacing w:line="360" w:lineRule="auto"/>
        <w:jc w:val="both"/>
        <w:rPr>
          <w:rFonts w:ascii="Times New Roman" w:hAnsi="Times New Roman" w:cs="Times New Roman"/>
          <w:b/>
          <w:sz w:val="24"/>
          <w:szCs w:val="24"/>
        </w:rPr>
      </w:pPr>
      <w:r w:rsidRPr="005F3ED2">
        <w:rPr>
          <w:rFonts w:ascii="Times New Roman" w:hAnsi="Times New Roman" w:cs="Times New Roman"/>
          <w:b/>
          <w:sz w:val="24"/>
          <w:szCs w:val="24"/>
        </w:rPr>
        <w:t xml:space="preserve">Statement </w:t>
      </w:r>
      <w:r w:rsidR="00437D01" w:rsidRPr="005F3ED2">
        <w:rPr>
          <w:rFonts w:ascii="Times New Roman" w:hAnsi="Times New Roman" w:cs="Times New Roman"/>
          <w:b/>
          <w:sz w:val="24"/>
          <w:szCs w:val="24"/>
        </w:rPr>
        <w:t xml:space="preserve">3: </w:t>
      </w:r>
      <w:r w:rsidR="00437D01" w:rsidRPr="005F3ED2">
        <w:rPr>
          <w:rFonts w:ascii="Times New Roman" w:hAnsi="Times New Roman" w:cs="Times New Roman"/>
          <w:b/>
          <w:color w:val="202124"/>
          <w:spacing w:val="3"/>
          <w:sz w:val="24"/>
          <w:szCs w:val="24"/>
          <w:shd w:val="clear" w:color="auto" w:fill="FFFFFF"/>
        </w:rPr>
        <w:t>The organization plans its HR well in order to meet its commercial objectives amid the COVID-19 epidemic.</w:t>
      </w:r>
    </w:p>
    <w:p w14:paraId="43297D8C" w14:textId="77777777" w:rsidR="00700DE1" w:rsidRPr="005F3ED2" w:rsidRDefault="00700DE1" w:rsidP="00043B6D">
      <w:pPr>
        <w:spacing w:line="360" w:lineRule="auto"/>
        <w:jc w:val="both"/>
        <w:rPr>
          <w:rFonts w:ascii="Times New Roman" w:hAnsi="Times New Roman" w:cs="Times New Roman"/>
          <w:sz w:val="24"/>
          <w:szCs w:val="24"/>
        </w:rPr>
      </w:pPr>
      <w:r w:rsidRPr="005F3ED2">
        <w:rPr>
          <w:rFonts w:ascii="Times New Roman" w:hAnsi="Times New Roman" w:cs="Times New Roman"/>
          <w:noProof/>
          <w:sz w:val="24"/>
          <w:szCs w:val="24"/>
        </w:rPr>
        <w:drawing>
          <wp:inline distT="114300" distB="114300" distL="114300" distR="114300" wp14:anchorId="7CC1EC9B" wp14:editId="369EEEDE">
            <wp:extent cx="5731200" cy="2603500"/>
            <wp:effectExtent l="0" t="0" r="0" b="0"/>
            <wp:docPr id="12" name="image2.png" descr="Forms response chart. Question title: The organization plans its HR well in order to meet its commercial objectives amid the COVID-19 epidemic.&#10;. Number of responses: 20 responses."/>
            <wp:cNvGraphicFramePr/>
            <a:graphic xmlns:a="http://schemas.openxmlformats.org/drawingml/2006/main">
              <a:graphicData uri="http://schemas.openxmlformats.org/drawingml/2006/picture">
                <pic:pic xmlns:pic="http://schemas.openxmlformats.org/drawingml/2006/picture">
                  <pic:nvPicPr>
                    <pic:cNvPr id="0" name="image2.png" descr="Forms response chart. Question title: The organization plans its HR well in order to meet its commercial objectives amid the COVID-19 epidemic.&#10;. Number of responses: 20 responses."/>
                    <pic:cNvPicPr preferRelativeResize="0"/>
                  </pic:nvPicPr>
                  <pic:blipFill>
                    <a:blip r:embed="rId26"/>
                    <a:srcRect/>
                    <a:stretch>
                      <a:fillRect/>
                    </a:stretch>
                  </pic:blipFill>
                  <pic:spPr>
                    <a:xfrm>
                      <a:off x="0" y="0"/>
                      <a:ext cx="5731200" cy="2603500"/>
                    </a:xfrm>
                    <a:prstGeom prst="rect">
                      <a:avLst/>
                    </a:prstGeom>
                    <a:ln/>
                  </pic:spPr>
                </pic:pic>
              </a:graphicData>
            </a:graphic>
          </wp:inline>
        </w:drawing>
      </w:r>
    </w:p>
    <w:p w14:paraId="29C229D8" w14:textId="77777777" w:rsidR="00DB431B" w:rsidRPr="005F3ED2" w:rsidRDefault="00DB431B" w:rsidP="00043B6D">
      <w:pPr>
        <w:spacing w:line="360" w:lineRule="auto"/>
        <w:jc w:val="both"/>
        <w:rPr>
          <w:rFonts w:ascii="Times New Roman" w:hAnsi="Times New Roman" w:cs="Times New Roman"/>
          <w:sz w:val="24"/>
          <w:szCs w:val="24"/>
        </w:rPr>
      </w:pPr>
    </w:p>
    <w:p w14:paraId="18CC0FF9" w14:textId="77777777" w:rsidR="00DB431B" w:rsidRPr="005F3ED2" w:rsidRDefault="00DB431B" w:rsidP="00043B6D">
      <w:pPr>
        <w:spacing w:line="360" w:lineRule="auto"/>
        <w:jc w:val="both"/>
        <w:rPr>
          <w:rFonts w:ascii="Times New Roman" w:hAnsi="Times New Roman" w:cs="Times New Roman"/>
          <w:sz w:val="24"/>
          <w:szCs w:val="24"/>
        </w:rPr>
      </w:pPr>
    </w:p>
    <w:p w14:paraId="678D8864" w14:textId="77777777" w:rsidR="00DB431B" w:rsidRPr="005F3ED2" w:rsidRDefault="00DB431B"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In conclusion, the majorities of people either disagree or are indifferent on the organization's ability to accomplish its commercial goals during the pandemic through its HR strategy, with the majority of people disagreeing making up the greatest portion of the responses. There isn't much consensus about the statement.</w:t>
      </w:r>
    </w:p>
    <w:p w14:paraId="3BB6425D" w14:textId="77777777" w:rsidR="00437D01" w:rsidRPr="005F3ED2" w:rsidRDefault="00437D01" w:rsidP="00043B6D">
      <w:pPr>
        <w:spacing w:line="360" w:lineRule="auto"/>
        <w:jc w:val="both"/>
        <w:rPr>
          <w:rFonts w:ascii="Times New Roman" w:hAnsi="Times New Roman" w:cs="Times New Roman"/>
          <w:b/>
          <w:sz w:val="24"/>
          <w:szCs w:val="24"/>
        </w:rPr>
      </w:pPr>
      <w:r w:rsidRPr="005F3ED2">
        <w:rPr>
          <w:rFonts w:ascii="Times New Roman" w:hAnsi="Times New Roman" w:cs="Times New Roman"/>
          <w:b/>
          <w:sz w:val="24"/>
          <w:szCs w:val="24"/>
        </w:rPr>
        <w:t xml:space="preserve">Statement 4: </w:t>
      </w:r>
      <w:r w:rsidRPr="005F3ED2">
        <w:rPr>
          <w:rFonts w:ascii="Times New Roman" w:hAnsi="Times New Roman" w:cs="Times New Roman"/>
          <w:b/>
          <w:color w:val="202124"/>
          <w:spacing w:val="3"/>
          <w:sz w:val="24"/>
          <w:szCs w:val="24"/>
          <w:shd w:val="clear" w:color="auto" w:fill="FFFFFF"/>
        </w:rPr>
        <w:t>The Company holds an effective annual performance review session to evaluate employees' efforts during the COVID-19 epidemic.</w:t>
      </w:r>
    </w:p>
    <w:p w14:paraId="5A1CC20D" w14:textId="77777777" w:rsidR="00700DE1" w:rsidRPr="005F3ED2" w:rsidRDefault="00700DE1" w:rsidP="00043B6D">
      <w:pPr>
        <w:spacing w:line="360" w:lineRule="auto"/>
        <w:jc w:val="both"/>
        <w:rPr>
          <w:rFonts w:ascii="Times New Roman" w:hAnsi="Times New Roman" w:cs="Times New Roman"/>
          <w:sz w:val="24"/>
          <w:szCs w:val="24"/>
        </w:rPr>
      </w:pPr>
      <w:r w:rsidRPr="005F3ED2">
        <w:rPr>
          <w:rFonts w:ascii="Times New Roman" w:hAnsi="Times New Roman" w:cs="Times New Roman"/>
          <w:noProof/>
          <w:sz w:val="24"/>
          <w:szCs w:val="24"/>
        </w:rPr>
        <w:drawing>
          <wp:inline distT="114300" distB="114300" distL="114300" distR="114300" wp14:anchorId="0A3E9E88" wp14:editId="1F547FC1">
            <wp:extent cx="5731200" cy="2603500"/>
            <wp:effectExtent l="0" t="0" r="0" b="0"/>
            <wp:docPr id="6" name="image8.png" descr="Forms response chart. Question title: The company holds an effective annual performance review session to evaluate employees' efforts during the COVID-19 epidemic.&#10;. Number of responses: 20 responses."/>
            <wp:cNvGraphicFramePr/>
            <a:graphic xmlns:a="http://schemas.openxmlformats.org/drawingml/2006/main">
              <a:graphicData uri="http://schemas.openxmlformats.org/drawingml/2006/picture">
                <pic:pic xmlns:pic="http://schemas.openxmlformats.org/drawingml/2006/picture">
                  <pic:nvPicPr>
                    <pic:cNvPr id="0" name="image8.png" descr="Forms response chart. Question title: The company holds an effective annual performance review session to evaluate employees' efforts during the COVID-19 epidemic.&#10;. Number of responses: 20 responses."/>
                    <pic:cNvPicPr preferRelativeResize="0"/>
                  </pic:nvPicPr>
                  <pic:blipFill>
                    <a:blip r:embed="rId27"/>
                    <a:srcRect/>
                    <a:stretch>
                      <a:fillRect/>
                    </a:stretch>
                  </pic:blipFill>
                  <pic:spPr>
                    <a:xfrm>
                      <a:off x="0" y="0"/>
                      <a:ext cx="5731200" cy="2603500"/>
                    </a:xfrm>
                    <a:prstGeom prst="rect">
                      <a:avLst/>
                    </a:prstGeom>
                    <a:ln/>
                  </pic:spPr>
                </pic:pic>
              </a:graphicData>
            </a:graphic>
          </wp:inline>
        </w:drawing>
      </w:r>
    </w:p>
    <w:p w14:paraId="1C4D4584" w14:textId="77777777" w:rsidR="003C69EE" w:rsidRPr="005F3ED2" w:rsidRDefault="003C69EE"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The replies are fairly split overall, with a greater percentage of respondents disagreeing or remaining neutral regarding the efficacy of the performance reviews.</w:t>
      </w:r>
    </w:p>
    <w:p w14:paraId="5B7095CB" w14:textId="77777777" w:rsidR="00437D01" w:rsidRPr="005F3ED2" w:rsidRDefault="00437D01" w:rsidP="00043B6D">
      <w:pPr>
        <w:spacing w:line="360" w:lineRule="auto"/>
        <w:jc w:val="both"/>
        <w:rPr>
          <w:rFonts w:ascii="Times New Roman" w:hAnsi="Times New Roman" w:cs="Times New Roman"/>
          <w:b/>
          <w:sz w:val="24"/>
          <w:szCs w:val="24"/>
        </w:rPr>
      </w:pPr>
      <w:r w:rsidRPr="005F3ED2">
        <w:rPr>
          <w:rFonts w:ascii="Times New Roman" w:hAnsi="Times New Roman" w:cs="Times New Roman"/>
          <w:b/>
          <w:color w:val="202124"/>
          <w:spacing w:val="3"/>
          <w:sz w:val="24"/>
          <w:szCs w:val="24"/>
          <w:shd w:val="clear" w:color="auto" w:fill="FFFFFF"/>
        </w:rPr>
        <w:t>Statement 5: The organization provides both new and existing employees with adequate training to enable them to adjust to the new business environment brought about by the COVID-19 epidemic.</w:t>
      </w:r>
    </w:p>
    <w:p w14:paraId="092F7979" w14:textId="77777777" w:rsidR="00700DE1" w:rsidRPr="005F3ED2" w:rsidRDefault="00700DE1" w:rsidP="00043B6D">
      <w:pPr>
        <w:spacing w:line="360" w:lineRule="auto"/>
        <w:jc w:val="both"/>
        <w:rPr>
          <w:rFonts w:ascii="Times New Roman" w:hAnsi="Times New Roman" w:cs="Times New Roman"/>
          <w:sz w:val="24"/>
          <w:szCs w:val="24"/>
        </w:rPr>
      </w:pPr>
      <w:r w:rsidRPr="005F3ED2">
        <w:rPr>
          <w:rFonts w:ascii="Times New Roman" w:hAnsi="Times New Roman" w:cs="Times New Roman"/>
          <w:noProof/>
          <w:sz w:val="24"/>
          <w:szCs w:val="24"/>
        </w:rPr>
        <w:drawing>
          <wp:inline distT="114300" distB="114300" distL="114300" distR="114300" wp14:anchorId="07B5D95F" wp14:editId="6660C536">
            <wp:extent cx="5731200" cy="2603500"/>
            <wp:effectExtent l="0" t="0" r="0" b="0"/>
            <wp:docPr id="9" name="image12.png" descr="Forms response chart. Question title: The organization provides both new and existing employees with adequate training to enable them to adjust to the new business environment brought about by the COVID-19 epidemic.&#10;. Number of responses: 20 responses."/>
            <wp:cNvGraphicFramePr/>
            <a:graphic xmlns:a="http://schemas.openxmlformats.org/drawingml/2006/main">
              <a:graphicData uri="http://schemas.openxmlformats.org/drawingml/2006/picture">
                <pic:pic xmlns:pic="http://schemas.openxmlformats.org/drawingml/2006/picture">
                  <pic:nvPicPr>
                    <pic:cNvPr id="0" name="image12.png" descr="Forms response chart. Question title: The organization provides both new and existing employees with adequate training to enable them to adjust to the new business environment brought about by the COVID-19 epidemic.&#10;. Number of responses: 20 responses."/>
                    <pic:cNvPicPr preferRelativeResize="0"/>
                  </pic:nvPicPr>
                  <pic:blipFill>
                    <a:blip r:embed="rId28"/>
                    <a:srcRect/>
                    <a:stretch>
                      <a:fillRect/>
                    </a:stretch>
                  </pic:blipFill>
                  <pic:spPr>
                    <a:xfrm>
                      <a:off x="0" y="0"/>
                      <a:ext cx="5731200" cy="2603500"/>
                    </a:xfrm>
                    <a:prstGeom prst="rect">
                      <a:avLst/>
                    </a:prstGeom>
                    <a:ln/>
                  </pic:spPr>
                </pic:pic>
              </a:graphicData>
            </a:graphic>
          </wp:inline>
        </w:drawing>
      </w:r>
    </w:p>
    <w:p w14:paraId="7D53B992" w14:textId="77777777" w:rsidR="003C69EE" w:rsidRPr="005F3ED2" w:rsidRDefault="003C69EE" w:rsidP="003C69EE">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The majority of respondents were either ambivalent or disagreed with the organization's training on its suitability for helping employees adapt to the new business climate during the COVID-19 pandemic, indicating a diverse perception overall based on the responses.</w:t>
      </w:r>
    </w:p>
    <w:p w14:paraId="10031319" w14:textId="77777777" w:rsidR="00437D01" w:rsidRPr="005F3ED2" w:rsidRDefault="00437D01" w:rsidP="00043B6D">
      <w:pPr>
        <w:spacing w:line="360" w:lineRule="auto"/>
        <w:jc w:val="both"/>
        <w:rPr>
          <w:rFonts w:ascii="Times New Roman" w:hAnsi="Times New Roman" w:cs="Times New Roman"/>
          <w:b/>
          <w:sz w:val="24"/>
          <w:szCs w:val="24"/>
        </w:rPr>
      </w:pPr>
      <w:r w:rsidRPr="005F3ED2">
        <w:rPr>
          <w:rFonts w:ascii="Times New Roman" w:hAnsi="Times New Roman" w:cs="Times New Roman"/>
          <w:b/>
          <w:color w:val="202124"/>
          <w:spacing w:val="3"/>
          <w:sz w:val="24"/>
          <w:szCs w:val="24"/>
          <w:shd w:val="clear" w:color="auto" w:fill="FFFFFF"/>
        </w:rPr>
        <w:t>Statement 6: During the COVID 19 pandemic, the predicted KPI is sufficient for all organizational staff levels.</w:t>
      </w:r>
    </w:p>
    <w:p w14:paraId="61005FB3" w14:textId="77777777" w:rsidR="003247B3" w:rsidRPr="005F3ED2" w:rsidRDefault="00700DE1" w:rsidP="00043B6D">
      <w:pPr>
        <w:spacing w:line="360" w:lineRule="auto"/>
        <w:jc w:val="both"/>
        <w:rPr>
          <w:rFonts w:ascii="Times New Roman" w:hAnsi="Times New Roman" w:cs="Times New Roman"/>
          <w:sz w:val="24"/>
          <w:szCs w:val="24"/>
        </w:rPr>
      </w:pPr>
      <w:r w:rsidRPr="005F3ED2">
        <w:rPr>
          <w:rFonts w:ascii="Times New Roman" w:hAnsi="Times New Roman" w:cs="Times New Roman"/>
          <w:noProof/>
          <w:sz w:val="24"/>
          <w:szCs w:val="24"/>
        </w:rPr>
        <w:drawing>
          <wp:inline distT="114300" distB="114300" distL="114300" distR="114300" wp14:anchorId="297A8F32" wp14:editId="5DD43E30">
            <wp:extent cx="5731200" cy="2413000"/>
            <wp:effectExtent l="0" t="0" r="0" b="0"/>
            <wp:docPr id="11" name="image4.png" descr="Forms response chart. Question title: During the COVID 19 pandemic, the predicted KPI is sufficient for all organizational staff levels.&#10;. Number of responses: 20 responses."/>
            <wp:cNvGraphicFramePr/>
            <a:graphic xmlns:a="http://schemas.openxmlformats.org/drawingml/2006/main">
              <a:graphicData uri="http://schemas.openxmlformats.org/drawingml/2006/picture">
                <pic:pic xmlns:pic="http://schemas.openxmlformats.org/drawingml/2006/picture">
                  <pic:nvPicPr>
                    <pic:cNvPr id="0" name="image4.png" descr="Forms response chart. Question title: During the COVID 19 pandemic, the predicted KPI is sufficient for all organizational staff levels.&#10;. Number of responses: 20 responses."/>
                    <pic:cNvPicPr preferRelativeResize="0"/>
                  </pic:nvPicPr>
                  <pic:blipFill>
                    <a:blip r:embed="rId29"/>
                    <a:srcRect/>
                    <a:stretch>
                      <a:fillRect/>
                    </a:stretch>
                  </pic:blipFill>
                  <pic:spPr>
                    <a:xfrm>
                      <a:off x="0" y="0"/>
                      <a:ext cx="5731200" cy="2413000"/>
                    </a:xfrm>
                    <a:prstGeom prst="rect">
                      <a:avLst/>
                    </a:prstGeom>
                    <a:ln/>
                  </pic:spPr>
                </pic:pic>
              </a:graphicData>
            </a:graphic>
          </wp:inline>
        </w:drawing>
      </w:r>
    </w:p>
    <w:p w14:paraId="66644A04" w14:textId="77777777" w:rsidR="003C69EE" w:rsidRPr="005F3ED2" w:rsidRDefault="003C69EE" w:rsidP="003C69EE">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The survey results indicate a wide range of viewpoints, with most participants feeling either neutral or in agreement on the expected KPI's sufficiency during the COVID-19 epidemic.</w:t>
      </w:r>
    </w:p>
    <w:p w14:paraId="30785C30" w14:textId="77777777" w:rsidR="003C69EE" w:rsidRPr="005F3ED2" w:rsidRDefault="003C69EE" w:rsidP="00043B6D">
      <w:pPr>
        <w:spacing w:line="360" w:lineRule="auto"/>
        <w:jc w:val="both"/>
        <w:rPr>
          <w:rFonts w:ascii="Times New Roman" w:hAnsi="Times New Roman" w:cs="Times New Roman"/>
          <w:sz w:val="24"/>
          <w:szCs w:val="24"/>
        </w:rPr>
      </w:pPr>
    </w:p>
    <w:p w14:paraId="14756406" w14:textId="77777777" w:rsidR="00437D01" w:rsidRPr="005F3ED2" w:rsidRDefault="00437D01" w:rsidP="00043B6D">
      <w:pPr>
        <w:spacing w:line="360" w:lineRule="auto"/>
        <w:jc w:val="both"/>
        <w:rPr>
          <w:rFonts w:ascii="Times New Roman" w:hAnsi="Times New Roman" w:cs="Times New Roman"/>
          <w:b/>
          <w:sz w:val="24"/>
          <w:szCs w:val="24"/>
        </w:rPr>
      </w:pPr>
      <w:r w:rsidRPr="005F3ED2">
        <w:rPr>
          <w:rFonts w:ascii="Times New Roman" w:hAnsi="Times New Roman" w:cs="Times New Roman"/>
          <w:b/>
          <w:sz w:val="24"/>
          <w:szCs w:val="24"/>
        </w:rPr>
        <w:t xml:space="preserve">Statement 7: </w:t>
      </w:r>
      <w:r w:rsidRPr="005F3ED2">
        <w:rPr>
          <w:rFonts w:ascii="Times New Roman" w:hAnsi="Times New Roman" w:cs="Times New Roman"/>
          <w:b/>
          <w:color w:val="202124"/>
          <w:spacing w:val="3"/>
          <w:sz w:val="24"/>
          <w:szCs w:val="24"/>
          <w:shd w:val="clear" w:color="auto" w:fill="FFFFFF"/>
        </w:rPr>
        <w:t>During the COVID 19 epidemic, the organization's human resource planning process places a high focus on preserving workers' healthy work-life balance. </w:t>
      </w:r>
    </w:p>
    <w:p w14:paraId="768AF1B3" w14:textId="77777777" w:rsidR="00700DE1" w:rsidRPr="005F3ED2" w:rsidRDefault="00700DE1" w:rsidP="00043B6D">
      <w:pPr>
        <w:spacing w:line="360" w:lineRule="auto"/>
        <w:jc w:val="both"/>
        <w:rPr>
          <w:rFonts w:ascii="Times New Roman" w:hAnsi="Times New Roman" w:cs="Times New Roman"/>
          <w:sz w:val="24"/>
          <w:szCs w:val="24"/>
        </w:rPr>
      </w:pPr>
      <w:r w:rsidRPr="005F3ED2">
        <w:rPr>
          <w:rFonts w:ascii="Times New Roman" w:hAnsi="Times New Roman" w:cs="Times New Roman"/>
          <w:noProof/>
          <w:sz w:val="24"/>
          <w:szCs w:val="24"/>
        </w:rPr>
        <w:drawing>
          <wp:inline distT="114300" distB="114300" distL="114300" distR="114300" wp14:anchorId="3262AD27" wp14:editId="0E99725C">
            <wp:extent cx="5486400" cy="2626963"/>
            <wp:effectExtent l="0" t="0" r="0" b="2540"/>
            <wp:docPr id="3" name="image6.png" descr="Forms response chart. Question title: During the COVID 19 epidemic, the organization's human resource planning process places a high focus on preserving workers' healthy work-life balance. &#10;. Number of responses: 20 responses."/>
            <wp:cNvGraphicFramePr/>
            <a:graphic xmlns:a="http://schemas.openxmlformats.org/drawingml/2006/main">
              <a:graphicData uri="http://schemas.openxmlformats.org/drawingml/2006/picture">
                <pic:pic xmlns:pic="http://schemas.openxmlformats.org/drawingml/2006/picture">
                  <pic:nvPicPr>
                    <pic:cNvPr id="0" name="image6.png" descr="Forms response chart. Question title: During the COVID 19 epidemic, the organization's human resource planning process places a high focus on preserving workers' healthy work-life balance. &#10;. Number of responses: 20 responses."/>
                    <pic:cNvPicPr preferRelativeResize="0"/>
                  </pic:nvPicPr>
                  <pic:blipFill>
                    <a:blip r:embed="rId30"/>
                    <a:srcRect/>
                    <a:stretch>
                      <a:fillRect/>
                    </a:stretch>
                  </pic:blipFill>
                  <pic:spPr>
                    <a:xfrm>
                      <a:off x="0" y="0"/>
                      <a:ext cx="5485947" cy="2626746"/>
                    </a:xfrm>
                    <a:prstGeom prst="rect">
                      <a:avLst/>
                    </a:prstGeom>
                    <a:ln/>
                  </pic:spPr>
                </pic:pic>
              </a:graphicData>
            </a:graphic>
          </wp:inline>
        </w:drawing>
      </w:r>
    </w:p>
    <w:p w14:paraId="4B6750B8" w14:textId="77777777" w:rsidR="00437D01" w:rsidRPr="005F3ED2" w:rsidRDefault="00437D01" w:rsidP="00043B6D">
      <w:pPr>
        <w:spacing w:line="360" w:lineRule="auto"/>
        <w:jc w:val="both"/>
        <w:rPr>
          <w:rFonts w:ascii="Times New Roman" w:hAnsi="Times New Roman" w:cs="Times New Roman"/>
          <w:sz w:val="24"/>
          <w:szCs w:val="24"/>
        </w:rPr>
      </w:pPr>
    </w:p>
    <w:p w14:paraId="559083E0" w14:textId="77777777" w:rsidR="00131F50" w:rsidRPr="005F3ED2" w:rsidRDefault="00131F50" w:rsidP="00043B6D">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In summary, the majorities of individuals either agree and neutral about the focus on preserving good workers HR planning to give healthy work life balance, with the average response being from those who disagree. There is very limited participant who thinks strong agreement and disagreement with the statement.</w:t>
      </w:r>
    </w:p>
    <w:p w14:paraId="24200AD5" w14:textId="77777777" w:rsidR="00437D01" w:rsidRPr="005F3ED2" w:rsidRDefault="00437D01" w:rsidP="00043B6D">
      <w:pPr>
        <w:spacing w:line="360" w:lineRule="auto"/>
        <w:jc w:val="both"/>
        <w:rPr>
          <w:rFonts w:ascii="Times New Roman" w:hAnsi="Times New Roman" w:cs="Times New Roman"/>
          <w:b/>
          <w:sz w:val="24"/>
          <w:szCs w:val="24"/>
        </w:rPr>
      </w:pPr>
      <w:r w:rsidRPr="005F3ED2">
        <w:rPr>
          <w:rFonts w:ascii="Times New Roman" w:hAnsi="Times New Roman" w:cs="Times New Roman"/>
          <w:b/>
          <w:sz w:val="24"/>
          <w:szCs w:val="24"/>
        </w:rPr>
        <w:t xml:space="preserve">Statement 8: </w:t>
      </w:r>
      <w:r w:rsidRPr="005F3ED2">
        <w:rPr>
          <w:rFonts w:ascii="Times New Roman" w:hAnsi="Times New Roman" w:cs="Times New Roman"/>
          <w:b/>
          <w:color w:val="202124"/>
          <w:spacing w:val="3"/>
          <w:sz w:val="24"/>
          <w:szCs w:val="24"/>
          <w:shd w:val="clear" w:color="auto" w:fill="FFFFFF"/>
        </w:rPr>
        <w:t>Working conditions and job satisfaction are taken into account in the current modifications of the HR planning method throughout the COVID-19 pandemic.  </w:t>
      </w:r>
    </w:p>
    <w:p w14:paraId="7C4C5AC7" w14:textId="77777777" w:rsidR="00276D6A" w:rsidRPr="005F3ED2" w:rsidRDefault="00700DE1" w:rsidP="00276D6A">
      <w:pPr>
        <w:rPr>
          <w:rFonts w:ascii="Times New Roman" w:hAnsi="Times New Roman" w:cs="Times New Roman"/>
          <w:sz w:val="24"/>
          <w:szCs w:val="24"/>
        </w:rPr>
      </w:pPr>
      <w:r w:rsidRPr="005F3ED2">
        <w:rPr>
          <w:rFonts w:ascii="Times New Roman" w:hAnsi="Times New Roman" w:cs="Times New Roman"/>
          <w:noProof/>
          <w:sz w:val="24"/>
          <w:szCs w:val="24"/>
        </w:rPr>
        <w:drawing>
          <wp:inline distT="114300" distB="114300" distL="114300" distR="114300" wp14:anchorId="2FC4E7F3" wp14:editId="3003156B">
            <wp:extent cx="5731200" cy="2603500"/>
            <wp:effectExtent l="0" t="0" r="0" b="0"/>
            <wp:docPr id="5" name="image10.png" descr="Forms response chart. Question title: Working conditions and job satisfaction are taken into account in the current modifications of the HR planning method throughout the COVID-19 pandemic.  &#10;. Number of responses: 20 responses."/>
            <wp:cNvGraphicFramePr/>
            <a:graphic xmlns:a="http://schemas.openxmlformats.org/drawingml/2006/main">
              <a:graphicData uri="http://schemas.openxmlformats.org/drawingml/2006/picture">
                <pic:pic xmlns:pic="http://schemas.openxmlformats.org/drawingml/2006/picture">
                  <pic:nvPicPr>
                    <pic:cNvPr id="0" name="image10.png" descr="Forms response chart. Question title: Working conditions and job satisfaction are taken into account in the current modifications of the HR planning method throughout the COVID-19 pandemic.  &#10;. Number of responses: 20 responses."/>
                    <pic:cNvPicPr preferRelativeResize="0"/>
                  </pic:nvPicPr>
                  <pic:blipFill>
                    <a:blip r:embed="rId31"/>
                    <a:srcRect/>
                    <a:stretch>
                      <a:fillRect/>
                    </a:stretch>
                  </pic:blipFill>
                  <pic:spPr>
                    <a:xfrm>
                      <a:off x="0" y="0"/>
                      <a:ext cx="5731200" cy="2603500"/>
                    </a:xfrm>
                    <a:prstGeom prst="rect">
                      <a:avLst/>
                    </a:prstGeom>
                    <a:ln/>
                  </pic:spPr>
                </pic:pic>
              </a:graphicData>
            </a:graphic>
          </wp:inline>
        </w:drawing>
      </w:r>
      <w:r w:rsidR="00071CC3" w:rsidRPr="005F3ED2">
        <w:rPr>
          <w:rFonts w:ascii="Times New Roman" w:hAnsi="Times New Roman" w:cs="Times New Roman"/>
          <w:sz w:val="24"/>
          <w:szCs w:val="24"/>
        </w:rPr>
        <w:t xml:space="preserve"> </w:t>
      </w:r>
    </w:p>
    <w:p w14:paraId="1843767D" w14:textId="77777777" w:rsidR="00276D6A" w:rsidRPr="005F3ED2" w:rsidRDefault="00276D6A" w:rsidP="0017594D">
      <w:pPr>
        <w:spacing w:line="360" w:lineRule="auto"/>
        <w:rPr>
          <w:rFonts w:ascii="Times New Roman" w:eastAsia="Times New Roman" w:hAnsi="Times New Roman" w:cs="Times New Roman"/>
          <w:sz w:val="24"/>
          <w:szCs w:val="24"/>
        </w:rPr>
      </w:pPr>
      <w:r w:rsidRPr="005F3ED2">
        <w:rPr>
          <w:rFonts w:ascii="Times New Roman" w:eastAsia="Times New Roman" w:hAnsi="Times New Roman" w:cs="Times New Roman"/>
          <w:sz w:val="24"/>
          <w:szCs w:val="24"/>
        </w:rPr>
        <w:t>In conclusion we say that 20 respondents surveyed their agreement on the HR planning method during the COVID-19 pandemic, with a significant percentage of neutral respondents having no strong view. The results showed a divide in opinions, with more extreme views represented by a smaller percentage.</w:t>
      </w:r>
    </w:p>
    <w:p w14:paraId="6F2545FD" w14:textId="77777777" w:rsidR="003E5064" w:rsidRPr="005F3ED2" w:rsidRDefault="003E5064" w:rsidP="003E5064">
      <w:pPr>
        <w:rPr>
          <w:rFonts w:ascii="Times New Roman" w:eastAsia="Times New Roman" w:hAnsi="Times New Roman" w:cs="Times New Roman"/>
          <w:sz w:val="24"/>
          <w:szCs w:val="24"/>
        </w:rPr>
      </w:pPr>
    </w:p>
    <w:p w14:paraId="03FAFE0A" w14:textId="77777777" w:rsidR="00437D01" w:rsidRPr="005F3ED2" w:rsidRDefault="00437D01" w:rsidP="00043B6D">
      <w:pPr>
        <w:spacing w:line="360" w:lineRule="auto"/>
        <w:jc w:val="both"/>
        <w:rPr>
          <w:rFonts w:ascii="Times New Roman" w:hAnsi="Times New Roman" w:cs="Times New Roman"/>
          <w:b/>
          <w:sz w:val="24"/>
          <w:szCs w:val="24"/>
        </w:rPr>
      </w:pPr>
      <w:r w:rsidRPr="005F3ED2">
        <w:rPr>
          <w:rFonts w:ascii="Times New Roman" w:hAnsi="Times New Roman" w:cs="Times New Roman"/>
          <w:b/>
          <w:sz w:val="24"/>
          <w:szCs w:val="24"/>
        </w:rPr>
        <w:t xml:space="preserve">Statement 9: </w:t>
      </w:r>
      <w:r w:rsidRPr="005F3ED2">
        <w:rPr>
          <w:rFonts w:ascii="Times New Roman" w:hAnsi="Times New Roman" w:cs="Times New Roman"/>
          <w:b/>
          <w:color w:val="202124"/>
          <w:spacing w:val="3"/>
          <w:sz w:val="24"/>
          <w:szCs w:val="24"/>
          <w:shd w:val="clear" w:color="auto" w:fill="FFFFFF"/>
        </w:rPr>
        <w:t>Everyone on the staff of the company is involved in developing strategic plans during the COVID-19 epidemic.</w:t>
      </w:r>
    </w:p>
    <w:p w14:paraId="4EF07450" w14:textId="77777777" w:rsidR="00276D6A" w:rsidRPr="005F3ED2" w:rsidRDefault="00700DE1" w:rsidP="00043B6D">
      <w:pPr>
        <w:spacing w:line="360" w:lineRule="auto"/>
        <w:jc w:val="both"/>
        <w:rPr>
          <w:rFonts w:ascii="Times New Roman" w:hAnsi="Times New Roman" w:cs="Times New Roman"/>
          <w:sz w:val="24"/>
          <w:szCs w:val="24"/>
        </w:rPr>
      </w:pPr>
      <w:r w:rsidRPr="005F3ED2">
        <w:rPr>
          <w:rFonts w:ascii="Times New Roman" w:hAnsi="Times New Roman" w:cs="Times New Roman"/>
          <w:noProof/>
          <w:sz w:val="24"/>
          <w:szCs w:val="24"/>
        </w:rPr>
        <w:drawing>
          <wp:inline distT="114300" distB="114300" distL="114300" distR="114300" wp14:anchorId="01596FEF" wp14:editId="5F27D0EE">
            <wp:extent cx="4756355" cy="2168013"/>
            <wp:effectExtent l="0" t="0" r="6350" b="3810"/>
            <wp:docPr id="2" name="image3.png" descr="Forms response chart. Question title: Everyone on the staff of the company is involved in developing strategic plans during the COVID-19 epidemic.&#10;. Number of responses: 20 responses."/>
            <wp:cNvGraphicFramePr/>
            <a:graphic xmlns:a="http://schemas.openxmlformats.org/drawingml/2006/main">
              <a:graphicData uri="http://schemas.openxmlformats.org/drawingml/2006/picture">
                <pic:pic xmlns:pic="http://schemas.openxmlformats.org/drawingml/2006/picture">
                  <pic:nvPicPr>
                    <pic:cNvPr id="0" name="image3.png" descr="Forms response chart. Question title: Everyone on the staff of the company is involved in developing strategic plans during the COVID-19 epidemic.&#10;. Number of responses: 20 responses."/>
                    <pic:cNvPicPr preferRelativeResize="0"/>
                  </pic:nvPicPr>
                  <pic:blipFill>
                    <a:blip r:embed="rId32"/>
                    <a:srcRect/>
                    <a:stretch>
                      <a:fillRect/>
                    </a:stretch>
                  </pic:blipFill>
                  <pic:spPr>
                    <a:xfrm>
                      <a:off x="0" y="0"/>
                      <a:ext cx="4756355" cy="2168013"/>
                    </a:xfrm>
                    <a:prstGeom prst="rect">
                      <a:avLst/>
                    </a:prstGeom>
                    <a:ln/>
                  </pic:spPr>
                </pic:pic>
              </a:graphicData>
            </a:graphic>
          </wp:inline>
        </w:drawing>
      </w:r>
    </w:p>
    <w:p w14:paraId="79AB011E" w14:textId="77777777" w:rsidR="00276D6A" w:rsidRPr="005F3ED2" w:rsidRDefault="00276D6A" w:rsidP="00276D6A">
      <w:pPr>
        <w:spacing w:line="360" w:lineRule="auto"/>
        <w:jc w:val="both"/>
        <w:rPr>
          <w:rFonts w:ascii="Times New Roman" w:hAnsi="Times New Roman" w:cs="Times New Roman"/>
          <w:sz w:val="24"/>
          <w:szCs w:val="24"/>
        </w:rPr>
      </w:pPr>
      <w:r w:rsidRPr="005F3ED2">
        <w:rPr>
          <w:rFonts w:ascii="Times New Roman" w:hAnsi="Times New Roman" w:cs="Times New Roman"/>
          <w:sz w:val="24"/>
          <w:szCs w:val="24"/>
        </w:rPr>
        <w:t>In summary</w:t>
      </w:r>
      <w:r w:rsidR="0017594D" w:rsidRPr="005F3ED2">
        <w:rPr>
          <w:rFonts w:ascii="Times New Roman" w:hAnsi="Times New Roman" w:cs="Times New Roman"/>
          <w:sz w:val="24"/>
          <w:szCs w:val="24"/>
        </w:rPr>
        <w:t>,</w:t>
      </w:r>
      <w:r w:rsidR="0017594D" w:rsidRPr="005F3ED2">
        <w:rPr>
          <w:rFonts w:ascii="Times New Roman" w:hAnsi="Times New Roman" w:cs="Times New Roman"/>
        </w:rPr>
        <w:t xml:space="preserve"> we</w:t>
      </w:r>
      <w:r w:rsidR="0017594D" w:rsidRPr="005F3ED2">
        <w:rPr>
          <w:rFonts w:ascii="Times New Roman" w:hAnsi="Times New Roman" w:cs="Times New Roman"/>
          <w:sz w:val="24"/>
          <w:szCs w:val="24"/>
        </w:rPr>
        <w:t xml:space="preserve"> see a </w:t>
      </w:r>
      <w:r w:rsidRPr="005F3ED2">
        <w:rPr>
          <w:rFonts w:ascii="Times New Roman" w:hAnsi="Times New Roman" w:cs="Times New Roman"/>
          <w:sz w:val="24"/>
          <w:szCs w:val="24"/>
        </w:rPr>
        <w:t xml:space="preserve">significant proportion of responders </w:t>
      </w:r>
      <w:r w:rsidR="00375A8C" w:rsidRPr="005F3ED2">
        <w:rPr>
          <w:rFonts w:ascii="Times New Roman" w:hAnsi="Times New Roman" w:cs="Times New Roman"/>
          <w:sz w:val="24"/>
          <w:szCs w:val="24"/>
        </w:rPr>
        <w:t xml:space="preserve">don't agree with the statement. </w:t>
      </w:r>
      <w:r w:rsidRPr="005F3ED2">
        <w:rPr>
          <w:rFonts w:ascii="Times New Roman" w:hAnsi="Times New Roman" w:cs="Times New Roman"/>
          <w:sz w:val="24"/>
          <w:szCs w:val="24"/>
        </w:rPr>
        <w:t>A large number of respondents expressed no opinion at all about the statement. A smaller group feels that the assertion is true, or very true.</w:t>
      </w:r>
      <w:r w:rsidR="00375A8C" w:rsidRPr="005F3ED2">
        <w:rPr>
          <w:rFonts w:ascii="Times New Roman" w:hAnsi="Times New Roman" w:cs="Times New Roman"/>
          <w:sz w:val="24"/>
          <w:szCs w:val="24"/>
        </w:rPr>
        <w:t xml:space="preserve"> </w:t>
      </w:r>
      <w:r w:rsidRPr="005F3ED2">
        <w:rPr>
          <w:rFonts w:ascii="Times New Roman" w:hAnsi="Times New Roman" w:cs="Times New Roman"/>
          <w:sz w:val="24"/>
          <w:szCs w:val="24"/>
        </w:rPr>
        <w:t>The replies' distribution suggests that staff members'</w:t>
      </w:r>
      <w:r w:rsidR="00375A8C" w:rsidRPr="005F3ED2">
        <w:rPr>
          <w:rFonts w:ascii="Times New Roman" w:hAnsi="Times New Roman" w:cs="Times New Roman"/>
          <w:sz w:val="24"/>
          <w:szCs w:val="24"/>
        </w:rPr>
        <w:t xml:space="preserve"> </w:t>
      </w:r>
      <w:r w:rsidRPr="005F3ED2">
        <w:rPr>
          <w:rFonts w:ascii="Times New Roman" w:hAnsi="Times New Roman" w:cs="Times New Roman"/>
          <w:sz w:val="24"/>
          <w:szCs w:val="24"/>
        </w:rPr>
        <w:t>involvement in creating strategic plans during the COVID-19 pandemic is a source of conflict or ambiguity, with views largely distributed between disagreement, neutrality, and agreement.</w:t>
      </w:r>
    </w:p>
    <w:p w14:paraId="3056D6DB" w14:textId="77777777" w:rsidR="00437D01" w:rsidRPr="005F3ED2" w:rsidRDefault="00437D01" w:rsidP="00043B6D">
      <w:pPr>
        <w:spacing w:line="360" w:lineRule="auto"/>
        <w:jc w:val="both"/>
        <w:rPr>
          <w:rFonts w:ascii="Times New Roman" w:hAnsi="Times New Roman" w:cs="Times New Roman"/>
          <w:sz w:val="24"/>
          <w:szCs w:val="24"/>
        </w:rPr>
      </w:pPr>
      <w:r w:rsidRPr="005F3ED2">
        <w:rPr>
          <w:rFonts w:ascii="Times New Roman" w:hAnsi="Times New Roman" w:cs="Times New Roman"/>
          <w:b/>
          <w:noProof/>
          <w:sz w:val="24"/>
          <w:szCs w:val="24"/>
        </w:rPr>
        <w:t xml:space="preserve">Statement 10: </w:t>
      </w:r>
      <w:r w:rsidRPr="005F3ED2">
        <w:rPr>
          <w:rFonts w:ascii="Times New Roman" w:hAnsi="Times New Roman" w:cs="Times New Roman"/>
          <w:b/>
          <w:color w:val="202124"/>
          <w:spacing w:val="3"/>
          <w:sz w:val="24"/>
          <w:szCs w:val="24"/>
          <w:shd w:val="clear" w:color="auto" w:fill="FFFFFF"/>
        </w:rPr>
        <w:t>The organization conducts customer satisfaction evaluations in order to evaluate its performan</w:t>
      </w:r>
      <w:r w:rsidR="00512347" w:rsidRPr="005F3ED2">
        <w:rPr>
          <w:rFonts w:ascii="Times New Roman" w:hAnsi="Times New Roman" w:cs="Times New Roman"/>
          <w:b/>
          <w:color w:val="202124"/>
          <w:spacing w:val="3"/>
          <w:sz w:val="24"/>
          <w:szCs w:val="24"/>
          <w:shd w:val="clear" w:color="auto" w:fill="FFFFFF"/>
        </w:rPr>
        <w:t>ce during the COVID-19 epidemic</w:t>
      </w:r>
    </w:p>
    <w:p w14:paraId="0E7D6C40" w14:textId="77777777" w:rsidR="0021028F" w:rsidRPr="005F3ED2" w:rsidRDefault="00700DE1" w:rsidP="00043B6D">
      <w:pPr>
        <w:spacing w:line="360" w:lineRule="auto"/>
        <w:jc w:val="both"/>
        <w:rPr>
          <w:rFonts w:ascii="Times New Roman" w:hAnsi="Times New Roman" w:cs="Times New Roman"/>
          <w:sz w:val="24"/>
          <w:szCs w:val="24"/>
        </w:rPr>
      </w:pPr>
      <w:r w:rsidRPr="005F3ED2">
        <w:rPr>
          <w:rFonts w:ascii="Times New Roman" w:hAnsi="Times New Roman" w:cs="Times New Roman"/>
          <w:noProof/>
          <w:sz w:val="24"/>
          <w:szCs w:val="24"/>
        </w:rPr>
        <w:drawing>
          <wp:inline distT="114300" distB="114300" distL="114300" distR="114300" wp14:anchorId="158721A4" wp14:editId="7C225416">
            <wp:extent cx="5731200" cy="2603500"/>
            <wp:effectExtent l="0" t="0" r="0" b="0"/>
            <wp:docPr id="1" name="image13.png" descr="Forms response chart. Question title: The organization conducts customer satisfaction evaluations in order to evaluate its performance during the COVID-19 epidemic.&#10;. Number of responses: 20 responses."/>
            <wp:cNvGraphicFramePr/>
            <a:graphic xmlns:a="http://schemas.openxmlformats.org/drawingml/2006/main">
              <a:graphicData uri="http://schemas.openxmlformats.org/drawingml/2006/picture">
                <pic:pic xmlns:pic="http://schemas.openxmlformats.org/drawingml/2006/picture">
                  <pic:nvPicPr>
                    <pic:cNvPr id="0" name="image13.png" descr="Forms response chart. Question title: The organization conducts customer satisfaction evaluations in order to evaluate its performance during the COVID-19 epidemic.&#10;. Number of responses: 20 responses."/>
                    <pic:cNvPicPr preferRelativeResize="0"/>
                  </pic:nvPicPr>
                  <pic:blipFill>
                    <a:blip r:embed="rId33"/>
                    <a:srcRect/>
                    <a:stretch>
                      <a:fillRect/>
                    </a:stretch>
                  </pic:blipFill>
                  <pic:spPr>
                    <a:xfrm>
                      <a:off x="0" y="0"/>
                      <a:ext cx="5731200" cy="2603500"/>
                    </a:xfrm>
                    <a:prstGeom prst="rect">
                      <a:avLst/>
                    </a:prstGeom>
                    <a:ln/>
                  </pic:spPr>
                </pic:pic>
              </a:graphicData>
            </a:graphic>
          </wp:inline>
        </w:drawing>
      </w:r>
    </w:p>
    <w:p w14:paraId="7CAE7ACF" w14:textId="77777777" w:rsidR="00375A8C" w:rsidRPr="005F3ED2" w:rsidRDefault="00375A8C" w:rsidP="0017594D">
      <w:pPr>
        <w:spacing w:after="0" w:line="360" w:lineRule="auto"/>
        <w:rPr>
          <w:rFonts w:ascii="Times New Roman" w:eastAsia="Times New Roman" w:hAnsi="Times New Roman" w:cs="Times New Roman"/>
          <w:sz w:val="24"/>
          <w:szCs w:val="24"/>
        </w:rPr>
      </w:pPr>
      <w:r w:rsidRPr="005F3ED2">
        <w:rPr>
          <w:rFonts w:ascii="Times New Roman" w:eastAsia="Times New Roman" w:hAnsi="Times New Roman" w:cs="Times New Roman"/>
          <w:sz w:val="24"/>
          <w:szCs w:val="24"/>
        </w:rPr>
        <w:t xml:space="preserve">The majority of those surveyed strongly disagree with the statement. The same </w:t>
      </w:r>
      <w:r w:rsidR="0017594D" w:rsidRPr="005F3ED2">
        <w:rPr>
          <w:rFonts w:ascii="Times New Roman" w:eastAsia="Times New Roman" w:hAnsi="Times New Roman" w:cs="Times New Roman"/>
          <w:sz w:val="24"/>
          <w:szCs w:val="24"/>
        </w:rPr>
        <w:t>proportions of respondents disagree</w:t>
      </w:r>
      <w:r w:rsidRPr="005F3ED2">
        <w:rPr>
          <w:rFonts w:ascii="Times New Roman" w:eastAsia="Times New Roman" w:hAnsi="Times New Roman" w:cs="Times New Roman"/>
          <w:sz w:val="24"/>
          <w:szCs w:val="24"/>
        </w:rPr>
        <w:t xml:space="preserve"> or have no opinion. The assertion is supported by a smaller group, and the smallest part supports it strongly. This shows that a significant number of respondents disagree with the organization's handling of these assessments, while a smaller percentage expressed agreement or neutrality.</w:t>
      </w:r>
    </w:p>
    <w:p w14:paraId="4CAA53CE" w14:textId="77777777" w:rsidR="00905B19" w:rsidRPr="005F3ED2" w:rsidRDefault="00905B19" w:rsidP="00043B6D">
      <w:pPr>
        <w:spacing w:before="240" w:line="360" w:lineRule="auto"/>
        <w:jc w:val="both"/>
        <w:rPr>
          <w:rFonts w:ascii="Times New Roman" w:hAnsi="Times New Roman" w:cs="Times New Roman"/>
          <w:color w:val="000000" w:themeColor="text1"/>
          <w:sz w:val="24"/>
          <w:szCs w:val="24"/>
        </w:rPr>
      </w:pPr>
    </w:p>
    <w:p w14:paraId="3D5DE25F" w14:textId="77777777" w:rsidR="00512347" w:rsidRPr="005F3ED2" w:rsidRDefault="00512347" w:rsidP="00043B6D">
      <w:pPr>
        <w:spacing w:before="240" w:line="360" w:lineRule="auto"/>
        <w:jc w:val="both"/>
        <w:rPr>
          <w:rFonts w:ascii="Times New Roman" w:hAnsi="Times New Roman" w:cs="Times New Roman"/>
          <w:color w:val="000000" w:themeColor="text1"/>
          <w:sz w:val="24"/>
          <w:szCs w:val="24"/>
        </w:rPr>
      </w:pPr>
    </w:p>
    <w:p w14:paraId="55C23CDD" w14:textId="77777777" w:rsidR="00303480" w:rsidRPr="005F3ED2" w:rsidRDefault="00303480" w:rsidP="00043B6D">
      <w:pPr>
        <w:spacing w:before="240" w:line="360" w:lineRule="auto"/>
        <w:jc w:val="both"/>
        <w:rPr>
          <w:rFonts w:ascii="Times New Roman" w:hAnsi="Times New Roman" w:cs="Times New Roman"/>
          <w:color w:val="000000" w:themeColor="text1"/>
          <w:sz w:val="24"/>
          <w:szCs w:val="24"/>
        </w:rPr>
      </w:pPr>
    </w:p>
    <w:p w14:paraId="17A5C8C6" w14:textId="77777777" w:rsidR="00303480" w:rsidRPr="005F3ED2" w:rsidRDefault="00303480" w:rsidP="00043B6D">
      <w:pPr>
        <w:spacing w:before="240" w:line="360" w:lineRule="auto"/>
        <w:jc w:val="both"/>
        <w:rPr>
          <w:rFonts w:ascii="Times New Roman" w:hAnsi="Times New Roman" w:cs="Times New Roman"/>
          <w:color w:val="000000" w:themeColor="text1"/>
          <w:sz w:val="24"/>
          <w:szCs w:val="24"/>
        </w:rPr>
      </w:pPr>
    </w:p>
    <w:p w14:paraId="4E140947" w14:textId="77777777" w:rsidR="00B46B47" w:rsidRPr="005F3ED2" w:rsidRDefault="00B46B47" w:rsidP="00043B6D">
      <w:pPr>
        <w:spacing w:before="240" w:line="360" w:lineRule="auto"/>
        <w:jc w:val="both"/>
        <w:rPr>
          <w:rFonts w:ascii="Times New Roman" w:hAnsi="Times New Roman" w:cs="Times New Roman"/>
          <w:color w:val="000000" w:themeColor="text1"/>
          <w:sz w:val="24"/>
          <w:szCs w:val="24"/>
        </w:rPr>
      </w:pPr>
    </w:p>
    <w:p w14:paraId="71B4CF38" w14:textId="77777777" w:rsidR="00B46B47" w:rsidRPr="005F3ED2" w:rsidRDefault="00B46B47" w:rsidP="00B46B47">
      <w:pPr>
        <w:pStyle w:val="Heading1"/>
        <w:rPr>
          <w:rFonts w:ascii="Times New Roman" w:hAnsi="Times New Roman" w:cs="Times New Roman"/>
        </w:rPr>
      </w:pPr>
      <w:bookmarkStart w:id="137" w:name="_Toc168652901"/>
      <w:bookmarkStart w:id="138" w:name="_Toc168653133"/>
    </w:p>
    <w:p w14:paraId="407E7CCC" w14:textId="77777777" w:rsidR="00B46B47" w:rsidRPr="005F3ED2" w:rsidRDefault="00B46B47" w:rsidP="00B46B47">
      <w:pPr>
        <w:rPr>
          <w:rFonts w:ascii="Times New Roman" w:hAnsi="Times New Roman" w:cs="Times New Roman"/>
        </w:rPr>
      </w:pPr>
    </w:p>
    <w:p w14:paraId="4F8675DA" w14:textId="77777777" w:rsidR="00AB0887" w:rsidRPr="005F3ED2" w:rsidRDefault="00AB0887" w:rsidP="00AB0887">
      <w:pPr>
        <w:rPr>
          <w:rFonts w:ascii="Times New Roman" w:hAnsi="Times New Roman" w:cs="Times New Roman"/>
        </w:rPr>
      </w:pPr>
    </w:p>
    <w:p w14:paraId="7463FA91" w14:textId="77777777" w:rsidR="002F1008" w:rsidRPr="005F3ED2" w:rsidRDefault="002F1008" w:rsidP="00AB0887">
      <w:pPr>
        <w:rPr>
          <w:rFonts w:ascii="Times New Roman" w:hAnsi="Times New Roman" w:cs="Times New Roman"/>
        </w:rPr>
      </w:pPr>
    </w:p>
    <w:p w14:paraId="3A908CBB" w14:textId="77777777" w:rsidR="00AB0887" w:rsidRPr="005F3ED2" w:rsidRDefault="00AB0887" w:rsidP="00AB0887">
      <w:pPr>
        <w:rPr>
          <w:rFonts w:ascii="Times New Roman" w:hAnsi="Times New Roman" w:cs="Times New Roman"/>
        </w:rPr>
      </w:pPr>
    </w:p>
    <w:p w14:paraId="5673A5BE" w14:textId="77777777" w:rsidR="00AB0887" w:rsidRPr="005F3ED2" w:rsidRDefault="00AB0887" w:rsidP="00AB0887">
      <w:pPr>
        <w:rPr>
          <w:rFonts w:ascii="Times New Roman" w:hAnsi="Times New Roman" w:cs="Times New Roman"/>
        </w:rPr>
      </w:pPr>
    </w:p>
    <w:p w14:paraId="2DAA52A0" w14:textId="77777777" w:rsidR="00AB0887" w:rsidRPr="005F3ED2" w:rsidRDefault="00AB0887" w:rsidP="00AB0887">
      <w:pPr>
        <w:rPr>
          <w:rFonts w:ascii="Times New Roman" w:hAnsi="Times New Roman" w:cs="Times New Roman"/>
        </w:rPr>
      </w:pPr>
    </w:p>
    <w:p w14:paraId="7A308D7A" w14:textId="77777777" w:rsidR="00AB0887" w:rsidRPr="005F3ED2" w:rsidRDefault="00AB0887" w:rsidP="00AB0887">
      <w:pPr>
        <w:rPr>
          <w:rFonts w:ascii="Times New Roman" w:hAnsi="Times New Roman" w:cs="Times New Roman"/>
        </w:rPr>
      </w:pPr>
    </w:p>
    <w:p w14:paraId="33B07ADB" w14:textId="77777777" w:rsidR="00AB0887" w:rsidRPr="005F3ED2" w:rsidRDefault="00AB0887" w:rsidP="00AB0887">
      <w:pPr>
        <w:pBdr>
          <w:top w:val="single" w:sz="36" w:space="1" w:color="31849B" w:themeColor="accent5" w:themeShade="BF"/>
          <w:left w:val="single" w:sz="36" w:space="0" w:color="31849B" w:themeColor="accent5" w:themeShade="BF"/>
          <w:bottom w:val="single" w:sz="36" w:space="1" w:color="31849B" w:themeColor="accent5" w:themeShade="BF"/>
          <w:right w:val="single" w:sz="36" w:space="4" w:color="31849B" w:themeColor="accent5" w:themeShade="BF"/>
        </w:pBdr>
        <w:shd w:val="clear" w:color="auto" w:fill="DDD9C3" w:themeFill="background2" w:themeFillShade="E6"/>
        <w:spacing w:line="360" w:lineRule="auto"/>
        <w:jc w:val="center"/>
        <w:rPr>
          <w:rFonts w:ascii="Times New Roman" w:eastAsia="Agency FB" w:hAnsi="Times New Roman" w:cs="Times New Roman"/>
          <w:b/>
          <w:color w:val="1F497D" w:themeColor="text2"/>
          <w:sz w:val="36"/>
          <w:szCs w:val="36"/>
        </w:rPr>
      </w:pPr>
    </w:p>
    <w:p w14:paraId="1465EF04" w14:textId="77777777" w:rsidR="00AB0887" w:rsidRPr="005F3ED2" w:rsidRDefault="00AB0887" w:rsidP="00AB0887">
      <w:pPr>
        <w:pBdr>
          <w:top w:val="single" w:sz="36" w:space="1" w:color="31849B" w:themeColor="accent5" w:themeShade="BF"/>
          <w:left w:val="single" w:sz="36" w:space="0" w:color="31849B" w:themeColor="accent5" w:themeShade="BF"/>
          <w:bottom w:val="single" w:sz="36" w:space="1" w:color="31849B" w:themeColor="accent5" w:themeShade="BF"/>
          <w:right w:val="single" w:sz="36" w:space="4" w:color="31849B" w:themeColor="accent5" w:themeShade="BF"/>
        </w:pBdr>
        <w:spacing w:line="360" w:lineRule="auto"/>
        <w:jc w:val="center"/>
        <w:rPr>
          <w:rFonts w:ascii="Times New Roman" w:eastAsia="Agency FB" w:hAnsi="Times New Roman" w:cs="Times New Roman"/>
          <w:b/>
          <w:color w:val="1F497D" w:themeColor="text2"/>
          <w:sz w:val="36"/>
          <w:szCs w:val="36"/>
        </w:rPr>
      </w:pPr>
    </w:p>
    <w:p w14:paraId="258F1C8F" w14:textId="77777777" w:rsidR="00AB0887" w:rsidRPr="005F3ED2" w:rsidRDefault="00AB0887" w:rsidP="00AB0887">
      <w:pPr>
        <w:pBdr>
          <w:top w:val="single" w:sz="36" w:space="1" w:color="31849B" w:themeColor="accent5" w:themeShade="BF"/>
          <w:left w:val="single" w:sz="36" w:space="0" w:color="31849B" w:themeColor="accent5" w:themeShade="BF"/>
          <w:bottom w:val="single" w:sz="36" w:space="1" w:color="31849B" w:themeColor="accent5" w:themeShade="BF"/>
          <w:right w:val="single" w:sz="36" w:space="4" w:color="31849B" w:themeColor="accent5" w:themeShade="BF"/>
        </w:pBdr>
        <w:spacing w:line="360" w:lineRule="auto"/>
        <w:jc w:val="center"/>
        <w:rPr>
          <w:rFonts w:ascii="Times New Roman" w:eastAsia="Agency FB" w:hAnsi="Times New Roman" w:cs="Times New Roman"/>
          <w:b/>
          <w:color w:val="1F497D" w:themeColor="text2"/>
          <w:sz w:val="36"/>
          <w:szCs w:val="36"/>
        </w:rPr>
      </w:pPr>
      <w:r w:rsidRPr="005F3ED2">
        <w:rPr>
          <w:rFonts w:ascii="Times New Roman" w:eastAsia="Agency FB" w:hAnsi="Times New Roman" w:cs="Times New Roman"/>
          <w:b/>
          <w:color w:val="1F497D" w:themeColor="text2"/>
          <w:sz w:val="36"/>
          <w:szCs w:val="36"/>
        </w:rPr>
        <w:t xml:space="preserve">CHAPTER FIVE: </w:t>
      </w:r>
    </w:p>
    <w:p w14:paraId="7E4764F3" w14:textId="77777777" w:rsidR="00AB0887" w:rsidRPr="005F3ED2" w:rsidRDefault="00AB0887" w:rsidP="00AB0887">
      <w:pPr>
        <w:pBdr>
          <w:top w:val="single" w:sz="36" w:space="1" w:color="31849B" w:themeColor="accent5" w:themeShade="BF"/>
          <w:left w:val="single" w:sz="36" w:space="0" w:color="31849B" w:themeColor="accent5" w:themeShade="BF"/>
          <w:bottom w:val="single" w:sz="36" w:space="1" w:color="31849B" w:themeColor="accent5" w:themeShade="BF"/>
          <w:right w:val="single" w:sz="36" w:space="4" w:color="31849B" w:themeColor="accent5" w:themeShade="BF"/>
        </w:pBdr>
        <w:spacing w:after="0" w:line="360" w:lineRule="auto"/>
        <w:jc w:val="center"/>
        <w:rPr>
          <w:rFonts w:ascii="Times New Roman" w:eastAsia="Agency FB" w:hAnsi="Times New Roman" w:cs="Times New Roman"/>
          <w:b/>
          <w:color w:val="404040" w:themeColor="text1" w:themeTint="BF"/>
          <w:sz w:val="36"/>
          <w:szCs w:val="36"/>
        </w:rPr>
      </w:pPr>
      <w:r w:rsidRPr="005F3ED2">
        <w:rPr>
          <w:rFonts w:ascii="Times New Roman" w:eastAsia="Agency FB" w:hAnsi="Times New Roman" w:cs="Times New Roman"/>
          <w:b/>
          <w:color w:val="404040" w:themeColor="text1" w:themeTint="BF"/>
          <w:sz w:val="36"/>
          <w:szCs w:val="36"/>
        </w:rPr>
        <w:t>FINDINGS, RECOMMENDATION AND CONCLUSION</w:t>
      </w:r>
    </w:p>
    <w:p w14:paraId="13F8B7AA" w14:textId="77777777" w:rsidR="00AB0887" w:rsidRPr="005F3ED2" w:rsidRDefault="00AB0887" w:rsidP="00AB0887">
      <w:pPr>
        <w:pBdr>
          <w:top w:val="single" w:sz="36" w:space="1" w:color="31849B" w:themeColor="accent5" w:themeShade="BF"/>
          <w:left w:val="single" w:sz="36" w:space="0" w:color="31849B" w:themeColor="accent5" w:themeShade="BF"/>
          <w:bottom w:val="single" w:sz="36" w:space="1" w:color="31849B" w:themeColor="accent5" w:themeShade="BF"/>
          <w:right w:val="single" w:sz="36" w:space="4" w:color="31849B" w:themeColor="accent5" w:themeShade="BF"/>
        </w:pBdr>
        <w:spacing w:after="0" w:line="360" w:lineRule="auto"/>
        <w:jc w:val="center"/>
        <w:rPr>
          <w:rFonts w:ascii="Times New Roman" w:eastAsia="Agency FB" w:hAnsi="Times New Roman" w:cs="Times New Roman"/>
          <w:b/>
          <w:color w:val="404040" w:themeColor="text1" w:themeTint="BF"/>
          <w:sz w:val="36"/>
          <w:szCs w:val="36"/>
        </w:rPr>
      </w:pPr>
    </w:p>
    <w:p w14:paraId="47AAB220" w14:textId="77777777" w:rsidR="00AB0887" w:rsidRPr="005F3ED2" w:rsidRDefault="00AB0887" w:rsidP="00AB0887">
      <w:pPr>
        <w:pBdr>
          <w:top w:val="single" w:sz="36" w:space="1" w:color="31849B" w:themeColor="accent5" w:themeShade="BF"/>
          <w:left w:val="single" w:sz="36" w:space="0" w:color="31849B" w:themeColor="accent5" w:themeShade="BF"/>
          <w:bottom w:val="single" w:sz="36" w:space="1" w:color="31849B" w:themeColor="accent5" w:themeShade="BF"/>
          <w:right w:val="single" w:sz="36" w:space="4" w:color="31849B" w:themeColor="accent5" w:themeShade="BF"/>
        </w:pBdr>
        <w:spacing w:after="0" w:line="360" w:lineRule="auto"/>
        <w:jc w:val="center"/>
        <w:rPr>
          <w:rFonts w:ascii="Times New Roman" w:eastAsia="Agency FB" w:hAnsi="Times New Roman" w:cs="Times New Roman"/>
          <w:b/>
          <w:color w:val="404040" w:themeColor="text1" w:themeTint="BF"/>
          <w:sz w:val="36"/>
          <w:szCs w:val="36"/>
        </w:rPr>
      </w:pPr>
    </w:p>
    <w:p w14:paraId="7A804665" w14:textId="77777777" w:rsidR="00AB0887" w:rsidRPr="005F3ED2" w:rsidRDefault="00AB0887" w:rsidP="00AB0887">
      <w:pPr>
        <w:pBdr>
          <w:top w:val="single" w:sz="36" w:space="1" w:color="31849B" w:themeColor="accent5" w:themeShade="BF"/>
          <w:left w:val="single" w:sz="36" w:space="0" w:color="31849B" w:themeColor="accent5" w:themeShade="BF"/>
          <w:bottom w:val="single" w:sz="36" w:space="1" w:color="31849B" w:themeColor="accent5" w:themeShade="BF"/>
          <w:right w:val="single" w:sz="36" w:space="4" w:color="31849B" w:themeColor="accent5" w:themeShade="BF"/>
        </w:pBdr>
        <w:shd w:val="clear" w:color="auto" w:fill="DDD9C3" w:themeFill="background2" w:themeFillShade="E6"/>
        <w:spacing w:after="0" w:line="360" w:lineRule="auto"/>
        <w:jc w:val="center"/>
        <w:rPr>
          <w:rFonts w:ascii="Times New Roman" w:eastAsia="Agency FB" w:hAnsi="Times New Roman" w:cs="Times New Roman"/>
          <w:b/>
          <w:color w:val="404040" w:themeColor="text1" w:themeTint="BF"/>
          <w:sz w:val="36"/>
          <w:szCs w:val="36"/>
        </w:rPr>
      </w:pPr>
    </w:p>
    <w:p w14:paraId="2619898D" w14:textId="77777777" w:rsidR="00AB0887" w:rsidRPr="005F3ED2" w:rsidRDefault="00AB0887" w:rsidP="00AB0887">
      <w:pPr>
        <w:rPr>
          <w:rFonts w:ascii="Times New Roman" w:hAnsi="Times New Roman" w:cs="Times New Roman"/>
        </w:rPr>
      </w:pPr>
    </w:p>
    <w:p w14:paraId="3CBEBF9D" w14:textId="77777777" w:rsidR="00AB0887" w:rsidRPr="005F3ED2" w:rsidRDefault="00AB0887" w:rsidP="00B46B47">
      <w:pPr>
        <w:pStyle w:val="Heading1"/>
        <w:rPr>
          <w:rFonts w:ascii="Times New Roman" w:hAnsi="Times New Roman" w:cs="Times New Roman"/>
        </w:rPr>
      </w:pPr>
    </w:p>
    <w:p w14:paraId="7CC9B842" w14:textId="77777777" w:rsidR="00AB0887" w:rsidRPr="005F3ED2" w:rsidRDefault="00AB0887" w:rsidP="00B46B47">
      <w:pPr>
        <w:pStyle w:val="Heading1"/>
        <w:rPr>
          <w:rFonts w:ascii="Times New Roman" w:hAnsi="Times New Roman" w:cs="Times New Roman"/>
        </w:rPr>
      </w:pPr>
    </w:p>
    <w:p w14:paraId="61AEAE17" w14:textId="77777777" w:rsidR="00AB0887" w:rsidRPr="005F3ED2" w:rsidRDefault="00AB0887" w:rsidP="00AB0887">
      <w:pPr>
        <w:rPr>
          <w:rFonts w:ascii="Times New Roman" w:hAnsi="Times New Roman" w:cs="Times New Roman"/>
        </w:rPr>
      </w:pPr>
    </w:p>
    <w:p w14:paraId="05599AC6" w14:textId="77777777" w:rsidR="00AB0887" w:rsidRPr="005F3ED2" w:rsidRDefault="00AB0887" w:rsidP="00AB0887">
      <w:pPr>
        <w:rPr>
          <w:rFonts w:ascii="Times New Roman" w:hAnsi="Times New Roman" w:cs="Times New Roman"/>
        </w:rPr>
      </w:pPr>
    </w:p>
    <w:p w14:paraId="59935F6A" w14:textId="77777777" w:rsidR="00AB0887" w:rsidRPr="005F3ED2" w:rsidRDefault="00AB0887" w:rsidP="00AB0887">
      <w:pPr>
        <w:rPr>
          <w:rFonts w:ascii="Times New Roman" w:hAnsi="Times New Roman" w:cs="Times New Roman"/>
        </w:rPr>
      </w:pPr>
    </w:p>
    <w:p w14:paraId="05C05C46" w14:textId="77777777" w:rsidR="00AB0887" w:rsidRPr="005F3ED2" w:rsidRDefault="00AB0887" w:rsidP="00AB0887">
      <w:pPr>
        <w:rPr>
          <w:rFonts w:ascii="Times New Roman" w:hAnsi="Times New Roman" w:cs="Times New Roman"/>
        </w:rPr>
      </w:pPr>
    </w:p>
    <w:p w14:paraId="3FA09916" w14:textId="77777777" w:rsidR="00AB0887" w:rsidRPr="005F3ED2" w:rsidRDefault="00AB0887" w:rsidP="00AB0887">
      <w:pPr>
        <w:rPr>
          <w:rFonts w:ascii="Times New Roman" w:hAnsi="Times New Roman" w:cs="Times New Roman"/>
        </w:rPr>
      </w:pPr>
    </w:p>
    <w:p w14:paraId="0F1DA88D" w14:textId="77777777" w:rsidR="00B46B47" w:rsidRPr="005F3ED2" w:rsidRDefault="00303480" w:rsidP="002F1008">
      <w:pPr>
        <w:pStyle w:val="Heading1"/>
        <w:rPr>
          <w:rFonts w:ascii="Times New Roman" w:hAnsi="Times New Roman" w:cs="Times New Roman"/>
        </w:rPr>
      </w:pPr>
      <w:bookmarkStart w:id="139" w:name="_Toc174484683"/>
      <w:r w:rsidRPr="005F3ED2">
        <w:rPr>
          <w:rFonts w:ascii="Times New Roman" w:hAnsi="Times New Roman" w:cs="Times New Roman"/>
        </w:rPr>
        <w:t>Chapter 5: Findings, Recommendation, Conclusion</w:t>
      </w:r>
      <w:bookmarkEnd w:id="137"/>
      <w:bookmarkEnd w:id="138"/>
      <w:bookmarkEnd w:id="139"/>
    </w:p>
    <w:p w14:paraId="7FD7EE9A" w14:textId="77777777" w:rsidR="009A12C3" w:rsidRPr="005F3ED2" w:rsidRDefault="00B46B47" w:rsidP="009A12C3">
      <w:pPr>
        <w:pStyle w:val="Heading2"/>
        <w:numPr>
          <w:ilvl w:val="1"/>
          <w:numId w:val="27"/>
        </w:numPr>
        <w:rPr>
          <w:rFonts w:ascii="Times New Roman" w:hAnsi="Times New Roman" w:cs="Times New Roman"/>
        </w:rPr>
      </w:pPr>
      <w:bookmarkStart w:id="140" w:name="_Toc174484684"/>
      <w:r w:rsidRPr="005F3ED2">
        <w:rPr>
          <w:rFonts w:ascii="Times New Roman" w:hAnsi="Times New Roman" w:cs="Times New Roman"/>
        </w:rPr>
        <w:t>Findings</w:t>
      </w:r>
      <w:bookmarkStart w:id="141" w:name="_Toc168652902"/>
      <w:bookmarkStart w:id="142" w:name="_Toc168653134"/>
      <w:bookmarkEnd w:id="140"/>
    </w:p>
    <w:p w14:paraId="19E991CB" w14:textId="77777777" w:rsidR="002F1008" w:rsidRPr="005F3ED2" w:rsidRDefault="002F1008" w:rsidP="002F1008">
      <w:pPr>
        <w:rPr>
          <w:rFonts w:ascii="Times New Roman" w:hAnsi="Times New Roman" w:cs="Times New Roman"/>
        </w:rPr>
      </w:pPr>
    </w:p>
    <w:p w14:paraId="308AD85D" w14:textId="77777777" w:rsidR="009A12C3" w:rsidRPr="005F3ED2" w:rsidRDefault="009A12C3" w:rsidP="009A12C3">
      <w:pPr>
        <w:spacing w:line="360" w:lineRule="auto"/>
        <w:rPr>
          <w:rFonts w:ascii="Times New Roman" w:hAnsi="Times New Roman" w:cs="Times New Roman"/>
          <w:sz w:val="24"/>
          <w:szCs w:val="24"/>
        </w:rPr>
      </w:pPr>
      <w:r w:rsidRPr="005F3ED2">
        <w:rPr>
          <w:rFonts w:ascii="Times New Roman" w:hAnsi="Times New Roman" w:cs="Times New Roman"/>
          <w:sz w:val="24"/>
          <w:szCs w:val="24"/>
        </w:rPr>
        <w:t>Based on the statements these are the findings that AIBL should be concern of for their low employee retention and get the best efficiency from the present workforce.</w:t>
      </w:r>
    </w:p>
    <w:p w14:paraId="599B236D" w14:textId="77777777" w:rsidR="009A12C3" w:rsidRPr="005F3ED2" w:rsidRDefault="009A12C3" w:rsidP="009A12C3">
      <w:pPr>
        <w:pStyle w:val="ListParagraph"/>
        <w:numPr>
          <w:ilvl w:val="0"/>
          <w:numId w:val="32"/>
        </w:numPr>
        <w:spacing w:after="0" w:line="360" w:lineRule="auto"/>
        <w:rPr>
          <w:rFonts w:ascii="Times New Roman" w:eastAsia="Times New Roman" w:hAnsi="Times New Roman" w:cs="Times New Roman"/>
          <w:sz w:val="24"/>
          <w:szCs w:val="24"/>
        </w:rPr>
      </w:pPr>
      <w:r w:rsidRPr="005F3ED2">
        <w:rPr>
          <w:rFonts w:ascii="Times New Roman" w:eastAsia="Times New Roman" w:hAnsi="Times New Roman" w:cs="Times New Roman"/>
          <w:sz w:val="24"/>
          <w:szCs w:val="24"/>
        </w:rPr>
        <w:t>HR planning during the outbreak was widely seen as unsuccessful, with most individuals expressing either a lack of strong opinions or open disagreement.</w:t>
      </w:r>
    </w:p>
    <w:p w14:paraId="2FAAFCEB" w14:textId="77777777" w:rsidR="009A12C3" w:rsidRPr="005F3ED2" w:rsidRDefault="009A12C3" w:rsidP="009A12C3">
      <w:pPr>
        <w:pStyle w:val="ListParagraph"/>
        <w:numPr>
          <w:ilvl w:val="0"/>
          <w:numId w:val="32"/>
        </w:numPr>
        <w:spacing w:after="0" w:line="360" w:lineRule="auto"/>
        <w:rPr>
          <w:rFonts w:ascii="Times New Roman" w:eastAsia="Times New Roman" w:hAnsi="Times New Roman" w:cs="Times New Roman"/>
          <w:sz w:val="24"/>
          <w:szCs w:val="24"/>
        </w:rPr>
      </w:pPr>
      <w:r w:rsidRPr="005F3ED2">
        <w:rPr>
          <w:rFonts w:ascii="Times New Roman" w:eastAsia="Times New Roman" w:hAnsi="Times New Roman" w:cs="Times New Roman"/>
          <w:sz w:val="24"/>
          <w:szCs w:val="24"/>
        </w:rPr>
        <w:t>There is widespread unhappiness and apathy toward the HR strategy employed during the epidemic, indicating an obvious need for change and review of the approach.</w:t>
      </w:r>
    </w:p>
    <w:p w14:paraId="4DB58190" w14:textId="77777777" w:rsidR="009A12C3" w:rsidRPr="005F3ED2" w:rsidRDefault="009A12C3" w:rsidP="009A12C3">
      <w:pPr>
        <w:pStyle w:val="ListParagraph"/>
        <w:numPr>
          <w:ilvl w:val="0"/>
          <w:numId w:val="32"/>
        </w:numPr>
        <w:spacing w:after="240" w:line="360" w:lineRule="auto"/>
        <w:rPr>
          <w:rFonts w:ascii="Times New Roman" w:eastAsia="Times New Roman" w:hAnsi="Times New Roman" w:cs="Times New Roman"/>
          <w:sz w:val="24"/>
          <w:szCs w:val="24"/>
        </w:rPr>
      </w:pPr>
      <w:r w:rsidRPr="005F3ED2">
        <w:rPr>
          <w:rFonts w:ascii="Times New Roman" w:eastAsia="Times New Roman" w:hAnsi="Times New Roman" w:cs="Times New Roman"/>
          <w:sz w:val="24"/>
          <w:szCs w:val="24"/>
        </w:rPr>
        <w:t>During the pandemic, the HR strategy was widely seen as ineffectual in assisting the business in achieving its commercial objectives, with many respondents disagreeing or being unconcerned about its effectiveness.</w:t>
      </w:r>
    </w:p>
    <w:p w14:paraId="47384203" w14:textId="77777777" w:rsidR="009A12C3" w:rsidRPr="005F3ED2" w:rsidRDefault="009A12C3" w:rsidP="009A12C3">
      <w:pPr>
        <w:pStyle w:val="ListParagraph"/>
        <w:numPr>
          <w:ilvl w:val="0"/>
          <w:numId w:val="32"/>
        </w:numPr>
        <w:spacing w:after="240" w:line="360" w:lineRule="auto"/>
        <w:rPr>
          <w:rFonts w:ascii="Times New Roman" w:eastAsia="Times New Roman" w:hAnsi="Times New Roman" w:cs="Times New Roman"/>
          <w:sz w:val="24"/>
          <w:szCs w:val="24"/>
        </w:rPr>
      </w:pPr>
      <w:r w:rsidRPr="005F3ED2">
        <w:rPr>
          <w:rFonts w:ascii="Times New Roman" w:eastAsia="Times New Roman" w:hAnsi="Times New Roman" w:cs="Times New Roman"/>
          <w:sz w:val="24"/>
          <w:szCs w:val="24"/>
        </w:rPr>
        <w:t>Many of the participants believe that performance evaluations are ineffective or ambiguous, indicating a possible area for improvement in the performance review process.</w:t>
      </w:r>
    </w:p>
    <w:p w14:paraId="5449389E" w14:textId="77777777" w:rsidR="009A12C3" w:rsidRPr="005F3ED2" w:rsidRDefault="009A12C3" w:rsidP="009A12C3">
      <w:pPr>
        <w:pStyle w:val="ListParagraph"/>
        <w:numPr>
          <w:ilvl w:val="0"/>
          <w:numId w:val="32"/>
        </w:numPr>
        <w:spacing w:after="240" w:line="360" w:lineRule="auto"/>
        <w:rPr>
          <w:rFonts w:ascii="Times New Roman" w:eastAsia="Times New Roman" w:hAnsi="Times New Roman" w:cs="Times New Roman"/>
          <w:sz w:val="24"/>
          <w:szCs w:val="24"/>
        </w:rPr>
      </w:pPr>
      <w:r w:rsidRPr="005F3ED2">
        <w:rPr>
          <w:rFonts w:ascii="Times New Roman" w:eastAsia="Times New Roman" w:hAnsi="Times New Roman" w:cs="Times New Roman"/>
          <w:sz w:val="24"/>
          <w:szCs w:val="24"/>
        </w:rPr>
        <w:t>Throughout the COVID-19 a worldwide epidemic, the organization's training programs were not universally considered as appropriate or helpful in assisting employees in adapting to the changing business climate, demonstrating a range of perspectives and the need for a rethink of the training strategy.</w:t>
      </w:r>
    </w:p>
    <w:p w14:paraId="180DE2D6" w14:textId="77777777" w:rsidR="009A12C3" w:rsidRPr="005F3ED2" w:rsidRDefault="009A12C3" w:rsidP="009A12C3">
      <w:pPr>
        <w:pStyle w:val="ListParagraph"/>
        <w:numPr>
          <w:ilvl w:val="0"/>
          <w:numId w:val="32"/>
        </w:numPr>
        <w:spacing w:after="240" w:line="360" w:lineRule="auto"/>
        <w:rPr>
          <w:rFonts w:ascii="Times New Roman" w:eastAsia="Times New Roman" w:hAnsi="Times New Roman" w:cs="Times New Roman"/>
          <w:sz w:val="24"/>
          <w:szCs w:val="24"/>
        </w:rPr>
      </w:pPr>
      <w:r w:rsidRPr="005F3ED2">
        <w:rPr>
          <w:rFonts w:ascii="Times New Roman" w:eastAsia="Times New Roman" w:hAnsi="Times New Roman" w:cs="Times New Roman"/>
          <w:sz w:val="24"/>
          <w:szCs w:val="24"/>
        </w:rPr>
        <w:t>There are many viewpoints on the sufficiency of the KPIs during the COVID-19 outbreak; nonetheless, a major part of respondents were either indifferent or acknowledged that the KPIs were enough, showing a broad acceptance or lack of strong unfavorable opinion on the subject.</w:t>
      </w:r>
    </w:p>
    <w:p w14:paraId="67C3F29F" w14:textId="77777777" w:rsidR="009A12C3" w:rsidRPr="005F3ED2" w:rsidRDefault="009A12C3" w:rsidP="009A12C3">
      <w:pPr>
        <w:pStyle w:val="ListParagraph"/>
        <w:numPr>
          <w:ilvl w:val="0"/>
          <w:numId w:val="32"/>
        </w:numPr>
        <w:spacing w:after="240" w:line="360" w:lineRule="auto"/>
        <w:rPr>
          <w:rFonts w:ascii="Times New Roman" w:eastAsia="Times New Roman" w:hAnsi="Times New Roman" w:cs="Times New Roman"/>
          <w:sz w:val="24"/>
          <w:szCs w:val="24"/>
        </w:rPr>
      </w:pPr>
      <w:r w:rsidRPr="005F3ED2">
        <w:rPr>
          <w:rFonts w:ascii="Times New Roman" w:eastAsia="Times New Roman" w:hAnsi="Times New Roman" w:cs="Times New Roman"/>
          <w:sz w:val="24"/>
          <w:szCs w:val="24"/>
        </w:rPr>
        <w:t>The majority of respondents are indifferent or somewhat supportive of the HR planning's emphasis on retaining good employees and establishing a healthy work-life balance; nonetheless, there is a noticeable average tendency toward dissent.</w:t>
      </w:r>
    </w:p>
    <w:p w14:paraId="633FB785" w14:textId="77777777" w:rsidR="009A12C3" w:rsidRPr="005F3ED2" w:rsidRDefault="009A12C3" w:rsidP="009A12C3">
      <w:pPr>
        <w:pStyle w:val="ListParagraph"/>
        <w:numPr>
          <w:ilvl w:val="0"/>
          <w:numId w:val="32"/>
        </w:numPr>
        <w:spacing w:after="0" w:line="360" w:lineRule="auto"/>
        <w:rPr>
          <w:rFonts w:ascii="Times New Roman" w:eastAsia="Times New Roman" w:hAnsi="Times New Roman" w:cs="Times New Roman"/>
          <w:sz w:val="24"/>
          <w:szCs w:val="24"/>
        </w:rPr>
      </w:pPr>
      <w:r w:rsidRPr="005F3ED2">
        <w:rPr>
          <w:rFonts w:ascii="Times New Roman" w:eastAsia="Times New Roman" w:hAnsi="Times New Roman" w:cs="Times New Roman"/>
          <w:sz w:val="24"/>
          <w:szCs w:val="24"/>
        </w:rPr>
        <w:t>There is a range of viewpoints on the HR planning strategy used during the pandemic, and a large percentage of respondents did not express strong sentiments either way.</w:t>
      </w:r>
    </w:p>
    <w:p w14:paraId="1E704987" w14:textId="77777777" w:rsidR="009A12C3" w:rsidRPr="005F3ED2" w:rsidRDefault="009A12C3" w:rsidP="009A12C3">
      <w:pPr>
        <w:pStyle w:val="ListParagraph"/>
        <w:numPr>
          <w:ilvl w:val="0"/>
          <w:numId w:val="32"/>
        </w:numPr>
        <w:spacing w:after="240" w:line="360" w:lineRule="auto"/>
        <w:rPr>
          <w:rFonts w:ascii="Times New Roman" w:eastAsia="Times New Roman" w:hAnsi="Times New Roman" w:cs="Times New Roman"/>
          <w:sz w:val="24"/>
          <w:szCs w:val="24"/>
        </w:rPr>
      </w:pPr>
      <w:r w:rsidRPr="005F3ED2">
        <w:rPr>
          <w:rFonts w:ascii="Times New Roman" w:eastAsia="Times New Roman" w:hAnsi="Times New Roman" w:cs="Times New Roman"/>
          <w:sz w:val="24"/>
          <w:szCs w:val="24"/>
        </w:rPr>
        <w:t>There is a range of viewpoints and doubt among responders about the amount of staff engagement in developing strategic strategies during the COVID-19 epidemic. The disagreement and indifferent replies indicate that this subject is contentious or not well-defined inside the company, necessitating further clarification or communication to resolve possible disputes or misunderstanding.</w:t>
      </w:r>
    </w:p>
    <w:p w14:paraId="54C17C36" w14:textId="77777777" w:rsidR="009A12C3" w:rsidRPr="005F3ED2" w:rsidRDefault="009A12C3" w:rsidP="00B509D9">
      <w:pPr>
        <w:pStyle w:val="ListParagraph"/>
        <w:numPr>
          <w:ilvl w:val="0"/>
          <w:numId w:val="32"/>
        </w:numPr>
        <w:spacing w:after="240" w:line="360" w:lineRule="auto"/>
        <w:rPr>
          <w:rFonts w:ascii="Times New Roman" w:eastAsia="Times New Roman" w:hAnsi="Times New Roman" w:cs="Times New Roman"/>
          <w:b/>
          <w:sz w:val="24"/>
          <w:szCs w:val="24"/>
        </w:rPr>
      </w:pPr>
      <w:r w:rsidRPr="005F3ED2">
        <w:rPr>
          <w:rFonts w:ascii="Times New Roman" w:eastAsia="Times New Roman" w:hAnsi="Times New Roman" w:cs="Times New Roman"/>
          <w:sz w:val="24"/>
          <w:szCs w:val="24"/>
        </w:rPr>
        <w:t xml:space="preserve">Respondents expressed broad discontent or distrust with the organization's evaluation process. The majority strongly disagreeing indicates a considerable dissatisfaction with how evaluations are carried out or </w:t>
      </w:r>
      <w:r w:rsidR="00B509D9" w:rsidRPr="005F3ED2">
        <w:rPr>
          <w:rFonts w:ascii="Times New Roman" w:eastAsia="Times New Roman" w:hAnsi="Times New Roman" w:cs="Times New Roman"/>
          <w:sz w:val="24"/>
          <w:szCs w:val="24"/>
        </w:rPr>
        <w:t>handled.</w:t>
      </w:r>
    </w:p>
    <w:p w14:paraId="1DC6F7FD" w14:textId="77777777" w:rsidR="00394E13" w:rsidRPr="005F3ED2" w:rsidRDefault="00394E13" w:rsidP="008A075A">
      <w:pPr>
        <w:pStyle w:val="Heading2"/>
        <w:numPr>
          <w:ilvl w:val="1"/>
          <w:numId w:val="27"/>
        </w:numPr>
        <w:rPr>
          <w:rFonts w:ascii="Times New Roman" w:hAnsi="Times New Roman" w:cs="Times New Roman"/>
        </w:rPr>
      </w:pPr>
      <w:bookmarkStart w:id="143" w:name="_Toc174484685"/>
      <w:r w:rsidRPr="005F3ED2">
        <w:rPr>
          <w:rFonts w:ascii="Times New Roman" w:hAnsi="Times New Roman" w:cs="Times New Roman"/>
        </w:rPr>
        <w:t>Recommendations</w:t>
      </w:r>
      <w:bookmarkEnd w:id="141"/>
      <w:bookmarkEnd w:id="142"/>
      <w:bookmarkEnd w:id="143"/>
    </w:p>
    <w:p w14:paraId="75246C9D" w14:textId="77777777" w:rsidR="008A075A" w:rsidRPr="005F3ED2" w:rsidRDefault="008A075A" w:rsidP="008A075A">
      <w:pPr>
        <w:ind w:left="360"/>
        <w:rPr>
          <w:rFonts w:ascii="Times New Roman" w:hAnsi="Times New Roman" w:cs="Times New Roman"/>
        </w:rPr>
      </w:pPr>
    </w:p>
    <w:p w14:paraId="1167BCB9" w14:textId="77777777" w:rsidR="009A12C3" w:rsidRPr="005F3ED2" w:rsidRDefault="009A12C3" w:rsidP="008A075A">
      <w:pPr>
        <w:pStyle w:val="ListParagraph"/>
        <w:numPr>
          <w:ilvl w:val="0"/>
          <w:numId w:val="34"/>
        </w:numPr>
        <w:spacing w:line="360" w:lineRule="auto"/>
        <w:rPr>
          <w:rFonts w:ascii="Times New Roman" w:hAnsi="Times New Roman" w:cs="Times New Roman"/>
          <w:b/>
          <w:bCs/>
          <w:sz w:val="24"/>
          <w:szCs w:val="24"/>
        </w:rPr>
      </w:pPr>
      <w:bookmarkStart w:id="144" w:name="_Toc168652903"/>
      <w:bookmarkStart w:id="145" w:name="_Toc168653135"/>
      <w:r w:rsidRPr="005F3ED2">
        <w:rPr>
          <w:rFonts w:ascii="Times New Roman" w:hAnsi="Times New Roman" w:cs="Times New Roman"/>
          <w:sz w:val="24"/>
          <w:szCs w:val="24"/>
        </w:rPr>
        <w:t>Evaluate the current HR planning procedures to uncover particular flaws that contributed to unhappiness. To get thorough feedback, survey employees and hold group discussions.</w:t>
      </w:r>
    </w:p>
    <w:p w14:paraId="53BFB815" w14:textId="77777777" w:rsidR="009A12C3" w:rsidRPr="005F3ED2" w:rsidRDefault="009A12C3" w:rsidP="008A075A">
      <w:pPr>
        <w:pStyle w:val="ListParagraph"/>
        <w:numPr>
          <w:ilvl w:val="0"/>
          <w:numId w:val="34"/>
        </w:numPr>
        <w:spacing w:line="360" w:lineRule="auto"/>
        <w:rPr>
          <w:rFonts w:ascii="Times New Roman" w:hAnsi="Times New Roman" w:cs="Times New Roman"/>
          <w:b/>
          <w:bCs/>
          <w:sz w:val="24"/>
          <w:szCs w:val="24"/>
        </w:rPr>
      </w:pPr>
      <w:r w:rsidRPr="005F3ED2">
        <w:rPr>
          <w:rFonts w:ascii="Times New Roman" w:hAnsi="Times New Roman" w:cs="Times New Roman"/>
          <w:sz w:val="24"/>
          <w:szCs w:val="24"/>
        </w:rPr>
        <w:t>Improve communication channels to ensure that workers are informed about HR choices and strategies. Regular updates and open forums can help reduce confusion and build confidence.</w:t>
      </w:r>
    </w:p>
    <w:p w14:paraId="7D05E447" w14:textId="77777777" w:rsidR="009A12C3" w:rsidRPr="005F3ED2" w:rsidRDefault="009A12C3" w:rsidP="008A075A">
      <w:pPr>
        <w:pStyle w:val="ListParagraph"/>
        <w:numPr>
          <w:ilvl w:val="0"/>
          <w:numId w:val="34"/>
        </w:numPr>
        <w:spacing w:line="360" w:lineRule="auto"/>
        <w:rPr>
          <w:rFonts w:ascii="Times New Roman" w:hAnsi="Times New Roman" w:cs="Times New Roman"/>
          <w:b/>
          <w:bCs/>
          <w:sz w:val="24"/>
          <w:szCs w:val="24"/>
        </w:rPr>
      </w:pPr>
      <w:r w:rsidRPr="005F3ED2">
        <w:rPr>
          <w:rFonts w:ascii="Times New Roman" w:hAnsi="Times New Roman" w:cs="Times New Roman"/>
          <w:sz w:val="24"/>
          <w:szCs w:val="24"/>
        </w:rPr>
        <w:t>Refine and enhance performance evaluation criteria to improve their transparency and understandability. Ensure that the evaluation process is seen to be unbiased and beneficial.</w:t>
      </w:r>
    </w:p>
    <w:p w14:paraId="66137226" w14:textId="77777777" w:rsidR="009A12C3" w:rsidRPr="005F3ED2" w:rsidRDefault="009A12C3" w:rsidP="008A075A">
      <w:pPr>
        <w:pStyle w:val="ListParagraph"/>
        <w:numPr>
          <w:ilvl w:val="0"/>
          <w:numId w:val="34"/>
        </w:numPr>
        <w:spacing w:line="360" w:lineRule="auto"/>
        <w:rPr>
          <w:rFonts w:ascii="Times New Roman" w:hAnsi="Times New Roman" w:cs="Times New Roman"/>
          <w:b/>
          <w:bCs/>
          <w:sz w:val="24"/>
          <w:szCs w:val="24"/>
        </w:rPr>
      </w:pPr>
      <w:r w:rsidRPr="005F3ED2">
        <w:rPr>
          <w:rFonts w:ascii="Times New Roman" w:hAnsi="Times New Roman" w:cs="Times New Roman"/>
          <w:sz w:val="24"/>
          <w:szCs w:val="24"/>
        </w:rPr>
        <w:t>Perform a thorough examination of existing training programs to determine their relevance and efficacy. Use employee input to discover gaps and opportunities for development.</w:t>
      </w:r>
    </w:p>
    <w:p w14:paraId="130F0D79" w14:textId="77777777" w:rsidR="009A12C3" w:rsidRPr="005F3ED2" w:rsidRDefault="009A12C3" w:rsidP="008A075A">
      <w:pPr>
        <w:pStyle w:val="ListParagraph"/>
        <w:numPr>
          <w:ilvl w:val="0"/>
          <w:numId w:val="34"/>
        </w:numPr>
        <w:spacing w:line="360" w:lineRule="auto"/>
        <w:rPr>
          <w:rFonts w:ascii="Times New Roman" w:hAnsi="Times New Roman" w:cs="Times New Roman"/>
          <w:b/>
          <w:bCs/>
          <w:sz w:val="24"/>
          <w:szCs w:val="24"/>
        </w:rPr>
      </w:pPr>
      <w:r w:rsidRPr="005F3ED2">
        <w:rPr>
          <w:rFonts w:ascii="Times New Roman" w:hAnsi="Times New Roman" w:cs="Times New Roman"/>
          <w:sz w:val="24"/>
          <w:szCs w:val="24"/>
        </w:rPr>
        <w:t>Assure that Key Performance Indicators (KPIs) are closely associated with company objectives and may be adjusted to changing conditions. This alignment makes them more applicable and effective.</w:t>
      </w:r>
    </w:p>
    <w:p w14:paraId="4384A37D" w14:textId="77777777" w:rsidR="009F0DB5" w:rsidRPr="005F3ED2" w:rsidRDefault="009F0DB5" w:rsidP="009F0DB5">
      <w:pPr>
        <w:pStyle w:val="ListParagraph"/>
        <w:numPr>
          <w:ilvl w:val="0"/>
          <w:numId w:val="34"/>
        </w:numPr>
        <w:spacing w:after="0" w:line="360" w:lineRule="auto"/>
        <w:rPr>
          <w:rFonts w:ascii="Times New Roman" w:eastAsia="Times New Roman" w:hAnsi="Times New Roman" w:cs="Times New Roman"/>
          <w:sz w:val="24"/>
          <w:szCs w:val="24"/>
        </w:rPr>
      </w:pPr>
      <w:r w:rsidRPr="005F3ED2">
        <w:rPr>
          <w:rFonts w:ascii="Times New Roman" w:eastAsia="Times New Roman" w:hAnsi="Times New Roman" w:cs="Times New Roman"/>
          <w:sz w:val="24"/>
          <w:szCs w:val="24"/>
        </w:rPr>
        <w:t>Put into practice policies and programs that support work-life balance, including wellness programs, flexible work schedules, and mental wellness support.</w:t>
      </w:r>
    </w:p>
    <w:p w14:paraId="5280C5A8" w14:textId="77777777" w:rsidR="009A12C3" w:rsidRPr="005F3ED2" w:rsidRDefault="009A12C3" w:rsidP="008A075A">
      <w:pPr>
        <w:pStyle w:val="ListParagraph"/>
        <w:numPr>
          <w:ilvl w:val="0"/>
          <w:numId w:val="34"/>
        </w:numPr>
        <w:spacing w:line="360" w:lineRule="auto"/>
        <w:rPr>
          <w:rFonts w:ascii="Times New Roman" w:hAnsi="Times New Roman" w:cs="Times New Roman"/>
          <w:b/>
          <w:bCs/>
          <w:sz w:val="24"/>
          <w:szCs w:val="24"/>
        </w:rPr>
      </w:pPr>
      <w:r w:rsidRPr="005F3ED2">
        <w:rPr>
          <w:rFonts w:ascii="Times New Roman" w:hAnsi="Times New Roman" w:cs="Times New Roman"/>
          <w:sz w:val="24"/>
          <w:szCs w:val="24"/>
        </w:rPr>
        <w:t>Be certain that all performance assessments are fair, transparent, and consistent throughout the business. To reduce prejudice, use objective criteria and include numerous reviewers.</w:t>
      </w:r>
    </w:p>
    <w:p w14:paraId="312B904E" w14:textId="77777777" w:rsidR="009A12C3" w:rsidRPr="005F3ED2" w:rsidRDefault="009A12C3" w:rsidP="008A075A">
      <w:pPr>
        <w:pStyle w:val="ListParagraph"/>
        <w:numPr>
          <w:ilvl w:val="0"/>
          <w:numId w:val="34"/>
        </w:numPr>
        <w:spacing w:line="360" w:lineRule="auto"/>
        <w:rPr>
          <w:rFonts w:ascii="Times New Roman" w:hAnsi="Times New Roman" w:cs="Times New Roman"/>
          <w:b/>
          <w:bCs/>
          <w:sz w:val="24"/>
          <w:szCs w:val="24"/>
        </w:rPr>
      </w:pPr>
      <w:r w:rsidRPr="005F3ED2">
        <w:rPr>
          <w:rFonts w:ascii="Times New Roman" w:hAnsi="Times New Roman" w:cs="Times New Roman"/>
          <w:sz w:val="24"/>
          <w:szCs w:val="24"/>
        </w:rPr>
        <w:t>Regularly review the status of implementation and make necessary modifications. Use surveys and feedback methods to assess employee satisfaction and drive ongoing improvement.</w:t>
      </w:r>
    </w:p>
    <w:p w14:paraId="6F4BC4BE" w14:textId="77777777" w:rsidR="00B509D9" w:rsidRPr="005F3ED2" w:rsidRDefault="00B509D9" w:rsidP="00B509D9">
      <w:pPr>
        <w:rPr>
          <w:rFonts w:ascii="Times New Roman" w:hAnsi="Times New Roman" w:cs="Times New Roman"/>
        </w:rPr>
      </w:pPr>
    </w:p>
    <w:p w14:paraId="48C7A702" w14:textId="77777777" w:rsidR="009A12C3" w:rsidRPr="005F3ED2" w:rsidRDefault="009A12C3" w:rsidP="009A12C3">
      <w:pPr>
        <w:pStyle w:val="Heading2"/>
        <w:rPr>
          <w:rFonts w:ascii="Times New Roman" w:eastAsiaTheme="minorHAnsi" w:hAnsi="Times New Roman" w:cs="Times New Roman"/>
          <w:b w:val="0"/>
          <w:bCs w:val="0"/>
          <w:color w:val="000000" w:themeColor="text1"/>
          <w:sz w:val="24"/>
          <w:szCs w:val="24"/>
        </w:rPr>
      </w:pPr>
    </w:p>
    <w:p w14:paraId="2E5EC67A" w14:textId="77777777" w:rsidR="005E367C" w:rsidRPr="005F3ED2" w:rsidRDefault="00B46B47" w:rsidP="00303480">
      <w:pPr>
        <w:pStyle w:val="Heading2"/>
        <w:rPr>
          <w:rFonts w:ascii="Times New Roman" w:hAnsi="Times New Roman" w:cs="Times New Roman"/>
        </w:rPr>
      </w:pPr>
      <w:bookmarkStart w:id="146" w:name="_Toc174484686"/>
      <w:r w:rsidRPr="005F3ED2">
        <w:rPr>
          <w:rFonts w:ascii="Times New Roman" w:hAnsi="Times New Roman" w:cs="Times New Roman"/>
        </w:rPr>
        <w:t xml:space="preserve">5.3 </w:t>
      </w:r>
      <w:r w:rsidR="005E367C" w:rsidRPr="005F3ED2">
        <w:rPr>
          <w:rFonts w:ascii="Times New Roman" w:hAnsi="Times New Roman" w:cs="Times New Roman"/>
        </w:rPr>
        <w:t>Conclusion</w:t>
      </w:r>
      <w:bookmarkEnd w:id="144"/>
      <w:bookmarkEnd w:id="145"/>
      <w:bookmarkEnd w:id="146"/>
    </w:p>
    <w:p w14:paraId="04F10C7E" w14:textId="77777777" w:rsidR="005E367C" w:rsidRPr="005F3ED2" w:rsidRDefault="00B52429" w:rsidP="00043B6D">
      <w:pPr>
        <w:spacing w:before="240" w:line="360" w:lineRule="auto"/>
        <w:ind w:left="360"/>
        <w:jc w:val="both"/>
        <w:rPr>
          <w:rFonts w:ascii="Times New Roman" w:hAnsi="Times New Roman" w:cs="Times New Roman"/>
          <w:color w:val="000000" w:themeColor="text1"/>
          <w:sz w:val="24"/>
          <w:szCs w:val="24"/>
        </w:rPr>
      </w:pPr>
      <w:r w:rsidRPr="005F3ED2">
        <w:rPr>
          <w:rFonts w:ascii="Times New Roman" w:hAnsi="Times New Roman" w:cs="Times New Roman"/>
          <w:color w:val="000000" w:themeColor="text1"/>
          <w:sz w:val="24"/>
          <w:szCs w:val="24"/>
        </w:rPr>
        <w:t>Based on a comprehensive analysis of several research and noteworthy insights into the present pandemic scenario, workers are at a heightened risk of experiencing mental instability, potentially leading to reduced efficiency at job. It is crucial that people be encouraged to share their daily updates and offer a wide range of advice and ideas in order to boost their productivity and collaboration with others during this period. The person should be responsible for the organization's goals and objectives in this situation of uncertainty. Workers need to be kept continuously updated on the company's progress and new strategic plan. To stop the pandemic scenario from spreading, everyone in the workplace has to adopt safety precautions.</w:t>
      </w:r>
    </w:p>
    <w:p w14:paraId="2E78ECE8" w14:textId="77777777" w:rsidR="00B52429" w:rsidRPr="005F3ED2" w:rsidRDefault="00B52429" w:rsidP="00043B6D">
      <w:pPr>
        <w:spacing w:before="240" w:line="360" w:lineRule="auto"/>
        <w:ind w:left="360"/>
        <w:jc w:val="both"/>
        <w:rPr>
          <w:rFonts w:ascii="Times New Roman" w:hAnsi="Times New Roman" w:cs="Times New Roman"/>
          <w:color w:val="000000" w:themeColor="text1"/>
          <w:sz w:val="24"/>
          <w:szCs w:val="24"/>
        </w:rPr>
      </w:pPr>
      <w:r w:rsidRPr="005F3ED2">
        <w:rPr>
          <w:rFonts w:ascii="Times New Roman" w:hAnsi="Times New Roman" w:cs="Times New Roman"/>
          <w:color w:val="000000" w:themeColor="text1"/>
          <w:sz w:val="24"/>
          <w:szCs w:val="24"/>
        </w:rPr>
        <w:t xml:space="preserve">Numerous studies and research projects have demonstrated a strong correlation between organizational effectiveness and human resource planning. Human resource planning (HRP) must be in line with an organization's goals and objectives in order to avoid long-term costs from errors such hiring the incorrect staff or neglecting to account for fluctuations in appointment requirements. Using methodologies for human resource planning, an organization may predict labor demand and analyze the kind, quantity, and sources of labor needed to meet the firm's goals and objectives and succeed. Employee satisfaction and corporate effectiveness are significantly impacted by HR </w:t>
      </w:r>
      <w:r w:rsidR="002F1008" w:rsidRPr="005F3ED2">
        <w:rPr>
          <w:rFonts w:ascii="Times New Roman" w:hAnsi="Times New Roman" w:cs="Times New Roman"/>
          <w:color w:val="000000" w:themeColor="text1"/>
          <w:sz w:val="24"/>
          <w:szCs w:val="24"/>
        </w:rPr>
        <w:t>practices</w:t>
      </w:r>
      <w:r w:rsidRPr="005F3ED2">
        <w:rPr>
          <w:rFonts w:ascii="Times New Roman" w:hAnsi="Times New Roman" w:cs="Times New Roman"/>
          <w:color w:val="000000" w:themeColor="text1"/>
          <w:sz w:val="24"/>
          <w:szCs w:val="24"/>
        </w:rPr>
        <w:t xml:space="preserve"> and HRP in particular.</w:t>
      </w:r>
    </w:p>
    <w:p w14:paraId="70253D6C" w14:textId="77777777" w:rsidR="00B52429" w:rsidRPr="005F3ED2" w:rsidRDefault="00B52429" w:rsidP="00043B6D">
      <w:pPr>
        <w:spacing w:before="240" w:line="360" w:lineRule="auto"/>
        <w:ind w:left="360"/>
        <w:jc w:val="both"/>
        <w:rPr>
          <w:rFonts w:ascii="Times New Roman" w:hAnsi="Times New Roman" w:cs="Times New Roman"/>
          <w:color w:val="000000" w:themeColor="text1"/>
          <w:sz w:val="24"/>
          <w:szCs w:val="24"/>
        </w:rPr>
      </w:pPr>
      <w:r w:rsidRPr="005F3ED2">
        <w:rPr>
          <w:rFonts w:ascii="Times New Roman" w:hAnsi="Times New Roman" w:cs="Times New Roman"/>
          <w:color w:val="000000" w:themeColor="text1"/>
          <w:sz w:val="24"/>
          <w:szCs w:val="24"/>
        </w:rPr>
        <w:t>This report's findings support the notion that human resource planning benefits both companies and their workforces. Based on the results of the study, Al-</w:t>
      </w:r>
      <w:proofErr w:type="spellStart"/>
      <w:r w:rsidRPr="005F3ED2">
        <w:rPr>
          <w:rFonts w:ascii="Times New Roman" w:hAnsi="Times New Roman" w:cs="Times New Roman"/>
          <w:color w:val="000000" w:themeColor="text1"/>
          <w:sz w:val="24"/>
          <w:szCs w:val="24"/>
        </w:rPr>
        <w:t>Arafah</w:t>
      </w:r>
      <w:proofErr w:type="spellEnd"/>
      <w:r w:rsidRPr="005F3ED2">
        <w:rPr>
          <w:rFonts w:ascii="Times New Roman" w:hAnsi="Times New Roman" w:cs="Times New Roman"/>
          <w:color w:val="000000" w:themeColor="text1"/>
          <w:sz w:val="24"/>
          <w:szCs w:val="24"/>
        </w:rPr>
        <w:t xml:space="preserve"> </w:t>
      </w:r>
      <w:proofErr w:type="spellStart"/>
      <w:r w:rsidRPr="005F3ED2">
        <w:rPr>
          <w:rFonts w:ascii="Times New Roman" w:hAnsi="Times New Roman" w:cs="Times New Roman"/>
          <w:color w:val="000000" w:themeColor="text1"/>
          <w:sz w:val="24"/>
          <w:szCs w:val="24"/>
        </w:rPr>
        <w:t>Islami</w:t>
      </w:r>
      <w:proofErr w:type="spellEnd"/>
      <w:r w:rsidRPr="005F3ED2">
        <w:rPr>
          <w:rFonts w:ascii="Times New Roman" w:hAnsi="Times New Roman" w:cs="Times New Roman"/>
          <w:color w:val="000000" w:themeColor="text1"/>
          <w:sz w:val="24"/>
          <w:szCs w:val="24"/>
        </w:rPr>
        <w:t xml:space="preserve"> Bank PLC can more easily maintain good organizational performance during a pandemic by using an online recruitment process, offering adequate training facilities, supporting female employees in balancing their work and personal lives, expressing career opportunities, and offering freedom in the workplace.</w:t>
      </w:r>
    </w:p>
    <w:p w14:paraId="5FB23A77" w14:textId="77777777" w:rsidR="009A37E7" w:rsidRPr="005F3ED2" w:rsidRDefault="00B52429" w:rsidP="00B509D9">
      <w:pPr>
        <w:spacing w:before="240" w:line="360" w:lineRule="auto"/>
        <w:ind w:left="360"/>
        <w:jc w:val="both"/>
        <w:rPr>
          <w:rFonts w:ascii="Times New Roman" w:hAnsi="Times New Roman" w:cs="Times New Roman"/>
          <w:color w:val="000000" w:themeColor="text1"/>
          <w:sz w:val="24"/>
          <w:szCs w:val="24"/>
        </w:rPr>
      </w:pPr>
      <w:r w:rsidRPr="005F3ED2">
        <w:rPr>
          <w:rFonts w:ascii="Times New Roman" w:hAnsi="Times New Roman" w:cs="Times New Roman"/>
          <w:color w:val="000000" w:themeColor="text1"/>
          <w:sz w:val="24"/>
          <w:szCs w:val="24"/>
        </w:rPr>
        <w:t xml:space="preserve">In regard to this, it can be said that efficient human resource planning is more important for them individually and also more advantageous for the company in terms of achieving </w:t>
      </w:r>
      <w:r w:rsidR="00B46B47" w:rsidRPr="005F3ED2">
        <w:rPr>
          <w:rFonts w:ascii="Times New Roman" w:hAnsi="Times New Roman" w:cs="Times New Roman"/>
          <w:color w:val="000000" w:themeColor="text1"/>
          <w:sz w:val="24"/>
          <w:szCs w:val="24"/>
        </w:rPr>
        <w:t>its objectives</w:t>
      </w:r>
      <w:r w:rsidRPr="005F3ED2">
        <w:rPr>
          <w:rFonts w:ascii="Times New Roman" w:hAnsi="Times New Roman" w:cs="Times New Roman"/>
          <w:color w:val="000000" w:themeColor="text1"/>
          <w:sz w:val="24"/>
          <w:szCs w:val="24"/>
        </w:rPr>
        <w:t>. If Al-</w:t>
      </w:r>
      <w:proofErr w:type="spellStart"/>
      <w:r w:rsidRPr="005F3ED2">
        <w:rPr>
          <w:rFonts w:ascii="Times New Roman" w:hAnsi="Times New Roman" w:cs="Times New Roman"/>
          <w:color w:val="000000" w:themeColor="text1"/>
          <w:sz w:val="24"/>
          <w:szCs w:val="24"/>
        </w:rPr>
        <w:t>Arafah</w:t>
      </w:r>
      <w:proofErr w:type="spellEnd"/>
      <w:r w:rsidRPr="005F3ED2">
        <w:rPr>
          <w:rFonts w:ascii="Times New Roman" w:hAnsi="Times New Roman" w:cs="Times New Roman"/>
          <w:color w:val="000000" w:themeColor="text1"/>
          <w:sz w:val="24"/>
          <w:szCs w:val="24"/>
        </w:rPr>
        <w:t xml:space="preserve"> </w:t>
      </w:r>
      <w:proofErr w:type="spellStart"/>
      <w:r w:rsidRPr="005F3ED2">
        <w:rPr>
          <w:rFonts w:ascii="Times New Roman" w:hAnsi="Times New Roman" w:cs="Times New Roman"/>
          <w:color w:val="000000" w:themeColor="text1"/>
          <w:sz w:val="24"/>
          <w:szCs w:val="24"/>
        </w:rPr>
        <w:t>Islami</w:t>
      </w:r>
      <w:proofErr w:type="spellEnd"/>
      <w:r w:rsidRPr="005F3ED2">
        <w:rPr>
          <w:rFonts w:ascii="Times New Roman" w:hAnsi="Times New Roman" w:cs="Times New Roman"/>
          <w:color w:val="000000" w:themeColor="text1"/>
          <w:sz w:val="24"/>
          <w:szCs w:val="24"/>
        </w:rPr>
        <w:t xml:space="preserve"> Bank PLC's HRD is able to resolve some of the issues with efficient human resource planning during the COVID-19 pandemic, both the organization's performance and a good work-l</w:t>
      </w:r>
      <w:r w:rsidR="00B509D9" w:rsidRPr="005F3ED2">
        <w:rPr>
          <w:rFonts w:ascii="Times New Roman" w:hAnsi="Times New Roman" w:cs="Times New Roman"/>
          <w:color w:val="000000" w:themeColor="text1"/>
          <w:sz w:val="24"/>
          <w:szCs w:val="24"/>
        </w:rPr>
        <w:t>ife culture may be established.</w:t>
      </w:r>
    </w:p>
    <w:p w14:paraId="5379C62A" w14:textId="77777777" w:rsidR="00B509D9" w:rsidRPr="005F3ED2" w:rsidRDefault="00B509D9" w:rsidP="00B509D9">
      <w:pPr>
        <w:spacing w:before="240" w:line="360" w:lineRule="auto"/>
        <w:ind w:left="360"/>
        <w:jc w:val="both"/>
        <w:rPr>
          <w:rFonts w:ascii="Times New Roman" w:hAnsi="Times New Roman" w:cs="Times New Roman"/>
          <w:color w:val="000000" w:themeColor="text1"/>
          <w:sz w:val="24"/>
          <w:szCs w:val="24"/>
        </w:rPr>
      </w:pPr>
    </w:p>
    <w:p w14:paraId="01B4186C" w14:textId="77777777" w:rsidR="00B509D9" w:rsidRPr="005F3ED2" w:rsidRDefault="00B509D9" w:rsidP="00B509D9">
      <w:pPr>
        <w:spacing w:before="240" w:line="360" w:lineRule="auto"/>
        <w:ind w:left="360"/>
        <w:jc w:val="both"/>
        <w:rPr>
          <w:rFonts w:ascii="Times New Roman" w:hAnsi="Times New Roman" w:cs="Times New Roman"/>
          <w:color w:val="000000" w:themeColor="text1"/>
          <w:sz w:val="24"/>
          <w:szCs w:val="24"/>
        </w:rPr>
      </w:pPr>
    </w:p>
    <w:p w14:paraId="75198E92" w14:textId="77777777" w:rsidR="00B509D9" w:rsidRPr="005F3ED2" w:rsidRDefault="00B509D9" w:rsidP="00B509D9">
      <w:pPr>
        <w:spacing w:before="240" w:line="360" w:lineRule="auto"/>
        <w:ind w:left="360"/>
        <w:jc w:val="both"/>
        <w:rPr>
          <w:rFonts w:ascii="Times New Roman" w:hAnsi="Times New Roman" w:cs="Times New Roman"/>
          <w:color w:val="000000" w:themeColor="text1"/>
          <w:sz w:val="24"/>
          <w:szCs w:val="24"/>
        </w:rPr>
      </w:pPr>
    </w:p>
    <w:p w14:paraId="707F5EBD" w14:textId="77777777" w:rsidR="00B509D9" w:rsidRPr="005F3ED2" w:rsidRDefault="00B509D9" w:rsidP="00B509D9">
      <w:pPr>
        <w:spacing w:before="240" w:line="360" w:lineRule="auto"/>
        <w:ind w:left="360"/>
        <w:jc w:val="both"/>
        <w:rPr>
          <w:rFonts w:ascii="Times New Roman" w:hAnsi="Times New Roman" w:cs="Times New Roman"/>
          <w:color w:val="000000" w:themeColor="text1"/>
          <w:sz w:val="24"/>
          <w:szCs w:val="24"/>
        </w:rPr>
      </w:pPr>
    </w:p>
    <w:p w14:paraId="61627890" w14:textId="77777777" w:rsidR="00B509D9" w:rsidRPr="005F3ED2" w:rsidRDefault="00B509D9" w:rsidP="00B509D9">
      <w:pPr>
        <w:spacing w:before="240" w:line="360" w:lineRule="auto"/>
        <w:ind w:left="360"/>
        <w:jc w:val="both"/>
        <w:rPr>
          <w:rFonts w:ascii="Times New Roman" w:hAnsi="Times New Roman" w:cs="Times New Roman"/>
          <w:color w:val="000000" w:themeColor="text1"/>
          <w:sz w:val="24"/>
          <w:szCs w:val="24"/>
        </w:rPr>
      </w:pPr>
    </w:p>
    <w:p w14:paraId="19B8088D" w14:textId="77777777" w:rsidR="00B509D9" w:rsidRPr="005F3ED2" w:rsidRDefault="00B509D9" w:rsidP="00B509D9">
      <w:pPr>
        <w:spacing w:before="240" w:line="360" w:lineRule="auto"/>
        <w:ind w:left="360"/>
        <w:jc w:val="both"/>
        <w:rPr>
          <w:rFonts w:ascii="Times New Roman" w:hAnsi="Times New Roman" w:cs="Times New Roman"/>
          <w:color w:val="000000" w:themeColor="text1"/>
          <w:sz w:val="24"/>
          <w:szCs w:val="24"/>
        </w:rPr>
      </w:pPr>
    </w:p>
    <w:p w14:paraId="442CD3B4" w14:textId="77777777" w:rsidR="00B509D9" w:rsidRPr="005F3ED2" w:rsidRDefault="00B509D9" w:rsidP="00B509D9">
      <w:pPr>
        <w:spacing w:before="240" w:line="360" w:lineRule="auto"/>
        <w:ind w:left="360"/>
        <w:jc w:val="both"/>
        <w:rPr>
          <w:rFonts w:ascii="Times New Roman" w:hAnsi="Times New Roman" w:cs="Times New Roman"/>
          <w:color w:val="000000" w:themeColor="text1"/>
          <w:sz w:val="24"/>
          <w:szCs w:val="24"/>
        </w:rPr>
      </w:pPr>
    </w:p>
    <w:p w14:paraId="06C26900" w14:textId="77777777" w:rsidR="00B509D9" w:rsidRPr="005F3ED2" w:rsidRDefault="00B509D9" w:rsidP="00B509D9">
      <w:pPr>
        <w:spacing w:before="240" w:line="360" w:lineRule="auto"/>
        <w:ind w:left="360"/>
        <w:jc w:val="both"/>
        <w:rPr>
          <w:rFonts w:ascii="Times New Roman" w:hAnsi="Times New Roman" w:cs="Times New Roman"/>
          <w:color w:val="000000" w:themeColor="text1"/>
          <w:sz w:val="24"/>
          <w:szCs w:val="24"/>
        </w:rPr>
      </w:pPr>
    </w:p>
    <w:p w14:paraId="6B42D8D9" w14:textId="77777777" w:rsidR="00B509D9" w:rsidRPr="005F3ED2" w:rsidRDefault="00B509D9" w:rsidP="00B509D9">
      <w:pPr>
        <w:spacing w:before="240" w:line="360" w:lineRule="auto"/>
        <w:ind w:left="360"/>
        <w:jc w:val="both"/>
        <w:rPr>
          <w:rFonts w:ascii="Times New Roman" w:hAnsi="Times New Roman" w:cs="Times New Roman"/>
          <w:color w:val="000000" w:themeColor="text1"/>
          <w:sz w:val="24"/>
          <w:szCs w:val="24"/>
        </w:rPr>
      </w:pPr>
    </w:p>
    <w:p w14:paraId="7E85F158" w14:textId="77777777" w:rsidR="00B509D9" w:rsidRPr="005F3ED2" w:rsidRDefault="00B509D9" w:rsidP="00B509D9">
      <w:pPr>
        <w:spacing w:before="240" w:line="360" w:lineRule="auto"/>
        <w:ind w:left="360"/>
        <w:jc w:val="both"/>
        <w:rPr>
          <w:rFonts w:ascii="Times New Roman" w:hAnsi="Times New Roman" w:cs="Times New Roman"/>
          <w:color w:val="000000" w:themeColor="text1"/>
          <w:sz w:val="24"/>
          <w:szCs w:val="24"/>
        </w:rPr>
      </w:pPr>
    </w:p>
    <w:p w14:paraId="7388A830" w14:textId="77777777" w:rsidR="00B509D9" w:rsidRPr="005F3ED2" w:rsidRDefault="00B509D9" w:rsidP="00B509D9">
      <w:pPr>
        <w:spacing w:before="240" w:line="360" w:lineRule="auto"/>
        <w:ind w:left="360"/>
        <w:jc w:val="both"/>
        <w:rPr>
          <w:rFonts w:ascii="Times New Roman" w:hAnsi="Times New Roman" w:cs="Times New Roman"/>
          <w:color w:val="000000" w:themeColor="text1"/>
          <w:sz w:val="24"/>
          <w:szCs w:val="24"/>
        </w:rPr>
      </w:pPr>
    </w:p>
    <w:p w14:paraId="5CA936F1" w14:textId="77777777" w:rsidR="00B509D9" w:rsidRPr="005F3ED2" w:rsidRDefault="00B509D9" w:rsidP="00B509D9">
      <w:pPr>
        <w:spacing w:before="240" w:line="360" w:lineRule="auto"/>
        <w:ind w:left="360"/>
        <w:jc w:val="both"/>
        <w:rPr>
          <w:rFonts w:ascii="Times New Roman" w:hAnsi="Times New Roman" w:cs="Times New Roman"/>
          <w:color w:val="000000" w:themeColor="text1"/>
          <w:sz w:val="24"/>
          <w:szCs w:val="24"/>
        </w:rPr>
      </w:pPr>
    </w:p>
    <w:p w14:paraId="62AD9EFB" w14:textId="77777777" w:rsidR="00B509D9" w:rsidRPr="005F3ED2" w:rsidRDefault="00B509D9" w:rsidP="00B509D9">
      <w:pPr>
        <w:spacing w:before="240" w:line="360" w:lineRule="auto"/>
        <w:ind w:left="360"/>
        <w:jc w:val="both"/>
        <w:rPr>
          <w:rFonts w:ascii="Times New Roman" w:hAnsi="Times New Roman" w:cs="Times New Roman"/>
          <w:color w:val="000000" w:themeColor="text1"/>
          <w:sz w:val="24"/>
          <w:szCs w:val="24"/>
        </w:rPr>
      </w:pPr>
    </w:p>
    <w:p w14:paraId="39B8DE72" w14:textId="77777777" w:rsidR="00B509D9" w:rsidRPr="005F3ED2" w:rsidRDefault="00B509D9" w:rsidP="00B509D9">
      <w:pPr>
        <w:spacing w:before="240" w:line="360" w:lineRule="auto"/>
        <w:ind w:left="360"/>
        <w:jc w:val="both"/>
        <w:rPr>
          <w:rFonts w:ascii="Times New Roman" w:hAnsi="Times New Roman" w:cs="Times New Roman"/>
          <w:color w:val="000000" w:themeColor="text1"/>
          <w:sz w:val="24"/>
          <w:szCs w:val="24"/>
        </w:rPr>
      </w:pPr>
    </w:p>
    <w:p w14:paraId="043A9E66" w14:textId="77777777" w:rsidR="00B509D9" w:rsidRPr="005F3ED2" w:rsidRDefault="00B509D9" w:rsidP="00B509D9">
      <w:pPr>
        <w:spacing w:before="240" w:line="360" w:lineRule="auto"/>
        <w:ind w:left="360"/>
        <w:jc w:val="both"/>
        <w:rPr>
          <w:rFonts w:ascii="Times New Roman" w:hAnsi="Times New Roman" w:cs="Times New Roman"/>
          <w:color w:val="000000" w:themeColor="text1"/>
          <w:sz w:val="24"/>
          <w:szCs w:val="24"/>
        </w:rPr>
      </w:pPr>
    </w:p>
    <w:p w14:paraId="57DB6082" w14:textId="77777777" w:rsidR="00B509D9" w:rsidRPr="005F3ED2" w:rsidRDefault="00B509D9" w:rsidP="00B509D9">
      <w:pPr>
        <w:spacing w:before="240" w:line="360" w:lineRule="auto"/>
        <w:ind w:left="360"/>
        <w:jc w:val="both"/>
        <w:rPr>
          <w:rFonts w:ascii="Times New Roman" w:hAnsi="Times New Roman" w:cs="Times New Roman"/>
          <w:color w:val="000000" w:themeColor="text1"/>
          <w:sz w:val="24"/>
          <w:szCs w:val="24"/>
        </w:rPr>
      </w:pPr>
    </w:p>
    <w:p w14:paraId="16123093" w14:textId="77777777" w:rsidR="00B509D9" w:rsidRPr="005F3ED2" w:rsidRDefault="00B509D9" w:rsidP="00B509D9">
      <w:pPr>
        <w:spacing w:before="240" w:line="360" w:lineRule="auto"/>
        <w:ind w:left="360"/>
        <w:jc w:val="both"/>
        <w:rPr>
          <w:rFonts w:ascii="Times New Roman" w:hAnsi="Times New Roman" w:cs="Times New Roman"/>
          <w:color w:val="000000" w:themeColor="text1"/>
          <w:sz w:val="24"/>
          <w:szCs w:val="24"/>
        </w:rPr>
      </w:pPr>
    </w:p>
    <w:bookmarkStart w:id="147" w:name="_Toc168653136" w:displacedByCustomXml="next"/>
    <w:bookmarkStart w:id="148" w:name="_Toc168652904" w:displacedByCustomXml="next"/>
    <w:bookmarkStart w:id="149" w:name="_Toc174484687" w:displacedByCustomXml="next"/>
    <w:sdt>
      <w:sdtPr>
        <w:rPr>
          <w:rFonts w:ascii="Times New Roman" w:eastAsiaTheme="minorHAnsi" w:hAnsi="Times New Roman" w:cs="Times New Roman"/>
          <w:b w:val="0"/>
          <w:bCs w:val="0"/>
          <w:color w:val="auto"/>
          <w:sz w:val="22"/>
          <w:szCs w:val="22"/>
        </w:rPr>
        <w:id w:val="-1025474204"/>
        <w:docPartObj>
          <w:docPartGallery w:val="Bibliographies"/>
          <w:docPartUnique/>
        </w:docPartObj>
      </w:sdtPr>
      <w:sdtEndPr>
        <w:rPr>
          <w:sz w:val="24"/>
          <w:szCs w:val="24"/>
        </w:rPr>
      </w:sdtEndPr>
      <w:sdtContent>
        <w:p w14:paraId="52DE269B" w14:textId="77777777" w:rsidR="00240546" w:rsidRPr="005F3ED2" w:rsidRDefault="00240546" w:rsidP="00303480">
          <w:pPr>
            <w:pStyle w:val="Heading1"/>
            <w:rPr>
              <w:rFonts w:ascii="Times New Roman" w:hAnsi="Times New Roman" w:cs="Times New Roman"/>
            </w:rPr>
          </w:pPr>
          <w:r w:rsidRPr="005F3ED2">
            <w:rPr>
              <w:rFonts w:ascii="Times New Roman" w:hAnsi="Times New Roman" w:cs="Times New Roman"/>
            </w:rPr>
            <w:t>Bibliography</w:t>
          </w:r>
          <w:bookmarkEnd w:id="149"/>
          <w:bookmarkEnd w:id="148"/>
          <w:bookmarkEnd w:id="147"/>
        </w:p>
        <w:sdt>
          <w:sdtPr>
            <w:rPr>
              <w:rFonts w:ascii="Times New Roman" w:hAnsi="Times New Roman" w:cs="Times New Roman"/>
              <w:sz w:val="24"/>
              <w:szCs w:val="24"/>
            </w:rPr>
            <w:id w:val="111145805"/>
            <w:bibliography/>
          </w:sdtPr>
          <w:sdtEndPr/>
          <w:sdtContent>
            <w:p w14:paraId="2F7BF2C8" w14:textId="77777777" w:rsidR="00262367" w:rsidRPr="005F3ED2" w:rsidRDefault="00240546" w:rsidP="00262367">
              <w:pPr>
                <w:pStyle w:val="Bibliography"/>
                <w:ind w:left="720" w:hanging="720"/>
                <w:rPr>
                  <w:rFonts w:ascii="Times New Roman" w:hAnsi="Times New Roman" w:cs="Times New Roman"/>
                  <w:noProof/>
                </w:rPr>
              </w:pPr>
              <w:r w:rsidRPr="005F3ED2">
                <w:rPr>
                  <w:rFonts w:ascii="Times New Roman" w:hAnsi="Times New Roman" w:cs="Times New Roman"/>
                  <w:sz w:val="24"/>
                  <w:szCs w:val="24"/>
                </w:rPr>
                <w:fldChar w:fldCharType="begin"/>
              </w:r>
              <w:r w:rsidRPr="005F3ED2">
                <w:rPr>
                  <w:rFonts w:ascii="Times New Roman" w:hAnsi="Times New Roman" w:cs="Times New Roman"/>
                  <w:sz w:val="24"/>
                  <w:szCs w:val="24"/>
                </w:rPr>
                <w:instrText xml:space="preserve"> BIBLIOGRAPHY </w:instrText>
              </w:r>
              <w:r w:rsidRPr="005F3ED2">
                <w:rPr>
                  <w:rFonts w:ascii="Times New Roman" w:hAnsi="Times New Roman" w:cs="Times New Roman"/>
                  <w:sz w:val="24"/>
                  <w:szCs w:val="24"/>
                </w:rPr>
                <w:fldChar w:fldCharType="separate"/>
              </w:r>
              <w:r w:rsidR="00262367" w:rsidRPr="005F3ED2">
                <w:rPr>
                  <w:rFonts w:ascii="Times New Roman" w:hAnsi="Times New Roman" w:cs="Times New Roman"/>
                  <w:noProof/>
                </w:rPr>
                <w:t xml:space="preserve">(2020). </w:t>
              </w:r>
              <w:r w:rsidR="00262367" w:rsidRPr="005F3ED2">
                <w:rPr>
                  <w:rFonts w:ascii="Times New Roman" w:hAnsi="Times New Roman" w:cs="Times New Roman"/>
                  <w:i/>
                  <w:iCs/>
                  <w:noProof/>
                </w:rPr>
                <w:t>Integrated Annual Report, City Bank Limited .</w:t>
              </w:r>
              <w:r w:rsidR="00262367" w:rsidRPr="005F3ED2">
                <w:rPr>
                  <w:rFonts w:ascii="Times New Roman" w:hAnsi="Times New Roman" w:cs="Times New Roman"/>
                  <w:noProof/>
                </w:rPr>
                <w:t xml:space="preserve"> Bangladesh.</w:t>
              </w:r>
            </w:p>
            <w:p w14:paraId="411DC0C4" w14:textId="77777777" w:rsidR="00262367" w:rsidRPr="005F3ED2" w:rsidRDefault="00262367" w:rsidP="00262367">
              <w:pPr>
                <w:pStyle w:val="Bibliography"/>
                <w:ind w:left="720" w:hanging="720"/>
                <w:rPr>
                  <w:rFonts w:ascii="Times New Roman" w:hAnsi="Times New Roman" w:cs="Times New Roman"/>
                  <w:noProof/>
                </w:rPr>
              </w:pPr>
              <w:r w:rsidRPr="005F3ED2">
                <w:rPr>
                  <w:rFonts w:ascii="Times New Roman" w:hAnsi="Times New Roman" w:cs="Times New Roman"/>
                  <w:i/>
                  <w:iCs/>
                  <w:noProof/>
                </w:rPr>
                <w:t>ABout Organization Profile</w:t>
              </w:r>
              <w:r w:rsidRPr="005F3ED2">
                <w:rPr>
                  <w:rFonts w:ascii="Times New Roman" w:hAnsi="Times New Roman" w:cs="Times New Roman"/>
                  <w:noProof/>
                </w:rPr>
                <w:t>. (n.d.). Retrieved from City Bank Limited: https://www.thecitybank.com/home</w:t>
              </w:r>
            </w:p>
            <w:p w14:paraId="2D78FE70" w14:textId="77777777" w:rsidR="00262367" w:rsidRPr="005F3ED2" w:rsidRDefault="00262367" w:rsidP="00262367">
              <w:pPr>
                <w:pStyle w:val="Bibliography"/>
                <w:ind w:left="720" w:hanging="720"/>
                <w:rPr>
                  <w:rFonts w:ascii="Times New Roman" w:hAnsi="Times New Roman" w:cs="Times New Roman"/>
                  <w:noProof/>
                </w:rPr>
              </w:pPr>
              <w:r w:rsidRPr="005F3ED2">
                <w:rPr>
                  <w:rFonts w:ascii="Times New Roman" w:hAnsi="Times New Roman" w:cs="Times New Roman"/>
                  <w:noProof/>
                </w:rPr>
                <w:t xml:space="preserve">Armstrong, M. (2003). </w:t>
              </w:r>
              <w:r w:rsidRPr="005F3ED2">
                <w:rPr>
                  <w:rFonts w:ascii="Times New Roman" w:hAnsi="Times New Roman" w:cs="Times New Roman"/>
                  <w:i/>
                  <w:iCs/>
                  <w:noProof/>
                </w:rPr>
                <w:t>A Hand Book of Human Resource Management Practice 9th Edition.</w:t>
              </w:r>
              <w:r w:rsidRPr="005F3ED2">
                <w:rPr>
                  <w:rFonts w:ascii="Times New Roman" w:hAnsi="Times New Roman" w:cs="Times New Roman"/>
                  <w:noProof/>
                </w:rPr>
                <w:t xml:space="preserve"> Kogan Page Ltd.</w:t>
              </w:r>
            </w:p>
            <w:p w14:paraId="15C5E35C" w14:textId="77777777" w:rsidR="00262367" w:rsidRPr="005F3ED2" w:rsidRDefault="00262367" w:rsidP="00262367">
              <w:pPr>
                <w:pStyle w:val="Bibliography"/>
                <w:ind w:left="720" w:hanging="720"/>
                <w:rPr>
                  <w:rFonts w:ascii="Times New Roman" w:hAnsi="Times New Roman" w:cs="Times New Roman"/>
                  <w:noProof/>
                </w:rPr>
              </w:pPr>
              <w:r w:rsidRPr="005F3ED2">
                <w:rPr>
                  <w:rFonts w:ascii="Times New Roman" w:hAnsi="Times New Roman" w:cs="Times New Roman"/>
                  <w:noProof/>
                </w:rPr>
                <w:t xml:space="preserve">ARYA, A. (n.d.). </w:t>
              </w:r>
              <w:r w:rsidRPr="005F3ED2">
                <w:rPr>
                  <w:rFonts w:ascii="Times New Roman" w:hAnsi="Times New Roman" w:cs="Times New Roman"/>
                  <w:i/>
                  <w:iCs/>
                  <w:noProof/>
                </w:rPr>
                <w:t>Gyansanchay.</w:t>
              </w:r>
              <w:r w:rsidRPr="005F3ED2">
                <w:rPr>
                  <w:rFonts w:ascii="Times New Roman" w:hAnsi="Times New Roman" w:cs="Times New Roman"/>
                  <w:noProof/>
                </w:rPr>
                <w:t xml:space="preserve"> Retrieved from https://gyansanchay.csjmu.ac.in/wp-content/uploads/2022/09/UNIT-2-HRP.pdf</w:t>
              </w:r>
            </w:p>
            <w:p w14:paraId="63AFFDA3" w14:textId="77777777" w:rsidR="00262367" w:rsidRPr="005F3ED2" w:rsidRDefault="00262367" w:rsidP="00262367">
              <w:pPr>
                <w:pStyle w:val="Bibliography"/>
                <w:ind w:left="720" w:hanging="720"/>
                <w:rPr>
                  <w:rFonts w:ascii="Times New Roman" w:hAnsi="Times New Roman" w:cs="Times New Roman"/>
                  <w:noProof/>
                </w:rPr>
              </w:pPr>
              <w:r w:rsidRPr="005F3ED2">
                <w:rPr>
                  <w:rFonts w:ascii="Times New Roman" w:hAnsi="Times New Roman" w:cs="Times New Roman"/>
                  <w:noProof/>
                </w:rPr>
                <w:t xml:space="preserve">Aswathappa, K. (n.d.). </w:t>
              </w:r>
              <w:r w:rsidRPr="005F3ED2">
                <w:rPr>
                  <w:rFonts w:ascii="Times New Roman" w:hAnsi="Times New Roman" w:cs="Times New Roman"/>
                  <w:i/>
                  <w:iCs/>
                  <w:noProof/>
                </w:rPr>
                <w:t>Keka</w:t>
              </w:r>
              <w:r w:rsidRPr="005F3ED2">
                <w:rPr>
                  <w:rFonts w:ascii="Times New Roman" w:hAnsi="Times New Roman" w:cs="Times New Roman"/>
                  <w:noProof/>
                </w:rPr>
                <w:t>. Retrieved from Keka.com: https://www.keka.com/human-resource-planning</w:t>
              </w:r>
            </w:p>
            <w:p w14:paraId="71A23F69" w14:textId="77777777" w:rsidR="00262367" w:rsidRPr="005F3ED2" w:rsidRDefault="00262367" w:rsidP="00262367">
              <w:pPr>
                <w:pStyle w:val="Bibliography"/>
                <w:ind w:left="720" w:hanging="720"/>
                <w:rPr>
                  <w:rFonts w:ascii="Times New Roman" w:hAnsi="Times New Roman" w:cs="Times New Roman"/>
                  <w:noProof/>
                </w:rPr>
              </w:pPr>
              <w:r w:rsidRPr="005F3ED2">
                <w:rPr>
                  <w:rFonts w:ascii="Times New Roman" w:hAnsi="Times New Roman" w:cs="Times New Roman"/>
                  <w:noProof/>
                </w:rPr>
                <w:t xml:space="preserve">Boxall, M. S. (2001). Human resource strategy and competitive advantage: A longitudinal study of engineering consultancies. </w:t>
              </w:r>
              <w:r w:rsidRPr="005F3ED2">
                <w:rPr>
                  <w:rFonts w:ascii="Times New Roman" w:hAnsi="Times New Roman" w:cs="Times New Roman"/>
                  <w:i/>
                  <w:iCs/>
                  <w:noProof/>
                </w:rPr>
                <w:t>Journal of Management Studies</w:t>
              </w:r>
              <w:r w:rsidRPr="005F3ED2">
                <w:rPr>
                  <w:rFonts w:ascii="Times New Roman" w:hAnsi="Times New Roman" w:cs="Times New Roman"/>
                  <w:noProof/>
                </w:rPr>
                <w:t>, 36, 443-463.</w:t>
              </w:r>
            </w:p>
            <w:p w14:paraId="7867A03E" w14:textId="77777777" w:rsidR="00262367" w:rsidRPr="005F3ED2" w:rsidRDefault="00262367" w:rsidP="00262367">
              <w:pPr>
                <w:pStyle w:val="Bibliography"/>
                <w:ind w:left="720" w:hanging="720"/>
                <w:rPr>
                  <w:rFonts w:ascii="Times New Roman" w:hAnsi="Times New Roman" w:cs="Times New Roman"/>
                  <w:noProof/>
                </w:rPr>
              </w:pPr>
              <w:r w:rsidRPr="005F3ED2">
                <w:rPr>
                  <w:rFonts w:ascii="Times New Roman" w:hAnsi="Times New Roman" w:cs="Times New Roman"/>
                  <w:noProof/>
                </w:rPr>
                <w:t xml:space="preserve">Boxall, M. S. (2001). Human resource strategy and competitve advantage: A longitudinal study of engineering consultancis. </w:t>
              </w:r>
              <w:r w:rsidRPr="005F3ED2">
                <w:rPr>
                  <w:rFonts w:ascii="Times New Roman" w:hAnsi="Times New Roman" w:cs="Times New Roman"/>
                  <w:i/>
                  <w:iCs/>
                  <w:noProof/>
                </w:rPr>
                <w:t>Journal of Managment Studies</w:t>
              </w:r>
              <w:r w:rsidRPr="005F3ED2">
                <w:rPr>
                  <w:rFonts w:ascii="Times New Roman" w:hAnsi="Times New Roman" w:cs="Times New Roman"/>
                  <w:noProof/>
                </w:rPr>
                <w:t>, 36.</w:t>
              </w:r>
            </w:p>
            <w:p w14:paraId="3A7B6987" w14:textId="77777777" w:rsidR="00262367" w:rsidRPr="005F3ED2" w:rsidRDefault="00262367" w:rsidP="00262367">
              <w:pPr>
                <w:pStyle w:val="Bibliography"/>
                <w:ind w:left="720" w:hanging="720"/>
                <w:rPr>
                  <w:rFonts w:ascii="Times New Roman" w:hAnsi="Times New Roman" w:cs="Times New Roman"/>
                  <w:noProof/>
                </w:rPr>
              </w:pPr>
              <w:r w:rsidRPr="005F3ED2">
                <w:rPr>
                  <w:rFonts w:ascii="Times New Roman" w:hAnsi="Times New Roman" w:cs="Times New Roman"/>
                  <w:noProof/>
                </w:rPr>
                <w:t xml:space="preserve">Cohen, D. (2004). Taking Stock II Report on the Reports. </w:t>
              </w:r>
              <w:r w:rsidRPr="005F3ED2">
                <w:rPr>
                  <w:rFonts w:ascii="Times New Roman" w:hAnsi="Times New Roman" w:cs="Times New Roman"/>
                  <w:i/>
                  <w:iCs/>
                  <w:noProof/>
                </w:rPr>
                <w:t>Action Aid International</w:t>
              </w:r>
              <w:r w:rsidRPr="005F3ED2">
                <w:rPr>
                  <w:rFonts w:ascii="Times New Roman" w:hAnsi="Times New Roman" w:cs="Times New Roman"/>
                  <w:noProof/>
                </w:rPr>
                <w:t>.</w:t>
              </w:r>
            </w:p>
            <w:p w14:paraId="2B8C3563" w14:textId="77777777" w:rsidR="00262367" w:rsidRPr="005F3ED2" w:rsidRDefault="00262367" w:rsidP="00262367">
              <w:pPr>
                <w:pStyle w:val="Bibliography"/>
                <w:ind w:left="720" w:hanging="720"/>
                <w:rPr>
                  <w:rFonts w:ascii="Times New Roman" w:hAnsi="Times New Roman" w:cs="Times New Roman"/>
                  <w:noProof/>
                </w:rPr>
              </w:pPr>
              <w:r w:rsidRPr="005F3ED2">
                <w:rPr>
                  <w:rFonts w:ascii="Times New Roman" w:hAnsi="Times New Roman" w:cs="Times New Roman"/>
                  <w:noProof/>
                </w:rPr>
                <w:t xml:space="preserve">Cohen, D. (2004). Taking Stock II Report on the Reports. </w:t>
              </w:r>
              <w:r w:rsidRPr="005F3ED2">
                <w:rPr>
                  <w:rFonts w:ascii="Times New Roman" w:hAnsi="Times New Roman" w:cs="Times New Roman"/>
                  <w:i/>
                  <w:iCs/>
                  <w:noProof/>
                </w:rPr>
                <w:t xml:space="preserve">Action Aid International </w:t>
              </w:r>
              <w:r w:rsidRPr="005F3ED2">
                <w:rPr>
                  <w:rFonts w:ascii="Times New Roman" w:hAnsi="Times New Roman" w:cs="Times New Roman"/>
                  <w:noProof/>
                </w:rPr>
                <w:t>.</w:t>
              </w:r>
            </w:p>
            <w:p w14:paraId="3CE8EC89" w14:textId="77777777" w:rsidR="00262367" w:rsidRPr="005F3ED2" w:rsidRDefault="00262367" w:rsidP="00262367">
              <w:pPr>
                <w:pStyle w:val="Bibliography"/>
                <w:ind w:left="720" w:hanging="720"/>
                <w:rPr>
                  <w:rFonts w:ascii="Times New Roman" w:hAnsi="Times New Roman" w:cs="Times New Roman"/>
                  <w:noProof/>
                </w:rPr>
              </w:pPr>
              <w:r w:rsidRPr="005F3ED2">
                <w:rPr>
                  <w:rFonts w:ascii="Times New Roman" w:hAnsi="Times New Roman" w:cs="Times New Roman"/>
                  <w:noProof/>
                </w:rPr>
                <w:t>Craft. (1980). Human resource practices and organizational performance: review synthesis and research implications.</w:t>
              </w:r>
            </w:p>
            <w:p w14:paraId="4EC707E1" w14:textId="77777777" w:rsidR="00262367" w:rsidRPr="005F3ED2" w:rsidRDefault="00262367" w:rsidP="00262367">
              <w:pPr>
                <w:pStyle w:val="Bibliography"/>
                <w:ind w:left="720" w:hanging="720"/>
                <w:rPr>
                  <w:rFonts w:ascii="Times New Roman" w:hAnsi="Times New Roman" w:cs="Times New Roman"/>
                  <w:noProof/>
                </w:rPr>
              </w:pPr>
              <w:r w:rsidRPr="005F3ED2">
                <w:rPr>
                  <w:rFonts w:ascii="Times New Roman" w:hAnsi="Times New Roman" w:cs="Times New Roman"/>
                  <w:noProof/>
                </w:rPr>
                <w:t xml:space="preserve">Dr. Janes O. Samwel, P. (2018). Human Resource Planning as an Important Practice to Anticipate Future Human Resource Requirements of the Organization. </w:t>
              </w:r>
              <w:r w:rsidRPr="005F3ED2">
                <w:rPr>
                  <w:rFonts w:ascii="Times New Roman" w:hAnsi="Times New Roman" w:cs="Times New Roman"/>
                  <w:i/>
                  <w:iCs/>
                  <w:noProof/>
                </w:rPr>
                <w:t>International Journal of Research in Business Studies and Management</w:t>
              </w:r>
              <w:r w:rsidRPr="005F3ED2">
                <w:rPr>
                  <w:rFonts w:ascii="Times New Roman" w:hAnsi="Times New Roman" w:cs="Times New Roman"/>
                  <w:noProof/>
                </w:rPr>
                <w:t>, 24-30.</w:t>
              </w:r>
            </w:p>
            <w:p w14:paraId="448620D9" w14:textId="77777777" w:rsidR="00262367" w:rsidRPr="005F3ED2" w:rsidRDefault="00262367" w:rsidP="00262367">
              <w:pPr>
                <w:pStyle w:val="Bibliography"/>
                <w:ind w:left="720" w:hanging="720"/>
                <w:rPr>
                  <w:rFonts w:ascii="Times New Roman" w:hAnsi="Times New Roman" w:cs="Times New Roman"/>
                  <w:noProof/>
                </w:rPr>
              </w:pPr>
              <w:r w:rsidRPr="005F3ED2">
                <w:rPr>
                  <w:rFonts w:ascii="Times New Roman" w:hAnsi="Times New Roman" w:cs="Times New Roman"/>
                  <w:noProof/>
                </w:rPr>
                <w:t>Duseyi, S., &amp; Hammad T, A. W. (2009). "Toward a Career_Resilient Workforce”.</w:t>
              </w:r>
            </w:p>
            <w:p w14:paraId="68A70410" w14:textId="77777777" w:rsidR="00262367" w:rsidRPr="005F3ED2" w:rsidRDefault="00262367" w:rsidP="00262367">
              <w:pPr>
                <w:pStyle w:val="Bibliography"/>
                <w:ind w:left="720" w:hanging="720"/>
                <w:rPr>
                  <w:rFonts w:ascii="Times New Roman" w:hAnsi="Times New Roman" w:cs="Times New Roman"/>
                  <w:noProof/>
                </w:rPr>
              </w:pPr>
              <w:r w:rsidRPr="005F3ED2">
                <w:rPr>
                  <w:rFonts w:ascii="Times New Roman" w:hAnsi="Times New Roman" w:cs="Times New Roman"/>
                  <w:noProof/>
                </w:rPr>
                <w:t>Ghazala, I. &amp;. (2012). Journal of Business and Management. 3(6): 06-13.</w:t>
              </w:r>
            </w:p>
            <w:p w14:paraId="6A53D4D8" w14:textId="77777777" w:rsidR="00262367" w:rsidRPr="005F3ED2" w:rsidRDefault="00262367" w:rsidP="00262367">
              <w:pPr>
                <w:pStyle w:val="Bibliography"/>
                <w:ind w:left="720" w:hanging="720"/>
                <w:rPr>
                  <w:rFonts w:ascii="Times New Roman" w:hAnsi="Times New Roman" w:cs="Times New Roman"/>
                  <w:noProof/>
                </w:rPr>
              </w:pPr>
              <w:r w:rsidRPr="005F3ED2">
                <w:rPr>
                  <w:rFonts w:ascii="Times New Roman" w:hAnsi="Times New Roman" w:cs="Times New Roman"/>
                  <w:noProof/>
                </w:rPr>
                <w:t xml:space="preserve">Griffins, L. (2006). Human Resource Planning . </w:t>
              </w:r>
              <w:r w:rsidRPr="005F3ED2">
                <w:rPr>
                  <w:rFonts w:ascii="Times New Roman" w:hAnsi="Times New Roman" w:cs="Times New Roman"/>
                  <w:i/>
                  <w:iCs/>
                  <w:noProof/>
                </w:rPr>
                <w:t>Human Resource Managment Journal</w:t>
              </w:r>
              <w:r w:rsidRPr="005F3ED2">
                <w:rPr>
                  <w:rFonts w:ascii="Times New Roman" w:hAnsi="Times New Roman" w:cs="Times New Roman"/>
                  <w:noProof/>
                </w:rPr>
                <w:t>, 71-83.</w:t>
              </w:r>
            </w:p>
            <w:p w14:paraId="2D19460D" w14:textId="77777777" w:rsidR="00262367" w:rsidRPr="005F3ED2" w:rsidRDefault="00262367" w:rsidP="00262367">
              <w:pPr>
                <w:pStyle w:val="Bibliography"/>
                <w:ind w:left="720" w:hanging="720"/>
                <w:rPr>
                  <w:rFonts w:ascii="Times New Roman" w:hAnsi="Times New Roman" w:cs="Times New Roman"/>
                  <w:noProof/>
                </w:rPr>
              </w:pPr>
              <w:r w:rsidRPr="005F3ED2">
                <w:rPr>
                  <w:rFonts w:ascii="Times New Roman" w:hAnsi="Times New Roman" w:cs="Times New Roman"/>
                  <w:noProof/>
                </w:rPr>
                <w:t xml:space="preserve">Griffins, L. W. (2006). Human Resource Planning: concept and cases. </w:t>
              </w:r>
              <w:r w:rsidRPr="005F3ED2">
                <w:rPr>
                  <w:rFonts w:ascii="Times New Roman" w:hAnsi="Times New Roman" w:cs="Times New Roman"/>
                  <w:i/>
                  <w:iCs/>
                  <w:noProof/>
                </w:rPr>
                <w:t>Human Resource Management Journal</w:t>
              </w:r>
              <w:r w:rsidRPr="005F3ED2">
                <w:rPr>
                  <w:rFonts w:ascii="Times New Roman" w:hAnsi="Times New Roman" w:cs="Times New Roman"/>
                  <w:noProof/>
                </w:rPr>
                <w:t>, 16(2), 71-83.</w:t>
              </w:r>
            </w:p>
            <w:p w14:paraId="3DA1238F" w14:textId="77777777" w:rsidR="00262367" w:rsidRPr="005F3ED2" w:rsidRDefault="00262367" w:rsidP="00262367">
              <w:pPr>
                <w:pStyle w:val="Bibliography"/>
                <w:ind w:left="720" w:hanging="720"/>
                <w:rPr>
                  <w:rFonts w:ascii="Times New Roman" w:hAnsi="Times New Roman" w:cs="Times New Roman"/>
                  <w:noProof/>
                </w:rPr>
              </w:pPr>
              <w:r w:rsidRPr="005F3ED2">
                <w:rPr>
                  <w:rFonts w:ascii="Times New Roman" w:hAnsi="Times New Roman" w:cs="Times New Roman"/>
                  <w:noProof/>
                </w:rPr>
                <w:t xml:space="preserve">Gupta, C. (2008). </w:t>
              </w:r>
              <w:r w:rsidRPr="005F3ED2">
                <w:rPr>
                  <w:rFonts w:ascii="Times New Roman" w:hAnsi="Times New Roman" w:cs="Times New Roman"/>
                  <w:i/>
                  <w:iCs/>
                  <w:noProof/>
                </w:rPr>
                <w:t>Modern Human Resource Management.</w:t>
              </w:r>
              <w:r w:rsidRPr="005F3ED2">
                <w:rPr>
                  <w:rFonts w:ascii="Times New Roman" w:hAnsi="Times New Roman" w:cs="Times New Roman"/>
                  <w:noProof/>
                </w:rPr>
                <w:t xml:space="preserve"> Sultan Chand &amp; Sons.</w:t>
              </w:r>
            </w:p>
            <w:p w14:paraId="69DDFFAF" w14:textId="77777777" w:rsidR="00262367" w:rsidRPr="005F3ED2" w:rsidRDefault="00262367" w:rsidP="00262367">
              <w:pPr>
                <w:pStyle w:val="Bibliography"/>
                <w:ind w:left="720" w:hanging="720"/>
                <w:rPr>
                  <w:rFonts w:ascii="Times New Roman" w:hAnsi="Times New Roman" w:cs="Times New Roman"/>
                  <w:noProof/>
                </w:rPr>
              </w:pPr>
              <w:r w:rsidRPr="005F3ED2">
                <w:rPr>
                  <w:rFonts w:ascii="Times New Roman" w:hAnsi="Times New Roman" w:cs="Times New Roman"/>
                  <w:noProof/>
                </w:rPr>
                <w:t xml:space="preserve">Hassan Danial Aslam. (2013). Human Resource Planning Practice in Managing Human Resource: A Literature Review. </w:t>
              </w:r>
              <w:r w:rsidRPr="005F3ED2">
                <w:rPr>
                  <w:rFonts w:ascii="Times New Roman" w:hAnsi="Times New Roman" w:cs="Times New Roman"/>
                  <w:i/>
                  <w:iCs/>
                  <w:noProof/>
                </w:rPr>
                <w:t>International Journal of Human Resource Studies</w:t>
              </w:r>
              <w:r w:rsidRPr="005F3ED2">
                <w:rPr>
                  <w:rFonts w:ascii="Times New Roman" w:hAnsi="Times New Roman" w:cs="Times New Roman"/>
                  <w:noProof/>
                </w:rPr>
                <w:t>.</w:t>
              </w:r>
            </w:p>
            <w:p w14:paraId="04A6DB82" w14:textId="77777777" w:rsidR="00262367" w:rsidRPr="005F3ED2" w:rsidRDefault="00262367" w:rsidP="00262367">
              <w:pPr>
                <w:pStyle w:val="Bibliography"/>
                <w:ind w:left="720" w:hanging="720"/>
                <w:rPr>
                  <w:rFonts w:ascii="Times New Roman" w:hAnsi="Times New Roman" w:cs="Times New Roman"/>
                  <w:noProof/>
                </w:rPr>
              </w:pPr>
              <w:r w:rsidRPr="005F3ED2">
                <w:rPr>
                  <w:rFonts w:ascii="Times New Roman" w:hAnsi="Times New Roman" w:cs="Times New Roman"/>
                  <w:noProof/>
                </w:rPr>
                <w:t xml:space="preserve">John M. Dirkx, J. W. (2000). </w:t>
              </w:r>
              <w:r w:rsidRPr="005F3ED2">
                <w:rPr>
                  <w:rFonts w:ascii="Times New Roman" w:hAnsi="Times New Roman" w:cs="Times New Roman"/>
                  <w:i/>
                  <w:iCs/>
                  <w:noProof/>
                </w:rPr>
                <w:t>Organizational learning, performance, and change: An introduction to strategic HRD. .</w:t>
              </w:r>
              <w:r w:rsidRPr="005F3ED2">
                <w:rPr>
                  <w:rFonts w:ascii="Times New Roman" w:hAnsi="Times New Roman" w:cs="Times New Roman"/>
                  <w:noProof/>
                </w:rPr>
                <w:t xml:space="preserve"> Cambridge: MA: Perseus.</w:t>
              </w:r>
            </w:p>
            <w:p w14:paraId="103FB22B" w14:textId="77777777" w:rsidR="00262367" w:rsidRPr="005F3ED2" w:rsidRDefault="00262367" w:rsidP="00262367">
              <w:pPr>
                <w:pStyle w:val="Bibliography"/>
                <w:ind w:left="720" w:hanging="720"/>
                <w:rPr>
                  <w:rFonts w:ascii="Times New Roman" w:hAnsi="Times New Roman" w:cs="Times New Roman"/>
                  <w:noProof/>
                </w:rPr>
              </w:pPr>
              <w:r w:rsidRPr="005F3ED2">
                <w:rPr>
                  <w:rFonts w:ascii="Times New Roman" w:hAnsi="Times New Roman" w:cs="Times New Roman"/>
                  <w:noProof/>
                </w:rPr>
                <w:t xml:space="preserve">Kwon, D. (2009). Human capital and its measurement. Forum on Statistics, Knowledge and Policy. . </w:t>
              </w:r>
              <w:r w:rsidRPr="005F3ED2">
                <w:rPr>
                  <w:rFonts w:ascii="Times New Roman" w:hAnsi="Times New Roman" w:cs="Times New Roman"/>
                  <w:i/>
                  <w:iCs/>
                  <w:noProof/>
                </w:rPr>
                <w:t>Charting Progress, Building Visions, Improving Life, Busan, Korea,</w:t>
              </w:r>
              <w:r w:rsidRPr="005F3ED2">
                <w:rPr>
                  <w:rFonts w:ascii="Times New Roman" w:hAnsi="Times New Roman" w:cs="Times New Roman"/>
                  <w:noProof/>
                </w:rPr>
                <w:t>, 27- 30.</w:t>
              </w:r>
            </w:p>
            <w:p w14:paraId="76A2C7FA" w14:textId="77777777" w:rsidR="00262367" w:rsidRPr="005F3ED2" w:rsidRDefault="00262367" w:rsidP="00262367">
              <w:pPr>
                <w:pStyle w:val="Bibliography"/>
                <w:ind w:left="720" w:hanging="720"/>
                <w:rPr>
                  <w:rFonts w:ascii="Times New Roman" w:hAnsi="Times New Roman" w:cs="Times New Roman"/>
                  <w:noProof/>
                </w:rPr>
              </w:pPr>
              <w:r w:rsidRPr="005F3ED2">
                <w:rPr>
                  <w:rFonts w:ascii="Times New Roman" w:hAnsi="Times New Roman" w:cs="Times New Roman"/>
                  <w:noProof/>
                </w:rPr>
                <w:t xml:space="preserve">Masoom, M. (2020, September 05). </w:t>
              </w:r>
              <w:r w:rsidRPr="005F3ED2">
                <w:rPr>
                  <w:rFonts w:ascii="Times New Roman" w:hAnsi="Times New Roman" w:cs="Times New Roman"/>
                  <w:i/>
                  <w:iCs/>
                  <w:noProof/>
                </w:rPr>
                <w:t>What did Corona teach the banks?</w:t>
              </w:r>
              <w:r w:rsidRPr="005F3ED2">
                <w:rPr>
                  <w:rFonts w:ascii="Times New Roman" w:hAnsi="Times New Roman" w:cs="Times New Roman"/>
                  <w:noProof/>
                </w:rPr>
                <w:t xml:space="preserve"> Retrieved from Bankibarta Newspapaer: https://bonikbarta.net/home/news_description/240460/%E0%A6%95%E0%A6%B0%E0%A7%8B%E0%A6%A8%E0%A6%BE-%E0%A6%AC%E0%A7%8D%E0%A6%AF%E0%A6%BE%E0%A6%82%E0%A6%95%E0%A6%97%E0%A7%81%E0%A6%B2%E0%A7%8B%E0%A6%95%E0%A7%87-%E0%A6%95%E0%A7%80-%E0%A6%B6%E0%A6%BF%E0%A6%95%E</w:t>
              </w:r>
            </w:p>
            <w:p w14:paraId="5DDEB00A" w14:textId="77777777" w:rsidR="00262367" w:rsidRPr="005F3ED2" w:rsidRDefault="00262367" w:rsidP="00262367">
              <w:pPr>
                <w:pStyle w:val="Bibliography"/>
                <w:ind w:left="720" w:hanging="720"/>
                <w:rPr>
                  <w:rFonts w:ascii="Times New Roman" w:hAnsi="Times New Roman" w:cs="Times New Roman"/>
                  <w:noProof/>
                </w:rPr>
              </w:pPr>
              <w:r w:rsidRPr="005F3ED2">
                <w:rPr>
                  <w:rFonts w:ascii="Times New Roman" w:hAnsi="Times New Roman" w:cs="Times New Roman"/>
                  <w:noProof/>
                </w:rPr>
                <w:t xml:space="preserve">Mohamad, M. C. (2009). Human Resource Practices and Organizational Performance. </w:t>
              </w:r>
              <w:r w:rsidRPr="005F3ED2">
                <w:rPr>
                  <w:rFonts w:ascii="Times New Roman" w:hAnsi="Times New Roman" w:cs="Times New Roman"/>
                  <w:i/>
                  <w:iCs/>
                  <w:noProof/>
                </w:rPr>
                <w:t>Journal of Academic Research in Economics</w:t>
              </w:r>
              <w:r w:rsidRPr="005F3ED2">
                <w:rPr>
                  <w:rFonts w:ascii="Times New Roman" w:hAnsi="Times New Roman" w:cs="Times New Roman"/>
                  <w:noProof/>
                </w:rPr>
                <w:t>.</w:t>
              </w:r>
            </w:p>
            <w:p w14:paraId="431450F7" w14:textId="77777777" w:rsidR="00262367" w:rsidRPr="005F3ED2" w:rsidRDefault="00262367" w:rsidP="00262367">
              <w:pPr>
                <w:pStyle w:val="Bibliography"/>
                <w:ind w:left="720" w:hanging="720"/>
                <w:rPr>
                  <w:rFonts w:ascii="Times New Roman" w:hAnsi="Times New Roman" w:cs="Times New Roman"/>
                  <w:noProof/>
                </w:rPr>
              </w:pPr>
              <w:r w:rsidRPr="005F3ED2">
                <w:rPr>
                  <w:rFonts w:ascii="Times New Roman" w:hAnsi="Times New Roman" w:cs="Times New Roman"/>
                  <w:noProof/>
                </w:rPr>
                <w:t>Noe. (2003). Human resource practices and organizational performance: review synthesis and research implications.</w:t>
              </w:r>
            </w:p>
            <w:p w14:paraId="7D72EBB1" w14:textId="77777777" w:rsidR="00262367" w:rsidRPr="005F3ED2" w:rsidRDefault="00262367" w:rsidP="00262367">
              <w:pPr>
                <w:pStyle w:val="Bibliography"/>
                <w:ind w:left="720" w:hanging="720"/>
                <w:rPr>
                  <w:rFonts w:ascii="Times New Roman" w:hAnsi="Times New Roman" w:cs="Times New Roman"/>
                  <w:noProof/>
                </w:rPr>
              </w:pPr>
              <w:r w:rsidRPr="005F3ED2">
                <w:rPr>
                  <w:rFonts w:ascii="Times New Roman" w:hAnsi="Times New Roman" w:cs="Times New Roman"/>
                  <w:noProof/>
                </w:rPr>
                <w:t>Pearce, G. E. (1988-2000). Inevitable Forces for Change in America.</w:t>
              </w:r>
            </w:p>
            <w:p w14:paraId="3CC8EEF2" w14:textId="77777777" w:rsidR="00262367" w:rsidRPr="005F3ED2" w:rsidRDefault="00262367" w:rsidP="00262367">
              <w:pPr>
                <w:pStyle w:val="Bibliography"/>
                <w:ind w:left="720" w:hanging="720"/>
                <w:rPr>
                  <w:rFonts w:ascii="Times New Roman" w:hAnsi="Times New Roman" w:cs="Times New Roman"/>
                  <w:noProof/>
                </w:rPr>
              </w:pPr>
              <w:r w:rsidRPr="005F3ED2">
                <w:rPr>
                  <w:rFonts w:ascii="Times New Roman" w:hAnsi="Times New Roman" w:cs="Times New Roman"/>
                  <w:noProof/>
                </w:rPr>
                <w:t xml:space="preserve">Reilly, P. (2003). </w:t>
              </w:r>
              <w:r w:rsidRPr="005F3ED2">
                <w:rPr>
                  <w:rFonts w:ascii="Times New Roman" w:hAnsi="Times New Roman" w:cs="Times New Roman"/>
                  <w:i/>
                  <w:iCs/>
                  <w:noProof/>
                </w:rPr>
                <w:t>Guide to workforce planning in local authorities, employers’ organization for local government.</w:t>
              </w:r>
              <w:r w:rsidRPr="005F3ED2">
                <w:rPr>
                  <w:rFonts w:ascii="Times New Roman" w:hAnsi="Times New Roman" w:cs="Times New Roman"/>
                  <w:noProof/>
                </w:rPr>
                <w:t xml:space="preserve"> London.</w:t>
              </w:r>
            </w:p>
            <w:p w14:paraId="03838752" w14:textId="77777777" w:rsidR="00262367" w:rsidRPr="005F3ED2" w:rsidRDefault="00262367" w:rsidP="00262367">
              <w:pPr>
                <w:pStyle w:val="Bibliography"/>
                <w:ind w:left="720" w:hanging="720"/>
                <w:rPr>
                  <w:rFonts w:ascii="Times New Roman" w:hAnsi="Times New Roman" w:cs="Times New Roman"/>
                  <w:noProof/>
                </w:rPr>
              </w:pPr>
              <w:r w:rsidRPr="005F3ED2">
                <w:rPr>
                  <w:rFonts w:ascii="Times New Roman" w:hAnsi="Times New Roman" w:cs="Times New Roman"/>
                  <w:noProof/>
                </w:rPr>
                <w:t xml:space="preserve">Revathy, D. B. (2021). </w:t>
              </w:r>
              <w:r w:rsidRPr="005F3ED2">
                <w:rPr>
                  <w:rFonts w:ascii="Times New Roman" w:hAnsi="Times New Roman" w:cs="Times New Roman"/>
                  <w:i/>
                  <w:iCs/>
                  <w:noProof/>
                </w:rPr>
                <w:t>Human Resource Management: Exploring the HR Concepts.</w:t>
              </w:r>
              <w:r w:rsidRPr="005F3ED2">
                <w:rPr>
                  <w:rFonts w:ascii="Times New Roman" w:hAnsi="Times New Roman" w:cs="Times New Roman"/>
                  <w:noProof/>
                </w:rPr>
                <w:t xml:space="preserve"> Gujrat: Krishna Publication House.</w:t>
              </w:r>
            </w:p>
            <w:p w14:paraId="67EAFA40" w14:textId="77777777" w:rsidR="00262367" w:rsidRPr="005F3ED2" w:rsidRDefault="00262367" w:rsidP="00262367">
              <w:pPr>
                <w:pStyle w:val="Bibliography"/>
                <w:ind w:left="720" w:hanging="720"/>
                <w:rPr>
                  <w:rFonts w:ascii="Times New Roman" w:hAnsi="Times New Roman" w:cs="Times New Roman"/>
                  <w:noProof/>
                </w:rPr>
              </w:pPr>
              <w:r w:rsidRPr="005F3ED2">
                <w:rPr>
                  <w:rFonts w:ascii="Times New Roman" w:hAnsi="Times New Roman" w:cs="Times New Roman"/>
                  <w:noProof/>
                </w:rPr>
                <w:t xml:space="preserve">Shirey, M. (2008). Building the leadership development pipeline. </w:t>
              </w:r>
              <w:r w:rsidRPr="005F3ED2">
                <w:rPr>
                  <w:rFonts w:ascii="Times New Roman" w:hAnsi="Times New Roman" w:cs="Times New Roman"/>
                  <w:i/>
                  <w:iCs/>
                  <w:noProof/>
                </w:rPr>
                <w:t>A 5-step succession planning model. Clinical Nurse Specialist</w:t>
              </w:r>
              <w:r w:rsidRPr="005F3ED2">
                <w:rPr>
                  <w:rFonts w:ascii="Times New Roman" w:hAnsi="Times New Roman" w:cs="Times New Roman"/>
                  <w:noProof/>
                </w:rPr>
                <w:t>, 22(5), 214-217.</w:t>
              </w:r>
            </w:p>
            <w:p w14:paraId="3C8F628F" w14:textId="77777777" w:rsidR="00262367" w:rsidRPr="005F3ED2" w:rsidRDefault="00262367" w:rsidP="00262367">
              <w:pPr>
                <w:pStyle w:val="Bibliography"/>
                <w:ind w:left="720" w:hanging="720"/>
                <w:rPr>
                  <w:rFonts w:ascii="Times New Roman" w:hAnsi="Times New Roman" w:cs="Times New Roman"/>
                  <w:noProof/>
                </w:rPr>
              </w:pPr>
              <w:r w:rsidRPr="005F3ED2">
                <w:rPr>
                  <w:rFonts w:ascii="Times New Roman" w:hAnsi="Times New Roman" w:cs="Times New Roman"/>
                  <w:noProof/>
                </w:rPr>
                <w:t xml:space="preserve">Shirey, M. (2008). Building the Leafership Development Pipeline. </w:t>
              </w:r>
              <w:r w:rsidRPr="005F3ED2">
                <w:rPr>
                  <w:rFonts w:ascii="Times New Roman" w:hAnsi="Times New Roman" w:cs="Times New Roman"/>
                  <w:i/>
                  <w:iCs/>
                  <w:noProof/>
                </w:rPr>
                <w:t>A 5-Step succession planning model. Clinical Nurse Specialist</w:t>
              </w:r>
              <w:r w:rsidRPr="005F3ED2">
                <w:rPr>
                  <w:rFonts w:ascii="Times New Roman" w:hAnsi="Times New Roman" w:cs="Times New Roman"/>
                  <w:noProof/>
                </w:rPr>
                <w:t>, 22(5), 214-217.</w:t>
              </w:r>
            </w:p>
            <w:p w14:paraId="63C4E4B5" w14:textId="77777777" w:rsidR="00262367" w:rsidRPr="005F3ED2" w:rsidRDefault="00262367" w:rsidP="00262367">
              <w:pPr>
                <w:pStyle w:val="Bibliography"/>
                <w:ind w:left="720" w:hanging="720"/>
                <w:rPr>
                  <w:rFonts w:ascii="Times New Roman" w:hAnsi="Times New Roman" w:cs="Times New Roman"/>
                  <w:noProof/>
                </w:rPr>
              </w:pPr>
              <w:r w:rsidRPr="005F3ED2">
                <w:rPr>
                  <w:rFonts w:ascii="Times New Roman" w:hAnsi="Times New Roman" w:cs="Times New Roman"/>
                  <w:noProof/>
                </w:rPr>
                <w:t xml:space="preserve">Tapash Chandra Paul, P. (2020-2021). </w:t>
              </w:r>
              <w:r w:rsidRPr="005F3ED2">
                <w:rPr>
                  <w:rFonts w:ascii="Times New Roman" w:hAnsi="Times New Roman" w:cs="Times New Roman"/>
                  <w:i/>
                  <w:iCs/>
                  <w:noProof/>
                </w:rPr>
                <w:t>COVID-19 Impact in Banking Industry.</w:t>
              </w:r>
              <w:r w:rsidRPr="005F3ED2">
                <w:rPr>
                  <w:rFonts w:ascii="Times New Roman" w:hAnsi="Times New Roman" w:cs="Times New Roman"/>
                  <w:noProof/>
                </w:rPr>
                <w:t xml:space="preserve"> Bangladesh: MBL Monthly Online Bulletin.</w:t>
              </w:r>
            </w:p>
            <w:p w14:paraId="1386EF04" w14:textId="77777777" w:rsidR="00262367" w:rsidRPr="005F3ED2" w:rsidRDefault="00262367" w:rsidP="00262367">
              <w:pPr>
                <w:pStyle w:val="Bibliography"/>
                <w:ind w:left="720" w:hanging="720"/>
                <w:rPr>
                  <w:rFonts w:ascii="Times New Roman" w:hAnsi="Times New Roman" w:cs="Times New Roman"/>
                  <w:noProof/>
                </w:rPr>
              </w:pPr>
              <w:r w:rsidRPr="005F3ED2">
                <w:rPr>
                  <w:rFonts w:ascii="Times New Roman" w:hAnsi="Times New Roman" w:cs="Times New Roman"/>
                  <w:noProof/>
                </w:rPr>
                <w:t xml:space="preserve">Vetter, E. (n.d.). </w:t>
              </w:r>
              <w:r w:rsidRPr="005F3ED2">
                <w:rPr>
                  <w:rFonts w:ascii="Times New Roman" w:hAnsi="Times New Roman" w:cs="Times New Roman"/>
                  <w:i/>
                  <w:iCs/>
                  <w:noProof/>
                </w:rPr>
                <w:t>Keka.com.</w:t>
              </w:r>
              <w:r w:rsidRPr="005F3ED2">
                <w:rPr>
                  <w:rFonts w:ascii="Times New Roman" w:hAnsi="Times New Roman" w:cs="Times New Roman"/>
                  <w:noProof/>
                </w:rPr>
                <w:t xml:space="preserve"> Retrieved from keka.com: https://www.keka.com/human-resource-planning</w:t>
              </w:r>
            </w:p>
            <w:p w14:paraId="3A8C1836" w14:textId="77777777" w:rsidR="00262367" w:rsidRPr="005F3ED2" w:rsidRDefault="00262367" w:rsidP="00262367">
              <w:pPr>
                <w:pStyle w:val="Bibliography"/>
                <w:ind w:left="720" w:hanging="720"/>
                <w:rPr>
                  <w:rFonts w:ascii="Times New Roman" w:hAnsi="Times New Roman" w:cs="Times New Roman"/>
                  <w:noProof/>
                </w:rPr>
              </w:pPr>
              <w:r w:rsidRPr="005F3ED2">
                <w:rPr>
                  <w:rFonts w:ascii="Times New Roman" w:hAnsi="Times New Roman" w:cs="Times New Roman"/>
                  <w:noProof/>
                </w:rPr>
                <w:t>W.G, S., &amp; Speamerfam. (2011). “What is human resource planning and the level of importance to an organization".</w:t>
              </w:r>
            </w:p>
            <w:p w14:paraId="2B89AC74" w14:textId="77777777" w:rsidR="00262367" w:rsidRPr="005F3ED2" w:rsidRDefault="00262367" w:rsidP="00262367">
              <w:pPr>
                <w:pStyle w:val="Bibliography"/>
                <w:ind w:left="720" w:hanging="720"/>
                <w:rPr>
                  <w:rFonts w:ascii="Times New Roman" w:hAnsi="Times New Roman" w:cs="Times New Roman"/>
                  <w:noProof/>
                </w:rPr>
              </w:pPr>
              <w:r w:rsidRPr="005F3ED2">
                <w:rPr>
                  <w:rFonts w:ascii="Times New Roman" w:hAnsi="Times New Roman" w:cs="Times New Roman"/>
                  <w:i/>
                  <w:iCs/>
                  <w:noProof/>
                </w:rPr>
                <w:t>Website of City Bank Limited- Career</w:t>
              </w:r>
              <w:r w:rsidRPr="005F3ED2">
                <w:rPr>
                  <w:rFonts w:ascii="Times New Roman" w:hAnsi="Times New Roman" w:cs="Times New Roman"/>
                  <w:noProof/>
                </w:rPr>
                <w:t>. (n.d.). Retrieved from City Bank Limited: https://www.thecitybank.com/career</w:t>
              </w:r>
            </w:p>
            <w:p w14:paraId="5BA9BA00" w14:textId="77777777" w:rsidR="00262367" w:rsidRPr="005F3ED2" w:rsidRDefault="00262367" w:rsidP="00262367">
              <w:pPr>
                <w:pStyle w:val="Bibliography"/>
                <w:ind w:left="720" w:hanging="720"/>
                <w:rPr>
                  <w:rFonts w:ascii="Times New Roman" w:hAnsi="Times New Roman" w:cs="Times New Roman"/>
                  <w:noProof/>
                </w:rPr>
              </w:pPr>
              <w:r w:rsidRPr="005F3ED2">
                <w:rPr>
                  <w:rFonts w:ascii="Times New Roman" w:hAnsi="Times New Roman" w:cs="Times New Roman"/>
                  <w:i/>
                  <w:iCs/>
                  <w:noProof/>
                </w:rPr>
                <w:t>Website of City Bank Limited- Who We Are</w:t>
              </w:r>
              <w:r w:rsidRPr="005F3ED2">
                <w:rPr>
                  <w:rFonts w:ascii="Times New Roman" w:hAnsi="Times New Roman" w:cs="Times New Roman"/>
                  <w:noProof/>
                </w:rPr>
                <w:t>. (n.d.). Retrieved from City Bank Limited: https://www.thecitybank.com/who-we-are</w:t>
              </w:r>
            </w:p>
            <w:p w14:paraId="1951865E" w14:textId="77777777" w:rsidR="00262367" w:rsidRPr="005F3ED2" w:rsidRDefault="00262367" w:rsidP="00262367">
              <w:pPr>
                <w:pStyle w:val="Bibliography"/>
                <w:ind w:left="720" w:hanging="720"/>
                <w:rPr>
                  <w:rFonts w:ascii="Times New Roman" w:hAnsi="Times New Roman" w:cs="Times New Roman"/>
                  <w:noProof/>
                </w:rPr>
              </w:pPr>
              <w:r w:rsidRPr="005F3ED2">
                <w:rPr>
                  <w:rFonts w:ascii="Times New Roman" w:hAnsi="Times New Roman" w:cs="Times New Roman"/>
                  <w:noProof/>
                </w:rPr>
                <w:t xml:space="preserve">William, R. &amp;. (1988). </w:t>
              </w:r>
              <w:r w:rsidRPr="005F3ED2">
                <w:rPr>
                  <w:rFonts w:ascii="Times New Roman" w:hAnsi="Times New Roman" w:cs="Times New Roman"/>
                  <w:i/>
                  <w:iCs/>
                  <w:noProof/>
                </w:rPr>
                <w:t>Human Resource Planning and Management.</w:t>
              </w:r>
              <w:r w:rsidRPr="005F3ED2">
                <w:rPr>
                  <w:rFonts w:ascii="Times New Roman" w:hAnsi="Times New Roman" w:cs="Times New Roman"/>
                  <w:noProof/>
                </w:rPr>
                <w:t xml:space="preserve"> New Jersey: Prentice Hall.</w:t>
              </w:r>
            </w:p>
            <w:p w14:paraId="679C7AFE" w14:textId="77777777" w:rsidR="00262367" w:rsidRPr="005F3ED2" w:rsidRDefault="00262367" w:rsidP="00262367">
              <w:pPr>
                <w:pStyle w:val="Bibliography"/>
                <w:ind w:left="720" w:hanging="720"/>
                <w:rPr>
                  <w:rFonts w:ascii="Times New Roman" w:hAnsi="Times New Roman" w:cs="Times New Roman"/>
                  <w:noProof/>
                </w:rPr>
              </w:pPr>
              <w:r w:rsidRPr="005F3ED2">
                <w:rPr>
                  <w:rFonts w:ascii="Times New Roman" w:hAnsi="Times New Roman" w:cs="Times New Roman"/>
                  <w:noProof/>
                </w:rPr>
                <w:t xml:space="preserve">William, R. &amp;. (1988). </w:t>
              </w:r>
              <w:r w:rsidRPr="005F3ED2">
                <w:rPr>
                  <w:rFonts w:ascii="Times New Roman" w:hAnsi="Times New Roman" w:cs="Times New Roman"/>
                  <w:i/>
                  <w:iCs/>
                  <w:noProof/>
                </w:rPr>
                <w:t>Human Resource Planning and Management.</w:t>
              </w:r>
              <w:r w:rsidRPr="005F3ED2">
                <w:rPr>
                  <w:rFonts w:ascii="Times New Roman" w:hAnsi="Times New Roman" w:cs="Times New Roman"/>
                  <w:noProof/>
                </w:rPr>
                <w:t xml:space="preserve"> New Jersey: Prentice Hall.</w:t>
              </w:r>
            </w:p>
            <w:p w14:paraId="792760F9" w14:textId="77777777" w:rsidR="00262367" w:rsidRPr="005F3ED2" w:rsidRDefault="00262367" w:rsidP="00262367">
              <w:pPr>
                <w:pStyle w:val="Bibliography"/>
                <w:ind w:left="720" w:hanging="720"/>
                <w:rPr>
                  <w:rFonts w:ascii="Times New Roman" w:hAnsi="Times New Roman" w:cs="Times New Roman"/>
                  <w:noProof/>
                </w:rPr>
              </w:pPr>
              <w:r w:rsidRPr="005F3ED2">
                <w:rPr>
                  <w:rFonts w:ascii="Times New Roman" w:hAnsi="Times New Roman" w:cs="Times New Roman"/>
                  <w:noProof/>
                </w:rPr>
                <w:t xml:space="preserve">Woodhall, M. (2001). </w:t>
              </w:r>
              <w:r w:rsidRPr="005F3ED2">
                <w:rPr>
                  <w:rFonts w:ascii="Times New Roman" w:hAnsi="Times New Roman" w:cs="Times New Roman"/>
                  <w:i/>
                  <w:iCs/>
                  <w:noProof/>
                </w:rPr>
                <w:t>Human capital: Educational aspects. International Encyclopedia of the Social &amp;Behavioural Sciences.</w:t>
              </w:r>
            </w:p>
            <w:p w14:paraId="76C03693" w14:textId="77777777" w:rsidR="00262367" w:rsidRPr="005F3ED2" w:rsidRDefault="00262367" w:rsidP="00262367">
              <w:pPr>
                <w:pStyle w:val="Bibliography"/>
                <w:ind w:left="720" w:hanging="720"/>
                <w:rPr>
                  <w:rFonts w:ascii="Times New Roman" w:hAnsi="Times New Roman" w:cs="Times New Roman"/>
                  <w:noProof/>
                </w:rPr>
              </w:pPr>
              <w:r w:rsidRPr="005F3ED2">
                <w:rPr>
                  <w:rFonts w:ascii="Times New Roman" w:hAnsi="Times New Roman" w:cs="Times New Roman"/>
                  <w:noProof/>
                </w:rPr>
                <w:t>Zubair, M. A., &amp; Barnard, W. (2006). “seven steps of effective workforce planning”.</w:t>
              </w:r>
            </w:p>
            <w:p w14:paraId="46FAAB00" w14:textId="77777777" w:rsidR="00240546" w:rsidRPr="005F3ED2" w:rsidRDefault="00240546" w:rsidP="00262367">
              <w:pPr>
                <w:spacing w:line="360" w:lineRule="auto"/>
                <w:jc w:val="both"/>
                <w:rPr>
                  <w:rFonts w:ascii="Times New Roman" w:hAnsi="Times New Roman" w:cs="Times New Roman"/>
                  <w:sz w:val="24"/>
                  <w:szCs w:val="24"/>
                </w:rPr>
              </w:pPr>
              <w:r w:rsidRPr="005F3ED2">
                <w:rPr>
                  <w:rFonts w:ascii="Times New Roman" w:hAnsi="Times New Roman" w:cs="Times New Roman"/>
                  <w:b/>
                  <w:bCs/>
                  <w:noProof/>
                  <w:sz w:val="24"/>
                  <w:szCs w:val="24"/>
                </w:rPr>
                <w:fldChar w:fldCharType="end"/>
              </w:r>
            </w:p>
          </w:sdtContent>
        </w:sdt>
      </w:sdtContent>
    </w:sdt>
    <w:p w14:paraId="197EF3BF" w14:textId="77777777" w:rsidR="00437D01" w:rsidRPr="005F3ED2" w:rsidRDefault="00437D01" w:rsidP="00043B6D">
      <w:pPr>
        <w:spacing w:line="360" w:lineRule="auto"/>
        <w:jc w:val="both"/>
        <w:rPr>
          <w:rFonts w:ascii="Times New Roman" w:hAnsi="Times New Roman" w:cs="Times New Roman"/>
          <w:sz w:val="24"/>
          <w:szCs w:val="24"/>
        </w:rPr>
      </w:pPr>
    </w:p>
    <w:sectPr w:rsidR="00437D01" w:rsidRPr="005F3ED2" w:rsidSect="00C53DF2">
      <w:footerReference w:type="default" r:id="rId34"/>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74A303" w14:textId="77777777" w:rsidR="00F148D8" w:rsidRDefault="00F148D8" w:rsidP="00161EDF">
      <w:pPr>
        <w:spacing w:after="0" w:line="240" w:lineRule="auto"/>
      </w:pPr>
      <w:r>
        <w:separator/>
      </w:r>
    </w:p>
  </w:endnote>
  <w:endnote w:type="continuationSeparator" w:id="0">
    <w:p w14:paraId="613F0371" w14:textId="77777777" w:rsidR="00F148D8" w:rsidRDefault="00F148D8" w:rsidP="00161E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18CD40" w14:textId="77777777" w:rsidR="00A86227" w:rsidRDefault="00A86227">
    <w:pPr>
      <w:pStyle w:val="Footer"/>
      <w:jc w:val="center"/>
    </w:pPr>
  </w:p>
  <w:p w14:paraId="7C86E5E4" w14:textId="77777777" w:rsidR="00A86227" w:rsidRDefault="00A8622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1034913"/>
      <w:docPartObj>
        <w:docPartGallery w:val="Page Numbers (Bottom of Page)"/>
        <w:docPartUnique/>
      </w:docPartObj>
    </w:sdtPr>
    <w:sdtEndPr>
      <w:rPr>
        <w:color w:val="808080" w:themeColor="background1" w:themeShade="80"/>
        <w:spacing w:val="60"/>
      </w:rPr>
    </w:sdtEndPr>
    <w:sdtContent>
      <w:p w14:paraId="31572A35" w14:textId="77777777" w:rsidR="00A86227" w:rsidRDefault="00A86227">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8E7AEB" w:rsidRPr="008E7AEB">
          <w:rPr>
            <w:b/>
            <w:bCs/>
            <w:noProof/>
          </w:rPr>
          <w:t>1</w:t>
        </w:r>
        <w:r>
          <w:rPr>
            <w:b/>
            <w:bCs/>
            <w:noProof/>
          </w:rPr>
          <w:fldChar w:fldCharType="end"/>
        </w:r>
        <w:r>
          <w:rPr>
            <w:b/>
            <w:bCs/>
          </w:rPr>
          <w:t xml:space="preserve"> | </w:t>
        </w:r>
        <w:r>
          <w:rPr>
            <w:color w:val="808080" w:themeColor="background1" w:themeShade="80"/>
            <w:spacing w:val="60"/>
          </w:rPr>
          <w:t>Page</w:t>
        </w:r>
      </w:p>
    </w:sdtContent>
  </w:sdt>
  <w:p w14:paraId="77FAFA6F" w14:textId="77777777" w:rsidR="00A86227" w:rsidRDefault="00A8622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F0A02C" w14:textId="77777777" w:rsidR="00F148D8" w:rsidRDefault="00F148D8" w:rsidP="00161EDF">
      <w:pPr>
        <w:spacing w:after="0" w:line="240" w:lineRule="auto"/>
      </w:pPr>
      <w:r>
        <w:separator/>
      </w:r>
    </w:p>
  </w:footnote>
  <w:footnote w:type="continuationSeparator" w:id="0">
    <w:p w14:paraId="44693951" w14:textId="77777777" w:rsidR="00F148D8" w:rsidRDefault="00F148D8" w:rsidP="00161ED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0F7B2C"/>
    <w:multiLevelType w:val="multilevel"/>
    <w:tmpl w:val="3882519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12D70294"/>
    <w:multiLevelType w:val="multilevel"/>
    <w:tmpl w:val="9A1E1142"/>
    <w:lvl w:ilvl="0">
      <w:start w:val="1"/>
      <w:numFmt w:val="decimal"/>
      <w:lvlText w:val="%1."/>
      <w:lvlJc w:val="left"/>
      <w:pPr>
        <w:ind w:left="720" w:hanging="360"/>
      </w:p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nsid w:val="209C3CFC"/>
    <w:multiLevelType w:val="multilevel"/>
    <w:tmpl w:val="7D6C2CE8"/>
    <w:lvl w:ilvl="0">
      <w:start w:val="1"/>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2127051D"/>
    <w:multiLevelType w:val="multilevel"/>
    <w:tmpl w:val="A6AEF54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22595617"/>
    <w:multiLevelType w:val="hybridMultilevel"/>
    <w:tmpl w:val="F9805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39832C2"/>
    <w:multiLevelType w:val="hybridMultilevel"/>
    <w:tmpl w:val="18ACF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43675E2"/>
    <w:multiLevelType w:val="hybridMultilevel"/>
    <w:tmpl w:val="50AC3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5AB423E"/>
    <w:multiLevelType w:val="hybridMultilevel"/>
    <w:tmpl w:val="1FB494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9431AE2"/>
    <w:multiLevelType w:val="hybridMultilevel"/>
    <w:tmpl w:val="3D80D7AA"/>
    <w:lvl w:ilvl="0" w:tplc="49A0DCDA">
      <w:numFmt w:val="bullet"/>
      <w:lvlText w:val="•"/>
      <w:lvlJc w:val="left"/>
      <w:pPr>
        <w:ind w:left="780" w:hanging="360"/>
      </w:pPr>
      <w:rPr>
        <w:rFonts w:ascii="Times New Roman" w:eastAsiaTheme="minorHAnsi" w:hAnsi="Times New Roman"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9">
    <w:nsid w:val="30FD0DB6"/>
    <w:multiLevelType w:val="multilevel"/>
    <w:tmpl w:val="DD187948"/>
    <w:lvl w:ilvl="0">
      <w:start w:val="1"/>
      <w:numFmt w:val="decimal"/>
      <w:lvlText w:val="%1."/>
      <w:lvlJc w:val="left"/>
      <w:pPr>
        <w:ind w:left="720" w:hanging="360"/>
      </w:pPr>
      <w:rPr>
        <w:b w:val="0"/>
        <w:color w:val="000000" w:themeColor="text1"/>
        <w:sz w:val="24"/>
        <w:szCs w:val="24"/>
      </w:rPr>
    </w:lvl>
    <w:lvl w:ilvl="1">
      <w:start w:val="1"/>
      <w:numFmt w:val="decimal"/>
      <w:isLgl/>
      <w:lvlText w:val="%1.%2"/>
      <w:lvlJc w:val="left"/>
      <w:pPr>
        <w:ind w:left="936" w:hanging="576"/>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nsid w:val="342125A4"/>
    <w:multiLevelType w:val="hybridMultilevel"/>
    <w:tmpl w:val="9C7A81B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4223FF8"/>
    <w:multiLevelType w:val="hybridMultilevel"/>
    <w:tmpl w:val="835A8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7FA32E4"/>
    <w:multiLevelType w:val="hybridMultilevel"/>
    <w:tmpl w:val="0122E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BFC6FB7"/>
    <w:multiLevelType w:val="hybridMultilevel"/>
    <w:tmpl w:val="F84655DA"/>
    <w:lvl w:ilvl="0" w:tplc="EBC81C6C">
      <w:start w:val="1"/>
      <w:numFmt w:val="lowerLetter"/>
      <w:lvlText w:val="(%1)"/>
      <w:lvlJc w:val="left"/>
      <w:pPr>
        <w:ind w:left="720" w:hanging="360"/>
      </w:pPr>
      <w:rPr>
        <w:rFonts w:hint="default"/>
      </w:rPr>
    </w:lvl>
    <w:lvl w:ilvl="1" w:tplc="EC729AA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39A372D"/>
    <w:multiLevelType w:val="hybridMultilevel"/>
    <w:tmpl w:val="4A2033BE"/>
    <w:lvl w:ilvl="0" w:tplc="26CEFA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642177C"/>
    <w:multiLevelType w:val="hybridMultilevel"/>
    <w:tmpl w:val="69D46D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A4B6752"/>
    <w:multiLevelType w:val="hybridMultilevel"/>
    <w:tmpl w:val="0CC661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A573F31"/>
    <w:multiLevelType w:val="hybridMultilevel"/>
    <w:tmpl w:val="77D4A39C"/>
    <w:lvl w:ilvl="0" w:tplc="EAECFA2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BBE09A9"/>
    <w:multiLevelType w:val="hybridMultilevel"/>
    <w:tmpl w:val="701426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C941DCA"/>
    <w:multiLevelType w:val="hybridMultilevel"/>
    <w:tmpl w:val="F2AC33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512D6F21"/>
    <w:multiLevelType w:val="hybridMultilevel"/>
    <w:tmpl w:val="2C9A9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4963317"/>
    <w:multiLevelType w:val="hybridMultilevel"/>
    <w:tmpl w:val="4EF8F8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56315BE6"/>
    <w:multiLevelType w:val="hybridMultilevel"/>
    <w:tmpl w:val="8C623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8352B9D"/>
    <w:multiLevelType w:val="hybridMultilevel"/>
    <w:tmpl w:val="9C8EA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9FF65EA"/>
    <w:multiLevelType w:val="hybridMultilevel"/>
    <w:tmpl w:val="FDDEE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E7A4499"/>
    <w:multiLevelType w:val="hybridMultilevel"/>
    <w:tmpl w:val="D9BCA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07F36E5"/>
    <w:multiLevelType w:val="multilevel"/>
    <w:tmpl w:val="4C30624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nsid w:val="64BA0A62"/>
    <w:multiLevelType w:val="hybridMultilevel"/>
    <w:tmpl w:val="3EA2186C"/>
    <w:lvl w:ilvl="0" w:tplc="F95A82A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66E4B3E"/>
    <w:multiLevelType w:val="hybridMultilevel"/>
    <w:tmpl w:val="B3A8A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74D36A9"/>
    <w:multiLevelType w:val="hybridMultilevel"/>
    <w:tmpl w:val="4F0AC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7F85F4B"/>
    <w:multiLevelType w:val="hybridMultilevel"/>
    <w:tmpl w:val="6F64B46A"/>
    <w:lvl w:ilvl="0" w:tplc="A028D00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3461AE3"/>
    <w:multiLevelType w:val="hybridMultilevel"/>
    <w:tmpl w:val="5B845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78867D6"/>
    <w:multiLevelType w:val="hybridMultilevel"/>
    <w:tmpl w:val="AE3CA41C"/>
    <w:lvl w:ilvl="0" w:tplc="D7AC996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9946B45"/>
    <w:multiLevelType w:val="hybridMultilevel"/>
    <w:tmpl w:val="EEEA2CD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AD4721E"/>
    <w:multiLevelType w:val="hybridMultilevel"/>
    <w:tmpl w:val="6CBE2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0"/>
  </w:num>
  <w:num w:numId="3">
    <w:abstractNumId w:val="15"/>
  </w:num>
  <w:num w:numId="4">
    <w:abstractNumId w:val="24"/>
  </w:num>
  <w:num w:numId="5">
    <w:abstractNumId w:val="17"/>
  </w:num>
  <w:num w:numId="6">
    <w:abstractNumId w:val="18"/>
  </w:num>
  <w:num w:numId="7">
    <w:abstractNumId w:val="32"/>
  </w:num>
  <w:num w:numId="8">
    <w:abstractNumId w:val="22"/>
  </w:num>
  <w:num w:numId="9">
    <w:abstractNumId w:val="27"/>
  </w:num>
  <w:num w:numId="10">
    <w:abstractNumId w:val="26"/>
  </w:num>
  <w:num w:numId="11">
    <w:abstractNumId w:val="25"/>
  </w:num>
  <w:num w:numId="12">
    <w:abstractNumId w:val="11"/>
  </w:num>
  <w:num w:numId="13">
    <w:abstractNumId w:val="5"/>
  </w:num>
  <w:num w:numId="14">
    <w:abstractNumId w:val="28"/>
  </w:num>
  <w:num w:numId="15">
    <w:abstractNumId w:val="23"/>
  </w:num>
  <w:num w:numId="16">
    <w:abstractNumId w:val="3"/>
  </w:num>
  <w:num w:numId="17">
    <w:abstractNumId w:val="20"/>
  </w:num>
  <w:num w:numId="18">
    <w:abstractNumId w:val="29"/>
  </w:num>
  <w:num w:numId="19">
    <w:abstractNumId w:val="14"/>
  </w:num>
  <w:num w:numId="20">
    <w:abstractNumId w:val="13"/>
  </w:num>
  <w:num w:numId="21">
    <w:abstractNumId w:val="21"/>
  </w:num>
  <w:num w:numId="22">
    <w:abstractNumId w:val="8"/>
  </w:num>
  <w:num w:numId="23">
    <w:abstractNumId w:val="12"/>
  </w:num>
  <w:num w:numId="24">
    <w:abstractNumId w:val="16"/>
  </w:num>
  <w:num w:numId="25">
    <w:abstractNumId w:val="34"/>
  </w:num>
  <w:num w:numId="26">
    <w:abstractNumId w:val="7"/>
  </w:num>
  <w:num w:numId="27">
    <w:abstractNumId w:val="1"/>
  </w:num>
  <w:num w:numId="28">
    <w:abstractNumId w:val="19"/>
  </w:num>
  <w:num w:numId="29">
    <w:abstractNumId w:val="30"/>
  </w:num>
  <w:num w:numId="30">
    <w:abstractNumId w:val="2"/>
  </w:num>
  <w:num w:numId="31">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1"/>
  </w:num>
  <w:num w:numId="33">
    <w:abstractNumId w:val="6"/>
  </w:num>
  <w:num w:numId="34">
    <w:abstractNumId w:val="4"/>
  </w:num>
  <w:num w:numId="35">
    <w:abstractNumId w:val="10"/>
  </w:num>
  <w:num w:numId="3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0E8A"/>
    <w:rsid w:val="0000061F"/>
    <w:rsid w:val="00003CD7"/>
    <w:rsid w:val="000048B0"/>
    <w:rsid w:val="00043B6D"/>
    <w:rsid w:val="00050E8A"/>
    <w:rsid w:val="000532FF"/>
    <w:rsid w:val="00054854"/>
    <w:rsid w:val="00071CC3"/>
    <w:rsid w:val="000867D2"/>
    <w:rsid w:val="000A61C7"/>
    <w:rsid w:val="000B3F3D"/>
    <w:rsid w:val="000B5388"/>
    <w:rsid w:val="000C0467"/>
    <w:rsid w:val="000C2D5D"/>
    <w:rsid w:val="000E1CEF"/>
    <w:rsid w:val="000F5AB8"/>
    <w:rsid w:val="00105340"/>
    <w:rsid w:val="00113440"/>
    <w:rsid w:val="0012414C"/>
    <w:rsid w:val="001313AF"/>
    <w:rsid w:val="00131F50"/>
    <w:rsid w:val="0014644D"/>
    <w:rsid w:val="00151E77"/>
    <w:rsid w:val="00152FAC"/>
    <w:rsid w:val="00161EDF"/>
    <w:rsid w:val="0017224F"/>
    <w:rsid w:val="0017594D"/>
    <w:rsid w:val="0018235F"/>
    <w:rsid w:val="001864E4"/>
    <w:rsid w:val="00197E80"/>
    <w:rsid w:val="001A1BB8"/>
    <w:rsid w:val="001C6ED1"/>
    <w:rsid w:val="001C7453"/>
    <w:rsid w:val="001D7EFC"/>
    <w:rsid w:val="001F15D5"/>
    <w:rsid w:val="001F39BA"/>
    <w:rsid w:val="00205848"/>
    <w:rsid w:val="0021028F"/>
    <w:rsid w:val="00222727"/>
    <w:rsid w:val="00240546"/>
    <w:rsid w:val="002418F6"/>
    <w:rsid w:val="00243D11"/>
    <w:rsid w:val="00253ACE"/>
    <w:rsid w:val="00256A3D"/>
    <w:rsid w:val="00262367"/>
    <w:rsid w:val="00276D6A"/>
    <w:rsid w:val="00276F50"/>
    <w:rsid w:val="002B42FD"/>
    <w:rsid w:val="002D333E"/>
    <w:rsid w:val="002E0138"/>
    <w:rsid w:val="002F1008"/>
    <w:rsid w:val="00301099"/>
    <w:rsid w:val="00302313"/>
    <w:rsid w:val="00303480"/>
    <w:rsid w:val="00303B05"/>
    <w:rsid w:val="00312DD7"/>
    <w:rsid w:val="00316C31"/>
    <w:rsid w:val="003171B1"/>
    <w:rsid w:val="00322F12"/>
    <w:rsid w:val="003247B3"/>
    <w:rsid w:val="003412CE"/>
    <w:rsid w:val="00341F36"/>
    <w:rsid w:val="003451A0"/>
    <w:rsid w:val="00350040"/>
    <w:rsid w:val="00350DD6"/>
    <w:rsid w:val="00354E2D"/>
    <w:rsid w:val="00375895"/>
    <w:rsid w:val="00375A8C"/>
    <w:rsid w:val="00386780"/>
    <w:rsid w:val="00394E13"/>
    <w:rsid w:val="00396C87"/>
    <w:rsid w:val="003A1002"/>
    <w:rsid w:val="003A2A6D"/>
    <w:rsid w:val="003A4501"/>
    <w:rsid w:val="003A71D3"/>
    <w:rsid w:val="003C69EE"/>
    <w:rsid w:val="003D7820"/>
    <w:rsid w:val="003E3F5E"/>
    <w:rsid w:val="003E5064"/>
    <w:rsid w:val="003E5EF3"/>
    <w:rsid w:val="00406C30"/>
    <w:rsid w:val="00434916"/>
    <w:rsid w:val="00435EA1"/>
    <w:rsid w:val="00437D01"/>
    <w:rsid w:val="00451487"/>
    <w:rsid w:val="004777BA"/>
    <w:rsid w:val="00486D32"/>
    <w:rsid w:val="00487624"/>
    <w:rsid w:val="004A111F"/>
    <w:rsid w:val="004A1C87"/>
    <w:rsid w:val="004D0ECA"/>
    <w:rsid w:val="004D1E40"/>
    <w:rsid w:val="004E4E90"/>
    <w:rsid w:val="004F55BA"/>
    <w:rsid w:val="00504E30"/>
    <w:rsid w:val="00512347"/>
    <w:rsid w:val="0054257F"/>
    <w:rsid w:val="005449B6"/>
    <w:rsid w:val="00554DBA"/>
    <w:rsid w:val="00582AE9"/>
    <w:rsid w:val="005B1D33"/>
    <w:rsid w:val="005C24F9"/>
    <w:rsid w:val="005C5415"/>
    <w:rsid w:val="005E367C"/>
    <w:rsid w:val="005F3ED2"/>
    <w:rsid w:val="006251F7"/>
    <w:rsid w:val="0062669A"/>
    <w:rsid w:val="00633719"/>
    <w:rsid w:val="006539F9"/>
    <w:rsid w:val="00654462"/>
    <w:rsid w:val="00675416"/>
    <w:rsid w:val="00690A75"/>
    <w:rsid w:val="0069537F"/>
    <w:rsid w:val="006A15B7"/>
    <w:rsid w:val="006C2709"/>
    <w:rsid w:val="006C3C9A"/>
    <w:rsid w:val="006D3A66"/>
    <w:rsid w:val="006D69D3"/>
    <w:rsid w:val="006E27A8"/>
    <w:rsid w:val="006E3573"/>
    <w:rsid w:val="007007A9"/>
    <w:rsid w:val="00700DE1"/>
    <w:rsid w:val="0072029D"/>
    <w:rsid w:val="007207D9"/>
    <w:rsid w:val="00727D49"/>
    <w:rsid w:val="0073495A"/>
    <w:rsid w:val="00741626"/>
    <w:rsid w:val="00763769"/>
    <w:rsid w:val="007B5424"/>
    <w:rsid w:val="00831583"/>
    <w:rsid w:val="008A075A"/>
    <w:rsid w:val="008B6B46"/>
    <w:rsid w:val="008B7679"/>
    <w:rsid w:val="008C1425"/>
    <w:rsid w:val="008C2EBC"/>
    <w:rsid w:val="008D704D"/>
    <w:rsid w:val="008E2859"/>
    <w:rsid w:val="008E7AEB"/>
    <w:rsid w:val="00905B19"/>
    <w:rsid w:val="009467AC"/>
    <w:rsid w:val="00966DF1"/>
    <w:rsid w:val="009703FB"/>
    <w:rsid w:val="00972E86"/>
    <w:rsid w:val="009767D1"/>
    <w:rsid w:val="009863FD"/>
    <w:rsid w:val="0099617A"/>
    <w:rsid w:val="009A12C3"/>
    <w:rsid w:val="009A1C03"/>
    <w:rsid w:val="009A37E7"/>
    <w:rsid w:val="009A3DE7"/>
    <w:rsid w:val="009A6F34"/>
    <w:rsid w:val="009D17CF"/>
    <w:rsid w:val="009D4D28"/>
    <w:rsid w:val="009E5260"/>
    <w:rsid w:val="009F0DB5"/>
    <w:rsid w:val="00A06E73"/>
    <w:rsid w:val="00A17C56"/>
    <w:rsid w:val="00A30FE7"/>
    <w:rsid w:val="00A420AE"/>
    <w:rsid w:val="00A549F7"/>
    <w:rsid w:val="00A56764"/>
    <w:rsid w:val="00A66B0C"/>
    <w:rsid w:val="00A723E4"/>
    <w:rsid w:val="00A74A47"/>
    <w:rsid w:val="00A86227"/>
    <w:rsid w:val="00AA38EC"/>
    <w:rsid w:val="00AA66E3"/>
    <w:rsid w:val="00AA732E"/>
    <w:rsid w:val="00AB0887"/>
    <w:rsid w:val="00AC5A8B"/>
    <w:rsid w:val="00AD6B03"/>
    <w:rsid w:val="00AE1CC5"/>
    <w:rsid w:val="00AF1F11"/>
    <w:rsid w:val="00B01186"/>
    <w:rsid w:val="00B06020"/>
    <w:rsid w:val="00B07517"/>
    <w:rsid w:val="00B1037E"/>
    <w:rsid w:val="00B22C35"/>
    <w:rsid w:val="00B31D5E"/>
    <w:rsid w:val="00B34E27"/>
    <w:rsid w:val="00B46B47"/>
    <w:rsid w:val="00B509D9"/>
    <w:rsid w:val="00B52429"/>
    <w:rsid w:val="00B65683"/>
    <w:rsid w:val="00B66925"/>
    <w:rsid w:val="00B66B83"/>
    <w:rsid w:val="00B71473"/>
    <w:rsid w:val="00B73253"/>
    <w:rsid w:val="00B7727D"/>
    <w:rsid w:val="00B831A1"/>
    <w:rsid w:val="00BB3AC3"/>
    <w:rsid w:val="00BB3F29"/>
    <w:rsid w:val="00BD09EF"/>
    <w:rsid w:val="00BD0B7D"/>
    <w:rsid w:val="00BE3C6D"/>
    <w:rsid w:val="00BE3CA1"/>
    <w:rsid w:val="00C13D19"/>
    <w:rsid w:val="00C2254A"/>
    <w:rsid w:val="00C2377F"/>
    <w:rsid w:val="00C31D6C"/>
    <w:rsid w:val="00C32E3E"/>
    <w:rsid w:val="00C4755B"/>
    <w:rsid w:val="00C53DF2"/>
    <w:rsid w:val="00C54828"/>
    <w:rsid w:val="00C65ABD"/>
    <w:rsid w:val="00C97671"/>
    <w:rsid w:val="00CA00B3"/>
    <w:rsid w:val="00CB0EFB"/>
    <w:rsid w:val="00CB1C86"/>
    <w:rsid w:val="00CB3E72"/>
    <w:rsid w:val="00CC5BDE"/>
    <w:rsid w:val="00CD1575"/>
    <w:rsid w:val="00CD3DCC"/>
    <w:rsid w:val="00CE1F32"/>
    <w:rsid w:val="00CF1F5B"/>
    <w:rsid w:val="00CF480C"/>
    <w:rsid w:val="00D06D82"/>
    <w:rsid w:val="00D112EC"/>
    <w:rsid w:val="00D12DF3"/>
    <w:rsid w:val="00D25DE9"/>
    <w:rsid w:val="00D35887"/>
    <w:rsid w:val="00D36356"/>
    <w:rsid w:val="00D87383"/>
    <w:rsid w:val="00D950E2"/>
    <w:rsid w:val="00DA51B3"/>
    <w:rsid w:val="00DB431B"/>
    <w:rsid w:val="00DD2641"/>
    <w:rsid w:val="00E0128D"/>
    <w:rsid w:val="00E041F0"/>
    <w:rsid w:val="00E265D6"/>
    <w:rsid w:val="00E369B9"/>
    <w:rsid w:val="00E77F26"/>
    <w:rsid w:val="00E90FBB"/>
    <w:rsid w:val="00E935F1"/>
    <w:rsid w:val="00E9468B"/>
    <w:rsid w:val="00EB179D"/>
    <w:rsid w:val="00EC0E3B"/>
    <w:rsid w:val="00EE2541"/>
    <w:rsid w:val="00EF56A2"/>
    <w:rsid w:val="00F10AAA"/>
    <w:rsid w:val="00F148D8"/>
    <w:rsid w:val="00F517D8"/>
    <w:rsid w:val="00F521B7"/>
    <w:rsid w:val="00F60319"/>
    <w:rsid w:val="00F67DB9"/>
    <w:rsid w:val="00F82448"/>
    <w:rsid w:val="00FA0398"/>
    <w:rsid w:val="00FA6FCE"/>
    <w:rsid w:val="00FB3C93"/>
    <w:rsid w:val="00FC39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6064F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377F"/>
  </w:style>
  <w:style w:type="paragraph" w:styleId="Heading1">
    <w:name w:val="heading 1"/>
    <w:basedOn w:val="Normal"/>
    <w:next w:val="Normal"/>
    <w:link w:val="Heading1Char"/>
    <w:uiPriority w:val="9"/>
    <w:qFormat/>
    <w:rsid w:val="00B0118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72E8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D3DCC"/>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2377F"/>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C2377F"/>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237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377F"/>
    <w:rPr>
      <w:rFonts w:ascii="Tahoma" w:hAnsi="Tahoma" w:cs="Tahoma"/>
      <w:sz w:val="16"/>
      <w:szCs w:val="16"/>
    </w:rPr>
  </w:style>
  <w:style w:type="paragraph" w:styleId="ListParagraph">
    <w:name w:val="List Paragraph"/>
    <w:basedOn w:val="Normal"/>
    <w:uiPriority w:val="34"/>
    <w:qFormat/>
    <w:rsid w:val="00A30FE7"/>
    <w:pPr>
      <w:ind w:left="720"/>
      <w:contextualSpacing/>
    </w:pPr>
  </w:style>
  <w:style w:type="character" w:customStyle="1" w:styleId="Heading1Char">
    <w:name w:val="Heading 1 Char"/>
    <w:basedOn w:val="DefaultParagraphFont"/>
    <w:link w:val="Heading1"/>
    <w:uiPriority w:val="9"/>
    <w:rsid w:val="00B01186"/>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39"/>
    <w:rsid w:val="00B1037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B1037E"/>
    <w:rPr>
      <w:color w:val="0000FF" w:themeColor="hyperlink"/>
      <w:u w:val="single"/>
    </w:rPr>
  </w:style>
  <w:style w:type="character" w:customStyle="1" w:styleId="Heading3Char">
    <w:name w:val="Heading 3 Char"/>
    <w:basedOn w:val="DefaultParagraphFont"/>
    <w:link w:val="Heading3"/>
    <w:uiPriority w:val="9"/>
    <w:rsid w:val="00CD3DCC"/>
    <w:rPr>
      <w:rFonts w:asciiTheme="majorHAnsi" w:eastAsiaTheme="majorEastAsia" w:hAnsiTheme="majorHAnsi" w:cstheme="majorBidi"/>
      <w:b/>
      <w:bCs/>
      <w:color w:val="4F81BD" w:themeColor="accent1"/>
    </w:rPr>
  </w:style>
  <w:style w:type="character" w:customStyle="1" w:styleId="Heading2Char">
    <w:name w:val="Heading 2 Char"/>
    <w:basedOn w:val="DefaultParagraphFont"/>
    <w:link w:val="Heading2"/>
    <w:uiPriority w:val="9"/>
    <w:rsid w:val="00972E86"/>
    <w:rPr>
      <w:rFonts w:asciiTheme="majorHAnsi" w:eastAsiaTheme="majorEastAsia" w:hAnsiTheme="majorHAnsi" w:cstheme="majorBidi"/>
      <w:b/>
      <w:bCs/>
      <w:color w:val="4F81BD" w:themeColor="accent1"/>
      <w:sz w:val="26"/>
      <w:szCs w:val="26"/>
    </w:rPr>
  </w:style>
  <w:style w:type="paragraph" w:styleId="Bibliography">
    <w:name w:val="Bibliography"/>
    <w:basedOn w:val="Normal"/>
    <w:next w:val="Normal"/>
    <w:uiPriority w:val="37"/>
    <w:unhideWhenUsed/>
    <w:rsid w:val="00240546"/>
  </w:style>
  <w:style w:type="paragraph" w:styleId="TOCHeading">
    <w:name w:val="TOC Heading"/>
    <w:basedOn w:val="Heading1"/>
    <w:next w:val="Normal"/>
    <w:uiPriority w:val="39"/>
    <w:unhideWhenUsed/>
    <w:qFormat/>
    <w:rsid w:val="00303480"/>
    <w:pPr>
      <w:outlineLvl w:val="9"/>
    </w:pPr>
    <w:rPr>
      <w:lang w:eastAsia="ja-JP"/>
    </w:rPr>
  </w:style>
  <w:style w:type="paragraph" w:styleId="TOC1">
    <w:name w:val="toc 1"/>
    <w:basedOn w:val="Normal"/>
    <w:next w:val="Normal"/>
    <w:autoRedefine/>
    <w:uiPriority w:val="39"/>
    <w:unhideWhenUsed/>
    <w:qFormat/>
    <w:rsid w:val="00386780"/>
    <w:pPr>
      <w:tabs>
        <w:tab w:val="right" w:leader="dot" w:pos="9350"/>
      </w:tabs>
      <w:spacing w:after="100"/>
    </w:pPr>
    <w:rPr>
      <w:noProof/>
    </w:rPr>
  </w:style>
  <w:style w:type="paragraph" w:styleId="TOC3">
    <w:name w:val="toc 3"/>
    <w:basedOn w:val="Normal"/>
    <w:next w:val="Normal"/>
    <w:autoRedefine/>
    <w:uiPriority w:val="39"/>
    <w:unhideWhenUsed/>
    <w:qFormat/>
    <w:rsid w:val="00303480"/>
    <w:pPr>
      <w:spacing w:after="100"/>
      <w:ind w:left="440"/>
    </w:pPr>
  </w:style>
  <w:style w:type="paragraph" w:styleId="TOC2">
    <w:name w:val="toc 2"/>
    <w:basedOn w:val="Normal"/>
    <w:next w:val="Normal"/>
    <w:autoRedefine/>
    <w:uiPriority w:val="39"/>
    <w:unhideWhenUsed/>
    <w:qFormat/>
    <w:rsid w:val="00303480"/>
    <w:pPr>
      <w:spacing w:after="100"/>
      <w:ind w:left="220"/>
    </w:pPr>
  </w:style>
  <w:style w:type="paragraph" w:styleId="Header">
    <w:name w:val="header"/>
    <w:basedOn w:val="Normal"/>
    <w:link w:val="HeaderChar"/>
    <w:uiPriority w:val="99"/>
    <w:unhideWhenUsed/>
    <w:rsid w:val="00161E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1EDF"/>
  </w:style>
  <w:style w:type="paragraph" w:styleId="Footer">
    <w:name w:val="footer"/>
    <w:basedOn w:val="Normal"/>
    <w:link w:val="FooterChar"/>
    <w:uiPriority w:val="99"/>
    <w:unhideWhenUsed/>
    <w:rsid w:val="00161E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1EDF"/>
  </w:style>
  <w:style w:type="paragraph" w:styleId="NoSpacing">
    <w:name w:val="No Spacing"/>
    <w:uiPriority w:val="1"/>
    <w:qFormat/>
    <w:rsid w:val="00161EDF"/>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377F"/>
  </w:style>
  <w:style w:type="paragraph" w:styleId="Heading1">
    <w:name w:val="heading 1"/>
    <w:basedOn w:val="Normal"/>
    <w:next w:val="Normal"/>
    <w:link w:val="Heading1Char"/>
    <w:uiPriority w:val="9"/>
    <w:qFormat/>
    <w:rsid w:val="00B0118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72E8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D3DCC"/>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2377F"/>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C2377F"/>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237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377F"/>
    <w:rPr>
      <w:rFonts w:ascii="Tahoma" w:hAnsi="Tahoma" w:cs="Tahoma"/>
      <w:sz w:val="16"/>
      <w:szCs w:val="16"/>
    </w:rPr>
  </w:style>
  <w:style w:type="paragraph" w:styleId="ListParagraph">
    <w:name w:val="List Paragraph"/>
    <w:basedOn w:val="Normal"/>
    <w:uiPriority w:val="34"/>
    <w:qFormat/>
    <w:rsid w:val="00A30FE7"/>
    <w:pPr>
      <w:ind w:left="720"/>
      <w:contextualSpacing/>
    </w:pPr>
  </w:style>
  <w:style w:type="character" w:customStyle="1" w:styleId="Heading1Char">
    <w:name w:val="Heading 1 Char"/>
    <w:basedOn w:val="DefaultParagraphFont"/>
    <w:link w:val="Heading1"/>
    <w:uiPriority w:val="9"/>
    <w:rsid w:val="00B01186"/>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39"/>
    <w:rsid w:val="00B1037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B1037E"/>
    <w:rPr>
      <w:color w:val="0000FF" w:themeColor="hyperlink"/>
      <w:u w:val="single"/>
    </w:rPr>
  </w:style>
  <w:style w:type="character" w:customStyle="1" w:styleId="Heading3Char">
    <w:name w:val="Heading 3 Char"/>
    <w:basedOn w:val="DefaultParagraphFont"/>
    <w:link w:val="Heading3"/>
    <w:uiPriority w:val="9"/>
    <w:rsid w:val="00CD3DCC"/>
    <w:rPr>
      <w:rFonts w:asciiTheme="majorHAnsi" w:eastAsiaTheme="majorEastAsia" w:hAnsiTheme="majorHAnsi" w:cstheme="majorBidi"/>
      <w:b/>
      <w:bCs/>
      <w:color w:val="4F81BD" w:themeColor="accent1"/>
    </w:rPr>
  </w:style>
  <w:style w:type="character" w:customStyle="1" w:styleId="Heading2Char">
    <w:name w:val="Heading 2 Char"/>
    <w:basedOn w:val="DefaultParagraphFont"/>
    <w:link w:val="Heading2"/>
    <w:uiPriority w:val="9"/>
    <w:rsid w:val="00972E86"/>
    <w:rPr>
      <w:rFonts w:asciiTheme="majorHAnsi" w:eastAsiaTheme="majorEastAsia" w:hAnsiTheme="majorHAnsi" w:cstheme="majorBidi"/>
      <w:b/>
      <w:bCs/>
      <w:color w:val="4F81BD" w:themeColor="accent1"/>
      <w:sz w:val="26"/>
      <w:szCs w:val="26"/>
    </w:rPr>
  </w:style>
  <w:style w:type="paragraph" w:styleId="Bibliography">
    <w:name w:val="Bibliography"/>
    <w:basedOn w:val="Normal"/>
    <w:next w:val="Normal"/>
    <w:uiPriority w:val="37"/>
    <w:unhideWhenUsed/>
    <w:rsid w:val="00240546"/>
  </w:style>
  <w:style w:type="paragraph" w:styleId="TOCHeading">
    <w:name w:val="TOC Heading"/>
    <w:basedOn w:val="Heading1"/>
    <w:next w:val="Normal"/>
    <w:uiPriority w:val="39"/>
    <w:unhideWhenUsed/>
    <w:qFormat/>
    <w:rsid w:val="00303480"/>
    <w:pPr>
      <w:outlineLvl w:val="9"/>
    </w:pPr>
    <w:rPr>
      <w:lang w:eastAsia="ja-JP"/>
    </w:rPr>
  </w:style>
  <w:style w:type="paragraph" w:styleId="TOC1">
    <w:name w:val="toc 1"/>
    <w:basedOn w:val="Normal"/>
    <w:next w:val="Normal"/>
    <w:autoRedefine/>
    <w:uiPriority w:val="39"/>
    <w:unhideWhenUsed/>
    <w:qFormat/>
    <w:rsid w:val="00386780"/>
    <w:pPr>
      <w:tabs>
        <w:tab w:val="right" w:leader="dot" w:pos="9350"/>
      </w:tabs>
      <w:spacing w:after="100"/>
    </w:pPr>
    <w:rPr>
      <w:noProof/>
    </w:rPr>
  </w:style>
  <w:style w:type="paragraph" w:styleId="TOC3">
    <w:name w:val="toc 3"/>
    <w:basedOn w:val="Normal"/>
    <w:next w:val="Normal"/>
    <w:autoRedefine/>
    <w:uiPriority w:val="39"/>
    <w:unhideWhenUsed/>
    <w:qFormat/>
    <w:rsid w:val="00303480"/>
    <w:pPr>
      <w:spacing w:after="100"/>
      <w:ind w:left="440"/>
    </w:pPr>
  </w:style>
  <w:style w:type="paragraph" w:styleId="TOC2">
    <w:name w:val="toc 2"/>
    <w:basedOn w:val="Normal"/>
    <w:next w:val="Normal"/>
    <w:autoRedefine/>
    <w:uiPriority w:val="39"/>
    <w:unhideWhenUsed/>
    <w:qFormat/>
    <w:rsid w:val="00303480"/>
    <w:pPr>
      <w:spacing w:after="100"/>
      <w:ind w:left="220"/>
    </w:pPr>
  </w:style>
  <w:style w:type="paragraph" w:styleId="Header">
    <w:name w:val="header"/>
    <w:basedOn w:val="Normal"/>
    <w:link w:val="HeaderChar"/>
    <w:uiPriority w:val="99"/>
    <w:unhideWhenUsed/>
    <w:rsid w:val="00161E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1EDF"/>
  </w:style>
  <w:style w:type="paragraph" w:styleId="Footer">
    <w:name w:val="footer"/>
    <w:basedOn w:val="Normal"/>
    <w:link w:val="FooterChar"/>
    <w:uiPriority w:val="99"/>
    <w:unhideWhenUsed/>
    <w:rsid w:val="00161E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1EDF"/>
  </w:style>
  <w:style w:type="paragraph" w:styleId="NoSpacing">
    <w:name w:val="No Spacing"/>
    <w:uiPriority w:val="1"/>
    <w:qFormat/>
    <w:rsid w:val="00161ED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71056">
      <w:bodyDiv w:val="1"/>
      <w:marLeft w:val="0"/>
      <w:marRight w:val="0"/>
      <w:marTop w:val="0"/>
      <w:marBottom w:val="0"/>
      <w:divBdr>
        <w:top w:val="none" w:sz="0" w:space="0" w:color="auto"/>
        <w:left w:val="none" w:sz="0" w:space="0" w:color="auto"/>
        <w:bottom w:val="none" w:sz="0" w:space="0" w:color="auto"/>
        <w:right w:val="none" w:sz="0" w:space="0" w:color="auto"/>
      </w:divBdr>
    </w:div>
    <w:div w:id="53432163">
      <w:bodyDiv w:val="1"/>
      <w:marLeft w:val="0"/>
      <w:marRight w:val="0"/>
      <w:marTop w:val="0"/>
      <w:marBottom w:val="0"/>
      <w:divBdr>
        <w:top w:val="none" w:sz="0" w:space="0" w:color="auto"/>
        <w:left w:val="none" w:sz="0" w:space="0" w:color="auto"/>
        <w:bottom w:val="none" w:sz="0" w:space="0" w:color="auto"/>
        <w:right w:val="none" w:sz="0" w:space="0" w:color="auto"/>
      </w:divBdr>
    </w:div>
    <w:div w:id="66146745">
      <w:bodyDiv w:val="1"/>
      <w:marLeft w:val="0"/>
      <w:marRight w:val="0"/>
      <w:marTop w:val="0"/>
      <w:marBottom w:val="0"/>
      <w:divBdr>
        <w:top w:val="none" w:sz="0" w:space="0" w:color="auto"/>
        <w:left w:val="none" w:sz="0" w:space="0" w:color="auto"/>
        <w:bottom w:val="none" w:sz="0" w:space="0" w:color="auto"/>
        <w:right w:val="none" w:sz="0" w:space="0" w:color="auto"/>
      </w:divBdr>
    </w:div>
    <w:div w:id="70398205">
      <w:bodyDiv w:val="1"/>
      <w:marLeft w:val="0"/>
      <w:marRight w:val="0"/>
      <w:marTop w:val="0"/>
      <w:marBottom w:val="0"/>
      <w:divBdr>
        <w:top w:val="none" w:sz="0" w:space="0" w:color="auto"/>
        <w:left w:val="none" w:sz="0" w:space="0" w:color="auto"/>
        <w:bottom w:val="none" w:sz="0" w:space="0" w:color="auto"/>
        <w:right w:val="none" w:sz="0" w:space="0" w:color="auto"/>
      </w:divBdr>
    </w:div>
    <w:div w:id="82458758">
      <w:bodyDiv w:val="1"/>
      <w:marLeft w:val="0"/>
      <w:marRight w:val="0"/>
      <w:marTop w:val="0"/>
      <w:marBottom w:val="0"/>
      <w:divBdr>
        <w:top w:val="none" w:sz="0" w:space="0" w:color="auto"/>
        <w:left w:val="none" w:sz="0" w:space="0" w:color="auto"/>
        <w:bottom w:val="none" w:sz="0" w:space="0" w:color="auto"/>
        <w:right w:val="none" w:sz="0" w:space="0" w:color="auto"/>
      </w:divBdr>
    </w:div>
    <w:div w:id="124937048">
      <w:bodyDiv w:val="1"/>
      <w:marLeft w:val="0"/>
      <w:marRight w:val="0"/>
      <w:marTop w:val="0"/>
      <w:marBottom w:val="0"/>
      <w:divBdr>
        <w:top w:val="none" w:sz="0" w:space="0" w:color="auto"/>
        <w:left w:val="none" w:sz="0" w:space="0" w:color="auto"/>
        <w:bottom w:val="none" w:sz="0" w:space="0" w:color="auto"/>
        <w:right w:val="none" w:sz="0" w:space="0" w:color="auto"/>
      </w:divBdr>
    </w:div>
    <w:div w:id="227155689">
      <w:bodyDiv w:val="1"/>
      <w:marLeft w:val="0"/>
      <w:marRight w:val="0"/>
      <w:marTop w:val="0"/>
      <w:marBottom w:val="0"/>
      <w:divBdr>
        <w:top w:val="none" w:sz="0" w:space="0" w:color="auto"/>
        <w:left w:val="none" w:sz="0" w:space="0" w:color="auto"/>
        <w:bottom w:val="none" w:sz="0" w:space="0" w:color="auto"/>
        <w:right w:val="none" w:sz="0" w:space="0" w:color="auto"/>
      </w:divBdr>
    </w:div>
    <w:div w:id="264389216">
      <w:bodyDiv w:val="1"/>
      <w:marLeft w:val="0"/>
      <w:marRight w:val="0"/>
      <w:marTop w:val="0"/>
      <w:marBottom w:val="0"/>
      <w:divBdr>
        <w:top w:val="none" w:sz="0" w:space="0" w:color="auto"/>
        <w:left w:val="none" w:sz="0" w:space="0" w:color="auto"/>
        <w:bottom w:val="none" w:sz="0" w:space="0" w:color="auto"/>
        <w:right w:val="none" w:sz="0" w:space="0" w:color="auto"/>
      </w:divBdr>
    </w:div>
    <w:div w:id="271713546">
      <w:bodyDiv w:val="1"/>
      <w:marLeft w:val="0"/>
      <w:marRight w:val="0"/>
      <w:marTop w:val="0"/>
      <w:marBottom w:val="0"/>
      <w:divBdr>
        <w:top w:val="none" w:sz="0" w:space="0" w:color="auto"/>
        <w:left w:val="none" w:sz="0" w:space="0" w:color="auto"/>
        <w:bottom w:val="none" w:sz="0" w:space="0" w:color="auto"/>
        <w:right w:val="none" w:sz="0" w:space="0" w:color="auto"/>
      </w:divBdr>
    </w:div>
    <w:div w:id="348265178">
      <w:bodyDiv w:val="1"/>
      <w:marLeft w:val="0"/>
      <w:marRight w:val="0"/>
      <w:marTop w:val="0"/>
      <w:marBottom w:val="0"/>
      <w:divBdr>
        <w:top w:val="none" w:sz="0" w:space="0" w:color="auto"/>
        <w:left w:val="none" w:sz="0" w:space="0" w:color="auto"/>
        <w:bottom w:val="none" w:sz="0" w:space="0" w:color="auto"/>
        <w:right w:val="none" w:sz="0" w:space="0" w:color="auto"/>
      </w:divBdr>
    </w:div>
    <w:div w:id="377316206">
      <w:bodyDiv w:val="1"/>
      <w:marLeft w:val="0"/>
      <w:marRight w:val="0"/>
      <w:marTop w:val="0"/>
      <w:marBottom w:val="0"/>
      <w:divBdr>
        <w:top w:val="none" w:sz="0" w:space="0" w:color="auto"/>
        <w:left w:val="none" w:sz="0" w:space="0" w:color="auto"/>
        <w:bottom w:val="none" w:sz="0" w:space="0" w:color="auto"/>
        <w:right w:val="none" w:sz="0" w:space="0" w:color="auto"/>
      </w:divBdr>
    </w:div>
    <w:div w:id="381249479">
      <w:bodyDiv w:val="1"/>
      <w:marLeft w:val="0"/>
      <w:marRight w:val="0"/>
      <w:marTop w:val="0"/>
      <w:marBottom w:val="0"/>
      <w:divBdr>
        <w:top w:val="none" w:sz="0" w:space="0" w:color="auto"/>
        <w:left w:val="none" w:sz="0" w:space="0" w:color="auto"/>
        <w:bottom w:val="none" w:sz="0" w:space="0" w:color="auto"/>
        <w:right w:val="none" w:sz="0" w:space="0" w:color="auto"/>
      </w:divBdr>
    </w:div>
    <w:div w:id="405884250">
      <w:bodyDiv w:val="1"/>
      <w:marLeft w:val="0"/>
      <w:marRight w:val="0"/>
      <w:marTop w:val="0"/>
      <w:marBottom w:val="0"/>
      <w:divBdr>
        <w:top w:val="none" w:sz="0" w:space="0" w:color="auto"/>
        <w:left w:val="none" w:sz="0" w:space="0" w:color="auto"/>
        <w:bottom w:val="none" w:sz="0" w:space="0" w:color="auto"/>
        <w:right w:val="none" w:sz="0" w:space="0" w:color="auto"/>
      </w:divBdr>
    </w:div>
    <w:div w:id="471094419">
      <w:bodyDiv w:val="1"/>
      <w:marLeft w:val="0"/>
      <w:marRight w:val="0"/>
      <w:marTop w:val="0"/>
      <w:marBottom w:val="0"/>
      <w:divBdr>
        <w:top w:val="none" w:sz="0" w:space="0" w:color="auto"/>
        <w:left w:val="none" w:sz="0" w:space="0" w:color="auto"/>
        <w:bottom w:val="none" w:sz="0" w:space="0" w:color="auto"/>
        <w:right w:val="none" w:sz="0" w:space="0" w:color="auto"/>
      </w:divBdr>
    </w:div>
    <w:div w:id="472989053">
      <w:bodyDiv w:val="1"/>
      <w:marLeft w:val="0"/>
      <w:marRight w:val="0"/>
      <w:marTop w:val="0"/>
      <w:marBottom w:val="0"/>
      <w:divBdr>
        <w:top w:val="none" w:sz="0" w:space="0" w:color="auto"/>
        <w:left w:val="none" w:sz="0" w:space="0" w:color="auto"/>
        <w:bottom w:val="none" w:sz="0" w:space="0" w:color="auto"/>
        <w:right w:val="none" w:sz="0" w:space="0" w:color="auto"/>
      </w:divBdr>
    </w:div>
    <w:div w:id="484391980">
      <w:bodyDiv w:val="1"/>
      <w:marLeft w:val="0"/>
      <w:marRight w:val="0"/>
      <w:marTop w:val="0"/>
      <w:marBottom w:val="0"/>
      <w:divBdr>
        <w:top w:val="none" w:sz="0" w:space="0" w:color="auto"/>
        <w:left w:val="none" w:sz="0" w:space="0" w:color="auto"/>
        <w:bottom w:val="none" w:sz="0" w:space="0" w:color="auto"/>
        <w:right w:val="none" w:sz="0" w:space="0" w:color="auto"/>
      </w:divBdr>
    </w:div>
    <w:div w:id="601836228">
      <w:bodyDiv w:val="1"/>
      <w:marLeft w:val="0"/>
      <w:marRight w:val="0"/>
      <w:marTop w:val="0"/>
      <w:marBottom w:val="0"/>
      <w:divBdr>
        <w:top w:val="none" w:sz="0" w:space="0" w:color="auto"/>
        <w:left w:val="none" w:sz="0" w:space="0" w:color="auto"/>
        <w:bottom w:val="none" w:sz="0" w:space="0" w:color="auto"/>
        <w:right w:val="none" w:sz="0" w:space="0" w:color="auto"/>
      </w:divBdr>
    </w:div>
    <w:div w:id="638457727">
      <w:bodyDiv w:val="1"/>
      <w:marLeft w:val="0"/>
      <w:marRight w:val="0"/>
      <w:marTop w:val="0"/>
      <w:marBottom w:val="0"/>
      <w:divBdr>
        <w:top w:val="none" w:sz="0" w:space="0" w:color="auto"/>
        <w:left w:val="none" w:sz="0" w:space="0" w:color="auto"/>
        <w:bottom w:val="none" w:sz="0" w:space="0" w:color="auto"/>
        <w:right w:val="none" w:sz="0" w:space="0" w:color="auto"/>
      </w:divBdr>
    </w:div>
    <w:div w:id="645748017">
      <w:bodyDiv w:val="1"/>
      <w:marLeft w:val="0"/>
      <w:marRight w:val="0"/>
      <w:marTop w:val="0"/>
      <w:marBottom w:val="0"/>
      <w:divBdr>
        <w:top w:val="none" w:sz="0" w:space="0" w:color="auto"/>
        <w:left w:val="none" w:sz="0" w:space="0" w:color="auto"/>
        <w:bottom w:val="none" w:sz="0" w:space="0" w:color="auto"/>
        <w:right w:val="none" w:sz="0" w:space="0" w:color="auto"/>
      </w:divBdr>
    </w:div>
    <w:div w:id="708997073">
      <w:bodyDiv w:val="1"/>
      <w:marLeft w:val="0"/>
      <w:marRight w:val="0"/>
      <w:marTop w:val="0"/>
      <w:marBottom w:val="0"/>
      <w:divBdr>
        <w:top w:val="none" w:sz="0" w:space="0" w:color="auto"/>
        <w:left w:val="none" w:sz="0" w:space="0" w:color="auto"/>
        <w:bottom w:val="none" w:sz="0" w:space="0" w:color="auto"/>
        <w:right w:val="none" w:sz="0" w:space="0" w:color="auto"/>
      </w:divBdr>
    </w:div>
    <w:div w:id="718939138">
      <w:bodyDiv w:val="1"/>
      <w:marLeft w:val="0"/>
      <w:marRight w:val="0"/>
      <w:marTop w:val="0"/>
      <w:marBottom w:val="0"/>
      <w:divBdr>
        <w:top w:val="none" w:sz="0" w:space="0" w:color="auto"/>
        <w:left w:val="none" w:sz="0" w:space="0" w:color="auto"/>
        <w:bottom w:val="none" w:sz="0" w:space="0" w:color="auto"/>
        <w:right w:val="none" w:sz="0" w:space="0" w:color="auto"/>
      </w:divBdr>
    </w:div>
    <w:div w:id="745567856">
      <w:bodyDiv w:val="1"/>
      <w:marLeft w:val="0"/>
      <w:marRight w:val="0"/>
      <w:marTop w:val="0"/>
      <w:marBottom w:val="0"/>
      <w:divBdr>
        <w:top w:val="none" w:sz="0" w:space="0" w:color="auto"/>
        <w:left w:val="none" w:sz="0" w:space="0" w:color="auto"/>
        <w:bottom w:val="none" w:sz="0" w:space="0" w:color="auto"/>
        <w:right w:val="none" w:sz="0" w:space="0" w:color="auto"/>
      </w:divBdr>
    </w:div>
    <w:div w:id="763115648">
      <w:bodyDiv w:val="1"/>
      <w:marLeft w:val="0"/>
      <w:marRight w:val="0"/>
      <w:marTop w:val="0"/>
      <w:marBottom w:val="0"/>
      <w:divBdr>
        <w:top w:val="none" w:sz="0" w:space="0" w:color="auto"/>
        <w:left w:val="none" w:sz="0" w:space="0" w:color="auto"/>
        <w:bottom w:val="none" w:sz="0" w:space="0" w:color="auto"/>
        <w:right w:val="none" w:sz="0" w:space="0" w:color="auto"/>
      </w:divBdr>
    </w:div>
    <w:div w:id="763956771">
      <w:bodyDiv w:val="1"/>
      <w:marLeft w:val="0"/>
      <w:marRight w:val="0"/>
      <w:marTop w:val="0"/>
      <w:marBottom w:val="0"/>
      <w:divBdr>
        <w:top w:val="none" w:sz="0" w:space="0" w:color="auto"/>
        <w:left w:val="none" w:sz="0" w:space="0" w:color="auto"/>
        <w:bottom w:val="none" w:sz="0" w:space="0" w:color="auto"/>
        <w:right w:val="none" w:sz="0" w:space="0" w:color="auto"/>
      </w:divBdr>
    </w:div>
    <w:div w:id="865169188">
      <w:bodyDiv w:val="1"/>
      <w:marLeft w:val="0"/>
      <w:marRight w:val="0"/>
      <w:marTop w:val="0"/>
      <w:marBottom w:val="0"/>
      <w:divBdr>
        <w:top w:val="none" w:sz="0" w:space="0" w:color="auto"/>
        <w:left w:val="none" w:sz="0" w:space="0" w:color="auto"/>
        <w:bottom w:val="none" w:sz="0" w:space="0" w:color="auto"/>
        <w:right w:val="none" w:sz="0" w:space="0" w:color="auto"/>
      </w:divBdr>
    </w:div>
    <w:div w:id="873543544">
      <w:bodyDiv w:val="1"/>
      <w:marLeft w:val="0"/>
      <w:marRight w:val="0"/>
      <w:marTop w:val="0"/>
      <w:marBottom w:val="0"/>
      <w:divBdr>
        <w:top w:val="none" w:sz="0" w:space="0" w:color="auto"/>
        <w:left w:val="none" w:sz="0" w:space="0" w:color="auto"/>
        <w:bottom w:val="none" w:sz="0" w:space="0" w:color="auto"/>
        <w:right w:val="none" w:sz="0" w:space="0" w:color="auto"/>
      </w:divBdr>
    </w:div>
    <w:div w:id="915021043">
      <w:bodyDiv w:val="1"/>
      <w:marLeft w:val="0"/>
      <w:marRight w:val="0"/>
      <w:marTop w:val="0"/>
      <w:marBottom w:val="0"/>
      <w:divBdr>
        <w:top w:val="none" w:sz="0" w:space="0" w:color="auto"/>
        <w:left w:val="none" w:sz="0" w:space="0" w:color="auto"/>
        <w:bottom w:val="none" w:sz="0" w:space="0" w:color="auto"/>
        <w:right w:val="none" w:sz="0" w:space="0" w:color="auto"/>
      </w:divBdr>
    </w:div>
    <w:div w:id="927926551">
      <w:bodyDiv w:val="1"/>
      <w:marLeft w:val="0"/>
      <w:marRight w:val="0"/>
      <w:marTop w:val="0"/>
      <w:marBottom w:val="0"/>
      <w:divBdr>
        <w:top w:val="none" w:sz="0" w:space="0" w:color="auto"/>
        <w:left w:val="none" w:sz="0" w:space="0" w:color="auto"/>
        <w:bottom w:val="none" w:sz="0" w:space="0" w:color="auto"/>
        <w:right w:val="none" w:sz="0" w:space="0" w:color="auto"/>
      </w:divBdr>
    </w:div>
    <w:div w:id="938100662">
      <w:bodyDiv w:val="1"/>
      <w:marLeft w:val="0"/>
      <w:marRight w:val="0"/>
      <w:marTop w:val="0"/>
      <w:marBottom w:val="0"/>
      <w:divBdr>
        <w:top w:val="none" w:sz="0" w:space="0" w:color="auto"/>
        <w:left w:val="none" w:sz="0" w:space="0" w:color="auto"/>
        <w:bottom w:val="none" w:sz="0" w:space="0" w:color="auto"/>
        <w:right w:val="none" w:sz="0" w:space="0" w:color="auto"/>
      </w:divBdr>
    </w:div>
    <w:div w:id="966156457">
      <w:bodyDiv w:val="1"/>
      <w:marLeft w:val="0"/>
      <w:marRight w:val="0"/>
      <w:marTop w:val="0"/>
      <w:marBottom w:val="0"/>
      <w:divBdr>
        <w:top w:val="none" w:sz="0" w:space="0" w:color="auto"/>
        <w:left w:val="none" w:sz="0" w:space="0" w:color="auto"/>
        <w:bottom w:val="none" w:sz="0" w:space="0" w:color="auto"/>
        <w:right w:val="none" w:sz="0" w:space="0" w:color="auto"/>
      </w:divBdr>
    </w:div>
    <w:div w:id="968828681">
      <w:bodyDiv w:val="1"/>
      <w:marLeft w:val="0"/>
      <w:marRight w:val="0"/>
      <w:marTop w:val="0"/>
      <w:marBottom w:val="0"/>
      <w:divBdr>
        <w:top w:val="none" w:sz="0" w:space="0" w:color="auto"/>
        <w:left w:val="none" w:sz="0" w:space="0" w:color="auto"/>
        <w:bottom w:val="none" w:sz="0" w:space="0" w:color="auto"/>
        <w:right w:val="none" w:sz="0" w:space="0" w:color="auto"/>
      </w:divBdr>
    </w:div>
    <w:div w:id="975259465">
      <w:bodyDiv w:val="1"/>
      <w:marLeft w:val="0"/>
      <w:marRight w:val="0"/>
      <w:marTop w:val="0"/>
      <w:marBottom w:val="0"/>
      <w:divBdr>
        <w:top w:val="none" w:sz="0" w:space="0" w:color="auto"/>
        <w:left w:val="none" w:sz="0" w:space="0" w:color="auto"/>
        <w:bottom w:val="none" w:sz="0" w:space="0" w:color="auto"/>
        <w:right w:val="none" w:sz="0" w:space="0" w:color="auto"/>
      </w:divBdr>
    </w:div>
    <w:div w:id="1019041448">
      <w:bodyDiv w:val="1"/>
      <w:marLeft w:val="0"/>
      <w:marRight w:val="0"/>
      <w:marTop w:val="0"/>
      <w:marBottom w:val="0"/>
      <w:divBdr>
        <w:top w:val="none" w:sz="0" w:space="0" w:color="auto"/>
        <w:left w:val="none" w:sz="0" w:space="0" w:color="auto"/>
        <w:bottom w:val="none" w:sz="0" w:space="0" w:color="auto"/>
        <w:right w:val="none" w:sz="0" w:space="0" w:color="auto"/>
      </w:divBdr>
    </w:div>
    <w:div w:id="1039352647">
      <w:bodyDiv w:val="1"/>
      <w:marLeft w:val="0"/>
      <w:marRight w:val="0"/>
      <w:marTop w:val="0"/>
      <w:marBottom w:val="0"/>
      <w:divBdr>
        <w:top w:val="none" w:sz="0" w:space="0" w:color="auto"/>
        <w:left w:val="none" w:sz="0" w:space="0" w:color="auto"/>
        <w:bottom w:val="none" w:sz="0" w:space="0" w:color="auto"/>
        <w:right w:val="none" w:sz="0" w:space="0" w:color="auto"/>
      </w:divBdr>
    </w:div>
    <w:div w:id="1063328481">
      <w:bodyDiv w:val="1"/>
      <w:marLeft w:val="0"/>
      <w:marRight w:val="0"/>
      <w:marTop w:val="0"/>
      <w:marBottom w:val="0"/>
      <w:divBdr>
        <w:top w:val="none" w:sz="0" w:space="0" w:color="auto"/>
        <w:left w:val="none" w:sz="0" w:space="0" w:color="auto"/>
        <w:bottom w:val="none" w:sz="0" w:space="0" w:color="auto"/>
        <w:right w:val="none" w:sz="0" w:space="0" w:color="auto"/>
      </w:divBdr>
    </w:div>
    <w:div w:id="1123960551">
      <w:bodyDiv w:val="1"/>
      <w:marLeft w:val="0"/>
      <w:marRight w:val="0"/>
      <w:marTop w:val="0"/>
      <w:marBottom w:val="0"/>
      <w:divBdr>
        <w:top w:val="none" w:sz="0" w:space="0" w:color="auto"/>
        <w:left w:val="none" w:sz="0" w:space="0" w:color="auto"/>
        <w:bottom w:val="none" w:sz="0" w:space="0" w:color="auto"/>
        <w:right w:val="none" w:sz="0" w:space="0" w:color="auto"/>
      </w:divBdr>
    </w:div>
    <w:div w:id="1188986056">
      <w:bodyDiv w:val="1"/>
      <w:marLeft w:val="0"/>
      <w:marRight w:val="0"/>
      <w:marTop w:val="0"/>
      <w:marBottom w:val="0"/>
      <w:divBdr>
        <w:top w:val="none" w:sz="0" w:space="0" w:color="auto"/>
        <w:left w:val="none" w:sz="0" w:space="0" w:color="auto"/>
        <w:bottom w:val="none" w:sz="0" w:space="0" w:color="auto"/>
        <w:right w:val="none" w:sz="0" w:space="0" w:color="auto"/>
      </w:divBdr>
    </w:div>
    <w:div w:id="1197812377">
      <w:bodyDiv w:val="1"/>
      <w:marLeft w:val="0"/>
      <w:marRight w:val="0"/>
      <w:marTop w:val="0"/>
      <w:marBottom w:val="0"/>
      <w:divBdr>
        <w:top w:val="none" w:sz="0" w:space="0" w:color="auto"/>
        <w:left w:val="none" w:sz="0" w:space="0" w:color="auto"/>
        <w:bottom w:val="none" w:sz="0" w:space="0" w:color="auto"/>
        <w:right w:val="none" w:sz="0" w:space="0" w:color="auto"/>
      </w:divBdr>
    </w:div>
    <w:div w:id="1252086300">
      <w:bodyDiv w:val="1"/>
      <w:marLeft w:val="0"/>
      <w:marRight w:val="0"/>
      <w:marTop w:val="0"/>
      <w:marBottom w:val="0"/>
      <w:divBdr>
        <w:top w:val="none" w:sz="0" w:space="0" w:color="auto"/>
        <w:left w:val="none" w:sz="0" w:space="0" w:color="auto"/>
        <w:bottom w:val="none" w:sz="0" w:space="0" w:color="auto"/>
        <w:right w:val="none" w:sz="0" w:space="0" w:color="auto"/>
      </w:divBdr>
    </w:div>
    <w:div w:id="1265963772">
      <w:bodyDiv w:val="1"/>
      <w:marLeft w:val="0"/>
      <w:marRight w:val="0"/>
      <w:marTop w:val="0"/>
      <w:marBottom w:val="0"/>
      <w:divBdr>
        <w:top w:val="none" w:sz="0" w:space="0" w:color="auto"/>
        <w:left w:val="none" w:sz="0" w:space="0" w:color="auto"/>
        <w:bottom w:val="none" w:sz="0" w:space="0" w:color="auto"/>
        <w:right w:val="none" w:sz="0" w:space="0" w:color="auto"/>
      </w:divBdr>
    </w:div>
    <w:div w:id="1270316248">
      <w:bodyDiv w:val="1"/>
      <w:marLeft w:val="0"/>
      <w:marRight w:val="0"/>
      <w:marTop w:val="0"/>
      <w:marBottom w:val="0"/>
      <w:divBdr>
        <w:top w:val="none" w:sz="0" w:space="0" w:color="auto"/>
        <w:left w:val="none" w:sz="0" w:space="0" w:color="auto"/>
        <w:bottom w:val="none" w:sz="0" w:space="0" w:color="auto"/>
        <w:right w:val="none" w:sz="0" w:space="0" w:color="auto"/>
      </w:divBdr>
    </w:div>
    <w:div w:id="1295453923">
      <w:bodyDiv w:val="1"/>
      <w:marLeft w:val="0"/>
      <w:marRight w:val="0"/>
      <w:marTop w:val="0"/>
      <w:marBottom w:val="0"/>
      <w:divBdr>
        <w:top w:val="none" w:sz="0" w:space="0" w:color="auto"/>
        <w:left w:val="none" w:sz="0" w:space="0" w:color="auto"/>
        <w:bottom w:val="none" w:sz="0" w:space="0" w:color="auto"/>
        <w:right w:val="none" w:sz="0" w:space="0" w:color="auto"/>
      </w:divBdr>
    </w:div>
    <w:div w:id="1371540626">
      <w:bodyDiv w:val="1"/>
      <w:marLeft w:val="0"/>
      <w:marRight w:val="0"/>
      <w:marTop w:val="0"/>
      <w:marBottom w:val="0"/>
      <w:divBdr>
        <w:top w:val="none" w:sz="0" w:space="0" w:color="auto"/>
        <w:left w:val="none" w:sz="0" w:space="0" w:color="auto"/>
        <w:bottom w:val="none" w:sz="0" w:space="0" w:color="auto"/>
        <w:right w:val="none" w:sz="0" w:space="0" w:color="auto"/>
      </w:divBdr>
    </w:div>
    <w:div w:id="1375614106">
      <w:bodyDiv w:val="1"/>
      <w:marLeft w:val="0"/>
      <w:marRight w:val="0"/>
      <w:marTop w:val="0"/>
      <w:marBottom w:val="0"/>
      <w:divBdr>
        <w:top w:val="none" w:sz="0" w:space="0" w:color="auto"/>
        <w:left w:val="none" w:sz="0" w:space="0" w:color="auto"/>
        <w:bottom w:val="none" w:sz="0" w:space="0" w:color="auto"/>
        <w:right w:val="none" w:sz="0" w:space="0" w:color="auto"/>
      </w:divBdr>
    </w:div>
    <w:div w:id="1385181309">
      <w:bodyDiv w:val="1"/>
      <w:marLeft w:val="0"/>
      <w:marRight w:val="0"/>
      <w:marTop w:val="0"/>
      <w:marBottom w:val="0"/>
      <w:divBdr>
        <w:top w:val="none" w:sz="0" w:space="0" w:color="auto"/>
        <w:left w:val="none" w:sz="0" w:space="0" w:color="auto"/>
        <w:bottom w:val="none" w:sz="0" w:space="0" w:color="auto"/>
        <w:right w:val="none" w:sz="0" w:space="0" w:color="auto"/>
      </w:divBdr>
    </w:div>
    <w:div w:id="1466921882">
      <w:bodyDiv w:val="1"/>
      <w:marLeft w:val="0"/>
      <w:marRight w:val="0"/>
      <w:marTop w:val="0"/>
      <w:marBottom w:val="0"/>
      <w:divBdr>
        <w:top w:val="none" w:sz="0" w:space="0" w:color="auto"/>
        <w:left w:val="none" w:sz="0" w:space="0" w:color="auto"/>
        <w:bottom w:val="none" w:sz="0" w:space="0" w:color="auto"/>
        <w:right w:val="none" w:sz="0" w:space="0" w:color="auto"/>
      </w:divBdr>
    </w:div>
    <w:div w:id="1533684976">
      <w:bodyDiv w:val="1"/>
      <w:marLeft w:val="0"/>
      <w:marRight w:val="0"/>
      <w:marTop w:val="0"/>
      <w:marBottom w:val="0"/>
      <w:divBdr>
        <w:top w:val="none" w:sz="0" w:space="0" w:color="auto"/>
        <w:left w:val="none" w:sz="0" w:space="0" w:color="auto"/>
        <w:bottom w:val="none" w:sz="0" w:space="0" w:color="auto"/>
        <w:right w:val="none" w:sz="0" w:space="0" w:color="auto"/>
      </w:divBdr>
    </w:div>
    <w:div w:id="1551453017">
      <w:bodyDiv w:val="1"/>
      <w:marLeft w:val="0"/>
      <w:marRight w:val="0"/>
      <w:marTop w:val="0"/>
      <w:marBottom w:val="0"/>
      <w:divBdr>
        <w:top w:val="none" w:sz="0" w:space="0" w:color="auto"/>
        <w:left w:val="none" w:sz="0" w:space="0" w:color="auto"/>
        <w:bottom w:val="none" w:sz="0" w:space="0" w:color="auto"/>
        <w:right w:val="none" w:sz="0" w:space="0" w:color="auto"/>
      </w:divBdr>
    </w:div>
    <w:div w:id="1553882739">
      <w:bodyDiv w:val="1"/>
      <w:marLeft w:val="0"/>
      <w:marRight w:val="0"/>
      <w:marTop w:val="0"/>
      <w:marBottom w:val="0"/>
      <w:divBdr>
        <w:top w:val="none" w:sz="0" w:space="0" w:color="auto"/>
        <w:left w:val="none" w:sz="0" w:space="0" w:color="auto"/>
        <w:bottom w:val="none" w:sz="0" w:space="0" w:color="auto"/>
        <w:right w:val="none" w:sz="0" w:space="0" w:color="auto"/>
      </w:divBdr>
    </w:div>
    <w:div w:id="1558740213">
      <w:bodyDiv w:val="1"/>
      <w:marLeft w:val="0"/>
      <w:marRight w:val="0"/>
      <w:marTop w:val="0"/>
      <w:marBottom w:val="0"/>
      <w:divBdr>
        <w:top w:val="none" w:sz="0" w:space="0" w:color="auto"/>
        <w:left w:val="none" w:sz="0" w:space="0" w:color="auto"/>
        <w:bottom w:val="none" w:sz="0" w:space="0" w:color="auto"/>
        <w:right w:val="none" w:sz="0" w:space="0" w:color="auto"/>
      </w:divBdr>
    </w:div>
    <w:div w:id="1579947827">
      <w:bodyDiv w:val="1"/>
      <w:marLeft w:val="0"/>
      <w:marRight w:val="0"/>
      <w:marTop w:val="0"/>
      <w:marBottom w:val="0"/>
      <w:divBdr>
        <w:top w:val="none" w:sz="0" w:space="0" w:color="auto"/>
        <w:left w:val="none" w:sz="0" w:space="0" w:color="auto"/>
        <w:bottom w:val="none" w:sz="0" w:space="0" w:color="auto"/>
        <w:right w:val="none" w:sz="0" w:space="0" w:color="auto"/>
      </w:divBdr>
    </w:div>
    <w:div w:id="1591693309">
      <w:bodyDiv w:val="1"/>
      <w:marLeft w:val="0"/>
      <w:marRight w:val="0"/>
      <w:marTop w:val="0"/>
      <w:marBottom w:val="0"/>
      <w:divBdr>
        <w:top w:val="none" w:sz="0" w:space="0" w:color="auto"/>
        <w:left w:val="none" w:sz="0" w:space="0" w:color="auto"/>
        <w:bottom w:val="none" w:sz="0" w:space="0" w:color="auto"/>
        <w:right w:val="none" w:sz="0" w:space="0" w:color="auto"/>
      </w:divBdr>
    </w:div>
    <w:div w:id="1593397706">
      <w:bodyDiv w:val="1"/>
      <w:marLeft w:val="0"/>
      <w:marRight w:val="0"/>
      <w:marTop w:val="0"/>
      <w:marBottom w:val="0"/>
      <w:divBdr>
        <w:top w:val="none" w:sz="0" w:space="0" w:color="auto"/>
        <w:left w:val="none" w:sz="0" w:space="0" w:color="auto"/>
        <w:bottom w:val="none" w:sz="0" w:space="0" w:color="auto"/>
        <w:right w:val="none" w:sz="0" w:space="0" w:color="auto"/>
      </w:divBdr>
    </w:div>
    <w:div w:id="1609120631">
      <w:bodyDiv w:val="1"/>
      <w:marLeft w:val="0"/>
      <w:marRight w:val="0"/>
      <w:marTop w:val="0"/>
      <w:marBottom w:val="0"/>
      <w:divBdr>
        <w:top w:val="none" w:sz="0" w:space="0" w:color="auto"/>
        <w:left w:val="none" w:sz="0" w:space="0" w:color="auto"/>
        <w:bottom w:val="none" w:sz="0" w:space="0" w:color="auto"/>
        <w:right w:val="none" w:sz="0" w:space="0" w:color="auto"/>
      </w:divBdr>
    </w:div>
    <w:div w:id="1677687639">
      <w:bodyDiv w:val="1"/>
      <w:marLeft w:val="0"/>
      <w:marRight w:val="0"/>
      <w:marTop w:val="0"/>
      <w:marBottom w:val="0"/>
      <w:divBdr>
        <w:top w:val="none" w:sz="0" w:space="0" w:color="auto"/>
        <w:left w:val="none" w:sz="0" w:space="0" w:color="auto"/>
        <w:bottom w:val="none" w:sz="0" w:space="0" w:color="auto"/>
        <w:right w:val="none" w:sz="0" w:space="0" w:color="auto"/>
      </w:divBdr>
    </w:div>
    <w:div w:id="1730373836">
      <w:bodyDiv w:val="1"/>
      <w:marLeft w:val="0"/>
      <w:marRight w:val="0"/>
      <w:marTop w:val="0"/>
      <w:marBottom w:val="0"/>
      <w:divBdr>
        <w:top w:val="none" w:sz="0" w:space="0" w:color="auto"/>
        <w:left w:val="none" w:sz="0" w:space="0" w:color="auto"/>
        <w:bottom w:val="none" w:sz="0" w:space="0" w:color="auto"/>
        <w:right w:val="none" w:sz="0" w:space="0" w:color="auto"/>
      </w:divBdr>
    </w:div>
    <w:div w:id="1735469071">
      <w:bodyDiv w:val="1"/>
      <w:marLeft w:val="0"/>
      <w:marRight w:val="0"/>
      <w:marTop w:val="0"/>
      <w:marBottom w:val="0"/>
      <w:divBdr>
        <w:top w:val="none" w:sz="0" w:space="0" w:color="auto"/>
        <w:left w:val="none" w:sz="0" w:space="0" w:color="auto"/>
        <w:bottom w:val="none" w:sz="0" w:space="0" w:color="auto"/>
        <w:right w:val="none" w:sz="0" w:space="0" w:color="auto"/>
      </w:divBdr>
    </w:div>
    <w:div w:id="1776706780">
      <w:bodyDiv w:val="1"/>
      <w:marLeft w:val="0"/>
      <w:marRight w:val="0"/>
      <w:marTop w:val="0"/>
      <w:marBottom w:val="0"/>
      <w:divBdr>
        <w:top w:val="none" w:sz="0" w:space="0" w:color="auto"/>
        <w:left w:val="none" w:sz="0" w:space="0" w:color="auto"/>
        <w:bottom w:val="none" w:sz="0" w:space="0" w:color="auto"/>
        <w:right w:val="none" w:sz="0" w:space="0" w:color="auto"/>
      </w:divBdr>
    </w:div>
    <w:div w:id="1830704901">
      <w:bodyDiv w:val="1"/>
      <w:marLeft w:val="0"/>
      <w:marRight w:val="0"/>
      <w:marTop w:val="0"/>
      <w:marBottom w:val="0"/>
      <w:divBdr>
        <w:top w:val="none" w:sz="0" w:space="0" w:color="auto"/>
        <w:left w:val="none" w:sz="0" w:space="0" w:color="auto"/>
        <w:bottom w:val="none" w:sz="0" w:space="0" w:color="auto"/>
        <w:right w:val="none" w:sz="0" w:space="0" w:color="auto"/>
      </w:divBdr>
    </w:div>
    <w:div w:id="1901206444">
      <w:bodyDiv w:val="1"/>
      <w:marLeft w:val="0"/>
      <w:marRight w:val="0"/>
      <w:marTop w:val="0"/>
      <w:marBottom w:val="0"/>
      <w:divBdr>
        <w:top w:val="none" w:sz="0" w:space="0" w:color="auto"/>
        <w:left w:val="none" w:sz="0" w:space="0" w:color="auto"/>
        <w:bottom w:val="none" w:sz="0" w:space="0" w:color="auto"/>
        <w:right w:val="none" w:sz="0" w:space="0" w:color="auto"/>
      </w:divBdr>
    </w:div>
    <w:div w:id="1918854382">
      <w:bodyDiv w:val="1"/>
      <w:marLeft w:val="0"/>
      <w:marRight w:val="0"/>
      <w:marTop w:val="0"/>
      <w:marBottom w:val="0"/>
      <w:divBdr>
        <w:top w:val="none" w:sz="0" w:space="0" w:color="auto"/>
        <w:left w:val="none" w:sz="0" w:space="0" w:color="auto"/>
        <w:bottom w:val="none" w:sz="0" w:space="0" w:color="auto"/>
        <w:right w:val="none" w:sz="0" w:space="0" w:color="auto"/>
      </w:divBdr>
    </w:div>
    <w:div w:id="2083599584">
      <w:bodyDiv w:val="1"/>
      <w:marLeft w:val="0"/>
      <w:marRight w:val="0"/>
      <w:marTop w:val="0"/>
      <w:marBottom w:val="0"/>
      <w:divBdr>
        <w:top w:val="none" w:sz="0" w:space="0" w:color="auto"/>
        <w:left w:val="none" w:sz="0" w:space="0" w:color="auto"/>
        <w:bottom w:val="none" w:sz="0" w:space="0" w:color="auto"/>
        <w:right w:val="none" w:sz="0" w:space="0" w:color="auto"/>
      </w:divBdr>
    </w:div>
    <w:div w:id="2093237474">
      <w:bodyDiv w:val="1"/>
      <w:marLeft w:val="0"/>
      <w:marRight w:val="0"/>
      <w:marTop w:val="0"/>
      <w:marBottom w:val="0"/>
      <w:divBdr>
        <w:top w:val="none" w:sz="0" w:space="0" w:color="auto"/>
        <w:left w:val="none" w:sz="0" w:space="0" w:color="auto"/>
        <w:bottom w:val="none" w:sz="0" w:space="0" w:color="auto"/>
        <w:right w:val="none" w:sz="0" w:space="0" w:color="auto"/>
      </w:divBdr>
    </w:div>
    <w:div w:id="2125422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al-arafahbank.com" TargetMode="External"/><Relationship Id="rId18" Type="http://schemas.openxmlformats.org/officeDocument/2006/relationships/diagramQuickStyle" Target="diagrams/quickStyle1.xml"/><Relationship Id="rId26"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6.png"/><Relationship Id="rId34"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diagramLayout" Target="diagrams/layout1.xml"/><Relationship Id="rId25" Type="http://schemas.openxmlformats.org/officeDocument/2006/relationships/image" Target="media/image10.png"/><Relationship Id="rId33"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diagramData" Target="diagrams/data1.xml"/><Relationship Id="rId20" Type="http://schemas.microsoft.com/office/2007/relationships/diagramDrawing" Target="diagrams/drawing1.xml"/><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9.png"/><Relationship Id="rId32" Type="http://schemas.openxmlformats.org/officeDocument/2006/relationships/image" Target="media/image17.png"/><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diagramColors" Target="diagrams/colors1.xml"/><Relationship Id="rId31" Type="http://schemas.openxmlformats.org/officeDocument/2006/relationships/image" Target="media/image16.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5">
  <dgm:title val=""/>
  <dgm:desc val=""/>
  <dgm:catLst>
    <dgm:cat type="accent1" pri="11500"/>
  </dgm:catLst>
  <dgm:styleLbl name="node0">
    <dgm:fillClrLst meth="cycle">
      <a:schemeClr val="accent1">
        <a:alpha val="80000"/>
      </a:schemeClr>
    </dgm:fillClrLst>
    <dgm:linClrLst meth="repeat">
      <a:schemeClr val="lt1"/>
    </dgm:linClrLst>
    <dgm:effectClrLst/>
    <dgm:txLinClrLst/>
    <dgm:txFillClrLst/>
    <dgm:txEffectClrLst/>
  </dgm:styleLbl>
  <dgm:styleLbl name="node1">
    <dgm:fillClrLst>
      <a:schemeClr val="accent1">
        <a:alpha val="90000"/>
      </a:schemeClr>
      <a:schemeClr val="accent1">
        <a:alpha val="50000"/>
      </a:schemeClr>
    </dgm:fillClrLst>
    <dgm:linClrLst meth="repeat">
      <a:schemeClr val="lt1"/>
    </dgm:linClrLst>
    <dgm:effectClrLst/>
    <dgm:txLinClrLst/>
    <dgm:txFillClrLst/>
    <dgm:txEffectClrLst/>
  </dgm:styleLbl>
  <dgm:styleLbl name="alignNode1">
    <dgm:fillClrLst>
      <a:schemeClr val="accent1">
        <a:alpha val="90000"/>
      </a:schemeClr>
      <a:schemeClr val="accent1">
        <a:alpha val="50000"/>
      </a:schemeClr>
    </dgm:fillClrLst>
    <dgm:linClrLst>
      <a:schemeClr val="accent1">
        <a:alpha val="90000"/>
      </a:schemeClr>
      <a:schemeClr val="accent1">
        <a:alpha val="50000"/>
      </a:schemeClr>
    </dgm:linClrLst>
    <dgm:effectClrLst/>
    <dgm:txLinClrLst/>
    <dgm:txFillClrLst/>
    <dgm:txEffectClrLst/>
  </dgm:styleLbl>
  <dgm:styleLbl name="lnNode1">
    <dgm:fillClrLst>
      <a:schemeClr val="accent1">
        <a:shade val="90000"/>
      </a:schemeClr>
      <a:schemeClr val="accent1">
        <a:alpha val="50000"/>
        <a:tint val="5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alpha val="80000"/>
      </a:schemeClr>
    </dgm:fillClrLst>
    <dgm:linClrLst meth="repeat">
      <a:schemeClr val="lt1"/>
    </dgm:linClrLst>
    <dgm:effectClrLst/>
    <dgm:txLinClrLst/>
    <dgm:txFillClrLst/>
    <dgm:txEffectClrLst/>
  </dgm:styleLbl>
  <dgm:styleLbl name="node2">
    <dgm:fillClrLst>
      <a:schemeClr val="accent1">
        <a:alpha val="70000"/>
      </a:schemeClr>
    </dgm:fillClrLst>
    <dgm:linClrLst meth="repeat">
      <a:schemeClr val="lt1"/>
    </dgm:linClrLst>
    <dgm:effectClrLst/>
    <dgm:txLinClrLst/>
    <dgm:txFillClrLst/>
    <dgm:txEffectClrLst/>
  </dgm:styleLbl>
  <dgm:styleLbl name="node3">
    <dgm:fillClrLst>
      <a:schemeClr val="accent1">
        <a:alpha val="50000"/>
      </a:schemeClr>
    </dgm:fillClrLst>
    <dgm:linClrLst meth="repeat">
      <a:schemeClr val="lt1"/>
    </dgm:linClrLst>
    <dgm:effectClrLst/>
    <dgm:txLinClrLst/>
    <dgm:txFillClrLst/>
    <dgm:txEffectClrLst/>
  </dgm:styleLbl>
  <dgm:styleLbl name="node4">
    <dgm:fillClrLst>
      <a:schemeClr val="accent1">
        <a:alpha val="30000"/>
      </a:schemeClr>
    </dgm:fillClrLst>
    <dgm:linClrLst meth="repeat">
      <a:schemeClr val="lt1"/>
    </dgm:linClrLst>
    <dgm:effectClrLst/>
    <dgm:txLinClrLst/>
    <dgm:txFillClrLst/>
    <dgm:txEffectClrLst/>
  </dgm:styleLbl>
  <dgm:styleLbl name="fgImgPlace1">
    <dgm:fillClrLst>
      <a:schemeClr val="accent1">
        <a:tint val="50000"/>
        <a:alpha val="90000"/>
      </a:schemeClr>
      <a:schemeClr val="accent1">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fg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bg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sibTrans1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alpha val="90000"/>
      </a:schemeClr>
    </dgm:fillClrLst>
    <dgm:linClrLst meth="repeat">
      <a:schemeClr val="lt1"/>
    </dgm:linClrLst>
    <dgm:effectClrLst/>
    <dgm:txLinClrLst/>
    <dgm:txFillClrLst/>
    <dgm:txEffectClrLst/>
  </dgm:styleLbl>
  <dgm:styleLbl name="asst1">
    <dgm:fillClrLst meth="repeat">
      <a:schemeClr val="accent1">
        <a:alpha val="90000"/>
      </a:schemeClr>
    </dgm:fillClrLst>
    <dgm:linClrLst meth="repeat">
      <a:schemeClr val="lt1"/>
    </dgm:linClrLst>
    <dgm:effectClrLst/>
    <dgm:txLinClrLst/>
    <dgm:txFillClrLst/>
    <dgm:txEffectClrLst/>
  </dgm:styleLbl>
  <dgm:styleLbl name="asst2">
    <dgm:fillClrLst>
      <a:schemeClr val="accent1">
        <a:alpha val="90000"/>
      </a:schemeClr>
    </dgm:fillClrLst>
    <dgm:linClrLst meth="repeat">
      <a:schemeClr val="lt1"/>
    </dgm:linClrLst>
    <dgm:effectClrLst/>
    <dgm:txLinClrLst/>
    <dgm:txFillClrLst/>
    <dgm:txEffectClrLst/>
  </dgm:styleLbl>
  <dgm:styleLbl name="asst3">
    <dgm:fillClrLst>
      <a:schemeClr val="accent1">
        <a:alpha val="70000"/>
      </a:schemeClr>
    </dgm:fillClrLst>
    <dgm:linClrLst meth="repeat">
      <a:schemeClr val="lt1"/>
    </dgm:linClrLst>
    <dgm:effectClrLst/>
    <dgm:txLinClrLst/>
    <dgm:txFillClrLst/>
    <dgm:txEffectClrLst/>
  </dgm:styleLbl>
  <dgm:styleLbl name="asst4">
    <dgm:fillClrLst>
      <a:schemeClr val="accent1">
        <a:alpha val="50000"/>
      </a:schemeClr>
    </dgm:fillClrLst>
    <dgm:linClrLst meth="repeat">
      <a:schemeClr val="lt1"/>
    </dgm:linClrLst>
    <dgm:effectClrLst/>
    <dgm:txLinClrLst/>
    <dgm:txFillClrLst/>
    <dgm:txEffectClrLst/>
  </dgm:styleLbl>
  <dgm:styleLbl name="parChTrans2D1">
    <dgm:fillClrLst meth="repeat">
      <a:schemeClr val="accent1">
        <a:shade val="8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1">
        <a:alpha val="90000"/>
      </a:schemeClr>
      <a:schemeClr val="accent1">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a:schemeClr val="accent1">
        <a:alpha val="90000"/>
        <a:tint val="40000"/>
      </a:schemeClr>
      <a:schemeClr val="accent1">
        <a:alpha val="5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959A09D-A96C-4B1C-B926-7680A549D9A0}" type="doc">
      <dgm:prSet loTypeId="urn:microsoft.com/office/officeart/2005/8/layout/radial1" loCatId="cycle" qsTypeId="urn:microsoft.com/office/officeart/2005/8/quickstyle/3d6" qsCatId="3D" csTypeId="urn:microsoft.com/office/officeart/2005/8/colors/accent1_5" csCatId="accent1" phldr="1"/>
      <dgm:spPr/>
      <dgm:t>
        <a:bodyPr/>
        <a:lstStyle/>
        <a:p>
          <a:endParaRPr lang="en-US"/>
        </a:p>
      </dgm:t>
    </dgm:pt>
    <dgm:pt modelId="{20EE01B4-0B42-40EE-8481-E4A80AFF4093}">
      <dgm:prSet phldrT="[Text]"/>
      <dgm:spPr/>
      <dgm:t>
        <a:bodyPr/>
        <a:lstStyle/>
        <a:p>
          <a:r>
            <a:rPr lang="en-US">
              <a:latin typeface="Times New Roman" pitchFamily="18" charset="0"/>
              <a:cs typeface="Times New Roman" pitchFamily="18" charset="0"/>
            </a:rPr>
            <a:t>Core Values</a:t>
          </a:r>
        </a:p>
      </dgm:t>
    </dgm:pt>
    <dgm:pt modelId="{DFAA0AF8-1CA9-484F-887E-9F3D49FCB3CA}" type="parTrans" cxnId="{D9F187E8-D103-4658-BC4E-BF0784A3AD99}">
      <dgm:prSet/>
      <dgm:spPr/>
      <dgm:t>
        <a:bodyPr/>
        <a:lstStyle/>
        <a:p>
          <a:endParaRPr lang="en-US">
            <a:latin typeface="Times New Roman" pitchFamily="18" charset="0"/>
            <a:cs typeface="Times New Roman" pitchFamily="18" charset="0"/>
          </a:endParaRPr>
        </a:p>
      </dgm:t>
    </dgm:pt>
    <dgm:pt modelId="{F2DA8221-B727-4225-9CE9-5C90CE8C2F44}" type="sibTrans" cxnId="{D9F187E8-D103-4658-BC4E-BF0784A3AD99}">
      <dgm:prSet/>
      <dgm:spPr/>
      <dgm:t>
        <a:bodyPr/>
        <a:lstStyle/>
        <a:p>
          <a:endParaRPr lang="en-US">
            <a:latin typeface="Times New Roman" pitchFamily="18" charset="0"/>
            <a:cs typeface="Times New Roman" pitchFamily="18" charset="0"/>
          </a:endParaRPr>
        </a:p>
      </dgm:t>
    </dgm:pt>
    <dgm:pt modelId="{DEAA49F9-2DB6-490C-B1D5-4E09A0533DFB}">
      <dgm:prSet phldrT="[Text]"/>
      <dgm:spPr/>
      <dgm:t>
        <a:bodyPr/>
        <a:lstStyle/>
        <a:p>
          <a:r>
            <a:rPr lang="en-US">
              <a:latin typeface="Times New Roman" pitchFamily="18" charset="0"/>
              <a:cs typeface="Times New Roman" pitchFamily="18" charset="0"/>
            </a:rPr>
            <a:t>Determine By outcome</a:t>
          </a:r>
        </a:p>
      </dgm:t>
    </dgm:pt>
    <dgm:pt modelId="{EEA1C035-8C49-4EB8-B5C6-7BB3C4D2B653}" type="parTrans" cxnId="{BBACCEC0-36EF-4B75-9A59-64D9860DB0F0}">
      <dgm:prSet/>
      <dgm:spPr/>
      <dgm:t>
        <a:bodyPr/>
        <a:lstStyle/>
        <a:p>
          <a:endParaRPr lang="en-US">
            <a:latin typeface="Times New Roman" pitchFamily="18" charset="0"/>
            <a:cs typeface="Times New Roman" pitchFamily="18" charset="0"/>
          </a:endParaRPr>
        </a:p>
      </dgm:t>
    </dgm:pt>
    <dgm:pt modelId="{0885864F-275F-41C0-93CE-BFE47BF5E2F7}" type="sibTrans" cxnId="{BBACCEC0-36EF-4B75-9A59-64D9860DB0F0}">
      <dgm:prSet/>
      <dgm:spPr/>
      <dgm:t>
        <a:bodyPr/>
        <a:lstStyle/>
        <a:p>
          <a:endParaRPr lang="en-US">
            <a:latin typeface="Times New Roman" pitchFamily="18" charset="0"/>
            <a:cs typeface="Times New Roman" pitchFamily="18" charset="0"/>
          </a:endParaRPr>
        </a:p>
      </dgm:t>
    </dgm:pt>
    <dgm:pt modelId="{B5EC1AE3-506A-4A25-8969-5EBF1C719438}">
      <dgm:prSet phldrT="[Text]"/>
      <dgm:spPr/>
      <dgm:t>
        <a:bodyPr/>
        <a:lstStyle/>
        <a:p>
          <a:r>
            <a:rPr lang="en-US">
              <a:latin typeface="Times New Roman" pitchFamily="18" charset="0"/>
              <a:cs typeface="Times New Roman" pitchFamily="18" charset="0"/>
            </a:rPr>
            <a:t>Clear &amp; Responsible</a:t>
          </a:r>
        </a:p>
      </dgm:t>
    </dgm:pt>
    <dgm:pt modelId="{2FFAFB6E-4E40-4DC5-A5D6-43D8FA389F0B}" type="parTrans" cxnId="{E762109C-DAC8-4845-B84B-878781FC829D}">
      <dgm:prSet/>
      <dgm:spPr/>
      <dgm:t>
        <a:bodyPr/>
        <a:lstStyle/>
        <a:p>
          <a:endParaRPr lang="en-US">
            <a:latin typeface="Times New Roman" pitchFamily="18" charset="0"/>
            <a:cs typeface="Times New Roman" pitchFamily="18" charset="0"/>
          </a:endParaRPr>
        </a:p>
      </dgm:t>
    </dgm:pt>
    <dgm:pt modelId="{556A6961-E3A9-4BC3-A5F5-CE456516241A}" type="sibTrans" cxnId="{E762109C-DAC8-4845-B84B-878781FC829D}">
      <dgm:prSet/>
      <dgm:spPr/>
      <dgm:t>
        <a:bodyPr/>
        <a:lstStyle/>
        <a:p>
          <a:endParaRPr lang="en-US">
            <a:latin typeface="Times New Roman" pitchFamily="18" charset="0"/>
            <a:cs typeface="Times New Roman" pitchFamily="18" charset="0"/>
          </a:endParaRPr>
        </a:p>
      </dgm:t>
    </dgm:pt>
    <dgm:pt modelId="{88E4022A-0258-47FB-964D-0289640359AF}">
      <dgm:prSet phldrT="[Text]"/>
      <dgm:spPr/>
      <dgm:t>
        <a:bodyPr/>
        <a:lstStyle/>
        <a:p>
          <a:r>
            <a:rPr lang="en-US">
              <a:latin typeface="Times New Roman" pitchFamily="18" charset="0"/>
              <a:cs typeface="Times New Roman" pitchFamily="18" charset="0"/>
            </a:rPr>
            <a:t>Inspired &amp; Involved </a:t>
          </a:r>
        </a:p>
      </dgm:t>
    </dgm:pt>
    <dgm:pt modelId="{1FC386A6-BDDA-4AA2-BCB4-51FF2EA1035E}" type="parTrans" cxnId="{8ABA8A99-40DB-47B5-8F51-E94A6F6C80EB}">
      <dgm:prSet/>
      <dgm:spPr/>
      <dgm:t>
        <a:bodyPr/>
        <a:lstStyle/>
        <a:p>
          <a:endParaRPr lang="en-US">
            <a:latin typeface="Times New Roman" pitchFamily="18" charset="0"/>
            <a:cs typeface="Times New Roman" pitchFamily="18" charset="0"/>
          </a:endParaRPr>
        </a:p>
      </dgm:t>
    </dgm:pt>
    <dgm:pt modelId="{5782A0A8-87D6-407E-BB53-F7A5CE97484B}" type="sibTrans" cxnId="{8ABA8A99-40DB-47B5-8F51-E94A6F6C80EB}">
      <dgm:prSet/>
      <dgm:spPr/>
      <dgm:t>
        <a:bodyPr/>
        <a:lstStyle/>
        <a:p>
          <a:endParaRPr lang="en-US">
            <a:latin typeface="Times New Roman" pitchFamily="18" charset="0"/>
            <a:cs typeface="Times New Roman" pitchFamily="18" charset="0"/>
          </a:endParaRPr>
        </a:p>
      </dgm:t>
    </dgm:pt>
    <dgm:pt modelId="{94722BE8-B3D2-4E82-BCC7-953544B7E9A6}">
      <dgm:prSet phldrT="[Text]"/>
      <dgm:spPr/>
      <dgm:t>
        <a:bodyPr/>
        <a:lstStyle/>
        <a:p>
          <a:r>
            <a:rPr lang="en-US">
              <a:latin typeface="Times New Roman" pitchFamily="18" charset="0"/>
              <a:cs typeface="Times New Roman" pitchFamily="18" charset="0"/>
            </a:rPr>
            <a:t>Focused on customer</a:t>
          </a:r>
        </a:p>
      </dgm:t>
    </dgm:pt>
    <dgm:pt modelId="{E6A39744-449C-45A6-8664-19BB09EE2E5D}" type="parTrans" cxnId="{B56B77C3-7A81-4868-9773-913FFB225BA9}">
      <dgm:prSet/>
      <dgm:spPr/>
      <dgm:t>
        <a:bodyPr/>
        <a:lstStyle/>
        <a:p>
          <a:endParaRPr lang="en-US">
            <a:latin typeface="Times New Roman" pitchFamily="18" charset="0"/>
            <a:cs typeface="Times New Roman" pitchFamily="18" charset="0"/>
          </a:endParaRPr>
        </a:p>
      </dgm:t>
    </dgm:pt>
    <dgm:pt modelId="{A0BFEAB2-634F-46A4-BDC7-8E69C8C9644F}" type="sibTrans" cxnId="{B56B77C3-7A81-4868-9773-913FFB225BA9}">
      <dgm:prSet/>
      <dgm:spPr/>
      <dgm:t>
        <a:bodyPr/>
        <a:lstStyle/>
        <a:p>
          <a:endParaRPr lang="en-US">
            <a:latin typeface="Times New Roman" pitchFamily="18" charset="0"/>
            <a:cs typeface="Times New Roman" pitchFamily="18" charset="0"/>
          </a:endParaRPr>
        </a:p>
      </dgm:t>
    </dgm:pt>
    <dgm:pt modelId="{ED4EB2E9-0D74-4489-B466-FB5E07B82DEF}" type="pres">
      <dgm:prSet presAssocID="{4959A09D-A96C-4B1C-B926-7680A549D9A0}" presName="cycle" presStyleCnt="0">
        <dgm:presLayoutVars>
          <dgm:chMax val="1"/>
          <dgm:dir/>
          <dgm:animLvl val="ctr"/>
          <dgm:resizeHandles val="exact"/>
        </dgm:presLayoutVars>
      </dgm:prSet>
      <dgm:spPr/>
      <dgm:t>
        <a:bodyPr/>
        <a:lstStyle/>
        <a:p>
          <a:endParaRPr lang="en-US"/>
        </a:p>
      </dgm:t>
    </dgm:pt>
    <dgm:pt modelId="{0E2E32AA-E337-42CB-927F-974663192B4E}" type="pres">
      <dgm:prSet presAssocID="{20EE01B4-0B42-40EE-8481-E4A80AFF4093}" presName="centerShape" presStyleLbl="node0" presStyleIdx="0" presStyleCnt="1"/>
      <dgm:spPr/>
      <dgm:t>
        <a:bodyPr/>
        <a:lstStyle/>
        <a:p>
          <a:endParaRPr lang="en-US"/>
        </a:p>
      </dgm:t>
    </dgm:pt>
    <dgm:pt modelId="{46043360-EDBB-4BA1-B448-A731FE1BFA90}" type="pres">
      <dgm:prSet presAssocID="{EEA1C035-8C49-4EB8-B5C6-7BB3C4D2B653}" presName="Name9" presStyleLbl="parChTrans1D2" presStyleIdx="0" presStyleCnt="4"/>
      <dgm:spPr/>
      <dgm:t>
        <a:bodyPr/>
        <a:lstStyle/>
        <a:p>
          <a:endParaRPr lang="en-US"/>
        </a:p>
      </dgm:t>
    </dgm:pt>
    <dgm:pt modelId="{169AE426-417E-4464-A727-B558119EAC18}" type="pres">
      <dgm:prSet presAssocID="{EEA1C035-8C49-4EB8-B5C6-7BB3C4D2B653}" presName="connTx" presStyleLbl="parChTrans1D2" presStyleIdx="0" presStyleCnt="4"/>
      <dgm:spPr/>
      <dgm:t>
        <a:bodyPr/>
        <a:lstStyle/>
        <a:p>
          <a:endParaRPr lang="en-US"/>
        </a:p>
      </dgm:t>
    </dgm:pt>
    <dgm:pt modelId="{F79F1395-863B-4FC5-B141-252EA343CC36}" type="pres">
      <dgm:prSet presAssocID="{DEAA49F9-2DB6-490C-B1D5-4E09A0533DFB}" presName="node" presStyleLbl="node1" presStyleIdx="0" presStyleCnt="4">
        <dgm:presLayoutVars>
          <dgm:bulletEnabled val="1"/>
        </dgm:presLayoutVars>
      </dgm:prSet>
      <dgm:spPr/>
      <dgm:t>
        <a:bodyPr/>
        <a:lstStyle/>
        <a:p>
          <a:endParaRPr lang="en-US"/>
        </a:p>
      </dgm:t>
    </dgm:pt>
    <dgm:pt modelId="{5A4CF8DB-067D-4D1A-B1B5-F91400B66D5D}" type="pres">
      <dgm:prSet presAssocID="{2FFAFB6E-4E40-4DC5-A5D6-43D8FA389F0B}" presName="Name9" presStyleLbl="parChTrans1D2" presStyleIdx="1" presStyleCnt="4"/>
      <dgm:spPr/>
      <dgm:t>
        <a:bodyPr/>
        <a:lstStyle/>
        <a:p>
          <a:endParaRPr lang="en-US"/>
        </a:p>
      </dgm:t>
    </dgm:pt>
    <dgm:pt modelId="{14F6A3F2-3538-47C2-BC65-272CAD692837}" type="pres">
      <dgm:prSet presAssocID="{2FFAFB6E-4E40-4DC5-A5D6-43D8FA389F0B}" presName="connTx" presStyleLbl="parChTrans1D2" presStyleIdx="1" presStyleCnt="4"/>
      <dgm:spPr/>
      <dgm:t>
        <a:bodyPr/>
        <a:lstStyle/>
        <a:p>
          <a:endParaRPr lang="en-US"/>
        </a:p>
      </dgm:t>
    </dgm:pt>
    <dgm:pt modelId="{6F969CFA-233B-4566-8FDE-903560CD2597}" type="pres">
      <dgm:prSet presAssocID="{B5EC1AE3-506A-4A25-8969-5EBF1C719438}" presName="node" presStyleLbl="node1" presStyleIdx="1" presStyleCnt="4">
        <dgm:presLayoutVars>
          <dgm:bulletEnabled val="1"/>
        </dgm:presLayoutVars>
      </dgm:prSet>
      <dgm:spPr/>
      <dgm:t>
        <a:bodyPr/>
        <a:lstStyle/>
        <a:p>
          <a:endParaRPr lang="en-US"/>
        </a:p>
      </dgm:t>
    </dgm:pt>
    <dgm:pt modelId="{84D3C3D3-6D0E-462F-B12D-F1549FA7B29E}" type="pres">
      <dgm:prSet presAssocID="{1FC386A6-BDDA-4AA2-BCB4-51FF2EA1035E}" presName="Name9" presStyleLbl="parChTrans1D2" presStyleIdx="2" presStyleCnt="4"/>
      <dgm:spPr/>
      <dgm:t>
        <a:bodyPr/>
        <a:lstStyle/>
        <a:p>
          <a:endParaRPr lang="en-US"/>
        </a:p>
      </dgm:t>
    </dgm:pt>
    <dgm:pt modelId="{554B8BB7-D71C-4764-BF5F-EA7EBA6DB2B4}" type="pres">
      <dgm:prSet presAssocID="{1FC386A6-BDDA-4AA2-BCB4-51FF2EA1035E}" presName="connTx" presStyleLbl="parChTrans1D2" presStyleIdx="2" presStyleCnt="4"/>
      <dgm:spPr/>
      <dgm:t>
        <a:bodyPr/>
        <a:lstStyle/>
        <a:p>
          <a:endParaRPr lang="en-US"/>
        </a:p>
      </dgm:t>
    </dgm:pt>
    <dgm:pt modelId="{BB955681-6F69-4467-A5D1-A64B50E035D0}" type="pres">
      <dgm:prSet presAssocID="{88E4022A-0258-47FB-964D-0289640359AF}" presName="node" presStyleLbl="node1" presStyleIdx="2" presStyleCnt="4">
        <dgm:presLayoutVars>
          <dgm:bulletEnabled val="1"/>
        </dgm:presLayoutVars>
      </dgm:prSet>
      <dgm:spPr/>
      <dgm:t>
        <a:bodyPr/>
        <a:lstStyle/>
        <a:p>
          <a:endParaRPr lang="en-US"/>
        </a:p>
      </dgm:t>
    </dgm:pt>
    <dgm:pt modelId="{60C871A8-98ED-46DA-B130-7E88379C4B98}" type="pres">
      <dgm:prSet presAssocID="{E6A39744-449C-45A6-8664-19BB09EE2E5D}" presName="Name9" presStyleLbl="parChTrans1D2" presStyleIdx="3" presStyleCnt="4"/>
      <dgm:spPr/>
      <dgm:t>
        <a:bodyPr/>
        <a:lstStyle/>
        <a:p>
          <a:endParaRPr lang="en-US"/>
        </a:p>
      </dgm:t>
    </dgm:pt>
    <dgm:pt modelId="{9DA9F351-99E6-4725-A686-9C77225C32A5}" type="pres">
      <dgm:prSet presAssocID="{E6A39744-449C-45A6-8664-19BB09EE2E5D}" presName="connTx" presStyleLbl="parChTrans1D2" presStyleIdx="3" presStyleCnt="4"/>
      <dgm:spPr/>
      <dgm:t>
        <a:bodyPr/>
        <a:lstStyle/>
        <a:p>
          <a:endParaRPr lang="en-US"/>
        </a:p>
      </dgm:t>
    </dgm:pt>
    <dgm:pt modelId="{DBBE9901-EB98-46C3-AA99-7421CA943723}" type="pres">
      <dgm:prSet presAssocID="{94722BE8-B3D2-4E82-BCC7-953544B7E9A6}" presName="node" presStyleLbl="node1" presStyleIdx="3" presStyleCnt="4">
        <dgm:presLayoutVars>
          <dgm:bulletEnabled val="1"/>
        </dgm:presLayoutVars>
      </dgm:prSet>
      <dgm:spPr/>
      <dgm:t>
        <a:bodyPr/>
        <a:lstStyle/>
        <a:p>
          <a:endParaRPr lang="en-US"/>
        </a:p>
      </dgm:t>
    </dgm:pt>
  </dgm:ptLst>
  <dgm:cxnLst>
    <dgm:cxn modelId="{E762109C-DAC8-4845-B84B-878781FC829D}" srcId="{20EE01B4-0B42-40EE-8481-E4A80AFF4093}" destId="{B5EC1AE3-506A-4A25-8969-5EBF1C719438}" srcOrd="1" destOrd="0" parTransId="{2FFAFB6E-4E40-4DC5-A5D6-43D8FA389F0B}" sibTransId="{556A6961-E3A9-4BC3-A5F5-CE456516241A}"/>
    <dgm:cxn modelId="{7882B03E-315B-406C-80AB-FB6D7C2CEBDB}" type="presOf" srcId="{2FFAFB6E-4E40-4DC5-A5D6-43D8FA389F0B}" destId="{5A4CF8DB-067D-4D1A-B1B5-F91400B66D5D}" srcOrd="0" destOrd="0" presId="urn:microsoft.com/office/officeart/2005/8/layout/radial1"/>
    <dgm:cxn modelId="{089B234C-DA90-4D55-965B-5D77FFF4C9F5}" type="presOf" srcId="{1FC386A6-BDDA-4AA2-BCB4-51FF2EA1035E}" destId="{84D3C3D3-6D0E-462F-B12D-F1549FA7B29E}" srcOrd="0" destOrd="0" presId="urn:microsoft.com/office/officeart/2005/8/layout/radial1"/>
    <dgm:cxn modelId="{BBACCEC0-36EF-4B75-9A59-64D9860DB0F0}" srcId="{20EE01B4-0B42-40EE-8481-E4A80AFF4093}" destId="{DEAA49F9-2DB6-490C-B1D5-4E09A0533DFB}" srcOrd="0" destOrd="0" parTransId="{EEA1C035-8C49-4EB8-B5C6-7BB3C4D2B653}" sibTransId="{0885864F-275F-41C0-93CE-BFE47BF5E2F7}"/>
    <dgm:cxn modelId="{74B01868-F6CB-4176-8755-CF3DB7F0C47C}" type="presOf" srcId="{4959A09D-A96C-4B1C-B926-7680A549D9A0}" destId="{ED4EB2E9-0D74-4489-B466-FB5E07B82DEF}" srcOrd="0" destOrd="0" presId="urn:microsoft.com/office/officeart/2005/8/layout/radial1"/>
    <dgm:cxn modelId="{E369C1EF-D909-42F7-B697-50E35190992A}" type="presOf" srcId="{1FC386A6-BDDA-4AA2-BCB4-51FF2EA1035E}" destId="{554B8BB7-D71C-4764-BF5F-EA7EBA6DB2B4}" srcOrd="1" destOrd="0" presId="urn:microsoft.com/office/officeart/2005/8/layout/radial1"/>
    <dgm:cxn modelId="{D41C4660-A8A1-42B9-A988-0DCFBABAF2DC}" type="presOf" srcId="{EEA1C035-8C49-4EB8-B5C6-7BB3C4D2B653}" destId="{169AE426-417E-4464-A727-B558119EAC18}" srcOrd="1" destOrd="0" presId="urn:microsoft.com/office/officeart/2005/8/layout/radial1"/>
    <dgm:cxn modelId="{D9F187E8-D103-4658-BC4E-BF0784A3AD99}" srcId="{4959A09D-A96C-4B1C-B926-7680A549D9A0}" destId="{20EE01B4-0B42-40EE-8481-E4A80AFF4093}" srcOrd="0" destOrd="0" parTransId="{DFAA0AF8-1CA9-484F-887E-9F3D49FCB3CA}" sibTransId="{F2DA8221-B727-4225-9CE9-5C90CE8C2F44}"/>
    <dgm:cxn modelId="{91DDDC7A-8194-4A39-B149-2600DC70F123}" type="presOf" srcId="{B5EC1AE3-506A-4A25-8969-5EBF1C719438}" destId="{6F969CFA-233B-4566-8FDE-903560CD2597}" srcOrd="0" destOrd="0" presId="urn:microsoft.com/office/officeart/2005/8/layout/radial1"/>
    <dgm:cxn modelId="{6D34E4B8-D61D-4A9F-A848-90DC5AC04386}" type="presOf" srcId="{2FFAFB6E-4E40-4DC5-A5D6-43D8FA389F0B}" destId="{14F6A3F2-3538-47C2-BC65-272CAD692837}" srcOrd="1" destOrd="0" presId="urn:microsoft.com/office/officeart/2005/8/layout/radial1"/>
    <dgm:cxn modelId="{B56B77C3-7A81-4868-9773-913FFB225BA9}" srcId="{20EE01B4-0B42-40EE-8481-E4A80AFF4093}" destId="{94722BE8-B3D2-4E82-BCC7-953544B7E9A6}" srcOrd="3" destOrd="0" parTransId="{E6A39744-449C-45A6-8664-19BB09EE2E5D}" sibTransId="{A0BFEAB2-634F-46A4-BDC7-8E69C8C9644F}"/>
    <dgm:cxn modelId="{BADC1DFF-BDB3-450D-BD8D-36DB7A931F88}" type="presOf" srcId="{88E4022A-0258-47FB-964D-0289640359AF}" destId="{BB955681-6F69-4467-A5D1-A64B50E035D0}" srcOrd="0" destOrd="0" presId="urn:microsoft.com/office/officeart/2005/8/layout/radial1"/>
    <dgm:cxn modelId="{7C6037E7-D7EB-49DD-A893-415BAD4810DA}" type="presOf" srcId="{EEA1C035-8C49-4EB8-B5C6-7BB3C4D2B653}" destId="{46043360-EDBB-4BA1-B448-A731FE1BFA90}" srcOrd="0" destOrd="0" presId="urn:microsoft.com/office/officeart/2005/8/layout/radial1"/>
    <dgm:cxn modelId="{FB8D170F-2A13-4B1F-8266-DBC09E6ED8AB}" type="presOf" srcId="{20EE01B4-0B42-40EE-8481-E4A80AFF4093}" destId="{0E2E32AA-E337-42CB-927F-974663192B4E}" srcOrd="0" destOrd="0" presId="urn:microsoft.com/office/officeart/2005/8/layout/radial1"/>
    <dgm:cxn modelId="{CE904423-CCF9-48D0-864E-F9C6357B5D82}" type="presOf" srcId="{DEAA49F9-2DB6-490C-B1D5-4E09A0533DFB}" destId="{F79F1395-863B-4FC5-B141-252EA343CC36}" srcOrd="0" destOrd="0" presId="urn:microsoft.com/office/officeart/2005/8/layout/radial1"/>
    <dgm:cxn modelId="{8ABA8A99-40DB-47B5-8F51-E94A6F6C80EB}" srcId="{20EE01B4-0B42-40EE-8481-E4A80AFF4093}" destId="{88E4022A-0258-47FB-964D-0289640359AF}" srcOrd="2" destOrd="0" parTransId="{1FC386A6-BDDA-4AA2-BCB4-51FF2EA1035E}" sibTransId="{5782A0A8-87D6-407E-BB53-F7A5CE97484B}"/>
    <dgm:cxn modelId="{CCCA468D-19E8-4AA0-905C-42AA036028C0}" type="presOf" srcId="{E6A39744-449C-45A6-8664-19BB09EE2E5D}" destId="{60C871A8-98ED-46DA-B130-7E88379C4B98}" srcOrd="0" destOrd="0" presId="urn:microsoft.com/office/officeart/2005/8/layout/radial1"/>
    <dgm:cxn modelId="{7C9ED42F-181A-4BF0-A18C-BF94439C6B90}" type="presOf" srcId="{E6A39744-449C-45A6-8664-19BB09EE2E5D}" destId="{9DA9F351-99E6-4725-A686-9C77225C32A5}" srcOrd="1" destOrd="0" presId="urn:microsoft.com/office/officeart/2005/8/layout/radial1"/>
    <dgm:cxn modelId="{619B28E7-AECE-46BE-841C-C4D984B0C152}" type="presOf" srcId="{94722BE8-B3D2-4E82-BCC7-953544B7E9A6}" destId="{DBBE9901-EB98-46C3-AA99-7421CA943723}" srcOrd="0" destOrd="0" presId="urn:microsoft.com/office/officeart/2005/8/layout/radial1"/>
    <dgm:cxn modelId="{85207DD0-DE59-41A7-B5FF-F1F1AFEF28F5}" type="presParOf" srcId="{ED4EB2E9-0D74-4489-B466-FB5E07B82DEF}" destId="{0E2E32AA-E337-42CB-927F-974663192B4E}" srcOrd="0" destOrd="0" presId="urn:microsoft.com/office/officeart/2005/8/layout/radial1"/>
    <dgm:cxn modelId="{177A1E03-548A-4F2E-9CF5-C34B65165632}" type="presParOf" srcId="{ED4EB2E9-0D74-4489-B466-FB5E07B82DEF}" destId="{46043360-EDBB-4BA1-B448-A731FE1BFA90}" srcOrd="1" destOrd="0" presId="urn:microsoft.com/office/officeart/2005/8/layout/radial1"/>
    <dgm:cxn modelId="{C6DCE4C9-99F5-4774-90CE-ADACD87317FE}" type="presParOf" srcId="{46043360-EDBB-4BA1-B448-A731FE1BFA90}" destId="{169AE426-417E-4464-A727-B558119EAC18}" srcOrd="0" destOrd="0" presId="urn:microsoft.com/office/officeart/2005/8/layout/radial1"/>
    <dgm:cxn modelId="{69101B03-BFC3-4D7E-B524-BAF227679513}" type="presParOf" srcId="{ED4EB2E9-0D74-4489-B466-FB5E07B82DEF}" destId="{F79F1395-863B-4FC5-B141-252EA343CC36}" srcOrd="2" destOrd="0" presId="urn:microsoft.com/office/officeart/2005/8/layout/radial1"/>
    <dgm:cxn modelId="{1E373EE4-3A81-417B-A49B-57DEA399CDF6}" type="presParOf" srcId="{ED4EB2E9-0D74-4489-B466-FB5E07B82DEF}" destId="{5A4CF8DB-067D-4D1A-B1B5-F91400B66D5D}" srcOrd="3" destOrd="0" presId="urn:microsoft.com/office/officeart/2005/8/layout/radial1"/>
    <dgm:cxn modelId="{B859E717-6495-4B2B-8D16-D6BD22278572}" type="presParOf" srcId="{5A4CF8DB-067D-4D1A-B1B5-F91400B66D5D}" destId="{14F6A3F2-3538-47C2-BC65-272CAD692837}" srcOrd="0" destOrd="0" presId="urn:microsoft.com/office/officeart/2005/8/layout/radial1"/>
    <dgm:cxn modelId="{4B1AFF2E-AD5C-42D0-9267-DE0D10CA0091}" type="presParOf" srcId="{ED4EB2E9-0D74-4489-B466-FB5E07B82DEF}" destId="{6F969CFA-233B-4566-8FDE-903560CD2597}" srcOrd="4" destOrd="0" presId="urn:microsoft.com/office/officeart/2005/8/layout/radial1"/>
    <dgm:cxn modelId="{7037C31E-C3B3-4F7C-9D09-EFFC6F2F6D74}" type="presParOf" srcId="{ED4EB2E9-0D74-4489-B466-FB5E07B82DEF}" destId="{84D3C3D3-6D0E-462F-B12D-F1549FA7B29E}" srcOrd="5" destOrd="0" presId="urn:microsoft.com/office/officeart/2005/8/layout/radial1"/>
    <dgm:cxn modelId="{733E751A-118A-4A89-B558-E9FD2AFEF951}" type="presParOf" srcId="{84D3C3D3-6D0E-462F-B12D-F1549FA7B29E}" destId="{554B8BB7-D71C-4764-BF5F-EA7EBA6DB2B4}" srcOrd="0" destOrd="0" presId="urn:microsoft.com/office/officeart/2005/8/layout/radial1"/>
    <dgm:cxn modelId="{679C4596-2865-4788-8583-1A65C88F11ED}" type="presParOf" srcId="{ED4EB2E9-0D74-4489-B466-FB5E07B82DEF}" destId="{BB955681-6F69-4467-A5D1-A64B50E035D0}" srcOrd="6" destOrd="0" presId="urn:microsoft.com/office/officeart/2005/8/layout/radial1"/>
    <dgm:cxn modelId="{B79DFC8C-3608-4F27-8776-1C3C11AFC259}" type="presParOf" srcId="{ED4EB2E9-0D74-4489-B466-FB5E07B82DEF}" destId="{60C871A8-98ED-46DA-B130-7E88379C4B98}" srcOrd="7" destOrd="0" presId="urn:microsoft.com/office/officeart/2005/8/layout/radial1"/>
    <dgm:cxn modelId="{5AC69CE4-2682-475B-BAAB-6042BE450537}" type="presParOf" srcId="{60C871A8-98ED-46DA-B130-7E88379C4B98}" destId="{9DA9F351-99E6-4725-A686-9C77225C32A5}" srcOrd="0" destOrd="0" presId="urn:microsoft.com/office/officeart/2005/8/layout/radial1"/>
    <dgm:cxn modelId="{B8F9E097-261A-4E0A-AE5F-BB1B0C7562AB}" type="presParOf" srcId="{ED4EB2E9-0D74-4489-B466-FB5E07B82DEF}" destId="{DBBE9901-EB98-46C3-AA99-7421CA943723}" srcOrd="8" destOrd="0" presId="urn:microsoft.com/office/officeart/2005/8/layout/radial1"/>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E2E32AA-E337-42CB-927F-974663192B4E}">
      <dsp:nvSpPr>
        <dsp:cNvPr id="0" name=""/>
        <dsp:cNvSpPr/>
      </dsp:nvSpPr>
      <dsp:spPr>
        <a:xfrm>
          <a:off x="2230859" y="1334894"/>
          <a:ext cx="1024681" cy="1024681"/>
        </a:xfrm>
        <a:prstGeom prst="ellipse">
          <a:avLst/>
        </a:prstGeom>
        <a:solidFill>
          <a:schemeClr val="accent1">
            <a:alpha val="80000"/>
            <a:hueOff val="0"/>
            <a:satOff val="0"/>
            <a:lumOff val="0"/>
            <a:alphaOff val="0"/>
          </a:schemeClr>
        </a:solidFill>
        <a:ln>
          <a:noFill/>
        </a:ln>
        <a:effectLst>
          <a:outerShdw blurRad="40000" dist="23000" dir="5400000" rotWithShape="0">
            <a:srgbClr val="000000">
              <a:alpha val="35000"/>
            </a:srgbClr>
          </a:outerShdw>
        </a:effectLst>
        <a:sp3d prstMaterial="plastic">
          <a:bevelT w="50800" h="50800"/>
          <a:bevelB w="50800" h="50800"/>
        </a:sp3d>
      </dsp:spPr>
      <dsp:style>
        <a:lnRef idx="0">
          <a:scrgbClr r="0" g="0" b="0"/>
        </a:lnRef>
        <a:fillRef idx="1">
          <a:scrgbClr r="0" g="0" b="0"/>
        </a:fillRef>
        <a:effectRef idx="2">
          <a:scrgbClr r="0" g="0" b="0"/>
        </a:effectRef>
        <a:fontRef idx="minor">
          <a:schemeClr val="lt1"/>
        </a:fontRef>
      </dsp:style>
      <dsp:txBody>
        <a:bodyPr spcFirstLastPara="0" vert="horz" wrap="square" lIns="12700" tIns="12700" rIns="12700" bIns="12700" numCol="1" spcCol="1270" anchor="ctr" anchorCtr="0">
          <a:noAutofit/>
        </a:bodyPr>
        <a:lstStyle/>
        <a:p>
          <a:pPr lvl="0" algn="ctr" defTabSz="889000">
            <a:lnSpc>
              <a:spcPct val="90000"/>
            </a:lnSpc>
            <a:spcBef>
              <a:spcPct val="0"/>
            </a:spcBef>
            <a:spcAft>
              <a:spcPct val="35000"/>
            </a:spcAft>
          </a:pPr>
          <a:r>
            <a:rPr lang="en-US" sz="2000" kern="1200">
              <a:latin typeface="Times New Roman" pitchFamily="18" charset="0"/>
              <a:cs typeface="Times New Roman" pitchFamily="18" charset="0"/>
            </a:rPr>
            <a:t>Core Values</a:t>
          </a:r>
        </a:p>
      </dsp:txBody>
      <dsp:txXfrm>
        <a:off x="2380920" y="1484955"/>
        <a:ext cx="724559" cy="724559"/>
      </dsp:txXfrm>
    </dsp:sp>
    <dsp:sp modelId="{46043360-EDBB-4BA1-B448-A731FE1BFA90}">
      <dsp:nvSpPr>
        <dsp:cNvPr id="0" name=""/>
        <dsp:cNvSpPr/>
      </dsp:nvSpPr>
      <dsp:spPr>
        <a:xfrm rot="16200000">
          <a:off x="2589469" y="1164355"/>
          <a:ext cx="307460" cy="33618"/>
        </a:xfrm>
        <a:custGeom>
          <a:avLst/>
          <a:gdLst/>
          <a:ahLst/>
          <a:cxnLst/>
          <a:rect l="0" t="0" r="0" b="0"/>
          <a:pathLst>
            <a:path>
              <a:moveTo>
                <a:pt x="0" y="16809"/>
              </a:moveTo>
              <a:lnTo>
                <a:pt x="307460" y="16809"/>
              </a:lnTo>
            </a:path>
          </a:pathLst>
        </a:custGeom>
        <a:noFill/>
        <a:ln w="25400" cap="flat" cmpd="sng" algn="ctr">
          <a:solidFill>
            <a:schemeClr val="accent1">
              <a:tint val="90000"/>
              <a:hueOff val="0"/>
              <a:satOff val="0"/>
              <a:lumOff val="0"/>
              <a:alphaOff val="0"/>
            </a:schemeClr>
          </a:solidFill>
          <a:prstDash val="solid"/>
        </a:ln>
        <a:effectLst/>
        <a:sp3d z="-25400" prstMaterial="plastic"/>
      </dsp:spPr>
      <dsp:style>
        <a:lnRef idx="2">
          <a:scrgbClr r="0" g="0" b="0"/>
        </a:lnRef>
        <a:fillRef idx="0">
          <a:scrgbClr r="0" g="0" b="0"/>
        </a:fillRef>
        <a:effectRef idx="0">
          <a:scrgbClr r="0" g="0" b="0"/>
        </a:effectRef>
        <a:fontRef idx="minor">
          <a:schemeClr val="tx1"/>
        </a:fontRef>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latin typeface="Times New Roman" pitchFamily="18" charset="0"/>
            <a:cs typeface="Times New Roman" pitchFamily="18" charset="0"/>
          </a:endParaRPr>
        </a:p>
      </dsp:txBody>
      <dsp:txXfrm>
        <a:off x="2735513" y="1173477"/>
        <a:ext cx="15373" cy="15373"/>
      </dsp:txXfrm>
    </dsp:sp>
    <dsp:sp modelId="{F79F1395-863B-4FC5-B141-252EA343CC36}">
      <dsp:nvSpPr>
        <dsp:cNvPr id="0" name=""/>
        <dsp:cNvSpPr/>
      </dsp:nvSpPr>
      <dsp:spPr>
        <a:xfrm>
          <a:off x="2230859" y="2752"/>
          <a:ext cx="1024681" cy="1024681"/>
        </a:xfrm>
        <a:prstGeom prst="ellipse">
          <a:avLst/>
        </a:prstGeom>
        <a:solidFill>
          <a:schemeClr val="accent1">
            <a:alpha val="90000"/>
            <a:hueOff val="0"/>
            <a:satOff val="0"/>
            <a:lumOff val="0"/>
            <a:alphaOff val="0"/>
          </a:schemeClr>
        </a:solidFill>
        <a:ln>
          <a:noFill/>
        </a:ln>
        <a:effectLst>
          <a:outerShdw blurRad="40000" dist="23000" dir="5400000" rotWithShape="0">
            <a:srgbClr val="000000">
              <a:alpha val="35000"/>
            </a:srgbClr>
          </a:outerShdw>
        </a:effectLst>
        <a:sp3d prstMaterial="plastic">
          <a:bevelT w="50800" h="50800"/>
          <a:bevelB w="50800" h="50800"/>
        </a:sp3d>
      </dsp:spPr>
      <dsp:style>
        <a:lnRef idx="0">
          <a:scrgbClr r="0" g="0" b="0"/>
        </a:lnRef>
        <a:fillRef idx="1">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latin typeface="Times New Roman" pitchFamily="18" charset="0"/>
              <a:cs typeface="Times New Roman" pitchFamily="18" charset="0"/>
            </a:rPr>
            <a:t>Determine By outcome</a:t>
          </a:r>
        </a:p>
      </dsp:txBody>
      <dsp:txXfrm>
        <a:off x="2380920" y="152813"/>
        <a:ext cx="724559" cy="724559"/>
      </dsp:txXfrm>
    </dsp:sp>
    <dsp:sp modelId="{5A4CF8DB-067D-4D1A-B1B5-F91400B66D5D}">
      <dsp:nvSpPr>
        <dsp:cNvPr id="0" name=""/>
        <dsp:cNvSpPr/>
      </dsp:nvSpPr>
      <dsp:spPr>
        <a:xfrm>
          <a:off x="3255540" y="1830426"/>
          <a:ext cx="307460" cy="33618"/>
        </a:xfrm>
        <a:custGeom>
          <a:avLst/>
          <a:gdLst/>
          <a:ahLst/>
          <a:cxnLst/>
          <a:rect l="0" t="0" r="0" b="0"/>
          <a:pathLst>
            <a:path>
              <a:moveTo>
                <a:pt x="0" y="16809"/>
              </a:moveTo>
              <a:lnTo>
                <a:pt x="307460" y="16809"/>
              </a:lnTo>
            </a:path>
          </a:pathLst>
        </a:custGeom>
        <a:noFill/>
        <a:ln w="25400" cap="flat" cmpd="sng" algn="ctr">
          <a:solidFill>
            <a:schemeClr val="accent1">
              <a:tint val="90000"/>
              <a:hueOff val="0"/>
              <a:satOff val="0"/>
              <a:lumOff val="0"/>
              <a:alphaOff val="0"/>
            </a:schemeClr>
          </a:solidFill>
          <a:prstDash val="solid"/>
        </a:ln>
        <a:effectLst/>
        <a:sp3d z="-25400" prstMaterial="plastic"/>
      </dsp:spPr>
      <dsp:style>
        <a:lnRef idx="2">
          <a:scrgbClr r="0" g="0" b="0"/>
        </a:lnRef>
        <a:fillRef idx="0">
          <a:scrgbClr r="0" g="0" b="0"/>
        </a:fillRef>
        <a:effectRef idx="0">
          <a:scrgbClr r="0" g="0" b="0"/>
        </a:effectRef>
        <a:fontRef idx="minor">
          <a:schemeClr val="tx1"/>
        </a:fontRef>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latin typeface="Times New Roman" pitchFamily="18" charset="0"/>
            <a:cs typeface="Times New Roman" pitchFamily="18" charset="0"/>
          </a:endParaRPr>
        </a:p>
      </dsp:txBody>
      <dsp:txXfrm>
        <a:off x="3401584" y="1839548"/>
        <a:ext cx="15373" cy="15373"/>
      </dsp:txXfrm>
    </dsp:sp>
    <dsp:sp modelId="{6F969CFA-233B-4566-8FDE-903560CD2597}">
      <dsp:nvSpPr>
        <dsp:cNvPr id="0" name=""/>
        <dsp:cNvSpPr/>
      </dsp:nvSpPr>
      <dsp:spPr>
        <a:xfrm>
          <a:off x="3563001" y="1334894"/>
          <a:ext cx="1024681" cy="1024681"/>
        </a:xfrm>
        <a:prstGeom prst="ellipse">
          <a:avLst/>
        </a:prstGeom>
        <a:solidFill>
          <a:schemeClr val="accent1">
            <a:alpha val="90000"/>
            <a:hueOff val="0"/>
            <a:satOff val="0"/>
            <a:lumOff val="0"/>
            <a:alphaOff val="-13333"/>
          </a:schemeClr>
        </a:solidFill>
        <a:ln>
          <a:noFill/>
        </a:ln>
        <a:effectLst>
          <a:outerShdw blurRad="40000" dist="23000" dir="5400000" rotWithShape="0">
            <a:srgbClr val="000000">
              <a:alpha val="35000"/>
            </a:srgbClr>
          </a:outerShdw>
        </a:effectLst>
        <a:sp3d prstMaterial="plastic">
          <a:bevelT w="50800" h="50800"/>
          <a:bevelB w="50800" h="50800"/>
        </a:sp3d>
      </dsp:spPr>
      <dsp:style>
        <a:lnRef idx="0">
          <a:scrgbClr r="0" g="0" b="0"/>
        </a:lnRef>
        <a:fillRef idx="1">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latin typeface="Times New Roman" pitchFamily="18" charset="0"/>
              <a:cs typeface="Times New Roman" pitchFamily="18" charset="0"/>
            </a:rPr>
            <a:t>Clear &amp; Responsible</a:t>
          </a:r>
        </a:p>
      </dsp:txBody>
      <dsp:txXfrm>
        <a:off x="3713062" y="1484955"/>
        <a:ext cx="724559" cy="724559"/>
      </dsp:txXfrm>
    </dsp:sp>
    <dsp:sp modelId="{84D3C3D3-6D0E-462F-B12D-F1549FA7B29E}">
      <dsp:nvSpPr>
        <dsp:cNvPr id="0" name=""/>
        <dsp:cNvSpPr/>
      </dsp:nvSpPr>
      <dsp:spPr>
        <a:xfrm rot="5400000">
          <a:off x="2589469" y="2496497"/>
          <a:ext cx="307460" cy="33618"/>
        </a:xfrm>
        <a:custGeom>
          <a:avLst/>
          <a:gdLst/>
          <a:ahLst/>
          <a:cxnLst/>
          <a:rect l="0" t="0" r="0" b="0"/>
          <a:pathLst>
            <a:path>
              <a:moveTo>
                <a:pt x="0" y="16809"/>
              </a:moveTo>
              <a:lnTo>
                <a:pt x="307460" y="16809"/>
              </a:lnTo>
            </a:path>
          </a:pathLst>
        </a:custGeom>
        <a:noFill/>
        <a:ln w="25400" cap="flat" cmpd="sng" algn="ctr">
          <a:solidFill>
            <a:schemeClr val="accent1">
              <a:tint val="90000"/>
              <a:hueOff val="0"/>
              <a:satOff val="0"/>
              <a:lumOff val="0"/>
              <a:alphaOff val="0"/>
            </a:schemeClr>
          </a:solidFill>
          <a:prstDash val="solid"/>
        </a:ln>
        <a:effectLst/>
        <a:sp3d z="-25400" prstMaterial="plastic"/>
      </dsp:spPr>
      <dsp:style>
        <a:lnRef idx="2">
          <a:scrgbClr r="0" g="0" b="0"/>
        </a:lnRef>
        <a:fillRef idx="0">
          <a:scrgbClr r="0" g="0" b="0"/>
        </a:fillRef>
        <a:effectRef idx="0">
          <a:scrgbClr r="0" g="0" b="0"/>
        </a:effectRef>
        <a:fontRef idx="minor">
          <a:schemeClr val="tx1"/>
        </a:fontRef>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latin typeface="Times New Roman" pitchFamily="18" charset="0"/>
            <a:cs typeface="Times New Roman" pitchFamily="18" charset="0"/>
          </a:endParaRPr>
        </a:p>
      </dsp:txBody>
      <dsp:txXfrm>
        <a:off x="2735513" y="2505620"/>
        <a:ext cx="15373" cy="15373"/>
      </dsp:txXfrm>
    </dsp:sp>
    <dsp:sp modelId="{BB955681-6F69-4467-A5D1-A64B50E035D0}">
      <dsp:nvSpPr>
        <dsp:cNvPr id="0" name=""/>
        <dsp:cNvSpPr/>
      </dsp:nvSpPr>
      <dsp:spPr>
        <a:xfrm>
          <a:off x="2230859" y="2667036"/>
          <a:ext cx="1024681" cy="1024681"/>
        </a:xfrm>
        <a:prstGeom prst="ellipse">
          <a:avLst/>
        </a:prstGeom>
        <a:solidFill>
          <a:schemeClr val="accent1">
            <a:alpha val="90000"/>
            <a:hueOff val="0"/>
            <a:satOff val="0"/>
            <a:lumOff val="0"/>
            <a:alphaOff val="-26667"/>
          </a:schemeClr>
        </a:solidFill>
        <a:ln>
          <a:noFill/>
        </a:ln>
        <a:effectLst>
          <a:outerShdw blurRad="40000" dist="23000" dir="5400000" rotWithShape="0">
            <a:srgbClr val="000000">
              <a:alpha val="35000"/>
            </a:srgbClr>
          </a:outerShdw>
        </a:effectLst>
        <a:sp3d prstMaterial="plastic">
          <a:bevelT w="50800" h="50800"/>
          <a:bevelB w="50800" h="50800"/>
        </a:sp3d>
      </dsp:spPr>
      <dsp:style>
        <a:lnRef idx="0">
          <a:scrgbClr r="0" g="0" b="0"/>
        </a:lnRef>
        <a:fillRef idx="1">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latin typeface="Times New Roman" pitchFamily="18" charset="0"/>
              <a:cs typeface="Times New Roman" pitchFamily="18" charset="0"/>
            </a:rPr>
            <a:t>Inspired &amp; Involved </a:t>
          </a:r>
        </a:p>
      </dsp:txBody>
      <dsp:txXfrm>
        <a:off x="2380920" y="2817097"/>
        <a:ext cx="724559" cy="724559"/>
      </dsp:txXfrm>
    </dsp:sp>
    <dsp:sp modelId="{60C871A8-98ED-46DA-B130-7E88379C4B98}">
      <dsp:nvSpPr>
        <dsp:cNvPr id="0" name=""/>
        <dsp:cNvSpPr/>
      </dsp:nvSpPr>
      <dsp:spPr>
        <a:xfrm rot="10800000">
          <a:off x="1923398" y="1830426"/>
          <a:ext cx="307460" cy="33618"/>
        </a:xfrm>
        <a:custGeom>
          <a:avLst/>
          <a:gdLst/>
          <a:ahLst/>
          <a:cxnLst/>
          <a:rect l="0" t="0" r="0" b="0"/>
          <a:pathLst>
            <a:path>
              <a:moveTo>
                <a:pt x="0" y="16809"/>
              </a:moveTo>
              <a:lnTo>
                <a:pt x="307460" y="16809"/>
              </a:lnTo>
            </a:path>
          </a:pathLst>
        </a:custGeom>
        <a:noFill/>
        <a:ln w="25400" cap="flat" cmpd="sng" algn="ctr">
          <a:solidFill>
            <a:schemeClr val="accent1">
              <a:tint val="90000"/>
              <a:hueOff val="0"/>
              <a:satOff val="0"/>
              <a:lumOff val="0"/>
              <a:alphaOff val="0"/>
            </a:schemeClr>
          </a:solidFill>
          <a:prstDash val="solid"/>
        </a:ln>
        <a:effectLst/>
        <a:sp3d z="-25400" prstMaterial="plastic"/>
      </dsp:spPr>
      <dsp:style>
        <a:lnRef idx="2">
          <a:scrgbClr r="0" g="0" b="0"/>
        </a:lnRef>
        <a:fillRef idx="0">
          <a:scrgbClr r="0" g="0" b="0"/>
        </a:fillRef>
        <a:effectRef idx="0">
          <a:scrgbClr r="0" g="0" b="0"/>
        </a:effectRef>
        <a:fontRef idx="minor">
          <a:schemeClr val="tx1"/>
        </a:fontRef>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latin typeface="Times New Roman" pitchFamily="18" charset="0"/>
            <a:cs typeface="Times New Roman" pitchFamily="18" charset="0"/>
          </a:endParaRPr>
        </a:p>
      </dsp:txBody>
      <dsp:txXfrm rot="10800000">
        <a:off x="2069442" y="1839548"/>
        <a:ext cx="15373" cy="15373"/>
      </dsp:txXfrm>
    </dsp:sp>
    <dsp:sp modelId="{DBBE9901-EB98-46C3-AA99-7421CA943723}">
      <dsp:nvSpPr>
        <dsp:cNvPr id="0" name=""/>
        <dsp:cNvSpPr/>
      </dsp:nvSpPr>
      <dsp:spPr>
        <a:xfrm>
          <a:off x="898716" y="1334894"/>
          <a:ext cx="1024681" cy="1024681"/>
        </a:xfrm>
        <a:prstGeom prst="ellipse">
          <a:avLst/>
        </a:prstGeom>
        <a:solidFill>
          <a:schemeClr val="accent1">
            <a:alpha val="90000"/>
            <a:hueOff val="0"/>
            <a:satOff val="0"/>
            <a:lumOff val="0"/>
            <a:alphaOff val="-40000"/>
          </a:schemeClr>
        </a:solidFill>
        <a:ln>
          <a:noFill/>
        </a:ln>
        <a:effectLst>
          <a:outerShdw blurRad="40000" dist="23000" dir="5400000" rotWithShape="0">
            <a:srgbClr val="000000">
              <a:alpha val="35000"/>
            </a:srgbClr>
          </a:outerShdw>
        </a:effectLst>
        <a:sp3d prstMaterial="plastic">
          <a:bevelT w="50800" h="50800"/>
          <a:bevelB w="50800" h="50800"/>
        </a:sp3d>
      </dsp:spPr>
      <dsp:style>
        <a:lnRef idx="0">
          <a:scrgbClr r="0" g="0" b="0"/>
        </a:lnRef>
        <a:fillRef idx="1">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latin typeface="Times New Roman" pitchFamily="18" charset="0"/>
              <a:cs typeface="Times New Roman" pitchFamily="18" charset="0"/>
            </a:rPr>
            <a:t>Focused on customer</a:t>
          </a:r>
        </a:p>
      </dsp:txBody>
      <dsp:txXfrm>
        <a:off x="1048777" y="1484955"/>
        <a:ext cx="724559" cy="724559"/>
      </dsp:txXfrm>
    </dsp:sp>
  </dsp:spTree>
</dsp:drawing>
</file>

<file path=word/diagrams/layout1.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6">
  <dgm:title val=""/>
  <dgm:desc val=""/>
  <dgm:catLst>
    <dgm:cat type="3D" pri="11600"/>
  </dgm:catLst>
  <dgm:scene3d>
    <a:camera prst="perspectiveRelaxedModerately" zoom="92000"/>
    <a:lightRig rig="balanced" dir="t">
      <a:rot lat="0" lon="0" rev="12700000"/>
    </a:lightRig>
  </dgm:scene3d>
  <dgm:styleLbl name="node0">
    <dgm:scene3d>
      <a:camera prst="orthographicFront"/>
      <a:lightRig rig="threePt" dir="t"/>
    </dgm:scene3d>
    <dgm:sp3d prstMaterial="plastic">
      <a:bevelT w="50800" h="50800"/>
      <a:bevelB w="50800" h="50800"/>
    </dgm:sp3d>
    <dgm:txPr/>
    <dgm:style>
      <a:lnRef idx="0">
        <a:scrgbClr r="0" g="0" b="0"/>
      </a:lnRef>
      <a:fillRef idx="1">
        <a:scrgbClr r="0" g="0" b="0"/>
      </a:fillRef>
      <a:effectRef idx="2">
        <a:scrgbClr r="0" g="0" b="0"/>
      </a:effectRef>
      <a:fontRef idx="minor">
        <a:schemeClr val="lt1"/>
      </a:fontRef>
    </dgm:style>
  </dgm:styleLbl>
  <dgm:styleLbl name="lnNode1">
    <dgm:scene3d>
      <a:camera prst="orthographicFront"/>
      <a:lightRig rig="threePt" dir="t"/>
    </dgm:scene3d>
    <dgm:sp3d prstMaterial="plastic">
      <a:bevelT w="50800" h="50800"/>
      <a:bevelB w="50800" h="50800"/>
    </dgm:sp3d>
    <dgm:txPr/>
    <dgm:style>
      <a:lnRef idx="0">
        <a:scrgbClr r="0" g="0" b="0"/>
      </a:lnRef>
      <a:fillRef idx="1">
        <a:scrgbClr r="0" g="0" b="0"/>
      </a:fillRef>
      <a:effectRef idx="2">
        <a:scrgbClr r="0" g="0" b="0"/>
      </a:effectRef>
      <a:fontRef idx="minor">
        <a:schemeClr val="lt1"/>
      </a:fontRef>
    </dgm:style>
  </dgm:styleLbl>
  <dgm:styleLbl name="vennNode1">
    <dgm:scene3d>
      <a:camera prst="orthographicFront"/>
      <a:lightRig rig="threePt" dir="t"/>
    </dgm:scene3d>
    <dgm:sp3d prstMaterial="plastic">
      <a:bevelT w="50800" h="50800"/>
      <a:bevelB w="50800" h="50800"/>
    </dgm:sp3d>
    <dgm:txPr/>
    <dgm:style>
      <a:lnRef idx="0">
        <a:scrgbClr r="0" g="0" b="0"/>
      </a:lnRef>
      <a:fillRef idx="1">
        <a:scrgbClr r="0" g="0" b="0"/>
      </a:fillRef>
      <a:effectRef idx="2">
        <a:scrgbClr r="0" g="0" b="0"/>
      </a:effectRef>
      <a:fontRef idx="minor">
        <a:schemeClr val="tx1"/>
      </a:fontRef>
    </dgm:style>
  </dgm:styleLbl>
  <dgm:styleLbl name="alignNode1">
    <dgm:scene3d>
      <a:camera prst="orthographicFront"/>
      <a:lightRig rig="threePt" dir="t"/>
    </dgm:scene3d>
    <dgm:sp3d prstMaterial="plastic">
      <a:bevelT w="50800" h="50800"/>
      <a:bevelB w="50800" h="50800"/>
    </dgm:sp3d>
    <dgm:txPr/>
    <dgm:style>
      <a:lnRef idx="1">
        <a:scrgbClr r="0" g="0" b="0"/>
      </a:lnRef>
      <a:fillRef idx="1">
        <a:scrgbClr r="0" g="0" b="0"/>
      </a:fillRef>
      <a:effectRef idx="2">
        <a:scrgbClr r="0" g="0" b="0"/>
      </a:effectRef>
      <a:fontRef idx="minor">
        <a:schemeClr val="lt1"/>
      </a:fontRef>
    </dgm:style>
  </dgm:styleLbl>
  <dgm:styleLbl name="node1">
    <dgm:scene3d>
      <a:camera prst="orthographicFront"/>
      <a:lightRig rig="threePt" dir="t"/>
    </dgm:scene3d>
    <dgm:sp3d prstMaterial="plastic">
      <a:bevelT w="50800" h="50800"/>
      <a:bevelB w="50800" h="508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lightRig rig="threePt" dir="t"/>
    </dgm:scene3d>
    <dgm:sp3d prstMaterial="plastic">
      <a:bevelT w="50800" h="50800"/>
      <a:bevelB w="50800" h="50800"/>
    </dgm:sp3d>
    <dgm:txPr/>
    <dgm:style>
      <a:lnRef idx="0">
        <a:scrgbClr r="0" g="0" b="0"/>
      </a:lnRef>
      <a:fillRef idx="1">
        <a:scrgbClr r="0" g="0" b="0"/>
      </a:fillRef>
      <a:effectRef idx="2">
        <a:scrgbClr r="0" g="0" b="0"/>
      </a:effectRef>
      <a:fontRef idx="minor">
        <a:schemeClr val="lt1"/>
      </a:fontRef>
    </dgm:style>
  </dgm:styleLbl>
  <dgm:styleLbl name="node3">
    <dgm:scene3d>
      <a:camera prst="orthographicFront"/>
      <a:lightRig rig="threePt" dir="t"/>
    </dgm:scene3d>
    <dgm:sp3d prstMaterial="plastic">
      <a:bevelT w="50800" h="50800"/>
      <a:bevelB w="50800" h="50800"/>
    </dgm:sp3d>
    <dgm:txPr/>
    <dgm:style>
      <a:lnRef idx="0">
        <a:scrgbClr r="0" g="0" b="0"/>
      </a:lnRef>
      <a:fillRef idx="1">
        <a:scrgbClr r="0" g="0" b="0"/>
      </a:fillRef>
      <a:effectRef idx="2">
        <a:scrgbClr r="0" g="0" b="0"/>
      </a:effectRef>
      <a:fontRef idx="minor">
        <a:schemeClr val="lt1"/>
      </a:fontRef>
    </dgm:style>
  </dgm:styleLbl>
  <dgm:styleLbl name="node4">
    <dgm:scene3d>
      <a:camera prst="orthographicFront"/>
      <a:lightRig rig="threePt" dir="t"/>
    </dgm:scene3d>
    <dgm:sp3d prstMaterial="plastic">
      <a:bevelT w="50800" h="50800"/>
      <a:bevelB w="50800" h="50800"/>
    </dgm:sp3d>
    <dgm:txPr/>
    <dgm:style>
      <a:lnRef idx="0">
        <a:scrgbClr r="0" g="0" b="0"/>
      </a:lnRef>
      <a:fillRef idx="1">
        <a:scrgbClr r="0" g="0" b="0"/>
      </a:fillRef>
      <a:effectRef idx="2">
        <a:scrgbClr r="0" g="0" b="0"/>
      </a:effectRef>
      <a:fontRef idx="minor">
        <a:schemeClr val="lt1"/>
      </a:fontRef>
    </dgm:style>
  </dgm:styleLbl>
  <dgm:styleLbl name="fgImgPlace1">
    <dgm:scene3d>
      <a:camera prst="orthographicFront"/>
      <a:lightRig rig="threePt" dir="t"/>
    </dgm:scene3d>
    <dgm:sp3d z="50080" prstMaterial="plastic">
      <a:bevelT w="50800" h="50800"/>
      <a:bevelB w="50800" h="50800"/>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prstMaterial="plastic">
      <a:bevelT w="50800" h="50800"/>
      <a:bevelB w="50800" h="50800"/>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z="-54000" prstMaterial="plastic">
      <a:bevelT w="50800" h="50800"/>
      <a:bevelB w="50800" h="50800"/>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z="-25400" prstMaterial="plastic">
      <a:bevelT w="25400" h="25400"/>
      <a:bevelB w="25400" h="25400"/>
    </dgm:sp3d>
    <dgm:txPr/>
    <dgm:style>
      <a:lnRef idx="1">
        <a:scrgbClr r="0" g="0" b="0"/>
      </a:lnRef>
      <a:fillRef idx="1">
        <a:scrgbClr r="0" g="0" b="0"/>
      </a:fillRef>
      <a:effectRef idx="2">
        <a:scrgbClr r="0" g="0" b="0"/>
      </a:effectRef>
      <a:fontRef idx="minor">
        <a:schemeClr val="lt1"/>
      </a:fontRef>
    </dgm:style>
  </dgm:styleLbl>
  <dgm:styleLbl name="fgSibTrans2D1">
    <dgm:scene3d>
      <a:camera prst="orthographicFront"/>
      <a:lightRig rig="threePt" dir="t"/>
    </dgm:scene3d>
    <dgm:sp3d z="50080" prstMaterial="plastic">
      <a:bevelT w="25400" h="25400"/>
      <a:bevelB w="25400" h="25400"/>
    </dgm:sp3d>
    <dgm:txPr/>
    <dgm:style>
      <a:lnRef idx="1">
        <a:scrgbClr r="0" g="0" b="0"/>
      </a:lnRef>
      <a:fillRef idx="1">
        <a:scrgbClr r="0" g="0" b="0"/>
      </a:fillRef>
      <a:effectRef idx="2">
        <a:scrgbClr r="0" g="0" b="0"/>
      </a:effectRef>
      <a:fontRef idx="minor">
        <a:schemeClr val="lt1"/>
      </a:fontRef>
    </dgm:style>
  </dgm:styleLbl>
  <dgm:styleLbl name="bgSibTrans2D1">
    <dgm:scene3d>
      <a:camera prst="orthographicFront"/>
      <a:lightRig rig="threePt" dir="t"/>
    </dgm:scene3d>
    <dgm:sp3d z="-54080" prstMaterial="plastic">
      <a:bevelT w="25400" h="25400"/>
      <a:bevelB w="25400" h="25400"/>
    </dgm:sp3d>
    <dgm:txPr/>
    <dgm:style>
      <a:lnRef idx="1">
        <a:scrgbClr r="0" g="0" b="0"/>
      </a:lnRef>
      <a:fillRef idx="1">
        <a:scrgbClr r="0" g="0" b="0"/>
      </a:fillRef>
      <a:effectRef idx="2">
        <a:scrgbClr r="0" g="0" b="0"/>
      </a:effectRef>
      <a:fontRef idx="minor">
        <a:schemeClr val="lt1"/>
      </a:fontRef>
    </dgm:style>
  </dgm:styleLbl>
  <dgm:styleLbl name="sibTrans1D1">
    <dgm:scene3d>
      <a:camera prst="orthographicFront"/>
      <a:lightRig rig="threePt" dir="t"/>
    </dgm:scene3d>
    <dgm:sp3d z="-25400" prstMaterial="plastic"/>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75000" prstMaterial="plastic"/>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prstMaterial="plastic">
      <a:bevelT w="50800" h="50800"/>
      <a:bevelB w="50800" h="50800"/>
    </dgm:sp3d>
    <dgm:txPr/>
    <dgm:style>
      <a:lnRef idx="0">
        <a:scrgbClr r="0" g="0" b="0"/>
      </a:lnRef>
      <a:fillRef idx="1">
        <a:scrgbClr r="0" g="0" b="0"/>
      </a:fillRef>
      <a:effectRef idx="2">
        <a:scrgbClr r="0" g="0" b="0"/>
      </a:effectRef>
      <a:fontRef idx="minor">
        <a:schemeClr val="lt1"/>
      </a:fontRef>
    </dgm:style>
  </dgm:styleLbl>
  <dgm:styleLbl name="asst1">
    <dgm:scene3d>
      <a:camera prst="orthographicFront"/>
      <a:lightRig rig="threePt" dir="t"/>
    </dgm:scene3d>
    <dgm:sp3d prstMaterial="plastic">
      <a:bevelT w="50800" h="50800"/>
      <a:bevelB w="50800" h="50800"/>
    </dgm:sp3d>
    <dgm:txPr/>
    <dgm:style>
      <a:lnRef idx="0">
        <a:scrgbClr r="0" g="0" b="0"/>
      </a:lnRef>
      <a:fillRef idx="1">
        <a:scrgbClr r="0" g="0" b="0"/>
      </a:fillRef>
      <a:effectRef idx="2">
        <a:scrgbClr r="0" g="0" b="0"/>
      </a:effectRef>
      <a:fontRef idx="minor">
        <a:schemeClr val="lt1"/>
      </a:fontRef>
    </dgm:style>
  </dgm:styleLbl>
  <dgm:styleLbl name="asst2">
    <dgm:scene3d>
      <a:camera prst="orthographicFront"/>
      <a:lightRig rig="threePt" dir="t"/>
    </dgm:scene3d>
    <dgm:sp3d prstMaterial="plastic">
      <a:bevelT w="50800" h="50800"/>
      <a:bevelB w="50800" h="50800"/>
    </dgm:sp3d>
    <dgm:txPr/>
    <dgm:style>
      <a:lnRef idx="0">
        <a:scrgbClr r="0" g="0" b="0"/>
      </a:lnRef>
      <a:fillRef idx="1">
        <a:scrgbClr r="0" g="0" b="0"/>
      </a:fillRef>
      <a:effectRef idx="2">
        <a:scrgbClr r="0" g="0" b="0"/>
      </a:effectRef>
      <a:fontRef idx="minor">
        <a:schemeClr val="lt1"/>
      </a:fontRef>
    </dgm:style>
  </dgm:styleLbl>
  <dgm:styleLbl name="asst3">
    <dgm:scene3d>
      <a:camera prst="orthographicFront"/>
      <a:lightRig rig="threePt" dir="t"/>
    </dgm:scene3d>
    <dgm:sp3d prstMaterial="plastic">
      <a:bevelT w="50800" h="50800"/>
      <a:bevelB w="50800" h="50800"/>
    </dgm:sp3d>
    <dgm:txPr/>
    <dgm:style>
      <a:lnRef idx="0">
        <a:scrgbClr r="0" g="0" b="0"/>
      </a:lnRef>
      <a:fillRef idx="1">
        <a:scrgbClr r="0" g="0" b="0"/>
      </a:fillRef>
      <a:effectRef idx="2">
        <a:scrgbClr r="0" g="0" b="0"/>
      </a:effectRef>
      <a:fontRef idx="minor">
        <a:schemeClr val="lt1"/>
      </a:fontRef>
    </dgm:style>
  </dgm:styleLbl>
  <dgm:styleLbl name="parChTrans2D1">
    <dgm:scene3d>
      <a:camera prst="orthographicFront"/>
      <a:lightRig rig="threePt" dir="t"/>
    </dgm:scene3d>
    <dgm:sp3d z="-25400" prstMaterial="plastic">
      <a:bevelT w="25400" h="25400"/>
      <a:bevelB w="25400" h="25400"/>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dgm:scene3d>
    <dgm:sp3d z="-25400" prstMaterial="plastic">
      <a:bevelT w="25400" h="25400"/>
      <a:bevelB w="25400" h="25400"/>
    </dgm:sp3d>
    <dgm:txPr/>
    <dgm:style>
      <a:lnRef idx="0">
        <a:scrgbClr r="0" g="0" b="0"/>
      </a:lnRef>
      <a:fillRef idx="1">
        <a:scrgbClr r="0" g="0" b="0"/>
      </a:fillRef>
      <a:effectRef idx="2">
        <a:scrgbClr r="0" g="0" b="0"/>
      </a:effectRef>
      <a:fontRef idx="minor">
        <a:schemeClr val="lt1"/>
      </a:fontRef>
    </dgm:style>
  </dgm:styleLbl>
  <dgm:styleLbl name="parChTrans2D3">
    <dgm:scene3d>
      <a:camera prst="orthographicFront"/>
      <a:lightRig rig="threePt" dir="t"/>
    </dgm:scene3d>
    <dgm:sp3d z="-25400" prstMaterial="plastic">
      <a:bevelT w="25400" h="25400"/>
      <a:bevelB w="25400" h="25400"/>
    </dgm:sp3d>
    <dgm:txPr/>
    <dgm:style>
      <a:lnRef idx="0">
        <a:scrgbClr r="0" g="0" b="0"/>
      </a:lnRef>
      <a:fillRef idx="1">
        <a:scrgbClr r="0" g="0" b="0"/>
      </a:fillRef>
      <a:effectRef idx="2">
        <a:scrgbClr r="0" g="0" b="0"/>
      </a:effectRef>
      <a:fontRef idx="minor">
        <a:schemeClr val="lt1"/>
      </a:fontRef>
    </dgm:style>
  </dgm:styleLbl>
  <dgm:styleLbl name="parChTrans2D4">
    <dgm:scene3d>
      <a:camera prst="orthographicFront"/>
      <a:lightRig rig="threePt" dir="t"/>
    </dgm:scene3d>
    <dgm:sp3d z="-25400" prstMaterial="plastic">
      <a:bevelT w="25400" h="25400"/>
      <a:bevelB w="25400" h="25400"/>
    </dgm:sp3d>
    <dgm:txPr/>
    <dgm:style>
      <a:lnRef idx="0">
        <a:scrgbClr r="0" g="0" b="0"/>
      </a:lnRef>
      <a:fillRef idx="1">
        <a:scrgbClr r="0" g="0" b="0"/>
      </a:fillRef>
      <a:effectRef idx="2">
        <a:scrgbClr r="0" g="0" b="0"/>
      </a:effectRef>
      <a:fontRef idx="minor">
        <a:schemeClr val="lt1"/>
      </a:fontRef>
    </dgm:style>
  </dgm:styleLbl>
  <dgm:styleLbl name="parChTrans1D1">
    <dgm:scene3d>
      <a:camera prst="orthographicFront"/>
      <a:lightRig rig="threePt" dir="t"/>
    </dgm:scene3d>
    <dgm:sp3d z="-25400" prstMaterial="plastic"/>
    <dgm:txPr/>
    <dgm:style>
      <a:lnRef idx="2">
        <a:scrgbClr r="0" g="0" b="0"/>
      </a:lnRef>
      <a:fillRef idx="0">
        <a:scrgbClr r="0" g="0" b="0"/>
      </a:fillRef>
      <a:effectRef idx="0">
        <a:scrgbClr r="0" g="0" b="0"/>
      </a:effectRef>
      <a:fontRef idx="minor">
        <a:schemeClr val="tx1"/>
      </a:fontRef>
    </dgm:style>
  </dgm:styleLbl>
  <dgm:styleLbl name="parChTrans1D2">
    <dgm:scene3d>
      <a:camera prst="orthographicFront"/>
      <a:lightRig rig="threePt" dir="t"/>
    </dgm:scene3d>
    <dgm:sp3d z="-25400" prstMaterial="plastic"/>
    <dgm:txPr/>
    <dgm:style>
      <a:lnRef idx="2">
        <a:scrgbClr r="0" g="0" b="0"/>
      </a:lnRef>
      <a:fillRef idx="0">
        <a:scrgbClr r="0" g="0" b="0"/>
      </a:fillRef>
      <a:effectRef idx="0">
        <a:scrgbClr r="0" g="0" b="0"/>
      </a:effectRef>
      <a:fontRef idx="minor">
        <a:schemeClr val="tx1"/>
      </a:fontRef>
    </dgm:style>
  </dgm:styleLbl>
  <dgm:styleLbl name="parChTrans1D3">
    <dgm:scene3d>
      <a:camera prst="orthographicFront"/>
      <a:lightRig rig="threePt" dir="t"/>
    </dgm:scene3d>
    <dgm:sp3d z="-25400" prstMaterial="plastic"/>
    <dgm:txPr/>
    <dgm:style>
      <a:lnRef idx="2">
        <a:scrgbClr r="0" g="0" b="0"/>
      </a:lnRef>
      <a:fillRef idx="0">
        <a:scrgbClr r="0" g="0" b="0"/>
      </a:fillRef>
      <a:effectRef idx="0">
        <a:scrgbClr r="0" g="0" b="0"/>
      </a:effectRef>
      <a:fontRef idx="minor">
        <a:schemeClr val="tx1"/>
      </a:fontRef>
    </dgm:style>
  </dgm:styleLbl>
  <dgm:styleLbl name="parChTrans1D4">
    <dgm:scene3d>
      <a:camera prst="orthographicFront"/>
      <a:lightRig rig="threePt" dir="t"/>
    </dgm:scene3d>
    <dgm:sp3d z="-25400" prstMaterial="plastic"/>
    <dgm:txPr/>
    <dgm:style>
      <a:lnRef idx="2">
        <a:scrgbClr r="0" g="0" b="0"/>
      </a:lnRef>
      <a:fillRef idx="0">
        <a:scrgbClr r="0" g="0" b="0"/>
      </a:fillRef>
      <a:effectRef idx="0">
        <a:scrgbClr r="0" g="0" b="0"/>
      </a:effectRef>
      <a:fontRef idx="minor">
        <a:schemeClr val="tx1"/>
      </a:fontRef>
    </dgm:style>
  </dgm:styleLbl>
  <dgm:styleLbl name="fgAcc1">
    <dgm:scene3d>
      <a:camera prst="orthographicFront"/>
      <a:lightRig rig="threePt" dir="t"/>
    </dgm:scene3d>
    <dgm:sp3d z="50080" prstMaterial="plastic">
      <a:bevelT w="25400" h="25400"/>
      <a:bevelB w="25400" h="25400"/>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z="-152400" prstMaterial="plastic">
      <a:bevelT w="25400" h="25400"/>
      <a:bevelB w="25400" h="25400"/>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prstMaterial="plastic">
      <a:bevelT w="25400" h="25400"/>
      <a:bevelB w="25400" h="25400"/>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prstMaterial="plastic">
      <a:bevelT w="50800" h="50800"/>
      <a:bevelB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threePt" dir="t"/>
    </dgm:scene3d>
    <dgm:sp3d z="-152400" prstMaterial="plastic">
      <a:bevelT w="25400" h="25400"/>
      <a:bevelB w="25400" h="25400"/>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z="152400" prstMaterial="plastic">
      <a:bevelT w="25400" h="25400"/>
      <a:bevelB w="25400" h="25400"/>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prstMaterial="plastic">
      <a:bevelT w="25400" h="25400"/>
      <a:bevelB w="25400" h="25400"/>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dgm:scene3d>
    <dgm:sp3d z="-152400" prstMaterial="plastic">
      <a:bevelT w="25400" h="25400"/>
      <a:bevelB w="25400" h="254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threePt" dir="t"/>
    </dgm:scene3d>
    <dgm:sp3d z="50080" prstMaterial="plastic">
      <a:bevelT w="25400" h="25400"/>
      <a:bevelB w="25400" h="25400"/>
    </dgm:sp3d>
    <dgm:txPr/>
    <dgm:style>
      <a:lnRef idx="0">
        <a:scrgbClr r="0" g="0" b="0"/>
      </a:lnRef>
      <a:fillRef idx="1">
        <a:scrgbClr r="0" g="0" b="0"/>
      </a:fillRef>
      <a:effectRef idx="2">
        <a:scrgbClr r="0" g="0" b="0"/>
      </a:effectRef>
      <a:fontRef idx="minor"/>
    </dgm:style>
  </dgm:styleLbl>
  <dgm:styleLbl name="alignAccFollowNode1">
    <dgm:scene3d>
      <a:camera prst="orthographicFront"/>
      <a:lightRig rig="threePt" dir="t"/>
    </dgm:scene3d>
    <dgm:sp3d prstMaterial="plastic">
      <a:bevelT w="25400" h="25400"/>
      <a:bevelB w="25400" h="25400"/>
    </dgm:sp3d>
    <dgm:txPr/>
    <dgm:style>
      <a:lnRef idx="0">
        <a:scrgbClr r="0" g="0" b="0"/>
      </a:lnRef>
      <a:fillRef idx="1">
        <a:scrgbClr r="0" g="0" b="0"/>
      </a:fillRef>
      <a:effectRef idx="2">
        <a:scrgbClr r="0" g="0" b="0"/>
      </a:effectRef>
      <a:fontRef idx="minor"/>
    </dgm:style>
  </dgm:styleLbl>
  <dgm:styleLbl name="bgAccFollowNode1">
    <dgm:scene3d>
      <a:camera prst="orthographicFront"/>
      <a:lightRig rig="threePt" dir="t"/>
    </dgm:scene3d>
    <dgm:sp3d z="-152400" prstMaterial="plastic">
      <a:bevelT w="25400" h="25400"/>
      <a:bevelB w="25400" h="25400"/>
    </dgm:sp3d>
    <dgm:txPr/>
    <dgm:style>
      <a:lnRef idx="0">
        <a:scrgbClr r="0" g="0" b="0"/>
      </a:lnRef>
      <a:fillRef idx="1">
        <a:scrgbClr r="0" g="0" b="0"/>
      </a:fillRef>
      <a:effectRef idx="2">
        <a:scrgbClr r="0" g="0" b="0"/>
      </a:effectRef>
      <a:fontRef idx="minor"/>
    </dgm:style>
  </dgm:styleLbl>
  <dgm:styleLbl name="fgAcc0">
    <dgm:scene3d>
      <a:camera prst="orthographicFront"/>
      <a:lightRig rig="threePt" dir="t"/>
    </dgm:scene3d>
    <dgm:sp3d z="50080" prstMaterial="plastic">
      <a:bevelT w="25400" h="25400"/>
      <a:bevelB w="25400" h="25400"/>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z="50080" prstMaterial="plastic">
      <a:bevelT w="25400" h="25400"/>
      <a:bevelB w="25400" h="25400"/>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z="50080" prstMaterial="plastic">
      <a:bevelT w="25400" h="25400"/>
      <a:bevelB w="25400" h="25400"/>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z="50080" prstMaterial="plastic">
      <a:bevelT w="25400" h="25400"/>
      <a:bevelB w="25400" h="25400"/>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z="-152400" prstMaterial="plastic">
      <a:bevelT w="25400" h="25400"/>
      <a:bevelB w="25400" h="25400"/>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prstMaterial="plastic">
      <a:bevelT w="50800" h="50800"/>
      <a:bevelB w="50800" h="50800"/>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z="-10400" extrusionH="12700" prstMaterial="plastic"/>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z="50080" prstMaterial="plastic">
      <a:bevelT w="50800" h="50800"/>
      <a:bevelB w="50800" h="50800"/>
    </dgm:sp3d>
    <dgm:txPr/>
    <dgm:style>
      <a:lnRef idx="0">
        <a:scrgbClr r="0" g="0" b="0"/>
      </a:lnRef>
      <a:fillRef idx="1">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1">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Placeholder1</b:Tag>
    <b:SourceType>InternetSite</b:SourceType>
    <b:Guid>{DB5D6E49-1771-4906-BACA-C2C08AF17E01}</b:Guid>
    <b:Title>Website of City Bank Limited- Who We Are</b:Title>
    <b:InternetSiteTitle>City Bank Limited</b:InternetSiteTitle>
    <b:URL>https://www.thecitybank.com/who-we-are</b:URL>
    <b:RefOrder>17</b:RefOrder>
  </b:Source>
  <b:Source>
    <b:Tag>DRB21</b:Tag>
    <b:SourceType>Book</b:SourceType>
    <b:Guid>{F464B320-52BB-4090-9E75-DFD956781C66}</b:Guid>
    <b:Author>
      <b:Author>
        <b:NameList>
          <b:Person>
            <b:Last>Revathy</b:Last>
            <b:First>DR.</b:First>
            <b:Middle>B.</b:Middle>
          </b:Person>
        </b:NameList>
      </b:Author>
    </b:Author>
    <b:Title>Human Resource Management: Exploring the HR Concepts</b:Title>
    <b:Year>2021</b:Year>
    <b:City>Gujrat</b:City>
    <b:Publisher>Krishna Publication House</b:Publisher>
    <b:RefOrder>1</b:RefOrder>
  </b:Source>
  <b:Source>
    <b:Tag>DrJ182</b:Tag>
    <b:SourceType>JournalArticle</b:SourceType>
    <b:Guid>{215875C5-8A1E-4198-9EE4-4C5F4AD6564F}</b:Guid>
    <b:Author>
      <b:Author>
        <b:NameList>
          <b:Person>
            <b:Last>Dr. Janes O. Samwel</b:Last>
            <b:First>PhD</b:First>
          </b:Person>
        </b:NameList>
      </b:Author>
    </b:Author>
    <b:Title>Human Resource Planning as an Important Practice to Anticipate Future Human Resource Requirements of the Organization</b:Title>
    <b:JournalName>International Journal of Research in Business Studies and Management</b:JournalName>
    <b:Year>2018</b:Year>
    <b:Pages>24-30</b:Pages>
    <b:RefOrder>18</b:RefOrder>
  </b:Source>
  <b:Source>
    <b:Tag>Gri061</b:Tag>
    <b:SourceType>JournalArticle</b:SourceType>
    <b:Guid>{01DC9BD1-BCA4-45B9-A5B0-64EE6661A9C8}</b:Guid>
    <b:Author>
      <b:Author>
        <b:NameList>
          <b:Person>
            <b:Last>Griffins</b:Last>
            <b:First>L.</b:First>
            <b:Middle>W.</b:Middle>
          </b:Person>
        </b:NameList>
      </b:Author>
    </b:Author>
    <b:Title>Human Resource Planning: concept and cases</b:Title>
    <b:JournalName>Human Resource Management Journal</b:JournalName>
    <b:Year>2006</b:Year>
    <b:Pages>16(2), 71-83</b:Pages>
    <b:RefOrder>19</b:RefOrder>
  </b:Source>
  <b:Source>
    <b:Tag>Joh00</b:Tag>
    <b:SourceType>Book</b:SourceType>
    <b:Guid>{4DDFE369-8AE9-45FC-9199-37C8338533CF}</b:Guid>
    <b:Author>
      <b:Author>
        <b:NameList>
          <b:Person>
            <b:Last>John M. Dirkx</b:Last>
            <b:First>Jerry</b:First>
            <b:Middle>W. Gilley, Ann Maycunich Gilley</b:Middle>
          </b:Person>
        </b:NameList>
      </b:Author>
    </b:Author>
    <b:Title>Organizational learning, performance, and change: An introduction to strategic HRD. </b:Title>
    <b:JournalName>Human Resource Planning</b:JournalName>
    <b:Year>2000</b:Year>
    <b:Pages>18(4), 10-21</b:Pages>
    <b:City>Cambridge</b:City>
    <b:Publisher>MA: Perseus</b:Publisher>
    <b:RefOrder>20</b:RefOrder>
  </b:Source>
  <b:Source>
    <b:Tag>MWo01</b:Tag>
    <b:SourceType>Book</b:SourceType>
    <b:Guid>{82F58DAD-3E26-4E55-A65A-D806C0A534DC}</b:Guid>
    <b:Author>
      <b:Author>
        <b:NameList>
          <b:Person>
            <b:Last>Woodhall</b:Last>
            <b:First>M.</b:First>
          </b:Person>
        </b:NameList>
      </b:Author>
    </b:Author>
    <b:Title>Human capital: Educational aspects. International Encyclopedia of the Social &amp;Behavioural Sciences.</b:Title>
    <b:Year>2001</b:Year>
    <b:RefOrder>21</b:RefOrder>
  </b:Source>
  <b:Source>
    <b:Tag>Gup08</b:Tag>
    <b:SourceType>Book</b:SourceType>
    <b:Guid>{16F86485-4FB4-491B-B11D-E3C5C44E8530}</b:Guid>
    <b:Author>
      <b:Author>
        <b:NameList>
          <b:Person>
            <b:Last>Gupta</b:Last>
            <b:First>CB</b:First>
          </b:Person>
        </b:NameList>
      </b:Author>
    </b:Author>
    <b:Title>Modern Human Resource Management</b:Title>
    <b:Year>2008</b:Year>
    <b:Publisher>Sultan Chand &amp; Sons</b:Publisher>
    <b:RefOrder>22</b:RefOrder>
  </b:Source>
  <b:Source>
    <b:Tag>Gha12</b:Tag>
    <b:SourceType>JournalArticle</b:SourceType>
    <b:Guid>{7BE076CB-6B08-434D-B06D-3AA137D64353}</b:Guid>
    <b:Author>
      <b:Author>
        <b:NameList>
          <b:Person>
            <b:Last>Ghazala</b:Last>
            <b:First>I.,</b:First>
            <b:Middle>&amp; Habib, J.</b:Middle>
          </b:Person>
        </b:NameList>
      </b:Author>
    </b:Author>
    <b:Title>Journal of Business and Management</b:Title>
    <b:Year>2012</b:Year>
    <b:Pages>3(6): 06-13</b:Pages>
    <b:RefOrder>23</b:RefOrder>
  </b:Source>
  <b:Source>
    <b:Tag>Rei031</b:Tag>
    <b:SourceType>Book</b:SourceType>
    <b:Guid>{CA659187-D95C-42EA-A950-012FF804744C}</b:Guid>
    <b:Author>
      <b:Author>
        <b:NameList>
          <b:Person>
            <b:Last>Reilly</b:Last>
            <b:First>P.</b:First>
          </b:Person>
        </b:NameList>
      </b:Author>
    </b:Author>
    <b:Title>Guide to workforce planning in local authorities, employers’ organization for local government</b:Title>
    <b:Year>2003</b:Year>
    <b:City>London</b:City>
    <b:RefOrder>24</b:RefOrder>
  </b:Source>
  <b:Source>
    <b:Tag>Dae09</b:Tag>
    <b:SourceType>JournalArticle</b:SourceType>
    <b:Guid>{4849D75F-ECC7-440E-9FF6-6EC135E6E1D0}</b:Guid>
    <b:Author>
      <b:Author>
        <b:NameList>
          <b:Person>
            <b:Last>Kwon</b:Last>
            <b:First>Daeb</b:First>
          </b:Person>
        </b:NameList>
      </b:Author>
    </b:Author>
    <b:Title>Human capital and its measurement. Forum on Statistics, Knowledge and Policy. </b:Title>
    <b:Year>2009</b:Year>
    <b:JournalName>Charting Progress, Building Visions, Improving Life, Busan, Korea,</b:JournalName>
    <b:Pages>27- 30</b:Pages>
    <b:RefOrder>25</b:RefOrder>
  </b:Source>
  <b:Source>
    <b:Tag>Arm03</b:Tag>
    <b:SourceType>Book</b:SourceType>
    <b:Guid>{5BECB363-B5D7-4DC4-AAB6-3EA2035B0C15}</b:Guid>
    <b:Author>
      <b:Author>
        <b:NameList>
          <b:Person>
            <b:Last>Armstrong</b:Last>
            <b:First>Michael</b:First>
          </b:Person>
        </b:NameList>
      </b:Author>
    </b:Author>
    <b:Title>A Hand Book of Human Resource Management Practice 9th Edition</b:Title>
    <b:Year>2003</b:Year>
    <b:Publisher>Kogan Page Ltd</b:Publisher>
    <b:RefOrder>26</b:RefOrder>
  </b:Source>
  <b:Source>
    <b:Tag>Aba09</b:Tag>
    <b:SourceType>JournalArticle</b:SourceType>
    <b:Guid>{B67A73EC-C1F3-4F88-8708-8DEAE66A9B07}</b:Guid>
    <b:Author>
      <b:Author>
        <b:NameList>
          <b:Person>
            <b:Last>Mohamad</b:Last>
            <b:First>May-</b:First>
            <b:Middle>Chiun Lo &amp; Abang Azlan</b:Middle>
          </b:Person>
        </b:NameList>
      </b:Author>
    </b:Author>
    <b:Title>Human Resource Practices and Organizational Performance</b:Title>
    <b:JournalName>Journal of Academic Research in Economics</b:JournalName>
    <b:Year>2009</b:Year>
    <b:RefOrder>27</b:RefOrder>
  </b:Source>
  <b:Source>
    <b:Tag>MRS08</b:Tag>
    <b:SourceType>JournalArticle</b:SourceType>
    <b:Guid>{478D44CE-9BFB-4537-9A68-22B84C859B3C}</b:Guid>
    <b:Author>
      <b:Author>
        <b:NameList>
          <b:Person>
            <b:Last>Shirey</b:Last>
            <b:First>M.R.</b:First>
          </b:Person>
        </b:NameList>
      </b:Author>
    </b:Author>
    <b:Title>Building the leadership development pipeline</b:Title>
    <b:JournalName>A 5-step succession planning model. Clinical Nurse Specialist</b:JournalName>
    <b:Year>2008</b:Year>
    <b:Pages>22(5), 214-217</b:Pages>
    <b:RefOrder>28</b:RefOrder>
  </b:Source>
  <b:Source>
    <b:Tag>Dav04</b:Tag>
    <b:SourceType>JournalArticle</b:SourceType>
    <b:Guid>{3F39646B-7521-4256-93B2-925001A4A946}</b:Guid>
    <b:Author>
      <b:Author>
        <b:NameList>
          <b:Person>
            <b:Last>Cohen</b:Last>
            <b:First>David</b:First>
          </b:Person>
        </b:NameList>
      </b:Author>
    </b:Author>
    <b:Title>Taking Stock II Report on the Reports</b:Title>
    <b:JournalName>Action Aid International</b:JournalName>
    <b:Year>2004</b:Year>
    <b:RefOrder>29</b:RefOrder>
  </b:Source>
  <b:Source>
    <b:Tag>MSt01</b:Tag>
    <b:SourceType>JournalArticle</b:SourceType>
    <b:Guid>{6ADFA8D3-29DF-41E1-80C3-C93743BCC113}</b:Guid>
    <b:Author>
      <b:Author>
        <b:NameList>
          <b:Person>
            <b:Last>Boxall</b:Last>
            <b:First>M.</b:First>
            <b:Middle>Steeneveld &amp; P.A</b:Middle>
          </b:Person>
        </b:NameList>
      </b:Author>
    </b:Author>
    <b:Title>Human resource strategy and competitive advantage: A longitudinal study of engineering consultancies</b:Title>
    <b:JournalName>Journal of Management Studies</b:JournalName>
    <b:Year>2001</b:Year>
    <b:Pages>36, 443-463.</b:Pages>
    <b:RefOrder>30</b:RefOrder>
  </b:Source>
  <b:Source>
    <b:Tag>Rot88</b:Tag>
    <b:SourceType>Book</b:SourceType>
    <b:Guid>{517D77B9-B05C-4E46-8D9A-11F2D9D168F9}</b:Guid>
    <b:Author>
      <b:Author>
        <b:NameList>
          <b:Person>
            <b:Last>William</b:Last>
            <b:First>Rothwell</b:First>
            <b:Middle>&amp; J.</b:Middle>
          </b:Person>
        </b:NameList>
      </b:Author>
    </b:Author>
    <b:Title>Human Resource Planning and Management</b:Title>
    <b:Year>1988</b:Year>
    <b:City>New Jersey</b:City>
    <b:Publisher>Prentice Hall</b:Publisher>
    <b:RefOrder>31</b:RefOrder>
  </b:Source>
  <b:Source>
    <b:Tag>Tap21</b:Tag>
    <b:SourceType>Report</b:SourceType>
    <b:Guid>{59C6D1A1-984B-4DF5-8E31-5AB91F136355}</b:Guid>
    <b:Author>
      <b:Author>
        <b:NameList>
          <b:Person>
            <b:Last>Tapash Chandra Paul</b:Last>
            <b:First>PhD</b:First>
          </b:Person>
        </b:NameList>
      </b:Author>
    </b:Author>
    <b:Title>COVID-19 Impact in Banking Industry</b:Title>
    <b:JournalName>COVID-19 Impact in Banking Industry</b:JournalName>
    <b:Year>2020-2021</b:Year>
    <b:Publisher>MBL Monthly Online Bulletin</b:Publisher>
    <b:City>Bangladesh</b:City>
    <b:RefOrder>32</b:RefOrder>
  </b:Source>
  <b:Source>
    <b:Tag>MAM20</b:Tag>
    <b:SourceType>InternetSite</b:SourceType>
    <b:Guid>{E67915BE-FF8F-4313-A83F-0427C31B9335}</b:Guid>
    <b:Author>
      <b:Author>
        <b:NameList>
          <b:Person>
            <b:Last>Masoom</b:Last>
            <b:First>M.A</b:First>
          </b:Person>
        </b:NameList>
      </b:Author>
    </b:Author>
    <b:Title>What did Corona teach the banks?</b:Title>
    <b:Year>2020</b:Year>
    <b:InternetSiteTitle>Bankibarta Newspapaer</b:InternetSiteTitle>
    <b:Month>September</b:Month>
    <b:Day>05</b:Day>
    <b:URL>https://bonikbarta.net/home/news_description/240460/%E0%A6%95%E0%A6%B0%E0%A7%8B%E0%A6%A8%E0%A6%BE-%E0%A6%AC%E0%A7%8D%E0%A6%AF%E0%A6%BE%E0%A6%82%E0%A6%95%E0%A6%97%E0%A7%81%E0%A6%B2%E0%A7%8B%E0%A6%95%E0%A7%87-%E0%A6%95%E0%A7%80-%E0%A6%B6%E0%A6%BF%E0%A6%95%E</b:URL>
    <b:RefOrder>33</b:RefOrder>
  </b:Source>
  <b:Source>
    <b:Tag>Web2</b:Tag>
    <b:SourceType>InternetSite</b:SourceType>
    <b:Guid>{74A8D1C4-F5D9-44D5-B321-91CA299BD34F}</b:Guid>
    <b:Title>Website of City Bank Limited- Career</b:Title>
    <b:InternetSiteTitle>City Bank Limited</b:InternetSiteTitle>
    <b:URL>https://www.thecitybank.com/career</b:URL>
    <b:RefOrder>34</b:RefOrder>
  </b:Source>
  <b:Source>
    <b:Tag>ABo2</b:Tag>
    <b:SourceType>InternetSite</b:SourceType>
    <b:Guid>{81F94049-7DA3-4E9F-95B7-E596DC50D925}</b:Guid>
    <b:Title>ABout Organization Profile</b:Title>
    <b:InternetSiteTitle>City Bank Limited</b:InternetSiteTitle>
    <b:URL>https://www.thecitybank.com/home</b:URL>
    <b:RefOrder>35</b:RefOrder>
  </b:Source>
  <b:Source>
    <b:Tag>Int20</b:Tag>
    <b:SourceType>Report</b:SourceType>
    <b:Guid>{3D27A8C2-0BA9-4540-A2F2-A787DE7CA7FF}</b:Guid>
    <b:Title>Integrated Annual Report, City Bank Limited </b:Title>
    <b:Year>2020</b:Year>
    <b:City>Bangladesh</b:City>
    <b:RefOrder>36</b:RefOrder>
  </b:Source>
  <b:Source>
    <b:Tag>EWV</b:Tag>
    <b:SourceType>DocumentFromInternetSite</b:SourceType>
    <b:Guid>{EC51A2FC-4E20-4C24-819F-7EA116D8301A}</b:Guid>
    <b:Title>Keka.com</b:Title>
    <b:InternetSiteTitle>keka.com</b:InternetSiteTitle>
    <b:URL>https://www.keka.com/human-resource-planning</b:URL>
    <b:Author>
      <b:Author>
        <b:NameList>
          <b:Person>
            <b:Last>Vetter</b:Last>
            <b:First>E.W.</b:First>
          </b:Person>
        </b:NameList>
      </b:Author>
    </b:Author>
    <b:RefOrder>2</b:RefOrder>
  </b:Source>
  <b:Source>
    <b:Tag>AIS</b:Tag>
    <b:SourceType>DocumentFromInternetSite</b:SourceType>
    <b:Guid>{6AD8DFC8-C64B-4A1E-9B7B-2D5E841B6846}</b:Guid>
    <b:Author>
      <b:Author>
        <b:NameList>
          <b:Person>
            <b:Last>ARYA</b:Last>
            <b:First>AISHWARYA</b:First>
          </b:Person>
        </b:NameList>
      </b:Author>
    </b:Author>
    <b:Title>Gyansanchay.</b:Title>
    <b:URL>https://gyansanchay.csjmu.ac.in/wp-content/uploads/2022/09/UNIT-2-HRP.pdf</b:URL>
    <b:RefOrder>3</b:RefOrder>
  </b:Source>
  <b:Source>
    <b:Tag>Gri06</b:Tag>
    <b:SourceType>JournalArticle</b:SourceType>
    <b:Guid>{9E71C328-8508-43FE-B165-5332B4BE9CF2}</b:Guid>
    <b:Title>Human Resource Planning </b:Title>
    <b:Year>2006</b:Year>
    <b:Author>
      <b:Author>
        <b:NameList>
          <b:Person>
            <b:Last>Griffins</b:Last>
            <b:First>L.W.</b:First>
          </b:Person>
        </b:NameList>
      </b:Author>
    </b:Author>
    <b:JournalName>Human Resource Managment Journal</b:JournalName>
    <b:Pages>71-83</b:Pages>
    <b:RefOrder>4</b:RefOrder>
  </b:Source>
  <b:Source>
    <b:Tag>KAs</b:Tag>
    <b:SourceType>InternetSite</b:SourceType>
    <b:Guid>{2172F4E6-39D7-44BB-A765-BC5B78C83631}</b:Guid>
    <b:Title>Keka</b:Title>
    <b:InternetSiteTitle>Keka.com</b:InternetSiteTitle>
    <b:URL>https://www.keka.com/human-resource-planning</b:URL>
    <b:Author>
      <b:Author>
        <b:NameList>
          <b:Person>
            <b:Last>Aswathappa</b:Last>
            <b:First>K</b:First>
          </b:Person>
        </b:NameList>
      </b:Author>
    </b:Author>
    <b:RefOrder>5</b:RefOrder>
  </b:Source>
  <b:Source>
    <b:Tag>Gre00</b:Tag>
    <b:SourceType>JournalArticle</b:SourceType>
    <b:Guid>{DCBA12A1-840E-4A26-AE49-8DB053819A64}</b:Guid>
    <b:Title>Inevitable Forces for Change in America</b:Title>
    <b:Year>1988-2000</b:Year>
    <b:Author>
      <b:Author>
        <b:NameList>
          <b:Person>
            <b:Last>Pearce</b:Last>
            <b:First>Gregg</b:First>
            <b:Middle>Edwards &amp; David</b:Middle>
          </b:Person>
        </b:NameList>
      </b:Author>
    </b:Author>
    <b:RefOrder>6</b:RefOrder>
  </b:Source>
  <b:Source>
    <b:Tag>Noe03</b:Tag>
    <b:SourceType>JournalArticle</b:SourceType>
    <b:Guid>{2361AA8B-6B67-4286-B42F-4F77EFE29E9D}</b:Guid>
    <b:Author>
      <b:Author>
        <b:NameList>
          <b:Person>
            <b:Last>Noe</b:Last>
          </b:Person>
        </b:NameList>
      </b:Author>
    </b:Author>
    <b:Title>Human resource practices and organizational performance: review synthesis and research implications</b:Title>
    <b:Year>2003</b:Year>
    <b:RefOrder>7</b:RefOrder>
  </b:Source>
  <b:Source>
    <b:Tag>Cra80</b:Tag>
    <b:SourceType>JournalArticle</b:SourceType>
    <b:Guid>{0F79A79B-D672-4129-9AA2-5B75B59F1B7B}</b:Guid>
    <b:Author>
      <b:Author>
        <b:NameList>
          <b:Person>
            <b:Last>Craft</b:Last>
          </b:Person>
        </b:NameList>
      </b:Author>
    </b:Author>
    <b:Title> Human resource practices and organizational performance: review synthesis and research implications.</b:Title>
    <b:Year>1980</b:Year>
    <b:RefOrder>8</b:RefOrder>
  </b:Source>
  <b:Source>
    <b:Tag>Has13</b:Tag>
    <b:SourceType>JournalArticle</b:SourceType>
    <b:Guid>{87446316-3177-4E27-8C77-DCA117B0ACF0}</b:Guid>
    <b:Author>
      <b:Author>
        <b:NameList>
          <b:Person>
            <b:Last>Hassan Danial Aslam</b:Last>
          </b:Person>
        </b:NameList>
      </b:Author>
    </b:Author>
    <b:Title>Human Resource Planning Practice in Managing Human Resource: A Literature Review</b:Title>
    <b:JournalName>International Journal of Human Resource Studies</b:JournalName>
    <b:Year>2013</b:Year>
    <b:RefOrder>9</b:RefOrder>
  </b:Source>
  <b:Source>
    <b:Tag>Sar11</b:Tag>
    <b:SourceType>JournalArticle</b:SourceType>
    <b:Guid>{36E30D17-EE05-48BA-AD81-0A961904CA22}</b:Guid>
    <b:Author>
      <b:Author>
        <b:NameList>
          <b:Person>
            <b:Last>W.G</b:Last>
            <b:First>Sarkodie</b:First>
          </b:Person>
          <b:Person>
            <b:Last>Speamerfam</b:Last>
          </b:Person>
        </b:NameList>
      </b:Author>
    </b:Author>
    <b:Title>“What is human resource planning and the level of importance to an organization"</b:Title>
    <b:Year>2011</b:Year>
    <b:RefOrder>10</b:RefOrder>
  </b:Source>
  <b:Source>
    <b:Tag>Mar06</b:Tag>
    <b:SourceType>JournalArticle</b:SourceType>
    <b:Guid>{C6575F51-317C-4E16-9105-80900EC8DA06}</b:Guid>
    <b:Author>
      <b:Author>
        <b:NameList>
          <b:Person>
            <b:Last>Zubair</b:Last>
            <b:First>Marwat</b:First>
            <b:Middle>A.</b:Middle>
          </b:Person>
          <b:Person>
            <b:Last>Barnard</b:Last>
            <b:First>W.</b:First>
          </b:Person>
        </b:NameList>
      </b:Author>
    </b:Author>
    <b:Title> “seven steps of effective workforce planning”</b:Title>
    <b:Year>2006</b:Year>
    <b:RefOrder>11</b:RefOrder>
  </b:Source>
  <b:Source>
    <b:Tag>Sha09</b:Tag>
    <b:SourceType>JournalArticle</b:SourceType>
    <b:Guid>{A99A5A1C-FE6B-4D7A-B6BB-388A6AA305CE}</b:Guid>
    <b:Author>
      <b:Author>
        <b:NameList>
          <b:Person>
            <b:Last>Duseyi</b:Last>
            <b:First>Shadare</b:First>
          </b:Person>
          <b:Person>
            <b:Last>Hammad T</b:Last>
            <b:First>AYO,</b:First>
            <b:Middle>Waterman, J.A</b:Middle>
          </b:Person>
        </b:NameList>
      </b:Author>
    </b:Author>
    <b:Title>"Toward a Career_Resilient Workforce”</b:Title>
    <b:Year>2009</b:Year>
    <b:RefOrder>12</b:RefOrder>
  </b:Source>
  <b:Source>
    <b:Tag>Shi08</b:Tag>
    <b:SourceType>JournalArticle</b:SourceType>
    <b:Guid>{5C24181A-171F-472C-BA98-5537ABA32FD4}</b:Guid>
    <b:Author>
      <b:Author>
        <b:NameList>
          <b:Person>
            <b:Last>Shirey</b:Last>
            <b:First>M.R.</b:First>
          </b:Person>
        </b:NameList>
      </b:Author>
    </b:Author>
    <b:Title>Building the Leafership Development Pipeline</b:Title>
    <b:JournalName>A 5-Step succession planning model. Clinical Nurse Specialist</b:JournalName>
    <b:Year>2008</b:Year>
    <b:Pages>22(5), 214-217</b:Pages>
    <b:RefOrder>13</b:RefOrder>
  </b:Source>
  <b:Source>
    <b:Tag>Box01</b:Tag>
    <b:SourceType>JournalArticle</b:SourceType>
    <b:Guid>{0E6E85D5-E179-46E9-96D0-B44E3F1B3111}</b:Guid>
    <b:Author>
      <b:Author>
        <b:NameList>
          <b:Person>
            <b:Last>Boxall</b:Last>
            <b:First>M.</b:First>
            <b:Middle>Steenveld &amp; P.A</b:Middle>
          </b:Person>
        </b:NameList>
      </b:Author>
    </b:Author>
    <b:Title>Human resource strategy and competitve advantage: A longitudinal study of engineering consultancis</b:Title>
    <b:JournalName>Journal of Managment Studies</b:JournalName>
    <b:Year>2001</b:Year>
    <b:Pages>36</b:Pages>
    <b:RefOrder>14</b:RefOrder>
  </b:Source>
  <b:Source>
    <b:Tag>Coh04</b:Tag>
    <b:SourceType>JournalArticle</b:SourceType>
    <b:Guid>{C02E48ED-59A0-412A-A66E-E40CBF7CA337}</b:Guid>
    <b:Author>
      <b:Author>
        <b:NameList>
          <b:Person>
            <b:Last>Cohen</b:Last>
            <b:First>David</b:First>
          </b:Person>
        </b:NameList>
      </b:Author>
    </b:Author>
    <b:Title>Taking Stock II Report on the Reports</b:Title>
    <b:JournalName>Action Aid International </b:JournalName>
    <b:Year>2004</b:Year>
    <b:RefOrder>15</b:RefOrder>
  </b:Source>
  <b:Source>
    <b:Tag>Wil88</b:Tag>
    <b:SourceType>Book</b:SourceType>
    <b:Guid>{EEADDAAD-99BF-4DE3-8C2D-D489B155B8F2}</b:Guid>
    <b:Title>Human Resource Planning and Management</b:Title>
    <b:Year>1988</b:Year>
    <b:Author>
      <b:Author>
        <b:NameList>
          <b:Person>
            <b:Last>William</b:Last>
            <b:First>Rothwell</b:First>
            <b:Middle>&amp; J.</b:Middle>
          </b:Person>
        </b:NameList>
      </b:Author>
    </b:Author>
    <b:City>New Jersey</b:City>
    <b:Publisher>Prentice Hall</b:Publisher>
    <b:RefOrder>16</b:RefOrder>
  </b:Source>
</b:Sources>
</file>

<file path=customXml/itemProps1.xml><?xml version="1.0" encoding="utf-8"?>
<ds:datastoreItem xmlns:ds="http://schemas.openxmlformats.org/officeDocument/2006/customXml" ds:itemID="{D2A133CA-F9BA-4E8F-9A67-04146AA823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10692</TotalTime>
  <Pages>47</Pages>
  <Words>7984</Words>
  <Characters>45509</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Ms. Nasrin Akter</cp:lastModifiedBy>
  <cp:revision>134</cp:revision>
  <cp:lastPrinted>2024-08-21T06:39:00Z</cp:lastPrinted>
  <dcterms:created xsi:type="dcterms:W3CDTF">2024-05-14T16:04:00Z</dcterms:created>
  <dcterms:modified xsi:type="dcterms:W3CDTF">2024-08-21T08:47:00Z</dcterms:modified>
</cp:coreProperties>
</file>