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A6928" w14:textId="77777777" w:rsidR="00926945" w:rsidRPr="005B0A88" w:rsidRDefault="00926945" w:rsidP="00926945">
      <w:pPr>
        <w:rPr>
          <w:rFonts w:cstheme="minorHAnsi"/>
        </w:rPr>
      </w:pPr>
    </w:p>
    <w:p w14:paraId="2E40E924"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0A88">
        <w:rPr>
          <w:rFonts w:cstheme="minorHAnsi"/>
          <w:b/>
          <w:noProof/>
          <w:color w:val="4472C4" w:themeColor="accent1"/>
          <w:sz w:val="28"/>
        </w:rPr>
        <w:drawing>
          <wp:inline distT="0" distB="0" distL="0" distR="0" wp14:anchorId="4C14FCF9" wp14:editId="5C39B7A5">
            <wp:extent cx="1961515" cy="188564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1976754" cy="1900297"/>
                    </a:xfrm>
                    <a:prstGeom prst="rect">
                      <a:avLst/>
                    </a:prstGeom>
                  </pic:spPr>
                </pic:pic>
              </a:graphicData>
            </a:graphic>
          </wp:inline>
        </w:drawing>
      </w:r>
      <w:bookmarkStart w:id="0" w:name="_GoBack"/>
      <w:bookmarkEnd w:id="0"/>
    </w:p>
    <w:p w14:paraId="0B3CDA1B" w14:textId="77777777" w:rsidR="00CB7DBF" w:rsidRPr="005B0A88" w:rsidRDefault="00CB7DBF" w:rsidP="00235768">
      <w:pPr>
        <w:jc w:val="center"/>
        <w:rPr>
          <w:rFonts w:cstheme="minorHAns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0A88">
        <w:rPr>
          <w:rFonts w:cstheme="minorHAnsi"/>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INTERNATIONAL UNIVERSITY</w:t>
      </w:r>
    </w:p>
    <w:p w14:paraId="3887F0FC" w14:textId="77777777" w:rsidR="00CB7DBF" w:rsidRPr="005B0A88" w:rsidRDefault="00CB7DBF" w:rsidP="00CB7DBF">
      <w:pPr>
        <w:jc w:val="center"/>
        <w:rPr>
          <w:rFonts w:cstheme="minorHAnsi"/>
          <w:b/>
          <w:color w:val="0D0D0D" w:themeColor="text1" w:themeTint="F2"/>
          <w:sz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B0A88">
        <w:rPr>
          <w:rFonts w:cstheme="minorHAnsi"/>
          <w:b/>
          <w:color w:val="0D0D0D" w:themeColor="text1" w:themeTint="F2"/>
          <w:sz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Internship Report on ROXY PAINTS LTD.</w:t>
      </w:r>
    </w:p>
    <w:p w14:paraId="5234CFB5"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113CA1" w14:textId="77777777" w:rsidR="00235768" w:rsidRPr="005B0A88" w:rsidRDefault="00235768"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4FB937"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0A88">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SUBMITTED TO</w:t>
      </w:r>
    </w:p>
    <w:p w14:paraId="04814CD3"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0A88">
        <w:rPr>
          <w:rFonts w:eastAsia="Times New Roman" w:cstheme="minorHAnsi"/>
          <w:caps/>
          <w:color w:val="000000"/>
          <w:sz w:val="24"/>
          <w:szCs w:val="24"/>
        </w:rPr>
        <w:t>DR. MOHAMMAD BADRUDDOZZA</w:t>
      </w:r>
    </w:p>
    <w:p w14:paraId="6F6CE5F5" w14:textId="77777777" w:rsidR="00CB7DBF" w:rsidRPr="005B0A88" w:rsidRDefault="00CB7DBF" w:rsidP="00CB7DBF">
      <w:pPr>
        <w:jc w:val="center"/>
        <w:rPr>
          <w:rFonts w:eastAsia="Times New Roman" w:cstheme="minorHAnsi"/>
          <w:color w:val="949191"/>
          <w:sz w:val="24"/>
          <w:szCs w:val="24"/>
          <w:shd w:val="clear" w:color="auto" w:fill="FFFFFF"/>
        </w:rPr>
      </w:pPr>
      <w:r w:rsidRPr="005B0A88">
        <w:rPr>
          <w:rFonts w:eastAsia="Times New Roman" w:cstheme="minorHAnsi"/>
          <w:color w:val="949191"/>
          <w:sz w:val="24"/>
          <w:szCs w:val="24"/>
          <w:shd w:val="clear" w:color="auto" w:fill="FFFFFF"/>
        </w:rPr>
        <w:t>Professor &amp; Director - BBA and BBA in AIS Programs</w:t>
      </w:r>
    </w:p>
    <w:p w14:paraId="3FBEE7C2" w14:textId="77777777" w:rsidR="00CB7DBF" w:rsidRPr="005B0A88" w:rsidRDefault="00CB7DBF" w:rsidP="00CB7DBF">
      <w:pPr>
        <w:jc w:val="center"/>
        <w:rPr>
          <w:rFonts w:eastAsia="Times New Roman" w:cstheme="minorHAnsi"/>
          <w:color w:val="949191"/>
          <w:sz w:val="24"/>
          <w:szCs w:val="24"/>
          <w:shd w:val="clear" w:color="auto" w:fill="FFFFFF"/>
        </w:rPr>
      </w:pPr>
    </w:p>
    <w:p w14:paraId="19CDCBC7" w14:textId="77777777" w:rsidR="00CB7DBF" w:rsidRPr="005B0A88" w:rsidRDefault="00CB7DBF" w:rsidP="00CB7DBF">
      <w:pPr>
        <w:jc w:val="center"/>
        <w:rPr>
          <w:rFonts w:eastAsia="Times New Roman" w:cstheme="minorHAnsi"/>
          <w:color w:val="949191"/>
          <w:sz w:val="24"/>
          <w:szCs w:val="24"/>
          <w:shd w:val="clear" w:color="auto" w:fill="FFFFFF"/>
        </w:rPr>
      </w:pPr>
    </w:p>
    <w:p w14:paraId="070F6405"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0A88">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 BY</w:t>
      </w:r>
    </w:p>
    <w:p w14:paraId="747CB54E" w14:textId="77777777" w:rsidR="00CB7DBF" w:rsidRPr="005B0A88" w:rsidRDefault="00CB7DBF" w:rsidP="00CB7DBF">
      <w:pPr>
        <w:jc w:val="center"/>
        <w:rPr>
          <w:rFonts w:eastAsia="Times New Roman" w:cstheme="minorHAnsi"/>
          <w:caps/>
          <w:color w:val="000000"/>
          <w:sz w:val="24"/>
          <w:szCs w:val="24"/>
        </w:rPr>
      </w:pPr>
      <w:r w:rsidRPr="005B0A88">
        <w:rPr>
          <w:rFonts w:eastAsia="Times New Roman" w:cstheme="minorHAnsi"/>
          <w:caps/>
          <w:color w:val="000000"/>
          <w:sz w:val="24"/>
          <w:szCs w:val="24"/>
        </w:rPr>
        <w:t>Jeba fariha</w:t>
      </w:r>
    </w:p>
    <w:p w14:paraId="6F4478F4" w14:textId="77777777" w:rsidR="00CB7DBF" w:rsidRPr="005B0A88" w:rsidRDefault="00CB7DBF" w:rsidP="00CB7DBF">
      <w:pPr>
        <w:jc w:val="center"/>
        <w:rPr>
          <w:rFonts w:cstheme="minorHAnsi"/>
          <w:b/>
          <w:color w:val="4472C4"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0A88">
        <w:rPr>
          <w:rFonts w:eastAsia="Times New Roman" w:cstheme="minorHAnsi"/>
          <w:caps/>
          <w:color w:val="000000"/>
          <w:sz w:val="24"/>
          <w:szCs w:val="24"/>
        </w:rPr>
        <w:t>ID: 111 162 059</w:t>
      </w:r>
    </w:p>
    <w:p w14:paraId="30E12027" w14:textId="77777777" w:rsidR="00CB7DBF" w:rsidRPr="005B0A88" w:rsidRDefault="00CB7DBF" w:rsidP="00CB7DBF">
      <w:pPr>
        <w:jc w:val="center"/>
        <w:rPr>
          <w:rFonts w:eastAsia="Times New Roman" w:cstheme="minorHAnsi"/>
          <w:color w:val="949191"/>
          <w:sz w:val="24"/>
          <w:szCs w:val="24"/>
          <w:shd w:val="clear" w:color="auto" w:fill="FFFFFF"/>
        </w:rPr>
      </w:pPr>
      <w:r w:rsidRPr="005B0A88">
        <w:rPr>
          <w:rFonts w:eastAsia="Times New Roman" w:cstheme="minorHAnsi"/>
          <w:color w:val="949191"/>
          <w:sz w:val="24"/>
          <w:szCs w:val="24"/>
          <w:shd w:val="clear" w:color="auto" w:fill="FFFFFF"/>
        </w:rPr>
        <w:t>BBA Department</w:t>
      </w:r>
    </w:p>
    <w:p w14:paraId="479B4738" w14:textId="77777777" w:rsidR="00CB7DBF" w:rsidRPr="005B0A88" w:rsidRDefault="00CB7DBF" w:rsidP="00CB7DBF">
      <w:pPr>
        <w:jc w:val="center"/>
        <w:rPr>
          <w:rFonts w:eastAsia="Times New Roman" w:cstheme="minorHAnsi"/>
          <w:color w:val="949191"/>
          <w:sz w:val="24"/>
          <w:szCs w:val="24"/>
          <w:shd w:val="clear" w:color="auto" w:fill="FFFFFF"/>
        </w:rPr>
      </w:pPr>
    </w:p>
    <w:p w14:paraId="2B07FB06" w14:textId="77777777" w:rsidR="00CB7DBF" w:rsidRPr="005B0A88" w:rsidRDefault="00CB7DBF" w:rsidP="00CB7DBF">
      <w:pPr>
        <w:jc w:val="center"/>
        <w:rPr>
          <w:rFonts w:eastAsia="Times New Roman" w:cstheme="minorHAnsi"/>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0A88">
        <w:rPr>
          <w:rFonts w:eastAsia="Times New Roman" w:cstheme="minorHAnsi"/>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7</w:t>
      </w:r>
      <w:r w:rsidRPr="005B0A88">
        <w:rPr>
          <w:rFonts w:eastAsia="Times New Roman" w:cstheme="minorHAnsi"/>
          <w:color w:val="000000" w:themeColor="text1"/>
          <w:sz w:val="24"/>
          <w:szCs w:val="24"/>
          <w:shd w:val="clear" w:color="auto" w:fill="FFFFFF"/>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F332CB" w:rsidRPr="005B0A88">
        <w:rPr>
          <w:rFonts w:eastAsia="Times New Roman" w:cstheme="minorHAnsi"/>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Nov</w:t>
      </w:r>
      <w:r w:rsidRPr="005B0A88">
        <w:rPr>
          <w:rFonts w:eastAsia="Times New Roman" w:cstheme="minorHAnsi"/>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2021</w:t>
      </w:r>
    </w:p>
    <w:p w14:paraId="6C35DA30" w14:textId="77777777" w:rsidR="00926945" w:rsidRPr="005B0A88" w:rsidRDefault="00926945" w:rsidP="00926945">
      <w:pPr>
        <w:rPr>
          <w:rFonts w:cstheme="minorHAnsi"/>
        </w:rPr>
      </w:pPr>
    </w:p>
    <w:p w14:paraId="69004870" w14:textId="77777777" w:rsidR="00926945" w:rsidRPr="005B0A88" w:rsidRDefault="00926945" w:rsidP="00926945">
      <w:pPr>
        <w:rPr>
          <w:rFonts w:cstheme="minorHAnsi"/>
        </w:rPr>
      </w:pPr>
    </w:p>
    <w:p w14:paraId="4AE7EB32" w14:textId="77777777" w:rsidR="00CB7DBF" w:rsidRPr="005B0A88" w:rsidRDefault="00CB7DBF" w:rsidP="00CB7DBF">
      <w:pPr>
        <w:pStyle w:val="Heading1"/>
        <w:jc w:val="center"/>
        <w:rPr>
          <w:rFonts w:asciiTheme="minorHAnsi" w:hAnsiTheme="minorHAnsi" w:cstheme="minorHAnsi"/>
          <w:b/>
        </w:rPr>
      </w:pPr>
      <w:bookmarkStart w:id="1" w:name="_Toc87837349"/>
      <w:r w:rsidRPr="005B0A88">
        <w:rPr>
          <w:rFonts w:asciiTheme="minorHAnsi" w:hAnsiTheme="minorHAnsi" w:cstheme="minorHAnsi"/>
          <w:b/>
        </w:rPr>
        <w:lastRenderedPageBreak/>
        <w:t>Letter of Transmittal</w:t>
      </w:r>
      <w:bookmarkEnd w:id="1"/>
    </w:p>
    <w:p w14:paraId="79B64A7B" w14:textId="77777777" w:rsidR="005B0A88" w:rsidRDefault="005B0A88" w:rsidP="00CB7DBF">
      <w:pPr>
        <w:rPr>
          <w:rFonts w:cstheme="minorHAnsi"/>
          <w:sz w:val="28"/>
          <w:szCs w:val="28"/>
        </w:rPr>
      </w:pPr>
    </w:p>
    <w:p w14:paraId="105BC4CC" w14:textId="600D4FAB" w:rsidR="00CB7DBF" w:rsidRPr="005B0A88" w:rsidRDefault="00CB7DBF" w:rsidP="00417DD6">
      <w:pPr>
        <w:spacing w:line="276" w:lineRule="auto"/>
        <w:rPr>
          <w:b/>
        </w:rPr>
      </w:pPr>
      <w:r w:rsidRPr="005B0A88">
        <w:t>DR. MOHAMMAD BADRUDDOZZA</w:t>
      </w:r>
    </w:p>
    <w:p w14:paraId="2B998B32" w14:textId="77777777" w:rsidR="00CB7DBF" w:rsidRPr="005B0A88" w:rsidRDefault="00CB7DBF" w:rsidP="00417DD6">
      <w:pPr>
        <w:spacing w:line="276" w:lineRule="auto"/>
      </w:pPr>
      <w:r w:rsidRPr="005B0A88">
        <w:t xml:space="preserve">Professor &amp; Director </w:t>
      </w:r>
    </w:p>
    <w:p w14:paraId="3C7DC2C6" w14:textId="77777777" w:rsidR="00CB7DBF" w:rsidRPr="005B0A88" w:rsidRDefault="00CB7DBF" w:rsidP="00417DD6">
      <w:pPr>
        <w:spacing w:line="276" w:lineRule="auto"/>
      </w:pPr>
      <w:r w:rsidRPr="005B0A88">
        <w:t>United International University</w:t>
      </w:r>
    </w:p>
    <w:p w14:paraId="3FA5F5F4" w14:textId="77777777" w:rsidR="00CB7DBF" w:rsidRPr="005B0A88" w:rsidRDefault="00CB7DBF" w:rsidP="00417DD6">
      <w:pPr>
        <w:spacing w:line="276" w:lineRule="auto"/>
      </w:pPr>
    </w:p>
    <w:p w14:paraId="5CD96B2E" w14:textId="77777777" w:rsidR="00CB7DBF" w:rsidRPr="005B0A88" w:rsidRDefault="00CB7DBF" w:rsidP="00417DD6">
      <w:pPr>
        <w:spacing w:line="276" w:lineRule="auto"/>
      </w:pPr>
      <w:r w:rsidRPr="005B0A88">
        <w:t>Subject: Submission of Internship Report</w:t>
      </w:r>
    </w:p>
    <w:p w14:paraId="1BF19FE0" w14:textId="77777777" w:rsidR="00F332CB" w:rsidRPr="005B0A88" w:rsidRDefault="00F332CB" w:rsidP="00417DD6">
      <w:pPr>
        <w:spacing w:line="276" w:lineRule="auto"/>
      </w:pPr>
    </w:p>
    <w:p w14:paraId="1F8F17E3" w14:textId="77777777" w:rsidR="00F332CB" w:rsidRPr="005B0A88" w:rsidRDefault="00F332CB" w:rsidP="00C55630">
      <w:pPr>
        <w:spacing w:line="276" w:lineRule="auto"/>
        <w:jc w:val="both"/>
      </w:pPr>
      <w:r w:rsidRPr="005B0A88">
        <w:t>Dear Sir,</w:t>
      </w:r>
    </w:p>
    <w:p w14:paraId="4F942C31" w14:textId="77777777" w:rsidR="00F332CB" w:rsidRPr="005B0A88" w:rsidRDefault="00CB7DBF" w:rsidP="00C55630">
      <w:pPr>
        <w:spacing w:line="276" w:lineRule="auto"/>
        <w:jc w:val="both"/>
      </w:pPr>
      <w:r w:rsidRPr="005B0A88">
        <w:t xml:space="preserve">I’m student of BBA program completed my internship in Roxy paint </w:t>
      </w:r>
      <w:r w:rsidR="009E2422" w:rsidRPr="005B0A88">
        <w:t>and It</w:t>
      </w:r>
      <w:r w:rsidRPr="005B0A88">
        <w:t xml:space="preserve"> is a great pleasure to submit </w:t>
      </w:r>
      <w:r w:rsidR="009E2422" w:rsidRPr="005B0A88">
        <w:t>my internship report under your supervision as a part of my BBA program. Also it’s a great opportunity to work with excellent professionals in Roxy Paints Ltd. And get to learn and experience real corporate environment.</w:t>
      </w:r>
    </w:p>
    <w:p w14:paraId="02702DA5" w14:textId="77777777" w:rsidR="00CB7DBF" w:rsidRPr="005B0A88" w:rsidRDefault="009E2422" w:rsidP="00C55630">
      <w:pPr>
        <w:spacing w:line="276" w:lineRule="auto"/>
        <w:jc w:val="both"/>
      </w:pPr>
      <w:r w:rsidRPr="005B0A88">
        <w:t>Thank you</w:t>
      </w:r>
      <w:r w:rsidR="00CB7DBF" w:rsidRPr="005B0A88">
        <w:t xml:space="preserve"> for your kind assistance</w:t>
      </w:r>
      <w:r w:rsidRPr="005B0A88">
        <w:t xml:space="preserve"> for preparing me that report. Hope you </w:t>
      </w:r>
      <w:r w:rsidR="00CB7DBF" w:rsidRPr="005B0A88">
        <w:t xml:space="preserve">will consider all my mistakes </w:t>
      </w:r>
      <w:r w:rsidRPr="005B0A88">
        <w:t xml:space="preserve">in this report </w:t>
      </w:r>
      <w:r w:rsidR="00CB7DBF" w:rsidRPr="005B0A88">
        <w:t>generously.</w:t>
      </w:r>
    </w:p>
    <w:p w14:paraId="2493BE41" w14:textId="77777777" w:rsidR="00F332CB" w:rsidRPr="005B0A88" w:rsidRDefault="00F332CB" w:rsidP="00417DD6">
      <w:pPr>
        <w:spacing w:line="276" w:lineRule="auto"/>
      </w:pPr>
    </w:p>
    <w:p w14:paraId="52F676A4" w14:textId="77777777" w:rsidR="00CB7DBF" w:rsidRPr="005B0A88" w:rsidRDefault="00CB7DBF" w:rsidP="00417DD6">
      <w:pPr>
        <w:spacing w:line="276" w:lineRule="auto"/>
      </w:pPr>
      <w:r w:rsidRPr="005B0A88">
        <w:t>Sincerely Yours,</w:t>
      </w:r>
    </w:p>
    <w:p w14:paraId="543256CE" w14:textId="77777777" w:rsidR="00CB7DBF" w:rsidRPr="005B0A88" w:rsidRDefault="009E2422" w:rsidP="00417DD6">
      <w:pPr>
        <w:spacing w:line="276" w:lineRule="auto"/>
      </w:pPr>
      <w:r w:rsidRPr="005B0A88">
        <w:t>Jeba Fariha</w:t>
      </w:r>
    </w:p>
    <w:p w14:paraId="2A3905E3" w14:textId="77777777" w:rsidR="00CB7DBF" w:rsidRPr="005B0A88" w:rsidRDefault="009E2422" w:rsidP="00417DD6">
      <w:pPr>
        <w:spacing w:line="276" w:lineRule="auto"/>
      </w:pPr>
      <w:r w:rsidRPr="005B0A88">
        <w:t>ID: 111 162 059</w:t>
      </w:r>
    </w:p>
    <w:p w14:paraId="68A3A244" w14:textId="77777777" w:rsidR="00CB7DBF" w:rsidRPr="005B0A88" w:rsidRDefault="009E2422" w:rsidP="00417DD6">
      <w:pPr>
        <w:spacing w:line="276" w:lineRule="auto"/>
      </w:pPr>
      <w:r w:rsidRPr="005B0A88">
        <w:t>Jeba Fariha</w:t>
      </w:r>
    </w:p>
    <w:p w14:paraId="6894EB82" w14:textId="77777777" w:rsidR="00926945" w:rsidRPr="005B0A88" w:rsidRDefault="009E2422" w:rsidP="00417DD6">
      <w:pPr>
        <w:spacing w:line="276" w:lineRule="auto"/>
      </w:pPr>
      <w:r w:rsidRPr="005B0A88">
        <w:t>United International University</w:t>
      </w:r>
    </w:p>
    <w:p w14:paraId="341BCE24" w14:textId="77777777" w:rsidR="00926945" w:rsidRPr="005B0A88" w:rsidRDefault="00926945" w:rsidP="00926945">
      <w:pPr>
        <w:rPr>
          <w:rFonts w:cstheme="minorHAnsi"/>
          <w:sz w:val="28"/>
          <w:szCs w:val="28"/>
        </w:rPr>
      </w:pPr>
    </w:p>
    <w:p w14:paraId="29C014D8" w14:textId="77777777" w:rsidR="00926945" w:rsidRPr="005B0A88" w:rsidRDefault="00926945" w:rsidP="00926945">
      <w:pPr>
        <w:rPr>
          <w:rFonts w:cstheme="minorHAnsi"/>
          <w:sz w:val="28"/>
          <w:szCs w:val="28"/>
        </w:rPr>
      </w:pPr>
    </w:p>
    <w:p w14:paraId="76F870F1" w14:textId="77777777" w:rsidR="005B0A88" w:rsidRDefault="005B0A88">
      <w:pPr>
        <w:rPr>
          <w:rFonts w:eastAsiaTheme="majorEastAsia" w:cstheme="minorHAnsi"/>
          <w:b/>
          <w:color w:val="2F5496" w:themeColor="accent1" w:themeShade="BF"/>
          <w:sz w:val="32"/>
          <w:szCs w:val="32"/>
        </w:rPr>
      </w:pPr>
      <w:r>
        <w:rPr>
          <w:rFonts w:cstheme="minorHAnsi"/>
          <w:b/>
        </w:rPr>
        <w:br w:type="page"/>
      </w:r>
    </w:p>
    <w:p w14:paraId="779C02C7" w14:textId="61543815" w:rsidR="00235768" w:rsidRPr="005B0A88" w:rsidRDefault="00235768" w:rsidP="005B0A88">
      <w:pPr>
        <w:pStyle w:val="Heading1"/>
        <w:jc w:val="center"/>
        <w:rPr>
          <w:rFonts w:asciiTheme="minorHAnsi" w:hAnsiTheme="minorHAnsi" w:cstheme="minorHAnsi"/>
          <w:b/>
        </w:rPr>
      </w:pPr>
      <w:bookmarkStart w:id="2" w:name="_Toc87837350"/>
      <w:r w:rsidRPr="005B0A88">
        <w:rPr>
          <w:rFonts w:asciiTheme="minorHAnsi" w:hAnsiTheme="minorHAnsi" w:cstheme="minorHAnsi"/>
          <w:b/>
        </w:rPr>
        <w:lastRenderedPageBreak/>
        <w:t>Acknowledgement</w:t>
      </w:r>
      <w:bookmarkEnd w:id="2"/>
    </w:p>
    <w:p w14:paraId="3723908B" w14:textId="2C87ACDF" w:rsidR="00235768" w:rsidRPr="005B0A88" w:rsidRDefault="00235768" w:rsidP="00235768">
      <w:pPr>
        <w:rPr>
          <w:rFonts w:cstheme="minorHAnsi"/>
          <w:sz w:val="28"/>
          <w:szCs w:val="28"/>
        </w:rPr>
      </w:pPr>
    </w:p>
    <w:p w14:paraId="6A6CEEE6" w14:textId="49D907EF" w:rsidR="00235768" w:rsidRPr="005B0A88" w:rsidRDefault="00235768" w:rsidP="00C55630">
      <w:pPr>
        <w:spacing w:line="276" w:lineRule="auto"/>
        <w:jc w:val="both"/>
      </w:pPr>
      <w:r w:rsidRPr="005B0A88">
        <w:t>My acknowledgement begins with thanking my academic</w:t>
      </w:r>
      <w:r w:rsidR="00ED15ED" w:rsidRPr="005B0A88">
        <w:t xml:space="preserve"> Professor</w:t>
      </w:r>
      <w:r w:rsidRPr="005B0A88">
        <w:t xml:space="preserve"> DR. MOHAMMAD BADRUDDOZZA (Professor United </w:t>
      </w:r>
      <w:r w:rsidR="00ED15ED" w:rsidRPr="005B0A88">
        <w:t xml:space="preserve">International University) </w:t>
      </w:r>
      <w:r w:rsidRPr="005B0A88">
        <w:t xml:space="preserve">for </w:t>
      </w:r>
      <w:r w:rsidR="00ED15ED" w:rsidRPr="005B0A88">
        <w:t xml:space="preserve">providing me instruction for </w:t>
      </w:r>
      <w:r w:rsidRPr="005B0A88">
        <w:t xml:space="preserve">making this Final Internship </w:t>
      </w:r>
      <w:r w:rsidR="00ED15ED" w:rsidRPr="005B0A88">
        <w:t xml:space="preserve">Report. My heartiest thanks to sir for his </w:t>
      </w:r>
      <w:r w:rsidRPr="005B0A88">
        <w:t>cooperation and regular supervision that made me really confident about the desired outcome of my internship project.</w:t>
      </w:r>
    </w:p>
    <w:p w14:paraId="10AE86ED" w14:textId="3711915A" w:rsidR="00235768" w:rsidRPr="005B0A88" w:rsidRDefault="00ED15ED" w:rsidP="00C55630">
      <w:pPr>
        <w:spacing w:line="276" w:lineRule="auto"/>
        <w:jc w:val="both"/>
      </w:pPr>
      <w:r w:rsidRPr="005B0A88">
        <w:t xml:space="preserve">I would like to show my gratitude to the whole department of Roxy Paints Ltd who have helped me to make this report providing company information and </w:t>
      </w:r>
      <w:r w:rsidR="006F7F31" w:rsidRPr="005B0A88">
        <w:t>culture. I</w:t>
      </w:r>
      <w:r w:rsidRPr="005B0A88">
        <w:t xml:space="preserve"> would like to thank all the employee of other department who always cooperate me and helps me to adjust with the office culture.</w:t>
      </w:r>
    </w:p>
    <w:p w14:paraId="127AD997" w14:textId="1E76589F" w:rsidR="00235768" w:rsidRPr="005B0A88" w:rsidRDefault="00ED15ED" w:rsidP="00C55630">
      <w:pPr>
        <w:spacing w:line="276" w:lineRule="auto"/>
        <w:jc w:val="both"/>
      </w:pPr>
      <w:r w:rsidRPr="005B0A88">
        <w:t xml:space="preserve">I have done internship </w:t>
      </w:r>
      <w:r w:rsidR="00235768" w:rsidRPr="005B0A88">
        <w:t xml:space="preserve">under </w:t>
      </w:r>
      <w:r w:rsidRPr="005B0A88">
        <w:t>the supervision of Nadira Haque (Sr. Executive)</w:t>
      </w:r>
      <w:r w:rsidR="00770CC5" w:rsidRPr="005B0A88">
        <w:t xml:space="preserve"> and my head of the department </w:t>
      </w:r>
      <w:r w:rsidRPr="005B0A88">
        <w:t>Sanoarul Islam</w:t>
      </w:r>
      <w:r w:rsidR="00235768" w:rsidRPr="005B0A88">
        <w:t xml:space="preserve"> </w:t>
      </w:r>
      <w:r w:rsidRPr="005B0A88">
        <w:t>(Assistant General Manager) and</w:t>
      </w:r>
      <w:r w:rsidR="00770CC5" w:rsidRPr="005B0A88">
        <w:t xml:space="preserve"> really grateful to them for </w:t>
      </w:r>
      <w:r w:rsidR="00235768" w:rsidRPr="005B0A88">
        <w:t xml:space="preserve">helping </w:t>
      </w:r>
      <w:r w:rsidR="00770CC5" w:rsidRPr="005B0A88">
        <w:t>me in my every step in office.</w:t>
      </w:r>
    </w:p>
    <w:p w14:paraId="486145AC" w14:textId="3613041B" w:rsidR="00926945" w:rsidRPr="005B0A88" w:rsidRDefault="00235768" w:rsidP="00C55630">
      <w:pPr>
        <w:spacing w:line="276" w:lineRule="auto"/>
        <w:jc w:val="both"/>
      </w:pPr>
      <w:r w:rsidRPr="005B0A88">
        <w:t>I am very much thankfu</w:t>
      </w:r>
      <w:r w:rsidR="00770CC5" w:rsidRPr="005B0A88">
        <w:t>l to Roxy Paints</w:t>
      </w:r>
      <w:r w:rsidRPr="005B0A88">
        <w:t xml:space="preserve"> Limited and its management specially the employees of the entire Department for their cordial support to prepare this difficult study with important information and data. Without them it would not possible for me to complete this difficult task. I got all necessary guidelines, cooperation and advice from them to complete this complicated task.</w:t>
      </w:r>
    </w:p>
    <w:p w14:paraId="797E78D8" w14:textId="10C64324" w:rsidR="0006050A" w:rsidRPr="005B0A88" w:rsidRDefault="0006050A" w:rsidP="00C55630">
      <w:pPr>
        <w:spacing w:line="276" w:lineRule="auto"/>
        <w:jc w:val="both"/>
      </w:pPr>
      <w:r w:rsidRPr="005B0A88">
        <w:t xml:space="preserve">And at last I want to show my gratitude for all my faculty member who have helped me to complete my courses and </w:t>
      </w:r>
      <w:r w:rsidR="006F7F31" w:rsidRPr="005B0A88">
        <w:t>teach me a lot of thing which I can apply in my future work and for life. For me it was some beautiful year learning with United International University also the faculties and staff of university cooperate me a lot to earn this degree till now.</w:t>
      </w:r>
    </w:p>
    <w:p w14:paraId="1FC9E805" w14:textId="77777777" w:rsidR="006F7F31" w:rsidRPr="005B0A88" w:rsidRDefault="006F7F31" w:rsidP="00235768">
      <w:pPr>
        <w:rPr>
          <w:rFonts w:cstheme="minorHAnsi"/>
          <w:sz w:val="28"/>
          <w:szCs w:val="28"/>
        </w:rPr>
      </w:pPr>
    </w:p>
    <w:p w14:paraId="56BAA110" w14:textId="77777777" w:rsidR="00926945" w:rsidRPr="005B0A88" w:rsidRDefault="00926945" w:rsidP="00926945">
      <w:pPr>
        <w:rPr>
          <w:rFonts w:cstheme="minorHAnsi"/>
          <w:sz w:val="28"/>
          <w:szCs w:val="28"/>
        </w:rPr>
      </w:pPr>
    </w:p>
    <w:p w14:paraId="50C1CAE3" w14:textId="77777777" w:rsidR="00926945" w:rsidRPr="005B0A88" w:rsidRDefault="00926945" w:rsidP="00926945">
      <w:pPr>
        <w:rPr>
          <w:rFonts w:cstheme="minorHAnsi"/>
          <w:sz w:val="28"/>
          <w:szCs w:val="28"/>
        </w:rPr>
      </w:pPr>
    </w:p>
    <w:p w14:paraId="35914BC5" w14:textId="77777777" w:rsidR="00926945" w:rsidRPr="005B0A88" w:rsidRDefault="00926945" w:rsidP="00926945">
      <w:pPr>
        <w:rPr>
          <w:rFonts w:cstheme="minorHAnsi"/>
          <w:sz w:val="28"/>
          <w:szCs w:val="28"/>
        </w:rPr>
      </w:pPr>
    </w:p>
    <w:p w14:paraId="22148E39" w14:textId="77777777" w:rsidR="00926945" w:rsidRPr="005B0A88" w:rsidRDefault="00926945" w:rsidP="00926945">
      <w:pPr>
        <w:rPr>
          <w:rFonts w:cstheme="minorHAnsi"/>
          <w:sz w:val="28"/>
          <w:szCs w:val="28"/>
        </w:rPr>
      </w:pPr>
    </w:p>
    <w:p w14:paraId="09A0E964" w14:textId="77777777" w:rsidR="00926945" w:rsidRPr="005B0A88" w:rsidRDefault="00926945" w:rsidP="00926945">
      <w:pPr>
        <w:rPr>
          <w:rFonts w:cstheme="minorHAnsi"/>
          <w:sz w:val="28"/>
          <w:szCs w:val="28"/>
        </w:rPr>
      </w:pPr>
    </w:p>
    <w:p w14:paraId="6D9E47E1" w14:textId="77777777" w:rsidR="00417DD6" w:rsidRDefault="00417DD6">
      <w:pPr>
        <w:rPr>
          <w:rFonts w:eastAsiaTheme="majorEastAsia" w:cstheme="minorHAnsi"/>
          <w:b/>
          <w:color w:val="2F5496" w:themeColor="accent1" w:themeShade="BF"/>
          <w:sz w:val="32"/>
          <w:szCs w:val="32"/>
        </w:rPr>
      </w:pPr>
      <w:r>
        <w:rPr>
          <w:rFonts w:cstheme="minorHAnsi"/>
          <w:b/>
        </w:rPr>
        <w:br w:type="page"/>
      </w:r>
    </w:p>
    <w:p w14:paraId="28A2C98B" w14:textId="6AD7A33D" w:rsidR="006F7F31" w:rsidRPr="005B0A88" w:rsidRDefault="0006050A" w:rsidP="005B0A88">
      <w:pPr>
        <w:pStyle w:val="Heading1"/>
        <w:jc w:val="center"/>
        <w:rPr>
          <w:rFonts w:asciiTheme="minorHAnsi" w:hAnsiTheme="minorHAnsi" w:cstheme="minorHAnsi"/>
          <w:b/>
        </w:rPr>
      </w:pPr>
      <w:bookmarkStart w:id="3" w:name="_Toc87837351"/>
      <w:r w:rsidRPr="005B0A88">
        <w:rPr>
          <w:rFonts w:asciiTheme="minorHAnsi" w:hAnsiTheme="minorHAnsi" w:cstheme="minorHAnsi"/>
          <w:b/>
        </w:rPr>
        <w:lastRenderedPageBreak/>
        <w:t>Executive Summary</w:t>
      </w:r>
      <w:bookmarkEnd w:id="3"/>
    </w:p>
    <w:p w14:paraId="51D04E03" w14:textId="775CF916" w:rsidR="00312428" w:rsidRPr="005B0A88" w:rsidRDefault="00193381" w:rsidP="00C55630">
      <w:pPr>
        <w:spacing w:line="276" w:lineRule="auto"/>
        <w:jc w:val="both"/>
        <w:rPr>
          <w:shd w:val="clear" w:color="auto" w:fill="FFFFFF"/>
        </w:rPr>
      </w:pPr>
      <w:r w:rsidRPr="005B0A88">
        <w:rPr>
          <w:color w:val="435059"/>
        </w:rPr>
        <w:br/>
      </w:r>
      <w:r w:rsidR="002579FE" w:rsidRPr="005B0A88">
        <w:rPr>
          <w:shd w:val="clear" w:color="auto" w:fill="FFFFFF"/>
        </w:rPr>
        <w:t xml:space="preserve">Roxy Paints Limited </w:t>
      </w:r>
      <w:r w:rsidRPr="005B0A88">
        <w:rPr>
          <w:shd w:val="clear" w:color="auto" w:fill="FFFFFF"/>
        </w:rPr>
        <w:t>is a</w:t>
      </w:r>
      <w:r w:rsidR="002579FE" w:rsidRPr="005B0A88">
        <w:rPr>
          <w:shd w:val="clear" w:color="auto" w:fill="FFFFFF"/>
        </w:rPr>
        <w:t xml:space="preserve"> </w:t>
      </w:r>
      <w:r w:rsidRPr="005B0A88">
        <w:rPr>
          <w:shd w:val="clear" w:color="auto" w:fill="FFFFFF"/>
        </w:rPr>
        <w:t>painting c</w:t>
      </w:r>
      <w:r w:rsidR="002579FE" w:rsidRPr="005B0A88">
        <w:rPr>
          <w:shd w:val="clear" w:color="auto" w:fill="FFFFFF"/>
        </w:rPr>
        <w:t xml:space="preserve">ompany operating and sustain over 60 </w:t>
      </w:r>
      <w:r w:rsidRPr="005B0A88">
        <w:rPr>
          <w:shd w:val="clear" w:color="auto" w:fill="FFFFFF"/>
        </w:rPr>
        <w:t xml:space="preserve"> years. The company is </w:t>
      </w:r>
      <w:r w:rsidR="002579FE" w:rsidRPr="005B0A88">
        <w:rPr>
          <w:shd w:val="clear" w:color="auto" w:fill="FFFFFF"/>
        </w:rPr>
        <w:t xml:space="preserve"> head office is </w:t>
      </w:r>
      <w:r w:rsidRPr="005B0A88">
        <w:rPr>
          <w:shd w:val="clear" w:color="auto" w:fill="FFFFFF"/>
        </w:rPr>
        <w:t xml:space="preserve">located at </w:t>
      </w:r>
      <w:r w:rsidR="002579FE" w:rsidRPr="005B0A88">
        <w:rPr>
          <w:shd w:val="clear" w:color="auto" w:fill="FFFFFF"/>
        </w:rPr>
        <w:t>Dhanmondi. They have two</w:t>
      </w:r>
      <w:r w:rsidR="00312428" w:rsidRPr="005B0A88">
        <w:rPr>
          <w:shd w:val="clear" w:color="auto" w:fill="FFFFFF"/>
        </w:rPr>
        <w:t xml:space="preserve"> factory in Madanpur and Kachpur. They have 8 Depot all over Bangladesh. Recently they are trying to import some building materials besides paints. </w:t>
      </w:r>
    </w:p>
    <w:p w14:paraId="4CFA846D" w14:textId="693E1DAA" w:rsidR="0006050A" w:rsidRPr="005B0A88" w:rsidRDefault="00193381" w:rsidP="00C55630">
      <w:pPr>
        <w:spacing w:line="276" w:lineRule="auto"/>
        <w:jc w:val="both"/>
        <w:rPr>
          <w:shd w:val="clear" w:color="auto" w:fill="FFFFFF"/>
        </w:rPr>
      </w:pPr>
      <w:r w:rsidRPr="005B0A88">
        <w:rPr>
          <w:shd w:val="clear" w:color="auto" w:fill="FFFFFF"/>
        </w:rPr>
        <w:t xml:space="preserve">The company emphasizes </w:t>
      </w:r>
      <w:r w:rsidR="00312428" w:rsidRPr="005B0A88">
        <w:rPr>
          <w:shd w:val="clear" w:color="auto" w:fill="FFFFFF"/>
        </w:rPr>
        <w:t xml:space="preserve">on quality of </w:t>
      </w:r>
      <w:r w:rsidR="005B0A88" w:rsidRPr="005B0A88">
        <w:rPr>
          <w:shd w:val="clear" w:color="auto" w:fill="FFFFFF"/>
        </w:rPr>
        <w:t>product. The</w:t>
      </w:r>
      <w:r w:rsidRPr="005B0A88">
        <w:rPr>
          <w:shd w:val="clear" w:color="auto" w:fill="FFFFFF"/>
        </w:rPr>
        <w:t xml:space="preserve"> founder of the company is </w:t>
      </w:r>
      <w:r w:rsidR="00312428" w:rsidRPr="005B0A88">
        <w:rPr>
          <w:shd w:val="clear" w:color="auto" w:fill="FFFFFF"/>
        </w:rPr>
        <w:t xml:space="preserve">Mohammad Mujibur Rahman. Who have died in 2020 November. The employees of Roxy </w:t>
      </w:r>
      <w:r w:rsidR="00417DD6" w:rsidRPr="005B0A88">
        <w:rPr>
          <w:shd w:val="clear" w:color="auto" w:fill="FFFFFF"/>
        </w:rPr>
        <w:t>say</w:t>
      </w:r>
      <w:r w:rsidR="00312428" w:rsidRPr="005B0A88">
        <w:rPr>
          <w:shd w:val="clear" w:color="auto" w:fill="FFFFFF"/>
        </w:rPr>
        <w:t xml:space="preserve"> Mohammad Mujibur Rahman Was not the actual founder of Roxy Paints, his father and grandfather and previous generation </w:t>
      </w:r>
      <w:r w:rsidR="00F821B6" w:rsidRPr="005B0A88">
        <w:rPr>
          <w:shd w:val="clear" w:color="auto" w:fill="FFFFFF"/>
        </w:rPr>
        <w:t>established this company. This</w:t>
      </w:r>
      <w:r w:rsidRPr="005B0A88">
        <w:rPr>
          <w:shd w:val="clear" w:color="auto" w:fill="FFFFFF"/>
        </w:rPr>
        <w:t xml:space="preserve"> company is currently a </w:t>
      </w:r>
      <w:r w:rsidR="00F821B6" w:rsidRPr="005B0A88">
        <w:rPr>
          <w:shd w:val="clear" w:color="auto" w:fill="FFFFFF"/>
        </w:rPr>
        <w:t xml:space="preserve">Limited </w:t>
      </w:r>
      <w:r w:rsidR="000C7FEE" w:rsidRPr="005B0A88">
        <w:rPr>
          <w:shd w:val="clear" w:color="auto" w:fill="FFFFFF"/>
        </w:rPr>
        <w:t>Company. Soon it is trying to take part in Stock market.</w:t>
      </w:r>
    </w:p>
    <w:p w14:paraId="16C3D149" w14:textId="3B7F737A" w:rsidR="000C7FEE" w:rsidRPr="005B0A88" w:rsidRDefault="000C7FEE" w:rsidP="00C55630">
      <w:pPr>
        <w:spacing w:line="276" w:lineRule="auto"/>
        <w:jc w:val="both"/>
        <w:rPr>
          <w:shd w:val="clear" w:color="auto" w:fill="FFFFFF"/>
        </w:rPr>
      </w:pPr>
      <w:r w:rsidRPr="005B0A88">
        <w:rPr>
          <w:shd w:val="clear" w:color="auto" w:fill="FFFFFF"/>
        </w:rPr>
        <w:t>Roxy family is becoming large day by day. They have 300 Employees now</w:t>
      </w:r>
      <w:r w:rsidR="00D31F9B" w:rsidRPr="005B0A88">
        <w:rPr>
          <w:shd w:val="clear" w:color="auto" w:fill="FFFFFF"/>
        </w:rPr>
        <w:t>. They have over 5000 dealers all over Bangladesh directly and indirectly operating business all over Bangladesh.</w:t>
      </w:r>
      <w:r w:rsidRPr="005B0A88">
        <w:rPr>
          <w:shd w:val="clear" w:color="auto" w:fill="FFFFFF"/>
        </w:rPr>
        <w:t xml:space="preserve"> </w:t>
      </w:r>
    </w:p>
    <w:p w14:paraId="7F31E07B" w14:textId="1EC45D81" w:rsidR="00D31F9B" w:rsidRPr="005B0A88" w:rsidRDefault="00D31F9B" w:rsidP="00C55630">
      <w:pPr>
        <w:spacing w:line="276" w:lineRule="auto"/>
        <w:jc w:val="both"/>
        <w:rPr>
          <w:color w:val="435059"/>
          <w:shd w:val="clear" w:color="auto" w:fill="FFFFFF"/>
        </w:rPr>
      </w:pPr>
      <w:r w:rsidRPr="005B0A88">
        <w:rPr>
          <w:shd w:val="clear" w:color="auto" w:fill="FFFFFF"/>
        </w:rPr>
        <w:t xml:space="preserve">Roxy have a beautiful working environment with experience employees. They have standard culture of work, Canteen facilities, friendly and cooperative employees made </w:t>
      </w:r>
      <w:r w:rsidR="00417DD6" w:rsidRPr="005B0A88">
        <w:rPr>
          <w:shd w:val="clear" w:color="auto" w:fill="FFFFFF"/>
        </w:rPr>
        <w:t>easier</w:t>
      </w:r>
      <w:r w:rsidRPr="005B0A88">
        <w:rPr>
          <w:shd w:val="clear" w:color="auto" w:fill="FFFFFF"/>
        </w:rPr>
        <w:t xml:space="preserve"> surviving there with activity.</w:t>
      </w:r>
      <w:r w:rsidR="005F1642" w:rsidRPr="005B0A88">
        <w:rPr>
          <w:shd w:val="clear" w:color="auto" w:fill="FFFFFF"/>
        </w:rPr>
        <w:t xml:space="preserve"> working with MIS was challenging. I was doing some analysis on sales and collection mainly which is provided weekly basis in next section. </w:t>
      </w:r>
      <w:r w:rsidR="00417DD6">
        <w:rPr>
          <w:shd w:val="clear" w:color="auto" w:fill="FFFFFF"/>
        </w:rPr>
        <w:t>My</w:t>
      </w:r>
      <w:r w:rsidR="005F1642" w:rsidRPr="005B0A88">
        <w:rPr>
          <w:shd w:val="clear" w:color="auto" w:fill="FFFFFF"/>
        </w:rPr>
        <w:t xml:space="preserve"> collogues and supervisor help</w:t>
      </w:r>
      <w:r w:rsidR="00417DD6">
        <w:rPr>
          <w:shd w:val="clear" w:color="auto" w:fill="FFFFFF"/>
        </w:rPr>
        <w:t>ed</w:t>
      </w:r>
      <w:r w:rsidR="005F1642" w:rsidRPr="005B0A88">
        <w:rPr>
          <w:shd w:val="clear" w:color="auto" w:fill="FFFFFF"/>
        </w:rPr>
        <w:t xml:space="preserve"> me a lot completing this report.</w:t>
      </w:r>
      <w:r w:rsidR="005F1642" w:rsidRPr="005B0A88">
        <w:rPr>
          <w:color w:val="435059"/>
          <w:shd w:val="clear" w:color="auto" w:fill="FFFFFF"/>
        </w:rPr>
        <w:t xml:space="preserve"> </w:t>
      </w:r>
    </w:p>
    <w:p w14:paraId="4A798B9A" w14:textId="77777777" w:rsidR="00D31F9B" w:rsidRPr="005B0A88" w:rsidRDefault="00D31F9B" w:rsidP="00926945">
      <w:pPr>
        <w:rPr>
          <w:rFonts w:cstheme="minorHAnsi"/>
          <w:color w:val="435059"/>
          <w:spacing w:val="-2"/>
          <w:sz w:val="30"/>
          <w:szCs w:val="30"/>
          <w:shd w:val="clear" w:color="auto" w:fill="FFFFFF"/>
        </w:rPr>
      </w:pPr>
    </w:p>
    <w:p w14:paraId="6675DD4A" w14:textId="77777777" w:rsidR="000C7FEE" w:rsidRPr="005B0A88" w:rsidRDefault="000C7FEE" w:rsidP="00926945">
      <w:pPr>
        <w:rPr>
          <w:rFonts w:cstheme="minorHAnsi"/>
          <w:color w:val="435059"/>
          <w:spacing w:val="-2"/>
          <w:sz w:val="30"/>
          <w:szCs w:val="30"/>
          <w:shd w:val="clear" w:color="auto" w:fill="FFFFFF"/>
        </w:rPr>
      </w:pPr>
    </w:p>
    <w:p w14:paraId="2844E377" w14:textId="77777777" w:rsidR="0006050A" w:rsidRPr="005B0A88" w:rsidRDefault="0006050A" w:rsidP="00926945">
      <w:pPr>
        <w:rPr>
          <w:rFonts w:cstheme="minorHAnsi"/>
        </w:rPr>
      </w:pPr>
    </w:p>
    <w:p w14:paraId="5A049066" w14:textId="77777777" w:rsidR="0006050A" w:rsidRPr="005B0A88" w:rsidRDefault="0006050A" w:rsidP="00926945">
      <w:pPr>
        <w:rPr>
          <w:rFonts w:cstheme="minorHAnsi"/>
        </w:rPr>
      </w:pPr>
    </w:p>
    <w:p w14:paraId="20216CCB" w14:textId="77777777" w:rsidR="0006050A" w:rsidRPr="005B0A88" w:rsidRDefault="0006050A" w:rsidP="00926945">
      <w:pPr>
        <w:rPr>
          <w:rFonts w:cstheme="minorHAnsi"/>
        </w:rPr>
      </w:pPr>
    </w:p>
    <w:p w14:paraId="5D58D419" w14:textId="77777777" w:rsidR="0006050A" w:rsidRPr="005B0A88" w:rsidRDefault="0006050A" w:rsidP="00926945">
      <w:pPr>
        <w:rPr>
          <w:rFonts w:cstheme="minorHAnsi"/>
        </w:rPr>
      </w:pPr>
    </w:p>
    <w:p w14:paraId="75C9F035" w14:textId="4528AD47" w:rsidR="0006050A" w:rsidRDefault="0006050A" w:rsidP="00926945">
      <w:pPr>
        <w:rPr>
          <w:rFonts w:cstheme="minorHAnsi"/>
        </w:rPr>
      </w:pPr>
    </w:p>
    <w:p w14:paraId="448C59C7" w14:textId="2292D18D" w:rsidR="00417DD6" w:rsidRDefault="00417DD6" w:rsidP="00926945">
      <w:pPr>
        <w:rPr>
          <w:rFonts w:cstheme="minorHAnsi"/>
        </w:rPr>
      </w:pPr>
    </w:p>
    <w:p w14:paraId="757DD57A" w14:textId="2FDE61E8" w:rsidR="00417DD6" w:rsidRDefault="00417DD6" w:rsidP="00926945">
      <w:pPr>
        <w:rPr>
          <w:rFonts w:cstheme="minorHAnsi"/>
        </w:rPr>
      </w:pPr>
    </w:p>
    <w:p w14:paraId="015ED581" w14:textId="3A899133" w:rsidR="00417DD6" w:rsidRDefault="00417DD6" w:rsidP="00926945">
      <w:pPr>
        <w:rPr>
          <w:rFonts w:cstheme="minorHAnsi"/>
        </w:rPr>
      </w:pPr>
    </w:p>
    <w:p w14:paraId="4A942B11" w14:textId="493129F8" w:rsidR="00417DD6" w:rsidRDefault="00417DD6" w:rsidP="00926945">
      <w:pPr>
        <w:rPr>
          <w:rFonts w:cstheme="minorHAnsi"/>
        </w:rPr>
      </w:pPr>
    </w:p>
    <w:p w14:paraId="7E23E94E" w14:textId="5B9CE127" w:rsidR="00417DD6" w:rsidRDefault="00417DD6" w:rsidP="00926945">
      <w:pPr>
        <w:rPr>
          <w:rFonts w:cstheme="minorHAnsi"/>
        </w:rPr>
      </w:pPr>
    </w:p>
    <w:p w14:paraId="2C76808B" w14:textId="77777777" w:rsidR="00417DD6" w:rsidRDefault="00417DD6" w:rsidP="00926945">
      <w:pPr>
        <w:rPr>
          <w:rFonts w:cstheme="minorHAnsi"/>
        </w:rPr>
      </w:pPr>
    </w:p>
    <w:p w14:paraId="1A7A8F19" w14:textId="77777777" w:rsidR="00417DD6" w:rsidRPr="005B0A88" w:rsidRDefault="00417DD6" w:rsidP="00926945">
      <w:pPr>
        <w:rPr>
          <w:rFonts w:cstheme="minorHAnsi"/>
        </w:rPr>
      </w:pPr>
    </w:p>
    <w:p w14:paraId="2FDE5002" w14:textId="77777777" w:rsidR="0006050A" w:rsidRPr="005B0A88" w:rsidRDefault="0006050A" w:rsidP="00926945">
      <w:pPr>
        <w:rPr>
          <w:rFonts w:cstheme="minorHAnsi"/>
        </w:rPr>
      </w:pPr>
    </w:p>
    <w:sdt>
      <w:sdtPr>
        <w:rPr>
          <w:rFonts w:asciiTheme="minorHAnsi" w:eastAsiaTheme="minorHAnsi" w:hAnsiTheme="minorHAnsi" w:cstheme="minorBidi"/>
          <w:color w:val="auto"/>
          <w:sz w:val="22"/>
          <w:szCs w:val="22"/>
        </w:rPr>
        <w:id w:val="-275638608"/>
        <w:docPartObj>
          <w:docPartGallery w:val="Table of Contents"/>
          <w:docPartUnique/>
        </w:docPartObj>
      </w:sdtPr>
      <w:sdtEndPr>
        <w:rPr>
          <w:b/>
          <w:bCs/>
          <w:noProof/>
        </w:rPr>
      </w:sdtEndPr>
      <w:sdtContent>
        <w:p w14:paraId="4909F1F9" w14:textId="07C04FFF" w:rsidR="006C089B" w:rsidRDefault="006C089B">
          <w:pPr>
            <w:pStyle w:val="TOCHeading"/>
          </w:pPr>
          <w:r>
            <w:t>Table of Contents</w:t>
          </w:r>
        </w:p>
        <w:p w14:paraId="080E78C6" w14:textId="4FC1F13A" w:rsidR="005002ED" w:rsidRDefault="006C089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87837349" w:history="1">
            <w:r w:rsidR="005002ED" w:rsidRPr="006606F8">
              <w:rPr>
                <w:rStyle w:val="Hyperlink"/>
                <w:rFonts w:cstheme="minorHAnsi"/>
                <w:b/>
                <w:noProof/>
              </w:rPr>
              <w:t>Letter of Transmittal</w:t>
            </w:r>
            <w:r w:rsidR="005002ED">
              <w:rPr>
                <w:noProof/>
                <w:webHidden/>
              </w:rPr>
              <w:tab/>
            </w:r>
            <w:r w:rsidR="005002ED">
              <w:rPr>
                <w:noProof/>
                <w:webHidden/>
              </w:rPr>
              <w:fldChar w:fldCharType="begin"/>
            </w:r>
            <w:r w:rsidR="005002ED">
              <w:rPr>
                <w:noProof/>
                <w:webHidden/>
              </w:rPr>
              <w:instrText xml:space="preserve"> PAGEREF _Toc87837349 \h </w:instrText>
            </w:r>
            <w:r w:rsidR="005002ED">
              <w:rPr>
                <w:noProof/>
                <w:webHidden/>
              </w:rPr>
            </w:r>
            <w:r w:rsidR="005002ED">
              <w:rPr>
                <w:noProof/>
                <w:webHidden/>
              </w:rPr>
              <w:fldChar w:fldCharType="separate"/>
            </w:r>
            <w:r w:rsidR="002A1CB5">
              <w:rPr>
                <w:noProof/>
                <w:webHidden/>
              </w:rPr>
              <w:t>2</w:t>
            </w:r>
            <w:r w:rsidR="005002ED">
              <w:rPr>
                <w:noProof/>
                <w:webHidden/>
              </w:rPr>
              <w:fldChar w:fldCharType="end"/>
            </w:r>
          </w:hyperlink>
        </w:p>
        <w:p w14:paraId="2E3BFD40" w14:textId="420293B2" w:rsidR="005002ED" w:rsidRDefault="0058276F">
          <w:pPr>
            <w:pStyle w:val="TOC1"/>
            <w:tabs>
              <w:tab w:val="right" w:leader="dot" w:pos="9350"/>
            </w:tabs>
            <w:rPr>
              <w:rFonts w:eastAsiaTheme="minorEastAsia"/>
              <w:noProof/>
            </w:rPr>
          </w:pPr>
          <w:hyperlink w:anchor="_Toc87837350" w:history="1">
            <w:r w:rsidR="005002ED" w:rsidRPr="006606F8">
              <w:rPr>
                <w:rStyle w:val="Hyperlink"/>
                <w:rFonts w:cstheme="minorHAnsi"/>
                <w:b/>
                <w:noProof/>
              </w:rPr>
              <w:t>Acknowledgement</w:t>
            </w:r>
            <w:r w:rsidR="005002ED">
              <w:rPr>
                <w:noProof/>
                <w:webHidden/>
              </w:rPr>
              <w:tab/>
            </w:r>
            <w:r w:rsidR="005002ED">
              <w:rPr>
                <w:noProof/>
                <w:webHidden/>
              </w:rPr>
              <w:fldChar w:fldCharType="begin"/>
            </w:r>
            <w:r w:rsidR="005002ED">
              <w:rPr>
                <w:noProof/>
                <w:webHidden/>
              </w:rPr>
              <w:instrText xml:space="preserve"> PAGEREF _Toc87837350 \h </w:instrText>
            </w:r>
            <w:r w:rsidR="005002ED">
              <w:rPr>
                <w:noProof/>
                <w:webHidden/>
              </w:rPr>
            </w:r>
            <w:r w:rsidR="005002ED">
              <w:rPr>
                <w:noProof/>
                <w:webHidden/>
              </w:rPr>
              <w:fldChar w:fldCharType="separate"/>
            </w:r>
            <w:r w:rsidR="002A1CB5">
              <w:rPr>
                <w:noProof/>
                <w:webHidden/>
              </w:rPr>
              <w:t>3</w:t>
            </w:r>
            <w:r w:rsidR="005002ED">
              <w:rPr>
                <w:noProof/>
                <w:webHidden/>
              </w:rPr>
              <w:fldChar w:fldCharType="end"/>
            </w:r>
          </w:hyperlink>
        </w:p>
        <w:p w14:paraId="4E6F585D" w14:textId="3DCF80D4" w:rsidR="005002ED" w:rsidRDefault="0058276F">
          <w:pPr>
            <w:pStyle w:val="TOC1"/>
            <w:tabs>
              <w:tab w:val="right" w:leader="dot" w:pos="9350"/>
            </w:tabs>
            <w:rPr>
              <w:rFonts w:eastAsiaTheme="minorEastAsia"/>
              <w:noProof/>
            </w:rPr>
          </w:pPr>
          <w:hyperlink w:anchor="_Toc87837351" w:history="1">
            <w:r w:rsidR="005002ED" w:rsidRPr="006606F8">
              <w:rPr>
                <w:rStyle w:val="Hyperlink"/>
                <w:rFonts w:cstheme="minorHAnsi"/>
                <w:b/>
                <w:noProof/>
              </w:rPr>
              <w:t>Executive Summary</w:t>
            </w:r>
            <w:r w:rsidR="005002ED">
              <w:rPr>
                <w:noProof/>
                <w:webHidden/>
              </w:rPr>
              <w:tab/>
            </w:r>
            <w:r w:rsidR="005002ED">
              <w:rPr>
                <w:noProof/>
                <w:webHidden/>
              </w:rPr>
              <w:fldChar w:fldCharType="begin"/>
            </w:r>
            <w:r w:rsidR="005002ED">
              <w:rPr>
                <w:noProof/>
                <w:webHidden/>
              </w:rPr>
              <w:instrText xml:space="preserve"> PAGEREF _Toc87837351 \h </w:instrText>
            </w:r>
            <w:r w:rsidR="005002ED">
              <w:rPr>
                <w:noProof/>
                <w:webHidden/>
              </w:rPr>
            </w:r>
            <w:r w:rsidR="005002ED">
              <w:rPr>
                <w:noProof/>
                <w:webHidden/>
              </w:rPr>
              <w:fldChar w:fldCharType="separate"/>
            </w:r>
            <w:r w:rsidR="002A1CB5">
              <w:rPr>
                <w:noProof/>
                <w:webHidden/>
              </w:rPr>
              <w:t>4</w:t>
            </w:r>
            <w:r w:rsidR="005002ED">
              <w:rPr>
                <w:noProof/>
                <w:webHidden/>
              </w:rPr>
              <w:fldChar w:fldCharType="end"/>
            </w:r>
          </w:hyperlink>
        </w:p>
        <w:p w14:paraId="209DD901" w14:textId="539E8517" w:rsidR="005002ED" w:rsidRDefault="0058276F">
          <w:pPr>
            <w:pStyle w:val="TOC1"/>
            <w:tabs>
              <w:tab w:val="right" w:leader="dot" w:pos="9350"/>
            </w:tabs>
            <w:rPr>
              <w:rFonts w:eastAsiaTheme="minorEastAsia"/>
              <w:noProof/>
            </w:rPr>
          </w:pPr>
          <w:hyperlink w:anchor="_Toc87837352" w:history="1">
            <w:r w:rsidR="005002ED" w:rsidRPr="006606F8">
              <w:rPr>
                <w:rStyle w:val="Hyperlink"/>
                <w:rFonts w:cstheme="minorHAnsi"/>
                <w:noProof/>
              </w:rPr>
              <w:t>Background of the study</w:t>
            </w:r>
            <w:r w:rsidR="005002ED">
              <w:rPr>
                <w:noProof/>
                <w:webHidden/>
              </w:rPr>
              <w:tab/>
            </w:r>
            <w:r w:rsidR="005002ED">
              <w:rPr>
                <w:noProof/>
                <w:webHidden/>
              </w:rPr>
              <w:fldChar w:fldCharType="begin"/>
            </w:r>
            <w:r w:rsidR="005002ED">
              <w:rPr>
                <w:noProof/>
                <w:webHidden/>
              </w:rPr>
              <w:instrText xml:space="preserve"> PAGEREF _Toc87837352 \h </w:instrText>
            </w:r>
            <w:r w:rsidR="005002ED">
              <w:rPr>
                <w:noProof/>
                <w:webHidden/>
              </w:rPr>
            </w:r>
            <w:r w:rsidR="005002ED">
              <w:rPr>
                <w:noProof/>
                <w:webHidden/>
              </w:rPr>
              <w:fldChar w:fldCharType="separate"/>
            </w:r>
            <w:r w:rsidR="002A1CB5">
              <w:rPr>
                <w:noProof/>
                <w:webHidden/>
              </w:rPr>
              <w:t>6</w:t>
            </w:r>
            <w:r w:rsidR="005002ED">
              <w:rPr>
                <w:noProof/>
                <w:webHidden/>
              </w:rPr>
              <w:fldChar w:fldCharType="end"/>
            </w:r>
          </w:hyperlink>
        </w:p>
        <w:p w14:paraId="629AC072" w14:textId="4919F45E" w:rsidR="005002ED" w:rsidRDefault="0058276F">
          <w:pPr>
            <w:pStyle w:val="TOC2"/>
            <w:tabs>
              <w:tab w:val="left" w:pos="880"/>
              <w:tab w:val="right" w:leader="dot" w:pos="9350"/>
            </w:tabs>
            <w:rPr>
              <w:rFonts w:eastAsiaTheme="minorEastAsia"/>
              <w:noProof/>
            </w:rPr>
          </w:pPr>
          <w:hyperlink w:anchor="_Toc87837353" w:history="1">
            <w:r w:rsidR="005002ED" w:rsidRPr="006606F8">
              <w:rPr>
                <w:rStyle w:val="Hyperlink"/>
                <w:b/>
                <w:noProof/>
              </w:rPr>
              <w:t>1.1.</w:t>
            </w:r>
            <w:r w:rsidR="005002ED">
              <w:rPr>
                <w:rFonts w:eastAsiaTheme="minorEastAsia"/>
                <w:noProof/>
              </w:rPr>
              <w:tab/>
            </w:r>
            <w:r w:rsidR="005002ED" w:rsidRPr="006606F8">
              <w:rPr>
                <w:rStyle w:val="Hyperlink"/>
                <w:b/>
                <w:noProof/>
              </w:rPr>
              <w:t>Origin of the report</w:t>
            </w:r>
            <w:r w:rsidR="005002ED">
              <w:rPr>
                <w:noProof/>
                <w:webHidden/>
              </w:rPr>
              <w:tab/>
            </w:r>
            <w:r w:rsidR="005002ED">
              <w:rPr>
                <w:noProof/>
                <w:webHidden/>
              </w:rPr>
              <w:fldChar w:fldCharType="begin"/>
            </w:r>
            <w:r w:rsidR="005002ED">
              <w:rPr>
                <w:noProof/>
                <w:webHidden/>
              </w:rPr>
              <w:instrText xml:space="preserve"> PAGEREF _Toc87837353 \h </w:instrText>
            </w:r>
            <w:r w:rsidR="005002ED">
              <w:rPr>
                <w:noProof/>
                <w:webHidden/>
              </w:rPr>
            </w:r>
            <w:r w:rsidR="005002ED">
              <w:rPr>
                <w:noProof/>
                <w:webHidden/>
              </w:rPr>
              <w:fldChar w:fldCharType="separate"/>
            </w:r>
            <w:r w:rsidR="002A1CB5">
              <w:rPr>
                <w:noProof/>
                <w:webHidden/>
              </w:rPr>
              <w:t>6</w:t>
            </w:r>
            <w:r w:rsidR="005002ED">
              <w:rPr>
                <w:noProof/>
                <w:webHidden/>
              </w:rPr>
              <w:fldChar w:fldCharType="end"/>
            </w:r>
          </w:hyperlink>
        </w:p>
        <w:p w14:paraId="65D5C162" w14:textId="0C39B6C3" w:rsidR="005002ED" w:rsidRDefault="0058276F">
          <w:pPr>
            <w:pStyle w:val="TOC2"/>
            <w:tabs>
              <w:tab w:val="left" w:pos="880"/>
              <w:tab w:val="right" w:leader="dot" w:pos="9350"/>
            </w:tabs>
            <w:rPr>
              <w:rFonts w:eastAsiaTheme="minorEastAsia"/>
              <w:noProof/>
            </w:rPr>
          </w:pPr>
          <w:hyperlink w:anchor="_Toc87837354" w:history="1">
            <w:r w:rsidR="005002ED" w:rsidRPr="006606F8">
              <w:rPr>
                <w:rStyle w:val="Hyperlink"/>
                <w:b/>
                <w:noProof/>
              </w:rPr>
              <w:t>1.2.</w:t>
            </w:r>
            <w:r w:rsidR="005002ED">
              <w:rPr>
                <w:rFonts w:eastAsiaTheme="minorEastAsia"/>
                <w:noProof/>
              </w:rPr>
              <w:tab/>
            </w:r>
            <w:r w:rsidR="005002ED" w:rsidRPr="006606F8">
              <w:rPr>
                <w:rStyle w:val="Hyperlink"/>
                <w:b/>
                <w:noProof/>
              </w:rPr>
              <w:t>Background of the Report</w:t>
            </w:r>
            <w:r w:rsidR="005002ED">
              <w:rPr>
                <w:noProof/>
                <w:webHidden/>
              </w:rPr>
              <w:tab/>
            </w:r>
            <w:r w:rsidR="005002ED">
              <w:rPr>
                <w:noProof/>
                <w:webHidden/>
              </w:rPr>
              <w:fldChar w:fldCharType="begin"/>
            </w:r>
            <w:r w:rsidR="005002ED">
              <w:rPr>
                <w:noProof/>
                <w:webHidden/>
              </w:rPr>
              <w:instrText xml:space="preserve"> PAGEREF _Toc87837354 \h </w:instrText>
            </w:r>
            <w:r w:rsidR="005002ED">
              <w:rPr>
                <w:noProof/>
                <w:webHidden/>
              </w:rPr>
            </w:r>
            <w:r w:rsidR="005002ED">
              <w:rPr>
                <w:noProof/>
                <w:webHidden/>
              </w:rPr>
              <w:fldChar w:fldCharType="separate"/>
            </w:r>
            <w:r w:rsidR="002A1CB5">
              <w:rPr>
                <w:noProof/>
                <w:webHidden/>
              </w:rPr>
              <w:t>6</w:t>
            </w:r>
            <w:r w:rsidR="005002ED">
              <w:rPr>
                <w:noProof/>
                <w:webHidden/>
              </w:rPr>
              <w:fldChar w:fldCharType="end"/>
            </w:r>
          </w:hyperlink>
        </w:p>
        <w:p w14:paraId="5468C2FD" w14:textId="2F93E7E9" w:rsidR="005002ED" w:rsidRDefault="0058276F">
          <w:pPr>
            <w:pStyle w:val="TOC2"/>
            <w:tabs>
              <w:tab w:val="left" w:pos="880"/>
              <w:tab w:val="right" w:leader="dot" w:pos="9350"/>
            </w:tabs>
            <w:rPr>
              <w:rFonts w:eastAsiaTheme="minorEastAsia"/>
              <w:noProof/>
            </w:rPr>
          </w:pPr>
          <w:hyperlink w:anchor="_Toc87837355" w:history="1">
            <w:r w:rsidR="005002ED" w:rsidRPr="006606F8">
              <w:rPr>
                <w:rStyle w:val="Hyperlink"/>
                <w:b/>
                <w:noProof/>
              </w:rPr>
              <w:t>1.3.</w:t>
            </w:r>
            <w:r w:rsidR="005002ED">
              <w:rPr>
                <w:rFonts w:eastAsiaTheme="minorEastAsia"/>
                <w:noProof/>
              </w:rPr>
              <w:tab/>
            </w:r>
            <w:r w:rsidR="005002ED" w:rsidRPr="006606F8">
              <w:rPr>
                <w:rStyle w:val="Hyperlink"/>
                <w:b/>
                <w:noProof/>
              </w:rPr>
              <w:t>Objective of the Report</w:t>
            </w:r>
            <w:r w:rsidR="005002ED">
              <w:rPr>
                <w:noProof/>
                <w:webHidden/>
              </w:rPr>
              <w:tab/>
            </w:r>
            <w:r w:rsidR="005002ED">
              <w:rPr>
                <w:noProof/>
                <w:webHidden/>
              </w:rPr>
              <w:fldChar w:fldCharType="begin"/>
            </w:r>
            <w:r w:rsidR="005002ED">
              <w:rPr>
                <w:noProof/>
                <w:webHidden/>
              </w:rPr>
              <w:instrText xml:space="preserve"> PAGEREF _Toc87837355 \h </w:instrText>
            </w:r>
            <w:r w:rsidR="005002ED">
              <w:rPr>
                <w:noProof/>
                <w:webHidden/>
              </w:rPr>
            </w:r>
            <w:r w:rsidR="005002ED">
              <w:rPr>
                <w:noProof/>
                <w:webHidden/>
              </w:rPr>
              <w:fldChar w:fldCharType="separate"/>
            </w:r>
            <w:r w:rsidR="002A1CB5">
              <w:rPr>
                <w:noProof/>
                <w:webHidden/>
              </w:rPr>
              <w:t>6</w:t>
            </w:r>
            <w:r w:rsidR="005002ED">
              <w:rPr>
                <w:noProof/>
                <w:webHidden/>
              </w:rPr>
              <w:fldChar w:fldCharType="end"/>
            </w:r>
          </w:hyperlink>
        </w:p>
        <w:p w14:paraId="520D3D73" w14:textId="77F7FCD2" w:rsidR="005002ED" w:rsidRDefault="0058276F">
          <w:pPr>
            <w:pStyle w:val="TOC2"/>
            <w:tabs>
              <w:tab w:val="left" w:pos="880"/>
              <w:tab w:val="right" w:leader="dot" w:pos="9350"/>
            </w:tabs>
            <w:rPr>
              <w:rFonts w:eastAsiaTheme="minorEastAsia"/>
              <w:noProof/>
            </w:rPr>
          </w:pPr>
          <w:hyperlink w:anchor="_Toc87837356" w:history="1">
            <w:r w:rsidR="005002ED" w:rsidRPr="006606F8">
              <w:rPr>
                <w:rStyle w:val="Hyperlink"/>
                <w:b/>
                <w:noProof/>
              </w:rPr>
              <w:t>1.4.</w:t>
            </w:r>
            <w:r w:rsidR="005002ED">
              <w:rPr>
                <w:rFonts w:eastAsiaTheme="minorEastAsia"/>
                <w:noProof/>
              </w:rPr>
              <w:tab/>
            </w:r>
            <w:r w:rsidR="005002ED" w:rsidRPr="006606F8">
              <w:rPr>
                <w:rStyle w:val="Hyperlink"/>
                <w:b/>
                <w:noProof/>
              </w:rPr>
              <w:t>Methodology</w:t>
            </w:r>
            <w:r w:rsidR="005002ED">
              <w:rPr>
                <w:noProof/>
                <w:webHidden/>
              </w:rPr>
              <w:tab/>
            </w:r>
            <w:r w:rsidR="005002ED">
              <w:rPr>
                <w:noProof/>
                <w:webHidden/>
              </w:rPr>
              <w:fldChar w:fldCharType="begin"/>
            </w:r>
            <w:r w:rsidR="005002ED">
              <w:rPr>
                <w:noProof/>
                <w:webHidden/>
              </w:rPr>
              <w:instrText xml:space="preserve"> PAGEREF _Toc87837356 \h </w:instrText>
            </w:r>
            <w:r w:rsidR="005002ED">
              <w:rPr>
                <w:noProof/>
                <w:webHidden/>
              </w:rPr>
            </w:r>
            <w:r w:rsidR="005002ED">
              <w:rPr>
                <w:noProof/>
                <w:webHidden/>
              </w:rPr>
              <w:fldChar w:fldCharType="separate"/>
            </w:r>
            <w:r w:rsidR="002A1CB5">
              <w:rPr>
                <w:noProof/>
                <w:webHidden/>
              </w:rPr>
              <w:t>6</w:t>
            </w:r>
            <w:r w:rsidR="005002ED">
              <w:rPr>
                <w:noProof/>
                <w:webHidden/>
              </w:rPr>
              <w:fldChar w:fldCharType="end"/>
            </w:r>
          </w:hyperlink>
        </w:p>
        <w:p w14:paraId="60FB40F0" w14:textId="5C5A043B" w:rsidR="005002ED" w:rsidRDefault="0058276F">
          <w:pPr>
            <w:pStyle w:val="TOC2"/>
            <w:tabs>
              <w:tab w:val="left" w:pos="880"/>
              <w:tab w:val="right" w:leader="dot" w:pos="9350"/>
            </w:tabs>
            <w:rPr>
              <w:rFonts w:eastAsiaTheme="minorEastAsia"/>
              <w:noProof/>
            </w:rPr>
          </w:pPr>
          <w:hyperlink w:anchor="_Toc87837357" w:history="1">
            <w:r w:rsidR="005002ED" w:rsidRPr="006606F8">
              <w:rPr>
                <w:rStyle w:val="Hyperlink"/>
                <w:b/>
                <w:noProof/>
              </w:rPr>
              <w:t>1.5.</w:t>
            </w:r>
            <w:r w:rsidR="005002ED">
              <w:rPr>
                <w:rFonts w:eastAsiaTheme="minorEastAsia"/>
                <w:noProof/>
              </w:rPr>
              <w:tab/>
            </w:r>
            <w:r w:rsidR="005002ED" w:rsidRPr="006606F8">
              <w:rPr>
                <w:rStyle w:val="Hyperlink"/>
                <w:b/>
                <w:noProof/>
              </w:rPr>
              <w:t>Limitation of the study</w:t>
            </w:r>
            <w:r w:rsidR="005002ED">
              <w:rPr>
                <w:noProof/>
                <w:webHidden/>
              </w:rPr>
              <w:tab/>
            </w:r>
            <w:r w:rsidR="005002ED">
              <w:rPr>
                <w:noProof/>
                <w:webHidden/>
              </w:rPr>
              <w:fldChar w:fldCharType="begin"/>
            </w:r>
            <w:r w:rsidR="005002ED">
              <w:rPr>
                <w:noProof/>
                <w:webHidden/>
              </w:rPr>
              <w:instrText xml:space="preserve"> PAGEREF _Toc87837357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21F72110" w14:textId="1DFC7ED0" w:rsidR="005002ED" w:rsidRDefault="0058276F">
          <w:pPr>
            <w:pStyle w:val="TOC1"/>
            <w:tabs>
              <w:tab w:val="right" w:leader="dot" w:pos="9350"/>
            </w:tabs>
            <w:rPr>
              <w:rFonts w:eastAsiaTheme="minorEastAsia"/>
              <w:noProof/>
            </w:rPr>
          </w:pPr>
          <w:hyperlink w:anchor="_Toc87837358" w:history="1">
            <w:r w:rsidR="005002ED" w:rsidRPr="006606F8">
              <w:rPr>
                <w:rStyle w:val="Hyperlink"/>
                <w:rFonts w:cstheme="minorHAnsi"/>
                <w:noProof/>
              </w:rPr>
              <w:t>Organizational Overview</w:t>
            </w:r>
            <w:r w:rsidR="005002ED">
              <w:rPr>
                <w:noProof/>
                <w:webHidden/>
              </w:rPr>
              <w:tab/>
            </w:r>
            <w:r w:rsidR="005002ED">
              <w:rPr>
                <w:noProof/>
                <w:webHidden/>
              </w:rPr>
              <w:fldChar w:fldCharType="begin"/>
            </w:r>
            <w:r w:rsidR="005002ED">
              <w:rPr>
                <w:noProof/>
                <w:webHidden/>
              </w:rPr>
              <w:instrText xml:space="preserve"> PAGEREF _Toc87837358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20BC2F8B" w14:textId="72DEC7FE" w:rsidR="005002ED" w:rsidRDefault="0058276F">
          <w:pPr>
            <w:pStyle w:val="TOC2"/>
            <w:tabs>
              <w:tab w:val="left" w:pos="880"/>
              <w:tab w:val="right" w:leader="dot" w:pos="9350"/>
            </w:tabs>
            <w:rPr>
              <w:rFonts w:eastAsiaTheme="minorEastAsia"/>
              <w:noProof/>
            </w:rPr>
          </w:pPr>
          <w:hyperlink w:anchor="_Toc87837361" w:history="1">
            <w:r w:rsidR="005002ED" w:rsidRPr="006606F8">
              <w:rPr>
                <w:rStyle w:val="Hyperlink"/>
                <w:b/>
                <w:noProof/>
              </w:rPr>
              <w:t>2.1.</w:t>
            </w:r>
            <w:r w:rsidR="005002ED">
              <w:rPr>
                <w:rFonts w:eastAsiaTheme="minorEastAsia"/>
                <w:noProof/>
              </w:rPr>
              <w:tab/>
            </w:r>
            <w:r w:rsidR="005002ED" w:rsidRPr="006606F8">
              <w:rPr>
                <w:rStyle w:val="Hyperlink"/>
                <w:b/>
                <w:noProof/>
              </w:rPr>
              <w:t>Introduction</w:t>
            </w:r>
            <w:r w:rsidR="005002ED">
              <w:rPr>
                <w:noProof/>
                <w:webHidden/>
              </w:rPr>
              <w:tab/>
            </w:r>
            <w:r w:rsidR="005002ED">
              <w:rPr>
                <w:noProof/>
                <w:webHidden/>
              </w:rPr>
              <w:fldChar w:fldCharType="begin"/>
            </w:r>
            <w:r w:rsidR="005002ED">
              <w:rPr>
                <w:noProof/>
                <w:webHidden/>
              </w:rPr>
              <w:instrText xml:space="preserve"> PAGEREF _Toc87837361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6E789AF8" w14:textId="32433BB1" w:rsidR="005002ED" w:rsidRDefault="0058276F">
          <w:pPr>
            <w:pStyle w:val="TOC2"/>
            <w:tabs>
              <w:tab w:val="left" w:pos="880"/>
              <w:tab w:val="right" w:leader="dot" w:pos="9350"/>
            </w:tabs>
            <w:rPr>
              <w:rFonts w:eastAsiaTheme="minorEastAsia"/>
              <w:noProof/>
            </w:rPr>
          </w:pPr>
          <w:hyperlink w:anchor="_Toc87837362" w:history="1">
            <w:r w:rsidR="005002ED" w:rsidRPr="006606F8">
              <w:rPr>
                <w:rStyle w:val="Hyperlink"/>
                <w:b/>
                <w:noProof/>
              </w:rPr>
              <w:t>2.2.</w:t>
            </w:r>
            <w:r w:rsidR="005002ED">
              <w:rPr>
                <w:rFonts w:eastAsiaTheme="minorEastAsia"/>
                <w:noProof/>
              </w:rPr>
              <w:tab/>
            </w:r>
            <w:r w:rsidR="005002ED" w:rsidRPr="006606F8">
              <w:rPr>
                <w:rStyle w:val="Hyperlink"/>
                <w:b/>
                <w:noProof/>
              </w:rPr>
              <w:t>Business Principles</w:t>
            </w:r>
            <w:r w:rsidR="005002ED">
              <w:rPr>
                <w:noProof/>
                <w:webHidden/>
              </w:rPr>
              <w:tab/>
            </w:r>
            <w:r w:rsidR="005002ED">
              <w:rPr>
                <w:noProof/>
                <w:webHidden/>
              </w:rPr>
              <w:fldChar w:fldCharType="begin"/>
            </w:r>
            <w:r w:rsidR="005002ED">
              <w:rPr>
                <w:noProof/>
                <w:webHidden/>
              </w:rPr>
              <w:instrText xml:space="preserve"> PAGEREF _Toc87837362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23DE1422" w14:textId="6CE4A1AC" w:rsidR="005002ED" w:rsidRDefault="0058276F">
          <w:pPr>
            <w:pStyle w:val="TOC3"/>
            <w:tabs>
              <w:tab w:val="left" w:pos="1320"/>
              <w:tab w:val="right" w:leader="dot" w:pos="9350"/>
            </w:tabs>
            <w:rPr>
              <w:rFonts w:eastAsiaTheme="minorEastAsia"/>
              <w:noProof/>
            </w:rPr>
          </w:pPr>
          <w:hyperlink w:anchor="_Toc87837367" w:history="1">
            <w:r w:rsidR="005002ED" w:rsidRPr="006606F8">
              <w:rPr>
                <w:rStyle w:val="Hyperlink"/>
                <w:b/>
                <w:noProof/>
              </w:rPr>
              <w:t>2.2.1.</w:t>
            </w:r>
            <w:r w:rsidR="005002ED">
              <w:rPr>
                <w:rFonts w:eastAsiaTheme="minorEastAsia"/>
                <w:noProof/>
              </w:rPr>
              <w:tab/>
            </w:r>
            <w:r w:rsidR="005002ED" w:rsidRPr="006606F8">
              <w:rPr>
                <w:rStyle w:val="Hyperlink"/>
                <w:b/>
                <w:noProof/>
              </w:rPr>
              <w:t>Vision:</w:t>
            </w:r>
            <w:r w:rsidR="005002ED">
              <w:rPr>
                <w:noProof/>
                <w:webHidden/>
              </w:rPr>
              <w:tab/>
            </w:r>
            <w:r w:rsidR="005002ED">
              <w:rPr>
                <w:noProof/>
                <w:webHidden/>
              </w:rPr>
              <w:fldChar w:fldCharType="begin"/>
            </w:r>
            <w:r w:rsidR="005002ED">
              <w:rPr>
                <w:noProof/>
                <w:webHidden/>
              </w:rPr>
              <w:instrText xml:space="preserve"> PAGEREF _Toc87837367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19B70F88" w14:textId="223471CB" w:rsidR="005002ED" w:rsidRDefault="0058276F">
          <w:pPr>
            <w:pStyle w:val="TOC3"/>
            <w:tabs>
              <w:tab w:val="left" w:pos="1320"/>
              <w:tab w:val="right" w:leader="dot" w:pos="9350"/>
            </w:tabs>
            <w:rPr>
              <w:rFonts w:eastAsiaTheme="minorEastAsia"/>
              <w:noProof/>
            </w:rPr>
          </w:pPr>
          <w:hyperlink w:anchor="_Toc87837368" w:history="1">
            <w:r w:rsidR="005002ED" w:rsidRPr="006606F8">
              <w:rPr>
                <w:rStyle w:val="Hyperlink"/>
                <w:b/>
                <w:noProof/>
              </w:rPr>
              <w:t>2.2.2.</w:t>
            </w:r>
            <w:r w:rsidR="005002ED">
              <w:rPr>
                <w:rFonts w:eastAsiaTheme="minorEastAsia"/>
                <w:noProof/>
              </w:rPr>
              <w:tab/>
            </w:r>
            <w:r w:rsidR="005002ED" w:rsidRPr="006606F8">
              <w:rPr>
                <w:rStyle w:val="Hyperlink"/>
                <w:b/>
                <w:noProof/>
              </w:rPr>
              <w:t>Mission:</w:t>
            </w:r>
            <w:r w:rsidR="005002ED">
              <w:rPr>
                <w:noProof/>
                <w:webHidden/>
              </w:rPr>
              <w:tab/>
            </w:r>
            <w:r w:rsidR="005002ED">
              <w:rPr>
                <w:noProof/>
                <w:webHidden/>
              </w:rPr>
              <w:fldChar w:fldCharType="begin"/>
            </w:r>
            <w:r w:rsidR="005002ED">
              <w:rPr>
                <w:noProof/>
                <w:webHidden/>
              </w:rPr>
              <w:instrText xml:space="preserve"> PAGEREF _Toc87837368 \h </w:instrText>
            </w:r>
            <w:r w:rsidR="005002ED">
              <w:rPr>
                <w:noProof/>
                <w:webHidden/>
              </w:rPr>
            </w:r>
            <w:r w:rsidR="005002ED">
              <w:rPr>
                <w:noProof/>
                <w:webHidden/>
              </w:rPr>
              <w:fldChar w:fldCharType="separate"/>
            </w:r>
            <w:r w:rsidR="002A1CB5">
              <w:rPr>
                <w:noProof/>
                <w:webHidden/>
              </w:rPr>
              <w:t>7</w:t>
            </w:r>
            <w:r w:rsidR="005002ED">
              <w:rPr>
                <w:noProof/>
                <w:webHidden/>
              </w:rPr>
              <w:fldChar w:fldCharType="end"/>
            </w:r>
          </w:hyperlink>
        </w:p>
        <w:p w14:paraId="1EDB8A35" w14:textId="457CCFA4" w:rsidR="005002ED" w:rsidRDefault="0058276F">
          <w:pPr>
            <w:pStyle w:val="TOC3"/>
            <w:tabs>
              <w:tab w:val="left" w:pos="1320"/>
              <w:tab w:val="right" w:leader="dot" w:pos="9350"/>
            </w:tabs>
            <w:rPr>
              <w:rFonts w:eastAsiaTheme="minorEastAsia"/>
              <w:noProof/>
            </w:rPr>
          </w:pPr>
          <w:hyperlink w:anchor="_Toc87837369" w:history="1">
            <w:r w:rsidR="005002ED" w:rsidRPr="006606F8">
              <w:rPr>
                <w:rStyle w:val="Hyperlink"/>
                <w:b/>
                <w:noProof/>
              </w:rPr>
              <w:t>2.2.3.</w:t>
            </w:r>
            <w:r w:rsidR="005002ED">
              <w:rPr>
                <w:rFonts w:eastAsiaTheme="minorEastAsia"/>
                <w:noProof/>
              </w:rPr>
              <w:tab/>
            </w:r>
            <w:r w:rsidR="005002ED" w:rsidRPr="006606F8">
              <w:rPr>
                <w:rStyle w:val="Hyperlink"/>
                <w:b/>
                <w:noProof/>
              </w:rPr>
              <w:t>Tagline:</w:t>
            </w:r>
            <w:r w:rsidR="005002ED">
              <w:rPr>
                <w:noProof/>
                <w:webHidden/>
              </w:rPr>
              <w:tab/>
            </w:r>
            <w:r w:rsidR="005002ED">
              <w:rPr>
                <w:noProof/>
                <w:webHidden/>
              </w:rPr>
              <w:fldChar w:fldCharType="begin"/>
            </w:r>
            <w:r w:rsidR="005002ED">
              <w:rPr>
                <w:noProof/>
                <w:webHidden/>
              </w:rPr>
              <w:instrText xml:space="preserve"> PAGEREF _Toc87837369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6751D6C3" w14:textId="2B925096" w:rsidR="005002ED" w:rsidRDefault="0058276F">
          <w:pPr>
            <w:pStyle w:val="TOC3"/>
            <w:tabs>
              <w:tab w:val="left" w:pos="1320"/>
              <w:tab w:val="right" w:leader="dot" w:pos="9350"/>
            </w:tabs>
            <w:rPr>
              <w:rFonts w:eastAsiaTheme="minorEastAsia"/>
              <w:noProof/>
            </w:rPr>
          </w:pPr>
          <w:hyperlink w:anchor="_Toc87837370" w:history="1">
            <w:r w:rsidR="005002ED" w:rsidRPr="006606F8">
              <w:rPr>
                <w:rStyle w:val="Hyperlink"/>
                <w:b/>
                <w:noProof/>
              </w:rPr>
              <w:t>2.2.4.</w:t>
            </w:r>
            <w:r w:rsidR="005002ED">
              <w:rPr>
                <w:rFonts w:eastAsiaTheme="minorEastAsia"/>
                <w:noProof/>
              </w:rPr>
              <w:tab/>
            </w:r>
            <w:r w:rsidR="005002ED" w:rsidRPr="006606F8">
              <w:rPr>
                <w:rStyle w:val="Hyperlink"/>
                <w:b/>
                <w:noProof/>
              </w:rPr>
              <w:t>Company Objectives:</w:t>
            </w:r>
            <w:r w:rsidR="005002ED">
              <w:rPr>
                <w:noProof/>
                <w:webHidden/>
              </w:rPr>
              <w:tab/>
            </w:r>
            <w:r w:rsidR="005002ED">
              <w:rPr>
                <w:noProof/>
                <w:webHidden/>
              </w:rPr>
              <w:fldChar w:fldCharType="begin"/>
            </w:r>
            <w:r w:rsidR="005002ED">
              <w:rPr>
                <w:noProof/>
                <w:webHidden/>
              </w:rPr>
              <w:instrText xml:space="preserve"> PAGEREF _Toc87837370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49A8E9EE" w14:textId="1EB7154E" w:rsidR="005002ED" w:rsidRDefault="0058276F">
          <w:pPr>
            <w:pStyle w:val="TOC3"/>
            <w:tabs>
              <w:tab w:val="left" w:pos="1320"/>
              <w:tab w:val="right" w:leader="dot" w:pos="9350"/>
            </w:tabs>
            <w:rPr>
              <w:rFonts w:eastAsiaTheme="minorEastAsia"/>
              <w:noProof/>
            </w:rPr>
          </w:pPr>
          <w:hyperlink w:anchor="_Toc87837371" w:history="1">
            <w:r w:rsidR="005002ED" w:rsidRPr="006606F8">
              <w:rPr>
                <w:rStyle w:val="Hyperlink"/>
                <w:b/>
                <w:noProof/>
              </w:rPr>
              <w:t>2.2.5.</w:t>
            </w:r>
            <w:r w:rsidR="005002ED">
              <w:rPr>
                <w:rFonts w:eastAsiaTheme="minorEastAsia"/>
                <w:noProof/>
              </w:rPr>
              <w:tab/>
            </w:r>
            <w:r w:rsidR="005002ED" w:rsidRPr="006606F8">
              <w:rPr>
                <w:rStyle w:val="Hyperlink"/>
                <w:b/>
                <w:noProof/>
              </w:rPr>
              <w:t>Supply:</w:t>
            </w:r>
            <w:r w:rsidR="005002ED">
              <w:rPr>
                <w:noProof/>
                <w:webHidden/>
              </w:rPr>
              <w:tab/>
            </w:r>
            <w:r w:rsidR="005002ED">
              <w:rPr>
                <w:noProof/>
                <w:webHidden/>
              </w:rPr>
              <w:fldChar w:fldCharType="begin"/>
            </w:r>
            <w:r w:rsidR="005002ED">
              <w:rPr>
                <w:noProof/>
                <w:webHidden/>
              </w:rPr>
              <w:instrText xml:space="preserve"> PAGEREF _Toc87837371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7023294C" w14:textId="08392BDD" w:rsidR="005002ED" w:rsidRDefault="0058276F">
          <w:pPr>
            <w:pStyle w:val="TOC3"/>
            <w:tabs>
              <w:tab w:val="left" w:pos="1320"/>
              <w:tab w:val="right" w:leader="dot" w:pos="9350"/>
            </w:tabs>
            <w:rPr>
              <w:rFonts w:eastAsiaTheme="minorEastAsia"/>
              <w:noProof/>
            </w:rPr>
          </w:pPr>
          <w:hyperlink w:anchor="_Toc87837372" w:history="1">
            <w:r w:rsidR="005002ED" w:rsidRPr="006606F8">
              <w:rPr>
                <w:rStyle w:val="Hyperlink"/>
                <w:b/>
                <w:noProof/>
              </w:rPr>
              <w:t>2.2.6.</w:t>
            </w:r>
            <w:r w:rsidR="005002ED">
              <w:rPr>
                <w:rFonts w:eastAsiaTheme="minorEastAsia"/>
                <w:noProof/>
              </w:rPr>
              <w:tab/>
            </w:r>
            <w:r w:rsidR="005002ED" w:rsidRPr="006606F8">
              <w:rPr>
                <w:rStyle w:val="Hyperlink"/>
                <w:b/>
                <w:noProof/>
              </w:rPr>
              <w:t>Demand:</w:t>
            </w:r>
            <w:r w:rsidR="005002ED">
              <w:rPr>
                <w:noProof/>
                <w:webHidden/>
              </w:rPr>
              <w:tab/>
            </w:r>
            <w:r w:rsidR="005002ED">
              <w:rPr>
                <w:noProof/>
                <w:webHidden/>
              </w:rPr>
              <w:fldChar w:fldCharType="begin"/>
            </w:r>
            <w:r w:rsidR="005002ED">
              <w:rPr>
                <w:noProof/>
                <w:webHidden/>
              </w:rPr>
              <w:instrText xml:space="preserve"> PAGEREF _Toc87837372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0FF440A6" w14:textId="06263E23" w:rsidR="005002ED" w:rsidRDefault="0058276F">
          <w:pPr>
            <w:pStyle w:val="TOC3"/>
            <w:tabs>
              <w:tab w:val="left" w:pos="1320"/>
              <w:tab w:val="right" w:leader="dot" w:pos="9350"/>
            </w:tabs>
            <w:rPr>
              <w:rFonts w:eastAsiaTheme="minorEastAsia"/>
              <w:noProof/>
            </w:rPr>
          </w:pPr>
          <w:hyperlink w:anchor="_Toc87837373" w:history="1">
            <w:r w:rsidR="005002ED" w:rsidRPr="006606F8">
              <w:rPr>
                <w:rStyle w:val="Hyperlink"/>
                <w:b/>
                <w:noProof/>
              </w:rPr>
              <w:t>2.2.7.</w:t>
            </w:r>
            <w:r w:rsidR="005002ED">
              <w:rPr>
                <w:rFonts w:eastAsiaTheme="minorEastAsia"/>
                <w:noProof/>
              </w:rPr>
              <w:tab/>
            </w:r>
            <w:r w:rsidR="005002ED" w:rsidRPr="006606F8">
              <w:rPr>
                <w:rStyle w:val="Hyperlink"/>
                <w:b/>
                <w:noProof/>
              </w:rPr>
              <w:t>Bargaining Power of Suppliers:</w:t>
            </w:r>
            <w:r w:rsidR="005002ED">
              <w:rPr>
                <w:noProof/>
                <w:webHidden/>
              </w:rPr>
              <w:tab/>
            </w:r>
            <w:r w:rsidR="005002ED">
              <w:rPr>
                <w:noProof/>
                <w:webHidden/>
              </w:rPr>
              <w:fldChar w:fldCharType="begin"/>
            </w:r>
            <w:r w:rsidR="005002ED">
              <w:rPr>
                <w:noProof/>
                <w:webHidden/>
              </w:rPr>
              <w:instrText xml:space="preserve"> PAGEREF _Toc87837373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2860D37C" w14:textId="6C4C01BB" w:rsidR="005002ED" w:rsidRDefault="0058276F">
          <w:pPr>
            <w:pStyle w:val="TOC3"/>
            <w:tabs>
              <w:tab w:val="left" w:pos="1320"/>
              <w:tab w:val="right" w:leader="dot" w:pos="9350"/>
            </w:tabs>
            <w:rPr>
              <w:rFonts w:eastAsiaTheme="minorEastAsia"/>
              <w:noProof/>
            </w:rPr>
          </w:pPr>
          <w:hyperlink w:anchor="_Toc87837374" w:history="1">
            <w:r w:rsidR="005002ED" w:rsidRPr="006606F8">
              <w:rPr>
                <w:rStyle w:val="Hyperlink"/>
                <w:b/>
                <w:noProof/>
              </w:rPr>
              <w:t>2.2.8.</w:t>
            </w:r>
            <w:r w:rsidR="005002ED">
              <w:rPr>
                <w:rFonts w:eastAsiaTheme="minorEastAsia"/>
                <w:noProof/>
              </w:rPr>
              <w:tab/>
            </w:r>
            <w:r w:rsidR="005002ED" w:rsidRPr="006606F8">
              <w:rPr>
                <w:rStyle w:val="Hyperlink"/>
                <w:b/>
                <w:noProof/>
              </w:rPr>
              <w:t>Market Characteristics:</w:t>
            </w:r>
            <w:r w:rsidR="005002ED">
              <w:rPr>
                <w:noProof/>
                <w:webHidden/>
              </w:rPr>
              <w:tab/>
            </w:r>
            <w:r w:rsidR="005002ED">
              <w:rPr>
                <w:noProof/>
                <w:webHidden/>
              </w:rPr>
              <w:fldChar w:fldCharType="begin"/>
            </w:r>
            <w:r w:rsidR="005002ED">
              <w:rPr>
                <w:noProof/>
                <w:webHidden/>
              </w:rPr>
              <w:instrText xml:space="preserve"> PAGEREF _Toc87837374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259DF1D9" w14:textId="6EB23C39" w:rsidR="005002ED" w:rsidRDefault="0058276F">
          <w:pPr>
            <w:pStyle w:val="TOC3"/>
            <w:tabs>
              <w:tab w:val="left" w:pos="1320"/>
              <w:tab w:val="right" w:leader="dot" w:pos="9350"/>
            </w:tabs>
            <w:rPr>
              <w:rFonts w:eastAsiaTheme="minorEastAsia"/>
              <w:noProof/>
            </w:rPr>
          </w:pPr>
          <w:hyperlink w:anchor="_Toc87837375" w:history="1">
            <w:r w:rsidR="005002ED" w:rsidRPr="006606F8">
              <w:rPr>
                <w:rStyle w:val="Hyperlink"/>
                <w:b/>
                <w:noProof/>
              </w:rPr>
              <w:t>2.2.9.</w:t>
            </w:r>
            <w:r w:rsidR="005002ED">
              <w:rPr>
                <w:rFonts w:eastAsiaTheme="minorEastAsia"/>
                <w:noProof/>
              </w:rPr>
              <w:tab/>
            </w:r>
            <w:r w:rsidR="005002ED" w:rsidRPr="006606F8">
              <w:rPr>
                <w:rStyle w:val="Hyperlink"/>
                <w:b/>
                <w:noProof/>
              </w:rPr>
              <w:t>Focusing Points of Roxy Paints Limited:</w:t>
            </w:r>
            <w:r w:rsidR="005002ED">
              <w:rPr>
                <w:noProof/>
                <w:webHidden/>
              </w:rPr>
              <w:tab/>
            </w:r>
            <w:r w:rsidR="005002ED">
              <w:rPr>
                <w:noProof/>
                <w:webHidden/>
              </w:rPr>
              <w:fldChar w:fldCharType="begin"/>
            </w:r>
            <w:r w:rsidR="005002ED">
              <w:rPr>
                <w:noProof/>
                <w:webHidden/>
              </w:rPr>
              <w:instrText xml:space="preserve"> PAGEREF _Toc87837375 \h </w:instrText>
            </w:r>
            <w:r w:rsidR="005002ED">
              <w:rPr>
                <w:noProof/>
                <w:webHidden/>
              </w:rPr>
            </w:r>
            <w:r w:rsidR="005002ED">
              <w:rPr>
                <w:noProof/>
                <w:webHidden/>
              </w:rPr>
              <w:fldChar w:fldCharType="separate"/>
            </w:r>
            <w:r w:rsidR="002A1CB5">
              <w:rPr>
                <w:noProof/>
                <w:webHidden/>
              </w:rPr>
              <w:t>8</w:t>
            </w:r>
            <w:r w:rsidR="005002ED">
              <w:rPr>
                <w:noProof/>
                <w:webHidden/>
              </w:rPr>
              <w:fldChar w:fldCharType="end"/>
            </w:r>
          </w:hyperlink>
        </w:p>
        <w:p w14:paraId="3753D558" w14:textId="68B91A98" w:rsidR="005002ED" w:rsidRDefault="0058276F">
          <w:pPr>
            <w:pStyle w:val="TOC3"/>
            <w:tabs>
              <w:tab w:val="left" w:pos="1320"/>
              <w:tab w:val="right" w:leader="dot" w:pos="9350"/>
            </w:tabs>
            <w:rPr>
              <w:rFonts w:eastAsiaTheme="minorEastAsia"/>
              <w:noProof/>
            </w:rPr>
          </w:pPr>
          <w:hyperlink w:anchor="_Toc87837376" w:history="1">
            <w:r w:rsidR="005002ED" w:rsidRPr="006606F8">
              <w:rPr>
                <w:rStyle w:val="Hyperlink"/>
                <w:b/>
                <w:noProof/>
              </w:rPr>
              <w:t>2.2.10.</w:t>
            </w:r>
            <w:r w:rsidR="005002ED">
              <w:rPr>
                <w:rFonts w:eastAsiaTheme="minorEastAsia"/>
                <w:noProof/>
              </w:rPr>
              <w:tab/>
            </w:r>
            <w:r w:rsidR="005002ED" w:rsidRPr="006606F8">
              <w:rPr>
                <w:rStyle w:val="Hyperlink"/>
                <w:b/>
                <w:noProof/>
              </w:rPr>
              <w:t>Nature of Business:</w:t>
            </w:r>
            <w:r w:rsidR="005002ED">
              <w:rPr>
                <w:noProof/>
                <w:webHidden/>
              </w:rPr>
              <w:tab/>
            </w:r>
            <w:r w:rsidR="005002ED">
              <w:rPr>
                <w:noProof/>
                <w:webHidden/>
              </w:rPr>
              <w:fldChar w:fldCharType="begin"/>
            </w:r>
            <w:r w:rsidR="005002ED">
              <w:rPr>
                <w:noProof/>
                <w:webHidden/>
              </w:rPr>
              <w:instrText xml:space="preserve"> PAGEREF _Toc87837376 \h </w:instrText>
            </w:r>
            <w:r w:rsidR="005002ED">
              <w:rPr>
                <w:noProof/>
                <w:webHidden/>
              </w:rPr>
            </w:r>
            <w:r w:rsidR="005002ED">
              <w:rPr>
                <w:noProof/>
                <w:webHidden/>
              </w:rPr>
              <w:fldChar w:fldCharType="separate"/>
            </w:r>
            <w:r w:rsidR="002A1CB5">
              <w:rPr>
                <w:noProof/>
                <w:webHidden/>
              </w:rPr>
              <w:t>9</w:t>
            </w:r>
            <w:r w:rsidR="005002ED">
              <w:rPr>
                <w:noProof/>
                <w:webHidden/>
              </w:rPr>
              <w:fldChar w:fldCharType="end"/>
            </w:r>
          </w:hyperlink>
        </w:p>
        <w:p w14:paraId="262C5DB2" w14:textId="0B1179BC" w:rsidR="005002ED" w:rsidRDefault="0058276F">
          <w:pPr>
            <w:pStyle w:val="TOC2"/>
            <w:tabs>
              <w:tab w:val="left" w:pos="880"/>
              <w:tab w:val="right" w:leader="dot" w:pos="9350"/>
            </w:tabs>
            <w:rPr>
              <w:rFonts w:eastAsiaTheme="minorEastAsia"/>
              <w:noProof/>
            </w:rPr>
          </w:pPr>
          <w:hyperlink w:anchor="_Toc87837377" w:history="1">
            <w:r w:rsidR="005002ED" w:rsidRPr="006606F8">
              <w:rPr>
                <w:rStyle w:val="Hyperlink"/>
                <w:b/>
                <w:noProof/>
              </w:rPr>
              <w:t>2.3.</w:t>
            </w:r>
            <w:r w:rsidR="005002ED">
              <w:rPr>
                <w:rFonts w:eastAsiaTheme="minorEastAsia"/>
                <w:noProof/>
              </w:rPr>
              <w:tab/>
            </w:r>
            <w:r w:rsidR="005002ED" w:rsidRPr="006606F8">
              <w:rPr>
                <w:rStyle w:val="Hyperlink"/>
                <w:b/>
                <w:noProof/>
              </w:rPr>
              <w:t>Executive Management Team</w:t>
            </w:r>
            <w:r w:rsidR="005002ED">
              <w:rPr>
                <w:noProof/>
                <w:webHidden/>
              </w:rPr>
              <w:tab/>
            </w:r>
            <w:r w:rsidR="005002ED">
              <w:rPr>
                <w:noProof/>
                <w:webHidden/>
              </w:rPr>
              <w:fldChar w:fldCharType="begin"/>
            </w:r>
            <w:r w:rsidR="005002ED">
              <w:rPr>
                <w:noProof/>
                <w:webHidden/>
              </w:rPr>
              <w:instrText xml:space="preserve"> PAGEREF _Toc87837377 \h </w:instrText>
            </w:r>
            <w:r w:rsidR="005002ED">
              <w:rPr>
                <w:noProof/>
                <w:webHidden/>
              </w:rPr>
            </w:r>
            <w:r w:rsidR="005002ED">
              <w:rPr>
                <w:noProof/>
                <w:webHidden/>
              </w:rPr>
              <w:fldChar w:fldCharType="separate"/>
            </w:r>
            <w:r w:rsidR="002A1CB5">
              <w:rPr>
                <w:noProof/>
                <w:webHidden/>
              </w:rPr>
              <w:t>9</w:t>
            </w:r>
            <w:r w:rsidR="005002ED">
              <w:rPr>
                <w:noProof/>
                <w:webHidden/>
              </w:rPr>
              <w:fldChar w:fldCharType="end"/>
            </w:r>
          </w:hyperlink>
        </w:p>
        <w:p w14:paraId="0F134F82" w14:textId="66B1F28B" w:rsidR="005002ED" w:rsidRDefault="0058276F">
          <w:pPr>
            <w:pStyle w:val="TOC2"/>
            <w:tabs>
              <w:tab w:val="left" w:pos="880"/>
              <w:tab w:val="right" w:leader="dot" w:pos="9350"/>
            </w:tabs>
            <w:rPr>
              <w:rFonts w:eastAsiaTheme="minorEastAsia"/>
              <w:noProof/>
            </w:rPr>
          </w:pPr>
          <w:hyperlink w:anchor="_Toc87837378" w:history="1">
            <w:r w:rsidR="005002ED" w:rsidRPr="006606F8">
              <w:rPr>
                <w:rStyle w:val="Hyperlink"/>
                <w:b/>
                <w:noProof/>
              </w:rPr>
              <w:t>2.4.</w:t>
            </w:r>
            <w:r w:rsidR="005002ED">
              <w:rPr>
                <w:rFonts w:eastAsiaTheme="minorEastAsia"/>
                <w:noProof/>
              </w:rPr>
              <w:tab/>
            </w:r>
            <w:r w:rsidR="005002ED" w:rsidRPr="006606F8">
              <w:rPr>
                <w:rStyle w:val="Hyperlink"/>
                <w:b/>
                <w:noProof/>
              </w:rPr>
              <w:t>Product and Services Provided</w:t>
            </w:r>
            <w:r w:rsidR="005002ED">
              <w:rPr>
                <w:noProof/>
                <w:webHidden/>
              </w:rPr>
              <w:tab/>
            </w:r>
            <w:r w:rsidR="005002ED">
              <w:rPr>
                <w:noProof/>
                <w:webHidden/>
              </w:rPr>
              <w:fldChar w:fldCharType="begin"/>
            </w:r>
            <w:r w:rsidR="005002ED">
              <w:rPr>
                <w:noProof/>
                <w:webHidden/>
              </w:rPr>
              <w:instrText xml:space="preserve"> PAGEREF _Toc87837378 \h </w:instrText>
            </w:r>
            <w:r w:rsidR="005002ED">
              <w:rPr>
                <w:noProof/>
                <w:webHidden/>
              </w:rPr>
            </w:r>
            <w:r w:rsidR="005002ED">
              <w:rPr>
                <w:noProof/>
                <w:webHidden/>
              </w:rPr>
              <w:fldChar w:fldCharType="separate"/>
            </w:r>
            <w:r w:rsidR="002A1CB5">
              <w:rPr>
                <w:noProof/>
                <w:webHidden/>
              </w:rPr>
              <w:t>10</w:t>
            </w:r>
            <w:r w:rsidR="005002ED">
              <w:rPr>
                <w:noProof/>
                <w:webHidden/>
              </w:rPr>
              <w:fldChar w:fldCharType="end"/>
            </w:r>
          </w:hyperlink>
        </w:p>
        <w:p w14:paraId="72DDD988" w14:textId="05E408E9" w:rsidR="005002ED" w:rsidRDefault="0058276F">
          <w:pPr>
            <w:pStyle w:val="TOC3"/>
            <w:tabs>
              <w:tab w:val="left" w:pos="1320"/>
              <w:tab w:val="right" w:leader="dot" w:pos="9350"/>
            </w:tabs>
            <w:rPr>
              <w:rFonts w:eastAsiaTheme="minorEastAsia"/>
              <w:noProof/>
            </w:rPr>
          </w:pPr>
          <w:hyperlink w:anchor="_Toc87837379" w:history="1">
            <w:r w:rsidR="005002ED" w:rsidRPr="006606F8">
              <w:rPr>
                <w:rStyle w:val="Hyperlink"/>
                <w:b/>
                <w:noProof/>
              </w:rPr>
              <w:t>2.4.1.</w:t>
            </w:r>
            <w:r w:rsidR="005002ED">
              <w:rPr>
                <w:rFonts w:eastAsiaTheme="minorEastAsia"/>
                <w:noProof/>
              </w:rPr>
              <w:tab/>
            </w:r>
            <w:r w:rsidR="005002ED" w:rsidRPr="006606F8">
              <w:rPr>
                <w:rStyle w:val="Hyperlink"/>
                <w:b/>
                <w:noProof/>
              </w:rPr>
              <w:t>List of Products Based on Different Categories:</w:t>
            </w:r>
            <w:r w:rsidR="005002ED">
              <w:rPr>
                <w:noProof/>
                <w:webHidden/>
              </w:rPr>
              <w:tab/>
            </w:r>
            <w:r w:rsidR="005002ED">
              <w:rPr>
                <w:noProof/>
                <w:webHidden/>
              </w:rPr>
              <w:fldChar w:fldCharType="begin"/>
            </w:r>
            <w:r w:rsidR="005002ED">
              <w:rPr>
                <w:noProof/>
                <w:webHidden/>
              </w:rPr>
              <w:instrText xml:space="preserve"> PAGEREF _Toc87837379 \h </w:instrText>
            </w:r>
            <w:r w:rsidR="005002ED">
              <w:rPr>
                <w:noProof/>
                <w:webHidden/>
              </w:rPr>
            </w:r>
            <w:r w:rsidR="005002ED">
              <w:rPr>
                <w:noProof/>
                <w:webHidden/>
              </w:rPr>
              <w:fldChar w:fldCharType="separate"/>
            </w:r>
            <w:r w:rsidR="002A1CB5">
              <w:rPr>
                <w:noProof/>
                <w:webHidden/>
              </w:rPr>
              <w:t>10</w:t>
            </w:r>
            <w:r w:rsidR="005002ED">
              <w:rPr>
                <w:noProof/>
                <w:webHidden/>
              </w:rPr>
              <w:fldChar w:fldCharType="end"/>
            </w:r>
          </w:hyperlink>
        </w:p>
        <w:p w14:paraId="43EF3629" w14:textId="7CCD1B90" w:rsidR="005002ED" w:rsidRDefault="0058276F">
          <w:pPr>
            <w:pStyle w:val="TOC3"/>
            <w:tabs>
              <w:tab w:val="left" w:pos="1320"/>
              <w:tab w:val="right" w:leader="dot" w:pos="9350"/>
            </w:tabs>
            <w:rPr>
              <w:rFonts w:eastAsiaTheme="minorEastAsia"/>
              <w:noProof/>
            </w:rPr>
          </w:pPr>
          <w:hyperlink w:anchor="_Toc87837380" w:history="1">
            <w:r w:rsidR="005002ED" w:rsidRPr="006606F8">
              <w:rPr>
                <w:rStyle w:val="Hyperlink"/>
                <w:b/>
                <w:noProof/>
              </w:rPr>
              <w:t>2.4.2.</w:t>
            </w:r>
            <w:r w:rsidR="005002ED">
              <w:rPr>
                <w:rFonts w:eastAsiaTheme="minorEastAsia"/>
                <w:noProof/>
              </w:rPr>
              <w:tab/>
            </w:r>
            <w:r w:rsidR="005002ED" w:rsidRPr="006606F8">
              <w:rPr>
                <w:rStyle w:val="Hyperlink"/>
                <w:b/>
                <w:noProof/>
              </w:rPr>
              <w:t>List of Products Based on Different Categories:</w:t>
            </w:r>
            <w:r w:rsidR="005002ED">
              <w:rPr>
                <w:noProof/>
                <w:webHidden/>
              </w:rPr>
              <w:tab/>
            </w:r>
            <w:r w:rsidR="005002ED">
              <w:rPr>
                <w:noProof/>
                <w:webHidden/>
              </w:rPr>
              <w:fldChar w:fldCharType="begin"/>
            </w:r>
            <w:r w:rsidR="005002ED">
              <w:rPr>
                <w:noProof/>
                <w:webHidden/>
              </w:rPr>
              <w:instrText xml:space="preserve"> PAGEREF _Toc87837380 \h </w:instrText>
            </w:r>
            <w:r w:rsidR="005002ED">
              <w:rPr>
                <w:noProof/>
                <w:webHidden/>
              </w:rPr>
            </w:r>
            <w:r w:rsidR="005002ED">
              <w:rPr>
                <w:noProof/>
                <w:webHidden/>
              </w:rPr>
              <w:fldChar w:fldCharType="separate"/>
            </w:r>
            <w:r w:rsidR="002A1CB5">
              <w:rPr>
                <w:noProof/>
                <w:webHidden/>
              </w:rPr>
              <w:t>10</w:t>
            </w:r>
            <w:r w:rsidR="005002ED">
              <w:rPr>
                <w:noProof/>
                <w:webHidden/>
              </w:rPr>
              <w:fldChar w:fldCharType="end"/>
            </w:r>
          </w:hyperlink>
        </w:p>
        <w:p w14:paraId="4AFD9132" w14:textId="26683EE0" w:rsidR="005002ED" w:rsidRDefault="0058276F">
          <w:pPr>
            <w:pStyle w:val="TOC1"/>
            <w:tabs>
              <w:tab w:val="right" w:leader="dot" w:pos="9350"/>
            </w:tabs>
            <w:rPr>
              <w:rFonts w:eastAsiaTheme="minorEastAsia"/>
              <w:noProof/>
            </w:rPr>
          </w:pPr>
          <w:hyperlink w:anchor="_Toc87837381" w:history="1">
            <w:r w:rsidR="005002ED" w:rsidRPr="006606F8">
              <w:rPr>
                <w:rStyle w:val="Hyperlink"/>
                <w:rFonts w:cstheme="minorHAnsi"/>
                <w:noProof/>
              </w:rPr>
              <w:t>Role of MIS in Different Department of Roxy Paint Ltd.</w:t>
            </w:r>
            <w:r w:rsidR="005002ED">
              <w:rPr>
                <w:noProof/>
                <w:webHidden/>
              </w:rPr>
              <w:tab/>
            </w:r>
            <w:r w:rsidR="005002ED">
              <w:rPr>
                <w:noProof/>
                <w:webHidden/>
              </w:rPr>
              <w:fldChar w:fldCharType="begin"/>
            </w:r>
            <w:r w:rsidR="005002ED">
              <w:rPr>
                <w:noProof/>
                <w:webHidden/>
              </w:rPr>
              <w:instrText xml:space="preserve"> PAGEREF _Toc87837381 \h </w:instrText>
            </w:r>
            <w:r w:rsidR="005002ED">
              <w:rPr>
                <w:noProof/>
                <w:webHidden/>
              </w:rPr>
            </w:r>
            <w:r w:rsidR="005002ED">
              <w:rPr>
                <w:noProof/>
                <w:webHidden/>
              </w:rPr>
              <w:fldChar w:fldCharType="separate"/>
            </w:r>
            <w:r w:rsidR="002A1CB5">
              <w:rPr>
                <w:noProof/>
                <w:webHidden/>
              </w:rPr>
              <w:t>11</w:t>
            </w:r>
            <w:r w:rsidR="005002ED">
              <w:rPr>
                <w:noProof/>
                <w:webHidden/>
              </w:rPr>
              <w:fldChar w:fldCharType="end"/>
            </w:r>
          </w:hyperlink>
        </w:p>
        <w:p w14:paraId="7CB7FDE2" w14:textId="390BFADC" w:rsidR="005002ED" w:rsidRDefault="0058276F">
          <w:pPr>
            <w:pStyle w:val="TOC1"/>
            <w:tabs>
              <w:tab w:val="right" w:leader="dot" w:pos="9350"/>
            </w:tabs>
            <w:rPr>
              <w:rFonts w:eastAsiaTheme="minorEastAsia"/>
              <w:noProof/>
            </w:rPr>
          </w:pPr>
          <w:hyperlink w:anchor="_Toc87837382" w:history="1">
            <w:r w:rsidR="005002ED" w:rsidRPr="006606F8">
              <w:rPr>
                <w:rStyle w:val="Hyperlink"/>
                <w:rFonts w:cstheme="minorHAnsi"/>
                <w:noProof/>
              </w:rPr>
              <w:t>Overview of Internship Experience</w:t>
            </w:r>
            <w:r w:rsidR="005002ED">
              <w:rPr>
                <w:noProof/>
                <w:webHidden/>
              </w:rPr>
              <w:tab/>
            </w:r>
            <w:r w:rsidR="005002ED">
              <w:rPr>
                <w:noProof/>
                <w:webHidden/>
              </w:rPr>
              <w:fldChar w:fldCharType="begin"/>
            </w:r>
            <w:r w:rsidR="005002ED">
              <w:rPr>
                <w:noProof/>
                <w:webHidden/>
              </w:rPr>
              <w:instrText xml:space="preserve"> PAGEREF _Toc87837382 \h </w:instrText>
            </w:r>
            <w:r w:rsidR="005002ED">
              <w:rPr>
                <w:noProof/>
                <w:webHidden/>
              </w:rPr>
            </w:r>
            <w:r w:rsidR="005002ED">
              <w:rPr>
                <w:noProof/>
                <w:webHidden/>
              </w:rPr>
              <w:fldChar w:fldCharType="separate"/>
            </w:r>
            <w:r w:rsidR="002A1CB5">
              <w:rPr>
                <w:noProof/>
                <w:webHidden/>
              </w:rPr>
              <w:t>11</w:t>
            </w:r>
            <w:r w:rsidR="005002ED">
              <w:rPr>
                <w:noProof/>
                <w:webHidden/>
              </w:rPr>
              <w:fldChar w:fldCharType="end"/>
            </w:r>
          </w:hyperlink>
        </w:p>
        <w:p w14:paraId="3993B552" w14:textId="6DD73824" w:rsidR="005002ED" w:rsidRDefault="0058276F">
          <w:pPr>
            <w:pStyle w:val="TOC1"/>
            <w:tabs>
              <w:tab w:val="right" w:leader="dot" w:pos="9350"/>
            </w:tabs>
            <w:rPr>
              <w:rFonts w:eastAsiaTheme="minorEastAsia"/>
              <w:noProof/>
            </w:rPr>
          </w:pPr>
          <w:hyperlink w:anchor="_Toc87837383" w:history="1">
            <w:r w:rsidR="005002ED" w:rsidRPr="006606F8">
              <w:rPr>
                <w:rStyle w:val="Hyperlink"/>
                <w:rFonts w:cstheme="minorHAnsi"/>
                <w:noProof/>
              </w:rPr>
              <w:t>Summary of the Report</w:t>
            </w:r>
            <w:r w:rsidR="005002ED">
              <w:rPr>
                <w:noProof/>
                <w:webHidden/>
              </w:rPr>
              <w:tab/>
            </w:r>
            <w:r w:rsidR="005002ED">
              <w:rPr>
                <w:noProof/>
                <w:webHidden/>
              </w:rPr>
              <w:fldChar w:fldCharType="begin"/>
            </w:r>
            <w:r w:rsidR="005002ED">
              <w:rPr>
                <w:noProof/>
                <w:webHidden/>
              </w:rPr>
              <w:instrText xml:space="preserve"> PAGEREF _Toc87837383 \h </w:instrText>
            </w:r>
            <w:r w:rsidR="005002ED">
              <w:rPr>
                <w:noProof/>
                <w:webHidden/>
              </w:rPr>
            </w:r>
            <w:r w:rsidR="005002ED">
              <w:rPr>
                <w:noProof/>
                <w:webHidden/>
              </w:rPr>
              <w:fldChar w:fldCharType="separate"/>
            </w:r>
            <w:r w:rsidR="002A1CB5">
              <w:rPr>
                <w:noProof/>
                <w:webHidden/>
              </w:rPr>
              <w:t>15</w:t>
            </w:r>
            <w:r w:rsidR="005002ED">
              <w:rPr>
                <w:noProof/>
                <w:webHidden/>
              </w:rPr>
              <w:fldChar w:fldCharType="end"/>
            </w:r>
          </w:hyperlink>
        </w:p>
        <w:p w14:paraId="729FEC1E" w14:textId="14DDF314" w:rsidR="005002ED" w:rsidRDefault="0058276F">
          <w:pPr>
            <w:pStyle w:val="TOC1"/>
            <w:tabs>
              <w:tab w:val="right" w:leader="dot" w:pos="9350"/>
            </w:tabs>
            <w:rPr>
              <w:rFonts w:eastAsiaTheme="minorEastAsia"/>
              <w:noProof/>
            </w:rPr>
          </w:pPr>
          <w:hyperlink w:anchor="_Toc87837384" w:history="1">
            <w:r w:rsidR="005002ED" w:rsidRPr="006606F8">
              <w:rPr>
                <w:rStyle w:val="Hyperlink"/>
                <w:rFonts w:cstheme="minorHAnsi"/>
                <w:noProof/>
              </w:rPr>
              <w:t>Recommendation</w:t>
            </w:r>
            <w:r w:rsidR="005002ED">
              <w:rPr>
                <w:noProof/>
                <w:webHidden/>
              </w:rPr>
              <w:tab/>
            </w:r>
            <w:r w:rsidR="005002ED">
              <w:rPr>
                <w:noProof/>
                <w:webHidden/>
              </w:rPr>
              <w:fldChar w:fldCharType="begin"/>
            </w:r>
            <w:r w:rsidR="005002ED">
              <w:rPr>
                <w:noProof/>
                <w:webHidden/>
              </w:rPr>
              <w:instrText xml:space="preserve"> PAGEREF _Toc87837384 \h </w:instrText>
            </w:r>
            <w:r w:rsidR="005002ED">
              <w:rPr>
                <w:noProof/>
                <w:webHidden/>
              </w:rPr>
            </w:r>
            <w:r w:rsidR="005002ED">
              <w:rPr>
                <w:noProof/>
                <w:webHidden/>
              </w:rPr>
              <w:fldChar w:fldCharType="separate"/>
            </w:r>
            <w:r w:rsidR="002A1CB5">
              <w:rPr>
                <w:noProof/>
                <w:webHidden/>
              </w:rPr>
              <w:t>15</w:t>
            </w:r>
            <w:r w:rsidR="005002ED">
              <w:rPr>
                <w:noProof/>
                <w:webHidden/>
              </w:rPr>
              <w:fldChar w:fldCharType="end"/>
            </w:r>
          </w:hyperlink>
        </w:p>
        <w:p w14:paraId="7C323939" w14:textId="504FBB8E" w:rsidR="005002ED" w:rsidRDefault="0058276F">
          <w:pPr>
            <w:pStyle w:val="TOC1"/>
            <w:tabs>
              <w:tab w:val="right" w:leader="dot" w:pos="9350"/>
            </w:tabs>
            <w:rPr>
              <w:rFonts w:eastAsiaTheme="minorEastAsia"/>
              <w:noProof/>
            </w:rPr>
          </w:pPr>
          <w:hyperlink w:anchor="_Toc87837385" w:history="1">
            <w:r w:rsidR="005002ED" w:rsidRPr="006606F8">
              <w:rPr>
                <w:rStyle w:val="Hyperlink"/>
                <w:rFonts w:cstheme="minorHAnsi"/>
                <w:noProof/>
              </w:rPr>
              <w:t>Conclusion</w:t>
            </w:r>
            <w:r w:rsidR="005002ED">
              <w:rPr>
                <w:noProof/>
                <w:webHidden/>
              </w:rPr>
              <w:tab/>
            </w:r>
            <w:r w:rsidR="005002ED">
              <w:rPr>
                <w:noProof/>
                <w:webHidden/>
              </w:rPr>
              <w:fldChar w:fldCharType="begin"/>
            </w:r>
            <w:r w:rsidR="005002ED">
              <w:rPr>
                <w:noProof/>
                <w:webHidden/>
              </w:rPr>
              <w:instrText xml:space="preserve"> PAGEREF _Toc87837385 \h </w:instrText>
            </w:r>
            <w:r w:rsidR="005002ED">
              <w:rPr>
                <w:noProof/>
                <w:webHidden/>
              </w:rPr>
            </w:r>
            <w:r w:rsidR="005002ED">
              <w:rPr>
                <w:noProof/>
                <w:webHidden/>
              </w:rPr>
              <w:fldChar w:fldCharType="separate"/>
            </w:r>
            <w:r w:rsidR="002A1CB5">
              <w:rPr>
                <w:noProof/>
                <w:webHidden/>
              </w:rPr>
              <w:t>15</w:t>
            </w:r>
            <w:r w:rsidR="005002ED">
              <w:rPr>
                <w:noProof/>
                <w:webHidden/>
              </w:rPr>
              <w:fldChar w:fldCharType="end"/>
            </w:r>
          </w:hyperlink>
        </w:p>
        <w:p w14:paraId="1D94B068" w14:textId="41918E57" w:rsidR="006C089B" w:rsidRDefault="006C089B">
          <w:r>
            <w:rPr>
              <w:b/>
              <w:bCs/>
              <w:noProof/>
            </w:rPr>
            <w:fldChar w:fldCharType="end"/>
          </w:r>
        </w:p>
      </w:sdtContent>
    </w:sdt>
    <w:p w14:paraId="10F58E61" w14:textId="61ADA9A2" w:rsidR="00417DD6" w:rsidRPr="00C548DC" w:rsidRDefault="00F76CEB" w:rsidP="00C548DC">
      <w:pPr>
        <w:pStyle w:val="Heading1"/>
        <w:rPr>
          <w:rFonts w:asciiTheme="minorHAnsi" w:hAnsiTheme="minorHAnsi" w:cstheme="minorHAnsi"/>
        </w:rPr>
      </w:pPr>
      <w:bookmarkStart w:id="4" w:name="_Toc87837352"/>
      <w:r w:rsidRPr="00C548DC">
        <w:rPr>
          <w:rFonts w:asciiTheme="minorHAnsi" w:hAnsiTheme="minorHAnsi" w:cstheme="minorHAnsi"/>
        </w:rPr>
        <w:lastRenderedPageBreak/>
        <w:t>Background of the study</w:t>
      </w:r>
      <w:bookmarkEnd w:id="4"/>
    </w:p>
    <w:p w14:paraId="721B14A1" w14:textId="5FD9D142" w:rsidR="00417DD6" w:rsidRPr="005002ED" w:rsidRDefault="00C548DC" w:rsidP="00484881">
      <w:pPr>
        <w:pStyle w:val="Heading2"/>
        <w:numPr>
          <w:ilvl w:val="1"/>
          <w:numId w:val="5"/>
        </w:numPr>
        <w:rPr>
          <w:b/>
        </w:rPr>
      </w:pPr>
      <w:bookmarkStart w:id="5" w:name="_Toc87837353"/>
      <w:r w:rsidRPr="005002ED">
        <w:rPr>
          <w:b/>
        </w:rPr>
        <w:t>Origin of the report</w:t>
      </w:r>
      <w:bookmarkEnd w:id="5"/>
    </w:p>
    <w:p w14:paraId="6108D5FB" w14:textId="09E42323" w:rsidR="001D3C6C" w:rsidRDefault="000F4D9E" w:rsidP="00C55630">
      <w:pPr>
        <w:jc w:val="both"/>
        <w:rPr>
          <w:rFonts w:cstheme="minorHAnsi"/>
        </w:rPr>
      </w:pPr>
      <w:r w:rsidRPr="005B0A88">
        <w:rPr>
          <w:rFonts w:cstheme="minorHAnsi"/>
        </w:rPr>
        <w:t>Bachelor of Business Administration (BBA) course requires 3 months internship with an organization which is add credit to university degree. I have got the opportunity to do my internship in Roxy Paints Ltd. My topic of the internship authorized by my honorable faculty to prepare this report as part of the fulfillment of internship requirement.</w:t>
      </w:r>
      <w:r w:rsidR="001D3C6C" w:rsidRPr="005B0A88">
        <w:rPr>
          <w:rFonts w:cstheme="minorHAnsi"/>
        </w:rPr>
        <w:t xml:space="preserve"> </w:t>
      </w:r>
      <w:r w:rsidRPr="005B0A88">
        <w:rPr>
          <w:rFonts w:cstheme="minorHAnsi"/>
        </w:rPr>
        <w:t>It was</w:t>
      </w:r>
      <w:r w:rsidR="001D3C6C" w:rsidRPr="005B0A88">
        <w:rPr>
          <w:rFonts w:cstheme="minorHAnsi"/>
        </w:rPr>
        <w:t xml:space="preserve"> mainly made by what I did, Learn and Experience from Roxy Paints.</w:t>
      </w:r>
    </w:p>
    <w:p w14:paraId="1024A97E" w14:textId="77777777" w:rsidR="00C548DC" w:rsidRPr="005B0A88" w:rsidRDefault="00C548DC" w:rsidP="00C548DC">
      <w:pPr>
        <w:rPr>
          <w:rFonts w:cstheme="minorHAnsi"/>
        </w:rPr>
      </w:pPr>
    </w:p>
    <w:p w14:paraId="4360DF6E" w14:textId="7DCFC08C" w:rsidR="000F4D9E" w:rsidRPr="005002ED" w:rsidRDefault="000F4D9E" w:rsidP="00484881">
      <w:pPr>
        <w:pStyle w:val="Heading2"/>
        <w:numPr>
          <w:ilvl w:val="1"/>
          <w:numId w:val="5"/>
        </w:numPr>
        <w:rPr>
          <w:b/>
        </w:rPr>
      </w:pPr>
      <w:bookmarkStart w:id="6" w:name="_Toc87837354"/>
      <w:r w:rsidRPr="005002ED">
        <w:rPr>
          <w:b/>
        </w:rPr>
        <w:t>Background of the Report</w:t>
      </w:r>
      <w:bookmarkEnd w:id="6"/>
      <w:r w:rsidRPr="005002ED">
        <w:rPr>
          <w:b/>
        </w:rPr>
        <w:t xml:space="preserve"> </w:t>
      </w:r>
    </w:p>
    <w:p w14:paraId="7668471D" w14:textId="0193B777" w:rsidR="001D3C6C" w:rsidRPr="005B0A88" w:rsidRDefault="000F4D9E" w:rsidP="00C55630">
      <w:pPr>
        <w:jc w:val="both"/>
        <w:rPr>
          <w:rFonts w:cstheme="minorHAnsi"/>
        </w:rPr>
      </w:pPr>
      <w:r w:rsidRPr="005B0A88">
        <w:rPr>
          <w:rFonts w:cstheme="minorHAnsi"/>
        </w:rPr>
        <w:t>I have worked in various Department of</w:t>
      </w:r>
      <w:r w:rsidR="001D3C6C" w:rsidRPr="005B0A88">
        <w:rPr>
          <w:rFonts w:cstheme="minorHAnsi"/>
        </w:rPr>
        <w:t xml:space="preserve"> Roxy Paints in my first month I was working with New Business Development team. Then I was working with Sales department in Sales analysis. </w:t>
      </w:r>
    </w:p>
    <w:p w14:paraId="5D1018A3" w14:textId="46E38C2F" w:rsidR="001D3C6C" w:rsidRDefault="001D3C6C" w:rsidP="00C55630">
      <w:pPr>
        <w:jc w:val="both"/>
        <w:rPr>
          <w:rFonts w:cstheme="minorHAnsi"/>
        </w:rPr>
      </w:pPr>
      <w:r w:rsidRPr="005B0A88">
        <w:rPr>
          <w:rFonts w:cstheme="minorHAnsi"/>
        </w:rPr>
        <w:t>In this report I have represent my overall analysis on sales and collection and I will there the tools and working experience with various department.</w:t>
      </w:r>
    </w:p>
    <w:p w14:paraId="2285C9E8" w14:textId="77777777" w:rsidR="00C548DC" w:rsidRPr="005B0A88" w:rsidRDefault="00C548DC" w:rsidP="00C548DC">
      <w:pPr>
        <w:rPr>
          <w:rFonts w:cstheme="minorHAnsi"/>
        </w:rPr>
      </w:pPr>
    </w:p>
    <w:p w14:paraId="6E39EF7D" w14:textId="1E2D47B9" w:rsidR="000F4D9E" w:rsidRPr="005002ED" w:rsidRDefault="000F4D9E" w:rsidP="00484881">
      <w:pPr>
        <w:pStyle w:val="Heading2"/>
        <w:numPr>
          <w:ilvl w:val="1"/>
          <w:numId w:val="5"/>
        </w:numPr>
        <w:rPr>
          <w:b/>
        </w:rPr>
      </w:pPr>
      <w:bookmarkStart w:id="7" w:name="_Toc87837355"/>
      <w:r w:rsidRPr="005002ED">
        <w:rPr>
          <w:b/>
        </w:rPr>
        <w:t>Objective of the Report</w:t>
      </w:r>
      <w:bookmarkEnd w:id="7"/>
      <w:r w:rsidRPr="005002ED">
        <w:rPr>
          <w:b/>
        </w:rPr>
        <w:t xml:space="preserve"> </w:t>
      </w:r>
    </w:p>
    <w:p w14:paraId="3FA591E9" w14:textId="77777777" w:rsidR="000F4D9E" w:rsidRPr="005B0A88" w:rsidRDefault="000F4D9E" w:rsidP="00C548DC">
      <w:pPr>
        <w:rPr>
          <w:rFonts w:cstheme="minorHAnsi"/>
        </w:rPr>
      </w:pPr>
      <w:r w:rsidRPr="005B0A88">
        <w:rPr>
          <w:rFonts w:cstheme="minorHAnsi"/>
        </w:rPr>
        <w:t xml:space="preserve">The study has been undertaken with the following objectives: </w:t>
      </w:r>
    </w:p>
    <w:p w14:paraId="4DDB6917" w14:textId="0903D470" w:rsidR="000F4D9E" w:rsidRPr="005B0A88" w:rsidRDefault="001D3C6C" w:rsidP="00484881">
      <w:pPr>
        <w:pStyle w:val="ListParagraph"/>
        <w:numPr>
          <w:ilvl w:val="0"/>
          <w:numId w:val="2"/>
        </w:numPr>
        <w:contextualSpacing w:val="0"/>
        <w:rPr>
          <w:rFonts w:cstheme="minorHAnsi"/>
        </w:rPr>
      </w:pPr>
      <w:r w:rsidRPr="005B0A88">
        <w:rPr>
          <w:rFonts w:cstheme="minorHAnsi"/>
        </w:rPr>
        <w:t xml:space="preserve">Finding out dealers balance, Collection, sales report and analyzing them. </w:t>
      </w:r>
    </w:p>
    <w:p w14:paraId="3CF19534" w14:textId="273FC21B" w:rsidR="00E86D28" w:rsidRPr="005B0A88" w:rsidRDefault="00E86D28" w:rsidP="00484881">
      <w:pPr>
        <w:pStyle w:val="ListParagraph"/>
        <w:numPr>
          <w:ilvl w:val="0"/>
          <w:numId w:val="2"/>
        </w:numPr>
        <w:contextualSpacing w:val="0"/>
        <w:rPr>
          <w:rFonts w:cstheme="minorHAnsi"/>
        </w:rPr>
      </w:pPr>
      <w:r w:rsidRPr="005B0A88">
        <w:rPr>
          <w:rFonts w:cstheme="minorHAnsi"/>
        </w:rPr>
        <w:t>Credit Recovery of Roxy Paints.</w:t>
      </w:r>
    </w:p>
    <w:p w14:paraId="54064BCA" w14:textId="503B62A0" w:rsidR="00E86D28" w:rsidRPr="005B0A88" w:rsidRDefault="00E86D28" w:rsidP="00484881">
      <w:pPr>
        <w:pStyle w:val="ListParagraph"/>
        <w:numPr>
          <w:ilvl w:val="0"/>
          <w:numId w:val="2"/>
        </w:numPr>
        <w:contextualSpacing w:val="0"/>
        <w:rPr>
          <w:rFonts w:cstheme="minorHAnsi"/>
        </w:rPr>
      </w:pPr>
      <w:r w:rsidRPr="005B0A88">
        <w:rPr>
          <w:rFonts w:cstheme="minorHAnsi"/>
        </w:rPr>
        <w:t xml:space="preserve">Getting overall Idea about Sales and collection. </w:t>
      </w:r>
    </w:p>
    <w:p w14:paraId="55B544C0" w14:textId="77777777" w:rsidR="00E86D28" w:rsidRPr="005B0A88" w:rsidRDefault="00E86D28" w:rsidP="00484881">
      <w:pPr>
        <w:pStyle w:val="ListParagraph"/>
        <w:numPr>
          <w:ilvl w:val="0"/>
          <w:numId w:val="2"/>
        </w:numPr>
        <w:contextualSpacing w:val="0"/>
        <w:rPr>
          <w:rFonts w:cstheme="minorHAnsi"/>
        </w:rPr>
      </w:pPr>
      <w:r w:rsidRPr="005B0A88">
        <w:rPr>
          <w:rFonts w:cstheme="minorHAnsi"/>
        </w:rPr>
        <w:t>Finding out how to motivate and encourage sales field force team.</w:t>
      </w:r>
    </w:p>
    <w:p w14:paraId="4069FC03" w14:textId="0CE38B7A" w:rsidR="000F4D9E" w:rsidRDefault="000F4D9E" w:rsidP="00484881">
      <w:pPr>
        <w:pStyle w:val="ListParagraph"/>
        <w:numPr>
          <w:ilvl w:val="0"/>
          <w:numId w:val="2"/>
        </w:numPr>
        <w:contextualSpacing w:val="0"/>
        <w:rPr>
          <w:rFonts w:cstheme="minorHAnsi"/>
        </w:rPr>
      </w:pPr>
      <w:r w:rsidRPr="005B0A88">
        <w:rPr>
          <w:rFonts w:cstheme="minorHAnsi"/>
        </w:rPr>
        <w:t>To fulfill the requirement of the internship program under BBA program.</w:t>
      </w:r>
    </w:p>
    <w:p w14:paraId="106A8A4F" w14:textId="77777777" w:rsidR="00C548DC" w:rsidRPr="005B0A88" w:rsidRDefault="00C548DC" w:rsidP="00C548DC">
      <w:pPr>
        <w:pStyle w:val="ListParagraph"/>
        <w:contextualSpacing w:val="0"/>
        <w:rPr>
          <w:rFonts w:cstheme="minorHAnsi"/>
        </w:rPr>
      </w:pPr>
    </w:p>
    <w:p w14:paraId="7CAAAF9E" w14:textId="6B22B14C" w:rsidR="00216478" w:rsidRPr="001C7423" w:rsidRDefault="00216478" w:rsidP="00484881">
      <w:pPr>
        <w:pStyle w:val="Heading2"/>
        <w:numPr>
          <w:ilvl w:val="1"/>
          <w:numId w:val="5"/>
        </w:numPr>
        <w:rPr>
          <w:b/>
        </w:rPr>
      </w:pPr>
      <w:bookmarkStart w:id="8" w:name="_Toc87837356"/>
      <w:r w:rsidRPr="001C7423">
        <w:rPr>
          <w:b/>
        </w:rPr>
        <w:t>Methodology</w:t>
      </w:r>
      <w:bookmarkEnd w:id="8"/>
    </w:p>
    <w:p w14:paraId="7B14C626" w14:textId="747A1962" w:rsidR="00F76CEB" w:rsidRDefault="00F76CEB" w:rsidP="00C55630">
      <w:pPr>
        <w:jc w:val="both"/>
        <w:rPr>
          <w:rFonts w:cstheme="minorHAnsi"/>
        </w:rPr>
      </w:pPr>
      <w:r>
        <w:rPr>
          <w:rFonts w:cstheme="minorHAnsi"/>
        </w:rPr>
        <w:t xml:space="preserve">Different methodologies were used to prepare the report. </w:t>
      </w:r>
      <w:r w:rsidR="009A7B65">
        <w:rPr>
          <w:rFonts w:cstheme="minorHAnsi"/>
        </w:rPr>
        <w:t>T</w:t>
      </w:r>
      <w:r w:rsidR="009A7B65" w:rsidRPr="005B0A88">
        <w:rPr>
          <w:rFonts w:cstheme="minorHAnsi"/>
        </w:rPr>
        <w:t>his report is made on based on qualitative approach and analysis and research. There are many ways and metho</w:t>
      </w:r>
      <w:r w:rsidR="009A7B65">
        <w:rPr>
          <w:rFonts w:cstheme="minorHAnsi"/>
        </w:rPr>
        <w:t xml:space="preserve">d used for making this report. </w:t>
      </w:r>
      <w:r w:rsidR="00216478" w:rsidRPr="005B0A88">
        <w:rPr>
          <w:rFonts w:cstheme="minorHAnsi"/>
        </w:rPr>
        <w:t xml:space="preserve"> </w:t>
      </w:r>
    </w:p>
    <w:p w14:paraId="65F86EF9" w14:textId="2EDAA0D2" w:rsidR="00216478" w:rsidRPr="00F76CEB" w:rsidRDefault="00F76CEB" w:rsidP="00C548DC">
      <w:pPr>
        <w:rPr>
          <w:rFonts w:cstheme="minorHAnsi"/>
          <w:b/>
        </w:rPr>
      </w:pPr>
      <w:r>
        <w:rPr>
          <w:rFonts w:cstheme="minorHAnsi"/>
          <w:b/>
        </w:rPr>
        <w:t>Primary data were collected</w:t>
      </w:r>
      <w:r w:rsidR="00216478" w:rsidRPr="00F76CEB">
        <w:rPr>
          <w:rFonts w:cstheme="minorHAnsi"/>
          <w:b/>
        </w:rPr>
        <w:t>:</w:t>
      </w:r>
    </w:p>
    <w:p w14:paraId="3B97CA12" w14:textId="309C0F0D" w:rsidR="00216478" w:rsidRPr="00C548DC" w:rsidRDefault="00216478" w:rsidP="00484881">
      <w:pPr>
        <w:pStyle w:val="ListParagraph"/>
        <w:numPr>
          <w:ilvl w:val="0"/>
          <w:numId w:val="3"/>
        </w:numPr>
        <w:contextualSpacing w:val="0"/>
        <w:rPr>
          <w:rFonts w:cstheme="minorHAnsi"/>
        </w:rPr>
      </w:pPr>
      <w:r w:rsidRPr="00C548DC">
        <w:rPr>
          <w:rFonts w:cstheme="minorHAnsi"/>
        </w:rPr>
        <w:t>By communicating with the em</w:t>
      </w:r>
      <w:r w:rsidR="00F76CEB" w:rsidRPr="00C548DC">
        <w:rPr>
          <w:rFonts w:cstheme="minorHAnsi"/>
        </w:rPr>
        <w:t>ployees of different department</w:t>
      </w:r>
    </w:p>
    <w:p w14:paraId="1889F882" w14:textId="63537A29" w:rsidR="00216478" w:rsidRPr="00C548DC" w:rsidRDefault="00216478" w:rsidP="00484881">
      <w:pPr>
        <w:pStyle w:val="ListParagraph"/>
        <w:numPr>
          <w:ilvl w:val="0"/>
          <w:numId w:val="3"/>
        </w:numPr>
        <w:contextualSpacing w:val="0"/>
        <w:rPr>
          <w:rFonts w:cstheme="minorHAnsi"/>
        </w:rPr>
      </w:pPr>
      <w:r w:rsidRPr="00C548DC">
        <w:rPr>
          <w:rFonts w:cstheme="minorHAnsi"/>
        </w:rPr>
        <w:t>By Observing the process and culture of the company</w:t>
      </w:r>
    </w:p>
    <w:p w14:paraId="14826604" w14:textId="30D94AE4" w:rsidR="003249E4" w:rsidRPr="00C548DC" w:rsidRDefault="00F76CEB" w:rsidP="00484881">
      <w:pPr>
        <w:pStyle w:val="ListParagraph"/>
        <w:numPr>
          <w:ilvl w:val="0"/>
          <w:numId w:val="3"/>
        </w:numPr>
        <w:contextualSpacing w:val="0"/>
        <w:rPr>
          <w:rFonts w:cstheme="minorHAnsi"/>
        </w:rPr>
      </w:pPr>
      <w:r w:rsidRPr="00C548DC">
        <w:rPr>
          <w:rFonts w:cstheme="minorHAnsi"/>
        </w:rPr>
        <w:t>By</w:t>
      </w:r>
      <w:r w:rsidR="003249E4" w:rsidRPr="00C548DC">
        <w:rPr>
          <w:rFonts w:cstheme="minorHAnsi"/>
        </w:rPr>
        <w:t xml:space="preserve"> Observing and researching </w:t>
      </w:r>
      <w:r w:rsidRPr="00C548DC">
        <w:rPr>
          <w:rFonts w:cstheme="minorHAnsi"/>
        </w:rPr>
        <w:t>the report</w:t>
      </w:r>
    </w:p>
    <w:p w14:paraId="747E2A76" w14:textId="16873C70" w:rsidR="003249E4" w:rsidRPr="00F76CEB" w:rsidRDefault="00C548DC" w:rsidP="00C548DC">
      <w:pPr>
        <w:rPr>
          <w:rFonts w:cstheme="minorHAnsi"/>
          <w:b/>
        </w:rPr>
      </w:pPr>
      <w:r>
        <w:rPr>
          <w:rFonts w:cstheme="minorHAnsi"/>
          <w:b/>
        </w:rPr>
        <w:t>Secondary Data were collected</w:t>
      </w:r>
      <w:r w:rsidR="00F76CEB" w:rsidRPr="00F76CEB">
        <w:rPr>
          <w:rFonts w:cstheme="minorHAnsi"/>
          <w:b/>
        </w:rPr>
        <w:t>:</w:t>
      </w:r>
    </w:p>
    <w:p w14:paraId="66AE931A" w14:textId="72A2C83B" w:rsidR="003249E4" w:rsidRPr="00C548DC" w:rsidRDefault="00C548DC" w:rsidP="00484881">
      <w:pPr>
        <w:pStyle w:val="ListParagraph"/>
        <w:numPr>
          <w:ilvl w:val="0"/>
          <w:numId w:val="4"/>
        </w:numPr>
        <w:contextualSpacing w:val="0"/>
        <w:rPr>
          <w:rFonts w:cstheme="minorHAnsi"/>
        </w:rPr>
      </w:pPr>
      <w:r w:rsidRPr="00C548DC">
        <w:rPr>
          <w:rFonts w:cstheme="minorHAnsi"/>
        </w:rPr>
        <w:t>From p</w:t>
      </w:r>
      <w:r w:rsidR="003249E4" w:rsidRPr="00C548DC">
        <w:rPr>
          <w:rFonts w:cstheme="minorHAnsi"/>
        </w:rPr>
        <w:t>revious research</w:t>
      </w:r>
    </w:p>
    <w:p w14:paraId="0648CD75" w14:textId="5D841639" w:rsidR="003249E4" w:rsidRPr="00C548DC" w:rsidRDefault="00C548DC" w:rsidP="00484881">
      <w:pPr>
        <w:pStyle w:val="ListParagraph"/>
        <w:numPr>
          <w:ilvl w:val="0"/>
          <w:numId w:val="4"/>
        </w:numPr>
        <w:contextualSpacing w:val="0"/>
        <w:rPr>
          <w:rFonts w:cstheme="minorHAnsi"/>
        </w:rPr>
      </w:pPr>
      <w:r w:rsidRPr="00C548DC">
        <w:rPr>
          <w:rFonts w:cstheme="minorHAnsi"/>
        </w:rPr>
        <w:t>From p</w:t>
      </w:r>
      <w:r w:rsidR="003249E4" w:rsidRPr="00C548DC">
        <w:rPr>
          <w:rFonts w:cstheme="minorHAnsi"/>
        </w:rPr>
        <w:t xml:space="preserve">aint market </w:t>
      </w:r>
    </w:p>
    <w:p w14:paraId="71D63039" w14:textId="5EE7EB96" w:rsidR="00216478" w:rsidRPr="00C548DC" w:rsidRDefault="00C548DC" w:rsidP="00484881">
      <w:pPr>
        <w:pStyle w:val="ListParagraph"/>
        <w:numPr>
          <w:ilvl w:val="0"/>
          <w:numId w:val="4"/>
        </w:numPr>
        <w:contextualSpacing w:val="0"/>
        <w:rPr>
          <w:rFonts w:cstheme="minorHAnsi"/>
        </w:rPr>
      </w:pPr>
      <w:r w:rsidRPr="00C548DC">
        <w:rPr>
          <w:rFonts w:cstheme="minorHAnsi"/>
        </w:rPr>
        <w:lastRenderedPageBreak/>
        <w:t xml:space="preserve">From </w:t>
      </w:r>
      <w:r w:rsidR="00216478" w:rsidRPr="00C548DC">
        <w:rPr>
          <w:rFonts w:cstheme="minorHAnsi"/>
        </w:rPr>
        <w:t xml:space="preserve">Annual Report </w:t>
      </w:r>
    </w:p>
    <w:p w14:paraId="0733BAD1" w14:textId="04F8EEB1" w:rsidR="003249E4" w:rsidRDefault="00C548DC" w:rsidP="00484881">
      <w:pPr>
        <w:pStyle w:val="ListParagraph"/>
        <w:numPr>
          <w:ilvl w:val="0"/>
          <w:numId w:val="4"/>
        </w:numPr>
        <w:contextualSpacing w:val="0"/>
        <w:rPr>
          <w:rFonts w:cstheme="minorHAnsi"/>
        </w:rPr>
      </w:pPr>
      <w:r w:rsidRPr="00C548DC">
        <w:rPr>
          <w:rFonts w:cstheme="minorHAnsi"/>
        </w:rPr>
        <w:t xml:space="preserve">From </w:t>
      </w:r>
      <w:r>
        <w:rPr>
          <w:rFonts w:cstheme="minorHAnsi"/>
        </w:rPr>
        <w:t>Search engine</w:t>
      </w:r>
    </w:p>
    <w:p w14:paraId="5CE9A356" w14:textId="77777777" w:rsidR="00C548DC" w:rsidRPr="00C548DC" w:rsidRDefault="00C548DC" w:rsidP="00C548DC">
      <w:pPr>
        <w:pStyle w:val="ListParagraph"/>
        <w:contextualSpacing w:val="0"/>
        <w:rPr>
          <w:rFonts w:cstheme="minorHAnsi"/>
        </w:rPr>
      </w:pPr>
    </w:p>
    <w:p w14:paraId="427025A3" w14:textId="3C891BFA" w:rsidR="003249E4" w:rsidRPr="001C7423" w:rsidRDefault="003249E4" w:rsidP="00484881">
      <w:pPr>
        <w:pStyle w:val="Heading2"/>
        <w:numPr>
          <w:ilvl w:val="1"/>
          <w:numId w:val="5"/>
        </w:numPr>
        <w:rPr>
          <w:b/>
        </w:rPr>
      </w:pPr>
      <w:bookmarkStart w:id="9" w:name="_Toc87837357"/>
      <w:r w:rsidRPr="001C7423">
        <w:rPr>
          <w:b/>
        </w:rPr>
        <w:t>Limitation of the study</w:t>
      </w:r>
      <w:bookmarkEnd w:id="9"/>
    </w:p>
    <w:p w14:paraId="689B3729" w14:textId="03938346" w:rsidR="00216478" w:rsidRPr="005B0A88" w:rsidRDefault="00216478" w:rsidP="00C55630">
      <w:pPr>
        <w:jc w:val="both"/>
        <w:rPr>
          <w:rFonts w:cstheme="minorHAnsi"/>
        </w:rPr>
      </w:pPr>
      <w:r w:rsidRPr="005B0A88">
        <w:rPr>
          <w:rFonts w:cstheme="minorHAnsi"/>
        </w:rPr>
        <w:t xml:space="preserve">Large-scale research was </w:t>
      </w:r>
      <w:r w:rsidR="003249E4" w:rsidRPr="005B0A88">
        <w:rPr>
          <w:rFonts w:cstheme="minorHAnsi"/>
        </w:rPr>
        <w:t xml:space="preserve">interrupted </w:t>
      </w:r>
      <w:r w:rsidRPr="005B0A88">
        <w:rPr>
          <w:rFonts w:cstheme="minorHAnsi"/>
        </w:rPr>
        <w:t>due to time constraints</w:t>
      </w:r>
      <w:r w:rsidR="003249E4" w:rsidRPr="005B0A88">
        <w:rPr>
          <w:rFonts w:cstheme="minorHAnsi"/>
        </w:rPr>
        <w:t xml:space="preserve"> and for this covid situation</w:t>
      </w:r>
      <w:r w:rsidRPr="005B0A88">
        <w:rPr>
          <w:rFonts w:cstheme="minorHAnsi"/>
        </w:rPr>
        <w:t xml:space="preserve">. </w:t>
      </w:r>
    </w:p>
    <w:p w14:paraId="6D62544B" w14:textId="7B5FED28" w:rsidR="00531503" w:rsidRPr="005B0A88" w:rsidRDefault="003249E4" w:rsidP="00C55630">
      <w:pPr>
        <w:jc w:val="both"/>
        <w:rPr>
          <w:rFonts w:cstheme="minorHAnsi"/>
        </w:rPr>
      </w:pPr>
      <w:r w:rsidRPr="005B0A88">
        <w:rPr>
          <w:rFonts w:cstheme="minorHAnsi"/>
        </w:rPr>
        <w:t xml:space="preserve">This report was constructed to the observation of Head Office Dhanmondi and with some meeting with sales department from different depot. </w:t>
      </w:r>
      <w:r w:rsidR="00216478" w:rsidRPr="005B0A88">
        <w:rPr>
          <w:rFonts w:cstheme="minorHAnsi"/>
        </w:rPr>
        <w:t xml:space="preserve">The survey was </w:t>
      </w:r>
      <w:r w:rsidRPr="005B0A88">
        <w:rPr>
          <w:rFonts w:cstheme="minorHAnsi"/>
        </w:rPr>
        <w:t xml:space="preserve">covered </w:t>
      </w:r>
      <w:r w:rsidR="00531503" w:rsidRPr="005B0A88">
        <w:rPr>
          <w:rFonts w:cstheme="minorHAnsi"/>
        </w:rPr>
        <w:t>with the sales and collection analysis of the organization.</w:t>
      </w:r>
      <w:r w:rsidRPr="005B0A88">
        <w:rPr>
          <w:rFonts w:cstheme="minorHAnsi"/>
        </w:rPr>
        <w:t xml:space="preserve"> </w:t>
      </w:r>
      <w:r w:rsidR="00216478" w:rsidRPr="005B0A88">
        <w:rPr>
          <w:rFonts w:cstheme="minorHAnsi"/>
        </w:rPr>
        <w:t xml:space="preserve"> </w:t>
      </w:r>
      <w:r w:rsidR="00531503" w:rsidRPr="005B0A88">
        <w:rPr>
          <w:rFonts w:cstheme="minorHAnsi"/>
        </w:rPr>
        <w:t>I couldn’t reach the other depot and sales point due to company rules also relevant data was difficult to collect due to company’s security and confidentiality.</w:t>
      </w:r>
    </w:p>
    <w:p w14:paraId="2A1A1A22" w14:textId="14D56E05" w:rsidR="00C5565A" w:rsidRDefault="00C5565A" w:rsidP="00C548DC">
      <w:pPr>
        <w:rPr>
          <w:rFonts w:cstheme="minorHAnsi"/>
        </w:rPr>
      </w:pPr>
    </w:p>
    <w:p w14:paraId="5AEA797A" w14:textId="1638E910" w:rsidR="00F76CEB" w:rsidRPr="00F76CEB" w:rsidRDefault="00F76CEB" w:rsidP="00C548DC">
      <w:pPr>
        <w:pStyle w:val="Heading1"/>
        <w:rPr>
          <w:rFonts w:asciiTheme="minorHAnsi" w:hAnsiTheme="minorHAnsi" w:cstheme="minorHAnsi"/>
        </w:rPr>
      </w:pPr>
      <w:bookmarkStart w:id="10" w:name="_Toc87837358"/>
      <w:r w:rsidRPr="00F76CEB">
        <w:rPr>
          <w:rFonts w:asciiTheme="minorHAnsi" w:hAnsiTheme="minorHAnsi" w:cstheme="minorHAnsi"/>
        </w:rPr>
        <w:t>Organizational Overview</w:t>
      </w:r>
      <w:bookmarkEnd w:id="10"/>
    </w:p>
    <w:p w14:paraId="55888FFC" w14:textId="77777777" w:rsidR="00216D07" w:rsidRPr="00216D07" w:rsidRDefault="00216D07" w:rsidP="00484881">
      <w:pPr>
        <w:pStyle w:val="ListParagraph"/>
        <w:keepNext/>
        <w:keepLines/>
        <w:numPr>
          <w:ilvl w:val="0"/>
          <w:numId w:val="6"/>
        </w:numPr>
        <w:spacing w:before="40" w:after="0"/>
        <w:contextualSpacing w:val="0"/>
        <w:outlineLvl w:val="1"/>
        <w:rPr>
          <w:rFonts w:asciiTheme="majorHAnsi" w:eastAsiaTheme="majorEastAsia" w:hAnsiTheme="majorHAnsi" w:cstheme="majorBidi"/>
          <w:vanish/>
          <w:color w:val="2F5496" w:themeColor="accent1" w:themeShade="BF"/>
          <w:sz w:val="26"/>
          <w:szCs w:val="26"/>
        </w:rPr>
      </w:pPr>
      <w:bookmarkStart w:id="11" w:name="_Toc87837322"/>
      <w:bookmarkStart w:id="12" w:name="_Toc87837359"/>
      <w:bookmarkEnd w:id="11"/>
      <w:bookmarkEnd w:id="12"/>
    </w:p>
    <w:p w14:paraId="2CF67C5A" w14:textId="77777777" w:rsidR="00216D07" w:rsidRPr="00216D07" w:rsidRDefault="00216D07" w:rsidP="00484881">
      <w:pPr>
        <w:pStyle w:val="ListParagraph"/>
        <w:keepNext/>
        <w:keepLines/>
        <w:numPr>
          <w:ilvl w:val="0"/>
          <w:numId w:val="6"/>
        </w:numPr>
        <w:spacing w:before="40" w:after="0"/>
        <w:contextualSpacing w:val="0"/>
        <w:outlineLvl w:val="1"/>
        <w:rPr>
          <w:rFonts w:asciiTheme="majorHAnsi" w:eastAsiaTheme="majorEastAsia" w:hAnsiTheme="majorHAnsi" w:cstheme="majorBidi"/>
          <w:vanish/>
          <w:color w:val="2F5496" w:themeColor="accent1" w:themeShade="BF"/>
          <w:sz w:val="26"/>
          <w:szCs w:val="26"/>
        </w:rPr>
      </w:pPr>
      <w:bookmarkStart w:id="13" w:name="_Toc87837323"/>
      <w:bookmarkStart w:id="14" w:name="_Toc87837360"/>
      <w:bookmarkEnd w:id="13"/>
      <w:bookmarkEnd w:id="14"/>
    </w:p>
    <w:p w14:paraId="47456675" w14:textId="7308A031" w:rsidR="00C5565A" w:rsidRPr="001C7423" w:rsidRDefault="00C5565A" w:rsidP="00484881">
      <w:pPr>
        <w:pStyle w:val="Heading2"/>
        <w:numPr>
          <w:ilvl w:val="1"/>
          <w:numId w:val="6"/>
        </w:numPr>
        <w:rPr>
          <w:b/>
        </w:rPr>
      </w:pPr>
      <w:bookmarkStart w:id="15" w:name="_Toc87837361"/>
      <w:r w:rsidRPr="001C7423">
        <w:rPr>
          <w:b/>
        </w:rPr>
        <w:t>Introduction</w:t>
      </w:r>
      <w:bookmarkEnd w:id="15"/>
    </w:p>
    <w:p w14:paraId="00ED8449" w14:textId="58ABC8A9" w:rsidR="00C5565A" w:rsidRPr="005B0A88" w:rsidRDefault="00C5565A" w:rsidP="00C55630">
      <w:pPr>
        <w:jc w:val="both"/>
        <w:rPr>
          <w:rFonts w:cstheme="minorHAnsi"/>
        </w:rPr>
      </w:pPr>
      <w:r w:rsidRPr="005B0A88">
        <w:rPr>
          <w:rFonts w:cstheme="minorHAnsi"/>
        </w:rPr>
        <w:t>Roxy Paint is one of the biggest national paint manufacturing company in Bangladesh established in 1953 recently taking attempts to spread their business by importing high quality and updated technology oriented painting products. Roxy Paints Ltd. have 8 Depot which is covering distribution all over Bangladesh. Unlike many such paints industry Roxy tries to remain ahead of its competitors by sponsoring innovation of local innovations.</w:t>
      </w:r>
    </w:p>
    <w:p w14:paraId="4C158F31" w14:textId="5552917A" w:rsidR="00C5565A" w:rsidRDefault="00C5565A" w:rsidP="00C55630">
      <w:pPr>
        <w:jc w:val="both"/>
        <w:rPr>
          <w:rFonts w:cstheme="minorHAnsi"/>
        </w:rPr>
      </w:pPr>
      <w:r w:rsidRPr="005B0A88">
        <w:rPr>
          <w:rFonts w:cstheme="minorHAnsi"/>
        </w:rPr>
        <w:t>Roxy paints now a days focused on social media marketing by posting different content and some selective approach to target the selective market. Also we all know the popular advertisement from childhood sounds “Prio Naam Prio Rong Roxy”. The logo of Roxy paints limited presents the message “Coloring The World Since 1953” also it shows a colorful effect which make us feel a vintage effect perfect for an old paint manufacturing company.  Affordable price, durable quality, discount, incentive offer and social work such as seminar, debate, workshop on public welfare issues increase its value chain.</w:t>
      </w:r>
    </w:p>
    <w:p w14:paraId="5BA3CE8F" w14:textId="77777777" w:rsidR="009A7B65" w:rsidRPr="005B0A88" w:rsidRDefault="009A7B65" w:rsidP="00C548DC">
      <w:pPr>
        <w:rPr>
          <w:rFonts w:cstheme="minorHAnsi"/>
        </w:rPr>
      </w:pPr>
    </w:p>
    <w:p w14:paraId="236F9355" w14:textId="73DD5286" w:rsidR="00BC0080" w:rsidRPr="001C7423" w:rsidRDefault="009A7B65" w:rsidP="00484881">
      <w:pPr>
        <w:pStyle w:val="Heading2"/>
        <w:numPr>
          <w:ilvl w:val="1"/>
          <w:numId w:val="6"/>
        </w:numPr>
        <w:rPr>
          <w:b/>
        </w:rPr>
      </w:pPr>
      <w:bookmarkStart w:id="16" w:name="_Toc87837362"/>
      <w:r w:rsidRPr="001C7423">
        <w:rPr>
          <w:b/>
        </w:rPr>
        <w:t>Business Principles</w:t>
      </w:r>
      <w:bookmarkEnd w:id="16"/>
    </w:p>
    <w:p w14:paraId="58CBA021" w14:textId="2F7F5DD4" w:rsidR="00E86EDC" w:rsidRPr="005B0A88" w:rsidRDefault="009A7B65" w:rsidP="00C55630">
      <w:pPr>
        <w:jc w:val="both"/>
        <w:rPr>
          <w:rFonts w:cstheme="minorHAnsi"/>
        </w:rPr>
      </w:pPr>
      <w:r>
        <w:rPr>
          <w:rFonts w:cstheme="minorHAnsi"/>
        </w:rPr>
        <w:t>T</w:t>
      </w:r>
      <w:r w:rsidR="00E86EDC" w:rsidRPr="005B0A88">
        <w:rPr>
          <w:rFonts w:cstheme="minorHAnsi"/>
        </w:rPr>
        <w:t>he vision and mission of Roxy Paints Bangladesh is very transparent. Roxy is trying to satisfied customer by quality and price both.</w:t>
      </w:r>
    </w:p>
    <w:p w14:paraId="50630B5A" w14:textId="77777777" w:rsidR="0032553C" w:rsidRPr="0032553C" w:rsidRDefault="0032553C" w:rsidP="0032553C">
      <w:pPr>
        <w:pStyle w:val="ListParagraph"/>
        <w:keepNext/>
        <w:keepLines/>
        <w:numPr>
          <w:ilvl w:val="0"/>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17" w:name="_Toc87837326"/>
      <w:bookmarkStart w:id="18" w:name="_Toc87837363"/>
      <w:bookmarkEnd w:id="17"/>
      <w:bookmarkEnd w:id="18"/>
    </w:p>
    <w:p w14:paraId="4CFD6A17" w14:textId="77777777" w:rsidR="0032553C" w:rsidRPr="0032553C" w:rsidRDefault="0032553C" w:rsidP="0032553C">
      <w:pPr>
        <w:pStyle w:val="ListParagraph"/>
        <w:keepNext/>
        <w:keepLines/>
        <w:numPr>
          <w:ilvl w:val="0"/>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19" w:name="_Toc87837327"/>
      <w:bookmarkStart w:id="20" w:name="_Toc87837364"/>
      <w:bookmarkEnd w:id="19"/>
      <w:bookmarkEnd w:id="20"/>
    </w:p>
    <w:p w14:paraId="7B6E1DBE" w14:textId="77777777" w:rsidR="0032553C" w:rsidRPr="0032553C" w:rsidRDefault="0032553C" w:rsidP="0032553C">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21" w:name="_Toc87837328"/>
      <w:bookmarkStart w:id="22" w:name="_Toc87837365"/>
      <w:bookmarkEnd w:id="21"/>
      <w:bookmarkEnd w:id="22"/>
    </w:p>
    <w:p w14:paraId="76201DAA" w14:textId="77777777" w:rsidR="0032553C" w:rsidRPr="0032553C" w:rsidRDefault="0032553C" w:rsidP="0032553C">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bookmarkStart w:id="23" w:name="_Toc87837329"/>
      <w:bookmarkStart w:id="24" w:name="_Toc87837366"/>
      <w:bookmarkEnd w:id="23"/>
      <w:bookmarkEnd w:id="24"/>
    </w:p>
    <w:p w14:paraId="03586396" w14:textId="4A77EF32" w:rsidR="00E86EDC" w:rsidRPr="001C7423" w:rsidRDefault="00E86EDC" w:rsidP="0032553C">
      <w:pPr>
        <w:pStyle w:val="Heading3"/>
        <w:numPr>
          <w:ilvl w:val="2"/>
          <w:numId w:val="1"/>
        </w:numPr>
        <w:rPr>
          <w:b/>
        </w:rPr>
      </w:pPr>
      <w:bookmarkStart w:id="25" w:name="_Toc87837367"/>
      <w:r w:rsidRPr="001C7423">
        <w:rPr>
          <w:b/>
        </w:rPr>
        <w:t>Vision:</w:t>
      </w:r>
      <w:bookmarkEnd w:id="25"/>
    </w:p>
    <w:p w14:paraId="470B1C13" w14:textId="1B8EFAAA" w:rsidR="00E86EDC" w:rsidRPr="005B0A88" w:rsidRDefault="00E86EDC" w:rsidP="00C55630">
      <w:pPr>
        <w:jc w:val="both"/>
        <w:rPr>
          <w:rFonts w:cstheme="minorHAnsi"/>
        </w:rPr>
      </w:pPr>
      <w:r w:rsidRPr="005B0A88">
        <w:rPr>
          <w:rFonts w:cstheme="minorHAnsi"/>
        </w:rPr>
        <w:t>Most of the brands main vision is to satisfy customer and provide the best quality within the price than other competitor.</w:t>
      </w:r>
    </w:p>
    <w:p w14:paraId="6DD95320" w14:textId="55E58ABF" w:rsidR="00E86EDC" w:rsidRPr="001C7423" w:rsidRDefault="00E86EDC" w:rsidP="0032553C">
      <w:pPr>
        <w:pStyle w:val="Heading3"/>
        <w:numPr>
          <w:ilvl w:val="2"/>
          <w:numId w:val="1"/>
        </w:numPr>
        <w:rPr>
          <w:b/>
        </w:rPr>
      </w:pPr>
      <w:bookmarkStart w:id="26" w:name="_Toc87837368"/>
      <w:r w:rsidRPr="001C7423">
        <w:rPr>
          <w:b/>
        </w:rPr>
        <w:t>Mission:</w:t>
      </w:r>
      <w:bookmarkEnd w:id="26"/>
    </w:p>
    <w:p w14:paraId="4556EA6F" w14:textId="0E8A2CBB" w:rsidR="00E86EDC" w:rsidRPr="005B0A88" w:rsidRDefault="00E86EDC" w:rsidP="00C55630">
      <w:pPr>
        <w:jc w:val="both"/>
        <w:rPr>
          <w:rFonts w:cstheme="minorHAnsi"/>
        </w:rPr>
      </w:pPr>
      <w:r w:rsidRPr="005B0A88">
        <w:rPr>
          <w:rFonts w:cstheme="minorHAnsi"/>
        </w:rPr>
        <w:t>In covid situation most of the organization faced loss and low turnover. For this reason now Roxy is trying to overcome this situation. Till now they are trying to get back to the previous situation. Now they have some shortage of product soon they will get all the raw material from market and business will go back to there great place like before.</w:t>
      </w:r>
    </w:p>
    <w:p w14:paraId="326C8F3F" w14:textId="111D4EC9" w:rsidR="00E86EDC" w:rsidRPr="005B0A88" w:rsidRDefault="00E86EDC" w:rsidP="00C548DC">
      <w:pPr>
        <w:rPr>
          <w:rFonts w:cstheme="minorHAnsi"/>
          <w:highlight w:val="yellow"/>
        </w:rPr>
      </w:pPr>
    </w:p>
    <w:p w14:paraId="473F5AA0" w14:textId="5BA6A5D8" w:rsidR="00216D07" w:rsidRPr="001C7423" w:rsidRDefault="00E86EDC" w:rsidP="0032553C">
      <w:pPr>
        <w:pStyle w:val="Heading3"/>
        <w:numPr>
          <w:ilvl w:val="2"/>
          <w:numId w:val="1"/>
        </w:numPr>
        <w:rPr>
          <w:b/>
        </w:rPr>
      </w:pPr>
      <w:bookmarkStart w:id="27" w:name="_Toc87837369"/>
      <w:r w:rsidRPr="001C7423">
        <w:rPr>
          <w:b/>
        </w:rPr>
        <w:lastRenderedPageBreak/>
        <w:t>Tagline</w:t>
      </w:r>
      <w:r w:rsidR="005E1FFE" w:rsidRPr="001C7423">
        <w:rPr>
          <w:b/>
        </w:rPr>
        <w:t>:</w:t>
      </w:r>
      <w:bookmarkEnd w:id="27"/>
    </w:p>
    <w:p w14:paraId="2A6711B0" w14:textId="25F85E0B" w:rsidR="00E86EDC" w:rsidRPr="005B0A88" w:rsidRDefault="00E86EDC" w:rsidP="00C55630">
      <w:pPr>
        <w:jc w:val="both"/>
        <w:rPr>
          <w:rFonts w:cstheme="minorHAnsi"/>
        </w:rPr>
      </w:pPr>
      <w:r w:rsidRPr="005B0A88">
        <w:rPr>
          <w:rFonts w:cstheme="minorHAnsi"/>
        </w:rPr>
        <w:t xml:space="preserve">The tagline of Roxy Paints </w:t>
      </w:r>
      <w:r w:rsidR="00216D07" w:rsidRPr="005B0A88">
        <w:rPr>
          <w:rFonts w:cstheme="minorHAnsi"/>
        </w:rPr>
        <w:t>Is “</w:t>
      </w:r>
      <w:r w:rsidR="00081D83" w:rsidRPr="005B0A88">
        <w:rPr>
          <w:rFonts w:cstheme="minorHAnsi"/>
        </w:rPr>
        <w:t xml:space="preserve">Coloring the world since </w:t>
      </w:r>
      <w:r w:rsidR="00216D07" w:rsidRPr="005B0A88">
        <w:rPr>
          <w:rFonts w:cstheme="minorHAnsi"/>
        </w:rPr>
        <w:t>1953”</w:t>
      </w:r>
      <w:r w:rsidRPr="005B0A88">
        <w:rPr>
          <w:rFonts w:cstheme="minorHAnsi"/>
        </w:rPr>
        <w:t xml:space="preserve"> </w:t>
      </w:r>
      <w:r w:rsidR="00081D83" w:rsidRPr="005B0A88">
        <w:rPr>
          <w:rFonts w:cstheme="minorHAnsi"/>
        </w:rPr>
        <w:t xml:space="preserve">and by this tag line they are focusing on that they have sustained long time in market from Approximately 70 years.  </w:t>
      </w:r>
    </w:p>
    <w:p w14:paraId="307A5E63" w14:textId="42632016" w:rsidR="00531503" w:rsidRDefault="00081D83" w:rsidP="00C55630">
      <w:pPr>
        <w:jc w:val="both"/>
        <w:rPr>
          <w:rFonts w:cstheme="minorHAnsi"/>
        </w:rPr>
      </w:pPr>
      <w:r w:rsidRPr="005B0A88">
        <w:rPr>
          <w:rFonts w:cstheme="minorHAnsi"/>
        </w:rPr>
        <w:t>As its sustain for long time its proved that they are having good quality and they have gained the trust of their customer also their research and development team successfully working with the change market and competitive market.</w:t>
      </w:r>
    </w:p>
    <w:p w14:paraId="0CBE0F3A" w14:textId="40DE68EF" w:rsidR="00F31969" w:rsidRPr="00F31969" w:rsidRDefault="00F31969" w:rsidP="00F31969">
      <w:pPr>
        <w:pStyle w:val="Heading3"/>
        <w:numPr>
          <w:ilvl w:val="2"/>
          <w:numId w:val="1"/>
        </w:numPr>
        <w:rPr>
          <w:b/>
        </w:rPr>
      </w:pPr>
      <w:bookmarkStart w:id="28" w:name="_Toc87837370"/>
      <w:r w:rsidRPr="001C7423">
        <w:rPr>
          <w:b/>
        </w:rPr>
        <w:t>Company Objectives</w:t>
      </w:r>
      <w:r w:rsidR="005E1FFE" w:rsidRPr="001C7423">
        <w:rPr>
          <w:b/>
        </w:rPr>
        <w:t>:</w:t>
      </w:r>
      <w:bookmarkEnd w:id="28"/>
      <w:r w:rsidRPr="00F31969">
        <w:rPr>
          <w:b/>
        </w:rPr>
        <w:t xml:space="preserve"> </w:t>
      </w:r>
    </w:p>
    <w:p w14:paraId="7AD104A6" w14:textId="6382D22E" w:rsidR="00F31969" w:rsidRDefault="00F31969" w:rsidP="00C55630">
      <w:pPr>
        <w:spacing w:after="0" w:line="240" w:lineRule="auto"/>
        <w:jc w:val="both"/>
        <w:rPr>
          <w:rFonts w:cstheme="minorHAnsi"/>
        </w:rPr>
      </w:pPr>
      <w:r w:rsidRPr="00F31969">
        <w:rPr>
          <w:rFonts w:cstheme="minorHAnsi"/>
        </w:rPr>
        <w:t xml:space="preserve">Roxy paints has very simple mission and vision as stated above, maintaining a sustainable market position and grow with time, by achieving customer satisfaction by providing high values at an affordable price. Their company objectives are designed based on these particular missions and visions, such as – </w:t>
      </w:r>
    </w:p>
    <w:p w14:paraId="2CC60C86" w14:textId="77777777" w:rsidR="00F31969" w:rsidRPr="00F31969" w:rsidRDefault="00F31969" w:rsidP="00F31969">
      <w:pPr>
        <w:spacing w:after="0" w:line="240" w:lineRule="auto"/>
        <w:rPr>
          <w:rFonts w:cstheme="minorHAnsi"/>
        </w:rPr>
      </w:pPr>
    </w:p>
    <w:p w14:paraId="50FF134D" w14:textId="735387D2" w:rsidR="00F31969" w:rsidRPr="00F31969" w:rsidRDefault="00F31969" w:rsidP="00484881">
      <w:pPr>
        <w:pStyle w:val="ListParagraph"/>
        <w:numPr>
          <w:ilvl w:val="0"/>
          <w:numId w:val="7"/>
        </w:numPr>
        <w:spacing w:after="0" w:line="240" w:lineRule="auto"/>
        <w:rPr>
          <w:rFonts w:cstheme="minorHAnsi"/>
        </w:rPr>
      </w:pPr>
      <w:r w:rsidRPr="00F31969">
        <w:rPr>
          <w:rFonts w:cstheme="minorHAnsi"/>
        </w:rPr>
        <w:t xml:space="preserve">Providing excellent and highest quality paints and varnishes </w:t>
      </w:r>
    </w:p>
    <w:p w14:paraId="289F3862" w14:textId="77777777" w:rsidR="00F31969" w:rsidRPr="00F31969" w:rsidRDefault="00F31969" w:rsidP="00484881">
      <w:pPr>
        <w:pStyle w:val="ListParagraph"/>
        <w:numPr>
          <w:ilvl w:val="0"/>
          <w:numId w:val="7"/>
        </w:numPr>
        <w:spacing w:after="0" w:line="240" w:lineRule="auto"/>
        <w:rPr>
          <w:rFonts w:cstheme="minorHAnsi"/>
        </w:rPr>
      </w:pPr>
      <w:r w:rsidRPr="00F31969">
        <w:rPr>
          <w:rFonts w:cstheme="minorHAnsi"/>
        </w:rPr>
        <w:t xml:space="preserve">As the company mainly targets the people with middle and lower middle-class income </w:t>
      </w:r>
    </w:p>
    <w:p w14:paraId="38776EB5" w14:textId="557595B3" w:rsidR="00F31969" w:rsidRPr="00F31969" w:rsidRDefault="00F31969" w:rsidP="00484881">
      <w:pPr>
        <w:pStyle w:val="ListParagraph"/>
        <w:numPr>
          <w:ilvl w:val="0"/>
          <w:numId w:val="7"/>
        </w:numPr>
        <w:spacing w:after="0" w:line="240" w:lineRule="auto"/>
        <w:rPr>
          <w:rFonts w:cstheme="minorHAnsi"/>
        </w:rPr>
      </w:pPr>
      <w:r w:rsidRPr="00F31969">
        <w:rPr>
          <w:rFonts w:cstheme="minorHAnsi"/>
        </w:rPr>
        <w:t>One of their most important objectives is to emphasize their research and development department to develop and improve product according to present trend</w:t>
      </w:r>
    </w:p>
    <w:p w14:paraId="08CBA925" w14:textId="0D2AA7E3" w:rsidR="00F31969" w:rsidRPr="00F31969" w:rsidRDefault="00F31969" w:rsidP="00F31969">
      <w:pPr>
        <w:spacing w:after="0" w:line="240" w:lineRule="auto"/>
        <w:rPr>
          <w:rFonts w:cstheme="minorHAnsi"/>
        </w:rPr>
      </w:pPr>
      <w:r w:rsidRPr="00F31969">
        <w:rPr>
          <w:rFonts w:cstheme="minorHAnsi"/>
        </w:rPr>
        <w:t xml:space="preserve"> </w:t>
      </w:r>
    </w:p>
    <w:p w14:paraId="74E7424F" w14:textId="7DF38941" w:rsidR="00F31969" w:rsidRPr="001C7423" w:rsidRDefault="00F31969" w:rsidP="00F31969">
      <w:pPr>
        <w:pStyle w:val="Heading3"/>
        <w:numPr>
          <w:ilvl w:val="2"/>
          <w:numId w:val="1"/>
        </w:numPr>
        <w:rPr>
          <w:b/>
        </w:rPr>
      </w:pPr>
      <w:bookmarkStart w:id="29" w:name="_Toc87837371"/>
      <w:r w:rsidRPr="001C7423">
        <w:rPr>
          <w:b/>
        </w:rPr>
        <w:t>Supply</w:t>
      </w:r>
      <w:r w:rsidR="005E1FFE" w:rsidRPr="001C7423">
        <w:rPr>
          <w:b/>
        </w:rPr>
        <w:t>:</w:t>
      </w:r>
      <w:bookmarkEnd w:id="29"/>
      <w:r w:rsidRPr="00F31969">
        <w:rPr>
          <w:b/>
        </w:rPr>
        <w:t xml:space="preserve"> </w:t>
      </w:r>
    </w:p>
    <w:p w14:paraId="02B988A4" w14:textId="5284EEE4" w:rsidR="00F31969" w:rsidRDefault="00F31969" w:rsidP="00C55630">
      <w:pPr>
        <w:spacing w:after="0" w:line="240" w:lineRule="auto"/>
        <w:jc w:val="both"/>
        <w:rPr>
          <w:rFonts w:cstheme="minorHAnsi"/>
        </w:rPr>
      </w:pPr>
      <w:r w:rsidRPr="00F31969">
        <w:rPr>
          <w:rFonts w:cstheme="minorHAnsi"/>
        </w:rPr>
        <w:t xml:space="preserve">Supply and demand exceeds in both the decorative as well as the industrial paints segments. Industry is fragmented. </w:t>
      </w:r>
    </w:p>
    <w:p w14:paraId="02E7091B" w14:textId="77777777" w:rsidR="00F31969" w:rsidRPr="00F31969" w:rsidRDefault="00F31969" w:rsidP="00F31969">
      <w:pPr>
        <w:spacing w:after="0" w:line="240" w:lineRule="auto"/>
        <w:rPr>
          <w:rFonts w:cstheme="minorHAnsi"/>
        </w:rPr>
      </w:pPr>
    </w:p>
    <w:p w14:paraId="19F76B7B" w14:textId="4D67ECFE" w:rsidR="00F31969" w:rsidRPr="001C7423" w:rsidRDefault="00F31969" w:rsidP="00F31969">
      <w:pPr>
        <w:pStyle w:val="Heading3"/>
        <w:numPr>
          <w:ilvl w:val="2"/>
          <w:numId w:val="1"/>
        </w:numPr>
        <w:rPr>
          <w:b/>
        </w:rPr>
      </w:pPr>
      <w:bookmarkStart w:id="30" w:name="_Toc87837372"/>
      <w:r w:rsidRPr="001C7423">
        <w:rPr>
          <w:b/>
        </w:rPr>
        <w:t>Demand</w:t>
      </w:r>
      <w:r w:rsidR="005E1FFE" w:rsidRPr="001C7423">
        <w:rPr>
          <w:b/>
        </w:rPr>
        <w:t>:</w:t>
      </w:r>
      <w:bookmarkEnd w:id="30"/>
      <w:r w:rsidRPr="00F31969">
        <w:rPr>
          <w:b/>
        </w:rPr>
        <w:t xml:space="preserve"> </w:t>
      </w:r>
    </w:p>
    <w:p w14:paraId="18220FEE" w14:textId="7C8EFA2F" w:rsidR="00F31969" w:rsidRDefault="00F31969" w:rsidP="00C55630">
      <w:pPr>
        <w:spacing w:after="0" w:line="240" w:lineRule="auto"/>
        <w:jc w:val="both"/>
        <w:rPr>
          <w:rFonts w:cstheme="minorHAnsi"/>
        </w:rPr>
      </w:pPr>
      <w:r w:rsidRPr="00F31969">
        <w:rPr>
          <w:rFonts w:cstheme="minorHAnsi"/>
        </w:rPr>
        <w:t>Demand for decorative paints depends on the housing sector and good monsoons. Industrial paint demand is linked to user industries like auto, engineering and consumer durables Barriers to entry: Brand, distribution network, working capital efficiency and technology play a crucial role.</w:t>
      </w:r>
    </w:p>
    <w:p w14:paraId="1FE58B17" w14:textId="77777777" w:rsidR="00F31969" w:rsidRPr="00F31969" w:rsidRDefault="00F31969" w:rsidP="00F31969">
      <w:pPr>
        <w:spacing w:after="0" w:line="240" w:lineRule="auto"/>
        <w:rPr>
          <w:rFonts w:cstheme="minorHAnsi"/>
        </w:rPr>
      </w:pPr>
    </w:p>
    <w:p w14:paraId="4F3D043A" w14:textId="4F0EB1A7" w:rsidR="00F31969" w:rsidRPr="001C7423" w:rsidRDefault="00360E6A" w:rsidP="00F31969">
      <w:pPr>
        <w:pStyle w:val="Heading3"/>
        <w:numPr>
          <w:ilvl w:val="2"/>
          <w:numId w:val="1"/>
        </w:numPr>
        <w:rPr>
          <w:b/>
        </w:rPr>
      </w:pPr>
      <w:bookmarkStart w:id="31" w:name="_Toc87837373"/>
      <w:r w:rsidRPr="001C7423">
        <w:rPr>
          <w:b/>
        </w:rPr>
        <w:t>Bargaining Power of S</w:t>
      </w:r>
      <w:r w:rsidR="00F31969" w:rsidRPr="001C7423">
        <w:rPr>
          <w:b/>
        </w:rPr>
        <w:t>uppliers</w:t>
      </w:r>
      <w:r w:rsidR="005E1FFE" w:rsidRPr="001C7423">
        <w:rPr>
          <w:b/>
        </w:rPr>
        <w:t>:</w:t>
      </w:r>
      <w:bookmarkEnd w:id="31"/>
      <w:r w:rsidR="00F31969" w:rsidRPr="00F31969">
        <w:rPr>
          <w:b/>
        </w:rPr>
        <w:t xml:space="preserve"> </w:t>
      </w:r>
    </w:p>
    <w:p w14:paraId="1F537008" w14:textId="77777777" w:rsidR="005D46E6" w:rsidRDefault="00F31969" w:rsidP="00C55630">
      <w:pPr>
        <w:spacing w:after="0" w:line="240" w:lineRule="auto"/>
        <w:jc w:val="both"/>
        <w:rPr>
          <w:rFonts w:cstheme="minorHAnsi"/>
        </w:rPr>
      </w:pPr>
      <w:r w:rsidRPr="00F31969">
        <w:rPr>
          <w:rFonts w:cstheme="minorHAnsi"/>
        </w:rPr>
        <w:t>Price increase constrained with the presence of the unorganized sector for the decorative segment. Sophisticated buyers of industrial paints also limit the bargaining power of suppliers. It is therefore that margins are better in the decorative segment</w:t>
      </w:r>
      <w:r w:rsidR="005D46E6">
        <w:rPr>
          <w:rFonts w:cstheme="minorHAnsi"/>
        </w:rPr>
        <w:t>.</w:t>
      </w:r>
    </w:p>
    <w:p w14:paraId="64B8B4D2" w14:textId="28EAA81B" w:rsidR="00F31969" w:rsidRPr="00F31969" w:rsidRDefault="00F31969" w:rsidP="00F31969">
      <w:pPr>
        <w:spacing w:after="0" w:line="240" w:lineRule="auto"/>
        <w:rPr>
          <w:rFonts w:cstheme="minorHAnsi"/>
        </w:rPr>
      </w:pPr>
      <w:r w:rsidRPr="00F31969">
        <w:rPr>
          <w:rFonts w:cstheme="minorHAnsi"/>
        </w:rPr>
        <w:t xml:space="preserve"> </w:t>
      </w:r>
    </w:p>
    <w:p w14:paraId="1CFDD4A0" w14:textId="3FC20B79" w:rsidR="00F31969" w:rsidRPr="00F31969" w:rsidRDefault="005D46E6" w:rsidP="005D46E6">
      <w:pPr>
        <w:pStyle w:val="Heading3"/>
        <w:numPr>
          <w:ilvl w:val="2"/>
          <w:numId w:val="1"/>
        </w:numPr>
        <w:rPr>
          <w:b/>
        </w:rPr>
      </w:pPr>
      <w:bookmarkStart w:id="32" w:name="_Toc87837374"/>
      <w:r w:rsidRPr="001C7423">
        <w:rPr>
          <w:b/>
        </w:rPr>
        <w:t>Market Characteristics</w:t>
      </w:r>
      <w:r w:rsidR="005E1FFE" w:rsidRPr="001C7423">
        <w:rPr>
          <w:b/>
        </w:rPr>
        <w:t>:</w:t>
      </w:r>
      <w:bookmarkEnd w:id="32"/>
      <w:r w:rsidR="00F31969" w:rsidRPr="00F31969">
        <w:rPr>
          <w:b/>
        </w:rPr>
        <w:t xml:space="preserve"> </w:t>
      </w:r>
    </w:p>
    <w:p w14:paraId="356038D1" w14:textId="6F9541A6" w:rsidR="00F31969" w:rsidRDefault="00F31969" w:rsidP="00C55630">
      <w:pPr>
        <w:spacing w:after="0" w:line="240" w:lineRule="auto"/>
        <w:jc w:val="both"/>
        <w:rPr>
          <w:rFonts w:cstheme="minorHAnsi"/>
        </w:rPr>
      </w:pPr>
      <w:r w:rsidRPr="00F31969">
        <w:rPr>
          <w:rFonts w:cstheme="minorHAnsi"/>
        </w:rPr>
        <w:t xml:space="preserve">Bangladesh paint market is already a highly competitive as evidenced by the fact that paint price increase at an average of less than 5% per year over the last ten years in spite of considerable higher inflation, huge price hike of paint raw material and regular devaluation of taka during this period. The Bangladeshi consumers have been benefited from the fierce competition in the paint sector even though underutilization of production capacity has though many local manufacturers in a shaky financial situation. It is argued that globalization and open market economy means survival for the fittest, but policy makers, in all conscience, should be ponder. </w:t>
      </w:r>
    </w:p>
    <w:p w14:paraId="4C0464EE" w14:textId="77777777" w:rsidR="005D46E6" w:rsidRPr="00F31969" w:rsidRDefault="005D46E6" w:rsidP="00F31969">
      <w:pPr>
        <w:spacing w:after="0" w:line="240" w:lineRule="auto"/>
        <w:rPr>
          <w:rFonts w:cstheme="minorHAnsi"/>
        </w:rPr>
      </w:pPr>
    </w:p>
    <w:p w14:paraId="47707EE5" w14:textId="182361C9" w:rsidR="00F31969" w:rsidRPr="00F31969" w:rsidRDefault="00F31969" w:rsidP="005D46E6">
      <w:pPr>
        <w:pStyle w:val="Heading3"/>
        <w:numPr>
          <w:ilvl w:val="2"/>
          <w:numId w:val="1"/>
        </w:numPr>
        <w:rPr>
          <w:b/>
        </w:rPr>
      </w:pPr>
      <w:bookmarkStart w:id="33" w:name="_Toc87837375"/>
      <w:r w:rsidRPr="00F31969">
        <w:rPr>
          <w:b/>
        </w:rPr>
        <w:t>Focusin</w:t>
      </w:r>
      <w:r w:rsidR="00360E6A" w:rsidRPr="001C7423">
        <w:rPr>
          <w:b/>
        </w:rPr>
        <w:t>g P</w:t>
      </w:r>
      <w:r w:rsidR="005D46E6" w:rsidRPr="001C7423">
        <w:rPr>
          <w:b/>
        </w:rPr>
        <w:t>oints of Roxy Paints Limited</w:t>
      </w:r>
      <w:r w:rsidR="005E1FFE" w:rsidRPr="001C7423">
        <w:rPr>
          <w:b/>
        </w:rPr>
        <w:t>:</w:t>
      </w:r>
      <w:bookmarkEnd w:id="33"/>
      <w:r w:rsidRPr="00F31969">
        <w:rPr>
          <w:b/>
        </w:rPr>
        <w:t xml:space="preserve"> </w:t>
      </w:r>
    </w:p>
    <w:p w14:paraId="41C0F048" w14:textId="4FACA868" w:rsidR="00F31969" w:rsidRPr="00F31969" w:rsidRDefault="00F31969" w:rsidP="00F31969">
      <w:pPr>
        <w:spacing w:after="0" w:line="240" w:lineRule="auto"/>
        <w:rPr>
          <w:rFonts w:cstheme="minorHAnsi"/>
        </w:rPr>
      </w:pPr>
    </w:p>
    <w:p w14:paraId="21CED2E0" w14:textId="77777777" w:rsidR="00F31969" w:rsidRPr="005D46E6" w:rsidRDefault="00F31969" w:rsidP="00484881">
      <w:pPr>
        <w:pStyle w:val="ListParagraph"/>
        <w:numPr>
          <w:ilvl w:val="0"/>
          <w:numId w:val="8"/>
        </w:numPr>
        <w:spacing w:after="0" w:line="240" w:lineRule="auto"/>
        <w:rPr>
          <w:rFonts w:cstheme="minorHAnsi"/>
        </w:rPr>
      </w:pPr>
      <w:r w:rsidRPr="005D46E6">
        <w:rPr>
          <w:rFonts w:cstheme="minorHAnsi"/>
        </w:rPr>
        <w:t xml:space="preserve">Commitment to achieve total customer satisfaction. </w:t>
      </w:r>
    </w:p>
    <w:p w14:paraId="43DD0EBB" w14:textId="77777777" w:rsidR="00F31969" w:rsidRPr="005D46E6" w:rsidRDefault="00F31969" w:rsidP="00484881">
      <w:pPr>
        <w:pStyle w:val="ListParagraph"/>
        <w:numPr>
          <w:ilvl w:val="0"/>
          <w:numId w:val="8"/>
        </w:numPr>
        <w:spacing w:after="0" w:line="240" w:lineRule="auto"/>
        <w:rPr>
          <w:rFonts w:cstheme="minorHAnsi"/>
        </w:rPr>
      </w:pPr>
      <w:r w:rsidRPr="005D46E6">
        <w:rPr>
          <w:rFonts w:cstheme="minorHAnsi"/>
        </w:rPr>
        <w:t xml:space="preserve">Commitment to project the company as an ethical and socially responsible one. </w:t>
      </w:r>
    </w:p>
    <w:p w14:paraId="756E5C58" w14:textId="77777777" w:rsidR="00F31969" w:rsidRPr="005D46E6" w:rsidRDefault="00F31969" w:rsidP="00484881">
      <w:pPr>
        <w:pStyle w:val="ListParagraph"/>
        <w:numPr>
          <w:ilvl w:val="0"/>
          <w:numId w:val="8"/>
        </w:numPr>
        <w:spacing w:after="0" w:line="240" w:lineRule="auto"/>
        <w:rPr>
          <w:rFonts w:cstheme="minorHAnsi"/>
        </w:rPr>
      </w:pPr>
      <w:r w:rsidRPr="005D46E6">
        <w:rPr>
          <w:rFonts w:cstheme="minorHAnsi"/>
        </w:rPr>
        <w:t xml:space="preserve">Commitment to continue its reputation as the pioneer of the industry. </w:t>
      </w:r>
    </w:p>
    <w:p w14:paraId="497932B8" w14:textId="004CF04B" w:rsidR="00F31969" w:rsidRPr="005D46E6" w:rsidRDefault="00F31969" w:rsidP="00484881">
      <w:pPr>
        <w:pStyle w:val="ListParagraph"/>
        <w:numPr>
          <w:ilvl w:val="0"/>
          <w:numId w:val="8"/>
        </w:numPr>
        <w:spacing w:after="0" w:line="240" w:lineRule="auto"/>
        <w:rPr>
          <w:rFonts w:cstheme="minorHAnsi"/>
        </w:rPr>
      </w:pPr>
      <w:r w:rsidRPr="005D46E6">
        <w:rPr>
          <w:rFonts w:cstheme="minorHAnsi"/>
        </w:rPr>
        <w:lastRenderedPageBreak/>
        <w:t xml:space="preserve">Commitment to continue its improvement in operation through utilization of highly professionals and dedicated team, proper process management and participation of the stakeholders. </w:t>
      </w:r>
    </w:p>
    <w:p w14:paraId="04E7514D" w14:textId="77777777" w:rsidR="005D46E6" w:rsidRDefault="005D46E6" w:rsidP="00F31969">
      <w:pPr>
        <w:spacing w:after="0" w:line="240" w:lineRule="auto"/>
        <w:rPr>
          <w:rFonts w:cstheme="minorHAnsi"/>
        </w:rPr>
      </w:pPr>
    </w:p>
    <w:p w14:paraId="499B9542" w14:textId="482A6BAF" w:rsidR="00F31969" w:rsidRPr="00F31969" w:rsidRDefault="005D46E6" w:rsidP="005D46E6">
      <w:pPr>
        <w:pStyle w:val="Heading3"/>
        <w:numPr>
          <w:ilvl w:val="2"/>
          <w:numId w:val="1"/>
        </w:numPr>
        <w:rPr>
          <w:b/>
        </w:rPr>
      </w:pPr>
      <w:bookmarkStart w:id="34" w:name="_Toc87837376"/>
      <w:r w:rsidRPr="001C7423">
        <w:rPr>
          <w:b/>
        </w:rPr>
        <w:t>Nature of Business</w:t>
      </w:r>
      <w:r w:rsidR="005E1FFE" w:rsidRPr="001C7423">
        <w:rPr>
          <w:b/>
        </w:rPr>
        <w:t>:</w:t>
      </w:r>
      <w:bookmarkEnd w:id="34"/>
      <w:r w:rsidR="00F31969" w:rsidRPr="00F31969">
        <w:rPr>
          <w:b/>
        </w:rPr>
        <w:t xml:space="preserve"> </w:t>
      </w:r>
    </w:p>
    <w:p w14:paraId="029DB40F" w14:textId="6CF04B48" w:rsidR="00F31969" w:rsidRDefault="00F31969" w:rsidP="00C55630">
      <w:pPr>
        <w:spacing w:after="0" w:line="240" w:lineRule="auto"/>
        <w:jc w:val="both"/>
        <w:rPr>
          <w:rFonts w:cstheme="minorHAnsi"/>
        </w:rPr>
      </w:pPr>
      <w:r w:rsidRPr="00F31969">
        <w:rPr>
          <w:rFonts w:cstheme="minorHAnsi"/>
        </w:rPr>
        <w:t>The core business of Roxy Paints is manufacturing and marketing of paints, varnishes and coatings. It produces a wide range of paints including architectural paints, industrial coatings, marine paints and powder coatings. With a view to improving consumer satisfaction, Roxy has introduced end-user-oriented services such as Ronger Mela (Instant Tinting System), Roxy Fusion. The service technical service is provided by world famous leading colorants company Evonik, Australia.</w:t>
      </w:r>
    </w:p>
    <w:p w14:paraId="30E64CA5" w14:textId="77777777" w:rsidR="001C7423" w:rsidRDefault="001C7423" w:rsidP="00F31969">
      <w:pPr>
        <w:rPr>
          <w:rFonts w:cstheme="minorHAnsi"/>
        </w:rPr>
      </w:pPr>
    </w:p>
    <w:p w14:paraId="2B719D17" w14:textId="6D6B24BC" w:rsidR="0094375A" w:rsidRPr="001C7423" w:rsidRDefault="0094375A" w:rsidP="0032553C">
      <w:pPr>
        <w:pStyle w:val="Heading2"/>
        <w:numPr>
          <w:ilvl w:val="1"/>
          <w:numId w:val="1"/>
        </w:numPr>
        <w:rPr>
          <w:b/>
        </w:rPr>
      </w:pPr>
      <w:bookmarkStart w:id="35" w:name="_Toc87837377"/>
      <w:r w:rsidRPr="001C7423">
        <w:rPr>
          <w:b/>
        </w:rPr>
        <w:t>Executive Management Team</w:t>
      </w:r>
      <w:bookmarkEnd w:id="35"/>
    </w:p>
    <w:p w14:paraId="45D01C82" w14:textId="77777777" w:rsidR="005D46E6" w:rsidRDefault="005D46E6" w:rsidP="00C55630">
      <w:pPr>
        <w:jc w:val="both"/>
        <w:rPr>
          <w:color w:val="000000"/>
        </w:rPr>
      </w:pPr>
      <w:r w:rsidRPr="005D46E6">
        <w:rPr>
          <w:color w:val="000000"/>
        </w:rPr>
        <w:t xml:space="preserve">The organizational structure of Roxy paints limited has been very straightforward and organized since many years. Their standard organizational structure is one of the reasons of their success in the industry and they have been following this structure and management organogram strictly. </w:t>
      </w:r>
    </w:p>
    <w:p w14:paraId="29DF8B30" w14:textId="77777777" w:rsidR="005D46E6" w:rsidRDefault="005D46E6" w:rsidP="00C55630">
      <w:pPr>
        <w:jc w:val="both"/>
        <w:rPr>
          <w:color w:val="000000"/>
        </w:rPr>
      </w:pPr>
      <w:r w:rsidRPr="005D46E6">
        <w:rPr>
          <w:color w:val="000000"/>
        </w:rPr>
        <w:t xml:space="preserve">In Roxy Paints, Chairman is the final and higher authority level and under the chairman, Managing Director and Executive Director are the persons who manage total 14 departments to run the organization according to the owner’s requirement. </w:t>
      </w:r>
    </w:p>
    <w:p w14:paraId="76AD9D77" w14:textId="77777777" w:rsidR="005E1FFE" w:rsidRDefault="005D46E6" w:rsidP="00C55630">
      <w:pPr>
        <w:jc w:val="both"/>
        <w:rPr>
          <w:color w:val="000000"/>
        </w:rPr>
      </w:pPr>
      <w:r w:rsidRPr="005D46E6">
        <w:rPr>
          <w:color w:val="000000"/>
        </w:rPr>
        <w:t xml:space="preserve">As it falls into manufacturing industry, it is important to have a great coordination between each department, and Roxy paints is no exception. They have a remarkable coordination between each department which helps them in their day-to-day organizational activities and in their long run strategy making as well as in the implementation. </w:t>
      </w:r>
    </w:p>
    <w:p w14:paraId="3B02F596" w14:textId="77777777" w:rsidR="005E1FFE" w:rsidRDefault="005D46E6" w:rsidP="00C55630">
      <w:pPr>
        <w:jc w:val="both"/>
        <w:rPr>
          <w:color w:val="000000"/>
        </w:rPr>
      </w:pPr>
      <w:r w:rsidRPr="005D46E6">
        <w:rPr>
          <w:color w:val="000000"/>
        </w:rPr>
        <w:t xml:space="preserve">Roxy paints does business around the country so they have over 120 sales executives, approximately in 8 of the divisions, which are, Dhaka (North &amp; South), Comilla, Chittagong, Sylhet, Barishal, Jessore, Bogra and Mymensingh. In every district, there are </w:t>
      </w:r>
      <w:r w:rsidR="005E1FFE">
        <w:rPr>
          <w:color w:val="000000"/>
        </w:rPr>
        <w:t xml:space="preserve">1 </w:t>
      </w:r>
      <w:r w:rsidRPr="005D46E6">
        <w:rPr>
          <w:color w:val="000000"/>
        </w:rPr>
        <w:t>Area sales</w:t>
      </w:r>
      <w:r>
        <w:rPr>
          <w:color w:val="000000"/>
        </w:rPr>
        <w:t xml:space="preserve"> </w:t>
      </w:r>
      <w:r w:rsidRPr="005D46E6">
        <w:rPr>
          <w:color w:val="000000"/>
        </w:rPr>
        <w:t>manager who manage multiple sales executives.</w:t>
      </w:r>
      <w:r>
        <w:rPr>
          <w:color w:val="000000"/>
        </w:rPr>
        <w:t xml:space="preserve"> </w:t>
      </w:r>
    </w:p>
    <w:p w14:paraId="4BD3D894" w14:textId="513D62C5" w:rsidR="0094375A" w:rsidRDefault="0094375A" w:rsidP="00C55630">
      <w:pPr>
        <w:jc w:val="both"/>
      </w:pPr>
      <w:r>
        <w:t>Company’s sales divisions are classified area and region wise. Sales is the biggest department of Roxy Paints. They have some level who maintain sales department from management level to retail. Classification of those level mentioned below</w:t>
      </w:r>
    </w:p>
    <w:p w14:paraId="316ABE2C" w14:textId="3F121C1E" w:rsidR="0094375A" w:rsidRDefault="005E1FFE" w:rsidP="0094375A">
      <w:r>
        <w:rPr>
          <w:noProof/>
        </w:rPr>
        <w:drawing>
          <wp:anchor distT="0" distB="0" distL="114300" distR="114300" simplePos="0" relativeHeight="251658240" behindDoc="1" locked="0" layoutInCell="1" allowOverlap="1" wp14:anchorId="7CAFC8C8" wp14:editId="15354045">
            <wp:simplePos x="0" y="0"/>
            <wp:positionH relativeFrom="margin">
              <wp:posOffset>-167640</wp:posOffset>
            </wp:positionH>
            <wp:positionV relativeFrom="margin">
              <wp:posOffset>5913120</wp:posOffset>
            </wp:positionV>
            <wp:extent cx="6278880" cy="2811780"/>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5B51399D" w14:textId="07D5C3E9" w:rsidR="0094375A" w:rsidRDefault="0094375A" w:rsidP="0094375A"/>
    <w:p w14:paraId="38C44121" w14:textId="3638437D" w:rsidR="0094375A" w:rsidRPr="0094375A" w:rsidRDefault="0094375A" w:rsidP="0094375A"/>
    <w:p w14:paraId="26D595B1" w14:textId="6838CFBD" w:rsidR="00965985" w:rsidRDefault="00531503" w:rsidP="00C548DC">
      <w:pPr>
        <w:rPr>
          <w:rFonts w:cstheme="minorHAnsi"/>
        </w:rPr>
      </w:pPr>
      <w:r w:rsidRPr="005B0A88">
        <w:rPr>
          <w:rFonts w:cstheme="minorHAnsi"/>
        </w:rPr>
        <w:t xml:space="preserve">   </w:t>
      </w:r>
    </w:p>
    <w:p w14:paraId="66867EAB" w14:textId="05111797" w:rsidR="005E1FFE" w:rsidRDefault="005E1FFE" w:rsidP="00C548DC">
      <w:pPr>
        <w:rPr>
          <w:rFonts w:cstheme="minorHAnsi"/>
        </w:rPr>
      </w:pPr>
    </w:p>
    <w:p w14:paraId="7BC29BFF" w14:textId="061B3C06" w:rsidR="005E1FFE" w:rsidRDefault="005E1FFE" w:rsidP="00C548DC">
      <w:pPr>
        <w:rPr>
          <w:rFonts w:cstheme="minorHAnsi"/>
        </w:rPr>
      </w:pPr>
    </w:p>
    <w:p w14:paraId="5DDA78C3" w14:textId="3D585B96" w:rsidR="005E1FFE" w:rsidRDefault="005E1FFE" w:rsidP="00C548DC">
      <w:pPr>
        <w:rPr>
          <w:rFonts w:cstheme="minorHAnsi"/>
        </w:rPr>
      </w:pPr>
    </w:p>
    <w:p w14:paraId="01BE6BF4" w14:textId="72D6B293" w:rsidR="005E1FFE" w:rsidRDefault="005E1FFE" w:rsidP="00C548DC">
      <w:pPr>
        <w:rPr>
          <w:rFonts w:cstheme="minorHAnsi"/>
        </w:rPr>
      </w:pPr>
    </w:p>
    <w:p w14:paraId="6D21FB36" w14:textId="6D69EB12" w:rsidR="00360E6A" w:rsidRPr="001C7423" w:rsidRDefault="00360E6A" w:rsidP="00360E6A">
      <w:pPr>
        <w:pStyle w:val="Heading2"/>
        <w:numPr>
          <w:ilvl w:val="1"/>
          <w:numId w:val="1"/>
        </w:numPr>
        <w:rPr>
          <w:b/>
        </w:rPr>
      </w:pPr>
      <w:bookmarkStart w:id="36" w:name="_Toc87837378"/>
      <w:r w:rsidRPr="001C7423">
        <w:rPr>
          <w:b/>
        </w:rPr>
        <w:lastRenderedPageBreak/>
        <w:t>Product and Services Provided</w:t>
      </w:r>
      <w:bookmarkEnd w:id="36"/>
    </w:p>
    <w:p w14:paraId="7FC9BDDF" w14:textId="195D8CCB" w:rsidR="00360E6A" w:rsidRPr="001C7423" w:rsidRDefault="00360E6A" w:rsidP="00360E6A">
      <w:pPr>
        <w:pStyle w:val="Heading3"/>
        <w:numPr>
          <w:ilvl w:val="2"/>
          <w:numId w:val="1"/>
        </w:numPr>
        <w:rPr>
          <w:b/>
        </w:rPr>
      </w:pPr>
      <w:bookmarkStart w:id="37" w:name="_Toc87837379"/>
      <w:r w:rsidRPr="001C7423">
        <w:rPr>
          <w:b/>
        </w:rPr>
        <w:t>List of Products Based on Different Categories:</w:t>
      </w:r>
      <w:bookmarkEnd w:id="37"/>
    </w:p>
    <w:p w14:paraId="34EEFF1E" w14:textId="5050D5F4" w:rsidR="00360E6A" w:rsidRDefault="00360E6A" w:rsidP="00C55630">
      <w:pPr>
        <w:jc w:val="both"/>
        <w:rPr>
          <w:color w:val="000000"/>
        </w:rPr>
      </w:pPr>
      <w:r w:rsidRPr="00360E6A">
        <w:rPr>
          <w:color w:val="000000"/>
        </w:rPr>
        <w:t>Roxy paints limited Mostly produces decorative and industrial paints. They have categorized their products into various types to simply present all of their products in front of the customer and stake holders, their list of products is given below according to their categories: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60E6A" w14:paraId="3D7BC2FB" w14:textId="77777777" w:rsidTr="00E5755D">
        <w:tc>
          <w:tcPr>
            <w:tcW w:w="4675" w:type="dxa"/>
          </w:tcPr>
          <w:p w14:paraId="09ED947D" w14:textId="459F729E" w:rsidR="00360E6A" w:rsidRPr="00360E6A" w:rsidRDefault="00360E6A" w:rsidP="00484881">
            <w:pPr>
              <w:pStyle w:val="ListParagraph"/>
              <w:numPr>
                <w:ilvl w:val="0"/>
                <w:numId w:val="10"/>
              </w:numPr>
              <w:rPr>
                <w:b/>
              </w:rPr>
            </w:pPr>
            <w:r w:rsidRPr="00360E6A">
              <w:rPr>
                <w:b/>
              </w:rPr>
              <w:t>Oil Based Paints:</w:t>
            </w:r>
          </w:p>
        </w:tc>
        <w:tc>
          <w:tcPr>
            <w:tcW w:w="4675" w:type="dxa"/>
          </w:tcPr>
          <w:p w14:paraId="7A66313C" w14:textId="748B232C" w:rsidR="00360E6A" w:rsidRDefault="00360E6A" w:rsidP="00484881">
            <w:pPr>
              <w:pStyle w:val="ListParagraph"/>
              <w:numPr>
                <w:ilvl w:val="0"/>
                <w:numId w:val="10"/>
              </w:numPr>
            </w:pPr>
            <w:r>
              <w:rPr>
                <w:b/>
              </w:rPr>
              <w:t>Water</w:t>
            </w:r>
            <w:r w:rsidRPr="00360E6A">
              <w:rPr>
                <w:b/>
              </w:rPr>
              <w:t xml:space="preserve"> Based Paints:</w:t>
            </w:r>
          </w:p>
        </w:tc>
      </w:tr>
      <w:tr w:rsidR="00360E6A" w14:paraId="304AACE8" w14:textId="77777777" w:rsidTr="00E5755D">
        <w:tc>
          <w:tcPr>
            <w:tcW w:w="4675" w:type="dxa"/>
          </w:tcPr>
          <w:p w14:paraId="715E9436" w14:textId="77777777" w:rsidR="00360E6A" w:rsidRDefault="00360E6A" w:rsidP="00484881">
            <w:pPr>
              <w:pStyle w:val="ListParagraph"/>
              <w:numPr>
                <w:ilvl w:val="0"/>
                <w:numId w:val="11"/>
              </w:numPr>
            </w:pPr>
            <w:r>
              <w:t>777 Synthetic Enamel</w:t>
            </w:r>
          </w:p>
          <w:p w14:paraId="60B29A25" w14:textId="77777777" w:rsidR="00360E6A" w:rsidRDefault="00360E6A" w:rsidP="00484881">
            <w:pPr>
              <w:pStyle w:val="ListParagraph"/>
              <w:numPr>
                <w:ilvl w:val="0"/>
                <w:numId w:val="11"/>
              </w:numPr>
            </w:pPr>
            <w:r>
              <w:t>Butterfly Synthetic Enamel</w:t>
            </w:r>
          </w:p>
          <w:p w14:paraId="25C91BC8" w14:textId="77777777" w:rsidR="00360E6A" w:rsidRDefault="00360E6A" w:rsidP="00484881">
            <w:pPr>
              <w:pStyle w:val="ListParagraph"/>
              <w:numPr>
                <w:ilvl w:val="0"/>
                <w:numId w:val="11"/>
              </w:numPr>
            </w:pPr>
            <w:r>
              <w:t>Roxy GP Thinner</w:t>
            </w:r>
          </w:p>
          <w:p w14:paraId="4FF3FE82" w14:textId="5B236CF4" w:rsidR="00360E6A" w:rsidRDefault="00360E6A" w:rsidP="00484881">
            <w:pPr>
              <w:pStyle w:val="ListParagraph"/>
              <w:numPr>
                <w:ilvl w:val="0"/>
                <w:numId w:val="11"/>
              </w:numPr>
            </w:pPr>
            <w:r>
              <w:t>Roxy Industrial Thinner</w:t>
            </w:r>
          </w:p>
        </w:tc>
        <w:tc>
          <w:tcPr>
            <w:tcW w:w="4675" w:type="dxa"/>
          </w:tcPr>
          <w:p w14:paraId="179DB253" w14:textId="35FCBDFA" w:rsidR="00360E6A" w:rsidRDefault="00360E6A" w:rsidP="00484881">
            <w:pPr>
              <w:pStyle w:val="ListParagraph"/>
              <w:numPr>
                <w:ilvl w:val="0"/>
                <w:numId w:val="12"/>
              </w:numPr>
            </w:pPr>
            <w:r>
              <w:t>SPD, Roxy, Velvet, APE &amp; APE Blaze</w:t>
            </w:r>
          </w:p>
          <w:p w14:paraId="17CEC803" w14:textId="40C26078" w:rsidR="00360E6A" w:rsidRDefault="00360E6A" w:rsidP="00484881">
            <w:pPr>
              <w:pStyle w:val="ListParagraph"/>
              <w:numPr>
                <w:ilvl w:val="0"/>
                <w:numId w:val="12"/>
              </w:numPr>
            </w:pPr>
            <w:r>
              <w:t xml:space="preserve">Weather Guard and Weather Guard </w:t>
            </w:r>
          </w:p>
          <w:p w14:paraId="72DBD4DB" w14:textId="77777777" w:rsidR="00360E6A" w:rsidRDefault="00360E6A" w:rsidP="00360E6A">
            <w:pPr>
              <w:pStyle w:val="ListParagraph"/>
              <w:ind w:left="1080"/>
            </w:pPr>
            <w:r>
              <w:t>Blaze and Weather Guard Dirt Shield.</w:t>
            </w:r>
          </w:p>
          <w:p w14:paraId="7681D77B" w14:textId="7A56C160" w:rsidR="00360E6A" w:rsidRDefault="00360E6A" w:rsidP="00484881">
            <w:pPr>
              <w:pStyle w:val="ListParagraph"/>
              <w:numPr>
                <w:ilvl w:val="0"/>
                <w:numId w:val="12"/>
              </w:numPr>
            </w:pPr>
            <w:r>
              <w:t>Water Sealer and Wall Putty</w:t>
            </w:r>
          </w:p>
          <w:p w14:paraId="6E3488AF" w14:textId="5DEB24B8" w:rsidR="00360E6A" w:rsidRDefault="00360E6A" w:rsidP="00484881">
            <w:pPr>
              <w:pStyle w:val="ListParagraph"/>
              <w:numPr>
                <w:ilvl w:val="0"/>
                <w:numId w:val="12"/>
              </w:numPr>
            </w:pPr>
            <w:r>
              <w:t xml:space="preserve">Weather Guard Sealer/ Ex Sealer and </w:t>
            </w:r>
          </w:p>
          <w:p w14:paraId="5E77AD92" w14:textId="706C9D47" w:rsidR="00360E6A" w:rsidRDefault="00360E6A" w:rsidP="00360E6A">
            <w:pPr>
              <w:pStyle w:val="ListParagraph"/>
              <w:ind w:left="1080"/>
            </w:pPr>
            <w:r>
              <w:t>Oils Sealer</w:t>
            </w:r>
          </w:p>
        </w:tc>
      </w:tr>
    </w:tbl>
    <w:p w14:paraId="482CDC1D" w14:textId="46A9E40C" w:rsidR="00360E6A" w:rsidRDefault="00360E6A" w:rsidP="00360E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755D" w14:paraId="4940897B" w14:textId="77777777" w:rsidTr="00E5755D">
        <w:tc>
          <w:tcPr>
            <w:tcW w:w="4675" w:type="dxa"/>
          </w:tcPr>
          <w:p w14:paraId="26C3EBB4" w14:textId="53F3DA90" w:rsidR="00E5755D" w:rsidRDefault="00E5755D" w:rsidP="00484881">
            <w:pPr>
              <w:pStyle w:val="ListParagraph"/>
              <w:numPr>
                <w:ilvl w:val="0"/>
                <w:numId w:val="13"/>
              </w:numPr>
            </w:pPr>
            <w:r w:rsidRPr="00E5755D">
              <w:rPr>
                <w:b/>
              </w:rPr>
              <w:t>Marine Paints:</w:t>
            </w:r>
          </w:p>
        </w:tc>
        <w:tc>
          <w:tcPr>
            <w:tcW w:w="4675" w:type="dxa"/>
          </w:tcPr>
          <w:p w14:paraId="45362544" w14:textId="4D149A75" w:rsidR="00E5755D" w:rsidRDefault="00E5755D" w:rsidP="00484881">
            <w:pPr>
              <w:pStyle w:val="ListParagraph"/>
              <w:numPr>
                <w:ilvl w:val="0"/>
                <w:numId w:val="13"/>
              </w:numPr>
            </w:pPr>
            <w:r w:rsidRPr="00E5755D">
              <w:rPr>
                <w:b/>
              </w:rPr>
              <w:t>Sea Guard Paints:</w:t>
            </w:r>
          </w:p>
        </w:tc>
      </w:tr>
      <w:tr w:rsidR="00E5755D" w14:paraId="61F78307" w14:textId="77777777" w:rsidTr="00E5755D">
        <w:tc>
          <w:tcPr>
            <w:tcW w:w="4675" w:type="dxa"/>
          </w:tcPr>
          <w:p w14:paraId="2A7653AC" w14:textId="77777777" w:rsidR="00E5755D" w:rsidRDefault="00E5755D" w:rsidP="00484881">
            <w:pPr>
              <w:pStyle w:val="ListParagraph"/>
              <w:numPr>
                <w:ilvl w:val="0"/>
                <w:numId w:val="16"/>
              </w:numPr>
            </w:pPr>
            <w:r>
              <w:t>Marine Enamel</w:t>
            </w:r>
          </w:p>
          <w:p w14:paraId="1874A6CF" w14:textId="77777777" w:rsidR="00E5755D" w:rsidRDefault="00E5755D" w:rsidP="00484881">
            <w:pPr>
              <w:pStyle w:val="ListParagraph"/>
              <w:numPr>
                <w:ilvl w:val="0"/>
                <w:numId w:val="16"/>
              </w:numPr>
            </w:pPr>
            <w:r>
              <w:t>Red lead and oxide primers</w:t>
            </w:r>
          </w:p>
          <w:p w14:paraId="4E3004F3" w14:textId="77777777" w:rsidR="00E5755D" w:rsidRDefault="00E5755D" w:rsidP="00484881">
            <w:pPr>
              <w:pStyle w:val="ListParagraph"/>
              <w:numPr>
                <w:ilvl w:val="0"/>
                <w:numId w:val="16"/>
              </w:numPr>
            </w:pPr>
            <w:r>
              <w:t>Marine Zinc Chromate</w:t>
            </w:r>
          </w:p>
          <w:p w14:paraId="233ACF7F" w14:textId="77777777" w:rsidR="00E5755D" w:rsidRDefault="00E5755D" w:rsidP="00484881">
            <w:pPr>
              <w:pStyle w:val="ListParagraph"/>
              <w:numPr>
                <w:ilvl w:val="0"/>
                <w:numId w:val="16"/>
              </w:numPr>
            </w:pPr>
            <w:r>
              <w:t xml:space="preserve">Marine A/C Red Oxide </w:t>
            </w:r>
          </w:p>
          <w:p w14:paraId="4BE6FD1D" w14:textId="22370039" w:rsidR="00E5755D" w:rsidRDefault="00E5755D" w:rsidP="00E5755D">
            <w:pPr>
              <w:ind w:left="1080"/>
            </w:pPr>
            <w:r>
              <w:t>Primers</w:t>
            </w:r>
          </w:p>
        </w:tc>
        <w:tc>
          <w:tcPr>
            <w:tcW w:w="4675" w:type="dxa"/>
          </w:tcPr>
          <w:p w14:paraId="33105051" w14:textId="77777777" w:rsidR="00E5755D" w:rsidRDefault="00E5755D" w:rsidP="00484881">
            <w:pPr>
              <w:pStyle w:val="ListParagraph"/>
              <w:numPr>
                <w:ilvl w:val="0"/>
                <w:numId w:val="17"/>
              </w:numPr>
            </w:pPr>
            <w:r>
              <w:t>Sea Guard Enamel</w:t>
            </w:r>
          </w:p>
          <w:p w14:paraId="13E60374" w14:textId="77777777" w:rsidR="00E5755D" w:rsidRDefault="00E5755D" w:rsidP="00484881">
            <w:pPr>
              <w:pStyle w:val="ListParagraph"/>
              <w:numPr>
                <w:ilvl w:val="0"/>
                <w:numId w:val="17"/>
              </w:numPr>
            </w:pPr>
            <w:r>
              <w:t>Sea Guard Red Lead and oxide primers</w:t>
            </w:r>
          </w:p>
          <w:p w14:paraId="7A1F2C50" w14:textId="77777777" w:rsidR="00E5755D" w:rsidRDefault="00E5755D" w:rsidP="00484881">
            <w:pPr>
              <w:pStyle w:val="ListParagraph"/>
              <w:numPr>
                <w:ilvl w:val="0"/>
                <w:numId w:val="17"/>
              </w:numPr>
            </w:pPr>
            <w:r>
              <w:t xml:space="preserve">S/G Zinc Chromate and Zinc Epoxy </w:t>
            </w:r>
          </w:p>
          <w:p w14:paraId="7537D7A2" w14:textId="773DE0D7" w:rsidR="00E5755D" w:rsidRDefault="00E5755D" w:rsidP="00E5755D">
            <w:pPr>
              <w:pStyle w:val="ListParagraph"/>
              <w:ind w:left="1080"/>
            </w:pPr>
            <w:r>
              <w:t>Primer</w:t>
            </w:r>
          </w:p>
          <w:p w14:paraId="77891BAC" w14:textId="3B28ADCF" w:rsidR="00E5755D" w:rsidRDefault="00E5755D" w:rsidP="00484881">
            <w:pPr>
              <w:pStyle w:val="ListParagraph"/>
              <w:numPr>
                <w:ilvl w:val="0"/>
                <w:numId w:val="17"/>
              </w:numPr>
            </w:pPr>
            <w:r>
              <w:t>Epoxy ROXP</w:t>
            </w:r>
          </w:p>
        </w:tc>
      </w:tr>
    </w:tbl>
    <w:p w14:paraId="7E9E7121" w14:textId="753D06F2" w:rsidR="00E5755D" w:rsidRDefault="00E5755D" w:rsidP="00360E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755D" w14:paraId="5636B461" w14:textId="77777777" w:rsidTr="00E5755D">
        <w:tc>
          <w:tcPr>
            <w:tcW w:w="4675" w:type="dxa"/>
          </w:tcPr>
          <w:p w14:paraId="39DAA95B" w14:textId="3B14BCF5" w:rsidR="00E5755D" w:rsidRDefault="00E5755D" w:rsidP="00484881">
            <w:pPr>
              <w:pStyle w:val="ListParagraph"/>
              <w:numPr>
                <w:ilvl w:val="0"/>
                <w:numId w:val="18"/>
              </w:numPr>
            </w:pPr>
            <w:r w:rsidRPr="00E5755D">
              <w:rPr>
                <w:b/>
              </w:rPr>
              <w:t>Special Paints:</w:t>
            </w:r>
          </w:p>
        </w:tc>
        <w:tc>
          <w:tcPr>
            <w:tcW w:w="4675" w:type="dxa"/>
          </w:tcPr>
          <w:p w14:paraId="149FEC3E" w14:textId="25A1DEA5" w:rsidR="00E5755D" w:rsidRDefault="00E5755D" w:rsidP="00484881">
            <w:pPr>
              <w:pStyle w:val="ListParagraph"/>
              <w:numPr>
                <w:ilvl w:val="0"/>
                <w:numId w:val="18"/>
              </w:numPr>
            </w:pPr>
            <w:r w:rsidRPr="00E5755D">
              <w:rPr>
                <w:b/>
              </w:rPr>
              <w:t>Cement Based:</w:t>
            </w:r>
          </w:p>
        </w:tc>
      </w:tr>
      <w:tr w:rsidR="00E5755D" w14:paraId="1D335E65" w14:textId="77777777" w:rsidTr="00E5755D">
        <w:tc>
          <w:tcPr>
            <w:tcW w:w="4675" w:type="dxa"/>
          </w:tcPr>
          <w:p w14:paraId="4DE71909" w14:textId="77777777" w:rsidR="00E5755D" w:rsidRDefault="00E5755D" w:rsidP="00484881">
            <w:pPr>
              <w:pStyle w:val="ListParagraph"/>
              <w:numPr>
                <w:ilvl w:val="0"/>
                <w:numId w:val="14"/>
              </w:numPr>
            </w:pPr>
            <w:r>
              <w:t xml:space="preserve">Aluminum paint and Roxy Hammer </w:t>
            </w:r>
          </w:p>
          <w:p w14:paraId="35B857D8" w14:textId="77777777" w:rsidR="00E5755D" w:rsidRDefault="00E5755D" w:rsidP="00E5755D">
            <w:pPr>
              <w:pStyle w:val="ListParagraph"/>
              <w:ind w:left="1080"/>
            </w:pPr>
            <w:r>
              <w:t>finish.</w:t>
            </w:r>
          </w:p>
          <w:p w14:paraId="7C0ED0AF" w14:textId="77777777" w:rsidR="00E5755D" w:rsidRDefault="00E5755D" w:rsidP="00484881">
            <w:pPr>
              <w:pStyle w:val="ListParagraph"/>
              <w:numPr>
                <w:ilvl w:val="0"/>
                <w:numId w:val="14"/>
              </w:numPr>
            </w:pPr>
            <w:r>
              <w:t>Clear varnish and Copal varnish</w:t>
            </w:r>
          </w:p>
          <w:p w14:paraId="5F68B3E5" w14:textId="77777777" w:rsidR="00E5755D" w:rsidRDefault="00E5755D" w:rsidP="00484881">
            <w:pPr>
              <w:pStyle w:val="ListParagraph"/>
              <w:numPr>
                <w:ilvl w:val="0"/>
                <w:numId w:val="14"/>
              </w:numPr>
            </w:pPr>
            <w:r>
              <w:t xml:space="preserve">Roxy Butterfly hammer and New </w:t>
            </w:r>
          </w:p>
          <w:p w14:paraId="0BB2CD60" w14:textId="7238056C" w:rsidR="00E5755D" w:rsidRDefault="00E5755D" w:rsidP="00484881">
            <w:pPr>
              <w:pStyle w:val="ListParagraph"/>
              <w:numPr>
                <w:ilvl w:val="0"/>
                <w:numId w:val="14"/>
              </w:numPr>
            </w:pPr>
            <w:r>
              <w:t>B/F Copal varnish etc.</w:t>
            </w:r>
          </w:p>
        </w:tc>
        <w:tc>
          <w:tcPr>
            <w:tcW w:w="4675" w:type="dxa"/>
          </w:tcPr>
          <w:p w14:paraId="657D9112" w14:textId="1A7218B1" w:rsidR="00E5755D" w:rsidRDefault="00E5755D" w:rsidP="00484881">
            <w:pPr>
              <w:pStyle w:val="ListParagraph"/>
              <w:numPr>
                <w:ilvl w:val="0"/>
                <w:numId w:val="19"/>
              </w:numPr>
            </w:pPr>
            <w:r>
              <w:t>Roxy Cement Care</w:t>
            </w:r>
          </w:p>
        </w:tc>
      </w:tr>
    </w:tbl>
    <w:p w14:paraId="41405F3C" w14:textId="5D643BB2" w:rsidR="00E5755D" w:rsidRDefault="00E5755D" w:rsidP="00360E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755D" w14:paraId="3AA70488" w14:textId="77777777" w:rsidTr="00E5755D">
        <w:tc>
          <w:tcPr>
            <w:tcW w:w="4675" w:type="dxa"/>
          </w:tcPr>
          <w:p w14:paraId="3B12B34A" w14:textId="0558E90B" w:rsidR="00E5755D" w:rsidRDefault="00E5755D" w:rsidP="00484881">
            <w:pPr>
              <w:pStyle w:val="ListParagraph"/>
              <w:numPr>
                <w:ilvl w:val="0"/>
                <w:numId w:val="20"/>
              </w:numPr>
            </w:pPr>
            <w:r w:rsidRPr="00E5755D">
              <w:rPr>
                <w:b/>
              </w:rPr>
              <w:t>Industrial Paints:</w:t>
            </w:r>
          </w:p>
        </w:tc>
        <w:tc>
          <w:tcPr>
            <w:tcW w:w="4675" w:type="dxa"/>
          </w:tcPr>
          <w:p w14:paraId="5774E5F6" w14:textId="77777777" w:rsidR="00E5755D" w:rsidRDefault="00E5755D" w:rsidP="00E5755D"/>
        </w:tc>
      </w:tr>
      <w:tr w:rsidR="00E5755D" w14:paraId="1F369949" w14:textId="77777777" w:rsidTr="00E5755D">
        <w:tc>
          <w:tcPr>
            <w:tcW w:w="4675" w:type="dxa"/>
          </w:tcPr>
          <w:p w14:paraId="3EF109B6" w14:textId="77777777" w:rsidR="00E5755D" w:rsidRDefault="00E5755D" w:rsidP="00484881">
            <w:pPr>
              <w:pStyle w:val="ListParagraph"/>
              <w:numPr>
                <w:ilvl w:val="0"/>
                <w:numId w:val="15"/>
              </w:numPr>
            </w:pPr>
            <w:r>
              <w:t>Various types of epoxy primers.</w:t>
            </w:r>
          </w:p>
          <w:p w14:paraId="400E663B" w14:textId="77777777" w:rsidR="00E5755D" w:rsidRDefault="00E5755D" w:rsidP="00484881">
            <w:pPr>
              <w:pStyle w:val="ListParagraph"/>
              <w:numPr>
                <w:ilvl w:val="0"/>
                <w:numId w:val="15"/>
              </w:numPr>
            </w:pPr>
            <w:r>
              <w:t>Epoxy enamel paints</w:t>
            </w:r>
          </w:p>
          <w:p w14:paraId="0374BA7B" w14:textId="77777777" w:rsidR="00E5755D" w:rsidRDefault="00E5755D" w:rsidP="00484881">
            <w:pPr>
              <w:pStyle w:val="ListParagraph"/>
              <w:numPr>
                <w:ilvl w:val="0"/>
                <w:numId w:val="15"/>
              </w:numPr>
            </w:pPr>
            <w:r>
              <w:t>Decorative and Industrial ROXP</w:t>
            </w:r>
          </w:p>
          <w:p w14:paraId="3022BA61" w14:textId="77777777" w:rsidR="00E5755D" w:rsidRDefault="00E5755D" w:rsidP="00484881">
            <w:pPr>
              <w:pStyle w:val="ListParagraph"/>
              <w:numPr>
                <w:ilvl w:val="0"/>
                <w:numId w:val="15"/>
              </w:numPr>
            </w:pPr>
            <w:r>
              <w:t xml:space="preserve">Roxy road marking, tennis court, </w:t>
            </w:r>
          </w:p>
          <w:p w14:paraId="34659A0B" w14:textId="3F54EFD5" w:rsidR="00E5755D" w:rsidRDefault="00E5755D" w:rsidP="00E5755D">
            <w:pPr>
              <w:ind w:left="1080"/>
            </w:pPr>
            <w:r>
              <w:t>epoxy flooring, coal tar epoxy etc.</w:t>
            </w:r>
          </w:p>
        </w:tc>
        <w:tc>
          <w:tcPr>
            <w:tcW w:w="4675" w:type="dxa"/>
          </w:tcPr>
          <w:p w14:paraId="38D35A29" w14:textId="77777777" w:rsidR="00E5755D" w:rsidRDefault="00E5755D" w:rsidP="00E5755D"/>
        </w:tc>
      </w:tr>
    </w:tbl>
    <w:p w14:paraId="6952FC18" w14:textId="77777777" w:rsidR="00E5755D" w:rsidRPr="00360E6A" w:rsidRDefault="00E5755D" w:rsidP="00360E6A"/>
    <w:p w14:paraId="590D8DF4" w14:textId="77777777" w:rsidR="00DB156B" w:rsidRPr="001C7423" w:rsidRDefault="00DB156B" w:rsidP="00DB156B">
      <w:pPr>
        <w:pStyle w:val="Heading3"/>
        <w:numPr>
          <w:ilvl w:val="2"/>
          <w:numId w:val="1"/>
        </w:numPr>
        <w:rPr>
          <w:b/>
        </w:rPr>
      </w:pPr>
      <w:bookmarkStart w:id="38" w:name="_Toc87837380"/>
      <w:r w:rsidRPr="001C7423">
        <w:rPr>
          <w:b/>
        </w:rPr>
        <w:t>List of Products Based on Different Categories:</w:t>
      </w:r>
      <w:bookmarkEnd w:id="38"/>
    </w:p>
    <w:p w14:paraId="3C195181" w14:textId="086B9BB6" w:rsidR="00360E6A" w:rsidRPr="001C7423" w:rsidRDefault="00DB156B" w:rsidP="00484881">
      <w:pPr>
        <w:pStyle w:val="Heading4"/>
        <w:numPr>
          <w:ilvl w:val="3"/>
          <w:numId w:val="21"/>
        </w:numPr>
        <w:rPr>
          <w:b/>
          <w:i w:val="0"/>
        </w:rPr>
      </w:pPr>
      <w:r w:rsidRPr="001C7423">
        <w:rPr>
          <w:b/>
          <w:i w:val="0"/>
        </w:rPr>
        <w:t xml:space="preserve">Ronger Mela: </w:t>
      </w:r>
    </w:p>
    <w:p w14:paraId="23414FB7" w14:textId="25FA3DE6" w:rsidR="00DB156B" w:rsidRPr="00DB156B" w:rsidRDefault="00DB156B" w:rsidP="00C55630">
      <w:pPr>
        <w:jc w:val="both"/>
      </w:pPr>
      <w:r>
        <w:t xml:space="preserve">In order to help the customer to choose right shade and colors for their residential or industrial properties, Roxy has introduced an advanced technology which is a tinting system of colors that helps to match and mix different color to reach at the perfect share according to the customer’s requirement effortlessly within few minutes. In this regard, the company has partnered with famous foreign paint companies, such </w:t>
      </w:r>
      <w:r>
        <w:lastRenderedPageBreak/>
        <w:t>as – Evonik, Australia to import various materials. Roxy paints also acquired 100% automated mixing dispenser from Netherlands. The company promises that the customers can get their preferred shade with a single press on the button. This service is mainly developed for water-based paints.</w:t>
      </w:r>
    </w:p>
    <w:p w14:paraId="390ED91A" w14:textId="429927C0" w:rsidR="00DB156B" w:rsidRPr="001C7423" w:rsidRDefault="00DB156B" w:rsidP="00484881">
      <w:pPr>
        <w:pStyle w:val="Heading4"/>
        <w:numPr>
          <w:ilvl w:val="3"/>
          <w:numId w:val="21"/>
        </w:numPr>
        <w:rPr>
          <w:b/>
          <w:i w:val="0"/>
        </w:rPr>
      </w:pPr>
      <w:r w:rsidRPr="001C7423">
        <w:rPr>
          <w:b/>
          <w:i w:val="0"/>
        </w:rPr>
        <w:t xml:space="preserve">Roxy Fusion: </w:t>
      </w:r>
    </w:p>
    <w:p w14:paraId="0896B936" w14:textId="1A413163" w:rsidR="00DB156B" w:rsidRDefault="00DB156B" w:rsidP="00C55630">
      <w:pPr>
        <w:jc w:val="both"/>
      </w:pPr>
      <w:r>
        <w:t>Roxy Fusion is the service in which walls are decorated with different decorative patterns, colors, scenarios, art works as per customers wish. They provide the most affordable cost per square for this service. Also, the company has specialized time who will help the customers with a wide range of designs and ideas for the customers to pick the best suited design for their walls.</w:t>
      </w:r>
    </w:p>
    <w:p w14:paraId="1ADD2FD1" w14:textId="328028BD" w:rsidR="00016862" w:rsidRPr="009F0F23" w:rsidRDefault="00016862" w:rsidP="00C55630">
      <w:pPr>
        <w:jc w:val="both"/>
        <w:rPr>
          <w:b/>
          <w:bCs/>
        </w:rPr>
      </w:pPr>
    </w:p>
    <w:p w14:paraId="5FC49B62" w14:textId="5C7A996B" w:rsidR="009F0F23" w:rsidRPr="00605179" w:rsidRDefault="009F0F23" w:rsidP="00605179">
      <w:pPr>
        <w:pStyle w:val="Heading1"/>
        <w:rPr>
          <w:rFonts w:asciiTheme="minorHAnsi" w:hAnsiTheme="minorHAnsi" w:cstheme="minorHAnsi"/>
        </w:rPr>
      </w:pPr>
      <w:r w:rsidRPr="001961B5">
        <w:rPr>
          <w:rFonts w:asciiTheme="minorHAnsi" w:hAnsiTheme="minorHAnsi" w:cstheme="minorHAnsi"/>
        </w:rPr>
        <w:t>Literature Review</w:t>
      </w:r>
    </w:p>
    <w:p w14:paraId="108E49E4" w14:textId="77777777" w:rsidR="00605179" w:rsidRPr="00605179" w:rsidRDefault="00605179" w:rsidP="00484881">
      <w:pPr>
        <w:pStyle w:val="ListParagraph"/>
        <w:keepNext/>
        <w:keepLines/>
        <w:numPr>
          <w:ilvl w:val="0"/>
          <w:numId w:val="6"/>
        </w:numPr>
        <w:spacing w:before="40" w:after="0"/>
        <w:contextualSpacing w:val="0"/>
        <w:outlineLvl w:val="1"/>
        <w:rPr>
          <w:rFonts w:asciiTheme="majorHAnsi" w:eastAsiaTheme="majorEastAsia" w:hAnsiTheme="majorHAnsi" w:cstheme="majorBidi"/>
          <w:b/>
          <w:vanish/>
          <w:color w:val="2F5496" w:themeColor="accent1" w:themeShade="BF"/>
          <w:sz w:val="26"/>
          <w:szCs w:val="26"/>
        </w:rPr>
      </w:pPr>
    </w:p>
    <w:p w14:paraId="3A3E82DA" w14:textId="1298F226" w:rsidR="00605179" w:rsidRPr="00605179" w:rsidRDefault="00605179" w:rsidP="00484881">
      <w:pPr>
        <w:pStyle w:val="Heading2"/>
        <w:numPr>
          <w:ilvl w:val="1"/>
          <w:numId w:val="6"/>
        </w:numPr>
        <w:rPr>
          <w:b/>
        </w:rPr>
      </w:pPr>
      <w:r w:rsidRPr="00605179">
        <w:rPr>
          <w:b/>
        </w:rPr>
        <w:t>Organization Overview</w:t>
      </w:r>
    </w:p>
    <w:p w14:paraId="03E62838" w14:textId="77777777" w:rsidR="00296A6F" w:rsidRDefault="00016862" w:rsidP="00016862">
      <w:pPr>
        <w:jc w:val="both"/>
      </w:pPr>
      <w:r>
        <w:t>The history of paint industry in Bangladesh can be said as the history of Roxy Paints Ltd. It is not</w:t>
      </w:r>
      <w:r w:rsidR="00296A6F">
        <w:t xml:space="preserve"> </w:t>
      </w:r>
      <w:r>
        <w:t xml:space="preserve">only the manufacturing of quality paints </w:t>
      </w:r>
      <w:r w:rsidR="009F0F23">
        <w:t>since long</w:t>
      </w:r>
      <w:r>
        <w:t xml:space="preserve">, </w:t>
      </w:r>
      <w:r w:rsidR="00296A6F">
        <w:t>but</w:t>
      </w:r>
      <w:r>
        <w:t xml:space="preserve"> also as Roxy’s</w:t>
      </w:r>
      <w:r w:rsidR="00296A6F">
        <w:t xml:space="preserve"> </w:t>
      </w:r>
      <w:r w:rsidR="009F0F23">
        <w:t>pioneering the big paint market</w:t>
      </w:r>
      <w:r>
        <w:t>. It fought against non-Bengali or Western paints during the</w:t>
      </w:r>
      <w:r w:rsidR="00296A6F">
        <w:t xml:space="preserve"> </w:t>
      </w:r>
      <w:r>
        <w:t>against the multinational during last 50 years of independent Bangladesh.</w:t>
      </w:r>
      <w:r w:rsidR="00296A6F">
        <w:t xml:space="preserve"> </w:t>
      </w:r>
    </w:p>
    <w:p w14:paraId="5AADB4AC" w14:textId="77777777" w:rsidR="00296A6F" w:rsidRDefault="00016862" w:rsidP="00016862">
      <w:pPr>
        <w:jc w:val="both"/>
      </w:pPr>
      <w:r>
        <w:t>Roxy survived the protracted battle for existence. But its success was manifest not just about in</w:t>
      </w:r>
      <w:r w:rsidR="00296A6F">
        <w:t xml:space="preserve"> </w:t>
      </w:r>
      <w:r>
        <w:t>survival; it won the hearts of the millions with world class consistent quality and proper customer</w:t>
      </w:r>
      <w:r w:rsidR="00296A6F">
        <w:t xml:space="preserve"> </w:t>
      </w:r>
      <w:r>
        <w:t>service. Our users bear ample testimony of a national paint being international in quality and</w:t>
      </w:r>
      <w:r w:rsidR="00296A6F">
        <w:t xml:space="preserve"> </w:t>
      </w:r>
      <w:r>
        <w:t>providing inexpensive cost per unit.</w:t>
      </w:r>
      <w:r w:rsidR="00296A6F">
        <w:t xml:space="preserve"> </w:t>
      </w:r>
    </w:p>
    <w:p w14:paraId="692EAF06" w14:textId="77777777" w:rsidR="00296A6F" w:rsidRDefault="00016862" w:rsidP="00016862">
      <w:pPr>
        <w:jc w:val="both"/>
      </w:pPr>
      <w:r>
        <w:t>The oldest paint manufacturing industry of the country Roxy is pleased with having the ability to</w:t>
      </w:r>
      <w:r w:rsidR="00296A6F">
        <w:t xml:space="preserve"> </w:t>
      </w:r>
      <w:r>
        <w:t>supply a good range of paints and varnishes that include distemper, interior paint, exterior paint,</w:t>
      </w:r>
      <w:r w:rsidR="00296A6F">
        <w:t xml:space="preserve"> </w:t>
      </w:r>
      <w:r>
        <w:t>sealer, and primers are of water-based family. Synthetic enamel and marine paint are belonging</w:t>
      </w:r>
      <w:r w:rsidR="00296A6F">
        <w:t xml:space="preserve"> </w:t>
      </w:r>
      <w:r>
        <w:t>to oil-based group. Hammer, epoxy, road, and runway marking paint and court paints are of</w:t>
      </w:r>
      <w:r w:rsidR="00296A6F">
        <w:t xml:space="preserve"> </w:t>
      </w:r>
      <w:r>
        <w:t>commercial segment. Cement paint, thinners, rust, and paint removers make the full product line.</w:t>
      </w:r>
      <w:r w:rsidR="00296A6F">
        <w:t xml:space="preserve"> </w:t>
      </w:r>
    </w:p>
    <w:p w14:paraId="7E16637E" w14:textId="77777777" w:rsidR="00296A6F" w:rsidRDefault="00016862" w:rsidP="00016862">
      <w:pPr>
        <w:jc w:val="both"/>
      </w:pPr>
      <w:r>
        <w:t>Quality is never an ending journey. Its exclusive and modern R &amp; D unit dedicating itself equally</w:t>
      </w:r>
      <w:r w:rsidR="00296A6F">
        <w:t xml:space="preserve"> </w:t>
      </w:r>
      <w:r>
        <w:t>at laboratory, plant and customer level to make sure constant pursue quality improvement and</w:t>
      </w:r>
      <w:r w:rsidR="00296A6F">
        <w:t xml:space="preserve"> </w:t>
      </w:r>
      <w:r>
        <w:t>research into its present and future product configuration and presentations.</w:t>
      </w:r>
      <w:r w:rsidR="00296A6F">
        <w:t xml:space="preserve"> </w:t>
      </w:r>
      <w:r>
        <w:t>The proverbial “old is gold” concept is simply meaningful if the longer term looks brighter and</w:t>
      </w:r>
      <w:r w:rsidR="00296A6F">
        <w:t xml:space="preserve"> </w:t>
      </w:r>
      <w:r>
        <w:t>according to the past. Roxy’s future expansion plan includes establishing its own backward</w:t>
      </w:r>
      <w:r w:rsidR="00296A6F">
        <w:t xml:space="preserve"> </w:t>
      </w:r>
      <w:r>
        <w:t>linkage project for producing time tested quality similarly as developing new paint formulations</w:t>
      </w:r>
      <w:r w:rsidR="00296A6F">
        <w:t xml:space="preserve"> </w:t>
      </w:r>
      <w:r>
        <w:t>to satisfy customer’s satisfaction.</w:t>
      </w:r>
      <w:r w:rsidR="00296A6F">
        <w:t xml:space="preserve"> </w:t>
      </w:r>
    </w:p>
    <w:p w14:paraId="7468576F" w14:textId="7C1C53F4" w:rsidR="00296A6F" w:rsidRDefault="00016862" w:rsidP="00016862">
      <w:pPr>
        <w:jc w:val="both"/>
      </w:pPr>
      <w:r>
        <w:t>“Roxy Fusion” is an art using bold artistic colors and innovative movements to attain a</w:t>
      </w:r>
      <w:r w:rsidR="00296A6F">
        <w:t xml:space="preserve"> </w:t>
      </w:r>
      <w:r>
        <w:t>composition of shades and textures which will only be achieved through the wondrous forces of</w:t>
      </w:r>
      <w:r w:rsidR="00296A6F">
        <w:t xml:space="preserve"> </w:t>
      </w:r>
      <w:r>
        <w:t>nature. Fusion is supplied with 150 designs under 9 categories.</w:t>
      </w:r>
      <w:r w:rsidR="00296A6F">
        <w:t xml:space="preserve"> </w:t>
      </w:r>
      <w:r>
        <w:t>Roxy has launched six Customer Care Center (3C). Customer will get total painting solution under</w:t>
      </w:r>
      <w:r w:rsidR="00296A6F">
        <w:t xml:space="preserve"> </w:t>
      </w:r>
      <w:r>
        <w:t>one roof. Architect advice, computerized color visualization, trained painter service, instant color</w:t>
      </w:r>
      <w:r w:rsidR="00296A6F">
        <w:t xml:space="preserve"> </w:t>
      </w:r>
      <w:r>
        <w:t>tinting system and installment payment facility on card purchase are the services offered freed</w:t>
      </w:r>
      <w:r w:rsidR="00296A6F">
        <w:t xml:space="preserve"> </w:t>
      </w:r>
      <w:r>
        <w:t>from cost.</w:t>
      </w:r>
      <w:r w:rsidR="00296A6F">
        <w:t xml:space="preserve"> </w:t>
      </w:r>
    </w:p>
    <w:p w14:paraId="65CDC40E" w14:textId="018DE631" w:rsidR="00605179" w:rsidRDefault="00605179" w:rsidP="00016862">
      <w:pPr>
        <w:jc w:val="both"/>
      </w:pPr>
    </w:p>
    <w:p w14:paraId="3BC49083" w14:textId="77777777" w:rsidR="00605179" w:rsidRDefault="00605179" w:rsidP="00016862">
      <w:pPr>
        <w:jc w:val="both"/>
      </w:pPr>
    </w:p>
    <w:p w14:paraId="4248168D" w14:textId="25B03830" w:rsidR="00016862" w:rsidRPr="00605179" w:rsidRDefault="00016862" w:rsidP="00016862">
      <w:pPr>
        <w:jc w:val="both"/>
        <w:rPr>
          <w:b/>
        </w:rPr>
      </w:pPr>
      <w:r w:rsidRPr="00605179">
        <w:rPr>
          <w:b/>
        </w:rPr>
        <w:lastRenderedPageBreak/>
        <w:t>Vision and Mission of the company</w:t>
      </w:r>
    </w:p>
    <w:p w14:paraId="2CF3FE55" w14:textId="466A1973" w:rsidR="00016862" w:rsidRDefault="00016862" w:rsidP="00016862">
      <w:pPr>
        <w:jc w:val="both"/>
      </w:pPr>
      <w:r>
        <w:t>Roxy Paints Ltd operates with a very clear and concrete vision and mission. The vision and mission</w:t>
      </w:r>
      <w:r w:rsidR="00605179">
        <w:t xml:space="preserve"> </w:t>
      </w:r>
      <w:r>
        <w:t>statement of the company is given below:</w:t>
      </w:r>
    </w:p>
    <w:p w14:paraId="2770D587" w14:textId="77777777" w:rsidR="00016862" w:rsidRPr="00605179" w:rsidRDefault="00016862" w:rsidP="00016862">
      <w:pPr>
        <w:jc w:val="both"/>
        <w:rPr>
          <w:b/>
        </w:rPr>
      </w:pPr>
      <w:r w:rsidRPr="00605179">
        <w:rPr>
          <w:b/>
        </w:rPr>
        <w:t>Vision:</w:t>
      </w:r>
    </w:p>
    <w:p w14:paraId="72F5C57D" w14:textId="315CFA0B" w:rsidR="00016862" w:rsidRDefault="00016862" w:rsidP="00016862">
      <w:pPr>
        <w:jc w:val="both"/>
      </w:pPr>
      <w:r>
        <w:t>Leading the market by achieving users and stakeholders’ high level of satisfaction. Responsibly using</w:t>
      </w:r>
      <w:r w:rsidR="00605179">
        <w:t xml:space="preserve"> </w:t>
      </w:r>
      <w:r>
        <w:t>application of knowledge, skill, and technology to improve the quality of life.</w:t>
      </w:r>
    </w:p>
    <w:p w14:paraId="5CFE0789" w14:textId="77777777" w:rsidR="00016862" w:rsidRPr="00605179" w:rsidRDefault="00016862" w:rsidP="00016862">
      <w:pPr>
        <w:jc w:val="both"/>
        <w:rPr>
          <w:b/>
        </w:rPr>
      </w:pPr>
      <w:r w:rsidRPr="00605179">
        <w:rPr>
          <w:b/>
        </w:rPr>
        <w:t>Mission statement:</w:t>
      </w:r>
    </w:p>
    <w:p w14:paraId="1873F7A0" w14:textId="540B1A57" w:rsidR="00016862" w:rsidRDefault="00016862" w:rsidP="00484881">
      <w:pPr>
        <w:pStyle w:val="ListParagraph"/>
        <w:numPr>
          <w:ilvl w:val="0"/>
          <w:numId w:val="20"/>
        </w:numPr>
        <w:jc w:val="both"/>
      </w:pPr>
      <w:r>
        <w:t>Gaining the market leadership in all sectors of traditional paints by shortest time interval.</w:t>
      </w:r>
    </w:p>
    <w:p w14:paraId="055B4D4A" w14:textId="767A3EAE" w:rsidR="00016862" w:rsidRDefault="00016862" w:rsidP="00484881">
      <w:pPr>
        <w:pStyle w:val="ListParagraph"/>
        <w:numPr>
          <w:ilvl w:val="0"/>
          <w:numId w:val="20"/>
        </w:numPr>
        <w:jc w:val="both"/>
      </w:pPr>
      <w:r>
        <w:t>Giving customers high value for their money by providing them word class products and</w:t>
      </w:r>
      <w:r w:rsidR="002558B3">
        <w:t xml:space="preserve"> </w:t>
      </w:r>
      <w:r>
        <w:t>services ensuring high and consistent quality.</w:t>
      </w:r>
      <w:r w:rsidR="002558B3">
        <w:t xml:space="preserve"> </w:t>
      </w:r>
    </w:p>
    <w:p w14:paraId="423DABA0" w14:textId="77777777" w:rsidR="002558B3" w:rsidRDefault="00016862" w:rsidP="00484881">
      <w:pPr>
        <w:pStyle w:val="ListParagraph"/>
        <w:numPr>
          <w:ilvl w:val="0"/>
          <w:numId w:val="20"/>
        </w:numPr>
        <w:jc w:val="both"/>
      </w:pPr>
      <w:r>
        <w:t>To attain a high level of productivity through activating as well as executing all functional area</w:t>
      </w:r>
      <w:r w:rsidR="002558B3">
        <w:t xml:space="preserve"> </w:t>
      </w:r>
      <w:r>
        <w:t>strategies of operation.</w:t>
      </w:r>
      <w:r w:rsidR="002558B3">
        <w:t xml:space="preserve"> </w:t>
      </w:r>
    </w:p>
    <w:p w14:paraId="2330FCAD" w14:textId="7C577558" w:rsidR="00016862" w:rsidRDefault="00016862" w:rsidP="00484881">
      <w:pPr>
        <w:pStyle w:val="ListParagraph"/>
        <w:numPr>
          <w:ilvl w:val="0"/>
          <w:numId w:val="20"/>
        </w:numPr>
        <w:jc w:val="both"/>
      </w:pPr>
      <w:r>
        <w:t>To improve its human resources by encouraging empowerment and rewarding innovation.</w:t>
      </w:r>
    </w:p>
    <w:p w14:paraId="057705E7" w14:textId="08A42C15" w:rsidR="00016862" w:rsidRDefault="00016862" w:rsidP="00484881">
      <w:pPr>
        <w:pStyle w:val="ListParagraph"/>
        <w:numPr>
          <w:ilvl w:val="0"/>
          <w:numId w:val="20"/>
        </w:numPr>
        <w:jc w:val="both"/>
      </w:pPr>
      <w:r>
        <w:t>To improve value chain activities by encouraging as well as sharing skill and knowledge to its</w:t>
      </w:r>
      <w:r w:rsidR="002558B3">
        <w:t xml:space="preserve"> </w:t>
      </w:r>
      <w:r>
        <w:t>all-value chain members.</w:t>
      </w:r>
    </w:p>
    <w:p w14:paraId="661FE6BB" w14:textId="3B0D9F3A" w:rsidR="00016862" w:rsidRDefault="00016862" w:rsidP="00484881">
      <w:pPr>
        <w:pStyle w:val="ListParagraph"/>
        <w:numPr>
          <w:ilvl w:val="0"/>
          <w:numId w:val="20"/>
        </w:numPr>
        <w:jc w:val="both"/>
      </w:pPr>
      <w:r>
        <w:t>To work maintaining harmonious relationship with the community and wellbeing of the</w:t>
      </w:r>
      <w:r w:rsidR="002558B3">
        <w:t xml:space="preserve"> </w:t>
      </w:r>
      <w:r>
        <w:t>society.</w:t>
      </w:r>
    </w:p>
    <w:p w14:paraId="70E386B9" w14:textId="77777777" w:rsidR="00016862" w:rsidRPr="002558B3" w:rsidRDefault="00016862" w:rsidP="00016862">
      <w:pPr>
        <w:jc w:val="both"/>
        <w:rPr>
          <w:b/>
        </w:rPr>
      </w:pPr>
      <w:r w:rsidRPr="002558B3">
        <w:rPr>
          <w:b/>
        </w:rPr>
        <w:t>Values:</w:t>
      </w:r>
    </w:p>
    <w:p w14:paraId="63B44B89" w14:textId="45B6E09A" w:rsidR="00016862" w:rsidRDefault="00016862" w:rsidP="00484881">
      <w:pPr>
        <w:pStyle w:val="ListParagraph"/>
        <w:numPr>
          <w:ilvl w:val="0"/>
          <w:numId w:val="20"/>
        </w:numPr>
        <w:jc w:val="both"/>
      </w:pPr>
      <w:r>
        <w:t>World-class quality</w:t>
      </w:r>
    </w:p>
    <w:p w14:paraId="16C2A901" w14:textId="48C20AE0" w:rsidR="00016862" w:rsidRDefault="00016862" w:rsidP="00484881">
      <w:pPr>
        <w:pStyle w:val="ListParagraph"/>
        <w:numPr>
          <w:ilvl w:val="0"/>
          <w:numId w:val="20"/>
        </w:numPr>
        <w:jc w:val="both"/>
      </w:pPr>
      <w:r>
        <w:t>Transparency and integrity</w:t>
      </w:r>
    </w:p>
    <w:p w14:paraId="44DA43DC" w14:textId="5DD14F8E" w:rsidR="00016862" w:rsidRDefault="00016862" w:rsidP="00484881">
      <w:pPr>
        <w:pStyle w:val="ListParagraph"/>
        <w:numPr>
          <w:ilvl w:val="0"/>
          <w:numId w:val="20"/>
        </w:numPr>
        <w:jc w:val="both"/>
      </w:pPr>
      <w:r>
        <w:t>Continuous Improvement</w:t>
      </w:r>
    </w:p>
    <w:p w14:paraId="046A271E" w14:textId="48087529" w:rsidR="00016862" w:rsidRDefault="00016862" w:rsidP="00484881">
      <w:pPr>
        <w:pStyle w:val="ListParagraph"/>
        <w:numPr>
          <w:ilvl w:val="0"/>
          <w:numId w:val="20"/>
        </w:numPr>
        <w:jc w:val="both"/>
      </w:pPr>
      <w:r>
        <w:t>Innovation</w:t>
      </w:r>
    </w:p>
    <w:p w14:paraId="776B555B" w14:textId="7905F8D7" w:rsidR="00016862" w:rsidRDefault="00016862" w:rsidP="00484881">
      <w:pPr>
        <w:pStyle w:val="ListParagraph"/>
        <w:numPr>
          <w:ilvl w:val="0"/>
          <w:numId w:val="20"/>
        </w:numPr>
        <w:jc w:val="both"/>
      </w:pPr>
      <w:r>
        <w:t>Technological advancement</w:t>
      </w:r>
    </w:p>
    <w:p w14:paraId="6BB66B62" w14:textId="3185B384" w:rsidR="00016862" w:rsidRDefault="00016862" w:rsidP="00484881">
      <w:pPr>
        <w:pStyle w:val="ListParagraph"/>
        <w:numPr>
          <w:ilvl w:val="0"/>
          <w:numId w:val="20"/>
        </w:numPr>
        <w:jc w:val="both"/>
      </w:pPr>
      <w:r>
        <w:t>Superior customer service</w:t>
      </w:r>
    </w:p>
    <w:p w14:paraId="50427B06" w14:textId="14095871" w:rsidR="00016862" w:rsidRDefault="00016862" w:rsidP="00484881">
      <w:pPr>
        <w:pStyle w:val="ListParagraph"/>
        <w:numPr>
          <w:ilvl w:val="0"/>
          <w:numId w:val="20"/>
        </w:numPr>
        <w:jc w:val="both"/>
      </w:pPr>
      <w:r>
        <w:t>Internal and external customer loyalty</w:t>
      </w:r>
    </w:p>
    <w:p w14:paraId="217668BA" w14:textId="77777777" w:rsidR="00016862" w:rsidRPr="002558B3" w:rsidRDefault="00016862" w:rsidP="00016862">
      <w:pPr>
        <w:jc w:val="both"/>
        <w:rPr>
          <w:b/>
        </w:rPr>
      </w:pPr>
      <w:r w:rsidRPr="002558B3">
        <w:rPr>
          <w:b/>
        </w:rPr>
        <w:t>Focusing points of Roxy Paints Limited:</w:t>
      </w:r>
    </w:p>
    <w:p w14:paraId="569C6F5A" w14:textId="01127154" w:rsidR="00016862" w:rsidRDefault="00016862" w:rsidP="00484881">
      <w:pPr>
        <w:pStyle w:val="ListParagraph"/>
        <w:numPr>
          <w:ilvl w:val="0"/>
          <w:numId w:val="20"/>
        </w:numPr>
        <w:jc w:val="both"/>
      </w:pPr>
      <w:r>
        <w:t>Commitment to achieve total customer satisfaction.</w:t>
      </w:r>
    </w:p>
    <w:p w14:paraId="4A68A9FC" w14:textId="76B1E930" w:rsidR="00016862" w:rsidRDefault="00016862" w:rsidP="00484881">
      <w:pPr>
        <w:pStyle w:val="ListParagraph"/>
        <w:numPr>
          <w:ilvl w:val="0"/>
          <w:numId w:val="20"/>
        </w:numPr>
        <w:jc w:val="both"/>
      </w:pPr>
      <w:r>
        <w:t>Commitment to project the company as an ethical and socially responsible one.</w:t>
      </w:r>
    </w:p>
    <w:p w14:paraId="2C4DFDAB" w14:textId="77531C21" w:rsidR="00016862" w:rsidRDefault="00016862" w:rsidP="00484881">
      <w:pPr>
        <w:pStyle w:val="ListParagraph"/>
        <w:numPr>
          <w:ilvl w:val="0"/>
          <w:numId w:val="20"/>
        </w:numPr>
        <w:jc w:val="both"/>
      </w:pPr>
      <w:r>
        <w:t>Commitment to continue its reputation as the pioneer of the industry.</w:t>
      </w:r>
    </w:p>
    <w:p w14:paraId="7161E2C2" w14:textId="4AE367CA" w:rsidR="00016862" w:rsidRDefault="00016862" w:rsidP="00484881">
      <w:pPr>
        <w:pStyle w:val="ListParagraph"/>
        <w:numPr>
          <w:ilvl w:val="0"/>
          <w:numId w:val="20"/>
        </w:numPr>
        <w:jc w:val="both"/>
      </w:pPr>
      <w:r>
        <w:t>Commitment to continue its improvement in operation through utilization of highly</w:t>
      </w:r>
      <w:r w:rsidR="002558B3">
        <w:t xml:space="preserve"> </w:t>
      </w:r>
      <w:r>
        <w:t>professionals and dedicated team, proper process management and participation of the</w:t>
      </w:r>
      <w:r w:rsidR="002558B3">
        <w:t xml:space="preserve"> </w:t>
      </w:r>
      <w:r>
        <w:t>stakeholders.</w:t>
      </w:r>
    </w:p>
    <w:p w14:paraId="53451646" w14:textId="7B9209B2" w:rsidR="00016862" w:rsidRDefault="00016862" w:rsidP="00484881">
      <w:pPr>
        <w:pStyle w:val="ListParagraph"/>
        <w:numPr>
          <w:ilvl w:val="0"/>
          <w:numId w:val="20"/>
        </w:numPr>
        <w:jc w:val="both"/>
      </w:pPr>
      <w:r>
        <w:t>Setting measurable target at appropriate stages and continuously monitoring them.</w:t>
      </w:r>
    </w:p>
    <w:p w14:paraId="1C74678E" w14:textId="77777777" w:rsidR="00016862" w:rsidRPr="002558B3" w:rsidRDefault="00016862" w:rsidP="00016862">
      <w:pPr>
        <w:jc w:val="both"/>
        <w:rPr>
          <w:b/>
        </w:rPr>
      </w:pPr>
      <w:r w:rsidRPr="002558B3">
        <w:rPr>
          <w:b/>
        </w:rPr>
        <w:t>Nature of Business:</w:t>
      </w:r>
    </w:p>
    <w:p w14:paraId="3E82B232" w14:textId="22A264F6" w:rsidR="00016862" w:rsidRDefault="00016862" w:rsidP="00016862">
      <w:pPr>
        <w:jc w:val="both"/>
      </w:pPr>
      <w:r>
        <w:t>The core business of Roxy Paints is manufacturing and marketing of paints, varnishes, and coatings.</w:t>
      </w:r>
      <w:r w:rsidR="002558B3">
        <w:t xml:space="preserve"> </w:t>
      </w:r>
      <w:r>
        <w:t>It produces a wide range of paints including architectural paints, industrial coatings, marine paints, and</w:t>
      </w:r>
      <w:r w:rsidR="002558B3">
        <w:t xml:space="preserve"> </w:t>
      </w:r>
      <w:r>
        <w:t>powder coatings. With a view to improving consumer satisfaction, Roxy has introduced end-user-oriented services such as Ronger Mela (Instant Tinting System), Roxy Fusion. The service technical</w:t>
      </w:r>
      <w:r w:rsidR="00D26BF4">
        <w:t xml:space="preserve"> </w:t>
      </w:r>
      <w:r>
        <w:t>service is provided by world famous leading colorants company Evonik, Australia.</w:t>
      </w:r>
    </w:p>
    <w:p w14:paraId="36FAF3B1" w14:textId="3567F92D" w:rsidR="00016862" w:rsidRPr="00D26BF4" w:rsidRDefault="00016862" w:rsidP="00016862">
      <w:pPr>
        <w:jc w:val="both"/>
        <w:rPr>
          <w:b/>
        </w:rPr>
      </w:pPr>
      <w:r w:rsidRPr="00D26BF4">
        <w:rPr>
          <w:b/>
        </w:rPr>
        <w:lastRenderedPageBreak/>
        <w:t xml:space="preserve">Major </w:t>
      </w:r>
      <w:r w:rsidR="00D26BF4">
        <w:rPr>
          <w:b/>
        </w:rPr>
        <w:t>products of Roxy Paints Limited</w:t>
      </w:r>
    </w:p>
    <w:p w14:paraId="7E00ACD7" w14:textId="3388522F" w:rsidR="00016862" w:rsidRDefault="00016862" w:rsidP="00016862">
      <w:pPr>
        <w:jc w:val="both"/>
      </w:pPr>
      <w:r>
        <w:t>Production of paints and coatings is the core business of Roxy. Roxy produces a wide range of paints</w:t>
      </w:r>
      <w:r w:rsidR="00D26BF4">
        <w:t xml:space="preserve"> </w:t>
      </w:r>
      <w:r>
        <w:t>including decorative/architectural paints, industrial coatings, marine paints and powder coatings. The</w:t>
      </w:r>
      <w:r w:rsidR="00D26BF4">
        <w:t xml:space="preserve"> </w:t>
      </w:r>
      <w:r>
        <w:t>main products of the company are:</w:t>
      </w:r>
    </w:p>
    <w:p w14:paraId="430FF1E9" w14:textId="75D63657" w:rsidR="00016862" w:rsidRDefault="00016862" w:rsidP="00934490">
      <w:pPr>
        <w:jc w:val="both"/>
      </w:pPr>
      <w:r w:rsidRPr="00D26BF4">
        <w:rPr>
          <w:b/>
        </w:rPr>
        <w:t>Water based products:</w:t>
      </w:r>
      <w:r w:rsidR="00D26BF4">
        <w:rPr>
          <w:b/>
        </w:rPr>
        <w:t xml:space="preserve"> </w:t>
      </w:r>
      <w:r>
        <w:t xml:space="preserve">Water Based products are the products in which water is used as a main </w:t>
      </w:r>
      <w:r w:rsidR="00934490">
        <w:t>ingrediencies</w:t>
      </w:r>
      <w:r>
        <w:t>.</w:t>
      </w:r>
    </w:p>
    <w:p w14:paraId="389F9635" w14:textId="63F69271" w:rsidR="00263A4F" w:rsidRDefault="00016862" w:rsidP="00016862">
      <w:pPr>
        <w:jc w:val="both"/>
      </w:pPr>
      <w:r w:rsidRPr="00D26BF4">
        <w:rPr>
          <w:b/>
        </w:rPr>
        <w:t>Oil Based Products:</w:t>
      </w:r>
      <w:r w:rsidR="00D26BF4">
        <w:rPr>
          <w:b/>
        </w:rPr>
        <w:t xml:space="preserve"> </w:t>
      </w:r>
      <w:r w:rsidR="00263A4F">
        <w:t>Oil Based Product</w:t>
      </w:r>
      <w:r w:rsidR="00263A4F" w:rsidRPr="00263A4F">
        <w:t xml:space="preserve"> provides a protective</w:t>
      </w:r>
      <w:r w:rsidR="00263A4F">
        <w:t xml:space="preserve"> and</w:t>
      </w:r>
      <w:r w:rsidR="00263A4F" w:rsidRPr="00263A4F">
        <w:t xml:space="preserve"> smoother finish than water-based </w:t>
      </w:r>
      <w:r w:rsidR="00263A4F">
        <w:t>products.</w:t>
      </w:r>
    </w:p>
    <w:p w14:paraId="04533800" w14:textId="642B0826" w:rsidR="007434EE" w:rsidRDefault="00016862" w:rsidP="00016862">
      <w:pPr>
        <w:jc w:val="both"/>
      </w:pPr>
      <w:r w:rsidRPr="00D26BF4">
        <w:rPr>
          <w:b/>
        </w:rPr>
        <w:t>Industrial Paints:</w:t>
      </w:r>
      <w:r w:rsidR="00D26BF4">
        <w:rPr>
          <w:b/>
        </w:rPr>
        <w:t xml:space="preserve"> </w:t>
      </w:r>
      <w:r w:rsidR="007434EE">
        <w:t>Thinner, cleaner and side product which is use for improve product also Merin products are in this group</w:t>
      </w:r>
    </w:p>
    <w:p w14:paraId="6E6DBF03" w14:textId="7A885E89" w:rsidR="00934490" w:rsidRDefault="00016862" w:rsidP="00016862">
      <w:pPr>
        <w:jc w:val="both"/>
      </w:pPr>
      <w:r w:rsidRPr="00D26BF4">
        <w:rPr>
          <w:b/>
        </w:rPr>
        <w:t>Paints Accessories:</w:t>
      </w:r>
      <w:r w:rsidR="00D26BF4">
        <w:rPr>
          <w:b/>
        </w:rPr>
        <w:t xml:space="preserve"> </w:t>
      </w:r>
      <w:r w:rsidR="00263A4F">
        <w:t>Accessories like paint brush</w:t>
      </w:r>
      <w:r w:rsidR="007434EE">
        <w:t xml:space="preserve">, roller which is use for cleaning and painting </w:t>
      </w:r>
    </w:p>
    <w:p w14:paraId="7ED224D6" w14:textId="27C56F96" w:rsidR="00D26BF4" w:rsidRDefault="00016862" w:rsidP="00016862">
      <w:pPr>
        <w:jc w:val="both"/>
        <w:rPr>
          <w:b/>
        </w:rPr>
      </w:pPr>
      <w:r w:rsidRPr="00D26BF4">
        <w:rPr>
          <w:b/>
        </w:rPr>
        <w:t>Roxy Ronger Mela</w:t>
      </w:r>
      <w:r w:rsidR="00D26BF4">
        <w:rPr>
          <w:b/>
        </w:rPr>
        <w:t xml:space="preserve"> </w:t>
      </w:r>
    </w:p>
    <w:p w14:paraId="15A1BDF6" w14:textId="564E05F5" w:rsidR="00016862" w:rsidRDefault="00016862" w:rsidP="00016862">
      <w:pPr>
        <w:jc w:val="both"/>
      </w:pPr>
      <w:r>
        <w:t xml:space="preserve">Ronger Mela is an instant tinting </w:t>
      </w:r>
      <w:r w:rsidR="007434EE">
        <w:t>machine</w:t>
      </w:r>
      <w:r>
        <w:t xml:space="preserve"> which </w:t>
      </w:r>
      <w:r w:rsidR="007434EE">
        <w:t xml:space="preserve">is </w:t>
      </w:r>
      <w:r>
        <w:t>an end user to choose color shades from a wide</w:t>
      </w:r>
      <w:r w:rsidR="00D26BF4">
        <w:t xml:space="preserve"> </w:t>
      </w:r>
      <w:r>
        <w:t>range of shade option according to his/her choice. Roxy provides the technical support of the service</w:t>
      </w:r>
      <w:r w:rsidR="00D26BF4">
        <w:t xml:space="preserve"> </w:t>
      </w:r>
      <w:r>
        <w:t>along with leading colorants company Evonik, Australia. The process of tinting system can be figured</w:t>
      </w:r>
      <w:r w:rsidR="00D26BF4">
        <w:t xml:space="preserve"> </w:t>
      </w:r>
      <w:r>
        <w:t>out as below:</w:t>
      </w:r>
    </w:p>
    <w:p w14:paraId="195B9E90" w14:textId="0A4763CB" w:rsidR="00D82E06" w:rsidRDefault="00D26BF4" w:rsidP="00016862">
      <w:pPr>
        <w:jc w:val="both"/>
      </w:pPr>
      <w:r>
        <w:rPr>
          <w:noProof/>
        </w:rPr>
        <w:drawing>
          <wp:anchor distT="0" distB="0" distL="114300" distR="114300" simplePos="0" relativeHeight="251665408" behindDoc="1" locked="0" layoutInCell="1" allowOverlap="1" wp14:anchorId="7CBECF53" wp14:editId="1106C8BB">
            <wp:simplePos x="0" y="0"/>
            <wp:positionH relativeFrom="margin">
              <wp:align>center</wp:align>
            </wp:positionH>
            <wp:positionV relativeFrom="paragraph">
              <wp:posOffset>229235</wp:posOffset>
            </wp:positionV>
            <wp:extent cx="4526280" cy="357124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4526280" cy="3571240"/>
                    </a:xfrm>
                    <a:prstGeom prst="rect">
                      <a:avLst/>
                    </a:prstGeom>
                  </pic:spPr>
                </pic:pic>
              </a:graphicData>
            </a:graphic>
            <wp14:sizeRelH relativeFrom="page">
              <wp14:pctWidth>0</wp14:pctWidth>
            </wp14:sizeRelH>
            <wp14:sizeRelV relativeFrom="page">
              <wp14:pctHeight>0</wp14:pctHeight>
            </wp14:sizeRelV>
          </wp:anchor>
        </w:drawing>
      </w:r>
    </w:p>
    <w:p w14:paraId="0024BD5D" w14:textId="77777777" w:rsidR="00D82E06" w:rsidRDefault="00D82E06" w:rsidP="00016862">
      <w:pPr>
        <w:jc w:val="both"/>
      </w:pPr>
    </w:p>
    <w:p w14:paraId="26AAFFC6" w14:textId="77777777" w:rsidR="00D82E06" w:rsidRDefault="00D82E06" w:rsidP="00016862">
      <w:pPr>
        <w:jc w:val="both"/>
      </w:pPr>
    </w:p>
    <w:p w14:paraId="23C62BEA" w14:textId="77777777" w:rsidR="00D82E06" w:rsidRDefault="00D82E06" w:rsidP="00016862">
      <w:pPr>
        <w:jc w:val="both"/>
      </w:pPr>
    </w:p>
    <w:p w14:paraId="0EDF3B94" w14:textId="77777777" w:rsidR="00D82E06" w:rsidRDefault="00D82E06" w:rsidP="00016862">
      <w:pPr>
        <w:jc w:val="both"/>
      </w:pPr>
    </w:p>
    <w:p w14:paraId="2899C28E" w14:textId="77777777" w:rsidR="00D82E06" w:rsidRDefault="00D82E06" w:rsidP="00016862">
      <w:pPr>
        <w:jc w:val="both"/>
      </w:pPr>
    </w:p>
    <w:p w14:paraId="26E71E1B" w14:textId="77777777" w:rsidR="00D82E06" w:rsidRDefault="00D82E06" w:rsidP="00016862">
      <w:pPr>
        <w:jc w:val="both"/>
      </w:pPr>
    </w:p>
    <w:p w14:paraId="7B90EE46" w14:textId="77777777" w:rsidR="00D82E06" w:rsidRDefault="00D82E06" w:rsidP="00016862">
      <w:pPr>
        <w:jc w:val="both"/>
      </w:pPr>
    </w:p>
    <w:p w14:paraId="053265CF" w14:textId="5B9C26ED" w:rsidR="00D82E06" w:rsidRDefault="00D82E06" w:rsidP="00016862">
      <w:pPr>
        <w:jc w:val="both"/>
      </w:pPr>
    </w:p>
    <w:p w14:paraId="1D5B04EB" w14:textId="77777777" w:rsidR="00D82E06" w:rsidRDefault="00D82E06" w:rsidP="00016862">
      <w:pPr>
        <w:jc w:val="both"/>
      </w:pPr>
    </w:p>
    <w:p w14:paraId="5522A0D4" w14:textId="77777777" w:rsidR="00D82E06" w:rsidRDefault="00D82E06" w:rsidP="00016862">
      <w:pPr>
        <w:jc w:val="both"/>
      </w:pPr>
    </w:p>
    <w:p w14:paraId="6226A93B" w14:textId="77777777" w:rsidR="00D82E06" w:rsidRDefault="00D82E06" w:rsidP="00016862">
      <w:pPr>
        <w:jc w:val="both"/>
      </w:pPr>
    </w:p>
    <w:p w14:paraId="5C4D0DE0" w14:textId="77777777" w:rsidR="00D82E06" w:rsidRDefault="00D82E06" w:rsidP="00016862">
      <w:pPr>
        <w:jc w:val="both"/>
      </w:pPr>
    </w:p>
    <w:p w14:paraId="708F8822" w14:textId="77777777" w:rsidR="00D82E06" w:rsidRDefault="00D82E06" w:rsidP="00016862">
      <w:pPr>
        <w:jc w:val="both"/>
      </w:pPr>
    </w:p>
    <w:p w14:paraId="42D21A13" w14:textId="4D6682CD" w:rsidR="00016862" w:rsidRDefault="00016862" w:rsidP="00D26BF4">
      <w:pPr>
        <w:jc w:val="center"/>
      </w:pPr>
      <w:r>
        <w:t>Ronger Mela Tinting System</w:t>
      </w:r>
    </w:p>
    <w:p w14:paraId="585172CD" w14:textId="77C3407E" w:rsidR="00E56B07" w:rsidRDefault="00E56B07" w:rsidP="00016862">
      <w:pPr>
        <w:jc w:val="both"/>
      </w:pPr>
    </w:p>
    <w:p w14:paraId="3FB35036" w14:textId="77777777" w:rsidR="00016862" w:rsidRPr="00D26BF4" w:rsidRDefault="00016862" w:rsidP="00016862">
      <w:pPr>
        <w:jc w:val="both"/>
        <w:rPr>
          <w:b/>
        </w:rPr>
      </w:pPr>
      <w:r w:rsidRPr="00D26BF4">
        <w:rPr>
          <w:b/>
        </w:rPr>
        <w:lastRenderedPageBreak/>
        <w:t>Roxy Fusion</w:t>
      </w:r>
    </w:p>
    <w:p w14:paraId="5ED8F2F0" w14:textId="05A4354D" w:rsidR="00016862" w:rsidRDefault="00016862" w:rsidP="00016862">
      <w:pPr>
        <w:jc w:val="both"/>
      </w:pPr>
      <w:r>
        <w:t>“Roxy Fusion” is an art using bold artistic colors and innovative movements to achieve a composition</w:t>
      </w:r>
      <w:r w:rsidR="00D26BF4">
        <w:t xml:space="preserve"> </w:t>
      </w:r>
      <w:r>
        <w:t>of shades and textures that can only be achieved through the wondrous forces of nature.</w:t>
      </w:r>
      <w:r w:rsidR="00D26BF4">
        <w:t xml:space="preserve"> </w:t>
      </w:r>
      <w:r>
        <w:t>The range of Roxy Fusion are meticulously chosen by a panel of experts consisting of architects and</w:t>
      </w:r>
      <w:r w:rsidR="00D26BF4">
        <w:t xml:space="preserve"> </w:t>
      </w:r>
      <w:r>
        <w:t>interior designers who analyze global fashion trends and decide on the color palette, which in turn</w:t>
      </w:r>
      <w:r w:rsidR="00D26BF4">
        <w:t xml:space="preserve"> </w:t>
      </w:r>
      <w:r>
        <w:t>allow consumers to be in step with the latest style and color trends. At Roxy Fusion, we believe</w:t>
      </w:r>
      <w:r w:rsidR="00D26BF4">
        <w:t xml:space="preserve"> </w:t>
      </w:r>
      <w:r>
        <w:t>freedom to fashion your walls. As much as we make sure, you feel at home every time you walk into</w:t>
      </w:r>
      <w:r w:rsidR="00D26BF4">
        <w:t xml:space="preserve"> </w:t>
      </w:r>
      <w:r>
        <w:t>it, we also take care that every time a guest walks into your home, he knows that he has entered your</w:t>
      </w:r>
      <w:r w:rsidR="00D26BF4">
        <w:t xml:space="preserve"> </w:t>
      </w:r>
      <w:r>
        <w:t>personal style spectrum. This year Roxy Fusion brings so many colors which allow customers to revel</w:t>
      </w:r>
      <w:r w:rsidR="00D26BF4">
        <w:t xml:space="preserve"> </w:t>
      </w:r>
      <w:r>
        <w:t>in their own personal style. The color palette comes in 8 distinctive themes to match your mood &amp;</w:t>
      </w:r>
      <w:r w:rsidR="00D26BF4">
        <w:t xml:space="preserve"> </w:t>
      </w:r>
      <w:r>
        <w:t>personality. We call these:</w:t>
      </w:r>
    </w:p>
    <w:p w14:paraId="5DA75E21" w14:textId="3F3B89AD" w:rsidR="00016862" w:rsidRDefault="00016862" w:rsidP="00484881">
      <w:pPr>
        <w:pStyle w:val="ListParagraph"/>
        <w:numPr>
          <w:ilvl w:val="0"/>
          <w:numId w:val="22"/>
        </w:numPr>
        <w:jc w:val="both"/>
      </w:pPr>
      <w:r w:rsidRPr="003D086F">
        <w:rPr>
          <w:b/>
        </w:rPr>
        <w:t>Stencil coating - ‘the Beauty of nature’</w:t>
      </w:r>
      <w:r>
        <w:t xml:space="preserve"> which includes a range of colors that are smooth and</w:t>
      </w:r>
      <w:r w:rsidR="003D086F">
        <w:t xml:space="preserve"> </w:t>
      </w:r>
      <w:r>
        <w:t>soothing and give the room a casual comfortable feel. It unfolds the tremendous personality</w:t>
      </w:r>
      <w:r w:rsidR="003D086F">
        <w:t xml:space="preserve"> </w:t>
      </w:r>
      <w:r>
        <w:t>and imagination which can effectively relieve daily work, life stress.</w:t>
      </w:r>
    </w:p>
    <w:p w14:paraId="6A1D8158" w14:textId="77777777" w:rsidR="003D086F" w:rsidRDefault="003D086F" w:rsidP="003D086F">
      <w:pPr>
        <w:pStyle w:val="ListParagraph"/>
        <w:jc w:val="both"/>
      </w:pPr>
    </w:p>
    <w:p w14:paraId="06BF7F7E" w14:textId="6989CBA6" w:rsidR="00016862" w:rsidRDefault="00016862" w:rsidP="00484881">
      <w:pPr>
        <w:pStyle w:val="ListParagraph"/>
        <w:numPr>
          <w:ilvl w:val="0"/>
          <w:numId w:val="22"/>
        </w:numPr>
        <w:jc w:val="both"/>
      </w:pPr>
      <w:r w:rsidRPr="003D086F">
        <w:rPr>
          <w:b/>
        </w:rPr>
        <w:t>Art coating – ‘bundle of joy'</w:t>
      </w:r>
      <w:r>
        <w:t xml:space="preserve"> is a theme which is geared towards those who choose to see the</w:t>
      </w:r>
      <w:r w:rsidR="003D086F">
        <w:t xml:space="preserve"> </w:t>
      </w:r>
      <w:r>
        <w:t>fun side of life. These bright colors showcase a time of innocence and fun, a world that is filled</w:t>
      </w:r>
      <w:r w:rsidR="003D086F">
        <w:t xml:space="preserve"> </w:t>
      </w:r>
      <w:r>
        <w:t>with a sense of magic and joy, ageless.</w:t>
      </w:r>
    </w:p>
    <w:p w14:paraId="42972330" w14:textId="77777777" w:rsidR="003D086F" w:rsidRDefault="003D086F" w:rsidP="003D086F">
      <w:pPr>
        <w:pStyle w:val="ListParagraph"/>
      </w:pPr>
    </w:p>
    <w:p w14:paraId="44BD0D5D" w14:textId="2429C490" w:rsidR="00016862" w:rsidRDefault="00016862" w:rsidP="00484881">
      <w:pPr>
        <w:pStyle w:val="ListParagraph"/>
        <w:numPr>
          <w:ilvl w:val="0"/>
          <w:numId w:val="22"/>
        </w:numPr>
        <w:jc w:val="both"/>
      </w:pPr>
      <w:r w:rsidRPr="003D086F">
        <w:rPr>
          <w:b/>
        </w:rPr>
        <w:t>Floral coating –</w:t>
      </w:r>
      <w:r w:rsidR="003D086F" w:rsidRPr="003D086F">
        <w:rPr>
          <w:b/>
        </w:rPr>
        <w:t xml:space="preserve"> </w:t>
      </w:r>
      <w:r w:rsidRPr="003D086F">
        <w:rPr>
          <w:b/>
        </w:rPr>
        <w:t>‘heaven’s garden</w:t>
      </w:r>
      <w:r w:rsidR="003D086F" w:rsidRPr="003D086F">
        <w:rPr>
          <w:b/>
        </w:rPr>
        <w:t>’</w:t>
      </w:r>
      <w:r>
        <w:t xml:space="preserve"> is the art of using flower design to create a pleasing and</w:t>
      </w:r>
      <w:r w:rsidR="003D086F">
        <w:t xml:space="preserve"> </w:t>
      </w:r>
      <w:r>
        <w:t>balanced composition. This guide serves to illustrate the variety of design styles of floral</w:t>
      </w:r>
      <w:r w:rsidR="003D086F">
        <w:t xml:space="preserve"> </w:t>
      </w:r>
      <w:r>
        <w:t>arrangements.</w:t>
      </w:r>
    </w:p>
    <w:p w14:paraId="33ABA359" w14:textId="77777777" w:rsidR="003D086F" w:rsidRDefault="003D086F" w:rsidP="003D086F">
      <w:pPr>
        <w:pStyle w:val="ListParagraph"/>
      </w:pPr>
    </w:p>
    <w:p w14:paraId="1A9C1623" w14:textId="6AB13911" w:rsidR="00016862" w:rsidRDefault="00016862" w:rsidP="00484881">
      <w:pPr>
        <w:pStyle w:val="ListParagraph"/>
        <w:numPr>
          <w:ilvl w:val="0"/>
          <w:numId w:val="22"/>
        </w:numPr>
        <w:jc w:val="both"/>
      </w:pPr>
      <w:r w:rsidRPr="003D086F">
        <w:rPr>
          <w:b/>
        </w:rPr>
        <w:t>Texture coating – ‘joy of creative mind’</w:t>
      </w:r>
      <w:r>
        <w:t xml:space="preserve"> Texture coating is higher the look and feel of the</w:t>
      </w:r>
      <w:r w:rsidR="003D086F">
        <w:t xml:space="preserve"> </w:t>
      </w:r>
      <w:r>
        <w:t>canvas. It is based on the paint, and its application, or the addition of materials for ethnic spaces</w:t>
      </w:r>
      <w:r w:rsidR="003D086F">
        <w:t xml:space="preserve"> </w:t>
      </w:r>
      <w:r>
        <w:t>that are heavy on prints and textures, walls that are warm and humble do the trick.</w:t>
      </w:r>
      <w:r w:rsidR="003D086F">
        <w:t xml:space="preserve"> </w:t>
      </w:r>
    </w:p>
    <w:p w14:paraId="782FD4DC" w14:textId="77777777" w:rsidR="003D086F" w:rsidRDefault="003D086F" w:rsidP="003D086F">
      <w:pPr>
        <w:pStyle w:val="ListParagraph"/>
      </w:pPr>
    </w:p>
    <w:p w14:paraId="6CE10382" w14:textId="75290441" w:rsidR="00016862" w:rsidRDefault="00016862" w:rsidP="00484881">
      <w:pPr>
        <w:pStyle w:val="ListParagraph"/>
        <w:numPr>
          <w:ilvl w:val="0"/>
          <w:numId w:val="22"/>
        </w:numPr>
        <w:jc w:val="both"/>
      </w:pPr>
      <w:r w:rsidRPr="003D086F">
        <w:rPr>
          <w:b/>
        </w:rPr>
        <w:t>Sand coating - 'rich and luxurious'</w:t>
      </w:r>
      <w:r>
        <w:t xml:space="preserve"> is the trend which caters to the individual with ‘classic’</w:t>
      </w:r>
      <w:r w:rsidR="003D086F">
        <w:t xml:space="preserve"> </w:t>
      </w:r>
      <w:r>
        <w:t xml:space="preserve">taste for those who crave to be the </w:t>
      </w:r>
      <w:r w:rsidR="003D086F">
        <w:t>center</w:t>
      </w:r>
      <w:r>
        <w:t xml:space="preserve"> of attention. Retro patterns in subtle colors with sand</w:t>
      </w:r>
      <w:r w:rsidR="003D086F">
        <w:t xml:space="preserve"> </w:t>
      </w:r>
      <w:r>
        <w:t>coating can be just what you need.</w:t>
      </w:r>
    </w:p>
    <w:p w14:paraId="012472A9" w14:textId="77777777" w:rsidR="003D086F" w:rsidRDefault="003D086F" w:rsidP="003D086F">
      <w:pPr>
        <w:pStyle w:val="ListParagraph"/>
      </w:pPr>
    </w:p>
    <w:p w14:paraId="0FCB4DB4" w14:textId="341EE7A2" w:rsidR="00016862" w:rsidRDefault="00016862" w:rsidP="00484881">
      <w:pPr>
        <w:pStyle w:val="ListParagraph"/>
        <w:numPr>
          <w:ilvl w:val="0"/>
          <w:numId w:val="22"/>
        </w:numPr>
        <w:jc w:val="both"/>
      </w:pPr>
      <w:r w:rsidRPr="003D086F">
        <w:rPr>
          <w:b/>
        </w:rPr>
        <w:t>Rainbow Coating – ‘abstract color’</w:t>
      </w:r>
      <w:r>
        <w:t xml:space="preserve"> is a range that gives the room a sense of purpose and</w:t>
      </w:r>
      <w:r w:rsidR="003D086F">
        <w:t xml:space="preserve"> </w:t>
      </w:r>
      <w:r>
        <w:t>simplicity. Shining luster as pearl, endless change color, it can bring the beats all art effect for</w:t>
      </w:r>
      <w:r w:rsidR="003D086F">
        <w:t xml:space="preserve"> </w:t>
      </w:r>
      <w:r>
        <w:t>the situation which is needed the special decorative effects.</w:t>
      </w:r>
    </w:p>
    <w:p w14:paraId="769AAAD2" w14:textId="77777777" w:rsidR="003D086F" w:rsidRDefault="003D086F" w:rsidP="003D086F">
      <w:pPr>
        <w:pStyle w:val="ListParagraph"/>
      </w:pPr>
    </w:p>
    <w:p w14:paraId="0D2116D9" w14:textId="2D990B9B" w:rsidR="00016862" w:rsidRDefault="00016862" w:rsidP="00484881">
      <w:pPr>
        <w:pStyle w:val="ListParagraph"/>
        <w:numPr>
          <w:ilvl w:val="0"/>
          <w:numId w:val="22"/>
        </w:numPr>
        <w:jc w:val="both"/>
      </w:pPr>
      <w:r w:rsidRPr="003D086F">
        <w:rPr>
          <w:b/>
        </w:rPr>
        <w:t>Splash coating – ‘color kingdom’</w:t>
      </w:r>
      <w:r>
        <w:t xml:space="preserve"> bold colors, free flowing ideas, cross-cultural influences,</w:t>
      </w:r>
      <w:r w:rsidR="003D086F">
        <w:t xml:space="preserve"> </w:t>
      </w:r>
      <w:r>
        <w:t>unconventional patterns and impulsive combinations give birth to the Bohemian style created</w:t>
      </w:r>
      <w:r w:rsidR="003D086F">
        <w:t xml:space="preserve"> </w:t>
      </w:r>
      <w:r>
        <w:t>by Roxy Velvet Trends.</w:t>
      </w:r>
    </w:p>
    <w:p w14:paraId="66D37A76" w14:textId="77777777" w:rsidR="003D086F" w:rsidRDefault="003D086F" w:rsidP="003D086F">
      <w:pPr>
        <w:pStyle w:val="ListParagraph"/>
      </w:pPr>
    </w:p>
    <w:p w14:paraId="6F35E223" w14:textId="16AFB164" w:rsidR="00016862" w:rsidRDefault="00016862" w:rsidP="00484881">
      <w:pPr>
        <w:pStyle w:val="ListParagraph"/>
        <w:numPr>
          <w:ilvl w:val="0"/>
          <w:numId w:val="22"/>
        </w:numPr>
        <w:jc w:val="both"/>
      </w:pPr>
      <w:r w:rsidRPr="003D086F">
        <w:rPr>
          <w:b/>
        </w:rPr>
        <w:t>Kids world - “alice in the wonderland’</w:t>
      </w:r>
      <w:r>
        <w:t xml:space="preserve"> we decorate the wonderland of your children with the</w:t>
      </w:r>
      <w:r w:rsidR="003D086F">
        <w:t xml:space="preserve"> </w:t>
      </w:r>
      <w:r>
        <w:t>large collection of our kids world. For a kid’s space that is big on colors and patterns, you need</w:t>
      </w:r>
      <w:r w:rsidR="003D086F">
        <w:t xml:space="preserve"> </w:t>
      </w:r>
      <w:r>
        <w:t>to compliment it with bright colors and wonderland pattern are the way to go.</w:t>
      </w:r>
    </w:p>
    <w:p w14:paraId="29F16EEB" w14:textId="77777777" w:rsidR="003D086F" w:rsidRDefault="003D086F" w:rsidP="00016862">
      <w:pPr>
        <w:jc w:val="both"/>
      </w:pPr>
    </w:p>
    <w:p w14:paraId="20914649" w14:textId="64A74AB9" w:rsidR="00016862" w:rsidRDefault="00016862" w:rsidP="00016862">
      <w:pPr>
        <w:jc w:val="both"/>
      </w:pPr>
      <w:r>
        <w:lastRenderedPageBreak/>
        <w:t>We at Roxy Fusion, help you create a world around you that truly reflects your identity, your persona,</w:t>
      </w:r>
      <w:r w:rsidR="003D086F">
        <w:t xml:space="preserve"> </w:t>
      </w:r>
      <w:r>
        <w:t>your style. We help you fashion your walls as an extension of your lifestyle. As a famous designer</w:t>
      </w:r>
      <w:r w:rsidR="003D086F">
        <w:t xml:space="preserve"> </w:t>
      </w:r>
      <w:r>
        <w:t>said, “Fashion is not something that exists in dresses alone. Fashion is in the sky and on the street. It</w:t>
      </w:r>
      <w:r w:rsidR="003D086F">
        <w:t xml:space="preserve"> </w:t>
      </w:r>
      <w:r>
        <w:t>is in the ideas we cultivate, the way we live and in what is happening around us."</w:t>
      </w:r>
      <w:r w:rsidR="003D086F">
        <w:t xml:space="preserve"> </w:t>
      </w:r>
    </w:p>
    <w:p w14:paraId="004214D9" w14:textId="0C5E735D" w:rsidR="00016862" w:rsidRPr="003D086F" w:rsidRDefault="003D086F" w:rsidP="00016862">
      <w:pPr>
        <w:jc w:val="both"/>
        <w:rPr>
          <w:b/>
        </w:rPr>
      </w:pPr>
      <w:r w:rsidRPr="003D086F">
        <w:rPr>
          <w:b/>
        </w:rPr>
        <w:t>Roxy 3C</w:t>
      </w:r>
    </w:p>
    <w:p w14:paraId="2BA15DAA" w14:textId="70D5CBBE" w:rsidR="00016862" w:rsidRDefault="00016862" w:rsidP="00016862">
      <w:pPr>
        <w:jc w:val="both"/>
      </w:pPr>
      <w:r>
        <w:t>Roxy 3C Center is a one-stop shop for all your painting needs. Now paint shopping is made easy with</w:t>
      </w:r>
      <w:r w:rsidR="003D086F">
        <w:t xml:space="preserve"> </w:t>
      </w:r>
      <w:r>
        <w:t xml:space="preserve">everything </w:t>
      </w:r>
      <w:r w:rsidR="00A94B83">
        <w:t>presents</w:t>
      </w:r>
      <w:r>
        <w:t xml:space="preserve"> under one roof. Be it color advice from our color expert, customized visualization</w:t>
      </w:r>
      <w:r w:rsidR="003D086F">
        <w:t xml:space="preserve"> </w:t>
      </w:r>
      <w:r>
        <w:t>or even getting a trained Painter. Just walk-in to a Roxy 3C center and walk-out with a color solution</w:t>
      </w:r>
      <w:r w:rsidR="003D086F">
        <w:t xml:space="preserve"> </w:t>
      </w:r>
      <w:r>
        <w:t>that will make your dream home come alive. We take the pleasure in introducing the ‘Roxy 3c, a</w:t>
      </w:r>
      <w:r w:rsidR="003D086F">
        <w:t xml:space="preserve"> </w:t>
      </w:r>
      <w:r>
        <w:t>complete decorating and design service operating in Uttara, Dhanmondi, Mohammadpur, Mirpur,</w:t>
      </w:r>
      <w:r w:rsidR="003D086F">
        <w:t xml:space="preserve"> </w:t>
      </w:r>
      <w:r>
        <w:t>Gulshan &amp;Sylhet.</w:t>
      </w:r>
    </w:p>
    <w:p w14:paraId="6893001F" w14:textId="77777777" w:rsidR="00016862" w:rsidRPr="003D086F" w:rsidRDefault="00016862" w:rsidP="00016862">
      <w:pPr>
        <w:jc w:val="both"/>
        <w:rPr>
          <w:b/>
        </w:rPr>
      </w:pPr>
      <w:r w:rsidRPr="003D086F">
        <w:rPr>
          <w:b/>
        </w:rPr>
        <w:t>Free of Cost Services from ROXY 3C:</w:t>
      </w:r>
    </w:p>
    <w:p w14:paraId="7E1CE87D" w14:textId="08900A94" w:rsidR="00016862" w:rsidRDefault="00016862" w:rsidP="00016862">
      <w:pPr>
        <w:jc w:val="both"/>
      </w:pPr>
      <w:r w:rsidRPr="003D086F">
        <w:rPr>
          <w:b/>
        </w:rPr>
        <w:t>Architect Advice:</w:t>
      </w:r>
      <w:r>
        <w:t xml:space="preserve"> Our interior and exterior architects are ready to assist customer in guiding </w:t>
      </w:r>
      <w:r w:rsidR="00A94B83">
        <w:t>them</w:t>
      </w:r>
      <w:r w:rsidR="003D086F">
        <w:t xml:space="preserve"> </w:t>
      </w:r>
      <w:r>
        <w:t>color combination for their establishment. They can also suggest customer regarding the best</w:t>
      </w:r>
      <w:r w:rsidR="003D086F">
        <w:t xml:space="preserve"> </w:t>
      </w:r>
      <w:r>
        <w:t>utilization of their space.</w:t>
      </w:r>
    </w:p>
    <w:p w14:paraId="20FCBD79" w14:textId="279B040B" w:rsidR="00016862" w:rsidRDefault="00016862" w:rsidP="00016862">
      <w:pPr>
        <w:jc w:val="both"/>
      </w:pPr>
      <w:r w:rsidRPr="003D086F">
        <w:rPr>
          <w:b/>
        </w:rPr>
        <w:t>Computerized Color Visualization:</w:t>
      </w:r>
      <w:r>
        <w:t xml:space="preserve"> We use state of art Paint visualization software that helps</w:t>
      </w:r>
      <w:r w:rsidR="003D086F">
        <w:t xml:space="preserve"> </w:t>
      </w:r>
      <w:r>
        <w:t>customer to visualize customer’s establishment before they do the paint in reality.</w:t>
      </w:r>
    </w:p>
    <w:p w14:paraId="5EDF7329" w14:textId="6D70E582" w:rsidR="00016862" w:rsidRDefault="00016862" w:rsidP="00016862">
      <w:pPr>
        <w:jc w:val="both"/>
      </w:pPr>
      <w:r w:rsidRPr="003D086F">
        <w:rPr>
          <w:b/>
        </w:rPr>
        <w:t>Installment facilities on Credit Cards:</w:t>
      </w:r>
      <w:r>
        <w:t xml:space="preserve"> Being the pioneer of paint industry Roxy Paints offer the</w:t>
      </w:r>
      <w:r w:rsidR="003D086F">
        <w:t xml:space="preserve"> </w:t>
      </w:r>
      <w:r>
        <w:t>customers and installment facilities on Credit Cards. Now paint your house with Roxy Paints and pay</w:t>
      </w:r>
      <w:r w:rsidR="003D086F">
        <w:t xml:space="preserve"> </w:t>
      </w:r>
      <w:r>
        <w:t>in 3-, 6- &amp; 12-months installment with 0% interest. AMEX and SCB card holder can avail this privilege</w:t>
      </w:r>
      <w:r w:rsidR="003D086F">
        <w:t xml:space="preserve"> </w:t>
      </w:r>
      <w:r>
        <w:t>in all Roxy 3C’s.</w:t>
      </w:r>
    </w:p>
    <w:p w14:paraId="20E913A9" w14:textId="5AD30A47" w:rsidR="00016862" w:rsidRDefault="00016862" w:rsidP="00016862">
      <w:pPr>
        <w:jc w:val="both"/>
      </w:pPr>
      <w:r w:rsidRPr="003D086F">
        <w:rPr>
          <w:b/>
        </w:rPr>
        <w:t>Instant color tinting:</w:t>
      </w:r>
      <w:r>
        <w:t xml:space="preserve"> Roxy Ronger </w:t>
      </w:r>
      <w:r w:rsidR="00A94B83">
        <w:t>Mela “</w:t>
      </w:r>
      <w:r>
        <w:t>- The latest instant tinting technology at store in technical</w:t>
      </w:r>
      <w:r w:rsidR="003D086F">
        <w:t xml:space="preserve"> </w:t>
      </w:r>
      <w:r>
        <w:t>collaboration with world famous colorants Company “Evonik “can give customer any color them</w:t>
      </w:r>
      <w:r w:rsidR="003D086F">
        <w:t xml:space="preserve"> </w:t>
      </w:r>
      <w:r>
        <w:t>visualize within few minutes.</w:t>
      </w:r>
    </w:p>
    <w:p w14:paraId="3422D319" w14:textId="158E2105" w:rsidR="00016862" w:rsidRDefault="00016862" w:rsidP="00016862">
      <w:pPr>
        <w:jc w:val="both"/>
      </w:pPr>
      <w:r w:rsidRPr="003D086F">
        <w:rPr>
          <w:b/>
        </w:rPr>
        <w:t>Trained painter service:</w:t>
      </w:r>
      <w:r>
        <w:t xml:space="preserve"> A large team of Roxy Trained painters and contractors of different locality</w:t>
      </w:r>
      <w:r w:rsidR="003D086F">
        <w:t xml:space="preserve"> </w:t>
      </w:r>
      <w:r>
        <w:t>with different specialization can ensure valued customer a hassle-free painting experience.</w:t>
      </w:r>
    </w:p>
    <w:p w14:paraId="545E2AA8" w14:textId="77777777" w:rsidR="00016862" w:rsidRPr="003D086F" w:rsidRDefault="00016862" w:rsidP="00016862">
      <w:pPr>
        <w:jc w:val="both"/>
        <w:rPr>
          <w:b/>
        </w:rPr>
      </w:pPr>
      <w:r w:rsidRPr="003D086F">
        <w:rPr>
          <w:b/>
        </w:rPr>
        <w:t>Sale and Customer support team:</w:t>
      </w:r>
    </w:p>
    <w:p w14:paraId="3B9755FC" w14:textId="77777777" w:rsidR="00016862" w:rsidRDefault="00016862" w:rsidP="00016862">
      <w:pPr>
        <w:jc w:val="both"/>
      </w:pPr>
      <w:r>
        <w:t>Roxy Paints operate the business through following channels:</w:t>
      </w:r>
    </w:p>
    <w:p w14:paraId="37CA6E0D" w14:textId="0F633D83" w:rsidR="00016862" w:rsidRDefault="00016862" w:rsidP="00484881">
      <w:pPr>
        <w:pStyle w:val="ListParagraph"/>
        <w:numPr>
          <w:ilvl w:val="0"/>
          <w:numId w:val="20"/>
        </w:numPr>
        <w:jc w:val="both"/>
      </w:pPr>
      <w:r>
        <w:t>6 Depot</w:t>
      </w:r>
    </w:p>
    <w:p w14:paraId="6BECC9D4" w14:textId="1F8E4756" w:rsidR="00016862" w:rsidRDefault="00016862" w:rsidP="00484881">
      <w:pPr>
        <w:pStyle w:val="ListParagraph"/>
        <w:numPr>
          <w:ilvl w:val="0"/>
          <w:numId w:val="20"/>
        </w:numPr>
        <w:jc w:val="both"/>
      </w:pPr>
      <w:r>
        <w:t>70 Sales Executives</w:t>
      </w:r>
    </w:p>
    <w:p w14:paraId="7607B370" w14:textId="6899C646" w:rsidR="00016862" w:rsidRDefault="00016862" w:rsidP="00484881">
      <w:pPr>
        <w:pStyle w:val="ListParagraph"/>
        <w:numPr>
          <w:ilvl w:val="0"/>
          <w:numId w:val="20"/>
        </w:numPr>
        <w:jc w:val="both"/>
      </w:pPr>
      <w:r>
        <w:t>50 Sales Promotion Officers</w:t>
      </w:r>
    </w:p>
    <w:p w14:paraId="207BBF68" w14:textId="14015229" w:rsidR="00016862" w:rsidRDefault="00016862" w:rsidP="00484881">
      <w:pPr>
        <w:pStyle w:val="ListParagraph"/>
        <w:numPr>
          <w:ilvl w:val="0"/>
          <w:numId w:val="20"/>
        </w:numPr>
        <w:jc w:val="both"/>
      </w:pPr>
      <w:r>
        <w:t>25 Area Sales Managers</w:t>
      </w:r>
    </w:p>
    <w:p w14:paraId="466ACC07" w14:textId="6D09D0D3" w:rsidR="00016862" w:rsidRDefault="00016862" w:rsidP="00484881">
      <w:pPr>
        <w:pStyle w:val="ListParagraph"/>
        <w:numPr>
          <w:ilvl w:val="0"/>
          <w:numId w:val="20"/>
        </w:numPr>
        <w:jc w:val="both"/>
      </w:pPr>
      <w:r>
        <w:t>4 Regional sales head</w:t>
      </w:r>
    </w:p>
    <w:p w14:paraId="0A21FAD1" w14:textId="4195E51B" w:rsidR="00016862" w:rsidRDefault="00016862" w:rsidP="00484881">
      <w:pPr>
        <w:pStyle w:val="ListParagraph"/>
        <w:numPr>
          <w:ilvl w:val="0"/>
          <w:numId w:val="20"/>
        </w:numPr>
        <w:jc w:val="both"/>
      </w:pPr>
      <w:r>
        <w:t>1 General Sales Manager</w:t>
      </w:r>
    </w:p>
    <w:p w14:paraId="10CF1438" w14:textId="5AFCB0D5" w:rsidR="00016862" w:rsidRDefault="00C55C76" w:rsidP="00484881">
      <w:pPr>
        <w:pStyle w:val="ListParagraph"/>
        <w:numPr>
          <w:ilvl w:val="0"/>
          <w:numId w:val="20"/>
        </w:numPr>
        <w:jc w:val="both"/>
      </w:pPr>
      <w:r>
        <w:t>3000 Dealers throughout country</w:t>
      </w:r>
    </w:p>
    <w:p w14:paraId="2B18BECF" w14:textId="0A1A568B" w:rsidR="00C55C76" w:rsidRDefault="00C55C76" w:rsidP="00C55C76">
      <w:pPr>
        <w:jc w:val="both"/>
      </w:pPr>
    </w:p>
    <w:p w14:paraId="2F76CB71" w14:textId="77777777" w:rsidR="00C55C76" w:rsidRDefault="00C55C76" w:rsidP="00C55C76">
      <w:pPr>
        <w:jc w:val="both"/>
      </w:pPr>
    </w:p>
    <w:p w14:paraId="73476435" w14:textId="59AE98F8" w:rsidR="00016862" w:rsidRPr="00C55C76" w:rsidRDefault="00016862" w:rsidP="00484881">
      <w:pPr>
        <w:pStyle w:val="Heading2"/>
        <w:numPr>
          <w:ilvl w:val="1"/>
          <w:numId w:val="6"/>
        </w:numPr>
        <w:rPr>
          <w:b/>
        </w:rPr>
      </w:pPr>
      <w:r w:rsidRPr="00C55C76">
        <w:rPr>
          <w:b/>
        </w:rPr>
        <w:lastRenderedPageBreak/>
        <w:t>Consumers Buying Attitude for Decorative Paint</w:t>
      </w:r>
    </w:p>
    <w:p w14:paraId="0B96A66E" w14:textId="34C828BB" w:rsidR="00016862" w:rsidRDefault="00016862" w:rsidP="00016862">
      <w:pPr>
        <w:jc w:val="both"/>
      </w:pPr>
      <w:r>
        <w:t>Sometimes consumer is very much involved in purchase but there are few differences between brands.</w:t>
      </w:r>
      <w:r w:rsidR="00C55C76">
        <w:t xml:space="preserve"> </w:t>
      </w:r>
      <w:r>
        <w:t>Consumers will buy paints as quickly as they got motivated for any brand. The customer preference</w:t>
      </w:r>
      <w:r w:rsidR="00C55C76">
        <w:t xml:space="preserve"> </w:t>
      </w:r>
      <w:r>
        <w:t>may vary from one another, counting on the factors like product, price, Quality, brand, and</w:t>
      </w:r>
      <w:r w:rsidR="00C55C76">
        <w:t xml:space="preserve"> </w:t>
      </w:r>
      <w:r>
        <w:t>Advertisement. (Kuma, Subramanian, &amp; Karthik, 2014). The customer buying attitude of branded</w:t>
      </w:r>
      <w:r w:rsidR="00C55C76">
        <w:t xml:space="preserve"> </w:t>
      </w:r>
      <w:r>
        <w:t>paints are get influenced by various factors, which are very different from non- branded paints where</w:t>
      </w:r>
      <w:r w:rsidR="00C55C76">
        <w:t xml:space="preserve"> </w:t>
      </w:r>
      <w:r>
        <w:t>price plays very important role in purchase decisions. There no significant difference, within the</w:t>
      </w:r>
      <w:r w:rsidR="00C55C76">
        <w:t xml:space="preserve"> </w:t>
      </w:r>
      <w:r>
        <w:t>opinion of respondents on the product, in respect of their demographic factors and price shouldn't be</w:t>
      </w:r>
      <w:r w:rsidR="00C55C76">
        <w:t xml:space="preserve"> </w:t>
      </w:r>
      <w:r>
        <w:t>considered because the first factor while purchasing branded paints. (Rao, 2014) It has been known</w:t>
      </w:r>
      <w:r w:rsidR="00C55C76">
        <w:t xml:space="preserve"> </w:t>
      </w:r>
      <w:r>
        <w:t>from research that mostly the consumer's interaction with the category is on the lower side. Once the</w:t>
      </w:r>
      <w:r w:rsidR="00C55C76">
        <w:t xml:space="preserve"> </w:t>
      </w:r>
      <w:r>
        <w:t>home is painted most users don't retain even a modicum of interest within the category until the house</w:t>
      </w:r>
      <w:r w:rsidR="00C55C76">
        <w:t xml:space="preserve"> </w:t>
      </w:r>
      <w:r>
        <w:t>has got to be repainted. The purchase decision within the case of paints carries undue importance of</w:t>
      </w:r>
      <w:r w:rsidR="00C55C76">
        <w:t xml:space="preserve"> </w:t>
      </w:r>
      <w:r>
        <w:t>intermediary over the top consumer. According to Dubey, often, it's the painter or the contractor who</w:t>
      </w:r>
      <w:r w:rsidR="00C55C76">
        <w:t xml:space="preserve"> </w:t>
      </w:r>
      <w:r>
        <w:t>makes the ultimate decision of selecting the brand. (Dubey, 1999)</w:t>
      </w:r>
    </w:p>
    <w:p w14:paraId="1EAD1221" w14:textId="77777777" w:rsidR="00C55C76" w:rsidRPr="00C55C76" w:rsidRDefault="00C55C76" w:rsidP="00C55C76">
      <w:pPr>
        <w:pStyle w:val="ListParagraph"/>
        <w:keepNext/>
        <w:keepLines/>
        <w:numPr>
          <w:ilvl w:val="0"/>
          <w:numId w:val="1"/>
        </w:numPr>
        <w:spacing w:before="40" w:after="0"/>
        <w:contextualSpacing w:val="0"/>
        <w:outlineLvl w:val="2"/>
        <w:rPr>
          <w:rFonts w:asciiTheme="majorHAnsi" w:eastAsiaTheme="majorEastAsia" w:hAnsiTheme="majorHAnsi" w:cstheme="majorBidi"/>
          <w:b/>
          <w:vanish/>
          <w:color w:val="1F3763" w:themeColor="accent1" w:themeShade="7F"/>
          <w:sz w:val="24"/>
          <w:szCs w:val="24"/>
        </w:rPr>
      </w:pPr>
    </w:p>
    <w:p w14:paraId="5ADF06A2" w14:textId="77777777" w:rsidR="00C55C76" w:rsidRPr="00C55C76" w:rsidRDefault="00C55C76" w:rsidP="00C55C76">
      <w:pPr>
        <w:pStyle w:val="ListParagraph"/>
        <w:keepNext/>
        <w:keepLines/>
        <w:numPr>
          <w:ilvl w:val="1"/>
          <w:numId w:val="1"/>
        </w:numPr>
        <w:spacing w:before="40" w:after="0"/>
        <w:contextualSpacing w:val="0"/>
        <w:outlineLvl w:val="2"/>
        <w:rPr>
          <w:rFonts w:asciiTheme="majorHAnsi" w:eastAsiaTheme="majorEastAsia" w:hAnsiTheme="majorHAnsi" w:cstheme="majorBidi"/>
          <w:b/>
          <w:vanish/>
          <w:color w:val="1F3763" w:themeColor="accent1" w:themeShade="7F"/>
          <w:sz w:val="24"/>
          <w:szCs w:val="24"/>
        </w:rPr>
      </w:pPr>
    </w:p>
    <w:p w14:paraId="74D6AF01" w14:textId="77777777" w:rsidR="00C55C76" w:rsidRPr="00C55C76" w:rsidRDefault="00C55C76" w:rsidP="00C55C76">
      <w:pPr>
        <w:pStyle w:val="ListParagraph"/>
        <w:keepNext/>
        <w:keepLines/>
        <w:numPr>
          <w:ilvl w:val="1"/>
          <w:numId w:val="1"/>
        </w:numPr>
        <w:spacing w:before="40" w:after="0"/>
        <w:contextualSpacing w:val="0"/>
        <w:outlineLvl w:val="2"/>
        <w:rPr>
          <w:rFonts w:asciiTheme="majorHAnsi" w:eastAsiaTheme="majorEastAsia" w:hAnsiTheme="majorHAnsi" w:cstheme="majorBidi"/>
          <w:b/>
          <w:vanish/>
          <w:color w:val="1F3763" w:themeColor="accent1" w:themeShade="7F"/>
          <w:sz w:val="24"/>
          <w:szCs w:val="24"/>
        </w:rPr>
      </w:pPr>
    </w:p>
    <w:p w14:paraId="7853C327" w14:textId="390E4E18" w:rsidR="00016862" w:rsidRPr="00C55C76" w:rsidRDefault="00016862" w:rsidP="00C55C76">
      <w:pPr>
        <w:pStyle w:val="Heading3"/>
        <w:numPr>
          <w:ilvl w:val="2"/>
          <w:numId w:val="1"/>
        </w:numPr>
        <w:rPr>
          <w:b/>
        </w:rPr>
      </w:pPr>
      <w:r w:rsidRPr="00C55C76">
        <w:rPr>
          <w:b/>
        </w:rPr>
        <w:t>Price</w:t>
      </w:r>
    </w:p>
    <w:p w14:paraId="291295E4" w14:textId="777E6CBC" w:rsidR="00016862" w:rsidRDefault="00016862" w:rsidP="00016862">
      <w:pPr>
        <w:jc w:val="both"/>
      </w:pPr>
      <w:r>
        <w:t>According to Kotler and associates [5, 665] they defined the price, in the narrower sense, as "the</w:t>
      </w:r>
      <w:r w:rsidR="00C55C76">
        <w:t xml:space="preserve"> </w:t>
      </w:r>
      <w:r>
        <w:t>amount of money one has to give for some product or service", while price, in the broader sense, it is</w:t>
      </w:r>
      <w:r w:rsidR="00C55C76">
        <w:t xml:space="preserve"> </w:t>
      </w:r>
      <w:r>
        <w:t>seen that "the total amount of values that a consumer is changing for the benefit of ownership or usage</w:t>
      </w:r>
      <w:r w:rsidR="00C55C76">
        <w:t xml:space="preserve"> </w:t>
      </w:r>
      <w:r>
        <w:t>of a particular product or service" [8, 665]. It is also mentioned that the price affects supply and demand</w:t>
      </w:r>
      <w:r w:rsidR="00C55C76">
        <w:t xml:space="preserve"> </w:t>
      </w:r>
      <w:r>
        <w:t>of product or service. According to Ivana Hustić, Iva Gregurec “Price is the most important element</w:t>
      </w:r>
      <w:r w:rsidR="00C55C76">
        <w:t xml:space="preserve"> </w:t>
      </w:r>
      <w:r>
        <w:t>of the market mix and the only "element that produces income". Price is one among the critical</w:t>
      </w:r>
      <w:r w:rsidR="00C55C76">
        <w:t xml:space="preserve"> </w:t>
      </w:r>
      <w:r>
        <w:t>successes of a corporation because the amount determines what proportion profit are going to be</w:t>
      </w:r>
      <w:r w:rsidR="00C55C76">
        <w:t xml:space="preserve"> </w:t>
      </w:r>
      <w:r>
        <w:t>obtained by organization from selling its products within the form of goods or services. Set the value</w:t>
      </w:r>
      <w:r w:rsidR="00C55C76">
        <w:t xml:space="preserve"> </w:t>
      </w:r>
      <w:r>
        <w:t>too high will cause sales of the product low and also very much low value will reduce the advantages</w:t>
      </w:r>
      <w:r w:rsidR="00C55C76">
        <w:t xml:space="preserve"> </w:t>
      </w:r>
      <w:r>
        <w:t>to be gained by the organization. (Baruna Hadi Brata1, Shilvana Husani2, Hapzi Ali3). According</w:t>
      </w:r>
      <w:r w:rsidR="00C55C76">
        <w:t xml:space="preserve"> </w:t>
      </w:r>
      <w:r>
        <w:t>Adisaputro [4] "product price is one element within the marketing mix that generates sales revenue,</w:t>
      </w:r>
      <w:r w:rsidR="00C55C76">
        <w:t xml:space="preserve"> </w:t>
      </w:r>
      <w:r>
        <w:t>while other element of the combination that generates costs". Customers consider that price is the most</w:t>
      </w:r>
      <w:r w:rsidR="00C55C76">
        <w:t xml:space="preserve"> </w:t>
      </w:r>
      <w:r>
        <w:t>important factors, they're willing to spend more if organization has updated technology with new</w:t>
      </w:r>
      <w:r w:rsidR="00C55C76">
        <w:t xml:space="preserve"> </w:t>
      </w:r>
      <w:r>
        <w:t>features and functionalities. Consumers are sensitive to price, therefore companies with new models</w:t>
      </w:r>
      <w:r w:rsidR="00C55C76">
        <w:t xml:space="preserve"> </w:t>
      </w:r>
      <w:r>
        <w:t>should offer them at a reasonable price, which is not too expensive for the customer, and which is</w:t>
      </w:r>
      <w:r w:rsidR="009123CB">
        <w:t xml:space="preserve"> </w:t>
      </w:r>
      <w:r>
        <w:t>profitable to firm (Y. A. Kim, 2006). (Kotler &amp; Armstrong, 2008).</w:t>
      </w:r>
    </w:p>
    <w:p w14:paraId="490D1854" w14:textId="77777777" w:rsidR="00016862" w:rsidRPr="005C4179" w:rsidRDefault="00016862" w:rsidP="005C4179">
      <w:pPr>
        <w:pStyle w:val="Heading3"/>
        <w:numPr>
          <w:ilvl w:val="2"/>
          <w:numId w:val="1"/>
        </w:numPr>
        <w:rPr>
          <w:b/>
        </w:rPr>
      </w:pPr>
      <w:r w:rsidRPr="005C4179">
        <w:rPr>
          <w:b/>
        </w:rPr>
        <w:t>2.1.2 Quality</w:t>
      </w:r>
    </w:p>
    <w:p w14:paraId="75F157C1" w14:textId="30F23A14" w:rsidR="00016862" w:rsidRDefault="00016862" w:rsidP="00016862">
      <w:pPr>
        <w:jc w:val="both"/>
      </w:pPr>
      <w:r>
        <w:t>According to Philip Kotler [1] there are eight dimensions of quality as follows: (1) performance</w:t>
      </w:r>
      <w:r w:rsidR="00215953">
        <w:t xml:space="preserve"> </w:t>
      </w:r>
      <w:r>
        <w:t>(performance): the characteristics of operation of a major product, (2) Feature or feature (feature),</w:t>
      </w:r>
      <w:r w:rsidR="00215953">
        <w:t xml:space="preserve"> </w:t>
      </w:r>
      <w:r>
        <w:t>(3) reliability: probability A product doesn't work or fails, (4) conformity with service ability</w:t>
      </w:r>
      <w:r w:rsidR="00215953">
        <w:t xml:space="preserve"> </w:t>
      </w:r>
      <w:r>
        <w:t>specifications (7) Aesthetics: how a product is perceived and listened to, and (8) perceived quality</w:t>
      </w:r>
      <w:r w:rsidR="00215953">
        <w:t xml:space="preserve"> </w:t>
      </w:r>
      <w:r>
        <w:t>determinations. While render and Herizer [2] argue that quality of a product primarily affects the</w:t>
      </w:r>
      <w:r w:rsidR="00215953">
        <w:t xml:space="preserve"> </w:t>
      </w:r>
      <w:r>
        <w:t>company in several ways, namely: a. Cost and market share: Improved quality can lead to</w:t>
      </w:r>
      <w:r w:rsidR="00215953">
        <w:t xml:space="preserve"> </w:t>
      </w:r>
      <w:r>
        <w:t>increased market share and cost savings. b. The company's reputation: the company's reputation</w:t>
      </w:r>
      <w:r w:rsidR="00215953">
        <w:t xml:space="preserve"> </w:t>
      </w:r>
      <w:r>
        <w:t xml:space="preserve">follows the quality it </w:t>
      </w:r>
      <w:r w:rsidR="00A94B83">
        <w:t>produces;</w:t>
      </w:r>
      <w:r>
        <w:t xml:space="preserve"> the quality will come with the perception of the company's new</w:t>
      </w:r>
      <w:r w:rsidR="00215953">
        <w:t xml:space="preserve"> </w:t>
      </w:r>
      <w:r>
        <w:t>product, its employee handling practices, and its relationship with the supplier. c. Product</w:t>
      </w:r>
      <w:r w:rsidR="00215953">
        <w:t xml:space="preserve"> </w:t>
      </w:r>
      <w:r>
        <w:t>liability: Organizations have a great responsibility for all the consequences of using goods or</w:t>
      </w:r>
      <w:r w:rsidR="00215953">
        <w:t xml:space="preserve"> </w:t>
      </w:r>
      <w:r>
        <w:t>services. According to Lee and Tai (2009), marketing manager should be able to implement</w:t>
      </w:r>
      <w:r w:rsidR="00215953">
        <w:t xml:space="preserve"> </w:t>
      </w:r>
      <w:r>
        <w:t>marketing strategies and activities as to promote consumers perceptions of higher product quality.</w:t>
      </w:r>
      <w:r w:rsidR="00215953">
        <w:t xml:space="preserve"> </w:t>
      </w:r>
      <w:r>
        <w:t>A study by Toivonen (2012) refers that the standard of a tangible is often determined by its</w:t>
      </w:r>
      <w:r w:rsidR="00215953">
        <w:t xml:space="preserve"> </w:t>
      </w:r>
      <w:r>
        <w:t xml:space="preserve">technical characteristic and </w:t>
      </w:r>
      <w:r>
        <w:lastRenderedPageBreak/>
        <w:t>its performance aspects. Quality is the perception of superior product</w:t>
      </w:r>
      <w:r w:rsidR="00215953">
        <w:t xml:space="preserve"> </w:t>
      </w:r>
      <w:r>
        <w:t>compared to other competing products. According to Garvin (1998), Juran and Gryna (1989),</w:t>
      </w:r>
      <w:r w:rsidR="00215953">
        <w:t xml:space="preserve"> </w:t>
      </w:r>
      <w:r>
        <w:t>there are four dimensions of product quality perception of COO, namely: (a) Performance: the</w:t>
      </w:r>
      <w:r w:rsidR="00215953">
        <w:t xml:space="preserve"> </w:t>
      </w:r>
      <w:r>
        <w:t>performance in accordance with its function; (b) Durability: how long it can be used; (c) Security:</w:t>
      </w:r>
      <w:r w:rsidR="00215953">
        <w:t xml:space="preserve"> </w:t>
      </w:r>
      <w:r>
        <w:t>safe in using it.</w:t>
      </w:r>
    </w:p>
    <w:p w14:paraId="46C08EBC" w14:textId="77777777" w:rsidR="00016862" w:rsidRPr="005C4179" w:rsidRDefault="00016862" w:rsidP="005C4179">
      <w:pPr>
        <w:pStyle w:val="Heading3"/>
        <w:numPr>
          <w:ilvl w:val="2"/>
          <w:numId w:val="1"/>
        </w:numPr>
        <w:rPr>
          <w:b/>
        </w:rPr>
      </w:pPr>
      <w:r w:rsidRPr="005C4179">
        <w:rPr>
          <w:b/>
        </w:rPr>
        <w:t>2.1.3 Brand</w:t>
      </w:r>
    </w:p>
    <w:p w14:paraId="4740CD3C" w14:textId="18CC69F3" w:rsidR="00016862" w:rsidRDefault="00016862" w:rsidP="00016862">
      <w:pPr>
        <w:jc w:val="both"/>
      </w:pPr>
      <w:r>
        <w:t>According to Aaker (2008:39) The ability of customer to acknowledge or remember that a brand</w:t>
      </w:r>
      <w:r w:rsidR="00215953">
        <w:t xml:space="preserve"> </w:t>
      </w:r>
      <w:r>
        <w:t>may be a a part of certain product known as Brand awareness. Brand has equity if consumer</w:t>
      </w:r>
      <w:r w:rsidR="00215953">
        <w:t xml:space="preserve"> </w:t>
      </w:r>
      <w:r>
        <w:t>recognize and remember a brand in one product category beyond another product. Main Role of</w:t>
      </w:r>
      <w:r w:rsidR="00215953">
        <w:t xml:space="preserve"> </w:t>
      </w:r>
      <w:r>
        <w:t>brand awareness in brand equity depends on the extent in the level of awareness achieved by a</w:t>
      </w:r>
      <w:r w:rsidR="00215953">
        <w:t xml:space="preserve"> </w:t>
      </w:r>
      <w:r>
        <w:t>brand, faster a consumer recognizes or remember a brand reflects that brand has a high value</w:t>
      </w:r>
      <w:r w:rsidR="00215953">
        <w:t xml:space="preserve"> </w:t>
      </w:r>
      <w:r>
        <w:t>awareness. Brand awareness related to an impact that has saved in memory which reflected to</w:t>
      </w:r>
      <w:r w:rsidR="00215953">
        <w:t xml:space="preserve"> </w:t>
      </w:r>
      <w:r>
        <w:t>consumer ability in recall or recognize a brand at different condition. Build brand awareness</w:t>
      </w:r>
      <w:r w:rsidR="00215953">
        <w:t xml:space="preserve"> </w:t>
      </w:r>
      <w:r>
        <w:t>means making the buyer understand its category. Brand image is that the impression of the buyer</w:t>
      </w:r>
      <w:r w:rsidR="00215953">
        <w:t xml:space="preserve"> </w:t>
      </w:r>
      <w:r>
        <w:t>mind of a brand's total personality. Through a robust brand image, then customers will have</w:t>
      </w:r>
      <w:r w:rsidR="00215953">
        <w:t xml:space="preserve"> </w:t>
      </w:r>
      <w:r>
        <w:t>positive assumptions on brand of the merchandise offered by the corporate in order that</w:t>
      </w:r>
      <w:r w:rsidR="00215953">
        <w:t xml:space="preserve"> </w:t>
      </w:r>
      <w:r>
        <w:t>consumers won't doubt to get products that will be offered by the company. According to Kotler</w:t>
      </w:r>
      <w:r w:rsidR="00215953">
        <w:t xml:space="preserve"> </w:t>
      </w:r>
      <w:r>
        <w:t>(2000:161), purchase decision is referring to purchase or to do not purchase product/service. From</w:t>
      </w:r>
      <w:r w:rsidR="00215953">
        <w:t xml:space="preserve"> </w:t>
      </w:r>
      <w:r>
        <w:t>other factors that influence the consumer in making a purchase of a product or service, usually</w:t>
      </w:r>
      <w:r w:rsidR="00215953">
        <w:t xml:space="preserve"> </w:t>
      </w:r>
      <w:r>
        <w:t>consumers always consider the quality, price and product are already known by the public.</w:t>
      </w:r>
      <w:r w:rsidR="00215953">
        <w:t xml:space="preserve"> </w:t>
      </w:r>
      <w:r>
        <w:t>Another statement regarding purchase decision, adding with this Schiffman and Kanuk (2008:37)</w:t>
      </w:r>
      <w:r w:rsidR="00215953">
        <w:t xml:space="preserve"> </w:t>
      </w:r>
      <w:r>
        <w:t>said purchase decision referred as selection of an option from two or alternative. Based on the</w:t>
      </w:r>
      <w:r w:rsidR="00215953">
        <w:t xml:space="preserve"> </w:t>
      </w:r>
      <w:r>
        <w:t>definition above, it could be said that purchase decisions are actions taken by consumer to buy a</w:t>
      </w:r>
      <w:r w:rsidR="00215953">
        <w:t xml:space="preserve"> </w:t>
      </w:r>
      <w:r>
        <w:t>product. Therefore, purchase decision making is a process of selection of one product or service</w:t>
      </w:r>
      <w:r w:rsidR="00215953">
        <w:t xml:space="preserve"> </w:t>
      </w:r>
      <w:r>
        <w:t>from several alternatives to solve problem by real actions. Brand image has been recognized as a</w:t>
      </w:r>
      <w:r w:rsidR="00215953">
        <w:t xml:space="preserve"> </w:t>
      </w:r>
      <w:r>
        <w:t>vital concept in marketing and consumer behavior research (Hee,2009). The customer deals each</w:t>
      </w:r>
      <w:r w:rsidR="00215953">
        <w:t xml:space="preserve"> </w:t>
      </w:r>
      <w:r>
        <w:t>day with various types of products and services, so, brand image that's primarily responsible for</w:t>
      </w:r>
      <w:r w:rsidR="00215953">
        <w:t xml:space="preserve"> </w:t>
      </w:r>
      <w:r>
        <w:t>brand differentiation (Morgan, 2004).</w:t>
      </w:r>
      <w:r w:rsidR="00215953">
        <w:t xml:space="preserve"> </w:t>
      </w:r>
      <w:r>
        <w:t>Advertising, advertisement, and PR are mass-communication tools available to marketers. As its</w:t>
      </w:r>
      <w:r w:rsidR="00215953">
        <w:t xml:space="preserve"> </w:t>
      </w:r>
      <w:r>
        <w:t>name suggests, mass communication uses an equivalent message each one in an audience. Today,</w:t>
      </w:r>
      <w:r w:rsidR="00215953">
        <w:t xml:space="preserve"> </w:t>
      </w:r>
      <w:r>
        <w:t>definitions of advertising abound. It can be defined as a communication process, a marketing</w:t>
      </w:r>
      <w:r w:rsidR="00215953">
        <w:t xml:space="preserve"> </w:t>
      </w:r>
      <w:r>
        <w:t>process, an economic and social process, a PR process or information and persuasion process</w:t>
      </w:r>
      <w:r w:rsidR="00215953">
        <w:t xml:space="preserve"> </w:t>
      </w:r>
      <w:r>
        <w:t>(Arens, 1996). Dunn et al. (1978) viewed advertising as a functional perspective, though they</w:t>
      </w:r>
      <w:r w:rsidR="00215953">
        <w:t xml:space="preserve"> </w:t>
      </w:r>
      <w:r>
        <w:t>define it as a paid, non-personal communication through various media by business firms, non-profit organization, and individuals who are in some way identified within the advertising</w:t>
      </w:r>
      <w:r w:rsidR="00215953">
        <w:t xml:space="preserve"> </w:t>
      </w:r>
      <w:r>
        <w:t>message and who hope to tell or persuade members of a specific audience. Morden (1991) is of the</w:t>
      </w:r>
      <w:r w:rsidR="00215953">
        <w:t xml:space="preserve"> </w:t>
      </w:r>
      <w:r>
        <w:t>opinion that advertisement is made for establishing a basic awareness of a particular product or service in the</w:t>
      </w:r>
      <w:r w:rsidR="00215953">
        <w:t xml:space="preserve"> </w:t>
      </w:r>
      <w:r>
        <w:t>mind of the potential customer and to build up knowledge about it. As a promotional strategy, advertising</w:t>
      </w:r>
      <w:r w:rsidR="00215953">
        <w:t xml:space="preserve"> </w:t>
      </w:r>
      <w:r>
        <w:t>help to provide a significant tool in creating product awareness and condition the mind of the</w:t>
      </w:r>
      <w:r w:rsidR="00215953">
        <w:t xml:space="preserve"> </w:t>
      </w:r>
      <w:r>
        <w:t>consumers to require final purchase decision. As advertiser’s their mission is to achieve potential</w:t>
      </w:r>
      <w:r w:rsidR="00215953">
        <w:t xml:space="preserve"> </w:t>
      </w:r>
      <w:r>
        <w:t>customers and influence their awareness, attitudes and buying behavior (Ayanwale et al., 2005</w:t>
      </w:r>
      <w:r w:rsidR="00215953">
        <w:t xml:space="preserve"> </w:t>
      </w:r>
      <w:r>
        <w:t>and Adelaar et al., 2003).</w:t>
      </w:r>
    </w:p>
    <w:p w14:paraId="1C0E4925" w14:textId="77777777" w:rsidR="00016862" w:rsidRPr="005C4179" w:rsidRDefault="00016862" w:rsidP="005C4179">
      <w:pPr>
        <w:pStyle w:val="Heading3"/>
        <w:numPr>
          <w:ilvl w:val="2"/>
          <w:numId w:val="1"/>
        </w:numPr>
        <w:rPr>
          <w:b/>
        </w:rPr>
      </w:pPr>
      <w:r w:rsidRPr="005C4179">
        <w:rPr>
          <w:b/>
        </w:rPr>
        <w:t>2.1.5 Word of Mouth</w:t>
      </w:r>
    </w:p>
    <w:p w14:paraId="0134CC4B" w14:textId="406BC9DD" w:rsidR="00016862" w:rsidRDefault="00016862" w:rsidP="00016862">
      <w:pPr>
        <w:jc w:val="both"/>
      </w:pPr>
      <w:r>
        <w:t>Customer buying activities refers to the activities that consumer show in the process of seeking,</w:t>
      </w:r>
      <w:r w:rsidR="00215953">
        <w:t xml:space="preserve"> </w:t>
      </w:r>
      <w:r>
        <w:t>purchasing, using, analyzing and losing products and services that they expect will fulfill their</w:t>
      </w:r>
      <w:r w:rsidR="00215953">
        <w:t xml:space="preserve"> </w:t>
      </w:r>
      <w:r>
        <w:t>personal needs. Customer activities includes both physical activities and mental choices that</w:t>
      </w:r>
      <w:r w:rsidR="00215953">
        <w:t xml:space="preserve"> </w:t>
      </w:r>
      <w:r>
        <w:t>result from those choices (Luo and James, 2013; Bloch et al., 1986). Rundle and Bennett (2001)</w:t>
      </w:r>
      <w:r w:rsidR="00215953">
        <w:t xml:space="preserve"> </w:t>
      </w:r>
      <w:r>
        <w:t xml:space="preserve">defined consumer behavior as “a </w:t>
      </w:r>
      <w:r>
        <w:lastRenderedPageBreak/>
        <w:t>dynamic interaction of affect and cognition, behavior, and</w:t>
      </w:r>
      <w:r w:rsidR="00215953">
        <w:t xml:space="preserve"> </w:t>
      </w:r>
      <w:r>
        <w:t>environmental events by which citizenry conduct the exchange aspects of their lives.” Blackwell</w:t>
      </w:r>
      <w:r w:rsidR="00215953">
        <w:t xml:space="preserve"> </w:t>
      </w:r>
      <w:r>
        <w:t>et al. (2001) considered product disposal issues disposal in their own definition of consumer</w:t>
      </w:r>
      <w:r w:rsidR="00215953">
        <w:t xml:space="preserve"> </w:t>
      </w:r>
      <w:r>
        <w:t>behavior as they defined “activities people undertake when obtaining, consuming and removing</w:t>
      </w:r>
      <w:r w:rsidR="00215953">
        <w:t xml:space="preserve"> </w:t>
      </w:r>
      <w:r>
        <w:t>products and services.” Peter and Olson (1999; 2005) stated that consumer behavior “involves</w:t>
      </w:r>
      <w:r w:rsidR="00215953">
        <w:t xml:space="preserve"> </w:t>
      </w:r>
      <w:r>
        <w:t>the thoughts and feelings of people experience and the actions they perform in consumption</w:t>
      </w:r>
      <w:r w:rsidR="00215953">
        <w:t xml:space="preserve"> </w:t>
      </w:r>
      <w:r>
        <w:t>processes.” However, another definition taking a more encompassing interpretation of the</w:t>
      </w:r>
      <w:r w:rsidR="00215953">
        <w:t xml:space="preserve"> </w:t>
      </w:r>
      <w:r>
        <w:t>consumer behavior by taking the marketing of a product or service into account is “consumer</w:t>
      </w:r>
      <w:r w:rsidR="00215953">
        <w:t xml:space="preserve"> </w:t>
      </w:r>
      <w:r>
        <w:t>behavior is the study of the processes involved when individuals or groups select, purchase, use,</w:t>
      </w:r>
      <w:r w:rsidR="00215953">
        <w:t xml:space="preserve"> </w:t>
      </w:r>
      <w:r>
        <w:t>or eliminate products, services, ideas, or experiences to satisfy needs and desires.</w:t>
      </w:r>
    </w:p>
    <w:p w14:paraId="618E0407" w14:textId="7978D4E9" w:rsidR="00016862" w:rsidRPr="00DB606C" w:rsidRDefault="00016862" w:rsidP="00484881">
      <w:pPr>
        <w:pStyle w:val="Heading2"/>
        <w:numPr>
          <w:ilvl w:val="1"/>
          <w:numId w:val="6"/>
        </w:numPr>
        <w:rPr>
          <w:b/>
        </w:rPr>
      </w:pPr>
      <w:r w:rsidRPr="00DB606C">
        <w:rPr>
          <w:b/>
        </w:rPr>
        <w:t>Conceptual Framework</w:t>
      </w:r>
    </w:p>
    <w:p w14:paraId="48D9C822" w14:textId="64CD4983" w:rsidR="00DB606C" w:rsidRDefault="00DB606C" w:rsidP="00016862">
      <w:pPr>
        <w:jc w:val="both"/>
      </w:pPr>
      <w:r w:rsidRPr="00DB606C">
        <w:rPr>
          <w:noProof/>
        </w:rPr>
        <w:drawing>
          <wp:anchor distT="0" distB="0" distL="114300" distR="114300" simplePos="0" relativeHeight="251666432" behindDoc="1" locked="0" layoutInCell="1" allowOverlap="1" wp14:anchorId="03D181A6" wp14:editId="7DC04042">
            <wp:simplePos x="0" y="0"/>
            <wp:positionH relativeFrom="margin">
              <wp:posOffset>426720</wp:posOffset>
            </wp:positionH>
            <wp:positionV relativeFrom="paragraph">
              <wp:posOffset>137160</wp:posOffset>
            </wp:positionV>
            <wp:extent cx="5090160" cy="1807210"/>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090160" cy="1807210"/>
                    </a:xfrm>
                    <a:prstGeom prst="rect">
                      <a:avLst/>
                    </a:prstGeom>
                  </pic:spPr>
                </pic:pic>
              </a:graphicData>
            </a:graphic>
            <wp14:sizeRelH relativeFrom="page">
              <wp14:pctWidth>0</wp14:pctWidth>
            </wp14:sizeRelH>
            <wp14:sizeRelV relativeFrom="page">
              <wp14:pctHeight>0</wp14:pctHeight>
            </wp14:sizeRelV>
          </wp:anchor>
        </w:drawing>
      </w:r>
    </w:p>
    <w:p w14:paraId="4741CD32" w14:textId="7AACE76D" w:rsidR="00DB606C" w:rsidRDefault="00DB606C" w:rsidP="00016862">
      <w:pPr>
        <w:jc w:val="both"/>
      </w:pPr>
    </w:p>
    <w:p w14:paraId="00D02577" w14:textId="7B584BD8" w:rsidR="00DB606C" w:rsidRDefault="00DB606C" w:rsidP="00016862">
      <w:pPr>
        <w:jc w:val="both"/>
      </w:pPr>
    </w:p>
    <w:p w14:paraId="4D9A9B4D" w14:textId="77777777" w:rsidR="00DB606C" w:rsidRDefault="00DB606C" w:rsidP="00016862">
      <w:pPr>
        <w:jc w:val="both"/>
      </w:pPr>
    </w:p>
    <w:p w14:paraId="70E1C395" w14:textId="141D2997" w:rsidR="00DB606C" w:rsidRDefault="00DB606C" w:rsidP="00016862">
      <w:pPr>
        <w:jc w:val="both"/>
      </w:pPr>
    </w:p>
    <w:p w14:paraId="2BC0D879" w14:textId="77777777" w:rsidR="00DB606C" w:rsidRDefault="00DB606C" w:rsidP="00016862">
      <w:pPr>
        <w:jc w:val="both"/>
      </w:pPr>
    </w:p>
    <w:p w14:paraId="5CB226D2" w14:textId="22021DE3" w:rsidR="00DB606C" w:rsidRDefault="00DB606C" w:rsidP="00016862">
      <w:pPr>
        <w:jc w:val="both"/>
      </w:pPr>
    </w:p>
    <w:p w14:paraId="6A08F194" w14:textId="42A00AC0" w:rsidR="00DB606C" w:rsidRPr="00DB606C" w:rsidRDefault="00016862" w:rsidP="00DB606C">
      <w:pPr>
        <w:jc w:val="center"/>
        <w:rPr>
          <w:b/>
        </w:rPr>
      </w:pPr>
      <w:r w:rsidRPr="00DB606C">
        <w:rPr>
          <w:b/>
        </w:rPr>
        <w:t>Conceptual Framework</w:t>
      </w:r>
    </w:p>
    <w:p w14:paraId="1F3ED347" w14:textId="40348B07" w:rsidR="00016862" w:rsidRPr="00DB606C" w:rsidRDefault="00016862" w:rsidP="00484881">
      <w:pPr>
        <w:pStyle w:val="Heading2"/>
        <w:numPr>
          <w:ilvl w:val="1"/>
          <w:numId w:val="6"/>
        </w:numPr>
        <w:rPr>
          <w:b/>
        </w:rPr>
      </w:pPr>
      <w:r w:rsidRPr="00DB606C">
        <w:rPr>
          <w:b/>
        </w:rPr>
        <w:t>Hypothesis of the study</w:t>
      </w:r>
    </w:p>
    <w:p w14:paraId="483C1605" w14:textId="33A6B5B6" w:rsidR="00016862" w:rsidRDefault="00016862" w:rsidP="00016862">
      <w:pPr>
        <w:jc w:val="both"/>
      </w:pPr>
      <w:r>
        <w:t>Based on above discussion the study is conducted to test the following hypothesis:</w:t>
      </w:r>
      <w:r w:rsidR="00215953">
        <w:t xml:space="preserve"> </w:t>
      </w:r>
    </w:p>
    <w:p w14:paraId="20F3946F" w14:textId="77777777" w:rsidR="00215953" w:rsidRDefault="00016862" w:rsidP="00016862">
      <w:pPr>
        <w:jc w:val="both"/>
      </w:pPr>
      <w:r>
        <w:t>H1: There is a positive relation between consumer buying behavior and Price.</w:t>
      </w:r>
      <w:r w:rsidR="00215953">
        <w:t xml:space="preserve"> </w:t>
      </w:r>
    </w:p>
    <w:p w14:paraId="73544163" w14:textId="73A1CAF2" w:rsidR="00016862" w:rsidRDefault="00016862" w:rsidP="00016862">
      <w:pPr>
        <w:jc w:val="both"/>
      </w:pPr>
      <w:r>
        <w:t>H2: There is a positive relation between consumer buying behavior and Quality.</w:t>
      </w:r>
    </w:p>
    <w:p w14:paraId="025D6B3B" w14:textId="77777777" w:rsidR="00016862" w:rsidRDefault="00016862" w:rsidP="00016862">
      <w:pPr>
        <w:jc w:val="both"/>
      </w:pPr>
      <w:r>
        <w:t>H3: There is a positive relation between consumer buying behavior and Brand.</w:t>
      </w:r>
    </w:p>
    <w:p w14:paraId="54E75813" w14:textId="77777777" w:rsidR="00016862" w:rsidRDefault="00016862" w:rsidP="00016862">
      <w:pPr>
        <w:jc w:val="both"/>
      </w:pPr>
      <w:r>
        <w:t>H4: There is a positive relation between consumer buying behavior and Advertisement.</w:t>
      </w:r>
    </w:p>
    <w:p w14:paraId="79A79CE5" w14:textId="4A2AC019" w:rsidR="00016862" w:rsidRDefault="00016862" w:rsidP="00016862">
      <w:pPr>
        <w:jc w:val="both"/>
      </w:pPr>
      <w:r>
        <w:t>H5: There is a positive relation between consumer buying behavior and Word of Mouth.</w:t>
      </w:r>
    </w:p>
    <w:p w14:paraId="4D87905B" w14:textId="77777777" w:rsidR="001C7423" w:rsidRPr="00DB156B" w:rsidRDefault="001C7423" w:rsidP="00DB156B"/>
    <w:p w14:paraId="4913564D" w14:textId="64B4AC24" w:rsidR="005E1FFE" w:rsidRDefault="005E1FFE" w:rsidP="005E1FFE">
      <w:pPr>
        <w:pStyle w:val="Heading1"/>
        <w:rPr>
          <w:rFonts w:asciiTheme="minorHAnsi" w:hAnsiTheme="minorHAnsi" w:cstheme="minorHAnsi"/>
        </w:rPr>
      </w:pPr>
      <w:bookmarkStart w:id="39" w:name="_Toc87837381"/>
      <w:r>
        <w:rPr>
          <w:rFonts w:asciiTheme="minorHAnsi" w:hAnsiTheme="minorHAnsi" w:cstheme="minorHAnsi"/>
        </w:rPr>
        <w:t>Role of MIS in Different Department of Roxy Paint Ltd.</w:t>
      </w:r>
      <w:bookmarkEnd w:id="39"/>
      <w:r>
        <w:rPr>
          <w:rFonts w:asciiTheme="minorHAnsi" w:hAnsiTheme="minorHAnsi" w:cstheme="minorHAnsi"/>
        </w:rPr>
        <w:t xml:space="preserve"> </w:t>
      </w:r>
    </w:p>
    <w:p w14:paraId="75993103" w14:textId="605B91D0" w:rsidR="005E1FFE" w:rsidRDefault="005E1FFE" w:rsidP="00C55630">
      <w:pPr>
        <w:spacing w:line="240" w:lineRule="auto"/>
        <w:jc w:val="both"/>
      </w:pPr>
      <w:r w:rsidRPr="005E1FFE">
        <w:t xml:space="preserve">Roxy Paints has a designated management information system department which plays a very important role in every managerial decision making to formulate strategies and achieve future objectives. As stated earlier, the company has an inhouse and personalized management information system, which includes separate report generating database servers for almost every department. </w:t>
      </w:r>
    </w:p>
    <w:p w14:paraId="3FF48220" w14:textId="78C997C1" w:rsidR="005E1FFE" w:rsidRDefault="005E1FFE" w:rsidP="00C55630">
      <w:pPr>
        <w:spacing w:line="240" w:lineRule="auto"/>
        <w:jc w:val="both"/>
      </w:pPr>
      <w:r w:rsidRPr="005E1FFE">
        <w:t xml:space="preserve">From the ERP server, suitable information and reports are collected based on the required date and time period. Roxy paints business year is 14th April to 13th April (Bengali year basis) and the month of May is </w:t>
      </w:r>
      <w:r w:rsidRPr="005E1FFE">
        <w:lastRenderedPageBreak/>
        <w:t xml:space="preserve">their closing month. So, information is collected and reports are generated by keeping this time period on a serious note. </w:t>
      </w:r>
    </w:p>
    <w:p w14:paraId="2584B3C9" w14:textId="55CF9746" w:rsidR="005E1FFE" w:rsidRDefault="005E1FFE" w:rsidP="00C55630">
      <w:pPr>
        <w:jc w:val="both"/>
      </w:pPr>
      <w:r w:rsidRPr="005E1FFE">
        <w:t xml:space="preserve">Various consolidated reports are summarized to generate final amounts or numbers which is very important during formulating any strategy or to compare the actual results with the targets. For example – MIS analyzes various periodical sales and collection figures which are generated from their ERP with the targets per dealer. </w:t>
      </w:r>
    </w:p>
    <w:p w14:paraId="4C1CECE3" w14:textId="0684789B" w:rsidR="005E1FFE" w:rsidRDefault="005E1FFE" w:rsidP="00C55630">
      <w:pPr>
        <w:jc w:val="both"/>
      </w:pPr>
      <w:r w:rsidRPr="005E1FFE">
        <w:t xml:space="preserve">MIS department of Roxy Paints Ltd. Play an important role in major decision makings and strategy formulation by creating summarized reports and generating important figures. Such as – while providing dealers with special benefits, their sales growth and target achievement percentages are calculated by the MIS department. </w:t>
      </w:r>
    </w:p>
    <w:p w14:paraId="76E403CE" w14:textId="73F7980D" w:rsidR="005E1FFE" w:rsidRDefault="005E1FFE" w:rsidP="00C55630">
      <w:pPr>
        <w:jc w:val="both"/>
      </w:pPr>
      <w:r w:rsidRPr="005E1FFE">
        <w:t>Every dealer is given a specific sales target while signing a business agreement. And they receive various special benefits from the company based on their sales and collection target achievement and sales growth. The company believes, these special benefits boost the sales of their product and keep the customer/party motivated.</w:t>
      </w:r>
    </w:p>
    <w:p w14:paraId="7C9113D8" w14:textId="77777777" w:rsidR="001C7423" w:rsidRDefault="001C7423" w:rsidP="005E1FFE"/>
    <w:p w14:paraId="6395DC7C" w14:textId="183367C8" w:rsidR="002857D7" w:rsidRDefault="002857D7" w:rsidP="002857D7">
      <w:pPr>
        <w:pStyle w:val="Heading1"/>
        <w:rPr>
          <w:rFonts w:asciiTheme="minorHAnsi" w:hAnsiTheme="minorHAnsi" w:cstheme="minorHAnsi"/>
        </w:rPr>
      </w:pPr>
      <w:bookmarkStart w:id="40" w:name="_Toc87837382"/>
      <w:r>
        <w:rPr>
          <w:rFonts w:asciiTheme="minorHAnsi" w:hAnsiTheme="minorHAnsi" w:cstheme="minorHAnsi"/>
        </w:rPr>
        <w:t>Overview of Internship Experience</w:t>
      </w:r>
      <w:bookmarkEnd w:id="40"/>
    </w:p>
    <w:p w14:paraId="56958650" w14:textId="77777777" w:rsidR="002857D7" w:rsidRDefault="002857D7" w:rsidP="00C55630">
      <w:pPr>
        <w:jc w:val="both"/>
      </w:pPr>
      <w:r>
        <w:t>During my internship experience with Roxy Paints Ltd. I was able to develop my data management skill. Working with real data gives actual experience of my related subject. Although I found working with big data challenging.</w:t>
      </w:r>
    </w:p>
    <w:p w14:paraId="414E94B6" w14:textId="77777777" w:rsidR="002857D7" w:rsidRDefault="002857D7" w:rsidP="00C55630">
      <w:pPr>
        <w:jc w:val="both"/>
      </w:pPr>
      <w:r>
        <w:t>In my 1</w:t>
      </w:r>
      <w:r w:rsidRPr="00185971">
        <w:t>st</w:t>
      </w:r>
      <w:r>
        <w:t xml:space="preserve"> month I was working with Business Development Team. Who are trying to add some new type of building materials besides paints. So for expanding the business, team need an analysis of market. Making that report takes nearly one month and it was a 5-year report of company. </w:t>
      </w:r>
    </w:p>
    <w:p w14:paraId="7EABE84C" w14:textId="77777777" w:rsidR="002857D7" w:rsidRDefault="002857D7" w:rsidP="00C55630">
      <w:pPr>
        <w:jc w:val="both"/>
      </w:pPr>
      <w:r>
        <w:t>Recently Roxy paints working on changing their packaging, some young and energetic person are working for the designing.</w:t>
      </w:r>
    </w:p>
    <w:p w14:paraId="23FBB82D" w14:textId="77777777" w:rsidR="002857D7" w:rsidRDefault="002857D7" w:rsidP="00C55630">
      <w:pPr>
        <w:jc w:val="both"/>
      </w:pPr>
      <w:r>
        <w:t xml:space="preserve">We are working with three media for Data analysis and data base management. </w:t>
      </w:r>
    </w:p>
    <w:p w14:paraId="0AD566E6" w14:textId="77777777" w:rsidR="002857D7" w:rsidRDefault="002857D7" w:rsidP="00484881">
      <w:pPr>
        <w:pStyle w:val="ListParagraph"/>
        <w:numPr>
          <w:ilvl w:val="0"/>
          <w:numId w:val="9"/>
        </w:numPr>
      </w:pPr>
      <w:r>
        <w:t>There is one software which is mainly use for data storage and invoice entry.</w:t>
      </w:r>
    </w:p>
    <w:p w14:paraId="37D94326" w14:textId="77777777" w:rsidR="002857D7" w:rsidRDefault="002857D7" w:rsidP="00484881">
      <w:pPr>
        <w:pStyle w:val="ListParagraph"/>
        <w:numPr>
          <w:ilvl w:val="0"/>
          <w:numId w:val="9"/>
        </w:numPr>
      </w:pPr>
      <w:r>
        <w:t xml:space="preserve">Excel for data analysis and management purpose </w:t>
      </w:r>
    </w:p>
    <w:p w14:paraId="24F1C81F" w14:textId="77777777" w:rsidR="002857D7" w:rsidRDefault="002857D7" w:rsidP="00484881">
      <w:pPr>
        <w:pStyle w:val="ListParagraph"/>
        <w:numPr>
          <w:ilvl w:val="0"/>
          <w:numId w:val="9"/>
        </w:numPr>
      </w:pPr>
      <w:r>
        <w:t>Power Bi for visualization</w:t>
      </w:r>
    </w:p>
    <w:p w14:paraId="6A971364" w14:textId="09192BF6" w:rsidR="002857D7" w:rsidRDefault="002857D7" w:rsidP="002857D7">
      <w:r>
        <w:t>There are tw</w:t>
      </w:r>
      <w:r w:rsidR="00185971">
        <w:t xml:space="preserve">o demo of our work procedure. </w:t>
      </w:r>
    </w:p>
    <w:p w14:paraId="25B829C7" w14:textId="07F01749" w:rsidR="00215953" w:rsidRDefault="00215953" w:rsidP="002857D7"/>
    <w:p w14:paraId="20B9F9FA" w14:textId="24C919B6" w:rsidR="00215953" w:rsidRDefault="00215953" w:rsidP="002857D7"/>
    <w:p w14:paraId="51EC2BAA" w14:textId="261BE100" w:rsidR="00215953" w:rsidRDefault="00215953" w:rsidP="002857D7"/>
    <w:p w14:paraId="16937DD1" w14:textId="7CEDDCF5" w:rsidR="00215953" w:rsidRDefault="00215953" w:rsidP="002857D7"/>
    <w:p w14:paraId="4C42A694" w14:textId="77894516" w:rsidR="00215953" w:rsidRDefault="00215953" w:rsidP="002857D7"/>
    <w:p w14:paraId="682C515B" w14:textId="77777777" w:rsidR="00215953" w:rsidRDefault="00215953" w:rsidP="002857D7"/>
    <w:p w14:paraId="40CFE421" w14:textId="740B6DD5" w:rsidR="002857D7" w:rsidRPr="00185971" w:rsidRDefault="00185971" w:rsidP="002857D7">
      <w:pPr>
        <w:rPr>
          <w:b/>
        </w:rPr>
      </w:pPr>
      <w:r w:rsidRPr="00185971">
        <w:rPr>
          <w:b/>
        </w:rPr>
        <w:lastRenderedPageBreak/>
        <w:t xml:space="preserve">Demo 1: </w:t>
      </w:r>
      <w:r w:rsidR="002857D7" w:rsidRPr="00185971">
        <w:rPr>
          <w:b/>
        </w:rPr>
        <w:t xml:space="preserve"> </w:t>
      </w:r>
    </w:p>
    <w:p w14:paraId="026FA90C" w14:textId="183C33C1" w:rsidR="002857D7" w:rsidRDefault="002857D7" w:rsidP="002857D7">
      <w:r>
        <w:rPr>
          <w:noProof/>
        </w:rPr>
        <w:drawing>
          <wp:inline distT="0" distB="0" distL="0" distR="0" wp14:anchorId="3C77AF86" wp14:editId="38EDA5A8">
            <wp:extent cx="5935980" cy="3340892"/>
            <wp:effectExtent l="0" t="0" r="7620" b="0"/>
            <wp:docPr id="2" name="Picture 2" descr="C:\Users\toufa\AppData\Local\Temp\ksohtml\wps945E.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ufa\AppData\Local\Temp\ksohtml\wps945E.tmp.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4897" cy="3362795"/>
                    </a:xfrm>
                    <a:prstGeom prst="rect">
                      <a:avLst/>
                    </a:prstGeom>
                    <a:noFill/>
                    <a:ln>
                      <a:noFill/>
                    </a:ln>
                  </pic:spPr>
                </pic:pic>
              </a:graphicData>
            </a:graphic>
          </wp:inline>
        </w:drawing>
      </w:r>
      <w:r>
        <w:t xml:space="preserve"> </w:t>
      </w:r>
    </w:p>
    <w:p w14:paraId="10B4E9C9" w14:textId="40C4251A" w:rsidR="002857D7" w:rsidRDefault="00185971" w:rsidP="002857D7">
      <w:r>
        <w:t xml:space="preserve">This </w:t>
      </w:r>
      <w:r w:rsidR="002857D7">
        <w:t>report is the visual presentation of one quarter sales, collection and growth. From this dashboard I was going to represent the whole situation of that particular time period. There is executive wise, year wise, Depot wise, growth, percentage of collection and so on. This report can easily represent any category we want to search for.</w:t>
      </w:r>
    </w:p>
    <w:p w14:paraId="63E6CCE8" w14:textId="38E9668C" w:rsidR="00185971" w:rsidRPr="00185971" w:rsidRDefault="00185971" w:rsidP="002857D7">
      <w:pPr>
        <w:rPr>
          <w:b/>
        </w:rPr>
      </w:pPr>
      <w:r w:rsidRPr="00185971">
        <w:rPr>
          <w:b/>
          <w:noProof/>
        </w:rPr>
        <w:drawing>
          <wp:anchor distT="0" distB="0" distL="114300" distR="114300" simplePos="0" relativeHeight="251664384" behindDoc="0" locked="0" layoutInCell="1" allowOverlap="0" wp14:anchorId="60614523" wp14:editId="37DCBC77">
            <wp:simplePos x="0" y="0"/>
            <wp:positionH relativeFrom="column">
              <wp:posOffset>0</wp:posOffset>
            </wp:positionH>
            <wp:positionV relativeFrom="line">
              <wp:posOffset>320040</wp:posOffset>
            </wp:positionV>
            <wp:extent cx="5935980" cy="2972435"/>
            <wp:effectExtent l="0" t="0" r="7620" b="0"/>
            <wp:wrapSquare wrapText="bothSides"/>
            <wp:docPr id="7" name="Picture 7" descr="C:\Users\toufa\AppData\Local\Temp\ksohtml\wps945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ufa\AppData\Local\Temp\ksohtml\wps945F.tm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2972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971">
        <w:rPr>
          <w:b/>
        </w:rPr>
        <w:t>Demo 2:</w:t>
      </w:r>
    </w:p>
    <w:p w14:paraId="38561382" w14:textId="75AD8DB7" w:rsidR="00185971" w:rsidRDefault="00185971" w:rsidP="002857D7"/>
    <w:p w14:paraId="07796EE2" w14:textId="677E5A79" w:rsidR="002857D7" w:rsidRDefault="002857D7" w:rsidP="00C55630">
      <w:pPr>
        <w:jc w:val="both"/>
      </w:pPr>
      <w:r>
        <w:lastRenderedPageBreak/>
        <w:t>We have a main source file where we get all year data then I have processed my data in my way then I have also made a pivot table for non-visual presentation then I have been made this dashboard as a visual presentation. In same way I have also made collection forecast report of all executive. when I have made this report as dealer wise at the same time I have made this pivot so that I can auto update executive wise forecast.</w:t>
      </w:r>
    </w:p>
    <w:p w14:paraId="589F9AAF" w14:textId="6397510B" w:rsidR="002857D7" w:rsidRDefault="001C7423" w:rsidP="00C55630">
      <w:pPr>
        <w:jc w:val="both"/>
      </w:pPr>
      <w:r>
        <w:rPr>
          <w:noProof/>
        </w:rPr>
        <w:drawing>
          <wp:anchor distT="0" distB="0" distL="114300" distR="114300" simplePos="0" relativeHeight="251661312" behindDoc="0" locked="0" layoutInCell="1" allowOverlap="0" wp14:anchorId="53126C9B" wp14:editId="32E3FCB4">
            <wp:simplePos x="0" y="0"/>
            <wp:positionH relativeFrom="margin">
              <wp:align>left</wp:align>
            </wp:positionH>
            <wp:positionV relativeFrom="line">
              <wp:posOffset>231140</wp:posOffset>
            </wp:positionV>
            <wp:extent cx="5913120" cy="3325495"/>
            <wp:effectExtent l="0" t="0" r="0" b="8255"/>
            <wp:wrapSquare wrapText="bothSides"/>
            <wp:docPr id="6" name="Picture 6" descr="C:\Users\toufa\AppData\Local\Temp\ksohtml\wps946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ufa\AppData\Local\Temp\ksohtml\wps9460.tmp.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3120" cy="332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857D7">
        <w:t>Also there is the main source file of this pivot which represent dealer wise forecast of current month.</w:t>
      </w:r>
    </w:p>
    <w:p w14:paraId="7DFE0975" w14:textId="00CA1514" w:rsidR="002857D7" w:rsidRDefault="002857D7" w:rsidP="002857D7">
      <w:r>
        <w:t xml:space="preserve"> </w:t>
      </w:r>
    </w:p>
    <w:p w14:paraId="60D5119E" w14:textId="77777777" w:rsidR="002857D7" w:rsidRDefault="002857D7" w:rsidP="00C55630">
      <w:pPr>
        <w:jc w:val="both"/>
      </w:pPr>
      <w:r>
        <w:t>Main source file looks scattered. That’s why we need some organized report for presenting data. Mostly we need some summation amount which is possible to found from Pivot. And when higher management want to know the overall situation they are comfortable with visual presentation.</w:t>
      </w:r>
    </w:p>
    <w:p w14:paraId="6B1EED15" w14:textId="77777777" w:rsidR="002857D7" w:rsidRDefault="002857D7" w:rsidP="00C55630">
      <w:pPr>
        <w:jc w:val="both"/>
      </w:pPr>
      <w:r>
        <w:t xml:space="preserve">There is another way I mentioned for visual representation of data. Power Bi is a business intelligence where we can make different visual of big data. Also can work like excel formulae, function, relation and so on. Excels drawback is if we like to run big data it looks scattered and that don’t look good. That’s why we used power Bi. </w:t>
      </w:r>
    </w:p>
    <w:p w14:paraId="17C0CF07" w14:textId="77777777" w:rsidR="002857D7" w:rsidRDefault="002857D7" w:rsidP="00C55630">
      <w:pPr>
        <w:jc w:val="both"/>
      </w:pPr>
      <w:r>
        <w:t>Here is a screen shot of my work where we found same data which I have presented in pivot in a visual way. This Bi report presenting executive wise, area wise, and yearly report of sales and collection. Every month we have a meeting with all sales executive where we present the performance of them. There is a reward for best executive also.so at that time we present this report to all so that they could also know more about the performance of them.</w:t>
      </w:r>
    </w:p>
    <w:p w14:paraId="5AD2F50A" w14:textId="141F78DF" w:rsidR="002857D7" w:rsidRDefault="002857D7" w:rsidP="002857D7">
      <w:r>
        <w:rPr>
          <w:noProof/>
        </w:rPr>
        <w:lastRenderedPageBreak/>
        <w:drawing>
          <wp:anchor distT="0" distB="0" distL="114300" distR="114300" simplePos="0" relativeHeight="251662336" behindDoc="0" locked="0" layoutInCell="1" allowOverlap="0" wp14:anchorId="04DD64FB" wp14:editId="09FEEEE5">
            <wp:simplePos x="0" y="0"/>
            <wp:positionH relativeFrom="column">
              <wp:align>left</wp:align>
            </wp:positionH>
            <wp:positionV relativeFrom="line">
              <wp:posOffset>0</wp:posOffset>
            </wp:positionV>
            <wp:extent cx="5943600" cy="3343275"/>
            <wp:effectExtent l="0" t="0" r="0" b="9525"/>
            <wp:wrapSquare wrapText="bothSides"/>
            <wp:docPr id="5" name="Picture 5" descr="C:\Users\toufa\AppData\Local\Temp\ksohtml\wps946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ufa\AppData\Local\Temp\ksohtml\wps9461.tmp.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46A6FD2" w14:textId="71B26152" w:rsidR="002857D7" w:rsidRDefault="002857D7" w:rsidP="00C55630">
      <w:pPr>
        <w:jc w:val="both"/>
      </w:pPr>
      <w:r>
        <w:t>Beside my analyzing work I also maintain communication with all the sales executive about their performance. It’s one of the part of my job. Every month they are sending me a report about their performance forecast of sales and collection then I need to process those data using excel and power B</w:t>
      </w:r>
      <w:r w:rsidR="00185971">
        <w:t>I</w:t>
      </w:r>
      <w:r>
        <w:t>.</w:t>
      </w:r>
    </w:p>
    <w:p w14:paraId="634C839E" w14:textId="750E744C" w:rsidR="001C7423" w:rsidRDefault="001C7423" w:rsidP="002857D7"/>
    <w:p w14:paraId="46908F74" w14:textId="77777777" w:rsidR="00C55630" w:rsidRDefault="00C55630" w:rsidP="002857D7"/>
    <w:p w14:paraId="27172260" w14:textId="5A751856" w:rsidR="00185971" w:rsidRDefault="00185971" w:rsidP="00185971">
      <w:pPr>
        <w:pStyle w:val="Heading1"/>
        <w:rPr>
          <w:rFonts w:asciiTheme="minorHAnsi" w:hAnsiTheme="minorHAnsi" w:cstheme="minorHAnsi"/>
        </w:rPr>
      </w:pPr>
      <w:bookmarkStart w:id="41" w:name="_Toc87837383"/>
      <w:r>
        <w:rPr>
          <w:rFonts w:asciiTheme="minorHAnsi" w:hAnsiTheme="minorHAnsi" w:cstheme="minorHAnsi"/>
        </w:rPr>
        <w:t>Summary of the Report</w:t>
      </w:r>
      <w:bookmarkEnd w:id="41"/>
    </w:p>
    <w:p w14:paraId="40E4FBB9" w14:textId="0F9FD5C8" w:rsidR="00185971" w:rsidRDefault="00185971" w:rsidP="00C55630">
      <w:pPr>
        <w:jc w:val="both"/>
      </w:pPr>
      <w:r>
        <w:t xml:space="preserve">So here is all my work details and experience which is very related to my MIS courses. It was a big opportunity to prove my academic learning to work and for the first time I get to know how important learning those thing in my academic courses. I love to thanks all my faculty who made my situation easy by teaching me those important tools and learnings. And I always found data management work very interesting from the beginning of my MIS courses. </w:t>
      </w:r>
    </w:p>
    <w:p w14:paraId="01D90771" w14:textId="77777777" w:rsidR="001C7423" w:rsidRDefault="001C7423" w:rsidP="00185971"/>
    <w:p w14:paraId="67CB0111" w14:textId="16CEEC3C" w:rsidR="00185971" w:rsidRDefault="00185971" w:rsidP="00185971">
      <w:pPr>
        <w:pStyle w:val="Heading1"/>
        <w:rPr>
          <w:rFonts w:asciiTheme="minorHAnsi" w:hAnsiTheme="minorHAnsi" w:cstheme="minorHAnsi"/>
        </w:rPr>
      </w:pPr>
      <w:bookmarkStart w:id="42" w:name="_Toc87837384"/>
      <w:r>
        <w:rPr>
          <w:rFonts w:asciiTheme="minorHAnsi" w:hAnsiTheme="minorHAnsi" w:cstheme="minorHAnsi"/>
        </w:rPr>
        <w:t>Recommendation</w:t>
      </w:r>
      <w:bookmarkEnd w:id="42"/>
    </w:p>
    <w:p w14:paraId="44D8ED1C" w14:textId="349BC5D2" w:rsidR="00185971" w:rsidRDefault="00185971" w:rsidP="00C55630">
      <w:pPr>
        <w:jc w:val="both"/>
      </w:pPr>
      <w:r w:rsidRPr="00185971">
        <w:t>Roxy paints limited is a well-organized and well-structured company which follows proper set of rules, regulations, and business strategies to meet the expectation of its stakeholders and it’s strictly following this practice since long time. Also, the company never fails to implement present changes according to the recent business trend and customer preference. And this is how the company is holding a well-sustained position in the market.</w:t>
      </w:r>
    </w:p>
    <w:p w14:paraId="5700D903" w14:textId="77777777" w:rsidR="001C7423" w:rsidRPr="00185971" w:rsidRDefault="001C7423" w:rsidP="00185971"/>
    <w:p w14:paraId="41F8B06E" w14:textId="583F6FD0" w:rsidR="00185971" w:rsidRDefault="00185971" w:rsidP="00185971">
      <w:pPr>
        <w:pStyle w:val="Heading1"/>
        <w:rPr>
          <w:rFonts w:asciiTheme="minorHAnsi" w:hAnsiTheme="minorHAnsi" w:cstheme="minorHAnsi"/>
        </w:rPr>
      </w:pPr>
      <w:bookmarkStart w:id="43" w:name="_Toc87837385"/>
      <w:r>
        <w:rPr>
          <w:rFonts w:asciiTheme="minorHAnsi" w:hAnsiTheme="minorHAnsi" w:cstheme="minorHAnsi"/>
        </w:rPr>
        <w:lastRenderedPageBreak/>
        <w:t>Conclusion</w:t>
      </w:r>
      <w:bookmarkEnd w:id="43"/>
    </w:p>
    <w:p w14:paraId="4FA3C920" w14:textId="1987AAC1" w:rsidR="002857D7" w:rsidRPr="002857D7" w:rsidRDefault="00185971" w:rsidP="00C55630">
      <w:pPr>
        <w:jc w:val="both"/>
      </w:pPr>
      <w:r>
        <w:rPr>
          <w:color w:val="000000"/>
        </w:rPr>
        <w:t>During my internship period for 12 weeks, in MIS department of Roxy Paints limited, I have realized how much impact does MIS have in various departments of Roxy paints limited. The importance of management information system knows no bounds in order to manage a large scale manufacturing company and to achieve its long-term objectives and meet the stakeholder’s expectation. MIS smoothens the decision-making process and influences the strategic and resource planning of a company. Also, it helps the analyze the past information to make the road map for upcoming business year. By doing the internship these realizations and understandings has impacted my academic learnings greatly.</w:t>
      </w:r>
    </w:p>
    <w:sectPr w:rsidR="002857D7" w:rsidRPr="002857D7" w:rsidSect="00BF741E">
      <w:footerReference w:type="defaul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56156" w14:textId="77777777" w:rsidR="0058276F" w:rsidRDefault="0058276F" w:rsidP="00CB7DBF">
      <w:pPr>
        <w:spacing w:after="0" w:line="240" w:lineRule="auto"/>
      </w:pPr>
      <w:r>
        <w:separator/>
      </w:r>
    </w:p>
  </w:endnote>
  <w:endnote w:type="continuationSeparator" w:id="0">
    <w:p w14:paraId="330815DD" w14:textId="77777777" w:rsidR="0058276F" w:rsidRDefault="0058276F" w:rsidP="00C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480993"/>
      <w:docPartObj>
        <w:docPartGallery w:val="Page Numbers (Bottom of Page)"/>
        <w:docPartUnique/>
      </w:docPartObj>
    </w:sdtPr>
    <w:sdtEndPr>
      <w:rPr>
        <w:color w:val="7F7F7F" w:themeColor="background1" w:themeShade="7F"/>
        <w:spacing w:val="60"/>
      </w:rPr>
    </w:sdtEndPr>
    <w:sdtContent>
      <w:p w14:paraId="2C00216B" w14:textId="6E73CE10" w:rsidR="00296A6F" w:rsidRDefault="00296A6F">
        <w:pPr>
          <w:pStyle w:val="Footer"/>
          <w:pBdr>
            <w:top w:val="single" w:sz="4" w:space="1" w:color="D9D9D9" w:themeColor="background1" w:themeShade="D9"/>
          </w:pBdr>
          <w:jc w:val="right"/>
        </w:pPr>
        <w:r w:rsidRPr="00BF741E">
          <w:rPr>
            <w:noProof/>
          </w:rPr>
          <w:drawing>
            <wp:anchor distT="0" distB="0" distL="114300" distR="114300" simplePos="0" relativeHeight="251658240" behindDoc="1" locked="0" layoutInCell="1" allowOverlap="1" wp14:anchorId="6F703722" wp14:editId="4EFA3D7C">
              <wp:simplePos x="0" y="0"/>
              <wp:positionH relativeFrom="margin">
                <wp:align>left</wp:align>
              </wp:positionH>
              <wp:positionV relativeFrom="paragraph">
                <wp:posOffset>24765</wp:posOffset>
              </wp:positionV>
              <wp:extent cx="1077884" cy="335280"/>
              <wp:effectExtent l="0" t="0" r="8255" b="7620"/>
              <wp:wrapNone/>
              <wp:docPr id="3" name="Picture 3" descr="C:\Users\toufa\Downloads\roxypa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ufa\Downloads\roxypaint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828" cy="33588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F04F95">
          <w:rPr>
            <w:noProof/>
          </w:rPr>
          <w:t>13</w:t>
        </w:r>
        <w:r>
          <w:rPr>
            <w:noProof/>
          </w:rPr>
          <w:fldChar w:fldCharType="end"/>
        </w:r>
        <w:r>
          <w:t xml:space="preserve"> | </w:t>
        </w:r>
        <w:r>
          <w:rPr>
            <w:color w:val="7F7F7F" w:themeColor="background1" w:themeShade="7F"/>
            <w:spacing w:val="60"/>
          </w:rPr>
          <w:t>Page</w:t>
        </w:r>
      </w:p>
    </w:sdtContent>
  </w:sdt>
  <w:p w14:paraId="2E59FA52" w14:textId="02936614" w:rsidR="00296A6F" w:rsidRDefault="00296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DAFC" w14:textId="31F7BF8F" w:rsidR="00296A6F" w:rsidRDefault="00296A6F" w:rsidP="00BF741E">
    <w:pPr>
      <w:pStyle w:val="Footer"/>
      <w:pBdr>
        <w:top w:val="single" w:sz="4" w:space="1" w:color="D9D9D9" w:themeColor="background1" w:themeShade="D9"/>
      </w:pBdr>
    </w:pPr>
  </w:p>
  <w:p w14:paraId="69DC1EA1" w14:textId="77777777" w:rsidR="00296A6F" w:rsidRDefault="00296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2D128" w14:textId="77777777" w:rsidR="0058276F" w:rsidRDefault="0058276F" w:rsidP="00CB7DBF">
      <w:pPr>
        <w:spacing w:after="0" w:line="240" w:lineRule="auto"/>
      </w:pPr>
      <w:r>
        <w:separator/>
      </w:r>
    </w:p>
  </w:footnote>
  <w:footnote w:type="continuationSeparator" w:id="0">
    <w:p w14:paraId="6FCF3A8B" w14:textId="77777777" w:rsidR="0058276F" w:rsidRDefault="0058276F" w:rsidP="00C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E638E"/>
    <w:multiLevelType w:val="hybridMultilevel"/>
    <w:tmpl w:val="CDEC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D0A24"/>
    <w:multiLevelType w:val="hybridMultilevel"/>
    <w:tmpl w:val="09C29696"/>
    <w:lvl w:ilvl="0" w:tplc="756878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C6575"/>
    <w:multiLevelType w:val="hybridMultilevel"/>
    <w:tmpl w:val="01AA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40ABE"/>
    <w:multiLevelType w:val="hybridMultilevel"/>
    <w:tmpl w:val="7E02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F59BD"/>
    <w:multiLevelType w:val="hybridMultilevel"/>
    <w:tmpl w:val="B2608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9336B"/>
    <w:multiLevelType w:val="hybridMultilevel"/>
    <w:tmpl w:val="99EC80A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B12123"/>
    <w:multiLevelType w:val="hybridMultilevel"/>
    <w:tmpl w:val="F0DA7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C0F8E"/>
    <w:multiLevelType w:val="hybridMultilevel"/>
    <w:tmpl w:val="EF72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1A57F9"/>
    <w:multiLevelType w:val="hybridMultilevel"/>
    <w:tmpl w:val="91FAC31E"/>
    <w:lvl w:ilvl="0" w:tplc="0409000F">
      <w:start w:val="1"/>
      <w:numFmt w:val="decimal"/>
      <w:lvlText w:val="%1."/>
      <w:lvlJc w:val="left"/>
      <w:pPr>
        <w:ind w:left="1080" w:hanging="360"/>
      </w:pPr>
      <w:rPr>
        <w:rFonts w:hint="default"/>
      </w:rPr>
    </w:lvl>
    <w:lvl w:ilvl="1" w:tplc="0FBAC206">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D270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6A292C"/>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2E2B50E1"/>
    <w:multiLevelType w:val="hybridMultilevel"/>
    <w:tmpl w:val="C4543F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349A4"/>
    <w:multiLevelType w:val="hybridMultilevel"/>
    <w:tmpl w:val="C70EF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01DE4"/>
    <w:multiLevelType w:val="hybridMultilevel"/>
    <w:tmpl w:val="C4543F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316A27"/>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9553469"/>
    <w:multiLevelType w:val="hybridMultilevel"/>
    <w:tmpl w:val="49C6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C4E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0A12AD"/>
    <w:multiLevelType w:val="hybridMultilevel"/>
    <w:tmpl w:val="23221A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AA6F21"/>
    <w:multiLevelType w:val="multilevel"/>
    <w:tmpl w:val="08E48B90"/>
    <w:lvl w:ilvl="0">
      <w:start w:val="2"/>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596F1A"/>
    <w:multiLevelType w:val="hybridMultilevel"/>
    <w:tmpl w:val="8EA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53BE0"/>
    <w:multiLevelType w:val="hybridMultilevel"/>
    <w:tmpl w:val="270E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122D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12"/>
  </w:num>
  <w:num w:numId="4">
    <w:abstractNumId w:val="3"/>
  </w:num>
  <w:num w:numId="5">
    <w:abstractNumId w:val="21"/>
  </w:num>
  <w:num w:numId="6">
    <w:abstractNumId w:val="16"/>
  </w:num>
  <w:num w:numId="7">
    <w:abstractNumId w:val="7"/>
  </w:num>
  <w:num w:numId="8">
    <w:abstractNumId w:val="6"/>
  </w:num>
  <w:num w:numId="9">
    <w:abstractNumId w:val="2"/>
  </w:num>
  <w:num w:numId="10">
    <w:abstractNumId w:val="4"/>
  </w:num>
  <w:num w:numId="11">
    <w:abstractNumId w:val="10"/>
  </w:num>
  <w:num w:numId="12">
    <w:abstractNumId w:val="14"/>
  </w:num>
  <w:num w:numId="13">
    <w:abstractNumId w:val="15"/>
  </w:num>
  <w:num w:numId="14">
    <w:abstractNumId w:val="11"/>
  </w:num>
  <w:num w:numId="15">
    <w:abstractNumId w:val="8"/>
  </w:num>
  <w:num w:numId="16">
    <w:abstractNumId w:val="17"/>
  </w:num>
  <w:num w:numId="17">
    <w:abstractNumId w:val="13"/>
  </w:num>
  <w:num w:numId="18">
    <w:abstractNumId w:val="0"/>
  </w:num>
  <w:num w:numId="19">
    <w:abstractNumId w:val="5"/>
  </w:num>
  <w:num w:numId="20">
    <w:abstractNumId w:val="19"/>
  </w:num>
  <w:num w:numId="21">
    <w:abstractNumId w:val="18"/>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45"/>
    <w:rsid w:val="0001184D"/>
    <w:rsid w:val="00016862"/>
    <w:rsid w:val="0006050A"/>
    <w:rsid w:val="00081D83"/>
    <w:rsid w:val="000909C0"/>
    <w:rsid w:val="000C7FEE"/>
    <w:rsid w:val="000F4CEA"/>
    <w:rsid w:val="000F4D9E"/>
    <w:rsid w:val="00185971"/>
    <w:rsid w:val="00193381"/>
    <w:rsid w:val="001961B5"/>
    <w:rsid w:val="001B7434"/>
    <w:rsid w:val="001C7423"/>
    <w:rsid w:val="001D3C6C"/>
    <w:rsid w:val="00215953"/>
    <w:rsid w:val="00216478"/>
    <w:rsid w:val="00216D07"/>
    <w:rsid w:val="00235768"/>
    <w:rsid w:val="002558B3"/>
    <w:rsid w:val="002579FE"/>
    <w:rsid w:val="00263A4F"/>
    <w:rsid w:val="002857D7"/>
    <w:rsid w:val="00296A6F"/>
    <w:rsid w:val="002A1CB5"/>
    <w:rsid w:val="00312428"/>
    <w:rsid w:val="003249E4"/>
    <w:rsid w:val="0032553C"/>
    <w:rsid w:val="00343B27"/>
    <w:rsid w:val="00360E6A"/>
    <w:rsid w:val="003D086F"/>
    <w:rsid w:val="00417DD6"/>
    <w:rsid w:val="00437BBC"/>
    <w:rsid w:val="00484881"/>
    <w:rsid w:val="005002ED"/>
    <w:rsid w:val="00531503"/>
    <w:rsid w:val="0058276F"/>
    <w:rsid w:val="005B0A88"/>
    <w:rsid w:val="005C4179"/>
    <w:rsid w:val="005D31FD"/>
    <w:rsid w:val="005D46E6"/>
    <w:rsid w:val="005E1FFE"/>
    <w:rsid w:val="005F1642"/>
    <w:rsid w:val="00605179"/>
    <w:rsid w:val="00680671"/>
    <w:rsid w:val="006C089B"/>
    <w:rsid w:val="006D6566"/>
    <w:rsid w:val="006F7F31"/>
    <w:rsid w:val="007434EE"/>
    <w:rsid w:val="00770CC5"/>
    <w:rsid w:val="007D68B6"/>
    <w:rsid w:val="007E4DF5"/>
    <w:rsid w:val="00891BED"/>
    <w:rsid w:val="009123CB"/>
    <w:rsid w:val="00926945"/>
    <w:rsid w:val="00934490"/>
    <w:rsid w:val="0094375A"/>
    <w:rsid w:val="00957CE1"/>
    <w:rsid w:val="00965985"/>
    <w:rsid w:val="009A7B65"/>
    <w:rsid w:val="009B226D"/>
    <w:rsid w:val="009E2422"/>
    <w:rsid w:val="009F0F23"/>
    <w:rsid w:val="00A5305F"/>
    <w:rsid w:val="00A94B83"/>
    <w:rsid w:val="00B12B7A"/>
    <w:rsid w:val="00BC0080"/>
    <w:rsid w:val="00BF741E"/>
    <w:rsid w:val="00C548DC"/>
    <w:rsid w:val="00C55630"/>
    <w:rsid w:val="00C5565A"/>
    <w:rsid w:val="00C55C76"/>
    <w:rsid w:val="00CB085E"/>
    <w:rsid w:val="00CB7DBF"/>
    <w:rsid w:val="00D26BF4"/>
    <w:rsid w:val="00D31F9B"/>
    <w:rsid w:val="00D82E06"/>
    <w:rsid w:val="00DB156B"/>
    <w:rsid w:val="00DB606C"/>
    <w:rsid w:val="00E56B07"/>
    <w:rsid w:val="00E5755D"/>
    <w:rsid w:val="00E86D28"/>
    <w:rsid w:val="00E86EDC"/>
    <w:rsid w:val="00EA3DFE"/>
    <w:rsid w:val="00ED15ED"/>
    <w:rsid w:val="00EE7AC0"/>
    <w:rsid w:val="00EF2F57"/>
    <w:rsid w:val="00F04F95"/>
    <w:rsid w:val="00F31969"/>
    <w:rsid w:val="00F332CB"/>
    <w:rsid w:val="00F76CEB"/>
    <w:rsid w:val="00F821B6"/>
    <w:rsid w:val="00F90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2407B"/>
  <w15:chartTrackingRefBased/>
  <w15:docId w15:val="{244416AD-6CB2-4060-B969-F2569AA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DBF"/>
  </w:style>
  <w:style w:type="paragraph" w:styleId="Heading1">
    <w:name w:val="heading 1"/>
    <w:basedOn w:val="Normal"/>
    <w:next w:val="Normal"/>
    <w:link w:val="Heading1Char"/>
    <w:uiPriority w:val="9"/>
    <w:qFormat/>
    <w:rsid w:val="00CB7D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7D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7D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B7DB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B7D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7DB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7DB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7DB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7D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D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7DB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7DB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B7DB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B7D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7DB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7DB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7D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7DBF"/>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CB7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DBF"/>
    <w:rPr>
      <w:rFonts w:ascii="Segoe UI" w:hAnsi="Segoe UI" w:cs="Segoe UI"/>
      <w:sz w:val="18"/>
      <w:szCs w:val="18"/>
    </w:rPr>
  </w:style>
  <w:style w:type="character" w:styleId="IntenseEmphasis">
    <w:name w:val="Intense Emphasis"/>
    <w:basedOn w:val="DefaultParagraphFont"/>
    <w:uiPriority w:val="21"/>
    <w:qFormat/>
    <w:rsid w:val="00235768"/>
    <w:rPr>
      <w:i/>
      <w:iCs/>
      <w:color w:val="4472C4" w:themeColor="accent1"/>
    </w:rPr>
  </w:style>
  <w:style w:type="character" w:styleId="IntenseReference">
    <w:name w:val="Intense Reference"/>
    <w:basedOn w:val="DefaultParagraphFont"/>
    <w:uiPriority w:val="32"/>
    <w:qFormat/>
    <w:rsid w:val="00235768"/>
    <w:rPr>
      <w:b/>
      <w:bCs/>
      <w:smallCaps/>
      <w:color w:val="4472C4" w:themeColor="accent1"/>
      <w:spacing w:val="5"/>
    </w:rPr>
  </w:style>
  <w:style w:type="character" w:styleId="Hyperlink">
    <w:name w:val="Hyperlink"/>
    <w:basedOn w:val="DefaultParagraphFont"/>
    <w:uiPriority w:val="99"/>
    <w:unhideWhenUsed/>
    <w:rsid w:val="00193381"/>
    <w:rPr>
      <w:color w:val="0000FF"/>
      <w:u w:val="single"/>
    </w:rPr>
  </w:style>
  <w:style w:type="paragraph" w:styleId="ListParagraph">
    <w:name w:val="List Paragraph"/>
    <w:basedOn w:val="Normal"/>
    <w:uiPriority w:val="34"/>
    <w:qFormat/>
    <w:rsid w:val="001D3C6C"/>
    <w:pPr>
      <w:ind w:left="720"/>
      <w:contextualSpacing/>
    </w:pPr>
  </w:style>
  <w:style w:type="paragraph" w:styleId="Subtitle">
    <w:name w:val="Subtitle"/>
    <w:basedOn w:val="Normal"/>
    <w:next w:val="Normal"/>
    <w:link w:val="SubtitleChar"/>
    <w:uiPriority w:val="11"/>
    <w:qFormat/>
    <w:rsid w:val="00C5565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565A"/>
    <w:rPr>
      <w:rFonts w:eastAsiaTheme="minorEastAsia"/>
      <w:color w:val="5A5A5A" w:themeColor="text1" w:themeTint="A5"/>
      <w:spacing w:val="15"/>
    </w:rPr>
  </w:style>
  <w:style w:type="paragraph" w:styleId="Header">
    <w:name w:val="header"/>
    <w:basedOn w:val="Normal"/>
    <w:link w:val="HeaderChar"/>
    <w:uiPriority w:val="99"/>
    <w:unhideWhenUsed/>
    <w:rsid w:val="00CB0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85E"/>
  </w:style>
  <w:style w:type="paragraph" w:styleId="Footer">
    <w:name w:val="footer"/>
    <w:basedOn w:val="Normal"/>
    <w:link w:val="FooterChar"/>
    <w:uiPriority w:val="99"/>
    <w:unhideWhenUsed/>
    <w:rsid w:val="00CB0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85E"/>
  </w:style>
  <w:style w:type="paragraph" w:styleId="TOCHeading">
    <w:name w:val="TOC Heading"/>
    <w:basedOn w:val="Heading1"/>
    <w:next w:val="Normal"/>
    <w:uiPriority w:val="39"/>
    <w:unhideWhenUsed/>
    <w:qFormat/>
    <w:rsid w:val="006C089B"/>
    <w:pPr>
      <w:outlineLvl w:val="9"/>
    </w:pPr>
  </w:style>
  <w:style w:type="paragraph" w:styleId="TOC1">
    <w:name w:val="toc 1"/>
    <w:basedOn w:val="Normal"/>
    <w:next w:val="Normal"/>
    <w:autoRedefine/>
    <w:uiPriority w:val="39"/>
    <w:unhideWhenUsed/>
    <w:rsid w:val="006C089B"/>
    <w:pPr>
      <w:spacing w:after="100"/>
    </w:pPr>
  </w:style>
  <w:style w:type="paragraph" w:styleId="TOC3">
    <w:name w:val="toc 3"/>
    <w:basedOn w:val="Normal"/>
    <w:next w:val="Normal"/>
    <w:autoRedefine/>
    <w:uiPriority w:val="39"/>
    <w:unhideWhenUsed/>
    <w:rsid w:val="006C089B"/>
    <w:pPr>
      <w:spacing w:after="100"/>
      <w:ind w:left="440"/>
    </w:pPr>
  </w:style>
  <w:style w:type="table" w:styleId="TableGrid">
    <w:name w:val="Table Grid"/>
    <w:basedOn w:val="TableNormal"/>
    <w:uiPriority w:val="39"/>
    <w:rsid w:val="0036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002E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3219">
      <w:bodyDiv w:val="1"/>
      <w:marLeft w:val="0"/>
      <w:marRight w:val="0"/>
      <w:marTop w:val="0"/>
      <w:marBottom w:val="0"/>
      <w:divBdr>
        <w:top w:val="none" w:sz="0" w:space="0" w:color="auto"/>
        <w:left w:val="none" w:sz="0" w:space="0" w:color="auto"/>
        <w:bottom w:val="none" w:sz="0" w:space="0" w:color="auto"/>
        <w:right w:val="none" w:sz="0" w:space="0" w:color="auto"/>
      </w:divBdr>
      <w:divsChild>
        <w:div w:id="14574177">
          <w:marLeft w:val="0"/>
          <w:marRight w:val="0"/>
          <w:marTop w:val="0"/>
          <w:marBottom w:val="0"/>
          <w:divBdr>
            <w:top w:val="none" w:sz="0" w:space="0" w:color="auto"/>
            <w:left w:val="none" w:sz="0" w:space="0" w:color="auto"/>
            <w:bottom w:val="none" w:sz="0" w:space="0" w:color="auto"/>
            <w:right w:val="none" w:sz="0" w:space="0" w:color="auto"/>
          </w:divBdr>
        </w:div>
        <w:div w:id="1507211780">
          <w:marLeft w:val="0"/>
          <w:marRight w:val="0"/>
          <w:marTop w:val="0"/>
          <w:marBottom w:val="0"/>
          <w:divBdr>
            <w:top w:val="none" w:sz="0" w:space="0" w:color="auto"/>
            <w:left w:val="none" w:sz="0" w:space="0" w:color="auto"/>
            <w:bottom w:val="none" w:sz="0" w:space="0" w:color="auto"/>
            <w:right w:val="none" w:sz="0" w:space="0" w:color="auto"/>
          </w:divBdr>
        </w:div>
        <w:div w:id="963536609">
          <w:marLeft w:val="0"/>
          <w:marRight w:val="0"/>
          <w:marTop w:val="0"/>
          <w:marBottom w:val="0"/>
          <w:divBdr>
            <w:top w:val="none" w:sz="0" w:space="0" w:color="auto"/>
            <w:left w:val="none" w:sz="0" w:space="0" w:color="auto"/>
            <w:bottom w:val="none" w:sz="0" w:space="0" w:color="auto"/>
            <w:right w:val="none" w:sz="0" w:space="0" w:color="auto"/>
          </w:divBdr>
        </w:div>
        <w:div w:id="2064866768">
          <w:marLeft w:val="0"/>
          <w:marRight w:val="0"/>
          <w:marTop w:val="0"/>
          <w:marBottom w:val="0"/>
          <w:divBdr>
            <w:top w:val="none" w:sz="0" w:space="0" w:color="auto"/>
            <w:left w:val="none" w:sz="0" w:space="0" w:color="auto"/>
            <w:bottom w:val="none" w:sz="0" w:space="0" w:color="auto"/>
            <w:right w:val="none" w:sz="0" w:space="0" w:color="auto"/>
          </w:divBdr>
        </w:div>
        <w:div w:id="176507356">
          <w:marLeft w:val="0"/>
          <w:marRight w:val="0"/>
          <w:marTop w:val="0"/>
          <w:marBottom w:val="0"/>
          <w:divBdr>
            <w:top w:val="none" w:sz="0" w:space="0" w:color="auto"/>
            <w:left w:val="none" w:sz="0" w:space="0" w:color="auto"/>
            <w:bottom w:val="none" w:sz="0" w:space="0" w:color="auto"/>
            <w:right w:val="none" w:sz="0" w:space="0" w:color="auto"/>
          </w:divBdr>
        </w:div>
        <w:div w:id="201983548">
          <w:marLeft w:val="0"/>
          <w:marRight w:val="0"/>
          <w:marTop w:val="0"/>
          <w:marBottom w:val="0"/>
          <w:divBdr>
            <w:top w:val="none" w:sz="0" w:space="0" w:color="auto"/>
            <w:left w:val="none" w:sz="0" w:space="0" w:color="auto"/>
            <w:bottom w:val="none" w:sz="0" w:space="0" w:color="auto"/>
            <w:right w:val="none" w:sz="0" w:space="0" w:color="auto"/>
          </w:divBdr>
        </w:div>
        <w:div w:id="756751115">
          <w:marLeft w:val="0"/>
          <w:marRight w:val="0"/>
          <w:marTop w:val="0"/>
          <w:marBottom w:val="0"/>
          <w:divBdr>
            <w:top w:val="none" w:sz="0" w:space="0" w:color="auto"/>
            <w:left w:val="none" w:sz="0" w:space="0" w:color="auto"/>
            <w:bottom w:val="none" w:sz="0" w:space="0" w:color="auto"/>
            <w:right w:val="none" w:sz="0" w:space="0" w:color="auto"/>
          </w:divBdr>
        </w:div>
      </w:divsChild>
    </w:div>
    <w:div w:id="561185617">
      <w:bodyDiv w:val="1"/>
      <w:marLeft w:val="0"/>
      <w:marRight w:val="0"/>
      <w:marTop w:val="0"/>
      <w:marBottom w:val="0"/>
      <w:divBdr>
        <w:top w:val="none" w:sz="0" w:space="0" w:color="auto"/>
        <w:left w:val="none" w:sz="0" w:space="0" w:color="auto"/>
        <w:bottom w:val="none" w:sz="0" w:space="0" w:color="auto"/>
        <w:right w:val="none" w:sz="0" w:space="0" w:color="auto"/>
      </w:divBdr>
      <w:divsChild>
        <w:div w:id="92674101">
          <w:marLeft w:val="0"/>
          <w:marRight w:val="0"/>
          <w:marTop w:val="0"/>
          <w:marBottom w:val="0"/>
          <w:divBdr>
            <w:top w:val="none" w:sz="0" w:space="0" w:color="auto"/>
            <w:left w:val="none" w:sz="0" w:space="0" w:color="auto"/>
            <w:bottom w:val="none" w:sz="0" w:space="0" w:color="auto"/>
            <w:right w:val="none" w:sz="0" w:space="0" w:color="auto"/>
          </w:divBdr>
        </w:div>
        <w:div w:id="750780643">
          <w:marLeft w:val="0"/>
          <w:marRight w:val="0"/>
          <w:marTop w:val="0"/>
          <w:marBottom w:val="0"/>
          <w:divBdr>
            <w:top w:val="none" w:sz="0" w:space="0" w:color="auto"/>
            <w:left w:val="none" w:sz="0" w:space="0" w:color="auto"/>
            <w:bottom w:val="none" w:sz="0" w:space="0" w:color="auto"/>
            <w:right w:val="none" w:sz="0" w:space="0" w:color="auto"/>
          </w:divBdr>
        </w:div>
      </w:divsChild>
    </w:div>
    <w:div w:id="583881581">
      <w:bodyDiv w:val="1"/>
      <w:marLeft w:val="0"/>
      <w:marRight w:val="0"/>
      <w:marTop w:val="0"/>
      <w:marBottom w:val="0"/>
      <w:divBdr>
        <w:top w:val="none" w:sz="0" w:space="0" w:color="auto"/>
        <w:left w:val="none" w:sz="0" w:space="0" w:color="auto"/>
        <w:bottom w:val="none" w:sz="0" w:space="0" w:color="auto"/>
        <w:right w:val="none" w:sz="0" w:space="0" w:color="auto"/>
      </w:divBdr>
    </w:div>
    <w:div w:id="775059818">
      <w:bodyDiv w:val="1"/>
      <w:marLeft w:val="0"/>
      <w:marRight w:val="0"/>
      <w:marTop w:val="0"/>
      <w:marBottom w:val="0"/>
      <w:divBdr>
        <w:top w:val="none" w:sz="0" w:space="0" w:color="auto"/>
        <w:left w:val="none" w:sz="0" w:space="0" w:color="auto"/>
        <w:bottom w:val="none" w:sz="0" w:space="0" w:color="auto"/>
        <w:right w:val="none" w:sz="0" w:space="0" w:color="auto"/>
      </w:divBdr>
      <w:divsChild>
        <w:div w:id="856582217">
          <w:marLeft w:val="0"/>
          <w:marRight w:val="0"/>
          <w:marTop w:val="0"/>
          <w:marBottom w:val="0"/>
          <w:divBdr>
            <w:top w:val="none" w:sz="0" w:space="0" w:color="auto"/>
            <w:left w:val="none" w:sz="0" w:space="0" w:color="auto"/>
            <w:bottom w:val="none" w:sz="0" w:space="0" w:color="auto"/>
            <w:right w:val="none" w:sz="0" w:space="0" w:color="auto"/>
          </w:divBdr>
        </w:div>
        <w:div w:id="1408382855">
          <w:marLeft w:val="0"/>
          <w:marRight w:val="0"/>
          <w:marTop w:val="0"/>
          <w:marBottom w:val="0"/>
          <w:divBdr>
            <w:top w:val="none" w:sz="0" w:space="0" w:color="auto"/>
            <w:left w:val="none" w:sz="0" w:space="0" w:color="auto"/>
            <w:bottom w:val="none" w:sz="0" w:space="0" w:color="auto"/>
            <w:right w:val="none" w:sz="0" w:space="0" w:color="auto"/>
          </w:divBdr>
        </w:div>
        <w:div w:id="1400640404">
          <w:marLeft w:val="0"/>
          <w:marRight w:val="0"/>
          <w:marTop w:val="0"/>
          <w:marBottom w:val="0"/>
          <w:divBdr>
            <w:top w:val="none" w:sz="0" w:space="0" w:color="auto"/>
            <w:left w:val="none" w:sz="0" w:space="0" w:color="auto"/>
            <w:bottom w:val="none" w:sz="0" w:space="0" w:color="auto"/>
            <w:right w:val="none" w:sz="0" w:space="0" w:color="auto"/>
          </w:divBdr>
        </w:div>
        <w:div w:id="614097149">
          <w:marLeft w:val="0"/>
          <w:marRight w:val="0"/>
          <w:marTop w:val="0"/>
          <w:marBottom w:val="0"/>
          <w:divBdr>
            <w:top w:val="none" w:sz="0" w:space="0" w:color="auto"/>
            <w:left w:val="none" w:sz="0" w:space="0" w:color="auto"/>
            <w:bottom w:val="none" w:sz="0" w:space="0" w:color="auto"/>
            <w:right w:val="none" w:sz="0" w:space="0" w:color="auto"/>
          </w:divBdr>
        </w:div>
        <w:div w:id="1996913130">
          <w:marLeft w:val="0"/>
          <w:marRight w:val="0"/>
          <w:marTop w:val="0"/>
          <w:marBottom w:val="0"/>
          <w:divBdr>
            <w:top w:val="none" w:sz="0" w:space="0" w:color="auto"/>
            <w:left w:val="none" w:sz="0" w:space="0" w:color="auto"/>
            <w:bottom w:val="none" w:sz="0" w:space="0" w:color="auto"/>
            <w:right w:val="none" w:sz="0" w:space="0" w:color="auto"/>
          </w:divBdr>
        </w:div>
        <w:div w:id="850804732">
          <w:marLeft w:val="0"/>
          <w:marRight w:val="0"/>
          <w:marTop w:val="0"/>
          <w:marBottom w:val="0"/>
          <w:divBdr>
            <w:top w:val="none" w:sz="0" w:space="0" w:color="auto"/>
            <w:left w:val="none" w:sz="0" w:space="0" w:color="auto"/>
            <w:bottom w:val="none" w:sz="0" w:space="0" w:color="auto"/>
            <w:right w:val="none" w:sz="0" w:space="0" w:color="auto"/>
          </w:divBdr>
        </w:div>
        <w:div w:id="916550497">
          <w:marLeft w:val="0"/>
          <w:marRight w:val="0"/>
          <w:marTop w:val="0"/>
          <w:marBottom w:val="0"/>
          <w:divBdr>
            <w:top w:val="none" w:sz="0" w:space="0" w:color="auto"/>
            <w:left w:val="none" w:sz="0" w:space="0" w:color="auto"/>
            <w:bottom w:val="none" w:sz="0" w:space="0" w:color="auto"/>
            <w:right w:val="none" w:sz="0" w:space="0" w:color="auto"/>
          </w:divBdr>
        </w:div>
        <w:div w:id="2070306073">
          <w:marLeft w:val="0"/>
          <w:marRight w:val="0"/>
          <w:marTop w:val="0"/>
          <w:marBottom w:val="0"/>
          <w:divBdr>
            <w:top w:val="none" w:sz="0" w:space="0" w:color="auto"/>
            <w:left w:val="none" w:sz="0" w:space="0" w:color="auto"/>
            <w:bottom w:val="none" w:sz="0" w:space="0" w:color="auto"/>
            <w:right w:val="none" w:sz="0" w:space="0" w:color="auto"/>
          </w:divBdr>
        </w:div>
        <w:div w:id="849878199">
          <w:marLeft w:val="0"/>
          <w:marRight w:val="0"/>
          <w:marTop w:val="0"/>
          <w:marBottom w:val="0"/>
          <w:divBdr>
            <w:top w:val="none" w:sz="0" w:space="0" w:color="auto"/>
            <w:left w:val="none" w:sz="0" w:space="0" w:color="auto"/>
            <w:bottom w:val="none" w:sz="0" w:space="0" w:color="auto"/>
            <w:right w:val="none" w:sz="0" w:space="0" w:color="auto"/>
          </w:divBdr>
        </w:div>
      </w:divsChild>
    </w:div>
    <w:div w:id="909388775">
      <w:bodyDiv w:val="1"/>
      <w:marLeft w:val="0"/>
      <w:marRight w:val="0"/>
      <w:marTop w:val="0"/>
      <w:marBottom w:val="0"/>
      <w:divBdr>
        <w:top w:val="none" w:sz="0" w:space="0" w:color="auto"/>
        <w:left w:val="none" w:sz="0" w:space="0" w:color="auto"/>
        <w:bottom w:val="none" w:sz="0" w:space="0" w:color="auto"/>
        <w:right w:val="none" w:sz="0" w:space="0" w:color="auto"/>
      </w:divBdr>
    </w:div>
    <w:div w:id="969363592">
      <w:bodyDiv w:val="1"/>
      <w:marLeft w:val="0"/>
      <w:marRight w:val="0"/>
      <w:marTop w:val="0"/>
      <w:marBottom w:val="0"/>
      <w:divBdr>
        <w:top w:val="none" w:sz="0" w:space="0" w:color="auto"/>
        <w:left w:val="none" w:sz="0" w:space="0" w:color="auto"/>
        <w:bottom w:val="none" w:sz="0" w:space="0" w:color="auto"/>
        <w:right w:val="none" w:sz="0" w:space="0" w:color="auto"/>
      </w:divBdr>
    </w:div>
    <w:div w:id="1273174916">
      <w:bodyDiv w:val="1"/>
      <w:marLeft w:val="0"/>
      <w:marRight w:val="0"/>
      <w:marTop w:val="0"/>
      <w:marBottom w:val="0"/>
      <w:divBdr>
        <w:top w:val="none" w:sz="0" w:space="0" w:color="auto"/>
        <w:left w:val="none" w:sz="0" w:space="0" w:color="auto"/>
        <w:bottom w:val="none" w:sz="0" w:space="0" w:color="auto"/>
        <w:right w:val="none" w:sz="0" w:space="0" w:color="auto"/>
      </w:divBdr>
      <w:divsChild>
        <w:div w:id="287055247">
          <w:marLeft w:val="0"/>
          <w:marRight w:val="0"/>
          <w:marTop w:val="0"/>
          <w:marBottom w:val="0"/>
          <w:divBdr>
            <w:top w:val="none" w:sz="0" w:space="0" w:color="auto"/>
            <w:left w:val="none" w:sz="0" w:space="0" w:color="auto"/>
            <w:bottom w:val="none" w:sz="0" w:space="0" w:color="auto"/>
            <w:right w:val="none" w:sz="0" w:space="0" w:color="auto"/>
          </w:divBdr>
        </w:div>
        <w:div w:id="98717961">
          <w:marLeft w:val="0"/>
          <w:marRight w:val="0"/>
          <w:marTop w:val="0"/>
          <w:marBottom w:val="0"/>
          <w:divBdr>
            <w:top w:val="none" w:sz="0" w:space="0" w:color="auto"/>
            <w:left w:val="none" w:sz="0" w:space="0" w:color="auto"/>
            <w:bottom w:val="none" w:sz="0" w:space="0" w:color="auto"/>
            <w:right w:val="none" w:sz="0" w:space="0" w:color="auto"/>
          </w:divBdr>
        </w:div>
        <w:div w:id="1530215000">
          <w:marLeft w:val="0"/>
          <w:marRight w:val="0"/>
          <w:marTop w:val="0"/>
          <w:marBottom w:val="0"/>
          <w:divBdr>
            <w:top w:val="none" w:sz="0" w:space="0" w:color="auto"/>
            <w:left w:val="none" w:sz="0" w:space="0" w:color="auto"/>
            <w:bottom w:val="none" w:sz="0" w:space="0" w:color="auto"/>
            <w:right w:val="none" w:sz="0" w:space="0" w:color="auto"/>
          </w:divBdr>
        </w:div>
        <w:div w:id="1334724823">
          <w:marLeft w:val="0"/>
          <w:marRight w:val="0"/>
          <w:marTop w:val="0"/>
          <w:marBottom w:val="0"/>
          <w:divBdr>
            <w:top w:val="none" w:sz="0" w:space="0" w:color="auto"/>
            <w:left w:val="none" w:sz="0" w:space="0" w:color="auto"/>
            <w:bottom w:val="none" w:sz="0" w:space="0" w:color="auto"/>
            <w:right w:val="none" w:sz="0" w:space="0" w:color="auto"/>
          </w:divBdr>
        </w:div>
        <w:div w:id="1947151600">
          <w:marLeft w:val="0"/>
          <w:marRight w:val="0"/>
          <w:marTop w:val="0"/>
          <w:marBottom w:val="0"/>
          <w:divBdr>
            <w:top w:val="none" w:sz="0" w:space="0" w:color="auto"/>
            <w:left w:val="none" w:sz="0" w:space="0" w:color="auto"/>
            <w:bottom w:val="none" w:sz="0" w:space="0" w:color="auto"/>
            <w:right w:val="none" w:sz="0" w:space="0" w:color="auto"/>
          </w:divBdr>
        </w:div>
        <w:div w:id="2004774071">
          <w:marLeft w:val="0"/>
          <w:marRight w:val="0"/>
          <w:marTop w:val="0"/>
          <w:marBottom w:val="0"/>
          <w:divBdr>
            <w:top w:val="none" w:sz="0" w:space="0" w:color="auto"/>
            <w:left w:val="none" w:sz="0" w:space="0" w:color="auto"/>
            <w:bottom w:val="none" w:sz="0" w:space="0" w:color="auto"/>
            <w:right w:val="none" w:sz="0" w:space="0" w:color="auto"/>
          </w:divBdr>
        </w:div>
        <w:div w:id="1264192725">
          <w:marLeft w:val="0"/>
          <w:marRight w:val="0"/>
          <w:marTop w:val="0"/>
          <w:marBottom w:val="0"/>
          <w:divBdr>
            <w:top w:val="none" w:sz="0" w:space="0" w:color="auto"/>
            <w:left w:val="none" w:sz="0" w:space="0" w:color="auto"/>
            <w:bottom w:val="none" w:sz="0" w:space="0" w:color="auto"/>
            <w:right w:val="none" w:sz="0" w:space="0" w:color="auto"/>
          </w:divBdr>
        </w:div>
        <w:div w:id="1482193428">
          <w:marLeft w:val="0"/>
          <w:marRight w:val="0"/>
          <w:marTop w:val="0"/>
          <w:marBottom w:val="0"/>
          <w:divBdr>
            <w:top w:val="none" w:sz="0" w:space="0" w:color="auto"/>
            <w:left w:val="none" w:sz="0" w:space="0" w:color="auto"/>
            <w:bottom w:val="none" w:sz="0" w:space="0" w:color="auto"/>
            <w:right w:val="none" w:sz="0" w:space="0" w:color="auto"/>
          </w:divBdr>
        </w:div>
        <w:div w:id="172111999">
          <w:marLeft w:val="0"/>
          <w:marRight w:val="0"/>
          <w:marTop w:val="0"/>
          <w:marBottom w:val="0"/>
          <w:divBdr>
            <w:top w:val="none" w:sz="0" w:space="0" w:color="auto"/>
            <w:left w:val="none" w:sz="0" w:space="0" w:color="auto"/>
            <w:bottom w:val="none" w:sz="0" w:space="0" w:color="auto"/>
            <w:right w:val="none" w:sz="0" w:space="0" w:color="auto"/>
          </w:divBdr>
        </w:div>
        <w:div w:id="1859390297">
          <w:marLeft w:val="0"/>
          <w:marRight w:val="0"/>
          <w:marTop w:val="0"/>
          <w:marBottom w:val="0"/>
          <w:divBdr>
            <w:top w:val="none" w:sz="0" w:space="0" w:color="auto"/>
            <w:left w:val="none" w:sz="0" w:space="0" w:color="auto"/>
            <w:bottom w:val="none" w:sz="0" w:space="0" w:color="auto"/>
            <w:right w:val="none" w:sz="0" w:space="0" w:color="auto"/>
          </w:divBdr>
        </w:div>
        <w:div w:id="1814592272">
          <w:marLeft w:val="0"/>
          <w:marRight w:val="0"/>
          <w:marTop w:val="0"/>
          <w:marBottom w:val="0"/>
          <w:divBdr>
            <w:top w:val="none" w:sz="0" w:space="0" w:color="auto"/>
            <w:left w:val="none" w:sz="0" w:space="0" w:color="auto"/>
            <w:bottom w:val="none" w:sz="0" w:space="0" w:color="auto"/>
            <w:right w:val="none" w:sz="0" w:space="0" w:color="auto"/>
          </w:divBdr>
        </w:div>
        <w:div w:id="1255673667">
          <w:marLeft w:val="0"/>
          <w:marRight w:val="0"/>
          <w:marTop w:val="0"/>
          <w:marBottom w:val="0"/>
          <w:divBdr>
            <w:top w:val="none" w:sz="0" w:space="0" w:color="auto"/>
            <w:left w:val="none" w:sz="0" w:space="0" w:color="auto"/>
            <w:bottom w:val="none" w:sz="0" w:space="0" w:color="auto"/>
            <w:right w:val="none" w:sz="0" w:space="0" w:color="auto"/>
          </w:divBdr>
        </w:div>
        <w:div w:id="303393733">
          <w:marLeft w:val="0"/>
          <w:marRight w:val="0"/>
          <w:marTop w:val="0"/>
          <w:marBottom w:val="0"/>
          <w:divBdr>
            <w:top w:val="none" w:sz="0" w:space="0" w:color="auto"/>
            <w:left w:val="none" w:sz="0" w:space="0" w:color="auto"/>
            <w:bottom w:val="none" w:sz="0" w:space="0" w:color="auto"/>
            <w:right w:val="none" w:sz="0" w:space="0" w:color="auto"/>
          </w:divBdr>
        </w:div>
        <w:div w:id="464351622">
          <w:marLeft w:val="0"/>
          <w:marRight w:val="0"/>
          <w:marTop w:val="0"/>
          <w:marBottom w:val="0"/>
          <w:divBdr>
            <w:top w:val="none" w:sz="0" w:space="0" w:color="auto"/>
            <w:left w:val="none" w:sz="0" w:space="0" w:color="auto"/>
            <w:bottom w:val="none" w:sz="0" w:space="0" w:color="auto"/>
            <w:right w:val="none" w:sz="0" w:space="0" w:color="auto"/>
          </w:divBdr>
        </w:div>
        <w:div w:id="1318462008">
          <w:marLeft w:val="0"/>
          <w:marRight w:val="0"/>
          <w:marTop w:val="0"/>
          <w:marBottom w:val="0"/>
          <w:divBdr>
            <w:top w:val="none" w:sz="0" w:space="0" w:color="auto"/>
            <w:left w:val="none" w:sz="0" w:space="0" w:color="auto"/>
            <w:bottom w:val="none" w:sz="0" w:space="0" w:color="auto"/>
            <w:right w:val="none" w:sz="0" w:space="0" w:color="auto"/>
          </w:divBdr>
        </w:div>
        <w:div w:id="1663192480">
          <w:marLeft w:val="0"/>
          <w:marRight w:val="0"/>
          <w:marTop w:val="0"/>
          <w:marBottom w:val="0"/>
          <w:divBdr>
            <w:top w:val="none" w:sz="0" w:space="0" w:color="auto"/>
            <w:left w:val="none" w:sz="0" w:space="0" w:color="auto"/>
            <w:bottom w:val="none" w:sz="0" w:space="0" w:color="auto"/>
            <w:right w:val="none" w:sz="0" w:space="0" w:color="auto"/>
          </w:divBdr>
        </w:div>
        <w:div w:id="396637505">
          <w:marLeft w:val="0"/>
          <w:marRight w:val="0"/>
          <w:marTop w:val="0"/>
          <w:marBottom w:val="0"/>
          <w:divBdr>
            <w:top w:val="none" w:sz="0" w:space="0" w:color="auto"/>
            <w:left w:val="none" w:sz="0" w:space="0" w:color="auto"/>
            <w:bottom w:val="none" w:sz="0" w:space="0" w:color="auto"/>
            <w:right w:val="none" w:sz="0" w:space="0" w:color="auto"/>
          </w:divBdr>
        </w:div>
        <w:div w:id="69235771">
          <w:marLeft w:val="0"/>
          <w:marRight w:val="0"/>
          <w:marTop w:val="0"/>
          <w:marBottom w:val="0"/>
          <w:divBdr>
            <w:top w:val="none" w:sz="0" w:space="0" w:color="auto"/>
            <w:left w:val="none" w:sz="0" w:space="0" w:color="auto"/>
            <w:bottom w:val="none" w:sz="0" w:space="0" w:color="auto"/>
            <w:right w:val="none" w:sz="0" w:space="0" w:color="auto"/>
          </w:divBdr>
        </w:div>
        <w:div w:id="522861801">
          <w:marLeft w:val="0"/>
          <w:marRight w:val="0"/>
          <w:marTop w:val="0"/>
          <w:marBottom w:val="0"/>
          <w:divBdr>
            <w:top w:val="none" w:sz="0" w:space="0" w:color="auto"/>
            <w:left w:val="none" w:sz="0" w:space="0" w:color="auto"/>
            <w:bottom w:val="none" w:sz="0" w:space="0" w:color="auto"/>
            <w:right w:val="none" w:sz="0" w:space="0" w:color="auto"/>
          </w:divBdr>
        </w:div>
        <w:div w:id="1334798507">
          <w:marLeft w:val="0"/>
          <w:marRight w:val="0"/>
          <w:marTop w:val="0"/>
          <w:marBottom w:val="0"/>
          <w:divBdr>
            <w:top w:val="none" w:sz="0" w:space="0" w:color="auto"/>
            <w:left w:val="none" w:sz="0" w:space="0" w:color="auto"/>
            <w:bottom w:val="none" w:sz="0" w:space="0" w:color="auto"/>
            <w:right w:val="none" w:sz="0" w:space="0" w:color="auto"/>
          </w:divBdr>
        </w:div>
        <w:div w:id="2102601916">
          <w:marLeft w:val="0"/>
          <w:marRight w:val="0"/>
          <w:marTop w:val="0"/>
          <w:marBottom w:val="0"/>
          <w:divBdr>
            <w:top w:val="none" w:sz="0" w:space="0" w:color="auto"/>
            <w:left w:val="none" w:sz="0" w:space="0" w:color="auto"/>
            <w:bottom w:val="none" w:sz="0" w:space="0" w:color="auto"/>
            <w:right w:val="none" w:sz="0" w:space="0" w:color="auto"/>
          </w:divBdr>
        </w:div>
        <w:div w:id="1292177067">
          <w:marLeft w:val="0"/>
          <w:marRight w:val="0"/>
          <w:marTop w:val="0"/>
          <w:marBottom w:val="0"/>
          <w:divBdr>
            <w:top w:val="none" w:sz="0" w:space="0" w:color="auto"/>
            <w:left w:val="none" w:sz="0" w:space="0" w:color="auto"/>
            <w:bottom w:val="none" w:sz="0" w:space="0" w:color="auto"/>
            <w:right w:val="none" w:sz="0" w:space="0" w:color="auto"/>
          </w:divBdr>
        </w:div>
        <w:div w:id="821655907">
          <w:marLeft w:val="0"/>
          <w:marRight w:val="0"/>
          <w:marTop w:val="0"/>
          <w:marBottom w:val="0"/>
          <w:divBdr>
            <w:top w:val="none" w:sz="0" w:space="0" w:color="auto"/>
            <w:left w:val="none" w:sz="0" w:space="0" w:color="auto"/>
            <w:bottom w:val="none" w:sz="0" w:space="0" w:color="auto"/>
            <w:right w:val="none" w:sz="0" w:space="0" w:color="auto"/>
          </w:divBdr>
        </w:div>
        <w:div w:id="141896255">
          <w:marLeft w:val="0"/>
          <w:marRight w:val="0"/>
          <w:marTop w:val="0"/>
          <w:marBottom w:val="0"/>
          <w:divBdr>
            <w:top w:val="none" w:sz="0" w:space="0" w:color="auto"/>
            <w:left w:val="none" w:sz="0" w:space="0" w:color="auto"/>
            <w:bottom w:val="none" w:sz="0" w:space="0" w:color="auto"/>
            <w:right w:val="none" w:sz="0" w:space="0" w:color="auto"/>
          </w:divBdr>
        </w:div>
        <w:div w:id="1392264449">
          <w:marLeft w:val="0"/>
          <w:marRight w:val="0"/>
          <w:marTop w:val="0"/>
          <w:marBottom w:val="0"/>
          <w:divBdr>
            <w:top w:val="none" w:sz="0" w:space="0" w:color="auto"/>
            <w:left w:val="none" w:sz="0" w:space="0" w:color="auto"/>
            <w:bottom w:val="none" w:sz="0" w:space="0" w:color="auto"/>
            <w:right w:val="none" w:sz="0" w:space="0" w:color="auto"/>
          </w:divBdr>
        </w:div>
        <w:div w:id="1687562035">
          <w:marLeft w:val="0"/>
          <w:marRight w:val="0"/>
          <w:marTop w:val="0"/>
          <w:marBottom w:val="0"/>
          <w:divBdr>
            <w:top w:val="none" w:sz="0" w:space="0" w:color="auto"/>
            <w:left w:val="none" w:sz="0" w:space="0" w:color="auto"/>
            <w:bottom w:val="none" w:sz="0" w:space="0" w:color="auto"/>
            <w:right w:val="none" w:sz="0" w:space="0" w:color="auto"/>
          </w:divBdr>
        </w:div>
        <w:div w:id="1391423991">
          <w:marLeft w:val="0"/>
          <w:marRight w:val="0"/>
          <w:marTop w:val="0"/>
          <w:marBottom w:val="0"/>
          <w:divBdr>
            <w:top w:val="none" w:sz="0" w:space="0" w:color="auto"/>
            <w:left w:val="none" w:sz="0" w:space="0" w:color="auto"/>
            <w:bottom w:val="none" w:sz="0" w:space="0" w:color="auto"/>
            <w:right w:val="none" w:sz="0" w:space="0" w:color="auto"/>
          </w:divBdr>
        </w:div>
        <w:div w:id="724253488">
          <w:marLeft w:val="0"/>
          <w:marRight w:val="0"/>
          <w:marTop w:val="0"/>
          <w:marBottom w:val="0"/>
          <w:divBdr>
            <w:top w:val="none" w:sz="0" w:space="0" w:color="auto"/>
            <w:left w:val="none" w:sz="0" w:space="0" w:color="auto"/>
            <w:bottom w:val="none" w:sz="0" w:space="0" w:color="auto"/>
            <w:right w:val="none" w:sz="0" w:space="0" w:color="auto"/>
          </w:divBdr>
        </w:div>
        <w:div w:id="1172451378">
          <w:marLeft w:val="0"/>
          <w:marRight w:val="0"/>
          <w:marTop w:val="0"/>
          <w:marBottom w:val="0"/>
          <w:divBdr>
            <w:top w:val="none" w:sz="0" w:space="0" w:color="auto"/>
            <w:left w:val="none" w:sz="0" w:space="0" w:color="auto"/>
            <w:bottom w:val="none" w:sz="0" w:space="0" w:color="auto"/>
            <w:right w:val="none" w:sz="0" w:space="0" w:color="auto"/>
          </w:divBdr>
        </w:div>
        <w:div w:id="252931065">
          <w:marLeft w:val="0"/>
          <w:marRight w:val="0"/>
          <w:marTop w:val="0"/>
          <w:marBottom w:val="0"/>
          <w:divBdr>
            <w:top w:val="none" w:sz="0" w:space="0" w:color="auto"/>
            <w:left w:val="none" w:sz="0" w:space="0" w:color="auto"/>
            <w:bottom w:val="none" w:sz="0" w:space="0" w:color="auto"/>
            <w:right w:val="none" w:sz="0" w:space="0" w:color="auto"/>
          </w:divBdr>
        </w:div>
        <w:div w:id="1423142258">
          <w:marLeft w:val="0"/>
          <w:marRight w:val="0"/>
          <w:marTop w:val="0"/>
          <w:marBottom w:val="0"/>
          <w:divBdr>
            <w:top w:val="none" w:sz="0" w:space="0" w:color="auto"/>
            <w:left w:val="none" w:sz="0" w:space="0" w:color="auto"/>
            <w:bottom w:val="none" w:sz="0" w:space="0" w:color="auto"/>
            <w:right w:val="none" w:sz="0" w:space="0" w:color="auto"/>
          </w:divBdr>
        </w:div>
        <w:div w:id="1706641278">
          <w:marLeft w:val="0"/>
          <w:marRight w:val="0"/>
          <w:marTop w:val="0"/>
          <w:marBottom w:val="0"/>
          <w:divBdr>
            <w:top w:val="none" w:sz="0" w:space="0" w:color="auto"/>
            <w:left w:val="none" w:sz="0" w:space="0" w:color="auto"/>
            <w:bottom w:val="none" w:sz="0" w:space="0" w:color="auto"/>
            <w:right w:val="none" w:sz="0" w:space="0" w:color="auto"/>
          </w:divBdr>
        </w:div>
        <w:div w:id="1146045497">
          <w:marLeft w:val="0"/>
          <w:marRight w:val="0"/>
          <w:marTop w:val="0"/>
          <w:marBottom w:val="0"/>
          <w:divBdr>
            <w:top w:val="none" w:sz="0" w:space="0" w:color="auto"/>
            <w:left w:val="none" w:sz="0" w:space="0" w:color="auto"/>
            <w:bottom w:val="none" w:sz="0" w:space="0" w:color="auto"/>
            <w:right w:val="none" w:sz="0" w:space="0" w:color="auto"/>
          </w:divBdr>
        </w:div>
        <w:div w:id="1674841484">
          <w:marLeft w:val="0"/>
          <w:marRight w:val="0"/>
          <w:marTop w:val="0"/>
          <w:marBottom w:val="0"/>
          <w:divBdr>
            <w:top w:val="none" w:sz="0" w:space="0" w:color="auto"/>
            <w:left w:val="none" w:sz="0" w:space="0" w:color="auto"/>
            <w:bottom w:val="none" w:sz="0" w:space="0" w:color="auto"/>
            <w:right w:val="none" w:sz="0" w:space="0" w:color="auto"/>
          </w:divBdr>
        </w:div>
        <w:div w:id="1272931194">
          <w:marLeft w:val="0"/>
          <w:marRight w:val="0"/>
          <w:marTop w:val="0"/>
          <w:marBottom w:val="0"/>
          <w:divBdr>
            <w:top w:val="none" w:sz="0" w:space="0" w:color="auto"/>
            <w:left w:val="none" w:sz="0" w:space="0" w:color="auto"/>
            <w:bottom w:val="none" w:sz="0" w:space="0" w:color="auto"/>
            <w:right w:val="none" w:sz="0" w:space="0" w:color="auto"/>
          </w:divBdr>
        </w:div>
        <w:div w:id="1640913540">
          <w:marLeft w:val="0"/>
          <w:marRight w:val="0"/>
          <w:marTop w:val="0"/>
          <w:marBottom w:val="0"/>
          <w:divBdr>
            <w:top w:val="none" w:sz="0" w:space="0" w:color="auto"/>
            <w:left w:val="none" w:sz="0" w:space="0" w:color="auto"/>
            <w:bottom w:val="none" w:sz="0" w:space="0" w:color="auto"/>
            <w:right w:val="none" w:sz="0" w:space="0" w:color="auto"/>
          </w:divBdr>
        </w:div>
        <w:div w:id="555622682">
          <w:marLeft w:val="0"/>
          <w:marRight w:val="0"/>
          <w:marTop w:val="0"/>
          <w:marBottom w:val="0"/>
          <w:divBdr>
            <w:top w:val="none" w:sz="0" w:space="0" w:color="auto"/>
            <w:left w:val="none" w:sz="0" w:space="0" w:color="auto"/>
            <w:bottom w:val="none" w:sz="0" w:space="0" w:color="auto"/>
            <w:right w:val="none" w:sz="0" w:space="0" w:color="auto"/>
          </w:divBdr>
        </w:div>
        <w:div w:id="1764108336">
          <w:marLeft w:val="0"/>
          <w:marRight w:val="0"/>
          <w:marTop w:val="0"/>
          <w:marBottom w:val="0"/>
          <w:divBdr>
            <w:top w:val="none" w:sz="0" w:space="0" w:color="auto"/>
            <w:left w:val="none" w:sz="0" w:space="0" w:color="auto"/>
            <w:bottom w:val="none" w:sz="0" w:space="0" w:color="auto"/>
            <w:right w:val="none" w:sz="0" w:space="0" w:color="auto"/>
          </w:divBdr>
        </w:div>
        <w:div w:id="1580283859">
          <w:marLeft w:val="0"/>
          <w:marRight w:val="0"/>
          <w:marTop w:val="0"/>
          <w:marBottom w:val="0"/>
          <w:divBdr>
            <w:top w:val="none" w:sz="0" w:space="0" w:color="auto"/>
            <w:left w:val="none" w:sz="0" w:space="0" w:color="auto"/>
            <w:bottom w:val="none" w:sz="0" w:space="0" w:color="auto"/>
            <w:right w:val="none" w:sz="0" w:space="0" w:color="auto"/>
          </w:divBdr>
        </w:div>
        <w:div w:id="866211200">
          <w:marLeft w:val="0"/>
          <w:marRight w:val="0"/>
          <w:marTop w:val="0"/>
          <w:marBottom w:val="0"/>
          <w:divBdr>
            <w:top w:val="none" w:sz="0" w:space="0" w:color="auto"/>
            <w:left w:val="none" w:sz="0" w:space="0" w:color="auto"/>
            <w:bottom w:val="none" w:sz="0" w:space="0" w:color="auto"/>
            <w:right w:val="none" w:sz="0" w:space="0" w:color="auto"/>
          </w:divBdr>
        </w:div>
        <w:div w:id="896284444">
          <w:marLeft w:val="0"/>
          <w:marRight w:val="0"/>
          <w:marTop w:val="0"/>
          <w:marBottom w:val="0"/>
          <w:divBdr>
            <w:top w:val="none" w:sz="0" w:space="0" w:color="auto"/>
            <w:left w:val="none" w:sz="0" w:space="0" w:color="auto"/>
            <w:bottom w:val="none" w:sz="0" w:space="0" w:color="auto"/>
            <w:right w:val="none" w:sz="0" w:space="0" w:color="auto"/>
          </w:divBdr>
        </w:div>
        <w:div w:id="1096631255">
          <w:marLeft w:val="0"/>
          <w:marRight w:val="0"/>
          <w:marTop w:val="0"/>
          <w:marBottom w:val="0"/>
          <w:divBdr>
            <w:top w:val="none" w:sz="0" w:space="0" w:color="auto"/>
            <w:left w:val="none" w:sz="0" w:space="0" w:color="auto"/>
            <w:bottom w:val="none" w:sz="0" w:space="0" w:color="auto"/>
            <w:right w:val="none" w:sz="0" w:space="0" w:color="auto"/>
          </w:divBdr>
        </w:div>
        <w:div w:id="434181436">
          <w:marLeft w:val="0"/>
          <w:marRight w:val="0"/>
          <w:marTop w:val="0"/>
          <w:marBottom w:val="0"/>
          <w:divBdr>
            <w:top w:val="none" w:sz="0" w:space="0" w:color="auto"/>
            <w:left w:val="none" w:sz="0" w:space="0" w:color="auto"/>
            <w:bottom w:val="none" w:sz="0" w:space="0" w:color="auto"/>
            <w:right w:val="none" w:sz="0" w:space="0" w:color="auto"/>
          </w:divBdr>
        </w:div>
        <w:div w:id="916282870">
          <w:marLeft w:val="0"/>
          <w:marRight w:val="0"/>
          <w:marTop w:val="0"/>
          <w:marBottom w:val="0"/>
          <w:divBdr>
            <w:top w:val="none" w:sz="0" w:space="0" w:color="auto"/>
            <w:left w:val="none" w:sz="0" w:space="0" w:color="auto"/>
            <w:bottom w:val="none" w:sz="0" w:space="0" w:color="auto"/>
            <w:right w:val="none" w:sz="0" w:space="0" w:color="auto"/>
          </w:divBdr>
        </w:div>
        <w:div w:id="1269922989">
          <w:marLeft w:val="0"/>
          <w:marRight w:val="0"/>
          <w:marTop w:val="0"/>
          <w:marBottom w:val="0"/>
          <w:divBdr>
            <w:top w:val="none" w:sz="0" w:space="0" w:color="auto"/>
            <w:left w:val="none" w:sz="0" w:space="0" w:color="auto"/>
            <w:bottom w:val="none" w:sz="0" w:space="0" w:color="auto"/>
            <w:right w:val="none" w:sz="0" w:space="0" w:color="auto"/>
          </w:divBdr>
        </w:div>
        <w:div w:id="717246114">
          <w:marLeft w:val="0"/>
          <w:marRight w:val="0"/>
          <w:marTop w:val="0"/>
          <w:marBottom w:val="0"/>
          <w:divBdr>
            <w:top w:val="none" w:sz="0" w:space="0" w:color="auto"/>
            <w:left w:val="none" w:sz="0" w:space="0" w:color="auto"/>
            <w:bottom w:val="none" w:sz="0" w:space="0" w:color="auto"/>
            <w:right w:val="none" w:sz="0" w:space="0" w:color="auto"/>
          </w:divBdr>
        </w:div>
        <w:div w:id="901330078">
          <w:marLeft w:val="0"/>
          <w:marRight w:val="0"/>
          <w:marTop w:val="0"/>
          <w:marBottom w:val="0"/>
          <w:divBdr>
            <w:top w:val="none" w:sz="0" w:space="0" w:color="auto"/>
            <w:left w:val="none" w:sz="0" w:space="0" w:color="auto"/>
            <w:bottom w:val="none" w:sz="0" w:space="0" w:color="auto"/>
            <w:right w:val="none" w:sz="0" w:space="0" w:color="auto"/>
          </w:divBdr>
        </w:div>
      </w:divsChild>
    </w:div>
    <w:div w:id="1333335034">
      <w:bodyDiv w:val="1"/>
      <w:marLeft w:val="0"/>
      <w:marRight w:val="0"/>
      <w:marTop w:val="0"/>
      <w:marBottom w:val="0"/>
      <w:divBdr>
        <w:top w:val="none" w:sz="0" w:space="0" w:color="auto"/>
        <w:left w:val="none" w:sz="0" w:space="0" w:color="auto"/>
        <w:bottom w:val="none" w:sz="0" w:space="0" w:color="auto"/>
        <w:right w:val="none" w:sz="0" w:space="0" w:color="auto"/>
      </w:divBdr>
      <w:divsChild>
        <w:div w:id="1299454184">
          <w:marLeft w:val="0"/>
          <w:marRight w:val="0"/>
          <w:marTop w:val="0"/>
          <w:marBottom w:val="0"/>
          <w:divBdr>
            <w:top w:val="none" w:sz="0" w:space="0" w:color="auto"/>
            <w:left w:val="none" w:sz="0" w:space="0" w:color="auto"/>
            <w:bottom w:val="none" w:sz="0" w:space="0" w:color="auto"/>
            <w:right w:val="none" w:sz="0" w:space="0" w:color="auto"/>
          </w:divBdr>
        </w:div>
        <w:div w:id="2094861716">
          <w:marLeft w:val="0"/>
          <w:marRight w:val="0"/>
          <w:marTop w:val="0"/>
          <w:marBottom w:val="0"/>
          <w:divBdr>
            <w:top w:val="none" w:sz="0" w:space="0" w:color="auto"/>
            <w:left w:val="none" w:sz="0" w:space="0" w:color="auto"/>
            <w:bottom w:val="none" w:sz="0" w:space="0" w:color="auto"/>
            <w:right w:val="none" w:sz="0" w:space="0" w:color="auto"/>
          </w:divBdr>
        </w:div>
        <w:div w:id="1747990853">
          <w:marLeft w:val="0"/>
          <w:marRight w:val="0"/>
          <w:marTop w:val="0"/>
          <w:marBottom w:val="0"/>
          <w:divBdr>
            <w:top w:val="none" w:sz="0" w:space="0" w:color="auto"/>
            <w:left w:val="none" w:sz="0" w:space="0" w:color="auto"/>
            <w:bottom w:val="none" w:sz="0" w:space="0" w:color="auto"/>
            <w:right w:val="none" w:sz="0" w:space="0" w:color="auto"/>
          </w:divBdr>
        </w:div>
        <w:div w:id="310908779">
          <w:marLeft w:val="0"/>
          <w:marRight w:val="0"/>
          <w:marTop w:val="0"/>
          <w:marBottom w:val="0"/>
          <w:divBdr>
            <w:top w:val="none" w:sz="0" w:space="0" w:color="auto"/>
            <w:left w:val="none" w:sz="0" w:space="0" w:color="auto"/>
            <w:bottom w:val="none" w:sz="0" w:space="0" w:color="auto"/>
            <w:right w:val="none" w:sz="0" w:space="0" w:color="auto"/>
          </w:divBdr>
        </w:div>
      </w:divsChild>
    </w:div>
    <w:div w:id="1554737300">
      <w:bodyDiv w:val="1"/>
      <w:marLeft w:val="0"/>
      <w:marRight w:val="0"/>
      <w:marTop w:val="0"/>
      <w:marBottom w:val="0"/>
      <w:divBdr>
        <w:top w:val="none" w:sz="0" w:space="0" w:color="auto"/>
        <w:left w:val="none" w:sz="0" w:space="0" w:color="auto"/>
        <w:bottom w:val="none" w:sz="0" w:space="0" w:color="auto"/>
        <w:right w:val="none" w:sz="0" w:space="0" w:color="auto"/>
      </w:divBdr>
      <w:divsChild>
        <w:div w:id="1454596539">
          <w:marLeft w:val="0"/>
          <w:marRight w:val="0"/>
          <w:marTop w:val="0"/>
          <w:marBottom w:val="0"/>
          <w:divBdr>
            <w:top w:val="none" w:sz="0" w:space="0" w:color="auto"/>
            <w:left w:val="none" w:sz="0" w:space="0" w:color="auto"/>
            <w:bottom w:val="none" w:sz="0" w:space="0" w:color="auto"/>
            <w:right w:val="none" w:sz="0" w:space="0" w:color="auto"/>
          </w:divBdr>
        </w:div>
        <w:div w:id="1715156981">
          <w:marLeft w:val="0"/>
          <w:marRight w:val="0"/>
          <w:marTop w:val="0"/>
          <w:marBottom w:val="0"/>
          <w:divBdr>
            <w:top w:val="none" w:sz="0" w:space="0" w:color="auto"/>
            <w:left w:val="none" w:sz="0" w:space="0" w:color="auto"/>
            <w:bottom w:val="none" w:sz="0" w:space="0" w:color="auto"/>
            <w:right w:val="none" w:sz="0" w:space="0" w:color="auto"/>
          </w:divBdr>
        </w:div>
        <w:div w:id="1238637238">
          <w:marLeft w:val="0"/>
          <w:marRight w:val="0"/>
          <w:marTop w:val="0"/>
          <w:marBottom w:val="0"/>
          <w:divBdr>
            <w:top w:val="none" w:sz="0" w:space="0" w:color="auto"/>
            <w:left w:val="none" w:sz="0" w:space="0" w:color="auto"/>
            <w:bottom w:val="none" w:sz="0" w:space="0" w:color="auto"/>
            <w:right w:val="none" w:sz="0" w:space="0" w:color="auto"/>
          </w:divBdr>
        </w:div>
        <w:div w:id="1393038003">
          <w:marLeft w:val="0"/>
          <w:marRight w:val="0"/>
          <w:marTop w:val="0"/>
          <w:marBottom w:val="0"/>
          <w:divBdr>
            <w:top w:val="none" w:sz="0" w:space="0" w:color="auto"/>
            <w:left w:val="none" w:sz="0" w:space="0" w:color="auto"/>
            <w:bottom w:val="none" w:sz="0" w:space="0" w:color="auto"/>
            <w:right w:val="none" w:sz="0" w:space="0" w:color="auto"/>
          </w:divBdr>
        </w:div>
        <w:div w:id="1731078618">
          <w:marLeft w:val="0"/>
          <w:marRight w:val="0"/>
          <w:marTop w:val="0"/>
          <w:marBottom w:val="0"/>
          <w:divBdr>
            <w:top w:val="none" w:sz="0" w:space="0" w:color="auto"/>
            <w:left w:val="none" w:sz="0" w:space="0" w:color="auto"/>
            <w:bottom w:val="none" w:sz="0" w:space="0" w:color="auto"/>
            <w:right w:val="none" w:sz="0" w:space="0" w:color="auto"/>
          </w:divBdr>
        </w:div>
        <w:div w:id="761026814">
          <w:marLeft w:val="0"/>
          <w:marRight w:val="0"/>
          <w:marTop w:val="0"/>
          <w:marBottom w:val="0"/>
          <w:divBdr>
            <w:top w:val="none" w:sz="0" w:space="0" w:color="auto"/>
            <w:left w:val="none" w:sz="0" w:space="0" w:color="auto"/>
            <w:bottom w:val="none" w:sz="0" w:space="0" w:color="auto"/>
            <w:right w:val="none" w:sz="0" w:space="0" w:color="auto"/>
          </w:divBdr>
        </w:div>
        <w:div w:id="583801427">
          <w:marLeft w:val="0"/>
          <w:marRight w:val="0"/>
          <w:marTop w:val="0"/>
          <w:marBottom w:val="0"/>
          <w:divBdr>
            <w:top w:val="none" w:sz="0" w:space="0" w:color="auto"/>
            <w:left w:val="none" w:sz="0" w:space="0" w:color="auto"/>
            <w:bottom w:val="none" w:sz="0" w:space="0" w:color="auto"/>
            <w:right w:val="none" w:sz="0" w:space="0" w:color="auto"/>
          </w:divBdr>
        </w:div>
        <w:div w:id="2026515300">
          <w:marLeft w:val="0"/>
          <w:marRight w:val="0"/>
          <w:marTop w:val="0"/>
          <w:marBottom w:val="0"/>
          <w:divBdr>
            <w:top w:val="none" w:sz="0" w:space="0" w:color="auto"/>
            <w:left w:val="none" w:sz="0" w:space="0" w:color="auto"/>
            <w:bottom w:val="none" w:sz="0" w:space="0" w:color="auto"/>
            <w:right w:val="none" w:sz="0" w:space="0" w:color="auto"/>
          </w:divBdr>
        </w:div>
      </w:divsChild>
    </w:div>
    <w:div w:id="1593976764">
      <w:bodyDiv w:val="1"/>
      <w:marLeft w:val="0"/>
      <w:marRight w:val="0"/>
      <w:marTop w:val="0"/>
      <w:marBottom w:val="0"/>
      <w:divBdr>
        <w:top w:val="none" w:sz="0" w:space="0" w:color="auto"/>
        <w:left w:val="none" w:sz="0" w:space="0" w:color="auto"/>
        <w:bottom w:val="none" w:sz="0" w:space="0" w:color="auto"/>
        <w:right w:val="none" w:sz="0" w:space="0" w:color="auto"/>
      </w:divBdr>
      <w:divsChild>
        <w:div w:id="1254902347">
          <w:marLeft w:val="0"/>
          <w:marRight w:val="0"/>
          <w:marTop w:val="0"/>
          <w:marBottom w:val="0"/>
          <w:divBdr>
            <w:top w:val="none" w:sz="0" w:space="0" w:color="auto"/>
            <w:left w:val="none" w:sz="0" w:space="0" w:color="auto"/>
            <w:bottom w:val="none" w:sz="0" w:space="0" w:color="auto"/>
            <w:right w:val="none" w:sz="0" w:space="0" w:color="auto"/>
          </w:divBdr>
        </w:div>
        <w:div w:id="884681522">
          <w:marLeft w:val="0"/>
          <w:marRight w:val="0"/>
          <w:marTop w:val="0"/>
          <w:marBottom w:val="0"/>
          <w:divBdr>
            <w:top w:val="none" w:sz="0" w:space="0" w:color="auto"/>
            <w:left w:val="none" w:sz="0" w:space="0" w:color="auto"/>
            <w:bottom w:val="none" w:sz="0" w:space="0" w:color="auto"/>
            <w:right w:val="none" w:sz="0" w:space="0" w:color="auto"/>
          </w:divBdr>
        </w:div>
        <w:div w:id="1143892228">
          <w:marLeft w:val="0"/>
          <w:marRight w:val="0"/>
          <w:marTop w:val="0"/>
          <w:marBottom w:val="0"/>
          <w:divBdr>
            <w:top w:val="none" w:sz="0" w:space="0" w:color="auto"/>
            <w:left w:val="none" w:sz="0" w:space="0" w:color="auto"/>
            <w:bottom w:val="none" w:sz="0" w:space="0" w:color="auto"/>
            <w:right w:val="none" w:sz="0" w:space="0" w:color="auto"/>
          </w:divBdr>
        </w:div>
        <w:div w:id="1577671214">
          <w:marLeft w:val="0"/>
          <w:marRight w:val="0"/>
          <w:marTop w:val="0"/>
          <w:marBottom w:val="0"/>
          <w:divBdr>
            <w:top w:val="none" w:sz="0" w:space="0" w:color="auto"/>
            <w:left w:val="none" w:sz="0" w:space="0" w:color="auto"/>
            <w:bottom w:val="none" w:sz="0" w:space="0" w:color="auto"/>
            <w:right w:val="none" w:sz="0" w:space="0" w:color="auto"/>
          </w:divBdr>
        </w:div>
        <w:div w:id="809246785">
          <w:marLeft w:val="0"/>
          <w:marRight w:val="0"/>
          <w:marTop w:val="0"/>
          <w:marBottom w:val="0"/>
          <w:divBdr>
            <w:top w:val="none" w:sz="0" w:space="0" w:color="auto"/>
            <w:left w:val="none" w:sz="0" w:space="0" w:color="auto"/>
            <w:bottom w:val="none" w:sz="0" w:space="0" w:color="auto"/>
            <w:right w:val="none" w:sz="0" w:space="0" w:color="auto"/>
          </w:divBdr>
        </w:div>
        <w:div w:id="1734084646">
          <w:marLeft w:val="0"/>
          <w:marRight w:val="0"/>
          <w:marTop w:val="0"/>
          <w:marBottom w:val="0"/>
          <w:divBdr>
            <w:top w:val="none" w:sz="0" w:space="0" w:color="auto"/>
            <w:left w:val="none" w:sz="0" w:space="0" w:color="auto"/>
            <w:bottom w:val="none" w:sz="0" w:space="0" w:color="auto"/>
            <w:right w:val="none" w:sz="0" w:space="0" w:color="auto"/>
          </w:divBdr>
        </w:div>
        <w:div w:id="305819944">
          <w:marLeft w:val="0"/>
          <w:marRight w:val="0"/>
          <w:marTop w:val="0"/>
          <w:marBottom w:val="0"/>
          <w:divBdr>
            <w:top w:val="none" w:sz="0" w:space="0" w:color="auto"/>
            <w:left w:val="none" w:sz="0" w:space="0" w:color="auto"/>
            <w:bottom w:val="none" w:sz="0" w:space="0" w:color="auto"/>
            <w:right w:val="none" w:sz="0" w:space="0" w:color="auto"/>
          </w:divBdr>
        </w:div>
        <w:div w:id="627975870">
          <w:marLeft w:val="0"/>
          <w:marRight w:val="0"/>
          <w:marTop w:val="0"/>
          <w:marBottom w:val="0"/>
          <w:divBdr>
            <w:top w:val="none" w:sz="0" w:space="0" w:color="auto"/>
            <w:left w:val="none" w:sz="0" w:space="0" w:color="auto"/>
            <w:bottom w:val="none" w:sz="0" w:space="0" w:color="auto"/>
            <w:right w:val="none" w:sz="0" w:space="0" w:color="auto"/>
          </w:divBdr>
        </w:div>
        <w:div w:id="1499882297">
          <w:marLeft w:val="0"/>
          <w:marRight w:val="0"/>
          <w:marTop w:val="0"/>
          <w:marBottom w:val="0"/>
          <w:divBdr>
            <w:top w:val="none" w:sz="0" w:space="0" w:color="auto"/>
            <w:left w:val="none" w:sz="0" w:space="0" w:color="auto"/>
            <w:bottom w:val="none" w:sz="0" w:space="0" w:color="auto"/>
            <w:right w:val="none" w:sz="0" w:space="0" w:color="auto"/>
          </w:divBdr>
        </w:div>
      </w:divsChild>
    </w:div>
    <w:div w:id="1716613954">
      <w:bodyDiv w:val="1"/>
      <w:marLeft w:val="0"/>
      <w:marRight w:val="0"/>
      <w:marTop w:val="0"/>
      <w:marBottom w:val="0"/>
      <w:divBdr>
        <w:top w:val="none" w:sz="0" w:space="0" w:color="auto"/>
        <w:left w:val="none" w:sz="0" w:space="0" w:color="auto"/>
        <w:bottom w:val="none" w:sz="0" w:space="0" w:color="auto"/>
        <w:right w:val="none" w:sz="0" w:space="0" w:color="auto"/>
      </w:divBdr>
      <w:divsChild>
        <w:div w:id="1411076763">
          <w:marLeft w:val="0"/>
          <w:marRight w:val="0"/>
          <w:marTop w:val="0"/>
          <w:marBottom w:val="0"/>
          <w:divBdr>
            <w:top w:val="none" w:sz="0" w:space="0" w:color="auto"/>
            <w:left w:val="none" w:sz="0" w:space="0" w:color="auto"/>
            <w:bottom w:val="none" w:sz="0" w:space="0" w:color="auto"/>
            <w:right w:val="none" w:sz="0" w:space="0" w:color="auto"/>
          </w:divBdr>
        </w:div>
        <w:div w:id="854684926">
          <w:marLeft w:val="0"/>
          <w:marRight w:val="0"/>
          <w:marTop w:val="0"/>
          <w:marBottom w:val="0"/>
          <w:divBdr>
            <w:top w:val="none" w:sz="0" w:space="0" w:color="auto"/>
            <w:left w:val="none" w:sz="0" w:space="0" w:color="auto"/>
            <w:bottom w:val="none" w:sz="0" w:space="0" w:color="auto"/>
            <w:right w:val="none" w:sz="0" w:space="0" w:color="auto"/>
          </w:divBdr>
        </w:div>
        <w:div w:id="1810787094">
          <w:marLeft w:val="0"/>
          <w:marRight w:val="0"/>
          <w:marTop w:val="0"/>
          <w:marBottom w:val="0"/>
          <w:divBdr>
            <w:top w:val="none" w:sz="0" w:space="0" w:color="auto"/>
            <w:left w:val="none" w:sz="0" w:space="0" w:color="auto"/>
            <w:bottom w:val="none" w:sz="0" w:space="0" w:color="auto"/>
            <w:right w:val="none" w:sz="0" w:space="0" w:color="auto"/>
          </w:divBdr>
        </w:div>
        <w:div w:id="1239169506">
          <w:marLeft w:val="0"/>
          <w:marRight w:val="0"/>
          <w:marTop w:val="0"/>
          <w:marBottom w:val="0"/>
          <w:divBdr>
            <w:top w:val="none" w:sz="0" w:space="0" w:color="auto"/>
            <w:left w:val="none" w:sz="0" w:space="0" w:color="auto"/>
            <w:bottom w:val="none" w:sz="0" w:space="0" w:color="auto"/>
            <w:right w:val="none" w:sz="0" w:space="0" w:color="auto"/>
          </w:divBdr>
        </w:div>
        <w:div w:id="960958592">
          <w:marLeft w:val="0"/>
          <w:marRight w:val="0"/>
          <w:marTop w:val="0"/>
          <w:marBottom w:val="0"/>
          <w:divBdr>
            <w:top w:val="none" w:sz="0" w:space="0" w:color="auto"/>
            <w:left w:val="none" w:sz="0" w:space="0" w:color="auto"/>
            <w:bottom w:val="none" w:sz="0" w:space="0" w:color="auto"/>
            <w:right w:val="none" w:sz="0" w:space="0" w:color="auto"/>
          </w:divBdr>
        </w:div>
        <w:div w:id="2134594713">
          <w:marLeft w:val="0"/>
          <w:marRight w:val="0"/>
          <w:marTop w:val="0"/>
          <w:marBottom w:val="0"/>
          <w:divBdr>
            <w:top w:val="none" w:sz="0" w:space="0" w:color="auto"/>
            <w:left w:val="none" w:sz="0" w:space="0" w:color="auto"/>
            <w:bottom w:val="none" w:sz="0" w:space="0" w:color="auto"/>
            <w:right w:val="none" w:sz="0" w:space="0" w:color="auto"/>
          </w:divBdr>
        </w:div>
        <w:div w:id="150679161">
          <w:marLeft w:val="0"/>
          <w:marRight w:val="0"/>
          <w:marTop w:val="0"/>
          <w:marBottom w:val="0"/>
          <w:divBdr>
            <w:top w:val="none" w:sz="0" w:space="0" w:color="auto"/>
            <w:left w:val="none" w:sz="0" w:space="0" w:color="auto"/>
            <w:bottom w:val="none" w:sz="0" w:space="0" w:color="auto"/>
            <w:right w:val="none" w:sz="0" w:space="0" w:color="auto"/>
          </w:divBdr>
        </w:div>
        <w:div w:id="1786537622">
          <w:marLeft w:val="0"/>
          <w:marRight w:val="0"/>
          <w:marTop w:val="0"/>
          <w:marBottom w:val="0"/>
          <w:divBdr>
            <w:top w:val="none" w:sz="0" w:space="0" w:color="auto"/>
            <w:left w:val="none" w:sz="0" w:space="0" w:color="auto"/>
            <w:bottom w:val="none" w:sz="0" w:space="0" w:color="auto"/>
            <w:right w:val="none" w:sz="0" w:space="0" w:color="auto"/>
          </w:divBdr>
        </w:div>
        <w:div w:id="675572188">
          <w:marLeft w:val="0"/>
          <w:marRight w:val="0"/>
          <w:marTop w:val="0"/>
          <w:marBottom w:val="0"/>
          <w:divBdr>
            <w:top w:val="none" w:sz="0" w:space="0" w:color="auto"/>
            <w:left w:val="none" w:sz="0" w:space="0" w:color="auto"/>
            <w:bottom w:val="none" w:sz="0" w:space="0" w:color="auto"/>
            <w:right w:val="none" w:sz="0" w:space="0" w:color="auto"/>
          </w:divBdr>
        </w:div>
        <w:div w:id="1190022331">
          <w:marLeft w:val="0"/>
          <w:marRight w:val="0"/>
          <w:marTop w:val="0"/>
          <w:marBottom w:val="0"/>
          <w:divBdr>
            <w:top w:val="none" w:sz="0" w:space="0" w:color="auto"/>
            <w:left w:val="none" w:sz="0" w:space="0" w:color="auto"/>
            <w:bottom w:val="none" w:sz="0" w:space="0" w:color="auto"/>
            <w:right w:val="none" w:sz="0" w:space="0" w:color="auto"/>
          </w:divBdr>
        </w:div>
        <w:div w:id="953749696">
          <w:marLeft w:val="0"/>
          <w:marRight w:val="0"/>
          <w:marTop w:val="0"/>
          <w:marBottom w:val="0"/>
          <w:divBdr>
            <w:top w:val="none" w:sz="0" w:space="0" w:color="auto"/>
            <w:left w:val="none" w:sz="0" w:space="0" w:color="auto"/>
            <w:bottom w:val="none" w:sz="0" w:space="0" w:color="auto"/>
            <w:right w:val="none" w:sz="0" w:space="0" w:color="auto"/>
          </w:divBdr>
        </w:div>
        <w:div w:id="383141480">
          <w:marLeft w:val="0"/>
          <w:marRight w:val="0"/>
          <w:marTop w:val="0"/>
          <w:marBottom w:val="0"/>
          <w:divBdr>
            <w:top w:val="none" w:sz="0" w:space="0" w:color="auto"/>
            <w:left w:val="none" w:sz="0" w:space="0" w:color="auto"/>
            <w:bottom w:val="none" w:sz="0" w:space="0" w:color="auto"/>
            <w:right w:val="none" w:sz="0" w:space="0" w:color="auto"/>
          </w:divBdr>
        </w:div>
        <w:div w:id="395930961">
          <w:marLeft w:val="0"/>
          <w:marRight w:val="0"/>
          <w:marTop w:val="0"/>
          <w:marBottom w:val="0"/>
          <w:divBdr>
            <w:top w:val="none" w:sz="0" w:space="0" w:color="auto"/>
            <w:left w:val="none" w:sz="0" w:space="0" w:color="auto"/>
            <w:bottom w:val="none" w:sz="0" w:space="0" w:color="auto"/>
            <w:right w:val="none" w:sz="0" w:space="0" w:color="auto"/>
          </w:divBdr>
        </w:div>
        <w:div w:id="1609434743">
          <w:marLeft w:val="0"/>
          <w:marRight w:val="0"/>
          <w:marTop w:val="0"/>
          <w:marBottom w:val="0"/>
          <w:divBdr>
            <w:top w:val="none" w:sz="0" w:space="0" w:color="auto"/>
            <w:left w:val="none" w:sz="0" w:space="0" w:color="auto"/>
            <w:bottom w:val="none" w:sz="0" w:space="0" w:color="auto"/>
            <w:right w:val="none" w:sz="0" w:space="0" w:color="auto"/>
          </w:divBdr>
        </w:div>
        <w:div w:id="522136366">
          <w:marLeft w:val="0"/>
          <w:marRight w:val="0"/>
          <w:marTop w:val="0"/>
          <w:marBottom w:val="0"/>
          <w:divBdr>
            <w:top w:val="none" w:sz="0" w:space="0" w:color="auto"/>
            <w:left w:val="none" w:sz="0" w:space="0" w:color="auto"/>
            <w:bottom w:val="none" w:sz="0" w:space="0" w:color="auto"/>
            <w:right w:val="none" w:sz="0" w:space="0" w:color="auto"/>
          </w:divBdr>
        </w:div>
        <w:div w:id="583800676">
          <w:marLeft w:val="0"/>
          <w:marRight w:val="0"/>
          <w:marTop w:val="0"/>
          <w:marBottom w:val="0"/>
          <w:divBdr>
            <w:top w:val="none" w:sz="0" w:space="0" w:color="auto"/>
            <w:left w:val="none" w:sz="0" w:space="0" w:color="auto"/>
            <w:bottom w:val="none" w:sz="0" w:space="0" w:color="auto"/>
            <w:right w:val="none" w:sz="0" w:space="0" w:color="auto"/>
          </w:divBdr>
        </w:div>
        <w:div w:id="1953973390">
          <w:marLeft w:val="0"/>
          <w:marRight w:val="0"/>
          <w:marTop w:val="0"/>
          <w:marBottom w:val="0"/>
          <w:divBdr>
            <w:top w:val="none" w:sz="0" w:space="0" w:color="auto"/>
            <w:left w:val="none" w:sz="0" w:space="0" w:color="auto"/>
            <w:bottom w:val="none" w:sz="0" w:space="0" w:color="auto"/>
            <w:right w:val="none" w:sz="0" w:space="0" w:color="auto"/>
          </w:divBdr>
        </w:div>
        <w:div w:id="144588686">
          <w:marLeft w:val="0"/>
          <w:marRight w:val="0"/>
          <w:marTop w:val="0"/>
          <w:marBottom w:val="0"/>
          <w:divBdr>
            <w:top w:val="none" w:sz="0" w:space="0" w:color="auto"/>
            <w:left w:val="none" w:sz="0" w:space="0" w:color="auto"/>
            <w:bottom w:val="none" w:sz="0" w:space="0" w:color="auto"/>
            <w:right w:val="none" w:sz="0" w:space="0" w:color="auto"/>
          </w:divBdr>
        </w:div>
        <w:div w:id="1187869162">
          <w:marLeft w:val="0"/>
          <w:marRight w:val="0"/>
          <w:marTop w:val="0"/>
          <w:marBottom w:val="0"/>
          <w:divBdr>
            <w:top w:val="none" w:sz="0" w:space="0" w:color="auto"/>
            <w:left w:val="none" w:sz="0" w:space="0" w:color="auto"/>
            <w:bottom w:val="none" w:sz="0" w:space="0" w:color="auto"/>
            <w:right w:val="none" w:sz="0" w:space="0" w:color="auto"/>
          </w:divBdr>
        </w:div>
        <w:div w:id="1175461808">
          <w:marLeft w:val="0"/>
          <w:marRight w:val="0"/>
          <w:marTop w:val="0"/>
          <w:marBottom w:val="0"/>
          <w:divBdr>
            <w:top w:val="none" w:sz="0" w:space="0" w:color="auto"/>
            <w:left w:val="none" w:sz="0" w:space="0" w:color="auto"/>
            <w:bottom w:val="none" w:sz="0" w:space="0" w:color="auto"/>
            <w:right w:val="none" w:sz="0" w:space="0" w:color="auto"/>
          </w:divBdr>
        </w:div>
      </w:divsChild>
    </w:div>
    <w:div w:id="1942297231">
      <w:bodyDiv w:val="1"/>
      <w:marLeft w:val="0"/>
      <w:marRight w:val="0"/>
      <w:marTop w:val="0"/>
      <w:marBottom w:val="0"/>
      <w:divBdr>
        <w:top w:val="none" w:sz="0" w:space="0" w:color="auto"/>
        <w:left w:val="none" w:sz="0" w:space="0" w:color="auto"/>
        <w:bottom w:val="none" w:sz="0" w:space="0" w:color="auto"/>
        <w:right w:val="none" w:sz="0" w:space="0" w:color="auto"/>
      </w:divBdr>
      <w:divsChild>
        <w:div w:id="93288314">
          <w:marLeft w:val="0"/>
          <w:marRight w:val="0"/>
          <w:marTop w:val="0"/>
          <w:marBottom w:val="0"/>
          <w:divBdr>
            <w:top w:val="none" w:sz="0" w:space="0" w:color="auto"/>
            <w:left w:val="none" w:sz="0" w:space="0" w:color="auto"/>
            <w:bottom w:val="none" w:sz="0" w:space="0" w:color="auto"/>
            <w:right w:val="none" w:sz="0" w:space="0" w:color="auto"/>
          </w:divBdr>
        </w:div>
        <w:div w:id="900865761">
          <w:marLeft w:val="0"/>
          <w:marRight w:val="0"/>
          <w:marTop w:val="0"/>
          <w:marBottom w:val="0"/>
          <w:divBdr>
            <w:top w:val="none" w:sz="0" w:space="0" w:color="auto"/>
            <w:left w:val="none" w:sz="0" w:space="0" w:color="auto"/>
            <w:bottom w:val="none" w:sz="0" w:space="0" w:color="auto"/>
            <w:right w:val="none" w:sz="0" w:space="0" w:color="auto"/>
          </w:divBdr>
        </w:div>
        <w:div w:id="1080101286">
          <w:marLeft w:val="0"/>
          <w:marRight w:val="0"/>
          <w:marTop w:val="0"/>
          <w:marBottom w:val="0"/>
          <w:divBdr>
            <w:top w:val="none" w:sz="0" w:space="0" w:color="auto"/>
            <w:left w:val="none" w:sz="0" w:space="0" w:color="auto"/>
            <w:bottom w:val="none" w:sz="0" w:space="0" w:color="auto"/>
            <w:right w:val="none" w:sz="0" w:space="0" w:color="auto"/>
          </w:divBdr>
        </w:div>
        <w:div w:id="1046296697">
          <w:marLeft w:val="0"/>
          <w:marRight w:val="0"/>
          <w:marTop w:val="0"/>
          <w:marBottom w:val="0"/>
          <w:divBdr>
            <w:top w:val="none" w:sz="0" w:space="0" w:color="auto"/>
            <w:left w:val="none" w:sz="0" w:space="0" w:color="auto"/>
            <w:bottom w:val="none" w:sz="0" w:space="0" w:color="auto"/>
            <w:right w:val="none" w:sz="0" w:space="0" w:color="auto"/>
          </w:divBdr>
        </w:div>
        <w:div w:id="6369881">
          <w:marLeft w:val="0"/>
          <w:marRight w:val="0"/>
          <w:marTop w:val="0"/>
          <w:marBottom w:val="0"/>
          <w:divBdr>
            <w:top w:val="none" w:sz="0" w:space="0" w:color="auto"/>
            <w:left w:val="none" w:sz="0" w:space="0" w:color="auto"/>
            <w:bottom w:val="none" w:sz="0" w:space="0" w:color="auto"/>
            <w:right w:val="none" w:sz="0" w:space="0" w:color="auto"/>
          </w:divBdr>
        </w:div>
        <w:div w:id="515119946">
          <w:marLeft w:val="0"/>
          <w:marRight w:val="0"/>
          <w:marTop w:val="0"/>
          <w:marBottom w:val="0"/>
          <w:divBdr>
            <w:top w:val="none" w:sz="0" w:space="0" w:color="auto"/>
            <w:left w:val="none" w:sz="0" w:space="0" w:color="auto"/>
            <w:bottom w:val="none" w:sz="0" w:space="0" w:color="auto"/>
            <w:right w:val="none" w:sz="0" w:space="0" w:color="auto"/>
          </w:divBdr>
        </w:div>
        <w:div w:id="2143887606">
          <w:marLeft w:val="0"/>
          <w:marRight w:val="0"/>
          <w:marTop w:val="0"/>
          <w:marBottom w:val="0"/>
          <w:divBdr>
            <w:top w:val="none" w:sz="0" w:space="0" w:color="auto"/>
            <w:left w:val="none" w:sz="0" w:space="0" w:color="auto"/>
            <w:bottom w:val="none" w:sz="0" w:space="0" w:color="auto"/>
            <w:right w:val="none" w:sz="0" w:space="0" w:color="auto"/>
          </w:divBdr>
        </w:div>
        <w:div w:id="169025026">
          <w:marLeft w:val="0"/>
          <w:marRight w:val="0"/>
          <w:marTop w:val="0"/>
          <w:marBottom w:val="0"/>
          <w:divBdr>
            <w:top w:val="none" w:sz="0" w:space="0" w:color="auto"/>
            <w:left w:val="none" w:sz="0" w:space="0" w:color="auto"/>
            <w:bottom w:val="none" w:sz="0" w:space="0" w:color="auto"/>
            <w:right w:val="none" w:sz="0" w:space="0" w:color="auto"/>
          </w:divBdr>
        </w:div>
        <w:div w:id="889995099">
          <w:marLeft w:val="0"/>
          <w:marRight w:val="0"/>
          <w:marTop w:val="0"/>
          <w:marBottom w:val="0"/>
          <w:divBdr>
            <w:top w:val="none" w:sz="0" w:space="0" w:color="auto"/>
            <w:left w:val="none" w:sz="0" w:space="0" w:color="auto"/>
            <w:bottom w:val="none" w:sz="0" w:space="0" w:color="auto"/>
            <w:right w:val="none" w:sz="0" w:space="0" w:color="auto"/>
          </w:divBdr>
        </w:div>
        <w:div w:id="463355229">
          <w:marLeft w:val="0"/>
          <w:marRight w:val="0"/>
          <w:marTop w:val="0"/>
          <w:marBottom w:val="0"/>
          <w:divBdr>
            <w:top w:val="none" w:sz="0" w:space="0" w:color="auto"/>
            <w:left w:val="none" w:sz="0" w:space="0" w:color="auto"/>
            <w:bottom w:val="none" w:sz="0" w:space="0" w:color="auto"/>
            <w:right w:val="none" w:sz="0" w:space="0" w:color="auto"/>
          </w:divBdr>
        </w:div>
        <w:div w:id="1131242857">
          <w:marLeft w:val="0"/>
          <w:marRight w:val="0"/>
          <w:marTop w:val="0"/>
          <w:marBottom w:val="0"/>
          <w:divBdr>
            <w:top w:val="none" w:sz="0" w:space="0" w:color="auto"/>
            <w:left w:val="none" w:sz="0" w:space="0" w:color="auto"/>
            <w:bottom w:val="none" w:sz="0" w:space="0" w:color="auto"/>
            <w:right w:val="none" w:sz="0" w:space="0" w:color="auto"/>
          </w:divBdr>
        </w:div>
        <w:div w:id="347607347">
          <w:marLeft w:val="0"/>
          <w:marRight w:val="0"/>
          <w:marTop w:val="0"/>
          <w:marBottom w:val="0"/>
          <w:divBdr>
            <w:top w:val="none" w:sz="0" w:space="0" w:color="auto"/>
            <w:left w:val="none" w:sz="0" w:space="0" w:color="auto"/>
            <w:bottom w:val="none" w:sz="0" w:space="0" w:color="auto"/>
            <w:right w:val="none" w:sz="0" w:space="0" w:color="auto"/>
          </w:divBdr>
        </w:div>
        <w:div w:id="1765881759">
          <w:marLeft w:val="0"/>
          <w:marRight w:val="0"/>
          <w:marTop w:val="0"/>
          <w:marBottom w:val="0"/>
          <w:divBdr>
            <w:top w:val="none" w:sz="0" w:space="0" w:color="auto"/>
            <w:left w:val="none" w:sz="0" w:space="0" w:color="auto"/>
            <w:bottom w:val="none" w:sz="0" w:space="0" w:color="auto"/>
            <w:right w:val="none" w:sz="0" w:space="0" w:color="auto"/>
          </w:divBdr>
        </w:div>
      </w:divsChild>
    </w:div>
    <w:div w:id="1943805955">
      <w:bodyDiv w:val="1"/>
      <w:marLeft w:val="0"/>
      <w:marRight w:val="0"/>
      <w:marTop w:val="0"/>
      <w:marBottom w:val="0"/>
      <w:divBdr>
        <w:top w:val="none" w:sz="0" w:space="0" w:color="auto"/>
        <w:left w:val="none" w:sz="0" w:space="0" w:color="auto"/>
        <w:bottom w:val="none" w:sz="0" w:space="0" w:color="auto"/>
        <w:right w:val="none" w:sz="0" w:space="0" w:color="auto"/>
      </w:divBdr>
      <w:divsChild>
        <w:div w:id="1138692372">
          <w:marLeft w:val="0"/>
          <w:marRight w:val="0"/>
          <w:marTop w:val="0"/>
          <w:marBottom w:val="0"/>
          <w:divBdr>
            <w:top w:val="none" w:sz="0" w:space="0" w:color="auto"/>
            <w:left w:val="none" w:sz="0" w:space="0" w:color="auto"/>
            <w:bottom w:val="none" w:sz="0" w:space="0" w:color="auto"/>
            <w:right w:val="none" w:sz="0" w:space="0" w:color="auto"/>
          </w:divBdr>
        </w:div>
        <w:div w:id="1115520897">
          <w:marLeft w:val="0"/>
          <w:marRight w:val="0"/>
          <w:marTop w:val="0"/>
          <w:marBottom w:val="0"/>
          <w:divBdr>
            <w:top w:val="none" w:sz="0" w:space="0" w:color="auto"/>
            <w:left w:val="none" w:sz="0" w:space="0" w:color="auto"/>
            <w:bottom w:val="none" w:sz="0" w:space="0" w:color="auto"/>
            <w:right w:val="none" w:sz="0" w:space="0" w:color="auto"/>
          </w:divBdr>
        </w:div>
        <w:div w:id="447045156">
          <w:marLeft w:val="0"/>
          <w:marRight w:val="0"/>
          <w:marTop w:val="0"/>
          <w:marBottom w:val="0"/>
          <w:divBdr>
            <w:top w:val="none" w:sz="0" w:space="0" w:color="auto"/>
            <w:left w:val="none" w:sz="0" w:space="0" w:color="auto"/>
            <w:bottom w:val="none" w:sz="0" w:space="0" w:color="auto"/>
            <w:right w:val="none" w:sz="0" w:space="0" w:color="auto"/>
          </w:divBdr>
        </w:div>
        <w:div w:id="608969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98CBC66-E5E0-44ED-8814-F92D7DA7B36F}"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en-US"/>
        </a:p>
      </dgm:t>
    </dgm:pt>
    <dgm:pt modelId="{8D94F7A8-36F5-4B5B-9D66-F6AD9117A2E0}">
      <dgm:prSet phldrT="[Text]"/>
      <dgm:spPr/>
      <dgm:t>
        <a:bodyPr/>
        <a:lstStyle/>
        <a:p>
          <a:r>
            <a:rPr lang="en-US"/>
            <a:t>GM </a:t>
          </a:r>
        </a:p>
      </dgm:t>
    </dgm:pt>
    <dgm:pt modelId="{AE4C067C-8E99-423C-8EAC-A45C2B145896}" type="parTrans" cxnId="{4402B274-C28D-4ADF-A34D-6B72ED40E43B}">
      <dgm:prSet/>
      <dgm:spPr/>
      <dgm:t>
        <a:bodyPr/>
        <a:lstStyle/>
        <a:p>
          <a:endParaRPr lang="en-US"/>
        </a:p>
      </dgm:t>
    </dgm:pt>
    <dgm:pt modelId="{10B186A2-45E1-45DA-90F2-3B7C8089B529}" type="sibTrans" cxnId="{4402B274-C28D-4ADF-A34D-6B72ED40E43B}">
      <dgm:prSet/>
      <dgm:spPr/>
      <dgm:t>
        <a:bodyPr/>
        <a:lstStyle/>
        <a:p>
          <a:endParaRPr lang="en-US"/>
        </a:p>
      </dgm:t>
    </dgm:pt>
    <dgm:pt modelId="{3FC32E80-B864-40BE-9FC7-3B9676577A1A}" type="asst">
      <dgm:prSet phldrT="[Text]"/>
      <dgm:spPr/>
      <dgm:t>
        <a:bodyPr/>
        <a:lstStyle/>
        <a:p>
          <a:r>
            <a:rPr lang="en-US"/>
            <a:t>AGM 1</a:t>
          </a:r>
        </a:p>
      </dgm:t>
    </dgm:pt>
    <dgm:pt modelId="{E02EAF37-48D1-4610-9DB6-08F01277542A}" type="parTrans" cxnId="{E466378A-AC7F-46FA-A9F5-C739860FDEF7}">
      <dgm:prSet/>
      <dgm:spPr/>
      <dgm:t>
        <a:bodyPr/>
        <a:lstStyle/>
        <a:p>
          <a:endParaRPr lang="en-US"/>
        </a:p>
      </dgm:t>
    </dgm:pt>
    <dgm:pt modelId="{D378D84E-B28F-4EFF-AA4A-086E1B09595A}" type="sibTrans" cxnId="{E466378A-AC7F-46FA-A9F5-C739860FDEF7}">
      <dgm:prSet/>
      <dgm:spPr/>
      <dgm:t>
        <a:bodyPr/>
        <a:lstStyle/>
        <a:p>
          <a:endParaRPr lang="en-US"/>
        </a:p>
      </dgm:t>
    </dgm:pt>
    <dgm:pt modelId="{A9630DFC-EB1C-4B74-BF57-EAD72D94236A}">
      <dgm:prSet phldrT="[Text]"/>
      <dgm:spPr/>
      <dgm:t>
        <a:bodyPr/>
        <a:lstStyle/>
        <a:p>
          <a:r>
            <a:rPr lang="en-US"/>
            <a:t>ASM</a:t>
          </a:r>
        </a:p>
      </dgm:t>
    </dgm:pt>
    <dgm:pt modelId="{DABB3D0D-5668-4124-A91B-63D5A1CAB665}" type="parTrans" cxnId="{834B4C46-7424-4B52-B769-D025186AE399}">
      <dgm:prSet/>
      <dgm:spPr/>
      <dgm:t>
        <a:bodyPr/>
        <a:lstStyle/>
        <a:p>
          <a:endParaRPr lang="en-US"/>
        </a:p>
      </dgm:t>
    </dgm:pt>
    <dgm:pt modelId="{5C7688BA-5C18-468B-ACFC-4AB4B51C7B62}" type="sibTrans" cxnId="{834B4C46-7424-4B52-B769-D025186AE399}">
      <dgm:prSet/>
      <dgm:spPr/>
      <dgm:t>
        <a:bodyPr/>
        <a:lstStyle/>
        <a:p>
          <a:endParaRPr lang="en-US"/>
        </a:p>
      </dgm:t>
    </dgm:pt>
    <dgm:pt modelId="{A717345A-68E5-48BE-8E1B-4A893C63D2C8}" type="asst">
      <dgm:prSet phldrT="[Text]"/>
      <dgm:spPr/>
      <dgm:t>
        <a:bodyPr/>
        <a:lstStyle/>
        <a:p>
          <a:r>
            <a:rPr lang="en-US"/>
            <a:t>AGM 2</a:t>
          </a:r>
        </a:p>
      </dgm:t>
    </dgm:pt>
    <dgm:pt modelId="{4A4037ED-D0BD-49A3-AC77-57CE5AA9A8A7}" type="parTrans" cxnId="{4BA8DB81-E301-49E5-9B34-4DFA7AF704DF}">
      <dgm:prSet/>
      <dgm:spPr/>
      <dgm:t>
        <a:bodyPr/>
        <a:lstStyle/>
        <a:p>
          <a:endParaRPr lang="en-US"/>
        </a:p>
      </dgm:t>
    </dgm:pt>
    <dgm:pt modelId="{77827448-F086-4A08-8932-F4213135C603}" type="sibTrans" cxnId="{4BA8DB81-E301-49E5-9B34-4DFA7AF704DF}">
      <dgm:prSet/>
      <dgm:spPr/>
      <dgm:t>
        <a:bodyPr/>
        <a:lstStyle/>
        <a:p>
          <a:endParaRPr lang="en-US"/>
        </a:p>
      </dgm:t>
    </dgm:pt>
    <dgm:pt modelId="{B1016C1F-6786-43C0-AE12-462917D3B953}" type="asst">
      <dgm:prSet phldrT="[Text]"/>
      <dgm:spPr/>
      <dgm:t>
        <a:bodyPr/>
        <a:lstStyle/>
        <a:p>
          <a:r>
            <a:rPr lang="en-US"/>
            <a:t>ASM</a:t>
          </a:r>
        </a:p>
      </dgm:t>
    </dgm:pt>
    <dgm:pt modelId="{DD41AF5B-DD5D-4C89-B5D3-0B7FC139C0BB}" type="parTrans" cxnId="{B8473742-6B78-4EA1-8F97-B2AC94361B51}">
      <dgm:prSet/>
      <dgm:spPr/>
      <dgm:t>
        <a:bodyPr/>
        <a:lstStyle/>
        <a:p>
          <a:endParaRPr lang="en-US"/>
        </a:p>
      </dgm:t>
    </dgm:pt>
    <dgm:pt modelId="{46E13C4F-6166-4965-B7B6-4CB9451F5F66}" type="sibTrans" cxnId="{B8473742-6B78-4EA1-8F97-B2AC94361B51}">
      <dgm:prSet/>
      <dgm:spPr/>
      <dgm:t>
        <a:bodyPr/>
        <a:lstStyle/>
        <a:p>
          <a:endParaRPr lang="en-US"/>
        </a:p>
      </dgm:t>
    </dgm:pt>
    <dgm:pt modelId="{2B317E9F-FBAB-4CA5-A6AE-90F03870F2F4}" type="asst">
      <dgm:prSet phldrT="[Text]"/>
      <dgm:spPr/>
      <dgm:t>
        <a:bodyPr/>
        <a:lstStyle/>
        <a:p>
          <a:r>
            <a:rPr lang="en-US"/>
            <a:t>RSM</a:t>
          </a:r>
        </a:p>
      </dgm:t>
    </dgm:pt>
    <dgm:pt modelId="{672FE3D8-39FC-4377-B7FC-C85B45F9FCE7}" type="parTrans" cxnId="{FF60879F-EA18-4CFE-BDF8-EE5859454316}">
      <dgm:prSet/>
      <dgm:spPr/>
      <dgm:t>
        <a:bodyPr/>
        <a:lstStyle/>
        <a:p>
          <a:endParaRPr lang="en-US"/>
        </a:p>
      </dgm:t>
    </dgm:pt>
    <dgm:pt modelId="{74D7D3DF-8914-4673-ACDE-4F2B34BE83F8}" type="sibTrans" cxnId="{FF60879F-EA18-4CFE-BDF8-EE5859454316}">
      <dgm:prSet/>
      <dgm:spPr/>
      <dgm:t>
        <a:bodyPr/>
        <a:lstStyle/>
        <a:p>
          <a:endParaRPr lang="en-US"/>
        </a:p>
      </dgm:t>
    </dgm:pt>
    <dgm:pt modelId="{63E244D2-4BF0-49A0-A119-F5BE8861A72E}" type="asst">
      <dgm:prSet phldrT="[Text]"/>
      <dgm:spPr/>
      <dgm:t>
        <a:bodyPr/>
        <a:lstStyle/>
        <a:p>
          <a:r>
            <a:rPr lang="en-US"/>
            <a:t>RSI</a:t>
          </a:r>
        </a:p>
      </dgm:t>
    </dgm:pt>
    <dgm:pt modelId="{41B984DA-26D7-4311-A94C-6597AE9D1806}" type="parTrans" cxnId="{F5870712-F358-47FE-9FDD-E24FE10581E6}">
      <dgm:prSet/>
      <dgm:spPr/>
      <dgm:t>
        <a:bodyPr/>
        <a:lstStyle/>
        <a:p>
          <a:endParaRPr lang="en-US"/>
        </a:p>
      </dgm:t>
    </dgm:pt>
    <dgm:pt modelId="{578B6531-7250-4178-8894-28AAF4D692EE}" type="sibTrans" cxnId="{F5870712-F358-47FE-9FDD-E24FE10581E6}">
      <dgm:prSet/>
      <dgm:spPr/>
      <dgm:t>
        <a:bodyPr/>
        <a:lstStyle/>
        <a:p>
          <a:endParaRPr lang="en-US"/>
        </a:p>
      </dgm:t>
    </dgm:pt>
    <dgm:pt modelId="{6DFE49FD-75F2-400E-9F28-1DB6387E5AD8}">
      <dgm:prSet phldrT="[Text]"/>
      <dgm:spPr/>
      <dgm:t>
        <a:bodyPr/>
        <a:lstStyle/>
        <a:p>
          <a:r>
            <a:rPr lang="en-US"/>
            <a:t>RSM</a:t>
          </a:r>
        </a:p>
      </dgm:t>
    </dgm:pt>
    <dgm:pt modelId="{4F9C46AE-082A-4569-A5C8-453048FBD56B}" type="parTrans" cxnId="{1118CEF2-C279-4433-87BD-3C8A12F93D48}">
      <dgm:prSet/>
      <dgm:spPr/>
      <dgm:t>
        <a:bodyPr/>
        <a:lstStyle/>
        <a:p>
          <a:endParaRPr lang="en-US"/>
        </a:p>
      </dgm:t>
    </dgm:pt>
    <dgm:pt modelId="{FDDBD58E-3DCD-4D0E-9B6B-7B075334C624}" type="sibTrans" cxnId="{1118CEF2-C279-4433-87BD-3C8A12F93D48}">
      <dgm:prSet/>
      <dgm:spPr/>
      <dgm:t>
        <a:bodyPr/>
        <a:lstStyle/>
        <a:p>
          <a:endParaRPr lang="en-US"/>
        </a:p>
      </dgm:t>
    </dgm:pt>
    <dgm:pt modelId="{9C8A0D33-4039-4E5E-898C-8F8F553533FD}">
      <dgm:prSet phldrT="[Text]"/>
      <dgm:spPr/>
      <dgm:t>
        <a:bodyPr/>
        <a:lstStyle/>
        <a:p>
          <a:r>
            <a:rPr lang="en-US"/>
            <a:t>RSI</a:t>
          </a:r>
        </a:p>
      </dgm:t>
    </dgm:pt>
    <dgm:pt modelId="{D6108F26-7EBC-4DAF-A7F2-3E81DBA0AB1A}" type="parTrans" cxnId="{FCEE94DA-54A1-4E8B-9523-459B733B773A}">
      <dgm:prSet/>
      <dgm:spPr/>
      <dgm:t>
        <a:bodyPr/>
        <a:lstStyle/>
        <a:p>
          <a:endParaRPr lang="en-US"/>
        </a:p>
      </dgm:t>
    </dgm:pt>
    <dgm:pt modelId="{124C7954-3635-4FEE-AEEB-A26F6F6C9517}" type="sibTrans" cxnId="{FCEE94DA-54A1-4E8B-9523-459B733B773A}">
      <dgm:prSet/>
      <dgm:spPr/>
      <dgm:t>
        <a:bodyPr/>
        <a:lstStyle/>
        <a:p>
          <a:endParaRPr lang="en-US"/>
        </a:p>
      </dgm:t>
    </dgm:pt>
    <dgm:pt modelId="{7C158AEF-062B-486D-846B-1B74B1444EE4}">
      <dgm:prSet phldrT="[Text]"/>
      <dgm:spPr/>
      <dgm:t>
        <a:bodyPr vert="vert"/>
        <a:lstStyle/>
        <a:p>
          <a:r>
            <a:rPr lang="en-US"/>
            <a:t>Sr. Executive</a:t>
          </a:r>
        </a:p>
      </dgm:t>
    </dgm:pt>
    <dgm:pt modelId="{E526F380-150B-458D-8609-F5E682981D2F}" type="parTrans" cxnId="{D9AC7334-EA7C-4D4C-A301-B79BFCA0B104}">
      <dgm:prSet/>
      <dgm:spPr/>
      <dgm:t>
        <a:bodyPr/>
        <a:lstStyle/>
        <a:p>
          <a:endParaRPr lang="en-US"/>
        </a:p>
      </dgm:t>
    </dgm:pt>
    <dgm:pt modelId="{3836743B-7260-4581-80E2-4B49E99C8408}" type="sibTrans" cxnId="{D9AC7334-EA7C-4D4C-A301-B79BFCA0B104}">
      <dgm:prSet/>
      <dgm:spPr/>
      <dgm:t>
        <a:bodyPr/>
        <a:lstStyle/>
        <a:p>
          <a:endParaRPr lang="en-US"/>
        </a:p>
      </dgm:t>
    </dgm:pt>
    <dgm:pt modelId="{659DE69D-9030-4F36-8A62-EA4D52E88F25}" type="asst">
      <dgm:prSet phldrT="[Text]"/>
      <dgm:spPr/>
      <dgm:t>
        <a:bodyPr vert="vert"/>
        <a:lstStyle/>
        <a:p>
          <a:r>
            <a:rPr lang="en-US"/>
            <a:t>Sr. Executive</a:t>
          </a:r>
        </a:p>
      </dgm:t>
    </dgm:pt>
    <dgm:pt modelId="{6E806340-465A-4C1C-B6C3-1FA64797A5D7}" type="parTrans" cxnId="{0B2AAB9C-12B1-41C6-BA9E-E665C09D43D2}">
      <dgm:prSet/>
      <dgm:spPr/>
      <dgm:t>
        <a:bodyPr/>
        <a:lstStyle/>
        <a:p>
          <a:endParaRPr lang="en-US"/>
        </a:p>
      </dgm:t>
    </dgm:pt>
    <dgm:pt modelId="{B5BB58FF-1D8B-445C-BE4E-F5F2025ABBA2}" type="sibTrans" cxnId="{0B2AAB9C-12B1-41C6-BA9E-E665C09D43D2}">
      <dgm:prSet/>
      <dgm:spPr/>
      <dgm:t>
        <a:bodyPr/>
        <a:lstStyle/>
        <a:p>
          <a:endParaRPr lang="en-US"/>
        </a:p>
      </dgm:t>
    </dgm:pt>
    <dgm:pt modelId="{0A952B74-DB68-4A97-AE1A-46A22B7BEA2D}">
      <dgm:prSet phldrT="[Text]"/>
      <dgm:spPr/>
      <dgm:t>
        <a:bodyPr vert="vert"/>
        <a:lstStyle/>
        <a:p>
          <a:r>
            <a:rPr lang="en-US"/>
            <a:t>EXECUTIVE</a:t>
          </a:r>
        </a:p>
      </dgm:t>
    </dgm:pt>
    <dgm:pt modelId="{A0980A41-033B-411A-8ACA-01A40B3F2ECF}" type="parTrans" cxnId="{5CD1921E-8760-4929-A0A1-868604B8F2B0}">
      <dgm:prSet/>
      <dgm:spPr/>
      <dgm:t>
        <a:bodyPr/>
        <a:lstStyle/>
        <a:p>
          <a:endParaRPr lang="en-US"/>
        </a:p>
      </dgm:t>
    </dgm:pt>
    <dgm:pt modelId="{45FF6621-79EC-4D0A-8921-D5DCFD1A45A6}" type="sibTrans" cxnId="{5CD1921E-8760-4929-A0A1-868604B8F2B0}">
      <dgm:prSet/>
      <dgm:spPr/>
      <dgm:t>
        <a:bodyPr/>
        <a:lstStyle/>
        <a:p>
          <a:endParaRPr lang="en-US"/>
        </a:p>
      </dgm:t>
    </dgm:pt>
    <dgm:pt modelId="{2841324C-2904-4FAD-B7FE-32ECD8E23EE9}" type="asst">
      <dgm:prSet phldrT="[Text]"/>
      <dgm:spPr/>
      <dgm:t>
        <a:bodyPr vert="vert"/>
        <a:lstStyle/>
        <a:p>
          <a:r>
            <a:rPr lang="en-US"/>
            <a:t>Executive</a:t>
          </a:r>
        </a:p>
      </dgm:t>
    </dgm:pt>
    <dgm:pt modelId="{49D3E8F3-2081-4646-B422-D90BB507F055}" type="parTrans" cxnId="{C6846F80-C86E-44AF-B631-9E0724D9CF0C}">
      <dgm:prSet/>
      <dgm:spPr/>
      <dgm:t>
        <a:bodyPr/>
        <a:lstStyle/>
        <a:p>
          <a:endParaRPr lang="en-US"/>
        </a:p>
      </dgm:t>
    </dgm:pt>
    <dgm:pt modelId="{FDB59714-B7AD-409C-9FE1-027075A0EB86}" type="sibTrans" cxnId="{C6846F80-C86E-44AF-B631-9E0724D9CF0C}">
      <dgm:prSet/>
      <dgm:spPr/>
      <dgm:t>
        <a:bodyPr/>
        <a:lstStyle/>
        <a:p>
          <a:endParaRPr lang="en-US"/>
        </a:p>
      </dgm:t>
    </dgm:pt>
    <dgm:pt modelId="{AF8AFE82-8B02-4038-A83E-880961C493F6}" type="pres">
      <dgm:prSet presAssocID="{698CBC66-E5E0-44ED-8814-F92D7DA7B36F}" presName="hierChild1" presStyleCnt="0">
        <dgm:presLayoutVars>
          <dgm:orgChart val="1"/>
          <dgm:chPref val="1"/>
          <dgm:dir/>
          <dgm:animOne val="branch"/>
          <dgm:animLvl val="lvl"/>
          <dgm:resizeHandles/>
        </dgm:presLayoutVars>
      </dgm:prSet>
      <dgm:spPr/>
      <dgm:t>
        <a:bodyPr/>
        <a:lstStyle/>
        <a:p>
          <a:endParaRPr lang="en-US"/>
        </a:p>
      </dgm:t>
    </dgm:pt>
    <dgm:pt modelId="{8768FF20-BD61-426C-9101-AFF255E68DC5}" type="pres">
      <dgm:prSet presAssocID="{8D94F7A8-36F5-4B5B-9D66-F6AD9117A2E0}" presName="hierRoot1" presStyleCnt="0">
        <dgm:presLayoutVars>
          <dgm:hierBranch/>
        </dgm:presLayoutVars>
      </dgm:prSet>
      <dgm:spPr/>
    </dgm:pt>
    <dgm:pt modelId="{1808C8E3-A462-479C-92DC-452FF30B6ACE}" type="pres">
      <dgm:prSet presAssocID="{8D94F7A8-36F5-4B5B-9D66-F6AD9117A2E0}" presName="rootComposite1" presStyleCnt="0"/>
      <dgm:spPr/>
    </dgm:pt>
    <dgm:pt modelId="{53D731AE-3115-40E5-9F83-9A4D41E5C8C4}" type="pres">
      <dgm:prSet presAssocID="{8D94F7A8-36F5-4B5B-9D66-F6AD9117A2E0}" presName="rootText1" presStyleLbl="node0" presStyleIdx="0" presStyleCnt="1" custScaleX="211007" custScaleY="225495" custLinFactX="100000" custLinFactNeighborX="127058" custLinFactNeighborY="3796">
        <dgm:presLayoutVars>
          <dgm:chPref val="3"/>
        </dgm:presLayoutVars>
      </dgm:prSet>
      <dgm:spPr/>
      <dgm:t>
        <a:bodyPr/>
        <a:lstStyle/>
        <a:p>
          <a:endParaRPr lang="en-US"/>
        </a:p>
      </dgm:t>
    </dgm:pt>
    <dgm:pt modelId="{BCA8061A-D7E4-4D34-9F62-8C7F6BE9D87F}" type="pres">
      <dgm:prSet presAssocID="{8D94F7A8-36F5-4B5B-9D66-F6AD9117A2E0}" presName="rootConnector1" presStyleLbl="node1" presStyleIdx="0" presStyleCnt="0"/>
      <dgm:spPr/>
      <dgm:t>
        <a:bodyPr/>
        <a:lstStyle/>
        <a:p>
          <a:endParaRPr lang="en-US"/>
        </a:p>
      </dgm:t>
    </dgm:pt>
    <dgm:pt modelId="{E10B8E49-071E-4424-B1CF-E989009145F8}" type="pres">
      <dgm:prSet presAssocID="{8D94F7A8-36F5-4B5B-9D66-F6AD9117A2E0}" presName="hierChild2" presStyleCnt="0"/>
      <dgm:spPr/>
    </dgm:pt>
    <dgm:pt modelId="{31DB5AD7-9EFC-413F-BBF0-F8562402684D}" type="pres">
      <dgm:prSet presAssocID="{8D94F7A8-36F5-4B5B-9D66-F6AD9117A2E0}" presName="hierChild3" presStyleCnt="0"/>
      <dgm:spPr/>
    </dgm:pt>
    <dgm:pt modelId="{6BB86F90-EA2A-4C75-A26E-A543FDF76B1E}" type="pres">
      <dgm:prSet presAssocID="{E02EAF37-48D1-4610-9DB6-08F01277542A}" presName="Name111" presStyleLbl="parChTrans1D2" presStyleIdx="0" presStyleCnt="2"/>
      <dgm:spPr/>
      <dgm:t>
        <a:bodyPr/>
        <a:lstStyle/>
        <a:p>
          <a:endParaRPr lang="en-US"/>
        </a:p>
      </dgm:t>
    </dgm:pt>
    <dgm:pt modelId="{040E3831-B24C-4CD2-B16F-BB0DB98E26DF}" type="pres">
      <dgm:prSet presAssocID="{3FC32E80-B864-40BE-9FC7-3B9676577A1A}" presName="hierRoot3" presStyleCnt="0">
        <dgm:presLayoutVars>
          <dgm:hierBranch val="hang"/>
        </dgm:presLayoutVars>
      </dgm:prSet>
      <dgm:spPr/>
    </dgm:pt>
    <dgm:pt modelId="{17DBA723-4519-4F5F-AF3F-29B0DFDAFB73}" type="pres">
      <dgm:prSet presAssocID="{3FC32E80-B864-40BE-9FC7-3B9676577A1A}" presName="rootComposite3" presStyleCnt="0"/>
      <dgm:spPr/>
    </dgm:pt>
    <dgm:pt modelId="{0AF365A0-6040-4F31-9DC6-ED9C0056A63E}" type="pres">
      <dgm:prSet presAssocID="{3FC32E80-B864-40BE-9FC7-3B9676577A1A}" presName="rootText3" presStyleLbl="asst1" presStyleIdx="0" presStyleCnt="7" custScaleX="372182" custLinFactNeighborX="-20524" custLinFactNeighborY="-64776">
        <dgm:presLayoutVars>
          <dgm:chPref val="3"/>
        </dgm:presLayoutVars>
      </dgm:prSet>
      <dgm:spPr/>
      <dgm:t>
        <a:bodyPr/>
        <a:lstStyle/>
        <a:p>
          <a:endParaRPr lang="en-US"/>
        </a:p>
      </dgm:t>
    </dgm:pt>
    <dgm:pt modelId="{60D91F08-C29E-4E84-8EEA-505A7C4868C2}" type="pres">
      <dgm:prSet presAssocID="{3FC32E80-B864-40BE-9FC7-3B9676577A1A}" presName="rootConnector3" presStyleLbl="asst1" presStyleIdx="0" presStyleCnt="7"/>
      <dgm:spPr/>
      <dgm:t>
        <a:bodyPr/>
        <a:lstStyle/>
        <a:p>
          <a:endParaRPr lang="en-US"/>
        </a:p>
      </dgm:t>
    </dgm:pt>
    <dgm:pt modelId="{0B7E6BF8-7BE1-4BB1-9BC7-F1A9203BB859}" type="pres">
      <dgm:prSet presAssocID="{3FC32E80-B864-40BE-9FC7-3B9676577A1A}" presName="hierChild6" presStyleCnt="0"/>
      <dgm:spPr/>
    </dgm:pt>
    <dgm:pt modelId="{14B6B0F6-8B44-4CD1-BDF4-35DC29F9FC5A}" type="pres">
      <dgm:prSet presAssocID="{3FC32E80-B864-40BE-9FC7-3B9676577A1A}" presName="hierChild7" presStyleCnt="0"/>
      <dgm:spPr/>
    </dgm:pt>
    <dgm:pt modelId="{26644104-5C3D-4D56-A91D-3EF82BCBE13D}" type="pres">
      <dgm:prSet presAssocID="{DD41AF5B-DD5D-4C89-B5D3-0B7FC139C0BB}" presName="Name111" presStyleLbl="parChTrans1D3" presStyleIdx="0" presStyleCnt="8"/>
      <dgm:spPr/>
      <dgm:t>
        <a:bodyPr/>
        <a:lstStyle/>
        <a:p>
          <a:endParaRPr lang="en-US"/>
        </a:p>
      </dgm:t>
    </dgm:pt>
    <dgm:pt modelId="{93C35FE3-D295-4784-BDF5-57B050773975}" type="pres">
      <dgm:prSet presAssocID="{B1016C1F-6786-43C0-AE12-462917D3B953}" presName="hierRoot3" presStyleCnt="0">
        <dgm:presLayoutVars>
          <dgm:hierBranch val="init"/>
        </dgm:presLayoutVars>
      </dgm:prSet>
      <dgm:spPr/>
    </dgm:pt>
    <dgm:pt modelId="{EF042B72-7809-4B7E-B52E-21483CE4CFD6}" type="pres">
      <dgm:prSet presAssocID="{B1016C1F-6786-43C0-AE12-462917D3B953}" presName="rootComposite3" presStyleCnt="0"/>
      <dgm:spPr/>
    </dgm:pt>
    <dgm:pt modelId="{CD3ACC8B-B423-4FED-AF15-D92D7B0B563F}" type="pres">
      <dgm:prSet presAssocID="{B1016C1F-6786-43C0-AE12-462917D3B953}" presName="rootText3" presStyleLbl="asst1" presStyleIdx="1" presStyleCnt="7" custScaleX="195370" custLinFactY="67063" custLinFactNeighborX="-38879" custLinFactNeighborY="100000">
        <dgm:presLayoutVars>
          <dgm:chPref val="3"/>
        </dgm:presLayoutVars>
      </dgm:prSet>
      <dgm:spPr/>
      <dgm:t>
        <a:bodyPr/>
        <a:lstStyle/>
        <a:p>
          <a:endParaRPr lang="en-US"/>
        </a:p>
      </dgm:t>
    </dgm:pt>
    <dgm:pt modelId="{73A18388-1980-41F3-BDF2-650933F50141}" type="pres">
      <dgm:prSet presAssocID="{B1016C1F-6786-43C0-AE12-462917D3B953}" presName="rootConnector3" presStyleLbl="asst1" presStyleIdx="1" presStyleCnt="7"/>
      <dgm:spPr/>
      <dgm:t>
        <a:bodyPr/>
        <a:lstStyle/>
        <a:p>
          <a:endParaRPr lang="en-US"/>
        </a:p>
      </dgm:t>
    </dgm:pt>
    <dgm:pt modelId="{8F8FC392-79CD-4FFF-A90B-64634FE0861B}" type="pres">
      <dgm:prSet presAssocID="{B1016C1F-6786-43C0-AE12-462917D3B953}" presName="hierChild6" presStyleCnt="0"/>
      <dgm:spPr/>
    </dgm:pt>
    <dgm:pt modelId="{4EC1DDA5-8F03-4E03-9523-2805D8C7C47D}" type="pres">
      <dgm:prSet presAssocID="{B1016C1F-6786-43C0-AE12-462917D3B953}" presName="hierChild7" presStyleCnt="0"/>
      <dgm:spPr/>
    </dgm:pt>
    <dgm:pt modelId="{4D96D3E9-A4EC-4C3E-BC35-B28A46A07F51}" type="pres">
      <dgm:prSet presAssocID="{6E806340-465A-4C1C-B6C3-1FA64797A5D7}" presName="Name111" presStyleLbl="parChTrans1D3" presStyleIdx="1" presStyleCnt="8"/>
      <dgm:spPr/>
      <dgm:t>
        <a:bodyPr/>
        <a:lstStyle/>
        <a:p>
          <a:endParaRPr lang="en-US"/>
        </a:p>
      </dgm:t>
    </dgm:pt>
    <dgm:pt modelId="{23B53EFD-EC15-4FB2-A522-5F68147D0F21}" type="pres">
      <dgm:prSet presAssocID="{659DE69D-9030-4F36-8A62-EA4D52E88F25}" presName="hierRoot3" presStyleCnt="0">
        <dgm:presLayoutVars>
          <dgm:hierBranch val="init"/>
        </dgm:presLayoutVars>
      </dgm:prSet>
      <dgm:spPr/>
    </dgm:pt>
    <dgm:pt modelId="{C6EB1F64-FEDE-4042-9073-E5600F025BDB}" type="pres">
      <dgm:prSet presAssocID="{659DE69D-9030-4F36-8A62-EA4D52E88F25}" presName="rootComposite3" presStyleCnt="0"/>
      <dgm:spPr/>
    </dgm:pt>
    <dgm:pt modelId="{95B9C8A5-A02B-40A1-92ED-3AD4E5C48775}" type="pres">
      <dgm:prSet presAssocID="{659DE69D-9030-4F36-8A62-EA4D52E88F25}" presName="rootText3" presStyleLbl="asst1" presStyleIdx="2" presStyleCnt="7" custScaleX="51114" custScaleY="535490" custLinFactNeighborX="-68504" custLinFactNeighborY="-10814">
        <dgm:presLayoutVars>
          <dgm:chPref val="3"/>
        </dgm:presLayoutVars>
      </dgm:prSet>
      <dgm:spPr/>
      <dgm:t>
        <a:bodyPr/>
        <a:lstStyle/>
        <a:p>
          <a:endParaRPr lang="en-US"/>
        </a:p>
      </dgm:t>
    </dgm:pt>
    <dgm:pt modelId="{310BAD07-CFAC-473E-B9E5-80D965C44ABF}" type="pres">
      <dgm:prSet presAssocID="{659DE69D-9030-4F36-8A62-EA4D52E88F25}" presName="rootConnector3" presStyleLbl="asst1" presStyleIdx="2" presStyleCnt="7"/>
      <dgm:spPr/>
      <dgm:t>
        <a:bodyPr/>
        <a:lstStyle/>
        <a:p>
          <a:endParaRPr lang="en-US"/>
        </a:p>
      </dgm:t>
    </dgm:pt>
    <dgm:pt modelId="{1DC320AB-35EF-429E-84CE-D84A6609DF07}" type="pres">
      <dgm:prSet presAssocID="{659DE69D-9030-4F36-8A62-EA4D52E88F25}" presName="hierChild6" presStyleCnt="0"/>
      <dgm:spPr/>
    </dgm:pt>
    <dgm:pt modelId="{3421BA61-5EB5-409E-A0A6-6FECD8C2A7F9}" type="pres">
      <dgm:prSet presAssocID="{659DE69D-9030-4F36-8A62-EA4D52E88F25}" presName="hierChild7" presStyleCnt="0"/>
      <dgm:spPr/>
    </dgm:pt>
    <dgm:pt modelId="{7B17A834-991D-454B-AE2B-D4890718EF0B}" type="pres">
      <dgm:prSet presAssocID="{49D3E8F3-2081-4646-B422-D90BB507F055}" presName="Name111" presStyleLbl="parChTrans1D4" presStyleIdx="0" presStyleCnt="2"/>
      <dgm:spPr/>
      <dgm:t>
        <a:bodyPr/>
        <a:lstStyle/>
        <a:p>
          <a:endParaRPr lang="en-US"/>
        </a:p>
      </dgm:t>
    </dgm:pt>
    <dgm:pt modelId="{92E49953-A11E-4355-AEDD-3A1940EE3584}" type="pres">
      <dgm:prSet presAssocID="{2841324C-2904-4FAD-B7FE-32ECD8E23EE9}" presName="hierRoot3" presStyleCnt="0">
        <dgm:presLayoutVars>
          <dgm:hierBranch val="init"/>
        </dgm:presLayoutVars>
      </dgm:prSet>
      <dgm:spPr/>
    </dgm:pt>
    <dgm:pt modelId="{9A0A2E6C-45DF-44B2-8F09-8EF2176CB3D8}" type="pres">
      <dgm:prSet presAssocID="{2841324C-2904-4FAD-B7FE-32ECD8E23EE9}" presName="rootComposite3" presStyleCnt="0"/>
      <dgm:spPr/>
    </dgm:pt>
    <dgm:pt modelId="{1BA01A32-69D0-4AC9-8401-57AEE7DDD0D0}" type="pres">
      <dgm:prSet presAssocID="{2841324C-2904-4FAD-B7FE-32ECD8E23EE9}" presName="rootText3" presStyleLbl="asst1" presStyleIdx="3" presStyleCnt="7" custScaleX="48383" custScaleY="531715" custLinFactX="6197" custLinFactY="-89136" custLinFactNeighborX="100000" custLinFactNeighborY="-100000">
        <dgm:presLayoutVars>
          <dgm:chPref val="3"/>
        </dgm:presLayoutVars>
      </dgm:prSet>
      <dgm:spPr/>
      <dgm:t>
        <a:bodyPr/>
        <a:lstStyle/>
        <a:p>
          <a:endParaRPr lang="en-US"/>
        </a:p>
      </dgm:t>
    </dgm:pt>
    <dgm:pt modelId="{21FC47B1-C7B1-49E0-AD8A-AE40EEBDEA43}" type="pres">
      <dgm:prSet presAssocID="{2841324C-2904-4FAD-B7FE-32ECD8E23EE9}" presName="rootConnector3" presStyleLbl="asst1" presStyleIdx="3" presStyleCnt="7"/>
      <dgm:spPr/>
      <dgm:t>
        <a:bodyPr/>
        <a:lstStyle/>
        <a:p>
          <a:endParaRPr lang="en-US"/>
        </a:p>
      </dgm:t>
    </dgm:pt>
    <dgm:pt modelId="{17C1CF34-0236-4FA1-BCFA-57E3B8C9FDBD}" type="pres">
      <dgm:prSet presAssocID="{2841324C-2904-4FAD-B7FE-32ECD8E23EE9}" presName="hierChild6" presStyleCnt="0"/>
      <dgm:spPr/>
    </dgm:pt>
    <dgm:pt modelId="{B65E4CC7-F91C-4B11-90FB-0A848CBD6F9C}" type="pres">
      <dgm:prSet presAssocID="{2841324C-2904-4FAD-B7FE-32ECD8E23EE9}" presName="hierChild7" presStyleCnt="0"/>
      <dgm:spPr/>
    </dgm:pt>
    <dgm:pt modelId="{F6444E0B-9886-4C69-B932-FBD78EFCF8FA}" type="pres">
      <dgm:prSet presAssocID="{672FE3D8-39FC-4377-B7FC-C85B45F9FCE7}" presName="Name111" presStyleLbl="parChTrans1D3" presStyleIdx="2" presStyleCnt="8"/>
      <dgm:spPr/>
      <dgm:t>
        <a:bodyPr/>
        <a:lstStyle/>
        <a:p>
          <a:endParaRPr lang="en-US"/>
        </a:p>
      </dgm:t>
    </dgm:pt>
    <dgm:pt modelId="{8643C176-8B26-47A3-BA4C-BA409BD771C0}" type="pres">
      <dgm:prSet presAssocID="{2B317E9F-FBAB-4CA5-A6AE-90F03870F2F4}" presName="hierRoot3" presStyleCnt="0">
        <dgm:presLayoutVars>
          <dgm:hierBranch val="init"/>
        </dgm:presLayoutVars>
      </dgm:prSet>
      <dgm:spPr/>
    </dgm:pt>
    <dgm:pt modelId="{2A4FB930-89C1-4A7A-BD7C-DA251046AEB3}" type="pres">
      <dgm:prSet presAssocID="{2B317E9F-FBAB-4CA5-A6AE-90F03870F2F4}" presName="rootComposite3" presStyleCnt="0"/>
      <dgm:spPr/>
    </dgm:pt>
    <dgm:pt modelId="{444B239C-0201-4B78-8AB5-E08C710BF354}" type="pres">
      <dgm:prSet presAssocID="{2B317E9F-FBAB-4CA5-A6AE-90F03870F2F4}" presName="rootText3" presStyleLbl="asst1" presStyleIdx="4" presStyleCnt="7" custScaleX="183134" custLinFactY="-563929" custLinFactNeighborX="-36221" custLinFactNeighborY="-600000">
        <dgm:presLayoutVars>
          <dgm:chPref val="3"/>
        </dgm:presLayoutVars>
      </dgm:prSet>
      <dgm:spPr/>
      <dgm:t>
        <a:bodyPr/>
        <a:lstStyle/>
        <a:p>
          <a:endParaRPr lang="en-US"/>
        </a:p>
      </dgm:t>
    </dgm:pt>
    <dgm:pt modelId="{7C4C3EEC-3046-44C8-A642-D47FD948831F}" type="pres">
      <dgm:prSet presAssocID="{2B317E9F-FBAB-4CA5-A6AE-90F03870F2F4}" presName="rootConnector3" presStyleLbl="asst1" presStyleIdx="4" presStyleCnt="7"/>
      <dgm:spPr/>
      <dgm:t>
        <a:bodyPr/>
        <a:lstStyle/>
        <a:p>
          <a:endParaRPr lang="en-US"/>
        </a:p>
      </dgm:t>
    </dgm:pt>
    <dgm:pt modelId="{293F2D25-3A75-480D-B5EB-4A3B8C93C12E}" type="pres">
      <dgm:prSet presAssocID="{2B317E9F-FBAB-4CA5-A6AE-90F03870F2F4}" presName="hierChild6" presStyleCnt="0"/>
      <dgm:spPr/>
    </dgm:pt>
    <dgm:pt modelId="{9C12573A-0FD7-441E-BA5F-14E8B9F34DB6}" type="pres">
      <dgm:prSet presAssocID="{2B317E9F-FBAB-4CA5-A6AE-90F03870F2F4}" presName="hierChild7" presStyleCnt="0"/>
      <dgm:spPr/>
    </dgm:pt>
    <dgm:pt modelId="{BBCF9A38-AC8D-46FC-AE3C-DB9CEC56F525}" type="pres">
      <dgm:prSet presAssocID="{41B984DA-26D7-4311-A94C-6597AE9D1806}" presName="Name111" presStyleLbl="parChTrans1D3" presStyleIdx="3" presStyleCnt="8"/>
      <dgm:spPr/>
      <dgm:t>
        <a:bodyPr/>
        <a:lstStyle/>
        <a:p>
          <a:endParaRPr lang="en-US"/>
        </a:p>
      </dgm:t>
    </dgm:pt>
    <dgm:pt modelId="{4B6F1D17-8EAD-476B-99DA-EA52531143F2}" type="pres">
      <dgm:prSet presAssocID="{63E244D2-4BF0-49A0-A119-F5BE8861A72E}" presName="hierRoot3" presStyleCnt="0">
        <dgm:presLayoutVars>
          <dgm:hierBranch val="init"/>
        </dgm:presLayoutVars>
      </dgm:prSet>
      <dgm:spPr/>
    </dgm:pt>
    <dgm:pt modelId="{DA41FCF6-3F8B-47CD-BBA0-8C6CF93A48AA}" type="pres">
      <dgm:prSet presAssocID="{63E244D2-4BF0-49A0-A119-F5BE8861A72E}" presName="rootComposite3" presStyleCnt="0"/>
      <dgm:spPr/>
    </dgm:pt>
    <dgm:pt modelId="{31944C88-8F07-48C9-8B5C-3F6B5547B66B}" type="pres">
      <dgm:prSet presAssocID="{63E244D2-4BF0-49A0-A119-F5BE8861A72E}" presName="rootText3" presStyleLbl="asst1" presStyleIdx="5" presStyleCnt="7" custScaleX="197520" custLinFactX="-100000" custLinFactY="-400000" custLinFactNeighborX="-153482" custLinFactNeighborY="-402008">
        <dgm:presLayoutVars>
          <dgm:chPref val="3"/>
        </dgm:presLayoutVars>
      </dgm:prSet>
      <dgm:spPr/>
      <dgm:t>
        <a:bodyPr/>
        <a:lstStyle/>
        <a:p>
          <a:endParaRPr lang="en-US"/>
        </a:p>
      </dgm:t>
    </dgm:pt>
    <dgm:pt modelId="{1B066339-9CDD-42C3-AC29-E09DE30A72ED}" type="pres">
      <dgm:prSet presAssocID="{63E244D2-4BF0-49A0-A119-F5BE8861A72E}" presName="rootConnector3" presStyleLbl="asst1" presStyleIdx="5" presStyleCnt="7"/>
      <dgm:spPr/>
      <dgm:t>
        <a:bodyPr/>
        <a:lstStyle/>
        <a:p>
          <a:endParaRPr lang="en-US"/>
        </a:p>
      </dgm:t>
    </dgm:pt>
    <dgm:pt modelId="{3A1FE3EC-74FC-4901-A612-0266BC36896E}" type="pres">
      <dgm:prSet presAssocID="{63E244D2-4BF0-49A0-A119-F5BE8861A72E}" presName="hierChild6" presStyleCnt="0"/>
      <dgm:spPr/>
    </dgm:pt>
    <dgm:pt modelId="{7338523E-DC67-49DC-B372-270747C5492D}" type="pres">
      <dgm:prSet presAssocID="{63E244D2-4BF0-49A0-A119-F5BE8861A72E}" presName="hierChild7" presStyleCnt="0"/>
      <dgm:spPr/>
    </dgm:pt>
    <dgm:pt modelId="{B209F75A-11F8-4F93-987E-0F2BF5EA4527}" type="pres">
      <dgm:prSet presAssocID="{4A4037ED-D0BD-49A3-AC77-57CE5AA9A8A7}" presName="Name111" presStyleLbl="parChTrans1D2" presStyleIdx="1" presStyleCnt="2"/>
      <dgm:spPr/>
      <dgm:t>
        <a:bodyPr/>
        <a:lstStyle/>
        <a:p>
          <a:endParaRPr lang="en-US"/>
        </a:p>
      </dgm:t>
    </dgm:pt>
    <dgm:pt modelId="{AC82F437-D454-41DE-AFE3-B204D3A97AA0}" type="pres">
      <dgm:prSet presAssocID="{A717345A-68E5-48BE-8E1B-4A893C63D2C8}" presName="hierRoot3" presStyleCnt="0">
        <dgm:presLayoutVars>
          <dgm:hierBranch val="init"/>
        </dgm:presLayoutVars>
      </dgm:prSet>
      <dgm:spPr/>
    </dgm:pt>
    <dgm:pt modelId="{32D27C51-27CA-4700-9DEA-1D445CC9A1B7}" type="pres">
      <dgm:prSet presAssocID="{A717345A-68E5-48BE-8E1B-4A893C63D2C8}" presName="rootComposite3" presStyleCnt="0"/>
      <dgm:spPr/>
    </dgm:pt>
    <dgm:pt modelId="{9ECEDF13-7E25-415A-A50B-5E27BF8DA351}" type="pres">
      <dgm:prSet presAssocID="{A717345A-68E5-48BE-8E1B-4A893C63D2C8}" presName="rootText3" presStyleLbl="asst1" presStyleIdx="6" presStyleCnt="7" custScaleX="351685" custLinFactX="91460" custLinFactNeighborX="100000" custLinFactNeighborY="-61570">
        <dgm:presLayoutVars>
          <dgm:chPref val="3"/>
        </dgm:presLayoutVars>
      </dgm:prSet>
      <dgm:spPr/>
      <dgm:t>
        <a:bodyPr/>
        <a:lstStyle/>
        <a:p>
          <a:endParaRPr lang="en-US"/>
        </a:p>
      </dgm:t>
    </dgm:pt>
    <dgm:pt modelId="{0014DB48-8DDF-4973-A002-5CAF8120D7C0}" type="pres">
      <dgm:prSet presAssocID="{A717345A-68E5-48BE-8E1B-4A893C63D2C8}" presName="rootConnector3" presStyleLbl="asst1" presStyleIdx="6" presStyleCnt="7"/>
      <dgm:spPr/>
      <dgm:t>
        <a:bodyPr/>
        <a:lstStyle/>
        <a:p>
          <a:endParaRPr lang="en-US"/>
        </a:p>
      </dgm:t>
    </dgm:pt>
    <dgm:pt modelId="{A9E25A73-B098-4885-BAAC-9EB6400E40D4}" type="pres">
      <dgm:prSet presAssocID="{A717345A-68E5-48BE-8E1B-4A893C63D2C8}" presName="hierChild6" presStyleCnt="0"/>
      <dgm:spPr/>
    </dgm:pt>
    <dgm:pt modelId="{A9F20C49-A7B3-4FD2-AD6B-72C9588E591D}" type="pres">
      <dgm:prSet presAssocID="{DABB3D0D-5668-4124-A91B-63D5A1CAB665}" presName="Name37" presStyleLbl="parChTrans1D3" presStyleIdx="4" presStyleCnt="8"/>
      <dgm:spPr/>
      <dgm:t>
        <a:bodyPr/>
        <a:lstStyle/>
        <a:p>
          <a:endParaRPr lang="en-US"/>
        </a:p>
      </dgm:t>
    </dgm:pt>
    <dgm:pt modelId="{5E339DFD-FDBD-4701-923C-797CDAE81595}" type="pres">
      <dgm:prSet presAssocID="{A9630DFC-EB1C-4B74-BF57-EAD72D94236A}" presName="hierRoot2" presStyleCnt="0">
        <dgm:presLayoutVars>
          <dgm:hierBranch val="init"/>
        </dgm:presLayoutVars>
      </dgm:prSet>
      <dgm:spPr/>
    </dgm:pt>
    <dgm:pt modelId="{EA027C6B-1086-41D6-9693-CDC0448E4E93}" type="pres">
      <dgm:prSet presAssocID="{A9630DFC-EB1C-4B74-BF57-EAD72D94236A}" presName="rootComposite" presStyleCnt="0"/>
      <dgm:spPr/>
    </dgm:pt>
    <dgm:pt modelId="{7E0C16F1-97D0-4CB6-8B18-89758412078B}" type="pres">
      <dgm:prSet presAssocID="{A9630DFC-EB1C-4B74-BF57-EAD72D94236A}" presName="rootText" presStyleLbl="node3" presStyleIdx="0" presStyleCnt="4" custScaleX="262496" custLinFactX="300000" custLinFactY="100000" custLinFactNeighborX="305841" custLinFactNeighborY="196676">
        <dgm:presLayoutVars>
          <dgm:chPref val="3"/>
        </dgm:presLayoutVars>
      </dgm:prSet>
      <dgm:spPr/>
      <dgm:t>
        <a:bodyPr/>
        <a:lstStyle/>
        <a:p>
          <a:endParaRPr lang="en-US"/>
        </a:p>
      </dgm:t>
    </dgm:pt>
    <dgm:pt modelId="{D4F223D8-C209-4FDB-94D6-445AC606D735}" type="pres">
      <dgm:prSet presAssocID="{A9630DFC-EB1C-4B74-BF57-EAD72D94236A}" presName="rootConnector" presStyleLbl="node3" presStyleIdx="0" presStyleCnt="4"/>
      <dgm:spPr/>
      <dgm:t>
        <a:bodyPr/>
        <a:lstStyle/>
        <a:p>
          <a:endParaRPr lang="en-US"/>
        </a:p>
      </dgm:t>
    </dgm:pt>
    <dgm:pt modelId="{7BBC9F9D-FFA4-45EE-970A-1D0ACB806340}" type="pres">
      <dgm:prSet presAssocID="{A9630DFC-EB1C-4B74-BF57-EAD72D94236A}" presName="hierChild4" presStyleCnt="0"/>
      <dgm:spPr/>
    </dgm:pt>
    <dgm:pt modelId="{16898D27-92AF-45CE-AEB8-25CF1547541C}" type="pres">
      <dgm:prSet presAssocID="{A9630DFC-EB1C-4B74-BF57-EAD72D94236A}" presName="hierChild5" presStyleCnt="0"/>
      <dgm:spPr/>
    </dgm:pt>
    <dgm:pt modelId="{C95B283C-4D38-48A2-BFC5-04BAD763D52D}" type="pres">
      <dgm:prSet presAssocID="{E526F380-150B-458D-8609-F5E682981D2F}" presName="Name37" presStyleLbl="parChTrans1D3" presStyleIdx="5" presStyleCnt="8"/>
      <dgm:spPr/>
      <dgm:t>
        <a:bodyPr/>
        <a:lstStyle/>
        <a:p>
          <a:endParaRPr lang="en-US"/>
        </a:p>
      </dgm:t>
    </dgm:pt>
    <dgm:pt modelId="{841EA7C2-93CB-4FFF-88BD-8EB89E9EC3A4}" type="pres">
      <dgm:prSet presAssocID="{7C158AEF-062B-486D-846B-1B74B1444EE4}" presName="hierRoot2" presStyleCnt="0">
        <dgm:presLayoutVars>
          <dgm:hierBranch val="init"/>
        </dgm:presLayoutVars>
      </dgm:prSet>
      <dgm:spPr/>
    </dgm:pt>
    <dgm:pt modelId="{06633A2D-733B-4013-984A-89BFBBDBE34A}" type="pres">
      <dgm:prSet presAssocID="{7C158AEF-062B-486D-846B-1B74B1444EE4}" presName="rootComposite" presStyleCnt="0"/>
      <dgm:spPr/>
    </dgm:pt>
    <dgm:pt modelId="{81C05FF1-5C5C-431E-A5AC-885295DA1414}" type="pres">
      <dgm:prSet presAssocID="{7C158AEF-062B-486D-846B-1B74B1444EE4}" presName="rootText" presStyleLbl="node3" presStyleIdx="1" presStyleCnt="4" custFlipHor="1" custScaleX="45386" custScaleY="511634" custLinFactX="31574" custLinFactNeighborX="100000" custLinFactNeighborY="-2979">
        <dgm:presLayoutVars>
          <dgm:chPref val="3"/>
        </dgm:presLayoutVars>
      </dgm:prSet>
      <dgm:spPr/>
      <dgm:t>
        <a:bodyPr/>
        <a:lstStyle/>
        <a:p>
          <a:endParaRPr lang="en-US"/>
        </a:p>
      </dgm:t>
    </dgm:pt>
    <dgm:pt modelId="{360DF6C2-E461-4E37-923B-2E13FCA9A211}" type="pres">
      <dgm:prSet presAssocID="{7C158AEF-062B-486D-846B-1B74B1444EE4}" presName="rootConnector" presStyleLbl="node3" presStyleIdx="1" presStyleCnt="4"/>
      <dgm:spPr/>
      <dgm:t>
        <a:bodyPr/>
        <a:lstStyle/>
        <a:p>
          <a:endParaRPr lang="en-US"/>
        </a:p>
      </dgm:t>
    </dgm:pt>
    <dgm:pt modelId="{6847BC84-78C3-43FA-AE22-436EDC2FE2D2}" type="pres">
      <dgm:prSet presAssocID="{7C158AEF-062B-486D-846B-1B74B1444EE4}" presName="hierChild4" presStyleCnt="0"/>
      <dgm:spPr/>
    </dgm:pt>
    <dgm:pt modelId="{AF817865-D0C6-4AC6-B812-3E46BA69BC27}" type="pres">
      <dgm:prSet presAssocID="{A0980A41-033B-411A-8ACA-01A40B3F2ECF}" presName="Name37" presStyleLbl="parChTrans1D4" presStyleIdx="1" presStyleCnt="2"/>
      <dgm:spPr/>
      <dgm:t>
        <a:bodyPr/>
        <a:lstStyle/>
        <a:p>
          <a:endParaRPr lang="en-US"/>
        </a:p>
      </dgm:t>
    </dgm:pt>
    <dgm:pt modelId="{41D5F54F-170A-425B-8875-BC6F0BB16574}" type="pres">
      <dgm:prSet presAssocID="{0A952B74-DB68-4A97-AE1A-46A22B7BEA2D}" presName="hierRoot2" presStyleCnt="0">
        <dgm:presLayoutVars>
          <dgm:hierBranch val="init"/>
        </dgm:presLayoutVars>
      </dgm:prSet>
      <dgm:spPr/>
    </dgm:pt>
    <dgm:pt modelId="{E2AA8575-CEB2-4E68-B854-BEBA48E9BD64}" type="pres">
      <dgm:prSet presAssocID="{0A952B74-DB68-4A97-AE1A-46A22B7BEA2D}" presName="rootComposite" presStyleCnt="0"/>
      <dgm:spPr/>
    </dgm:pt>
    <dgm:pt modelId="{D7D88171-6D12-4C06-88F7-D3EF0017D13D}" type="pres">
      <dgm:prSet presAssocID="{0A952B74-DB68-4A97-AE1A-46A22B7BEA2D}" presName="rootText" presStyleLbl="node4" presStyleIdx="0" presStyleCnt="1" custScaleX="50581" custScaleY="519294" custLinFactY="-52125" custLinFactNeighborX="-22377" custLinFactNeighborY="-100000">
        <dgm:presLayoutVars>
          <dgm:chPref val="3"/>
        </dgm:presLayoutVars>
      </dgm:prSet>
      <dgm:spPr/>
      <dgm:t>
        <a:bodyPr/>
        <a:lstStyle/>
        <a:p>
          <a:endParaRPr lang="en-US"/>
        </a:p>
      </dgm:t>
    </dgm:pt>
    <dgm:pt modelId="{8AED7409-7C82-4AEE-9847-7CEBEEAE892E}" type="pres">
      <dgm:prSet presAssocID="{0A952B74-DB68-4A97-AE1A-46A22B7BEA2D}" presName="rootConnector" presStyleLbl="node4" presStyleIdx="0" presStyleCnt="1"/>
      <dgm:spPr/>
      <dgm:t>
        <a:bodyPr/>
        <a:lstStyle/>
        <a:p>
          <a:endParaRPr lang="en-US"/>
        </a:p>
      </dgm:t>
    </dgm:pt>
    <dgm:pt modelId="{2DBA762D-3941-4BB0-A812-F60C6FABCD7C}" type="pres">
      <dgm:prSet presAssocID="{0A952B74-DB68-4A97-AE1A-46A22B7BEA2D}" presName="hierChild4" presStyleCnt="0"/>
      <dgm:spPr/>
    </dgm:pt>
    <dgm:pt modelId="{8586AD67-56F7-495B-B0CD-C31CA1DE831D}" type="pres">
      <dgm:prSet presAssocID="{0A952B74-DB68-4A97-AE1A-46A22B7BEA2D}" presName="hierChild5" presStyleCnt="0"/>
      <dgm:spPr/>
    </dgm:pt>
    <dgm:pt modelId="{A776FD6F-5E48-4D98-892F-CA617332C1A9}" type="pres">
      <dgm:prSet presAssocID="{7C158AEF-062B-486D-846B-1B74B1444EE4}" presName="hierChild5" presStyleCnt="0"/>
      <dgm:spPr/>
    </dgm:pt>
    <dgm:pt modelId="{7A3D1FEE-20B0-41C5-8D9C-8BB633A92861}" type="pres">
      <dgm:prSet presAssocID="{4F9C46AE-082A-4569-A5C8-453048FBD56B}" presName="Name37" presStyleLbl="parChTrans1D3" presStyleIdx="6" presStyleCnt="8"/>
      <dgm:spPr/>
      <dgm:t>
        <a:bodyPr/>
        <a:lstStyle/>
        <a:p>
          <a:endParaRPr lang="en-US"/>
        </a:p>
      </dgm:t>
    </dgm:pt>
    <dgm:pt modelId="{4C1A1B8F-AC0A-4703-9F41-63C0EB64D031}" type="pres">
      <dgm:prSet presAssocID="{6DFE49FD-75F2-400E-9F28-1DB6387E5AD8}" presName="hierRoot2" presStyleCnt="0">
        <dgm:presLayoutVars>
          <dgm:hierBranch val="init"/>
        </dgm:presLayoutVars>
      </dgm:prSet>
      <dgm:spPr/>
    </dgm:pt>
    <dgm:pt modelId="{A5A4AB8F-B8A8-4712-AE43-4ECB054975C2}" type="pres">
      <dgm:prSet presAssocID="{6DFE49FD-75F2-400E-9F28-1DB6387E5AD8}" presName="rootComposite" presStyleCnt="0"/>
      <dgm:spPr/>
    </dgm:pt>
    <dgm:pt modelId="{B0BA7F90-DAB3-4CD7-AB9F-6CACF067199E}" type="pres">
      <dgm:prSet presAssocID="{6DFE49FD-75F2-400E-9F28-1DB6387E5AD8}" presName="rootText" presStyleLbl="node3" presStyleIdx="2" presStyleCnt="4" custScaleX="258784" custLinFactX="100000" custLinFactNeighborX="155723" custLinFactNeighborY="-38668">
        <dgm:presLayoutVars>
          <dgm:chPref val="3"/>
        </dgm:presLayoutVars>
      </dgm:prSet>
      <dgm:spPr/>
      <dgm:t>
        <a:bodyPr/>
        <a:lstStyle/>
        <a:p>
          <a:endParaRPr lang="en-US"/>
        </a:p>
      </dgm:t>
    </dgm:pt>
    <dgm:pt modelId="{35465FBF-2E26-49B2-A42A-8B796DCEBEBA}" type="pres">
      <dgm:prSet presAssocID="{6DFE49FD-75F2-400E-9F28-1DB6387E5AD8}" presName="rootConnector" presStyleLbl="node3" presStyleIdx="2" presStyleCnt="4"/>
      <dgm:spPr/>
      <dgm:t>
        <a:bodyPr/>
        <a:lstStyle/>
        <a:p>
          <a:endParaRPr lang="en-US"/>
        </a:p>
      </dgm:t>
    </dgm:pt>
    <dgm:pt modelId="{888EC7FD-8A87-44D0-A271-BC284C8B2576}" type="pres">
      <dgm:prSet presAssocID="{6DFE49FD-75F2-400E-9F28-1DB6387E5AD8}" presName="hierChild4" presStyleCnt="0"/>
      <dgm:spPr/>
    </dgm:pt>
    <dgm:pt modelId="{6CC96454-4CC5-4B11-9FD4-FC60B49F2E86}" type="pres">
      <dgm:prSet presAssocID="{6DFE49FD-75F2-400E-9F28-1DB6387E5AD8}" presName="hierChild5" presStyleCnt="0"/>
      <dgm:spPr/>
    </dgm:pt>
    <dgm:pt modelId="{F6DEA325-32CB-4783-9FA6-0495ECD2A4CE}" type="pres">
      <dgm:prSet presAssocID="{D6108F26-7EBC-4DAF-A7F2-3E81DBA0AB1A}" presName="Name37" presStyleLbl="parChTrans1D3" presStyleIdx="7" presStyleCnt="8"/>
      <dgm:spPr/>
      <dgm:t>
        <a:bodyPr/>
        <a:lstStyle/>
        <a:p>
          <a:endParaRPr lang="en-US"/>
        </a:p>
      </dgm:t>
    </dgm:pt>
    <dgm:pt modelId="{A040013D-781A-434D-8B72-5C271A35518D}" type="pres">
      <dgm:prSet presAssocID="{9C8A0D33-4039-4E5E-898C-8F8F553533FD}" presName="hierRoot2" presStyleCnt="0">
        <dgm:presLayoutVars>
          <dgm:hierBranch val="init"/>
        </dgm:presLayoutVars>
      </dgm:prSet>
      <dgm:spPr/>
    </dgm:pt>
    <dgm:pt modelId="{874A09CB-D097-46D3-9BCC-0F5AEA7F8D79}" type="pres">
      <dgm:prSet presAssocID="{9C8A0D33-4039-4E5E-898C-8F8F553533FD}" presName="rootComposite" presStyleCnt="0"/>
      <dgm:spPr/>
    </dgm:pt>
    <dgm:pt modelId="{60C7355C-E07E-4DEC-A60C-F57A01A4B633}" type="pres">
      <dgm:prSet presAssocID="{9C8A0D33-4039-4E5E-898C-8F8F553533FD}" presName="rootText" presStyleLbl="node3" presStyleIdx="3" presStyleCnt="4" custScaleX="256228" custLinFactY="29548" custLinFactNeighborX="-24713" custLinFactNeighborY="100000">
        <dgm:presLayoutVars>
          <dgm:chPref val="3"/>
        </dgm:presLayoutVars>
      </dgm:prSet>
      <dgm:spPr/>
      <dgm:t>
        <a:bodyPr/>
        <a:lstStyle/>
        <a:p>
          <a:endParaRPr lang="en-US"/>
        </a:p>
      </dgm:t>
    </dgm:pt>
    <dgm:pt modelId="{A3F055DE-920D-4246-9DB5-8CAD094A4D09}" type="pres">
      <dgm:prSet presAssocID="{9C8A0D33-4039-4E5E-898C-8F8F553533FD}" presName="rootConnector" presStyleLbl="node3" presStyleIdx="3" presStyleCnt="4"/>
      <dgm:spPr/>
      <dgm:t>
        <a:bodyPr/>
        <a:lstStyle/>
        <a:p>
          <a:endParaRPr lang="en-US"/>
        </a:p>
      </dgm:t>
    </dgm:pt>
    <dgm:pt modelId="{C8486F05-4513-46CF-919E-FD078E450D82}" type="pres">
      <dgm:prSet presAssocID="{9C8A0D33-4039-4E5E-898C-8F8F553533FD}" presName="hierChild4" presStyleCnt="0"/>
      <dgm:spPr/>
    </dgm:pt>
    <dgm:pt modelId="{2DA1DE54-5C12-4ABB-9C7B-9E4617465973}" type="pres">
      <dgm:prSet presAssocID="{9C8A0D33-4039-4E5E-898C-8F8F553533FD}" presName="hierChild5" presStyleCnt="0"/>
      <dgm:spPr/>
    </dgm:pt>
    <dgm:pt modelId="{AE69A674-C7A9-49AE-A4B4-36AB07FA5303}" type="pres">
      <dgm:prSet presAssocID="{A717345A-68E5-48BE-8E1B-4A893C63D2C8}" presName="hierChild7" presStyleCnt="0"/>
      <dgm:spPr/>
    </dgm:pt>
  </dgm:ptLst>
  <dgm:cxnLst>
    <dgm:cxn modelId="{CEC7E868-2D86-49E7-B6B7-D6F42AC3C785}" type="presOf" srcId="{0A952B74-DB68-4A97-AE1A-46A22B7BEA2D}" destId="{D7D88171-6D12-4C06-88F7-D3EF0017D13D}" srcOrd="0" destOrd="0" presId="urn:microsoft.com/office/officeart/2005/8/layout/orgChart1#1"/>
    <dgm:cxn modelId="{2B2477F4-F4C6-4E40-8B6D-BC6B1DC11B5C}" type="presOf" srcId="{DABB3D0D-5668-4124-A91B-63D5A1CAB665}" destId="{A9F20C49-A7B3-4FD2-AD6B-72C9588E591D}" srcOrd="0" destOrd="0" presId="urn:microsoft.com/office/officeart/2005/8/layout/orgChart1#1"/>
    <dgm:cxn modelId="{2F09908E-106E-4BBB-BA01-556F2EBBC112}" type="presOf" srcId="{B1016C1F-6786-43C0-AE12-462917D3B953}" destId="{73A18388-1980-41F3-BDF2-650933F50141}" srcOrd="1" destOrd="0" presId="urn:microsoft.com/office/officeart/2005/8/layout/orgChart1#1"/>
    <dgm:cxn modelId="{A0A7BC58-40AC-4143-90DD-C1EA812E1B5C}" type="presOf" srcId="{2B317E9F-FBAB-4CA5-A6AE-90F03870F2F4}" destId="{7C4C3EEC-3046-44C8-A642-D47FD948831F}" srcOrd="1" destOrd="0" presId="urn:microsoft.com/office/officeart/2005/8/layout/orgChart1#1"/>
    <dgm:cxn modelId="{6DFB9683-1ACC-4749-B046-5CFBB1C3B9C1}" type="presOf" srcId="{8D94F7A8-36F5-4B5B-9D66-F6AD9117A2E0}" destId="{53D731AE-3115-40E5-9F83-9A4D41E5C8C4}" srcOrd="0" destOrd="0" presId="urn:microsoft.com/office/officeart/2005/8/layout/orgChart1#1"/>
    <dgm:cxn modelId="{E5A80DC6-492E-4D9F-878A-5672FF757679}" type="presOf" srcId="{659DE69D-9030-4F36-8A62-EA4D52E88F25}" destId="{310BAD07-CFAC-473E-B9E5-80D965C44ABF}" srcOrd="1" destOrd="0" presId="urn:microsoft.com/office/officeart/2005/8/layout/orgChart1#1"/>
    <dgm:cxn modelId="{D9EFAE28-F98B-4463-BF3D-4A1008D29AE3}" type="presOf" srcId="{A9630DFC-EB1C-4B74-BF57-EAD72D94236A}" destId="{7E0C16F1-97D0-4CB6-8B18-89758412078B}" srcOrd="0" destOrd="0" presId="urn:microsoft.com/office/officeart/2005/8/layout/orgChart1#1"/>
    <dgm:cxn modelId="{D81AB653-7EA3-42F5-B94F-519A7DC6D56B}" type="presOf" srcId="{672FE3D8-39FC-4377-B7FC-C85B45F9FCE7}" destId="{F6444E0B-9886-4C69-B932-FBD78EFCF8FA}" srcOrd="0" destOrd="0" presId="urn:microsoft.com/office/officeart/2005/8/layout/orgChart1#1"/>
    <dgm:cxn modelId="{B8473742-6B78-4EA1-8F97-B2AC94361B51}" srcId="{3FC32E80-B864-40BE-9FC7-3B9676577A1A}" destId="{B1016C1F-6786-43C0-AE12-462917D3B953}" srcOrd="0" destOrd="0" parTransId="{DD41AF5B-DD5D-4C89-B5D3-0B7FC139C0BB}" sibTransId="{46E13C4F-6166-4965-B7B6-4CB9451F5F66}"/>
    <dgm:cxn modelId="{316331E7-C586-4A1A-8275-C337419E2924}" type="presOf" srcId="{E02EAF37-48D1-4610-9DB6-08F01277542A}" destId="{6BB86F90-EA2A-4C75-A26E-A543FDF76B1E}" srcOrd="0" destOrd="0" presId="urn:microsoft.com/office/officeart/2005/8/layout/orgChart1#1"/>
    <dgm:cxn modelId="{C79EE47F-AB17-4210-B94A-C54784BB9AF6}" type="presOf" srcId="{3FC32E80-B864-40BE-9FC7-3B9676577A1A}" destId="{60D91F08-C29E-4E84-8EEA-505A7C4868C2}" srcOrd="1" destOrd="0" presId="urn:microsoft.com/office/officeart/2005/8/layout/orgChart1#1"/>
    <dgm:cxn modelId="{AFC1ECFB-0D2C-4979-9964-5A52DF3F7149}" type="presOf" srcId="{49D3E8F3-2081-4646-B422-D90BB507F055}" destId="{7B17A834-991D-454B-AE2B-D4890718EF0B}" srcOrd="0" destOrd="0" presId="urn:microsoft.com/office/officeart/2005/8/layout/orgChart1#1"/>
    <dgm:cxn modelId="{142663D7-5E82-484E-AA13-058D17677532}" type="presOf" srcId="{4F9C46AE-082A-4569-A5C8-453048FBD56B}" destId="{7A3D1FEE-20B0-41C5-8D9C-8BB633A92861}" srcOrd="0" destOrd="0" presId="urn:microsoft.com/office/officeart/2005/8/layout/orgChart1#1"/>
    <dgm:cxn modelId="{999F955B-9475-47F3-A12D-E650147D1C94}" type="presOf" srcId="{41B984DA-26D7-4311-A94C-6597AE9D1806}" destId="{BBCF9A38-AC8D-46FC-AE3C-DB9CEC56F525}" srcOrd="0" destOrd="0" presId="urn:microsoft.com/office/officeart/2005/8/layout/orgChart1#1"/>
    <dgm:cxn modelId="{90AE2C10-9ACC-4DB1-9985-FE484A159575}" type="presOf" srcId="{A717345A-68E5-48BE-8E1B-4A893C63D2C8}" destId="{0014DB48-8DDF-4973-A002-5CAF8120D7C0}" srcOrd="1" destOrd="0" presId="urn:microsoft.com/office/officeart/2005/8/layout/orgChart1#1"/>
    <dgm:cxn modelId="{75AB5075-2BAB-4F54-A30A-7507CD466E1E}" type="presOf" srcId="{A9630DFC-EB1C-4B74-BF57-EAD72D94236A}" destId="{D4F223D8-C209-4FDB-94D6-445AC606D735}" srcOrd="1" destOrd="0" presId="urn:microsoft.com/office/officeart/2005/8/layout/orgChart1#1"/>
    <dgm:cxn modelId="{DAE267FE-1256-46CA-8AF8-954555C479FC}" type="presOf" srcId="{8D94F7A8-36F5-4B5B-9D66-F6AD9117A2E0}" destId="{BCA8061A-D7E4-4D34-9F62-8C7F6BE9D87F}" srcOrd="1" destOrd="0" presId="urn:microsoft.com/office/officeart/2005/8/layout/orgChart1#1"/>
    <dgm:cxn modelId="{D9AC7334-EA7C-4D4C-A301-B79BFCA0B104}" srcId="{A717345A-68E5-48BE-8E1B-4A893C63D2C8}" destId="{7C158AEF-062B-486D-846B-1B74B1444EE4}" srcOrd="1" destOrd="0" parTransId="{E526F380-150B-458D-8609-F5E682981D2F}" sibTransId="{3836743B-7260-4581-80E2-4B49E99C8408}"/>
    <dgm:cxn modelId="{732BA2BA-38EB-4D5A-8CCB-12B63A097115}" type="presOf" srcId="{63E244D2-4BF0-49A0-A119-F5BE8861A72E}" destId="{1B066339-9CDD-42C3-AC29-E09DE30A72ED}" srcOrd="1" destOrd="0" presId="urn:microsoft.com/office/officeart/2005/8/layout/orgChart1#1"/>
    <dgm:cxn modelId="{8ACF2337-13E7-4570-853B-337BAB59F140}" type="presOf" srcId="{2841324C-2904-4FAD-B7FE-32ECD8E23EE9}" destId="{21FC47B1-C7B1-49E0-AD8A-AE40EEBDEA43}" srcOrd="1" destOrd="0" presId="urn:microsoft.com/office/officeart/2005/8/layout/orgChart1#1"/>
    <dgm:cxn modelId="{1118CEF2-C279-4433-87BD-3C8A12F93D48}" srcId="{A717345A-68E5-48BE-8E1B-4A893C63D2C8}" destId="{6DFE49FD-75F2-400E-9F28-1DB6387E5AD8}" srcOrd="2" destOrd="0" parTransId="{4F9C46AE-082A-4569-A5C8-453048FBD56B}" sibTransId="{FDDBD58E-3DCD-4D0E-9B6B-7B075334C624}"/>
    <dgm:cxn modelId="{FF60879F-EA18-4CFE-BDF8-EE5859454316}" srcId="{3FC32E80-B864-40BE-9FC7-3B9676577A1A}" destId="{2B317E9F-FBAB-4CA5-A6AE-90F03870F2F4}" srcOrd="2" destOrd="0" parTransId="{672FE3D8-39FC-4377-B7FC-C85B45F9FCE7}" sibTransId="{74D7D3DF-8914-4673-ACDE-4F2B34BE83F8}"/>
    <dgm:cxn modelId="{861CE0F2-0C86-4635-BEB6-3D1FC4DFB909}" type="presOf" srcId="{698CBC66-E5E0-44ED-8814-F92D7DA7B36F}" destId="{AF8AFE82-8B02-4038-A83E-880961C493F6}" srcOrd="0" destOrd="0" presId="urn:microsoft.com/office/officeart/2005/8/layout/orgChart1#1"/>
    <dgm:cxn modelId="{5CD1921E-8760-4929-A0A1-868604B8F2B0}" srcId="{7C158AEF-062B-486D-846B-1B74B1444EE4}" destId="{0A952B74-DB68-4A97-AE1A-46A22B7BEA2D}" srcOrd="0" destOrd="0" parTransId="{A0980A41-033B-411A-8ACA-01A40B3F2ECF}" sibTransId="{45FF6621-79EC-4D0A-8921-D5DCFD1A45A6}"/>
    <dgm:cxn modelId="{B101B22A-8359-496B-823D-B0D85382FC09}" type="presOf" srcId="{6E806340-465A-4C1C-B6C3-1FA64797A5D7}" destId="{4D96D3E9-A4EC-4C3E-BC35-B28A46A07F51}" srcOrd="0" destOrd="0" presId="urn:microsoft.com/office/officeart/2005/8/layout/orgChart1#1"/>
    <dgm:cxn modelId="{CF86A350-1722-4472-8404-CCE3F24D2D09}" type="presOf" srcId="{9C8A0D33-4039-4E5E-898C-8F8F553533FD}" destId="{A3F055DE-920D-4246-9DB5-8CAD094A4D09}" srcOrd="1" destOrd="0" presId="urn:microsoft.com/office/officeart/2005/8/layout/orgChart1#1"/>
    <dgm:cxn modelId="{AF2C6BEC-4B25-4B8C-9320-E2E754CC943C}" type="presOf" srcId="{6DFE49FD-75F2-400E-9F28-1DB6387E5AD8}" destId="{B0BA7F90-DAB3-4CD7-AB9F-6CACF067199E}" srcOrd="0" destOrd="0" presId="urn:microsoft.com/office/officeart/2005/8/layout/orgChart1#1"/>
    <dgm:cxn modelId="{A2AD95CE-F4C4-43AC-BDB5-22D8941E2DDF}" type="presOf" srcId="{9C8A0D33-4039-4E5E-898C-8F8F553533FD}" destId="{60C7355C-E07E-4DEC-A60C-F57A01A4B633}" srcOrd="0" destOrd="0" presId="urn:microsoft.com/office/officeart/2005/8/layout/orgChart1#1"/>
    <dgm:cxn modelId="{BBB53FB3-57F8-4753-9CE0-EF59EC53CAFB}" type="presOf" srcId="{A0980A41-033B-411A-8ACA-01A40B3F2ECF}" destId="{AF817865-D0C6-4AC6-B812-3E46BA69BC27}" srcOrd="0" destOrd="0" presId="urn:microsoft.com/office/officeart/2005/8/layout/orgChart1#1"/>
    <dgm:cxn modelId="{FCEE94DA-54A1-4E8B-9523-459B733B773A}" srcId="{A717345A-68E5-48BE-8E1B-4A893C63D2C8}" destId="{9C8A0D33-4039-4E5E-898C-8F8F553533FD}" srcOrd="3" destOrd="0" parTransId="{D6108F26-7EBC-4DAF-A7F2-3E81DBA0AB1A}" sibTransId="{124C7954-3635-4FEE-AEEB-A26F6F6C9517}"/>
    <dgm:cxn modelId="{4214FE3D-265C-48D0-BF0A-684EFE5942AB}" type="presOf" srcId="{4A4037ED-D0BD-49A3-AC77-57CE5AA9A8A7}" destId="{B209F75A-11F8-4F93-987E-0F2BF5EA4527}" srcOrd="0" destOrd="0" presId="urn:microsoft.com/office/officeart/2005/8/layout/orgChart1#1"/>
    <dgm:cxn modelId="{E374D87B-0E7B-4FC2-A010-F0BF8B6FF931}" type="presOf" srcId="{7C158AEF-062B-486D-846B-1B74B1444EE4}" destId="{360DF6C2-E461-4E37-923B-2E13FCA9A211}" srcOrd="1" destOrd="0" presId="urn:microsoft.com/office/officeart/2005/8/layout/orgChart1#1"/>
    <dgm:cxn modelId="{E466378A-AC7F-46FA-A9F5-C739860FDEF7}" srcId="{8D94F7A8-36F5-4B5B-9D66-F6AD9117A2E0}" destId="{3FC32E80-B864-40BE-9FC7-3B9676577A1A}" srcOrd="0" destOrd="0" parTransId="{E02EAF37-48D1-4610-9DB6-08F01277542A}" sibTransId="{D378D84E-B28F-4EFF-AA4A-086E1B09595A}"/>
    <dgm:cxn modelId="{5ADEFAB4-B85F-44D8-81D9-32D2BC3CCFB2}" type="presOf" srcId="{B1016C1F-6786-43C0-AE12-462917D3B953}" destId="{CD3ACC8B-B423-4FED-AF15-D92D7B0B563F}" srcOrd="0" destOrd="0" presId="urn:microsoft.com/office/officeart/2005/8/layout/orgChart1#1"/>
    <dgm:cxn modelId="{E01B9ABF-4970-4FC4-9210-EA2188B35531}" type="presOf" srcId="{D6108F26-7EBC-4DAF-A7F2-3E81DBA0AB1A}" destId="{F6DEA325-32CB-4783-9FA6-0495ECD2A4CE}" srcOrd="0" destOrd="0" presId="urn:microsoft.com/office/officeart/2005/8/layout/orgChart1#1"/>
    <dgm:cxn modelId="{EEA448BE-77F5-4AC5-BAFC-4FCC3137A09E}" type="presOf" srcId="{0A952B74-DB68-4A97-AE1A-46A22B7BEA2D}" destId="{8AED7409-7C82-4AEE-9847-7CEBEEAE892E}" srcOrd="1" destOrd="0" presId="urn:microsoft.com/office/officeart/2005/8/layout/orgChart1#1"/>
    <dgm:cxn modelId="{0DCA1B3A-9FA2-468B-9734-79C9CDFA7B68}" type="presOf" srcId="{7C158AEF-062B-486D-846B-1B74B1444EE4}" destId="{81C05FF1-5C5C-431E-A5AC-885295DA1414}" srcOrd="0" destOrd="0" presId="urn:microsoft.com/office/officeart/2005/8/layout/orgChart1#1"/>
    <dgm:cxn modelId="{BD38F7C2-02E7-450C-B627-46734F175B5B}" type="presOf" srcId="{6DFE49FD-75F2-400E-9F28-1DB6387E5AD8}" destId="{35465FBF-2E26-49B2-A42A-8B796DCEBEBA}" srcOrd="1" destOrd="0" presId="urn:microsoft.com/office/officeart/2005/8/layout/orgChart1#1"/>
    <dgm:cxn modelId="{11C96C82-1219-4DB4-8F88-2D744D59B151}" type="presOf" srcId="{A717345A-68E5-48BE-8E1B-4A893C63D2C8}" destId="{9ECEDF13-7E25-415A-A50B-5E27BF8DA351}" srcOrd="0" destOrd="0" presId="urn:microsoft.com/office/officeart/2005/8/layout/orgChart1#1"/>
    <dgm:cxn modelId="{F5870712-F358-47FE-9FDD-E24FE10581E6}" srcId="{3FC32E80-B864-40BE-9FC7-3B9676577A1A}" destId="{63E244D2-4BF0-49A0-A119-F5BE8861A72E}" srcOrd="3" destOrd="0" parTransId="{41B984DA-26D7-4311-A94C-6597AE9D1806}" sibTransId="{578B6531-7250-4178-8894-28AAF4D692EE}"/>
    <dgm:cxn modelId="{41D19522-1E4F-4CFA-AA53-40FEAED64CB7}" type="presOf" srcId="{659DE69D-9030-4F36-8A62-EA4D52E88F25}" destId="{95B9C8A5-A02B-40A1-92ED-3AD4E5C48775}" srcOrd="0" destOrd="0" presId="urn:microsoft.com/office/officeart/2005/8/layout/orgChart1#1"/>
    <dgm:cxn modelId="{124BAA84-934F-484A-8805-8A9216456E27}" type="presOf" srcId="{63E244D2-4BF0-49A0-A119-F5BE8861A72E}" destId="{31944C88-8F07-48C9-8B5C-3F6B5547B66B}" srcOrd="0" destOrd="0" presId="urn:microsoft.com/office/officeart/2005/8/layout/orgChart1#1"/>
    <dgm:cxn modelId="{0B2AAB9C-12B1-41C6-BA9E-E665C09D43D2}" srcId="{3FC32E80-B864-40BE-9FC7-3B9676577A1A}" destId="{659DE69D-9030-4F36-8A62-EA4D52E88F25}" srcOrd="1" destOrd="0" parTransId="{6E806340-465A-4C1C-B6C3-1FA64797A5D7}" sibTransId="{B5BB58FF-1D8B-445C-BE4E-F5F2025ABBA2}"/>
    <dgm:cxn modelId="{834B4C46-7424-4B52-B769-D025186AE399}" srcId="{A717345A-68E5-48BE-8E1B-4A893C63D2C8}" destId="{A9630DFC-EB1C-4B74-BF57-EAD72D94236A}" srcOrd="0" destOrd="0" parTransId="{DABB3D0D-5668-4124-A91B-63D5A1CAB665}" sibTransId="{5C7688BA-5C18-468B-ACFC-4AB4B51C7B62}"/>
    <dgm:cxn modelId="{C6846F80-C86E-44AF-B631-9E0724D9CF0C}" srcId="{659DE69D-9030-4F36-8A62-EA4D52E88F25}" destId="{2841324C-2904-4FAD-B7FE-32ECD8E23EE9}" srcOrd="0" destOrd="0" parTransId="{49D3E8F3-2081-4646-B422-D90BB507F055}" sibTransId="{FDB59714-B7AD-409C-9FE1-027075A0EB86}"/>
    <dgm:cxn modelId="{8EB05A50-CB82-4BDB-BB2D-5300180FF1AE}" type="presOf" srcId="{2841324C-2904-4FAD-B7FE-32ECD8E23EE9}" destId="{1BA01A32-69D0-4AC9-8401-57AEE7DDD0D0}" srcOrd="0" destOrd="0" presId="urn:microsoft.com/office/officeart/2005/8/layout/orgChart1#1"/>
    <dgm:cxn modelId="{4367E3E6-E972-4935-9B6F-FBCE61C4DBB5}" type="presOf" srcId="{DD41AF5B-DD5D-4C89-B5D3-0B7FC139C0BB}" destId="{26644104-5C3D-4D56-A91D-3EF82BCBE13D}" srcOrd="0" destOrd="0" presId="urn:microsoft.com/office/officeart/2005/8/layout/orgChart1#1"/>
    <dgm:cxn modelId="{9585BA16-6CF0-48B4-B204-2A07385357A5}" type="presOf" srcId="{3FC32E80-B864-40BE-9FC7-3B9676577A1A}" destId="{0AF365A0-6040-4F31-9DC6-ED9C0056A63E}" srcOrd="0" destOrd="0" presId="urn:microsoft.com/office/officeart/2005/8/layout/orgChart1#1"/>
    <dgm:cxn modelId="{4BA8DB81-E301-49E5-9B34-4DFA7AF704DF}" srcId="{8D94F7A8-36F5-4B5B-9D66-F6AD9117A2E0}" destId="{A717345A-68E5-48BE-8E1B-4A893C63D2C8}" srcOrd="1" destOrd="0" parTransId="{4A4037ED-D0BD-49A3-AC77-57CE5AA9A8A7}" sibTransId="{77827448-F086-4A08-8932-F4213135C603}"/>
    <dgm:cxn modelId="{A21677F7-6F49-45D8-A828-9AE03CFF9034}" type="presOf" srcId="{E526F380-150B-458D-8609-F5E682981D2F}" destId="{C95B283C-4D38-48A2-BFC5-04BAD763D52D}" srcOrd="0" destOrd="0" presId="urn:microsoft.com/office/officeart/2005/8/layout/orgChart1#1"/>
    <dgm:cxn modelId="{7B915B7F-B030-4C7F-887A-9C70D19B9B8B}" type="presOf" srcId="{2B317E9F-FBAB-4CA5-A6AE-90F03870F2F4}" destId="{444B239C-0201-4B78-8AB5-E08C710BF354}" srcOrd="0" destOrd="0" presId="urn:microsoft.com/office/officeart/2005/8/layout/orgChart1#1"/>
    <dgm:cxn modelId="{4402B274-C28D-4ADF-A34D-6B72ED40E43B}" srcId="{698CBC66-E5E0-44ED-8814-F92D7DA7B36F}" destId="{8D94F7A8-36F5-4B5B-9D66-F6AD9117A2E0}" srcOrd="0" destOrd="0" parTransId="{AE4C067C-8E99-423C-8EAC-A45C2B145896}" sibTransId="{10B186A2-45E1-45DA-90F2-3B7C8089B529}"/>
    <dgm:cxn modelId="{90601A58-84B6-47F6-955B-CFB04E3617D7}" type="presParOf" srcId="{AF8AFE82-8B02-4038-A83E-880961C493F6}" destId="{8768FF20-BD61-426C-9101-AFF255E68DC5}" srcOrd="0" destOrd="0" presId="urn:microsoft.com/office/officeart/2005/8/layout/orgChart1#1"/>
    <dgm:cxn modelId="{71B4E04D-702F-4022-8027-869DBDC98CFD}" type="presParOf" srcId="{8768FF20-BD61-426C-9101-AFF255E68DC5}" destId="{1808C8E3-A462-479C-92DC-452FF30B6ACE}" srcOrd="0" destOrd="0" presId="urn:microsoft.com/office/officeart/2005/8/layout/orgChart1#1"/>
    <dgm:cxn modelId="{FE53BCD3-8DF7-497F-BC91-BF48A271F85A}" type="presParOf" srcId="{1808C8E3-A462-479C-92DC-452FF30B6ACE}" destId="{53D731AE-3115-40E5-9F83-9A4D41E5C8C4}" srcOrd="0" destOrd="0" presId="urn:microsoft.com/office/officeart/2005/8/layout/orgChart1#1"/>
    <dgm:cxn modelId="{CE4B0322-CC68-4843-9980-23E30DEB9F4C}" type="presParOf" srcId="{1808C8E3-A462-479C-92DC-452FF30B6ACE}" destId="{BCA8061A-D7E4-4D34-9F62-8C7F6BE9D87F}" srcOrd="1" destOrd="0" presId="urn:microsoft.com/office/officeart/2005/8/layout/orgChart1#1"/>
    <dgm:cxn modelId="{EE1BC5E1-5F61-4885-96DE-5F3985C308AD}" type="presParOf" srcId="{8768FF20-BD61-426C-9101-AFF255E68DC5}" destId="{E10B8E49-071E-4424-B1CF-E989009145F8}" srcOrd="1" destOrd="0" presId="urn:microsoft.com/office/officeart/2005/8/layout/orgChart1#1"/>
    <dgm:cxn modelId="{D6DD9B41-28B9-4ADA-B4D7-32FCFB2F5B18}" type="presParOf" srcId="{8768FF20-BD61-426C-9101-AFF255E68DC5}" destId="{31DB5AD7-9EFC-413F-BBF0-F8562402684D}" srcOrd="2" destOrd="0" presId="urn:microsoft.com/office/officeart/2005/8/layout/orgChart1#1"/>
    <dgm:cxn modelId="{001C26DB-E637-47EC-B35D-C523A685AA82}" type="presParOf" srcId="{31DB5AD7-9EFC-413F-BBF0-F8562402684D}" destId="{6BB86F90-EA2A-4C75-A26E-A543FDF76B1E}" srcOrd="0" destOrd="0" presId="urn:microsoft.com/office/officeart/2005/8/layout/orgChart1#1"/>
    <dgm:cxn modelId="{A5E5A6C4-8706-4BE1-8C57-760AA9015BA1}" type="presParOf" srcId="{31DB5AD7-9EFC-413F-BBF0-F8562402684D}" destId="{040E3831-B24C-4CD2-B16F-BB0DB98E26DF}" srcOrd="1" destOrd="0" presId="urn:microsoft.com/office/officeart/2005/8/layout/orgChart1#1"/>
    <dgm:cxn modelId="{EF18D431-9BBC-4DD4-B760-110A41D4128A}" type="presParOf" srcId="{040E3831-B24C-4CD2-B16F-BB0DB98E26DF}" destId="{17DBA723-4519-4F5F-AF3F-29B0DFDAFB73}" srcOrd="0" destOrd="0" presId="urn:microsoft.com/office/officeart/2005/8/layout/orgChart1#1"/>
    <dgm:cxn modelId="{74B1146C-6C7E-4421-8562-68E4AB1292C7}" type="presParOf" srcId="{17DBA723-4519-4F5F-AF3F-29B0DFDAFB73}" destId="{0AF365A0-6040-4F31-9DC6-ED9C0056A63E}" srcOrd="0" destOrd="0" presId="urn:microsoft.com/office/officeart/2005/8/layout/orgChart1#1"/>
    <dgm:cxn modelId="{D838F4A3-7E56-4B01-8249-E1979DE401DD}" type="presParOf" srcId="{17DBA723-4519-4F5F-AF3F-29B0DFDAFB73}" destId="{60D91F08-C29E-4E84-8EEA-505A7C4868C2}" srcOrd="1" destOrd="0" presId="urn:microsoft.com/office/officeart/2005/8/layout/orgChart1#1"/>
    <dgm:cxn modelId="{17A6DF18-B045-4F9B-8668-739B4066925E}" type="presParOf" srcId="{040E3831-B24C-4CD2-B16F-BB0DB98E26DF}" destId="{0B7E6BF8-7BE1-4BB1-9BC7-F1A9203BB859}" srcOrd="1" destOrd="0" presId="urn:microsoft.com/office/officeart/2005/8/layout/orgChart1#1"/>
    <dgm:cxn modelId="{A2CD01B0-C67E-487D-8243-A6155E101DA7}" type="presParOf" srcId="{040E3831-B24C-4CD2-B16F-BB0DB98E26DF}" destId="{14B6B0F6-8B44-4CD1-BDF4-35DC29F9FC5A}" srcOrd="2" destOrd="0" presId="urn:microsoft.com/office/officeart/2005/8/layout/orgChart1#1"/>
    <dgm:cxn modelId="{68FBB99C-9F5C-4F3B-8612-D4BE0B882920}" type="presParOf" srcId="{14B6B0F6-8B44-4CD1-BDF4-35DC29F9FC5A}" destId="{26644104-5C3D-4D56-A91D-3EF82BCBE13D}" srcOrd="0" destOrd="0" presId="urn:microsoft.com/office/officeart/2005/8/layout/orgChart1#1"/>
    <dgm:cxn modelId="{91B0153F-8E03-495C-9248-57E47B80BEBC}" type="presParOf" srcId="{14B6B0F6-8B44-4CD1-BDF4-35DC29F9FC5A}" destId="{93C35FE3-D295-4784-BDF5-57B050773975}" srcOrd="1" destOrd="0" presId="urn:microsoft.com/office/officeart/2005/8/layout/orgChart1#1"/>
    <dgm:cxn modelId="{4C932B9F-8994-44AC-9C5F-CA5DB621EB2D}" type="presParOf" srcId="{93C35FE3-D295-4784-BDF5-57B050773975}" destId="{EF042B72-7809-4B7E-B52E-21483CE4CFD6}" srcOrd="0" destOrd="0" presId="urn:microsoft.com/office/officeart/2005/8/layout/orgChart1#1"/>
    <dgm:cxn modelId="{4D24E912-7A87-4252-AA1A-1598958B7BF3}" type="presParOf" srcId="{EF042B72-7809-4B7E-B52E-21483CE4CFD6}" destId="{CD3ACC8B-B423-4FED-AF15-D92D7B0B563F}" srcOrd="0" destOrd="0" presId="urn:microsoft.com/office/officeart/2005/8/layout/orgChart1#1"/>
    <dgm:cxn modelId="{FFB8DB41-A063-44E0-A8BA-2E53CAC546F2}" type="presParOf" srcId="{EF042B72-7809-4B7E-B52E-21483CE4CFD6}" destId="{73A18388-1980-41F3-BDF2-650933F50141}" srcOrd="1" destOrd="0" presId="urn:microsoft.com/office/officeart/2005/8/layout/orgChart1#1"/>
    <dgm:cxn modelId="{2C57FC07-0B8A-40A1-9090-EE44E53BA36A}" type="presParOf" srcId="{93C35FE3-D295-4784-BDF5-57B050773975}" destId="{8F8FC392-79CD-4FFF-A90B-64634FE0861B}" srcOrd="1" destOrd="0" presId="urn:microsoft.com/office/officeart/2005/8/layout/orgChart1#1"/>
    <dgm:cxn modelId="{44EE8768-5F8D-46D6-9F2F-BB16C82E3224}" type="presParOf" srcId="{93C35FE3-D295-4784-BDF5-57B050773975}" destId="{4EC1DDA5-8F03-4E03-9523-2805D8C7C47D}" srcOrd="2" destOrd="0" presId="urn:microsoft.com/office/officeart/2005/8/layout/orgChart1#1"/>
    <dgm:cxn modelId="{96225219-C83A-444D-B112-5F8B08BE4E8A}" type="presParOf" srcId="{14B6B0F6-8B44-4CD1-BDF4-35DC29F9FC5A}" destId="{4D96D3E9-A4EC-4C3E-BC35-B28A46A07F51}" srcOrd="2" destOrd="0" presId="urn:microsoft.com/office/officeart/2005/8/layout/orgChart1#1"/>
    <dgm:cxn modelId="{44BD49D1-5B9A-4441-83D5-909C3D5EC70E}" type="presParOf" srcId="{14B6B0F6-8B44-4CD1-BDF4-35DC29F9FC5A}" destId="{23B53EFD-EC15-4FB2-A522-5F68147D0F21}" srcOrd="3" destOrd="0" presId="urn:microsoft.com/office/officeart/2005/8/layout/orgChart1#1"/>
    <dgm:cxn modelId="{B31E428E-D3F9-4812-A496-F424B1B678D9}" type="presParOf" srcId="{23B53EFD-EC15-4FB2-A522-5F68147D0F21}" destId="{C6EB1F64-FEDE-4042-9073-E5600F025BDB}" srcOrd="0" destOrd="0" presId="urn:microsoft.com/office/officeart/2005/8/layout/orgChart1#1"/>
    <dgm:cxn modelId="{26716A20-9947-4E6C-B1D0-F939CD17AB44}" type="presParOf" srcId="{C6EB1F64-FEDE-4042-9073-E5600F025BDB}" destId="{95B9C8A5-A02B-40A1-92ED-3AD4E5C48775}" srcOrd="0" destOrd="0" presId="urn:microsoft.com/office/officeart/2005/8/layout/orgChart1#1"/>
    <dgm:cxn modelId="{D9DD0A35-EC0F-4A74-9722-E78B6BB329A0}" type="presParOf" srcId="{C6EB1F64-FEDE-4042-9073-E5600F025BDB}" destId="{310BAD07-CFAC-473E-B9E5-80D965C44ABF}" srcOrd="1" destOrd="0" presId="urn:microsoft.com/office/officeart/2005/8/layout/orgChart1#1"/>
    <dgm:cxn modelId="{377AA9A2-AED2-4550-B123-41169AB3ECA3}" type="presParOf" srcId="{23B53EFD-EC15-4FB2-A522-5F68147D0F21}" destId="{1DC320AB-35EF-429E-84CE-D84A6609DF07}" srcOrd="1" destOrd="0" presId="urn:microsoft.com/office/officeart/2005/8/layout/orgChart1#1"/>
    <dgm:cxn modelId="{437086C2-C7B1-4FC9-848A-41C6B6DBC348}" type="presParOf" srcId="{23B53EFD-EC15-4FB2-A522-5F68147D0F21}" destId="{3421BA61-5EB5-409E-A0A6-6FECD8C2A7F9}" srcOrd="2" destOrd="0" presId="urn:microsoft.com/office/officeart/2005/8/layout/orgChart1#1"/>
    <dgm:cxn modelId="{067DDD52-0EDD-427D-ADD5-C23A04E61944}" type="presParOf" srcId="{3421BA61-5EB5-409E-A0A6-6FECD8C2A7F9}" destId="{7B17A834-991D-454B-AE2B-D4890718EF0B}" srcOrd="0" destOrd="0" presId="urn:microsoft.com/office/officeart/2005/8/layout/orgChart1#1"/>
    <dgm:cxn modelId="{2FE4D5BB-8EF3-4C5A-80ED-46683AA8F15D}" type="presParOf" srcId="{3421BA61-5EB5-409E-A0A6-6FECD8C2A7F9}" destId="{92E49953-A11E-4355-AEDD-3A1940EE3584}" srcOrd="1" destOrd="0" presId="urn:microsoft.com/office/officeart/2005/8/layout/orgChart1#1"/>
    <dgm:cxn modelId="{BDA045B2-2491-49E1-BB02-429BEF52B13A}" type="presParOf" srcId="{92E49953-A11E-4355-AEDD-3A1940EE3584}" destId="{9A0A2E6C-45DF-44B2-8F09-8EF2176CB3D8}" srcOrd="0" destOrd="0" presId="urn:microsoft.com/office/officeart/2005/8/layout/orgChart1#1"/>
    <dgm:cxn modelId="{4943B9F1-94F5-40B5-A050-3A24114255DF}" type="presParOf" srcId="{9A0A2E6C-45DF-44B2-8F09-8EF2176CB3D8}" destId="{1BA01A32-69D0-4AC9-8401-57AEE7DDD0D0}" srcOrd="0" destOrd="0" presId="urn:microsoft.com/office/officeart/2005/8/layout/orgChart1#1"/>
    <dgm:cxn modelId="{15D89D20-BD57-4F07-9FA3-A4B11DB7753F}" type="presParOf" srcId="{9A0A2E6C-45DF-44B2-8F09-8EF2176CB3D8}" destId="{21FC47B1-C7B1-49E0-AD8A-AE40EEBDEA43}" srcOrd="1" destOrd="0" presId="urn:microsoft.com/office/officeart/2005/8/layout/orgChart1#1"/>
    <dgm:cxn modelId="{CD286ECB-D9BA-4C38-8251-BDDC2E8DF73B}" type="presParOf" srcId="{92E49953-A11E-4355-AEDD-3A1940EE3584}" destId="{17C1CF34-0236-4FA1-BCFA-57E3B8C9FDBD}" srcOrd="1" destOrd="0" presId="urn:microsoft.com/office/officeart/2005/8/layout/orgChart1#1"/>
    <dgm:cxn modelId="{5375CFF3-EA7C-421A-823A-33A2D7F652A6}" type="presParOf" srcId="{92E49953-A11E-4355-AEDD-3A1940EE3584}" destId="{B65E4CC7-F91C-4B11-90FB-0A848CBD6F9C}" srcOrd="2" destOrd="0" presId="urn:microsoft.com/office/officeart/2005/8/layout/orgChart1#1"/>
    <dgm:cxn modelId="{802796B4-164C-4C41-88D0-A0F143D7752F}" type="presParOf" srcId="{14B6B0F6-8B44-4CD1-BDF4-35DC29F9FC5A}" destId="{F6444E0B-9886-4C69-B932-FBD78EFCF8FA}" srcOrd="4" destOrd="0" presId="urn:microsoft.com/office/officeart/2005/8/layout/orgChart1#1"/>
    <dgm:cxn modelId="{F50997D5-9D42-427E-B71E-CE7B596D6E28}" type="presParOf" srcId="{14B6B0F6-8B44-4CD1-BDF4-35DC29F9FC5A}" destId="{8643C176-8B26-47A3-BA4C-BA409BD771C0}" srcOrd="5" destOrd="0" presId="urn:microsoft.com/office/officeart/2005/8/layout/orgChart1#1"/>
    <dgm:cxn modelId="{F5C134C8-C1AB-45A7-A2AD-00071395405D}" type="presParOf" srcId="{8643C176-8B26-47A3-BA4C-BA409BD771C0}" destId="{2A4FB930-89C1-4A7A-BD7C-DA251046AEB3}" srcOrd="0" destOrd="0" presId="urn:microsoft.com/office/officeart/2005/8/layout/orgChart1#1"/>
    <dgm:cxn modelId="{CD57DC18-54F9-400F-9E08-0AEE15DC6DA3}" type="presParOf" srcId="{2A4FB930-89C1-4A7A-BD7C-DA251046AEB3}" destId="{444B239C-0201-4B78-8AB5-E08C710BF354}" srcOrd="0" destOrd="0" presId="urn:microsoft.com/office/officeart/2005/8/layout/orgChart1#1"/>
    <dgm:cxn modelId="{333337CF-3FB3-4DF1-963B-4D684B182761}" type="presParOf" srcId="{2A4FB930-89C1-4A7A-BD7C-DA251046AEB3}" destId="{7C4C3EEC-3046-44C8-A642-D47FD948831F}" srcOrd="1" destOrd="0" presId="urn:microsoft.com/office/officeart/2005/8/layout/orgChart1#1"/>
    <dgm:cxn modelId="{29937187-EB23-40DC-86A7-93E1812A4080}" type="presParOf" srcId="{8643C176-8B26-47A3-BA4C-BA409BD771C0}" destId="{293F2D25-3A75-480D-B5EB-4A3B8C93C12E}" srcOrd="1" destOrd="0" presId="urn:microsoft.com/office/officeart/2005/8/layout/orgChart1#1"/>
    <dgm:cxn modelId="{42E8BFF4-37F9-469D-829A-411D3FAC74CB}" type="presParOf" srcId="{8643C176-8B26-47A3-BA4C-BA409BD771C0}" destId="{9C12573A-0FD7-441E-BA5F-14E8B9F34DB6}" srcOrd="2" destOrd="0" presId="urn:microsoft.com/office/officeart/2005/8/layout/orgChart1#1"/>
    <dgm:cxn modelId="{A636A920-54B6-472F-A4A9-9BE49C4C1F04}" type="presParOf" srcId="{14B6B0F6-8B44-4CD1-BDF4-35DC29F9FC5A}" destId="{BBCF9A38-AC8D-46FC-AE3C-DB9CEC56F525}" srcOrd="6" destOrd="0" presId="urn:microsoft.com/office/officeart/2005/8/layout/orgChart1#1"/>
    <dgm:cxn modelId="{A5E42F88-38BC-4493-B5B7-55CDA4A4D6AE}" type="presParOf" srcId="{14B6B0F6-8B44-4CD1-BDF4-35DC29F9FC5A}" destId="{4B6F1D17-8EAD-476B-99DA-EA52531143F2}" srcOrd="7" destOrd="0" presId="urn:microsoft.com/office/officeart/2005/8/layout/orgChart1#1"/>
    <dgm:cxn modelId="{D4E4BD2A-BE6E-445A-80E8-462B1C1C41E8}" type="presParOf" srcId="{4B6F1D17-8EAD-476B-99DA-EA52531143F2}" destId="{DA41FCF6-3F8B-47CD-BBA0-8C6CF93A48AA}" srcOrd="0" destOrd="0" presId="urn:microsoft.com/office/officeart/2005/8/layout/orgChart1#1"/>
    <dgm:cxn modelId="{3476589D-E9BC-4A53-BC58-4D9864A4A877}" type="presParOf" srcId="{DA41FCF6-3F8B-47CD-BBA0-8C6CF93A48AA}" destId="{31944C88-8F07-48C9-8B5C-3F6B5547B66B}" srcOrd="0" destOrd="0" presId="urn:microsoft.com/office/officeart/2005/8/layout/orgChart1#1"/>
    <dgm:cxn modelId="{07D1DFD9-A4E8-45A9-9AFB-D64374B99F82}" type="presParOf" srcId="{DA41FCF6-3F8B-47CD-BBA0-8C6CF93A48AA}" destId="{1B066339-9CDD-42C3-AC29-E09DE30A72ED}" srcOrd="1" destOrd="0" presId="urn:microsoft.com/office/officeart/2005/8/layout/orgChart1#1"/>
    <dgm:cxn modelId="{5E80308B-466A-4A7D-8A04-883A56422444}" type="presParOf" srcId="{4B6F1D17-8EAD-476B-99DA-EA52531143F2}" destId="{3A1FE3EC-74FC-4901-A612-0266BC36896E}" srcOrd="1" destOrd="0" presId="urn:microsoft.com/office/officeart/2005/8/layout/orgChart1#1"/>
    <dgm:cxn modelId="{96241CA2-1BFD-4211-8C78-AA03251C9A62}" type="presParOf" srcId="{4B6F1D17-8EAD-476B-99DA-EA52531143F2}" destId="{7338523E-DC67-49DC-B372-270747C5492D}" srcOrd="2" destOrd="0" presId="urn:microsoft.com/office/officeart/2005/8/layout/orgChart1#1"/>
    <dgm:cxn modelId="{5A5243B8-DF57-4795-9DEB-A1F8CBB41A2E}" type="presParOf" srcId="{31DB5AD7-9EFC-413F-BBF0-F8562402684D}" destId="{B209F75A-11F8-4F93-987E-0F2BF5EA4527}" srcOrd="2" destOrd="0" presId="urn:microsoft.com/office/officeart/2005/8/layout/orgChart1#1"/>
    <dgm:cxn modelId="{98B3C872-4BF7-45F5-8B95-0323D58C44B3}" type="presParOf" srcId="{31DB5AD7-9EFC-413F-BBF0-F8562402684D}" destId="{AC82F437-D454-41DE-AFE3-B204D3A97AA0}" srcOrd="3" destOrd="0" presId="urn:microsoft.com/office/officeart/2005/8/layout/orgChart1#1"/>
    <dgm:cxn modelId="{24220152-D14A-4CC5-9A8A-E58C135A153C}" type="presParOf" srcId="{AC82F437-D454-41DE-AFE3-B204D3A97AA0}" destId="{32D27C51-27CA-4700-9DEA-1D445CC9A1B7}" srcOrd="0" destOrd="0" presId="urn:microsoft.com/office/officeart/2005/8/layout/orgChart1#1"/>
    <dgm:cxn modelId="{7A4561D0-DF53-4910-99BC-98398D2D406A}" type="presParOf" srcId="{32D27C51-27CA-4700-9DEA-1D445CC9A1B7}" destId="{9ECEDF13-7E25-415A-A50B-5E27BF8DA351}" srcOrd="0" destOrd="0" presId="urn:microsoft.com/office/officeart/2005/8/layout/orgChart1#1"/>
    <dgm:cxn modelId="{594D5493-6FB9-4A67-A43E-D5068F413B2F}" type="presParOf" srcId="{32D27C51-27CA-4700-9DEA-1D445CC9A1B7}" destId="{0014DB48-8DDF-4973-A002-5CAF8120D7C0}" srcOrd="1" destOrd="0" presId="urn:microsoft.com/office/officeart/2005/8/layout/orgChart1#1"/>
    <dgm:cxn modelId="{DAF9B553-3E2F-4480-B6AF-BA03975C5EFE}" type="presParOf" srcId="{AC82F437-D454-41DE-AFE3-B204D3A97AA0}" destId="{A9E25A73-B098-4885-BAAC-9EB6400E40D4}" srcOrd="1" destOrd="0" presId="urn:microsoft.com/office/officeart/2005/8/layout/orgChart1#1"/>
    <dgm:cxn modelId="{828D8792-D92A-4A74-B5B6-AE6F2FC917B5}" type="presParOf" srcId="{A9E25A73-B098-4885-BAAC-9EB6400E40D4}" destId="{A9F20C49-A7B3-4FD2-AD6B-72C9588E591D}" srcOrd="0" destOrd="0" presId="urn:microsoft.com/office/officeart/2005/8/layout/orgChart1#1"/>
    <dgm:cxn modelId="{D0808DC8-A4ED-4D5C-BE58-3CC0416EBB7A}" type="presParOf" srcId="{A9E25A73-B098-4885-BAAC-9EB6400E40D4}" destId="{5E339DFD-FDBD-4701-923C-797CDAE81595}" srcOrd="1" destOrd="0" presId="urn:microsoft.com/office/officeart/2005/8/layout/orgChart1#1"/>
    <dgm:cxn modelId="{AE74524B-A47A-4652-9929-84C713085B0A}" type="presParOf" srcId="{5E339DFD-FDBD-4701-923C-797CDAE81595}" destId="{EA027C6B-1086-41D6-9693-CDC0448E4E93}" srcOrd="0" destOrd="0" presId="urn:microsoft.com/office/officeart/2005/8/layout/orgChart1#1"/>
    <dgm:cxn modelId="{A118E17D-9727-4DC7-A3B3-2B7512D7F6BB}" type="presParOf" srcId="{EA027C6B-1086-41D6-9693-CDC0448E4E93}" destId="{7E0C16F1-97D0-4CB6-8B18-89758412078B}" srcOrd="0" destOrd="0" presId="urn:microsoft.com/office/officeart/2005/8/layout/orgChart1#1"/>
    <dgm:cxn modelId="{DF8843C5-A981-454F-85D3-5E6BBA1DDC49}" type="presParOf" srcId="{EA027C6B-1086-41D6-9693-CDC0448E4E93}" destId="{D4F223D8-C209-4FDB-94D6-445AC606D735}" srcOrd="1" destOrd="0" presId="urn:microsoft.com/office/officeart/2005/8/layout/orgChart1#1"/>
    <dgm:cxn modelId="{5EA9FC75-4C63-4EC3-989F-73A2C138445A}" type="presParOf" srcId="{5E339DFD-FDBD-4701-923C-797CDAE81595}" destId="{7BBC9F9D-FFA4-45EE-970A-1D0ACB806340}" srcOrd="1" destOrd="0" presId="urn:microsoft.com/office/officeart/2005/8/layout/orgChart1#1"/>
    <dgm:cxn modelId="{E0122F2C-89AC-4021-A971-3E4F0B79E341}" type="presParOf" srcId="{5E339DFD-FDBD-4701-923C-797CDAE81595}" destId="{16898D27-92AF-45CE-AEB8-25CF1547541C}" srcOrd="2" destOrd="0" presId="urn:microsoft.com/office/officeart/2005/8/layout/orgChart1#1"/>
    <dgm:cxn modelId="{00B7691D-F498-4493-91EC-60B60B58F217}" type="presParOf" srcId="{A9E25A73-B098-4885-BAAC-9EB6400E40D4}" destId="{C95B283C-4D38-48A2-BFC5-04BAD763D52D}" srcOrd="2" destOrd="0" presId="urn:microsoft.com/office/officeart/2005/8/layout/orgChart1#1"/>
    <dgm:cxn modelId="{8CF7D9CC-129A-457C-B139-022F60988975}" type="presParOf" srcId="{A9E25A73-B098-4885-BAAC-9EB6400E40D4}" destId="{841EA7C2-93CB-4FFF-88BD-8EB89E9EC3A4}" srcOrd="3" destOrd="0" presId="urn:microsoft.com/office/officeart/2005/8/layout/orgChart1#1"/>
    <dgm:cxn modelId="{F0D03706-26D3-4468-98D1-7C822016146B}" type="presParOf" srcId="{841EA7C2-93CB-4FFF-88BD-8EB89E9EC3A4}" destId="{06633A2D-733B-4013-984A-89BFBBDBE34A}" srcOrd="0" destOrd="0" presId="urn:microsoft.com/office/officeart/2005/8/layout/orgChart1#1"/>
    <dgm:cxn modelId="{DEEC4EFC-1B15-4E52-A6D3-F2D1EA230B91}" type="presParOf" srcId="{06633A2D-733B-4013-984A-89BFBBDBE34A}" destId="{81C05FF1-5C5C-431E-A5AC-885295DA1414}" srcOrd="0" destOrd="0" presId="urn:microsoft.com/office/officeart/2005/8/layout/orgChart1#1"/>
    <dgm:cxn modelId="{463304AF-0687-499A-A329-44A469CCFA91}" type="presParOf" srcId="{06633A2D-733B-4013-984A-89BFBBDBE34A}" destId="{360DF6C2-E461-4E37-923B-2E13FCA9A211}" srcOrd="1" destOrd="0" presId="urn:microsoft.com/office/officeart/2005/8/layout/orgChart1#1"/>
    <dgm:cxn modelId="{B73A766C-4F13-4D53-8CDA-993D8A4EE16F}" type="presParOf" srcId="{841EA7C2-93CB-4FFF-88BD-8EB89E9EC3A4}" destId="{6847BC84-78C3-43FA-AE22-436EDC2FE2D2}" srcOrd="1" destOrd="0" presId="urn:microsoft.com/office/officeart/2005/8/layout/orgChart1#1"/>
    <dgm:cxn modelId="{31D2E08E-CA9D-423C-852F-3D7BCEE25F32}" type="presParOf" srcId="{6847BC84-78C3-43FA-AE22-436EDC2FE2D2}" destId="{AF817865-D0C6-4AC6-B812-3E46BA69BC27}" srcOrd="0" destOrd="0" presId="urn:microsoft.com/office/officeart/2005/8/layout/orgChart1#1"/>
    <dgm:cxn modelId="{9C56632B-7B75-4439-BDED-90B092965A5E}" type="presParOf" srcId="{6847BC84-78C3-43FA-AE22-436EDC2FE2D2}" destId="{41D5F54F-170A-425B-8875-BC6F0BB16574}" srcOrd="1" destOrd="0" presId="urn:microsoft.com/office/officeart/2005/8/layout/orgChart1#1"/>
    <dgm:cxn modelId="{3C35688C-CD69-4C41-B00B-526529E81D3E}" type="presParOf" srcId="{41D5F54F-170A-425B-8875-BC6F0BB16574}" destId="{E2AA8575-CEB2-4E68-B854-BEBA48E9BD64}" srcOrd="0" destOrd="0" presId="urn:microsoft.com/office/officeart/2005/8/layout/orgChart1#1"/>
    <dgm:cxn modelId="{5B7240B6-EF95-4DC8-8757-8DE9E6E06553}" type="presParOf" srcId="{E2AA8575-CEB2-4E68-B854-BEBA48E9BD64}" destId="{D7D88171-6D12-4C06-88F7-D3EF0017D13D}" srcOrd="0" destOrd="0" presId="urn:microsoft.com/office/officeart/2005/8/layout/orgChart1#1"/>
    <dgm:cxn modelId="{0F4B7938-3FB1-422B-B9E2-110DE877B013}" type="presParOf" srcId="{E2AA8575-CEB2-4E68-B854-BEBA48E9BD64}" destId="{8AED7409-7C82-4AEE-9847-7CEBEEAE892E}" srcOrd="1" destOrd="0" presId="urn:microsoft.com/office/officeart/2005/8/layout/orgChart1#1"/>
    <dgm:cxn modelId="{64E8FAE5-4D92-407D-B5CA-210E1D9DEF6E}" type="presParOf" srcId="{41D5F54F-170A-425B-8875-BC6F0BB16574}" destId="{2DBA762D-3941-4BB0-A812-F60C6FABCD7C}" srcOrd="1" destOrd="0" presId="urn:microsoft.com/office/officeart/2005/8/layout/orgChart1#1"/>
    <dgm:cxn modelId="{36CDB6A1-8B30-4121-A5F0-6EA4B5D5C52E}" type="presParOf" srcId="{41D5F54F-170A-425B-8875-BC6F0BB16574}" destId="{8586AD67-56F7-495B-B0CD-C31CA1DE831D}" srcOrd="2" destOrd="0" presId="urn:microsoft.com/office/officeart/2005/8/layout/orgChart1#1"/>
    <dgm:cxn modelId="{153A1E24-B47B-4930-92C8-DFE521D131E5}" type="presParOf" srcId="{841EA7C2-93CB-4FFF-88BD-8EB89E9EC3A4}" destId="{A776FD6F-5E48-4D98-892F-CA617332C1A9}" srcOrd="2" destOrd="0" presId="urn:microsoft.com/office/officeart/2005/8/layout/orgChart1#1"/>
    <dgm:cxn modelId="{79B875E5-AF29-483A-8079-078667C870F7}" type="presParOf" srcId="{A9E25A73-B098-4885-BAAC-9EB6400E40D4}" destId="{7A3D1FEE-20B0-41C5-8D9C-8BB633A92861}" srcOrd="4" destOrd="0" presId="urn:microsoft.com/office/officeart/2005/8/layout/orgChart1#1"/>
    <dgm:cxn modelId="{D09237D4-5F2B-41EF-A604-56722F48CAA8}" type="presParOf" srcId="{A9E25A73-B098-4885-BAAC-9EB6400E40D4}" destId="{4C1A1B8F-AC0A-4703-9F41-63C0EB64D031}" srcOrd="5" destOrd="0" presId="urn:microsoft.com/office/officeart/2005/8/layout/orgChart1#1"/>
    <dgm:cxn modelId="{C7C65B54-0FA6-4A5B-AAFC-4C2D0129A627}" type="presParOf" srcId="{4C1A1B8F-AC0A-4703-9F41-63C0EB64D031}" destId="{A5A4AB8F-B8A8-4712-AE43-4ECB054975C2}" srcOrd="0" destOrd="0" presId="urn:microsoft.com/office/officeart/2005/8/layout/orgChart1#1"/>
    <dgm:cxn modelId="{2B4BDD61-B221-450F-9DB3-6B7794E687A3}" type="presParOf" srcId="{A5A4AB8F-B8A8-4712-AE43-4ECB054975C2}" destId="{B0BA7F90-DAB3-4CD7-AB9F-6CACF067199E}" srcOrd="0" destOrd="0" presId="urn:microsoft.com/office/officeart/2005/8/layout/orgChart1#1"/>
    <dgm:cxn modelId="{707C2F87-CC15-4E32-B323-74D585444B65}" type="presParOf" srcId="{A5A4AB8F-B8A8-4712-AE43-4ECB054975C2}" destId="{35465FBF-2E26-49B2-A42A-8B796DCEBEBA}" srcOrd="1" destOrd="0" presId="urn:microsoft.com/office/officeart/2005/8/layout/orgChart1#1"/>
    <dgm:cxn modelId="{106E40D9-EBA9-4C9A-9B09-651B3043AFA7}" type="presParOf" srcId="{4C1A1B8F-AC0A-4703-9F41-63C0EB64D031}" destId="{888EC7FD-8A87-44D0-A271-BC284C8B2576}" srcOrd="1" destOrd="0" presId="urn:microsoft.com/office/officeart/2005/8/layout/orgChart1#1"/>
    <dgm:cxn modelId="{4E8B7B02-A48A-4382-ACA9-631F0A6EAA1A}" type="presParOf" srcId="{4C1A1B8F-AC0A-4703-9F41-63C0EB64D031}" destId="{6CC96454-4CC5-4B11-9FD4-FC60B49F2E86}" srcOrd="2" destOrd="0" presId="urn:microsoft.com/office/officeart/2005/8/layout/orgChart1#1"/>
    <dgm:cxn modelId="{EBD2A763-3B8D-4243-AEAA-BEC54A4BEB0E}" type="presParOf" srcId="{A9E25A73-B098-4885-BAAC-9EB6400E40D4}" destId="{F6DEA325-32CB-4783-9FA6-0495ECD2A4CE}" srcOrd="6" destOrd="0" presId="urn:microsoft.com/office/officeart/2005/8/layout/orgChart1#1"/>
    <dgm:cxn modelId="{8A8CFA27-367C-4A50-BB45-E4ADECFCD09E}" type="presParOf" srcId="{A9E25A73-B098-4885-BAAC-9EB6400E40D4}" destId="{A040013D-781A-434D-8B72-5C271A35518D}" srcOrd="7" destOrd="0" presId="urn:microsoft.com/office/officeart/2005/8/layout/orgChart1#1"/>
    <dgm:cxn modelId="{824B4765-EF71-406D-9D03-4F4B9B19C75D}" type="presParOf" srcId="{A040013D-781A-434D-8B72-5C271A35518D}" destId="{874A09CB-D097-46D3-9BCC-0F5AEA7F8D79}" srcOrd="0" destOrd="0" presId="urn:microsoft.com/office/officeart/2005/8/layout/orgChart1#1"/>
    <dgm:cxn modelId="{2064F59B-738C-4C4D-8888-E78A92436439}" type="presParOf" srcId="{874A09CB-D097-46D3-9BCC-0F5AEA7F8D79}" destId="{60C7355C-E07E-4DEC-A60C-F57A01A4B633}" srcOrd="0" destOrd="0" presId="urn:microsoft.com/office/officeart/2005/8/layout/orgChart1#1"/>
    <dgm:cxn modelId="{344A88A2-20AA-42BB-95BE-1BEF94BADACD}" type="presParOf" srcId="{874A09CB-D097-46D3-9BCC-0F5AEA7F8D79}" destId="{A3F055DE-920D-4246-9DB5-8CAD094A4D09}" srcOrd="1" destOrd="0" presId="urn:microsoft.com/office/officeart/2005/8/layout/orgChart1#1"/>
    <dgm:cxn modelId="{D3B05BE5-2D1E-416F-98FD-245662A3F6CE}" type="presParOf" srcId="{A040013D-781A-434D-8B72-5C271A35518D}" destId="{C8486F05-4513-46CF-919E-FD078E450D82}" srcOrd="1" destOrd="0" presId="urn:microsoft.com/office/officeart/2005/8/layout/orgChart1#1"/>
    <dgm:cxn modelId="{B5988D87-599A-4C94-A80E-55A1C392F0E6}" type="presParOf" srcId="{A040013D-781A-434D-8B72-5C271A35518D}" destId="{2DA1DE54-5C12-4ABB-9C7B-9E4617465973}" srcOrd="2" destOrd="0" presId="urn:microsoft.com/office/officeart/2005/8/layout/orgChart1#1"/>
    <dgm:cxn modelId="{C3ED997A-2045-44AF-8532-814D7B710EF4}" type="presParOf" srcId="{AC82F437-D454-41DE-AFE3-B204D3A97AA0}" destId="{AE69A674-C7A9-49AE-A4B4-36AB07FA5303}" srcOrd="2" destOrd="0" presId="urn:microsoft.com/office/officeart/2005/8/layout/orgChart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DEA325-32CB-4783-9FA6-0495ECD2A4CE}">
      <dsp:nvSpPr>
        <dsp:cNvPr id="0" name=""/>
        <dsp:cNvSpPr/>
      </dsp:nvSpPr>
      <dsp:spPr>
        <a:xfrm>
          <a:off x="4522367" y="519080"/>
          <a:ext cx="333670" cy="394205"/>
        </a:xfrm>
        <a:custGeom>
          <a:avLst/>
          <a:gdLst/>
          <a:ahLst/>
          <a:cxnLst/>
          <a:rect l="0" t="0" r="0" b="0"/>
          <a:pathLst>
            <a:path>
              <a:moveTo>
                <a:pt x="0" y="0"/>
              </a:moveTo>
              <a:lnTo>
                <a:pt x="0" y="358694"/>
              </a:lnTo>
              <a:lnTo>
                <a:pt x="333670" y="358694"/>
              </a:lnTo>
              <a:lnTo>
                <a:pt x="333670" y="3942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3D1FEE-20B0-41C5-8D9C-8BB633A92861}">
      <dsp:nvSpPr>
        <dsp:cNvPr id="0" name=""/>
        <dsp:cNvSpPr/>
      </dsp:nvSpPr>
      <dsp:spPr>
        <a:xfrm>
          <a:off x="4522367" y="519080"/>
          <a:ext cx="340198" cy="109750"/>
        </a:xfrm>
        <a:custGeom>
          <a:avLst/>
          <a:gdLst/>
          <a:ahLst/>
          <a:cxnLst/>
          <a:rect l="0" t="0" r="0" b="0"/>
          <a:pathLst>
            <a:path>
              <a:moveTo>
                <a:pt x="0" y="0"/>
              </a:moveTo>
              <a:lnTo>
                <a:pt x="0" y="74238"/>
              </a:lnTo>
              <a:lnTo>
                <a:pt x="340198" y="74238"/>
              </a:lnTo>
              <a:lnTo>
                <a:pt x="340198" y="1097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817865-D0C6-4AC6-B812-3E46BA69BC27}">
      <dsp:nvSpPr>
        <dsp:cNvPr id="0" name=""/>
        <dsp:cNvSpPr/>
      </dsp:nvSpPr>
      <dsp:spPr>
        <a:xfrm>
          <a:off x="3469338" y="1554360"/>
          <a:ext cx="326575" cy="257881"/>
        </a:xfrm>
        <a:custGeom>
          <a:avLst/>
          <a:gdLst/>
          <a:ahLst/>
          <a:cxnLst/>
          <a:rect l="0" t="0" r="0" b="0"/>
          <a:pathLst>
            <a:path>
              <a:moveTo>
                <a:pt x="326575" y="0"/>
              </a:moveTo>
              <a:lnTo>
                <a:pt x="326575" y="257881"/>
              </a:lnTo>
              <a:lnTo>
                <a:pt x="0" y="2578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5B283C-4D38-48A2-BFC5-04BAD763D52D}">
      <dsp:nvSpPr>
        <dsp:cNvPr id="0" name=""/>
        <dsp:cNvSpPr/>
      </dsp:nvSpPr>
      <dsp:spPr>
        <a:xfrm>
          <a:off x="3857312" y="519080"/>
          <a:ext cx="665055" cy="170100"/>
        </a:xfrm>
        <a:custGeom>
          <a:avLst/>
          <a:gdLst/>
          <a:ahLst/>
          <a:cxnLst/>
          <a:rect l="0" t="0" r="0" b="0"/>
          <a:pathLst>
            <a:path>
              <a:moveTo>
                <a:pt x="665055" y="0"/>
              </a:moveTo>
              <a:lnTo>
                <a:pt x="665055" y="134589"/>
              </a:lnTo>
              <a:lnTo>
                <a:pt x="0" y="134589"/>
              </a:lnTo>
              <a:lnTo>
                <a:pt x="0" y="1701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F20C49-A7B3-4FD2-AD6B-72C9588E591D}">
      <dsp:nvSpPr>
        <dsp:cNvPr id="0" name=""/>
        <dsp:cNvSpPr/>
      </dsp:nvSpPr>
      <dsp:spPr>
        <a:xfrm>
          <a:off x="4522367" y="519080"/>
          <a:ext cx="347273" cy="676821"/>
        </a:xfrm>
        <a:custGeom>
          <a:avLst/>
          <a:gdLst/>
          <a:ahLst/>
          <a:cxnLst/>
          <a:rect l="0" t="0" r="0" b="0"/>
          <a:pathLst>
            <a:path>
              <a:moveTo>
                <a:pt x="0" y="0"/>
              </a:moveTo>
              <a:lnTo>
                <a:pt x="0" y="641309"/>
              </a:lnTo>
              <a:lnTo>
                <a:pt x="347273" y="641309"/>
              </a:lnTo>
              <a:lnTo>
                <a:pt x="347273" y="6768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09F75A-11F8-4F93-987E-0F2BF5EA4527}">
      <dsp:nvSpPr>
        <dsp:cNvPr id="0" name=""/>
        <dsp:cNvSpPr/>
      </dsp:nvSpPr>
      <dsp:spPr>
        <a:xfrm>
          <a:off x="3109191" y="343771"/>
          <a:ext cx="818472" cy="91440"/>
        </a:xfrm>
        <a:custGeom>
          <a:avLst/>
          <a:gdLst/>
          <a:ahLst/>
          <a:cxnLst/>
          <a:rect l="0" t="0" r="0" b="0"/>
          <a:pathLst>
            <a:path>
              <a:moveTo>
                <a:pt x="0" y="45720"/>
              </a:moveTo>
              <a:lnTo>
                <a:pt x="0" y="90758"/>
              </a:lnTo>
              <a:lnTo>
                <a:pt x="818472" y="907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CF9A38-AC8D-46FC-AE3C-DB9CEC56F525}">
      <dsp:nvSpPr>
        <dsp:cNvPr id="0" name=""/>
        <dsp:cNvSpPr/>
      </dsp:nvSpPr>
      <dsp:spPr>
        <a:xfrm>
          <a:off x="1402761" y="513659"/>
          <a:ext cx="91440" cy="855606"/>
        </a:xfrm>
        <a:custGeom>
          <a:avLst/>
          <a:gdLst/>
          <a:ahLst/>
          <a:cxnLst/>
          <a:rect l="0" t="0" r="0" b="0"/>
          <a:pathLst>
            <a:path>
              <a:moveTo>
                <a:pt x="130060" y="0"/>
              </a:moveTo>
              <a:lnTo>
                <a:pt x="130060" y="855606"/>
              </a:lnTo>
              <a:lnTo>
                <a:pt x="45720" y="8556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444E0B-9886-4C69-B932-FBD78EFCF8FA}">
      <dsp:nvSpPr>
        <dsp:cNvPr id="0" name=""/>
        <dsp:cNvSpPr/>
      </dsp:nvSpPr>
      <dsp:spPr>
        <a:xfrm>
          <a:off x="1402840" y="513659"/>
          <a:ext cx="129981" cy="243593"/>
        </a:xfrm>
        <a:custGeom>
          <a:avLst/>
          <a:gdLst/>
          <a:ahLst/>
          <a:cxnLst/>
          <a:rect l="0" t="0" r="0" b="0"/>
          <a:pathLst>
            <a:path>
              <a:moveTo>
                <a:pt x="129981" y="0"/>
              </a:moveTo>
              <a:lnTo>
                <a:pt x="129981" y="243593"/>
              </a:lnTo>
              <a:lnTo>
                <a:pt x="0" y="2435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17A834-991D-454B-AE2B-D4890718EF0B}">
      <dsp:nvSpPr>
        <dsp:cNvPr id="0" name=""/>
        <dsp:cNvSpPr/>
      </dsp:nvSpPr>
      <dsp:spPr>
        <a:xfrm>
          <a:off x="1733825" y="1581452"/>
          <a:ext cx="350366" cy="219046"/>
        </a:xfrm>
        <a:custGeom>
          <a:avLst/>
          <a:gdLst/>
          <a:ahLst/>
          <a:cxnLst/>
          <a:rect l="0" t="0" r="0" b="0"/>
          <a:pathLst>
            <a:path>
              <a:moveTo>
                <a:pt x="0" y="0"/>
              </a:moveTo>
              <a:lnTo>
                <a:pt x="0" y="219046"/>
              </a:lnTo>
              <a:lnTo>
                <a:pt x="350366" y="2190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96D3E9-A4EC-4C3E-BC35-B28A46A07F51}">
      <dsp:nvSpPr>
        <dsp:cNvPr id="0" name=""/>
        <dsp:cNvSpPr/>
      </dsp:nvSpPr>
      <dsp:spPr>
        <a:xfrm>
          <a:off x="1532822" y="513659"/>
          <a:ext cx="114569" cy="615033"/>
        </a:xfrm>
        <a:custGeom>
          <a:avLst/>
          <a:gdLst/>
          <a:ahLst/>
          <a:cxnLst/>
          <a:rect l="0" t="0" r="0" b="0"/>
          <a:pathLst>
            <a:path>
              <a:moveTo>
                <a:pt x="0" y="0"/>
              </a:moveTo>
              <a:lnTo>
                <a:pt x="0" y="615033"/>
              </a:lnTo>
              <a:lnTo>
                <a:pt x="114569" y="6150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644104-5C3D-4D56-A91D-3EF82BCBE13D}">
      <dsp:nvSpPr>
        <dsp:cNvPr id="0" name=""/>
        <dsp:cNvSpPr/>
      </dsp:nvSpPr>
      <dsp:spPr>
        <a:xfrm>
          <a:off x="1435233" y="513659"/>
          <a:ext cx="97588" cy="547615"/>
        </a:xfrm>
        <a:custGeom>
          <a:avLst/>
          <a:gdLst/>
          <a:ahLst/>
          <a:cxnLst/>
          <a:rect l="0" t="0" r="0" b="0"/>
          <a:pathLst>
            <a:path>
              <a:moveTo>
                <a:pt x="97588" y="0"/>
              </a:moveTo>
              <a:lnTo>
                <a:pt x="97588" y="547615"/>
              </a:lnTo>
              <a:lnTo>
                <a:pt x="0" y="5476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B86F90-EA2A-4C75-A26E-A543FDF76B1E}">
      <dsp:nvSpPr>
        <dsp:cNvPr id="0" name=""/>
        <dsp:cNvSpPr/>
      </dsp:nvSpPr>
      <dsp:spPr>
        <a:xfrm>
          <a:off x="2162186" y="343771"/>
          <a:ext cx="947004" cy="91440"/>
        </a:xfrm>
        <a:custGeom>
          <a:avLst/>
          <a:gdLst/>
          <a:ahLst/>
          <a:cxnLst/>
          <a:rect l="0" t="0" r="0" b="0"/>
          <a:pathLst>
            <a:path>
              <a:moveTo>
                <a:pt x="947004" y="45720"/>
              </a:moveTo>
              <a:lnTo>
                <a:pt x="947004" y="85337"/>
              </a:lnTo>
              <a:lnTo>
                <a:pt x="0" y="853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D731AE-3115-40E5-9F83-9A4D41E5C8C4}">
      <dsp:nvSpPr>
        <dsp:cNvPr id="0" name=""/>
        <dsp:cNvSpPr/>
      </dsp:nvSpPr>
      <dsp:spPr>
        <a:xfrm>
          <a:off x="2752375" y="8176"/>
          <a:ext cx="713631" cy="3813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GM </a:t>
          </a:r>
        </a:p>
      </dsp:txBody>
      <dsp:txXfrm>
        <a:off x="2752375" y="8176"/>
        <a:ext cx="713631" cy="381314"/>
      </dsp:txXfrm>
    </dsp:sp>
    <dsp:sp modelId="{0AF365A0-6040-4F31-9DC6-ED9C0056A63E}">
      <dsp:nvSpPr>
        <dsp:cNvPr id="0" name=""/>
        <dsp:cNvSpPr/>
      </dsp:nvSpPr>
      <dsp:spPr>
        <a:xfrm>
          <a:off x="903457" y="344557"/>
          <a:ext cx="1258729"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AGM 1</a:t>
          </a:r>
        </a:p>
      </dsp:txBody>
      <dsp:txXfrm>
        <a:off x="903457" y="344557"/>
        <a:ext cx="1258729" cy="169101"/>
      </dsp:txXfrm>
    </dsp:sp>
    <dsp:sp modelId="{CD3ACC8B-B423-4FED-AF15-D92D7B0B563F}">
      <dsp:nvSpPr>
        <dsp:cNvPr id="0" name=""/>
        <dsp:cNvSpPr/>
      </dsp:nvSpPr>
      <dsp:spPr>
        <a:xfrm>
          <a:off x="774487" y="976724"/>
          <a:ext cx="660746"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ASM</a:t>
          </a:r>
        </a:p>
      </dsp:txBody>
      <dsp:txXfrm>
        <a:off x="774487" y="976724"/>
        <a:ext cx="660746" cy="169101"/>
      </dsp:txXfrm>
    </dsp:sp>
    <dsp:sp modelId="{95B9C8A5-A02B-40A1-92ED-3AD4E5C48775}">
      <dsp:nvSpPr>
        <dsp:cNvPr id="0" name=""/>
        <dsp:cNvSpPr/>
      </dsp:nvSpPr>
      <dsp:spPr>
        <a:xfrm>
          <a:off x="1647391" y="675932"/>
          <a:ext cx="172868" cy="9055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Sr. Executive</a:t>
          </a:r>
        </a:p>
      </dsp:txBody>
      <dsp:txXfrm>
        <a:off x="1647391" y="675932"/>
        <a:ext cx="172868" cy="905520"/>
      </dsp:txXfrm>
    </dsp:sp>
    <dsp:sp modelId="{1BA01A32-69D0-4AC9-8401-57AEE7DDD0D0}">
      <dsp:nvSpPr>
        <dsp:cNvPr id="0" name=""/>
        <dsp:cNvSpPr/>
      </dsp:nvSpPr>
      <dsp:spPr>
        <a:xfrm>
          <a:off x="2084192" y="1350930"/>
          <a:ext cx="163632" cy="899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Executive</a:t>
          </a:r>
        </a:p>
      </dsp:txBody>
      <dsp:txXfrm>
        <a:off x="2084192" y="1350930"/>
        <a:ext cx="163632" cy="899137"/>
      </dsp:txXfrm>
    </dsp:sp>
    <dsp:sp modelId="{444B239C-0201-4B78-8AB5-E08C710BF354}">
      <dsp:nvSpPr>
        <dsp:cNvPr id="0" name=""/>
        <dsp:cNvSpPr/>
      </dsp:nvSpPr>
      <dsp:spPr>
        <a:xfrm>
          <a:off x="783476" y="672702"/>
          <a:ext cx="619363"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RSM</a:t>
          </a:r>
        </a:p>
      </dsp:txBody>
      <dsp:txXfrm>
        <a:off x="783476" y="672702"/>
        <a:ext cx="619363" cy="169101"/>
      </dsp:txXfrm>
    </dsp:sp>
    <dsp:sp modelId="{31944C88-8F07-48C9-8B5C-3F6B5547B66B}">
      <dsp:nvSpPr>
        <dsp:cNvPr id="0" name=""/>
        <dsp:cNvSpPr/>
      </dsp:nvSpPr>
      <dsp:spPr>
        <a:xfrm>
          <a:off x="780463" y="1284715"/>
          <a:ext cx="668017"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RSI</a:t>
          </a:r>
        </a:p>
      </dsp:txBody>
      <dsp:txXfrm>
        <a:off x="780463" y="1284715"/>
        <a:ext cx="668017" cy="169101"/>
      </dsp:txXfrm>
    </dsp:sp>
    <dsp:sp modelId="{9ECEDF13-7E25-415A-A50B-5E27BF8DA351}">
      <dsp:nvSpPr>
        <dsp:cNvPr id="0" name=""/>
        <dsp:cNvSpPr/>
      </dsp:nvSpPr>
      <dsp:spPr>
        <a:xfrm>
          <a:off x="3927663" y="349979"/>
          <a:ext cx="1189407"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AGM 2</a:t>
          </a:r>
        </a:p>
      </dsp:txBody>
      <dsp:txXfrm>
        <a:off x="3927663" y="349979"/>
        <a:ext cx="1189407" cy="169101"/>
      </dsp:txXfrm>
    </dsp:sp>
    <dsp:sp modelId="{7E0C16F1-97D0-4CB6-8B18-89758412078B}">
      <dsp:nvSpPr>
        <dsp:cNvPr id="0" name=""/>
        <dsp:cNvSpPr/>
      </dsp:nvSpPr>
      <dsp:spPr>
        <a:xfrm>
          <a:off x="4425756" y="1195901"/>
          <a:ext cx="887768"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ASM</a:t>
          </a:r>
        </a:p>
      </dsp:txBody>
      <dsp:txXfrm>
        <a:off x="4425756" y="1195901"/>
        <a:ext cx="887768" cy="169101"/>
      </dsp:txXfrm>
    </dsp:sp>
    <dsp:sp modelId="{81C05FF1-5C5C-431E-A5AC-885295DA1414}">
      <dsp:nvSpPr>
        <dsp:cNvPr id="0" name=""/>
        <dsp:cNvSpPr/>
      </dsp:nvSpPr>
      <dsp:spPr>
        <a:xfrm flipH="1">
          <a:off x="3780563" y="689181"/>
          <a:ext cx="153496" cy="86517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Sr. Executive</a:t>
          </a:r>
        </a:p>
      </dsp:txBody>
      <dsp:txXfrm>
        <a:off x="3780563" y="689181"/>
        <a:ext cx="153496" cy="865179"/>
      </dsp:txXfrm>
    </dsp:sp>
    <dsp:sp modelId="{D7D88171-6D12-4C06-88F7-D3EF0017D13D}">
      <dsp:nvSpPr>
        <dsp:cNvPr id="0" name=""/>
        <dsp:cNvSpPr/>
      </dsp:nvSpPr>
      <dsp:spPr>
        <a:xfrm>
          <a:off x="3298271" y="1373175"/>
          <a:ext cx="171066" cy="8781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EXECUTIVE</a:t>
          </a:r>
        </a:p>
      </dsp:txBody>
      <dsp:txXfrm>
        <a:off x="3298271" y="1373175"/>
        <a:ext cx="171066" cy="878132"/>
      </dsp:txXfrm>
    </dsp:sp>
    <dsp:sp modelId="{B0BA7F90-DAB3-4CD7-AB9F-6CACF067199E}">
      <dsp:nvSpPr>
        <dsp:cNvPr id="0" name=""/>
        <dsp:cNvSpPr/>
      </dsp:nvSpPr>
      <dsp:spPr>
        <a:xfrm>
          <a:off x="4424958" y="628830"/>
          <a:ext cx="875214"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RSM</a:t>
          </a:r>
        </a:p>
      </dsp:txBody>
      <dsp:txXfrm>
        <a:off x="4424958" y="628830"/>
        <a:ext cx="875214" cy="169101"/>
      </dsp:txXfrm>
    </dsp:sp>
    <dsp:sp modelId="{60C7355C-E07E-4DEC-A60C-F57A01A4B633}">
      <dsp:nvSpPr>
        <dsp:cNvPr id="0" name=""/>
        <dsp:cNvSpPr/>
      </dsp:nvSpPr>
      <dsp:spPr>
        <a:xfrm>
          <a:off x="4422753" y="913286"/>
          <a:ext cx="866569" cy="169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RSI</a:t>
          </a:r>
        </a:p>
      </dsp:txBody>
      <dsp:txXfrm>
        <a:off x="4422753" y="913286"/>
        <a:ext cx="866569" cy="1691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E0DF2-3C45-499C-B578-65F8230C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6738</Words>
  <Characters>38408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Jeba Fariha</dc:creator>
  <cp:keywords/>
  <dc:description/>
  <cp:lastModifiedBy>HP</cp:lastModifiedBy>
  <cp:revision>2</cp:revision>
  <dcterms:created xsi:type="dcterms:W3CDTF">2022-01-13T15:35:00Z</dcterms:created>
  <dcterms:modified xsi:type="dcterms:W3CDTF">2022-01-13T15:35:00Z</dcterms:modified>
</cp:coreProperties>
</file>