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3E59B1" w14:textId="77777777" w:rsidR="00A43735" w:rsidRPr="00DC269B" w:rsidRDefault="00A43735">
      <w:pPr>
        <w:rPr>
          <w:rFonts w:cs="Times New Roman"/>
          <w:color w:val="000000" w:themeColor="text1"/>
        </w:rPr>
      </w:pPr>
    </w:p>
    <w:p w14:paraId="34039D8A" w14:textId="77777777" w:rsidR="00A43735" w:rsidRPr="00DC269B" w:rsidRDefault="00A43735">
      <w:pPr>
        <w:rPr>
          <w:rFonts w:cs="Times New Roman"/>
          <w:color w:val="000000" w:themeColor="text1"/>
        </w:rPr>
      </w:pPr>
    </w:p>
    <w:p w14:paraId="09BF807E" w14:textId="1919E78A" w:rsidR="00B767B0" w:rsidRPr="00DC269B" w:rsidRDefault="00B767B0">
      <w:pPr>
        <w:rPr>
          <w:rFonts w:cs="Times New Roman"/>
          <w:color w:val="000000" w:themeColor="text1"/>
        </w:rPr>
      </w:pPr>
    </w:p>
    <w:p w14:paraId="11D45E5F" w14:textId="1B350FB2" w:rsidR="006F311D" w:rsidRPr="00DC269B" w:rsidRDefault="006F311D">
      <w:pPr>
        <w:rPr>
          <w:rFonts w:cs="Times New Roman"/>
          <w:color w:val="000000" w:themeColor="text1"/>
        </w:rPr>
      </w:pPr>
    </w:p>
    <w:p w14:paraId="5DA7E772" w14:textId="0D66DAB5" w:rsidR="006F311D" w:rsidRPr="00DC269B" w:rsidRDefault="006F311D">
      <w:pPr>
        <w:rPr>
          <w:rFonts w:cs="Times New Roman"/>
          <w:color w:val="000000" w:themeColor="text1"/>
        </w:rPr>
      </w:pPr>
    </w:p>
    <w:p w14:paraId="3DE10082" w14:textId="7BDD6240" w:rsidR="006F311D" w:rsidRPr="00DC269B" w:rsidRDefault="006F311D">
      <w:pPr>
        <w:rPr>
          <w:rFonts w:cs="Times New Roman"/>
          <w:color w:val="000000" w:themeColor="text1"/>
        </w:rPr>
      </w:pPr>
    </w:p>
    <w:p w14:paraId="770F2815" w14:textId="77777777" w:rsidR="006F311D" w:rsidRPr="00DC269B" w:rsidRDefault="006F311D">
      <w:pPr>
        <w:rPr>
          <w:rFonts w:cs="Times New Roman"/>
          <w:color w:val="000000" w:themeColor="text1"/>
        </w:rPr>
      </w:pPr>
    </w:p>
    <w:p w14:paraId="12B10E95" w14:textId="77777777" w:rsidR="00B767B0" w:rsidRPr="00A74029" w:rsidRDefault="00B767B0" w:rsidP="00B767B0">
      <w:pPr>
        <w:pStyle w:val="NoSpacing"/>
        <w:jc w:val="center"/>
        <w:rPr>
          <w:rFonts w:ascii="Rockwell" w:hAnsi="Rockwell"/>
          <w:color w:val="000000" w:themeColor="text1"/>
          <w:sz w:val="36"/>
          <w:szCs w:val="36"/>
        </w:rPr>
      </w:pPr>
      <w:r w:rsidRPr="00A74029">
        <w:rPr>
          <w:rFonts w:ascii="Rockwell" w:hAnsi="Rockwell"/>
          <w:color w:val="000000" w:themeColor="text1"/>
          <w:sz w:val="36"/>
          <w:szCs w:val="36"/>
        </w:rPr>
        <w:t xml:space="preserve">Internship Report </w:t>
      </w:r>
    </w:p>
    <w:p w14:paraId="2D89356F" w14:textId="77777777" w:rsidR="00B767B0" w:rsidRPr="00A74029" w:rsidRDefault="00B767B0" w:rsidP="00B767B0">
      <w:pPr>
        <w:pStyle w:val="NoSpacing"/>
        <w:jc w:val="center"/>
        <w:rPr>
          <w:b/>
          <w:bCs/>
          <w:color w:val="000000" w:themeColor="text1"/>
          <w:sz w:val="36"/>
          <w:szCs w:val="36"/>
          <w:u w:val="single"/>
        </w:rPr>
      </w:pPr>
    </w:p>
    <w:p w14:paraId="03D3ABDC" w14:textId="77777777" w:rsidR="00B767B0" w:rsidRPr="00A74029" w:rsidRDefault="00B767B0" w:rsidP="00B767B0">
      <w:pPr>
        <w:pStyle w:val="NoSpacing"/>
        <w:jc w:val="center"/>
        <w:rPr>
          <w:b/>
          <w:bCs/>
          <w:color w:val="000000" w:themeColor="text1"/>
          <w:sz w:val="36"/>
          <w:szCs w:val="36"/>
          <w:u w:val="single"/>
        </w:rPr>
      </w:pPr>
    </w:p>
    <w:p w14:paraId="3CDA5E95" w14:textId="6EA68650" w:rsidR="00B767B0" w:rsidRPr="00A74029" w:rsidRDefault="00F53186" w:rsidP="00A74029">
      <w:pPr>
        <w:shd w:val="clear" w:color="auto" w:fill="FFFFFF" w:themeFill="background1"/>
        <w:jc w:val="center"/>
        <w:rPr>
          <w:rFonts w:cs="Times New Roman"/>
          <w:b/>
          <w:bCs/>
          <w:color w:val="000000" w:themeColor="text1"/>
          <w:sz w:val="18"/>
          <w:szCs w:val="20"/>
        </w:rPr>
        <w:sectPr w:rsidR="00B767B0" w:rsidRPr="00A74029" w:rsidSect="006F32F5">
          <w:footerReference w:type="even" r:id="rId9"/>
          <w:footerReference w:type="default" r:id="rId10"/>
          <w:type w:val="continuous"/>
          <w:pgSz w:w="11900" w:h="16840"/>
          <w:pgMar w:top="1440" w:right="1440" w:bottom="1440" w:left="1440" w:header="720" w:footer="720" w:gutter="0"/>
          <w:cols w:space="720"/>
          <w:docGrid w:linePitch="360"/>
        </w:sectPr>
      </w:pPr>
      <w:r w:rsidRPr="00A74029">
        <w:rPr>
          <w:rFonts w:ascii="Rockwell" w:eastAsia="Times New Roman" w:hAnsi="Rockwell" w:cs="Times New Roman"/>
          <w:b/>
          <w:bCs/>
          <w:color w:val="000000" w:themeColor="text1"/>
          <w:sz w:val="32"/>
          <w:szCs w:val="32"/>
        </w:rPr>
        <w:t xml:space="preserve">SWOT Analysis of JS Commerce </w:t>
      </w:r>
    </w:p>
    <w:p w14:paraId="2D726859" w14:textId="77777777" w:rsidR="006F311D" w:rsidRPr="00DC269B" w:rsidRDefault="006F311D">
      <w:pPr>
        <w:spacing w:line="276" w:lineRule="auto"/>
        <w:rPr>
          <w:rFonts w:eastAsia="Times New Roman" w:cs="Times New Roman"/>
          <w:color w:val="000000" w:themeColor="text1"/>
          <w:sz w:val="32"/>
          <w:szCs w:val="32"/>
        </w:rPr>
      </w:pPr>
      <w:r w:rsidRPr="00DC269B">
        <w:rPr>
          <w:color w:val="000000" w:themeColor="text1"/>
          <w:sz w:val="32"/>
          <w:szCs w:val="32"/>
        </w:rPr>
        <w:lastRenderedPageBreak/>
        <w:br w:type="page"/>
      </w:r>
    </w:p>
    <w:p w14:paraId="444B3DAB" w14:textId="057B9936" w:rsidR="00372367" w:rsidRPr="00DC269B" w:rsidRDefault="007E69A4" w:rsidP="00372367">
      <w:pPr>
        <w:jc w:val="center"/>
        <w:rPr>
          <w:rFonts w:cs="Times New Roman"/>
          <w:color w:val="000000" w:themeColor="text1"/>
          <w:sz w:val="44"/>
          <w:szCs w:val="44"/>
        </w:rPr>
      </w:pPr>
      <w:r w:rsidRPr="00DC269B">
        <w:rPr>
          <w:rFonts w:eastAsia="Times New Roman" w:cs="Times New Roman"/>
          <w:color w:val="000000" w:themeColor="text1"/>
          <w:sz w:val="32"/>
          <w:szCs w:val="32"/>
        </w:rPr>
        <w:lastRenderedPageBreak/>
        <w:t>SWOT Analysis of JS Commerce</w:t>
      </w:r>
    </w:p>
    <w:p w14:paraId="15899E9E" w14:textId="77777777" w:rsidR="00372367" w:rsidRPr="00DC269B" w:rsidRDefault="00372367" w:rsidP="00372367">
      <w:pPr>
        <w:jc w:val="center"/>
        <w:rPr>
          <w:rFonts w:cs="Times New Roman"/>
          <w:color w:val="000000" w:themeColor="text1"/>
          <w:sz w:val="44"/>
          <w:szCs w:val="44"/>
        </w:rPr>
      </w:pPr>
    </w:p>
    <w:p w14:paraId="5B96D08A" w14:textId="77777777" w:rsidR="00A43735" w:rsidRPr="00DC269B" w:rsidRDefault="00A43735" w:rsidP="00372367">
      <w:pPr>
        <w:tabs>
          <w:tab w:val="left" w:pos="1490"/>
        </w:tabs>
        <w:jc w:val="center"/>
        <w:rPr>
          <w:rFonts w:cs="Times New Roman"/>
          <w:color w:val="000000" w:themeColor="text1"/>
        </w:rPr>
      </w:pPr>
    </w:p>
    <w:p w14:paraId="43CB205D" w14:textId="77777777" w:rsidR="00B12507" w:rsidRPr="00DC269B" w:rsidRDefault="00B12507" w:rsidP="00BF7A4F">
      <w:pPr>
        <w:tabs>
          <w:tab w:val="left" w:pos="3405"/>
        </w:tabs>
        <w:jc w:val="center"/>
        <w:rPr>
          <w:rFonts w:cs="Times New Roman"/>
          <w:b/>
          <w:color w:val="000000" w:themeColor="text1"/>
          <w:sz w:val="28"/>
          <w:u w:val="single"/>
        </w:rPr>
      </w:pPr>
      <w:r w:rsidRPr="00DC269B">
        <w:rPr>
          <w:rFonts w:cs="Times New Roman"/>
          <w:b/>
          <w:color w:val="000000" w:themeColor="text1"/>
          <w:sz w:val="28"/>
          <w:u w:val="single"/>
        </w:rPr>
        <w:t>Prepared For</w:t>
      </w:r>
    </w:p>
    <w:p w14:paraId="62A56EA5" w14:textId="77777777" w:rsidR="00A43735" w:rsidRPr="00DC269B" w:rsidRDefault="00906E65" w:rsidP="00BF7A4F">
      <w:pPr>
        <w:spacing w:line="240" w:lineRule="auto"/>
        <w:jc w:val="center"/>
        <w:rPr>
          <w:color w:val="000000" w:themeColor="text1"/>
          <w:sz w:val="28"/>
        </w:rPr>
      </w:pPr>
      <w:r w:rsidRPr="00DC269B">
        <w:rPr>
          <w:color w:val="000000" w:themeColor="text1"/>
        </w:rPr>
        <w:t xml:space="preserve">Dr. </w:t>
      </w:r>
      <w:proofErr w:type="spellStart"/>
      <w:r w:rsidR="00A43735" w:rsidRPr="00DC269B">
        <w:rPr>
          <w:color w:val="000000" w:themeColor="text1"/>
        </w:rPr>
        <w:t>Khandoker</w:t>
      </w:r>
      <w:proofErr w:type="spellEnd"/>
      <w:r w:rsidR="00A43735" w:rsidRPr="00DC269B">
        <w:rPr>
          <w:color w:val="000000" w:themeColor="text1"/>
        </w:rPr>
        <w:t xml:space="preserve"> </w:t>
      </w:r>
      <w:proofErr w:type="spellStart"/>
      <w:r w:rsidR="00A43735" w:rsidRPr="00DC269B">
        <w:rPr>
          <w:color w:val="000000" w:themeColor="text1"/>
        </w:rPr>
        <w:t>Mahmudur</w:t>
      </w:r>
      <w:proofErr w:type="spellEnd"/>
      <w:r w:rsidR="00A43735" w:rsidRPr="00DC269B">
        <w:rPr>
          <w:color w:val="000000" w:themeColor="text1"/>
        </w:rPr>
        <w:t xml:space="preserve"> </w:t>
      </w:r>
      <w:proofErr w:type="spellStart"/>
      <w:r w:rsidR="00A43735" w:rsidRPr="00DC269B">
        <w:rPr>
          <w:color w:val="000000" w:themeColor="text1"/>
        </w:rPr>
        <w:t>Rahman</w:t>
      </w:r>
      <w:proofErr w:type="spellEnd"/>
    </w:p>
    <w:p w14:paraId="7F928821" w14:textId="3F471FBE" w:rsidR="00A43735" w:rsidRPr="00DC269B" w:rsidRDefault="00A43735" w:rsidP="00BF7A4F">
      <w:pPr>
        <w:spacing w:line="240" w:lineRule="auto"/>
        <w:jc w:val="center"/>
        <w:rPr>
          <w:color w:val="000000" w:themeColor="text1"/>
        </w:rPr>
      </w:pPr>
      <w:r w:rsidRPr="00DC269B">
        <w:rPr>
          <w:color w:val="000000" w:themeColor="text1"/>
        </w:rPr>
        <w:t>Professor</w:t>
      </w:r>
    </w:p>
    <w:p w14:paraId="337D522D" w14:textId="77777777" w:rsidR="00B12507" w:rsidRPr="00DC269B" w:rsidRDefault="00A43735" w:rsidP="00BF7A4F">
      <w:pPr>
        <w:spacing w:line="240" w:lineRule="auto"/>
        <w:jc w:val="center"/>
        <w:rPr>
          <w:color w:val="000000" w:themeColor="text1"/>
        </w:rPr>
      </w:pPr>
      <w:r w:rsidRPr="00DC269B">
        <w:rPr>
          <w:color w:val="000000" w:themeColor="text1"/>
        </w:rPr>
        <w:t>School of Business &amp; Economics</w:t>
      </w:r>
    </w:p>
    <w:p w14:paraId="69C6494F" w14:textId="77777777" w:rsidR="00A43735" w:rsidRPr="00DC269B" w:rsidRDefault="00A43735" w:rsidP="00BF7A4F">
      <w:pPr>
        <w:spacing w:line="240" w:lineRule="auto"/>
        <w:jc w:val="center"/>
        <w:rPr>
          <w:color w:val="000000" w:themeColor="text1"/>
        </w:rPr>
      </w:pPr>
      <w:r w:rsidRPr="00DC269B">
        <w:rPr>
          <w:color w:val="000000" w:themeColor="text1"/>
        </w:rPr>
        <w:t>United International University (UIU)</w:t>
      </w:r>
    </w:p>
    <w:p w14:paraId="76F7480B" w14:textId="77777777" w:rsidR="00A43735" w:rsidRPr="00DC269B" w:rsidRDefault="00A43735" w:rsidP="00372367">
      <w:pPr>
        <w:spacing w:after="0"/>
        <w:contextualSpacing/>
        <w:jc w:val="center"/>
        <w:rPr>
          <w:rFonts w:cs="Times New Roman"/>
          <w:color w:val="000000" w:themeColor="text1"/>
          <w:szCs w:val="24"/>
        </w:rPr>
      </w:pPr>
    </w:p>
    <w:p w14:paraId="4A5AA34B" w14:textId="6B9E3C2D" w:rsidR="00B12507" w:rsidRPr="00DC269B" w:rsidRDefault="00B12507" w:rsidP="009D39C4">
      <w:pPr>
        <w:spacing w:after="0"/>
        <w:contextualSpacing/>
        <w:rPr>
          <w:rFonts w:cs="Times New Roman"/>
          <w:b/>
          <w:color w:val="000000" w:themeColor="text1"/>
          <w:sz w:val="36"/>
          <w:szCs w:val="24"/>
          <w:u w:val="single"/>
        </w:rPr>
      </w:pPr>
    </w:p>
    <w:p w14:paraId="30776C6E" w14:textId="77777777" w:rsidR="00CE017E" w:rsidRPr="00DC269B" w:rsidRDefault="00CE017E" w:rsidP="009D39C4">
      <w:pPr>
        <w:spacing w:after="0"/>
        <w:contextualSpacing/>
        <w:jc w:val="left"/>
        <w:rPr>
          <w:rFonts w:cs="Times New Roman"/>
          <w:b/>
          <w:color w:val="000000" w:themeColor="text1"/>
          <w:sz w:val="36"/>
          <w:szCs w:val="24"/>
          <w:u w:val="single"/>
        </w:rPr>
      </w:pPr>
    </w:p>
    <w:p w14:paraId="12375941" w14:textId="77777777" w:rsidR="00A43735" w:rsidRPr="00DC269B" w:rsidRDefault="00B12507" w:rsidP="00372367">
      <w:pPr>
        <w:spacing w:after="0"/>
        <w:contextualSpacing/>
        <w:jc w:val="center"/>
        <w:rPr>
          <w:rFonts w:cs="Times New Roman"/>
          <w:b/>
          <w:color w:val="000000" w:themeColor="text1"/>
          <w:sz w:val="28"/>
          <w:u w:val="single"/>
        </w:rPr>
      </w:pPr>
      <w:r w:rsidRPr="00DC269B">
        <w:rPr>
          <w:rFonts w:cs="Times New Roman"/>
          <w:b/>
          <w:color w:val="000000" w:themeColor="text1"/>
          <w:sz w:val="28"/>
          <w:u w:val="single"/>
        </w:rPr>
        <w:t>Prepared</w:t>
      </w:r>
      <w:r w:rsidR="00A43735" w:rsidRPr="00DC269B">
        <w:rPr>
          <w:rFonts w:cs="Times New Roman"/>
          <w:b/>
          <w:color w:val="000000" w:themeColor="text1"/>
          <w:sz w:val="28"/>
          <w:u w:val="single"/>
        </w:rPr>
        <w:t xml:space="preserve"> By</w:t>
      </w:r>
    </w:p>
    <w:p w14:paraId="7067C064" w14:textId="3A9896A7" w:rsidR="00A43735" w:rsidRPr="00DC269B" w:rsidRDefault="00DC269B" w:rsidP="009D39C4">
      <w:pPr>
        <w:spacing w:line="240" w:lineRule="auto"/>
        <w:jc w:val="center"/>
        <w:rPr>
          <w:color w:val="000000" w:themeColor="text1"/>
        </w:rPr>
      </w:pPr>
      <w:proofErr w:type="spellStart"/>
      <w:r>
        <w:rPr>
          <w:color w:val="000000" w:themeColor="text1"/>
        </w:rPr>
        <w:t>Rakinuz</w:t>
      </w:r>
      <w:proofErr w:type="spellEnd"/>
      <w:r>
        <w:rPr>
          <w:color w:val="000000" w:themeColor="text1"/>
        </w:rPr>
        <w:t xml:space="preserve"> </w:t>
      </w:r>
      <w:proofErr w:type="spellStart"/>
      <w:r>
        <w:rPr>
          <w:color w:val="000000" w:themeColor="text1"/>
        </w:rPr>
        <w:t>Zaman</w:t>
      </w:r>
      <w:proofErr w:type="spellEnd"/>
    </w:p>
    <w:p w14:paraId="574CBBDB" w14:textId="4B117937" w:rsidR="00A43735" w:rsidRPr="00DC269B" w:rsidRDefault="00C2659C" w:rsidP="009D39C4">
      <w:pPr>
        <w:spacing w:line="240" w:lineRule="auto"/>
        <w:jc w:val="center"/>
        <w:rPr>
          <w:color w:val="000000" w:themeColor="text1"/>
        </w:rPr>
      </w:pPr>
      <w:r w:rsidRPr="00DC269B">
        <w:rPr>
          <w:color w:val="000000" w:themeColor="text1"/>
        </w:rPr>
        <w:t>ID -</w:t>
      </w:r>
      <w:r w:rsidR="00A43735" w:rsidRPr="00DC269B">
        <w:rPr>
          <w:color w:val="000000" w:themeColor="text1"/>
        </w:rPr>
        <w:t xml:space="preserve"> 111</w:t>
      </w:r>
      <w:r w:rsidR="00DC269B">
        <w:rPr>
          <w:color w:val="000000" w:themeColor="text1"/>
        </w:rPr>
        <w:t>151383</w:t>
      </w:r>
    </w:p>
    <w:p w14:paraId="35CFA065" w14:textId="77777777" w:rsidR="00A43735" w:rsidRPr="00DC269B" w:rsidRDefault="00A43735" w:rsidP="009D39C4">
      <w:pPr>
        <w:spacing w:line="240" w:lineRule="auto"/>
        <w:jc w:val="center"/>
        <w:rPr>
          <w:color w:val="000000" w:themeColor="text1"/>
        </w:rPr>
      </w:pPr>
      <w:r w:rsidRPr="00DC269B">
        <w:rPr>
          <w:color w:val="000000" w:themeColor="text1"/>
        </w:rPr>
        <w:t>School of Business &amp; Economics</w:t>
      </w:r>
    </w:p>
    <w:p w14:paraId="79490261" w14:textId="77777777" w:rsidR="00A43735" w:rsidRPr="00DC269B" w:rsidRDefault="00A43735" w:rsidP="009D39C4">
      <w:pPr>
        <w:spacing w:line="240" w:lineRule="auto"/>
        <w:jc w:val="center"/>
        <w:rPr>
          <w:color w:val="000000" w:themeColor="text1"/>
        </w:rPr>
      </w:pPr>
      <w:r w:rsidRPr="00DC269B">
        <w:rPr>
          <w:color w:val="000000" w:themeColor="text1"/>
        </w:rPr>
        <w:t>United International University</w:t>
      </w:r>
    </w:p>
    <w:p w14:paraId="00ED2C38" w14:textId="77777777" w:rsidR="00A43735" w:rsidRPr="00DC269B" w:rsidRDefault="00A43735" w:rsidP="00372367">
      <w:pPr>
        <w:spacing w:after="0"/>
        <w:contextualSpacing/>
        <w:jc w:val="center"/>
        <w:rPr>
          <w:rFonts w:cs="Times New Roman"/>
          <w:color w:val="000000" w:themeColor="text1"/>
          <w:szCs w:val="24"/>
        </w:rPr>
      </w:pPr>
    </w:p>
    <w:p w14:paraId="37F6935D" w14:textId="3094D3AA" w:rsidR="00B12507" w:rsidRPr="00DC269B" w:rsidRDefault="00B12507" w:rsidP="007E69A4">
      <w:pPr>
        <w:tabs>
          <w:tab w:val="left" w:pos="3405"/>
        </w:tabs>
        <w:rPr>
          <w:rFonts w:cs="Times New Roman"/>
          <w:b/>
          <w:color w:val="000000" w:themeColor="text1"/>
          <w:sz w:val="40"/>
          <w:u w:val="single"/>
        </w:rPr>
      </w:pPr>
    </w:p>
    <w:p w14:paraId="5888F8A6" w14:textId="77777777" w:rsidR="00CC26D1" w:rsidRPr="00DC269B" w:rsidRDefault="00CC26D1" w:rsidP="00372367">
      <w:pPr>
        <w:tabs>
          <w:tab w:val="left" w:pos="3405"/>
        </w:tabs>
        <w:jc w:val="center"/>
        <w:rPr>
          <w:rFonts w:cs="Times New Roman"/>
          <w:b/>
          <w:color w:val="000000" w:themeColor="text1"/>
          <w:sz w:val="40"/>
          <w:u w:val="single"/>
        </w:rPr>
      </w:pPr>
    </w:p>
    <w:p w14:paraId="13A0A813" w14:textId="77777777" w:rsidR="001D4A8B" w:rsidRPr="00DC269B" w:rsidRDefault="001D4A8B" w:rsidP="00306213">
      <w:pPr>
        <w:tabs>
          <w:tab w:val="left" w:pos="2880"/>
        </w:tabs>
        <w:jc w:val="center"/>
        <w:rPr>
          <w:rFonts w:cs="Times New Roman"/>
          <w:color w:val="000000" w:themeColor="text1"/>
          <w:sz w:val="28"/>
        </w:rPr>
      </w:pPr>
    </w:p>
    <w:p w14:paraId="076567D4" w14:textId="0B8F4D99" w:rsidR="00306213" w:rsidRPr="00DC269B" w:rsidRDefault="003307D1" w:rsidP="00306213">
      <w:pPr>
        <w:tabs>
          <w:tab w:val="left" w:pos="2880"/>
        </w:tabs>
        <w:jc w:val="center"/>
        <w:rPr>
          <w:rFonts w:cs="Times New Roman"/>
          <w:b/>
          <w:color w:val="000000" w:themeColor="text1"/>
          <w:sz w:val="40"/>
        </w:rPr>
      </w:pPr>
      <w:r w:rsidRPr="00DC269B">
        <w:rPr>
          <w:rFonts w:cs="Times New Roman"/>
          <w:color w:val="000000" w:themeColor="text1"/>
          <w:sz w:val="28"/>
        </w:rPr>
        <w:t>March 6, 2023</w:t>
      </w:r>
    </w:p>
    <w:p w14:paraId="150B94F4" w14:textId="312C3120" w:rsidR="00A43735" w:rsidRPr="00DC269B" w:rsidRDefault="00372367" w:rsidP="00906E65">
      <w:pPr>
        <w:jc w:val="center"/>
        <w:rPr>
          <w:rFonts w:cs="Times New Roman"/>
          <w:b/>
          <w:color w:val="000000" w:themeColor="text1"/>
          <w:sz w:val="32"/>
          <w:szCs w:val="24"/>
        </w:rPr>
      </w:pPr>
      <w:r w:rsidRPr="00DC269B">
        <w:rPr>
          <w:rFonts w:cs="Times New Roman"/>
          <w:color w:val="000000" w:themeColor="text1"/>
          <w:sz w:val="32"/>
          <w:szCs w:val="24"/>
        </w:rPr>
        <w:br w:type="page"/>
      </w:r>
      <w:r w:rsidR="00A43735" w:rsidRPr="00DC269B">
        <w:rPr>
          <w:rFonts w:cs="Times New Roman"/>
          <w:b/>
          <w:color w:val="000000" w:themeColor="text1"/>
          <w:sz w:val="32"/>
          <w:szCs w:val="24"/>
        </w:rPr>
        <w:lastRenderedPageBreak/>
        <w:t>Letter of Transmittal</w:t>
      </w:r>
    </w:p>
    <w:p w14:paraId="4E2A4D60" w14:textId="4E1CAA27" w:rsidR="00372367" w:rsidRPr="00DC269B" w:rsidRDefault="00306213" w:rsidP="00A43735">
      <w:pPr>
        <w:rPr>
          <w:rFonts w:cs="Times New Roman"/>
          <w:color w:val="000000" w:themeColor="text1"/>
          <w:szCs w:val="24"/>
        </w:rPr>
      </w:pPr>
      <w:r w:rsidRPr="00DC269B">
        <w:rPr>
          <w:rFonts w:cs="Times New Roman"/>
          <w:color w:val="000000" w:themeColor="text1"/>
          <w:szCs w:val="24"/>
        </w:rPr>
        <w:t>March 6, 2023</w:t>
      </w:r>
    </w:p>
    <w:p w14:paraId="629386F7" w14:textId="77777777" w:rsidR="00306213" w:rsidRPr="00DC269B" w:rsidRDefault="00306213" w:rsidP="00372367">
      <w:pPr>
        <w:spacing w:after="0"/>
        <w:rPr>
          <w:rFonts w:cs="Times New Roman"/>
          <w:color w:val="000000" w:themeColor="text1"/>
          <w:szCs w:val="24"/>
        </w:rPr>
      </w:pPr>
    </w:p>
    <w:p w14:paraId="47E739E9" w14:textId="6EA8F387" w:rsidR="00A43735" w:rsidRPr="00DC269B" w:rsidRDefault="00906E65" w:rsidP="00372367">
      <w:pPr>
        <w:spacing w:after="0"/>
        <w:rPr>
          <w:rFonts w:cs="Times New Roman"/>
          <w:color w:val="000000" w:themeColor="text1"/>
          <w:szCs w:val="24"/>
        </w:rPr>
      </w:pPr>
      <w:r w:rsidRPr="00DC269B">
        <w:rPr>
          <w:rFonts w:cs="Times New Roman"/>
          <w:color w:val="000000" w:themeColor="text1"/>
          <w:szCs w:val="24"/>
        </w:rPr>
        <w:t xml:space="preserve">Dr. </w:t>
      </w:r>
      <w:proofErr w:type="spellStart"/>
      <w:r w:rsidR="00A43735" w:rsidRPr="00DC269B">
        <w:rPr>
          <w:rFonts w:cs="Times New Roman"/>
          <w:color w:val="000000" w:themeColor="text1"/>
          <w:szCs w:val="24"/>
        </w:rPr>
        <w:t>Khandoker</w:t>
      </w:r>
      <w:proofErr w:type="spellEnd"/>
      <w:r w:rsidR="00A43735" w:rsidRPr="00DC269B">
        <w:rPr>
          <w:rFonts w:cs="Times New Roman"/>
          <w:color w:val="000000" w:themeColor="text1"/>
          <w:szCs w:val="24"/>
        </w:rPr>
        <w:t xml:space="preserve"> </w:t>
      </w:r>
      <w:proofErr w:type="spellStart"/>
      <w:r w:rsidR="00A43735" w:rsidRPr="00DC269B">
        <w:rPr>
          <w:rFonts w:cs="Times New Roman"/>
          <w:color w:val="000000" w:themeColor="text1"/>
          <w:szCs w:val="24"/>
        </w:rPr>
        <w:t>Mahmudur</w:t>
      </w:r>
      <w:proofErr w:type="spellEnd"/>
      <w:r w:rsidR="00A43735" w:rsidRPr="00DC269B">
        <w:rPr>
          <w:rFonts w:cs="Times New Roman"/>
          <w:color w:val="000000" w:themeColor="text1"/>
          <w:szCs w:val="24"/>
        </w:rPr>
        <w:t xml:space="preserve"> </w:t>
      </w:r>
      <w:proofErr w:type="spellStart"/>
      <w:r w:rsidR="00A43735" w:rsidRPr="00DC269B">
        <w:rPr>
          <w:rFonts w:cs="Times New Roman"/>
          <w:color w:val="000000" w:themeColor="text1"/>
          <w:szCs w:val="24"/>
        </w:rPr>
        <w:t>Rahman</w:t>
      </w:r>
      <w:proofErr w:type="spellEnd"/>
    </w:p>
    <w:p w14:paraId="0CA577EA" w14:textId="77777777" w:rsidR="00A43735" w:rsidRPr="00DC269B" w:rsidRDefault="00906E65" w:rsidP="00372367">
      <w:pPr>
        <w:spacing w:after="0"/>
        <w:rPr>
          <w:rFonts w:cs="Times New Roman"/>
          <w:color w:val="000000" w:themeColor="text1"/>
          <w:szCs w:val="24"/>
        </w:rPr>
      </w:pPr>
      <w:r w:rsidRPr="00DC269B">
        <w:rPr>
          <w:rFonts w:cs="Times New Roman"/>
          <w:color w:val="000000" w:themeColor="text1"/>
          <w:szCs w:val="24"/>
        </w:rPr>
        <w:t>Associate</w:t>
      </w:r>
      <w:r w:rsidR="00A43735" w:rsidRPr="00DC269B">
        <w:rPr>
          <w:rFonts w:cs="Times New Roman"/>
          <w:color w:val="000000" w:themeColor="text1"/>
          <w:szCs w:val="24"/>
        </w:rPr>
        <w:t xml:space="preserve"> Professor</w:t>
      </w:r>
    </w:p>
    <w:p w14:paraId="42F5FE6F" w14:textId="77777777" w:rsidR="00A43735" w:rsidRPr="00DC269B" w:rsidRDefault="00A43735" w:rsidP="00372367">
      <w:pPr>
        <w:spacing w:after="0"/>
        <w:rPr>
          <w:rFonts w:cs="Times New Roman"/>
          <w:color w:val="000000" w:themeColor="text1"/>
          <w:szCs w:val="24"/>
        </w:rPr>
      </w:pPr>
      <w:r w:rsidRPr="00DC269B">
        <w:rPr>
          <w:rFonts w:cs="Times New Roman"/>
          <w:color w:val="000000" w:themeColor="text1"/>
          <w:szCs w:val="24"/>
        </w:rPr>
        <w:t xml:space="preserve">School of Business and Economics </w:t>
      </w:r>
    </w:p>
    <w:p w14:paraId="722ECB87" w14:textId="77777777" w:rsidR="00A43735" w:rsidRPr="00DC269B" w:rsidRDefault="00A43735" w:rsidP="00372367">
      <w:pPr>
        <w:spacing w:after="0"/>
        <w:rPr>
          <w:rFonts w:cs="Times New Roman"/>
          <w:color w:val="000000" w:themeColor="text1"/>
          <w:szCs w:val="24"/>
        </w:rPr>
      </w:pPr>
      <w:r w:rsidRPr="00DC269B">
        <w:rPr>
          <w:rFonts w:cs="Times New Roman"/>
          <w:color w:val="000000" w:themeColor="text1"/>
          <w:szCs w:val="24"/>
        </w:rPr>
        <w:t>United International University</w:t>
      </w:r>
    </w:p>
    <w:p w14:paraId="0842E6C5" w14:textId="77777777" w:rsidR="00A43735" w:rsidRPr="00DC269B" w:rsidRDefault="00A43735" w:rsidP="00A43735">
      <w:pPr>
        <w:spacing w:line="240" w:lineRule="auto"/>
        <w:rPr>
          <w:rFonts w:cs="Times New Roman"/>
          <w:color w:val="000000" w:themeColor="text1"/>
          <w:szCs w:val="24"/>
        </w:rPr>
      </w:pPr>
    </w:p>
    <w:p w14:paraId="35ABDFA3" w14:textId="04F0C65A" w:rsidR="00A43735" w:rsidRPr="00DC269B" w:rsidRDefault="00A43735" w:rsidP="00306213">
      <w:pPr>
        <w:rPr>
          <w:rFonts w:cs="Times New Roman"/>
          <w:b/>
          <w:bCs/>
          <w:color w:val="000000" w:themeColor="text1"/>
          <w:szCs w:val="24"/>
        </w:rPr>
      </w:pPr>
      <w:r w:rsidRPr="00DC269B">
        <w:rPr>
          <w:rFonts w:cs="Times New Roman"/>
          <w:color w:val="000000" w:themeColor="text1"/>
          <w:szCs w:val="24"/>
        </w:rPr>
        <w:t xml:space="preserve">Subject: </w:t>
      </w:r>
      <w:r w:rsidRPr="00DC269B">
        <w:rPr>
          <w:rFonts w:cs="Times New Roman"/>
          <w:b/>
          <w:bCs/>
          <w:color w:val="000000" w:themeColor="text1"/>
          <w:szCs w:val="24"/>
        </w:rPr>
        <w:t>Submission of the Internship Report</w:t>
      </w:r>
    </w:p>
    <w:p w14:paraId="5E5143F5" w14:textId="77777777" w:rsidR="00306213" w:rsidRPr="00DC269B" w:rsidRDefault="00306213" w:rsidP="00A43735">
      <w:pPr>
        <w:pStyle w:val="Default"/>
        <w:spacing w:line="360" w:lineRule="auto"/>
        <w:jc w:val="both"/>
        <w:rPr>
          <w:color w:val="000000" w:themeColor="text1"/>
        </w:rPr>
      </w:pPr>
    </w:p>
    <w:p w14:paraId="1DAF4C01" w14:textId="54DDDC17" w:rsidR="00A43735" w:rsidRPr="00DC269B" w:rsidRDefault="00A43735" w:rsidP="00A43735">
      <w:pPr>
        <w:pStyle w:val="Default"/>
        <w:spacing w:line="360" w:lineRule="auto"/>
        <w:jc w:val="both"/>
        <w:rPr>
          <w:color w:val="000000" w:themeColor="text1"/>
        </w:rPr>
      </w:pPr>
      <w:r w:rsidRPr="00DC269B">
        <w:rPr>
          <w:color w:val="000000" w:themeColor="text1"/>
        </w:rPr>
        <w:t>Dear Sir</w:t>
      </w:r>
      <w:r w:rsidR="00306213" w:rsidRPr="00DC269B">
        <w:rPr>
          <w:color w:val="000000" w:themeColor="text1"/>
        </w:rPr>
        <w:t>,</w:t>
      </w:r>
    </w:p>
    <w:p w14:paraId="69038965" w14:textId="77777777" w:rsidR="00A43735" w:rsidRPr="00DC269B" w:rsidRDefault="00A43735" w:rsidP="00A43735">
      <w:pPr>
        <w:pStyle w:val="Default"/>
        <w:spacing w:line="360" w:lineRule="auto"/>
        <w:jc w:val="both"/>
        <w:rPr>
          <w:color w:val="000000" w:themeColor="text1"/>
        </w:rPr>
      </w:pPr>
    </w:p>
    <w:p w14:paraId="47BAC906" w14:textId="01052227" w:rsidR="00A43735" w:rsidRPr="00DC269B" w:rsidRDefault="00A43735" w:rsidP="00306213">
      <w:pPr>
        <w:rPr>
          <w:color w:val="000000" w:themeColor="text1"/>
        </w:rPr>
      </w:pPr>
      <w:r w:rsidRPr="00DC269B">
        <w:rPr>
          <w:color w:val="000000" w:themeColor="text1"/>
        </w:rPr>
        <w:t>I would like t</w:t>
      </w:r>
      <w:r w:rsidR="00906E65" w:rsidRPr="00DC269B">
        <w:rPr>
          <w:color w:val="000000" w:themeColor="text1"/>
        </w:rPr>
        <w:t>o submit my internship report titled</w:t>
      </w:r>
      <w:r w:rsidRPr="00DC269B">
        <w:rPr>
          <w:color w:val="000000" w:themeColor="text1"/>
        </w:rPr>
        <w:t xml:space="preserve"> </w:t>
      </w:r>
      <w:r w:rsidR="00906E65" w:rsidRPr="00DC269B">
        <w:rPr>
          <w:color w:val="000000" w:themeColor="text1"/>
        </w:rPr>
        <w:t>“</w:t>
      </w:r>
      <w:bookmarkStart w:id="0" w:name="_GoBack"/>
      <w:bookmarkEnd w:id="0"/>
      <w:r w:rsidR="00306213" w:rsidRPr="00DC269B">
        <w:rPr>
          <w:color w:val="000000" w:themeColor="text1"/>
        </w:rPr>
        <w:t>SWOT Analysis of JS Commerce</w:t>
      </w:r>
      <w:r w:rsidR="00906E65" w:rsidRPr="00DC269B">
        <w:rPr>
          <w:color w:val="000000" w:themeColor="text1"/>
        </w:rPr>
        <w:t>”</w:t>
      </w:r>
      <w:r w:rsidRPr="00DC269B">
        <w:rPr>
          <w:b/>
          <w:bCs/>
          <w:color w:val="000000" w:themeColor="text1"/>
        </w:rPr>
        <w:t xml:space="preserve"> </w:t>
      </w:r>
      <w:r w:rsidRPr="00DC269B">
        <w:rPr>
          <w:color w:val="000000" w:themeColor="text1"/>
        </w:rPr>
        <w:t xml:space="preserve">which has been prepared as a requirement for the completion of the BBA Program of United International University. </w:t>
      </w:r>
    </w:p>
    <w:p w14:paraId="50EC9788" w14:textId="23BD199E" w:rsidR="00A43735" w:rsidRPr="00DC269B" w:rsidRDefault="00A43735" w:rsidP="007847F4">
      <w:pPr>
        <w:jc w:val="left"/>
        <w:rPr>
          <w:color w:val="000000" w:themeColor="text1"/>
        </w:rPr>
      </w:pPr>
      <w:r w:rsidRPr="00DC269B">
        <w:rPr>
          <w:color w:val="000000" w:themeColor="text1"/>
        </w:rPr>
        <w:t xml:space="preserve">While working on the report, I have tried to follow each </w:t>
      </w:r>
      <w:r w:rsidR="00B12507" w:rsidRPr="00DC269B">
        <w:rPr>
          <w:color w:val="000000" w:themeColor="text1"/>
        </w:rPr>
        <w:t>and every guideline that you have</w:t>
      </w:r>
      <w:r w:rsidRPr="00DC269B">
        <w:rPr>
          <w:color w:val="000000" w:themeColor="text1"/>
        </w:rPr>
        <w:t xml:space="preserve"> advised. It has been a very enlightening experience to work in this new venture and I have thoroughly enjoy</w:t>
      </w:r>
      <w:r w:rsidR="00B12507" w:rsidRPr="00DC269B">
        <w:rPr>
          <w:color w:val="000000" w:themeColor="text1"/>
        </w:rPr>
        <w:t xml:space="preserve">ed my internship period at </w:t>
      </w:r>
      <w:r w:rsidR="00306213" w:rsidRPr="00DC269B">
        <w:rPr>
          <w:color w:val="000000" w:themeColor="text1"/>
        </w:rPr>
        <w:t>JS Commerce</w:t>
      </w:r>
      <w:r w:rsidR="00B12507" w:rsidRPr="00DC269B">
        <w:rPr>
          <w:color w:val="000000" w:themeColor="text1"/>
        </w:rPr>
        <w:t xml:space="preserve">. The authority of </w:t>
      </w:r>
      <w:r w:rsidR="006D6233" w:rsidRPr="00DC269B">
        <w:rPr>
          <w:color w:val="000000" w:themeColor="text1"/>
        </w:rPr>
        <w:t>JS Commerce</w:t>
      </w:r>
      <w:r w:rsidRPr="00DC269B">
        <w:rPr>
          <w:color w:val="000000" w:themeColor="text1"/>
        </w:rPr>
        <w:t xml:space="preserve"> has also extended </w:t>
      </w:r>
      <w:r w:rsidR="00C2659C" w:rsidRPr="00DC269B">
        <w:rPr>
          <w:color w:val="000000" w:themeColor="text1"/>
        </w:rPr>
        <w:t>its</w:t>
      </w:r>
      <w:r w:rsidRPr="00DC269B">
        <w:rPr>
          <w:color w:val="000000" w:themeColor="text1"/>
        </w:rPr>
        <w:t xml:space="preserve"> cooperation whenever required.</w:t>
      </w:r>
    </w:p>
    <w:p w14:paraId="3357612C" w14:textId="77777777" w:rsidR="007847F4" w:rsidRPr="00DC269B" w:rsidRDefault="007847F4" w:rsidP="00A43735">
      <w:pPr>
        <w:rPr>
          <w:rFonts w:cs="Times New Roman"/>
          <w:color w:val="000000" w:themeColor="text1"/>
          <w:szCs w:val="24"/>
        </w:rPr>
      </w:pPr>
    </w:p>
    <w:p w14:paraId="1F7E27A2" w14:textId="209FF3C4" w:rsidR="00A43735" w:rsidRPr="00DC269B" w:rsidRDefault="00B12507" w:rsidP="00A43735">
      <w:pPr>
        <w:rPr>
          <w:rFonts w:cs="Times New Roman"/>
          <w:color w:val="000000" w:themeColor="text1"/>
          <w:szCs w:val="24"/>
        </w:rPr>
      </w:pPr>
      <w:r w:rsidRPr="00DC269B">
        <w:rPr>
          <w:rFonts w:cs="Times New Roman"/>
          <w:color w:val="000000" w:themeColor="text1"/>
          <w:szCs w:val="24"/>
        </w:rPr>
        <w:t>Sincerely</w:t>
      </w:r>
      <w:r w:rsidR="00A43735" w:rsidRPr="00DC269B">
        <w:rPr>
          <w:rFonts w:cs="Times New Roman"/>
          <w:color w:val="000000" w:themeColor="text1"/>
          <w:szCs w:val="24"/>
        </w:rPr>
        <w:t>,</w:t>
      </w:r>
    </w:p>
    <w:p w14:paraId="1034CE12" w14:textId="77777777" w:rsidR="007847F4" w:rsidRPr="00DC269B" w:rsidRDefault="007847F4" w:rsidP="00A43735">
      <w:pPr>
        <w:rPr>
          <w:rFonts w:cs="Times New Roman"/>
          <w:color w:val="000000" w:themeColor="text1"/>
          <w:szCs w:val="24"/>
        </w:rPr>
      </w:pPr>
    </w:p>
    <w:p w14:paraId="45C3228E" w14:textId="25DA3F00" w:rsidR="00A43735" w:rsidRPr="00DC269B" w:rsidRDefault="00DC269B" w:rsidP="00372367">
      <w:pPr>
        <w:spacing w:after="0" w:line="240" w:lineRule="auto"/>
        <w:rPr>
          <w:rFonts w:cs="Times New Roman"/>
          <w:color w:val="000000" w:themeColor="text1"/>
          <w:szCs w:val="24"/>
        </w:rPr>
      </w:pPr>
      <w:proofErr w:type="spellStart"/>
      <w:r>
        <w:rPr>
          <w:rFonts w:cs="Times New Roman"/>
          <w:color w:val="000000" w:themeColor="text1"/>
          <w:szCs w:val="24"/>
        </w:rPr>
        <w:t>Rakinuz</w:t>
      </w:r>
      <w:proofErr w:type="spellEnd"/>
      <w:r>
        <w:rPr>
          <w:rFonts w:cs="Times New Roman"/>
          <w:color w:val="000000" w:themeColor="text1"/>
          <w:szCs w:val="24"/>
        </w:rPr>
        <w:t xml:space="preserve"> </w:t>
      </w:r>
      <w:proofErr w:type="spellStart"/>
      <w:r>
        <w:rPr>
          <w:rFonts w:cs="Times New Roman"/>
          <w:color w:val="000000" w:themeColor="text1"/>
          <w:szCs w:val="24"/>
        </w:rPr>
        <w:t>Zaman</w:t>
      </w:r>
      <w:proofErr w:type="spellEnd"/>
    </w:p>
    <w:p w14:paraId="6A117DF8" w14:textId="5D3B1926" w:rsidR="00A43735" w:rsidRPr="00DC269B" w:rsidRDefault="00372367" w:rsidP="00372367">
      <w:pPr>
        <w:spacing w:after="0" w:line="240" w:lineRule="auto"/>
        <w:rPr>
          <w:rFonts w:cs="Times New Roman"/>
          <w:color w:val="000000" w:themeColor="text1"/>
          <w:szCs w:val="24"/>
        </w:rPr>
      </w:pPr>
      <w:r w:rsidRPr="00DC269B">
        <w:rPr>
          <w:rFonts w:cs="Times New Roman"/>
          <w:color w:val="000000" w:themeColor="text1"/>
          <w:szCs w:val="24"/>
        </w:rPr>
        <w:t xml:space="preserve">ID No: </w:t>
      </w:r>
      <w:r w:rsidR="003E55FA" w:rsidRPr="00DC269B">
        <w:rPr>
          <w:rFonts w:cs="Times New Roman"/>
          <w:color w:val="000000" w:themeColor="text1"/>
          <w:szCs w:val="24"/>
        </w:rPr>
        <w:t>111151383</w:t>
      </w:r>
    </w:p>
    <w:p w14:paraId="3C1A91DF" w14:textId="77777777" w:rsidR="00A43735" w:rsidRPr="00DC269B" w:rsidRDefault="00372367" w:rsidP="00372367">
      <w:pPr>
        <w:jc w:val="center"/>
        <w:rPr>
          <w:rFonts w:cs="Times New Roman"/>
          <w:b/>
          <w:color w:val="000000" w:themeColor="text1"/>
          <w:sz w:val="32"/>
        </w:rPr>
      </w:pPr>
      <w:r w:rsidRPr="00DC269B">
        <w:rPr>
          <w:rFonts w:cs="Times New Roman"/>
          <w:b/>
          <w:color w:val="000000" w:themeColor="text1"/>
          <w:sz w:val="32"/>
        </w:rPr>
        <w:br w:type="page"/>
      </w:r>
      <w:r w:rsidR="00A43735" w:rsidRPr="00DC269B">
        <w:rPr>
          <w:rFonts w:cs="Times New Roman"/>
          <w:b/>
          <w:color w:val="000000" w:themeColor="text1"/>
          <w:sz w:val="32"/>
        </w:rPr>
        <w:lastRenderedPageBreak/>
        <w:t>ACKNOWLEDGEMENT</w:t>
      </w:r>
    </w:p>
    <w:p w14:paraId="625AFEBD" w14:textId="456E2C4C" w:rsidR="00A43735" w:rsidRPr="00DC269B" w:rsidRDefault="00A43735" w:rsidP="00A43735">
      <w:pPr>
        <w:tabs>
          <w:tab w:val="left" w:pos="-561"/>
        </w:tabs>
        <w:rPr>
          <w:rFonts w:cs="Times New Roman"/>
          <w:color w:val="000000" w:themeColor="text1"/>
        </w:rPr>
      </w:pPr>
      <w:r w:rsidRPr="00DC269B">
        <w:rPr>
          <w:rFonts w:cs="Times New Roman"/>
          <w:color w:val="000000" w:themeColor="text1"/>
        </w:rPr>
        <w:t xml:space="preserve">I </w:t>
      </w:r>
      <w:r w:rsidR="00EC5E96" w:rsidRPr="00DC269B">
        <w:rPr>
          <w:rFonts w:cs="Times New Roman"/>
          <w:color w:val="000000" w:themeColor="text1"/>
        </w:rPr>
        <w:t xml:space="preserve">would </w:t>
      </w:r>
      <w:r w:rsidRPr="00DC269B">
        <w:rPr>
          <w:rFonts w:cs="Times New Roman"/>
          <w:color w:val="000000" w:themeColor="text1"/>
        </w:rPr>
        <w:t xml:space="preserve">like to thank the internship Supervisor, </w:t>
      </w:r>
      <w:proofErr w:type="spellStart"/>
      <w:r w:rsidR="00C2659C" w:rsidRPr="00DC269B">
        <w:rPr>
          <w:rFonts w:cs="Times New Roman"/>
          <w:color w:val="000000" w:themeColor="text1"/>
        </w:rPr>
        <w:t>Dr</w:t>
      </w:r>
      <w:proofErr w:type="spellEnd"/>
      <w:r w:rsidRPr="00DC269B">
        <w:rPr>
          <w:rFonts w:cs="Times New Roman"/>
          <w:color w:val="000000" w:themeColor="text1"/>
        </w:rPr>
        <w:t xml:space="preserve"> </w:t>
      </w:r>
      <w:proofErr w:type="spellStart"/>
      <w:r w:rsidRPr="00DC269B">
        <w:rPr>
          <w:rFonts w:cs="Times New Roman"/>
          <w:color w:val="000000" w:themeColor="text1"/>
        </w:rPr>
        <w:t>Khandoker</w:t>
      </w:r>
      <w:proofErr w:type="spellEnd"/>
      <w:r w:rsidR="0084710B" w:rsidRPr="00DC269B">
        <w:rPr>
          <w:rFonts w:cs="Times New Roman"/>
          <w:color w:val="000000" w:themeColor="text1"/>
        </w:rPr>
        <w:t xml:space="preserve"> </w:t>
      </w:r>
      <w:proofErr w:type="spellStart"/>
      <w:r w:rsidRPr="00DC269B">
        <w:rPr>
          <w:rFonts w:cs="Times New Roman"/>
          <w:color w:val="000000" w:themeColor="text1"/>
        </w:rPr>
        <w:t>Mahmudur</w:t>
      </w:r>
      <w:proofErr w:type="spellEnd"/>
      <w:r w:rsidR="0084710B" w:rsidRPr="00DC269B">
        <w:rPr>
          <w:rFonts w:cs="Times New Roman"/>
          <w:color w:val="000000" w:themeColor="text1"/>
        </w:rPr>
        <w:t xml:space="preserve"> </w:t>
      </w:r>
      <w:proofErr w:type="spellStart"/>
      <w:r w:rsidRPr="00DC269B">
        <w:rPr>
          <w:rFonts w:cs="Times New Roman"/>
          <w:color w:val="000000" w:themeColor="text1"/>
        </w:rPr>
        <w:t>Rahman</w:t>
      </w:r>
      <w:proofErr w:type="spellEnd"/>
      <w:r w:rsidRPr="00DC269B">
        <w:rPr>
          <w:rFonts w:cs="Times New Roman"/>
          <w:color w:val="000000" w:themeColor="text1"/>
        </w:rPr>
        <w:t xml:space="preserve"> who</w:t>
      </w:r>
      <w:r w:rsidR="001908F1" w:rsidRPr="00DC269B">
        <w:rPr>
          <w:rFonts w:cs="Times New Roman"/>
          <w:color w:val="000000" w:themeColor="text1"/>
        </w:rPr>
        <w:t xml:space="preserve"> </w:t>
      </w:r>
      <w:r w:rsidR="00421C5E" w:rsidRPr="00DC269B">
        <w:rPr>
          <w:rFonts w:cs="Times New Roman"/>
          <w:color w:val="000000" w:themeColor="text1"/>
        </w:rPr>
        <w:t>has helped</w:t>
      </w:r>
      <w:r w:rsidR="00B767B0" w:rsidRPr="00DC269B">
        <w:rPr>
          <w:rFonts w:cs="Times New Roman"/>
          <w:color w:val="000000" w:themeColor="text1"/>
        </w:rPr>
        <w:t xml:space="preserve"> me in every step</w:t>
      </w:r>
      <w:r w:rsidRPr="00DC269B">
        <w:rPr>
          <w:rFonts w:cs="Times New Roman"/>
          <w:color w:val="000000" w:themeColor="text1"/>
        </w:rPr>
        <w:t xml:space="preserve"> of my internship. </w:t>
      </w:r>
      <w:r w:rsidR="00906E65" w:rsidRPr="00DC269B">
        <w:rPr>
          <w:rFonts w:cs="Times New Roman"/>
          <w:color w:val="000000" w:themeColor="text1"/>
        </w:rPr>
        <w:t xml:space="preserve"> </w:t>
      </w:r>
      <w:r w:rsidRPr="00DC269B">
        <w:rPr>
          <w:rFonts w:cs="Times New Roman"/>
          <w:color w:val="000000" w:themeColor="text1"/>
        </w:rPr>
        <w:t xml:space="preserve">I am very much grateful </w:t>
      </w:r>
      <w:r w:rsidR="00906E65" w:rsidRPr="00DC269B">
        <w:rPr>
          <w:rFonts w:cs="Times New Roman"/>
          <w:color w:val="000000" w:themeColor="text1"/>
        </w:rPr>
        <w:t xml:space="preserve">to </w:t>
      </w:r>
      <w:proofErr w:type="spellStart"/>
      <w:r w:rsidR="003E55FA" w:rsidRPr="00DC269B">
        <w:rPr>
          <w:rFonts w:cs="Times New Roman"/>
          <w:color w:val="000000" w:themeColor="text1"/>
        </w:rPr>
        <w:t>Mr</w:t>
      </w:r>
      <w:proofErr w:type="spellEnd"/>
      <w:r w:rsidR="003E55FA" w:rsidRPr="00DC269B">
        <w:rPr>
          <w:rFonts w:cs="Times New Roman"/>
          <w:color w:val="000000" w:themeColor="text1"/>
        </w:rPr>
        <w:t xml:space="preserve"> </w:t>
      </w:r>
      <w:proofErr w:type="spellStart"/>
      <w:r w:rsidR="003E55FA" w:rsidRPr="00DC269B">
        <w:rPr>
          <w:rFonts w:cs="Times New Roman"/>
          <w:color w:val="000000" w:themeColor="text1"/>
        </w:rPr>
        <w:t>Shazid</w:t>
      </w:r>
      <w:proofErr w:type="spellEnd"/>
      <w:r w:rsidR="003E55FA" w:rsidRPr="00DC269B">
        <w:rPr>
          <w:rFonts w:cs="Times New Roman"/>
          <w:color w:val="000000" w:themeColor="text1"/>
        </w:rPr>
        <w:t xml:space="preserve"> </w:t>
      </w:r>
      <w:proofErr w:type="spellStart"/>
      <w:r w:rsidR="003E55FA" w:rsidRPr="00DC269B">
        <w:rPr>
          <w:rFonts w:cs="Times New Roman"/>
          <w:color w:val="000000" w:themeColor="text1"/>
        </w:rPr>
        <w:t>Rahman</w:t>
      </w:r>
      <w:proofErr w:type="spellEnd"/>
      <w:r w:rsidR="003E55FA" w:rsidRPr="00DC269B">
        <w:rPr>
          <w:rFonts w:cs="Times New Roman"/>
          <w:color w:val="000000" w:themeColor="text1"/>
        </w:rPr>
        <w:t xml:space="preserve"> </w:t>
      </w:r>
      <w:r w:rsidR="00B767B0" w:rsidRPr="00DC269B">
        <w:rPr>
          <w:rFonts w:cs="Times New Roman"/>
          <w:color w:val="000000" w:themeColor="text1"/>
        </w:rPr>
        <w:t xml:space="preserve">and </w:t>
      </w:r>
      <w:proofErr w:type="spellStart"/>
      <w:r w:rsidR="003E55FA" w:rsidRPr="00DC269B">
        <w:rPr>
          <w:rFonts w:cs="Times New Roman"/>
          <w:color w:val="000000" w:themeColor="text1"/>
        </w:rPr>
        <w:t>Mr</w:t>
      </w:r>
      <w:proofErr w:type="spellEnd"/>
      <w:r w:rsidR="003E55FA" w:rsidRPr="00DC269B">
        <w:rPr>
          <w:rFonts w:cs="Times New Roman"/>
          <w:color w:val="000000" w:themeColor="text1"/>
        </w:rPr>
        <w:t xml:space="preserve"> </w:t>
      </w:r>
      <w:proofErr w:type="spellStart"/>
      <w:r w:rsidR="003E55FA" w:rsidRPr="00DC269B">
        <w:rPr>
          <w:rFonts w:cs="Times New Roman"/>
          <w:color w:val="000000" w:themeColor="text1"/>
        </w:rPr>
        <w:t>Jayed</w:t>
      </w:r>
      <w:proofErr w:type="spellEnd"/>
      <w:r w:rsidR="003E55FA" w:rsidRPr="00DC269B">
        <w:rPr>
          <w:rFonts w:cs="Times New Roman"/>
          <w:color w:val="000000" w:themeColor="text1"/>
        </w:rPr>
        <w:t xml:space="preserve"> </w:t>
      </w:r>
      <w:proofErr w:type="spellStart"/>
      <w:r w:rsidR="003E55FA" w:rsidRPr="00DC269B">
        <w:rPr>
          <w:rFonts w:cs="Times New Roman"/>
          <w:color w:val="000000" w:themeColor="text1"/>
        </w:rPr>
        <w:t>Hasan</w:t>
      </w:r>
      <w:proofErr w:type="spellEnd"/>
      <w:r w:rsidR="003E55FA" w:rsidRPr="00DC269B">
        <w:rPr>
          <w:rFonts w:cs="Times New Roman"/>
          <w:color w:val="000000" w:themeColor="text1"/>
        </w:rPr>
        <w:t xml:space="preserve"> </w:t>
      </w:r>
      <w:r w:rsidRPr="00DC269B">
        <w:rPr>
          <w:rFonts w:cs="Times New Roman"/>
          <w:color w:val="000000" w:themeColor="text1"/>
        </w:rPr>
        <w:t>for giving me the opportun</w:t>
      </w:r>
      <w:r w:rsidR="0084710B" w:rsidRPr="00DC269B">
        <w:rPr>
          <w:rFonts w:cs="Times New Roman"/>
          <w:color w:val="000000" w:themeColor="text1"/>
        </w:rPr>
        <w:t>ity to complete my internship at</w:t>
      </w:r>
      <w:r w:rsidRPr="00DC269B">
        <w:rPr>
          <w:rFonts w:cs="Times New Roman"/>
          <w:color w:val="000000" w:themeColor="text1"/>
        </w:rPr>
        <w:t xml:space="preserve"> </w:t>
      </w:r>
      <w:r w:rsidR="00421C5E" w:rsidRPr="00DC269B">
        <w:rPr>
          <w:rFonts w:cs="Times New Roman"/>
          <w:color w:val="000000" w:themeColor="text1"/>
        </w:rPr>
        <w:t>JS Commerce</w:t>
      </w:r>
      <w:r w:rsidRPr="00DC269B">
        <w:rPr>
          <w:rFonts w:cs="Times New Roman"/>
          <w:color w:val="000000" w:themeColor="text1"/>
        </w:rPr>
        <w:t>. I am sure that their dy</w:t>
      </w:r>
      <w:r w:rsidR="0084710B" w:rsidRPr="00DC269B">
        <w:rPr>
          <w:rFonts w:cs="Times New Roman"/>
          <w:color w:val="000000" w:themeColor="text1"/>
        </w:rPr>
        <w:t>namic managerial activities will</w:t>
      </w:r>
      <w:r w:rsidRPr="00DC269B">
        <w:rPr>
          <w:rFonts w:cs="Times New Roman"/>
          <w:color w:val="000000" w:themeColor="text1"/>
        </w:rPr>
        <w:t xml:space="preserve"> </w:t>
      </w:r>
      <w:r w:rsidR="001C3F9D" w:rsidRPr="00DC269B">
        <w:rPr>
          <w:rFonts w:cs="Times New Roman"/>
          <w:color w:val="000000" w:themeColor="text1"/>
        </w:rPr>
        <w:t>inspire</w:t>
      </w:r>
      <w:r w:rsidRPr="00DC269B">
        <w:rPr>
          <w:rFonts w:cs="Times New Roman"/>
          <w:color w:val="000000" w:themeColor="text1"/>
        </w:rPr>
        <w:t xml:space="preserve"> anybody to build </w:t>
      </w:r>
      <w:r w:rsidR="003A6686" w:rsidRPr="00DC269B">
        <w:rPr>
          <w:rFonts w:cs="Times New Roman"/>
          <w:color w:val="000000" w:themeColor="text1"/>
        </w:rPr>
        <w:t>a</w:t>
      </w:r>
      <w:r w:rsidRPr="00DC269B">
        <w:rPr>
          <w:rFonts w:cs="Times New Roman"/>
          <w:color w:val="000000" w:themeColor="text1"/>
        </w:rPr>
        <w:t xml:space="preserve"> career properly.</w:t>
      </w:r>
    </w:p>
    <w:p w14:paraId="57EB739F" w14:textId="3347AFCE" w:rsidR="00A43735" w:rsidRPr="00DC269B" w:rsidRDefault="00B767B0" w:rsidP="00A43735">
      <w:pPr>
        <w:shd w:val="clear" w:color="auto" w:fill="FFFFFF"/>
        <w:rPr>
          <w:rFonts w:cs="Times New Roman"/>
          <w:color w:val="000000" w:themeColor="text1"/>
        </w:rPr>
      </w:pPr>
      <w:r w:rsidRPr="00DC269B">
        <w:rPr>
          <w:rFonts w:cs="Times New Roman"/>
          <w:color w:val="000000" w:themeColor="text1"/>
        </w:rPr>
        <w:t xml:space="preserve">I also want to thank </w:t>
      </w:r>
      <w:proofErr w:type="spellStart"/>
      <w:r w:rsidR="00C2659C" w:rsidRPr="00DC269B">
        <w:rPr>
          <w:rFonts w:cs="Times New Roman"/>
          <w:color w:val="000000" w:themeColor="text1"/>
        </w:rPr>
        <w:t>Mr</w:t>
      </w:r>
      <w:proofErr w:type="spellEnd"/>
      <w:r w:rsidR="00906E65" w:rsidRPr="00DC269B">
        <w:rPr>
          <w:rFonts w:cs="Times New Roman"/>
          <w:color w:val="000000" w:themeColor="text1"/>
        </w:rPr>
        <w:t xml:space="preserve"> </w:t>
      </w:r>
      <w:proofErr w:type="spellStart"/>
      <w:r w:rsidR="003E55FA" w:rsidRPr="00DC269B">
        <w:rPr>
          <w:rFonts w:cs="Times New Roman"/>
          <w:color w:val="000000" w:themeColor="text1"/>
        </w:rPr>
        <w:t>Shazid</w:t>
      </w:r>
      <w:proofErr w:type="spellEnd"/>
      <w:r w:rsidR="003E55FA" w:rsidRPr="00DC269B">
        <w:rPr>
          <w:rFonts w:cs="Times New Roman"/>
          <w:color w:val="000000" w:themeColor="text1"/>
        </w:rPr>
        <w:t xml:space="preserve"> </w:t>
      </w:r>
      <w:proofErr w:type="spellStart"/>
      <w:r w:rsidR="003E55FA" w:rsidRPr="00DC269B">
        <w:rPr>
          <w:rFonts w:cs="Times New Roman"/>
          <w:color w:val="000000" w:themeColor="text1"/>
        </w:rPr>
        <w:t>Rahman</w:t>
      </w:r>
      <w:proofErr w:type="spellEnd"/>
      <w:r w:rsidRPr="00DC269B">
        <w:rPr>
          <w:rFonts w:cs="Times New Roman"/>
          <w:color w:val="000000" w:themeColor="text1"/>
        </w:rPr>
        <w:t xml:space="preserve"> </w:t>
      </w:r>
      <w:r w:rsidR="00A43735" w:rsidRPr="00DC269B">
        <w:rPr>
          <w:rFonts w:cs="Times New Roman"/>
          <w:color w:val="000000" w:themeColor="text1"/>
        </w:rPr>
        <w:t xml:space="preserve">(Managing Director) and </w:t>
      </w:r>
      <w:proofErr w:type="spellStart"/>
      <w:r w:rsidR="00C2659C" w:rsidRPr="00DC269B">
        <w:rPr>
          <w:rFonts w:cs="Times New Roman"/>
          <w:color w:val="000000" w:themeColor="text1"/>
        </w:rPr>
        <w:t>Mr</w:t>
      </w:r>
      <w:proofErr w:type="spellEnd"/>
      <w:r w:rsidR="003E55FA" w:rsidRPr="00DC269B">
        <w:rPr>
          <w:rFonts w:cs="Times New Roman"/>
          <w:color w:val="000000" w:themeColor="text1"/>
        </w:rPr>
        <w:t xml:space="preserve"> </w:t>
      </w:r>
      <w:proofErr w:type="spellStart"/>
      <w:r w:rsidR="003E55FA" w:rsidRPr="00DC269B">
        <w:rPr>
          <w:rFonts w:cs="Times New Roman"/>
          <w:color w:val="000000" w:themeColor="text1"/>
        </w:rPr>
        <w:t>Jayed</w:t>
      </w:r>
      <w:proofErr w:type="spellEnd"/>
      <w:r w:rsidR="003E55FA" w:rsidRPr="00DC269B">
        <w:rPr>
          <w:rFonts w:cs="Times New Roman"/>
          <w:color w:val="000000" w:themeColor="text1"/>
        </w:rPr>
        <w:t xml:space="preserve"> </w:t>
      </w:r>
      <w:proofErr w:type="spellStart"/>
      <w:r w:rsidR="003E55FA" w:rsidRPr="00DC269B">
        <w:rPr>
          <w:rFonts w:cs="Times New Roman"/>
          <w:color w:val="000000" w:themeColor="text1"/>
        </w:rPr>
        <w:t>Hasan</w:t>
      </w:r>
      <w:proofErr w:type="spellEnd"/>
      <w:r w:rsidR="003E55FA" w:rsidRPr="00DC269B">
        <w:rPr>
          <w:rFonts w:cs="Times New Roman"/>
          <w:color w:val="000000" w:themeColor="text1"/>
        </w:rPr>
        <w:t xml:space="preserve"> (Executive Director</w:t>
      </w:r>
      <w:r w:rsidR="00A43735" w:rsidRPr="00DC269B">
        <w:rPr>
          <w:rFonts w:cs="Times New Roman"/>
          <w:color w:val="000000" w:themeColor="text1"/>
        </w:rPr>
        <w:t xml:space="preserve">) and all </w:t>
      </w:r>
      <w:r w:rsidR="00C2659C" w:rsidRPr="00DC269B">
        <w:rPr>
          <w:rFonts w:cs="Times New Roman"/>
          <w:color w:val="000000" w:themeColor="text1"/>
        </w:rPr>
        <w:t>individuals</w:t>
      </w:r>
      <w:r w:rsidR="00A43735" w:rsidRPr="00DC269B">
        <w:rPr>
          <w:rFonts w:cs="Times New Roman"/>
          <w:color w:val="000000" w:themeColor="text1"/>
        </w:rPr>
        <w:t xml:space="preserve"> of the </w:t>
      </w:r>
      <w:r w:rsidR="003A6686" w:rsidRPr="00DC269B">
        <w:rPr>
          <w:rFonts w:cs="Times New Roman"/>
          <w:color w:val="000000" w:themeColor="text1"/>
        </w:rPr>
        <w:t>JS Commerce</w:t>
      </w:r>
      <w:r w:rsidR="00A43735" w:rsidRPr="00DC269B">
        <w:rPr>
          <w:rFonts w:cs="Times New Roman"/>
          <w:color w:val="000000" w:themeColor="text1"/>
        </w:rPr>
        <w:t xml:space="preserve">, for their support </w:t>
      </w:r>
      <w:r w:rsidR="000E73C0" w:rsidRPr="00DC269B">
        <w:rPr>
          <w:rFonts w:cs="Times New Roman"/>
          <w:color w:val="000000" w:themeColor="text1"/>
        </w:rPr>
        <w:t>to</w:t>
      </w:r>
      <w:r w:rsidR="00A43735" w:rsidRPr="00DC269B">
        <w:rPr>
          <w:rFonts w:cs="Times New Roman"/>
          <w:color w:val="000000" w:themeColor="text1"/>
        </w:rPr>
        <w:t xml:space="preserve"> prepar</w:t>
      </w:r>
      <w:r w:rsidR="000E73C0" w:rsidRPr="00DC269B">
        <w:rPr>
          <w:rFonts w:cs="Times New Roman"/>
          <w:color w:val="000000" w:themeColor="text1"/>
        </w:rPr>
        <w:t>e</w:t>
      </w:r>
      <w:r w:rsidR="00A43735" w:rsidRPr="00DC269B">
        <w:rPr>
          <w:rFonts w:cs="Times New Roman"/>
          <w:color w:val="000000" w:themeColor="text1"/>
        </w:rPr>
        <w:t xml:space="preserve"> my report. I </w:t>
      </w:r>
      <w:r w:rsidR="000E73C0" w:rsidRPr="00DC269B">
        <w:rPr>
          <w:rFonts w:cs="Times New Roman"/>
          <w:color w:val="000000" w:themeColor="text1"/>
        </w:rPr>
        <w:t xml:space="preserve">have </w:t>
      </w:r>
      <w:r w:rsidR="00A43735" w:rsidRPr="00DC269B">
        <w:rPr>
          <w:rFonts w:cs="Times New Roman"/>
          <w:color w:val="000000" w:themeColor="text1"/>
        </w:rPr>
        <w:t>practically work</w:t>
      </w:r>
      <w:r w:rsidR="000E73C0" w:rsidRPr="00DC269B">
        <w:rPr>
          <w:rFonts w:cs="Times New Roman"/>
          <w:color w:val="000000" w:themeColor="text1"/>
        </w:rPr>
        <w:t>ed</w:t>
      </w:r>
      <w:r w:rsidR="00A43735" w:rsidRPr="00DC269B">
        <w:rPr>
          <w:rFonts w:cs="Times New Roman"/>
          <w:color w:val="000000" w:themeColor="text1"/>
        </w:rPr>
        <w:t xml:space="preserve"> with them, tr</w:t>
      </w:r>
      <w:r w:rsidR="000E73C0" w:rsidRPr="00DC269B">
        <w:rPr>
          <w:rFonts w:cs="Times New Roman"/>
          <w:color w:val="000000" w:themeColor="text1"/>
        </w:rPr>
        <w:t>ied</w:t>
      </w:r>
      <w:r w:rsidR="00A43735" w:rsidRPr="00DC269B">
        <w:rPr>
          <w:rFonts w:cs="Times New Roman"/>
          <w:color w:val="000000" w:themeColor="text1"/>
        </w:rPr>
        <w:t xml:space="preserve"> to </w:t>
      </w:r>
      <w:r w:rsidR="000E73C0" w:rsidRPr="00DC269B">
        <w:rPr>
          <w:rFonts w:cs="Times New Roman"/>
          <w:color w:val="000000" w:themeColor="text1"/>
        </w:rPr>
        <w:t>improvise</w:t>
      </w:r>
      <w:r w:rsidR="00A43735" w:rsidRPr="00DC269B">
        <w:rPr>
          <w:rFonts w:cs="Times New Roman"/>
          <w:color w:val="000000" w:themeColor="text1"/>
        </w:rPr>
        <w:t xml:space="preserve"> their perception</w:t>
      </w:r>
      <w:r w:rsidR="00372367" w:rsidRPr="00DC269B">
        <w:rPr>
          <w:rFonts w:cs="Times New Roman"/>
          <w:color w:val="000000" w:themeColor="text1"/>
        </w:rPr>
        <w:t>,</w:t>
      </w:r>
      <w:r w:rsidR="00A43735" w:rsidRPr="00DC269B">
        <w:rPr>
          <w:rFonts w:cs="Times New Roman"/>
          <w:color w:val="000000" w:themeColor="text1"/>
        </w:rPr>
        <w:t xml:space="preserve"> </w:t>
      </w:r>
      <w:r w:rsidR="00C2659C" w:rsidRPr="00DC269B">
        <w:rPr>
          <w:rFonts w:cs="Times New Roman"/>
          <w:color w:val="000000" w:themeColor="text1"/>
        </w:rPr>
        <w:t xml:space="preserve">and </w:t>
      </w:r>
      <w:r w:rsidR="00A43735" w:rsidRPr="00DC269B">
        <w:rPr>
          <w:rFonts w:cs="Times New Roman"/>
          <w:color w:val="000000" w:themeColor="text1"/>
        </w:rPr>
        <w:t xml:space="preserve">feelings and on the basis of my realization, I prepared </w:t>
      </w:r>
      <w:r w:rsidR="00C2659C" w:rsidRPr="00DC269B">
        <w:rPr>
          <w:rFonts w:cs="Times New Roman"/>
          <w:color w:val="000000" w:themeColor="text1"/>
        </w:rPr>
        <w:t xml:space="preserve">a </w:t>
      </w:r>
      <w:r w:rsidR="00A43735" w:rsidRPr="00DC269B">
        <w:rPr>
          <w:rFonts w:cs="Times New Roman"/>
          <w:color w:val="000000" w:themeColor="text1"/>
        </w:rPr>
        <w:t xml:space="preserve">report from my own point of view. </w:t>
      </w:r>
      <w:r w:rsidR="000E73C0" w:rsidRPr="00DC269B">
        <w:rPr>
          <w:rFonts w:cs="Times New Roman"/>
          <w:color w:val="000000" w:themeColor="text1"/>
        </w:rPr>
        <w:t>Finally</w:t>
      </w:r>
      <w:r w:rsidR="00C2659C" w:rsidRPr="00DC269B">
        <w:rPr>
          <w:rFonts w:cs="Times New Roman"/>
          <w:color w:val="000000" w:themeColor="text1"/>
        </w:rPr>
        <w:t>,</w:t>
      </w:r>
      <w:r w:rsidR="00A43735" w:rsidRPr="00DC269B">
        <w:rPr>
          <w:rFonts w:cs="Times New Roman"/>
          <w:color w:val="000000" w:themeColor="text1"/>
        </w:rPr>
        <w:t xml:space="preserve"> I sh</w:t>
      </w:r>
      <w:r w:rsidR="0084710B" w:rsidRPr="00DC269B">
        <w:rPr>
          <w:rFonts w:cs="Times New Roman"/>
          <w:color w:val="000000" w:themeColor="text1"/>
        </w:rPr>
        <w:t>all be grateful to those people</w:t>
      </w:r>
      <w:r w:rsidR="00A43735" w:rsidRPr="00DC269B">
        <w:rPr>
          <w:rFonts w:cs="Times New Roman"/>
          <w:color w:val="000000" w:themeColor="text1"/>
        </w:rPr>
        <w:t xml:space="preserve"> who read this report and shall get benefit from this report at present and in future.</w:t>
      </w:r>
    </w:p>
    <w:p w14:paraId="7EBF883A" w14:textId="77777777" w:rsidR="00A43735" w:rsidRPr="00DC269B" w:rsidRDefault="00A43735" w:rsidP="00A43735">
      <w:pPr>
        <w:autoSpaceDE w:val="0"/>
        <w:autoSpaceDN w:val="0"/>
        <w:adjustRightInd w:val="0"/>
        <w:rPr>
          <w:rFonts w:cs="Times New Roman"/>
          <w:color w:val="000000" w:themeColor="text1"/>
        </w:rPr>
      </w:pPr>
    </w:p>
    <w:p w14:paraId="14DA27BD" w14:textId="77777777" w:rsidR="00A43735" w:rsidRPr="00DC269B" w:rsidRDefault="00A43735" w:rsidP="00A43735">
      <w:pPr>
        <w:rPr>
          <w:rFonts w:cs="Times New Roman"/>
          <w:color w:val="000000" w:themeColor="text1"/>
        </w:rPr>
      </w:pPr>
    </w:p>
    <w:p w14:paraId="10332B25" w14:textId="77777777" w:rsidR="00A43735" w:rsidRPr="00DC269B" w:rsidRDefault="00A43735" w:rsidP="00A43735">
      <w:pPr>
        <w:rPr>
          <w:rFonts w:cs="Times New Roman"/>
          <w:color w:val="000000" w:themeColor="text1"/>
        </w:rPr>
      </w:pPr>
    </w:p>
    <w:p w14:paraId="160AE7BC" w14:textId="77777777" w:rsidR="00A43735" w:rsidRPr="00DC269B" w:rsidRDefault="00A43735" w:rsidP="00A43735">
      <w:pPr>
        <w:rPr>
          <w:rFonts w:cs="Times New Roman"/>
          <w:color w:val="000000" w:themeColor="text1"/>
        </w:rPr>
      </w:pPr>
    </w:p>
    <w:p w14:paraId="3B68E11A" w14:textId="77777777" w:rsidR="00A43735" w:rsidRPr="00DC269B" w:rsidRDefault="00A43735" w:rsidP="00A43735">
      <w:pPr>
        <w:rPr>
          <w:rFonts w:cs="Times New Roman"/>
          <w:color w:val="000000" w:themeColor="text1"/>
        </w:rPr>
      </w:pPr>
    </w:p>
    <w:p w14:paraId="41907910" w14:textId="77777777" w:rsidR="00A43735" w:rsidRPr="00DC269B" w:rsidRDefault="00A43735" w:rsidP="00A43735">
      <w:pPr>
        <w:rPr>
          <w:rFonts w:cs="Times New Roman"/>
          <w:color w:val="000000" w:themeColor="text1"/>
        </w:rPr>
      </w:pPr>
    </w:p>
    <w:p w14:paraId="5E8133C0" w14:textId="77777777" w:rsidR="00A43735" w:rsidRPr="00DC269B" w:rsidRDefault="00A43735" w:rsidP="00A43735">
      <w:pPr>
        <w:rPr>
          <w:rFonts w:cs="Times New Roman"/>
          <w:color w:val="000000" w:themeColor="text1"/>
        </w:rPr>
      </w:pPr>
    </w:p>
    <w:p w14:paraId="1DAB3DE5" w14:textId="77777777" w:rsidR="00A43735" w:rsidRPr="00DC269B" w:rsidRDefault="00A43735" w:rsidP="00A43735">
      <w:pPr>
        <w:rPr>
          <w:rFonts w:cs="Times New Roman"/>
          <w:color w:val="000000" w:themeColor="text1"/>
        </w:rPr>
      </w:pPr>
    </w:p>
    <w:p w14:paraId="4D72384E" w14:textId="77777777" w:rsidR="00A43735" w:rsidRPr="00DC269B" w:rsidRDefault="00A43735" w:rsidP="00A43735">
      <w:pPr>
        <w:rPr>
          <w:rFonts w:cs="Times New Roman"/>
          <w:color w:val="000000" w:themeColor="text1"/>
        </w:rPr>
      </w:pPr>
    </w:p>
    <w:p w14:paraId="31E6F86E" w14:textId="77777777" w:rsidR="00372367" w:rsidRPr="00DC269B" w:rsidRDefault="00372367">
      <w:pPr>
        <w:rPr>
          <w:rFonts w:cs="Times New Roman"/>
          <w:b/>
          <w:color w:val="000000" w:themeColor="text1"/>
          <w:sz w:val="32"/>
        </w:rPr>
      </w:pPr>
      <w:r w:rsidRPr="00DC269B">
        <w:rPr>
          <w:rFonts w:cs="Times New Roman"/>
          <w:b/>
          <w:color w:val="000000" w:themeColor="text1"/>
          <w:sz w:val="32"/>
        </w:rPr>
        <w:br w:type="page"/>
      </w:r>
    </w:p>
    <w:p w14:paraId="04D5639D" w14:textId="77777777" w:rsidR="00A43735" w:rsidRPr="00DC269B" w:rsidRDefault="00A43735" w:rsidP="00A43735">
      <w:pPr>
        <w:jc w:val="center"/>
        <w:rPr>
          <w:rFonts w:cs="Times New Roman"/>
          <w:b/>
          <w:color w:val="000000" w:themeColor="text1"/>
          <w:sz w:val="32"/>
        </w:rPr>
      </w:pPr>
      <w:r w:rsidRPr="00DC269B">
        <w:rPr>
          <w:rFonts w:cs="Times New Roman"/>
          <w:b/>
          <w:color w:val="000000" w:themeColor="text1"/>
          <w:sz w:val="32"/>
        </w:rPr>
        <w:lastRenderedPageBreak/>
        <w:t>DECLARATION</w:t>
      </w:r>
    </w:p>
    <w:p w14:paraId="095B34BD" w14:textId="77777777" w:rsidR="00A43735" w:rsidRPr="00DC269B" w:rsidRDefault="00A43735" w:rsidP="00A43735">
      <w:pPr>
        <w:rPr>
          <w:rFonts w:cs="Times New Roman"/>
          <w:color w:val="000000" w:themeColor="text1"/>
        </w:rPr>
      </w:pPr>
    </w:p>
    <w:p w14:paraId="0B02DAB4" w14:textId="63963503" w:rsidR="00A43735" w:rsidRPr="00DC269B" w:rsidRDefault="00A43735" w:rsidP="00DC269B">
      <w:pPr>
        <w:spacing w:after="0" w:line="240" w:lineRule="auto"/>
        <w:rPr>
          <w:rFonts w:cs="Times New Roman"/>
          <w:color w:val="000000" w:themeColor="text1"/>
          <w:szCs w:val="24"/>
        </w:rPr>
      </w:pPr>
      <w:r w:rsidRPr="00DC269B">
        <w:rPr>
          <w:rFonts w:cs="Times New Roman"/>
          <w:color w:val="000000" w:themeColor="text1"/>
        </w:rPr>
        <w:t xml:space="preserve">I am </w:t>
      </w:r>
      <w:proofErr w:type="spellStart"/>
      <w:r w:rsidR="00DC269B">
        <w:rPr>
          <w:rFonts w:cs="Times New Roman"/>
          <w:color w:val="000000" w:themeColor="text1"/>
          <w:szCs w:val="24"/>
        </w:rPr>
        <w:t>Rakinuz</w:t>
      </w:r>
      <w:proofErr w:type="spellEnd"/>
      <w:r w:rsidR="00DC269B">
        <w:rPr>
          <w:rFonts w:cs="Times New Roman"/>
          <w:color w:val="000000" w:themeColor="text1"/>
          <w:szCs w:val="24"/>
        </w:rPr>
        <w:t xml:space="preserve"> </w:t>
      </w:r>
      <w:proofErr w:type="spellStart"/>
      <w:r w:rsidR="00DC269B">
        <w:rPr>
          <w:rFonts w:cs="Times New Roman"/>
          <w:color w:val="000000" w:themeColor="text1"/>
          <w:szCs w:val="24"/>
        </w:rPr>
        <w:t>Zaman</w:t>
      </w:r>
      <w:proofErr w:type="spellEnd"/>
      <w:r w:rsidR="00B767B0" w:rsidRPr="00DC269B">
        <w:rPr>
          <w:rFonts w:cs="Times New Roman"/>
          <w:color w:val="000000" w:themeColor="text1"/>
        </w:rPr>
        <w:t>,</w:t>
      </w:r>
      <w:r w:rsidRPr="00DC269B">
        <w:rPr>
          <w:rFonts w:cs="Times New Roman"/>
          <w:color w:val="000000" w:themeColor="text1"/>
        </w:rPr>
        <w:t xml:space="preserve"> </w:t>
      </w:r>
      <w:r w:rsidR="00C2659C" w:rsidRPr="00DC269B">
        <w:rPr>
          <w:rFonts w:cs="Times New Roman"/>
          <w:color w:val="000000" w:themeColor="text1"/>
        </w:rPr>
        <w:t xml:space="preserve">a </w:t>
      </w:r>
      <w:r w:rsidRPr="00DC269B">
        <w:rPr>
          <w:rFonts w:cs="Times New Roman"/>
          <w:color w:val="000000" w:themeColor="text1"/>
        </w:rPr>
        <w:t xml:space="preserve">student of </w:t>
      </w:r>
      <w:r w:rsidR="00C2659C" w:rsidRPr="00DC269B">
        <w:rPr>
          <w:rFonts w:cs="Times New Roman"/>
          <w:color w:val="000000" w:themeColor="text1"/>
        </w:rPr>
        <w:t xml:space="preserve">the </w:t>
      </w:r>
      <w:r w:rsidRPr="00DC269B">
        <w:rPr>
          <w:rFonts w:cs="Times New Roman"/>
          <w:color w:val="000000" w:themeColor="text1"/>
        </w:rPr>
        <w:t>School of Business and Economic</w:t>
      </w:r>
      <w:r w:rsidR="00BE1648" w:rsidRPr="00DC269B">
        <w:rPr>
          <w:rFonts w:cs="Times New Roman"/>
          <w:color w:val="000000" w:themeColor="text1"/>
        </w:rPr>
        <w:t>s</w:t>
      </w:r>
      <w:r w:rsidRPr="00DC269B">
        <w:rPr>
          <w:rFonts w:cs="Times New Roman"/>
          <w:color w:val="000000" w:themeColor="text1"/>
        </w:rPr>
        <w:t xml:space="preserve"> (Marketing) of United International University, Bangladesh</w:t>
      </w:r>
      <w:r w:rsidR="00B767B0" w:rsidRPr="00DC269B">
        <w:rPr>
          <w:rFonts w:cs="Times New Roman"/>
          <w:color w:val="000000" w:themeColor="text1"/>
        </w:rPr>
        <w:t>,</w:t>
      </w:r>
      <w:r w:rsidRPr="00DC269B">
        <w:rPr>
          <w:rFonts w:cs="Times New Roman"/>
          <w:color w:val="000000" w:themeColor="text1"/>
        </w:rPr>
        <w:t xml:space="preserve"> </w:t>
      </w:r>
      <w:r w:rsidR="00C2659C" w:rsidRPr="00DC269B">
        <w:rPr>
          <w:rFonts w:cs="Times New Roman"/>
          <w:color w:val="000000" w:themeColor="text1"/>
        </w:rPr>
        <w:t xml:space="preserve">and </w:t>
      </w:r>
      <w:r w:rsidRPr="00DC269B">
        <w:rPr>
          <w:rFonts w:cs="Times New Roman"/>
          <w:color w:val="000000" w:themeColor="text1"/>
        </w:rPr>
        <w:t xml:space="preserve">do hereby declare that the internship </w:t>
      </w:r>
      <w:r w:rsidR="00C2659C" w:rsidRPr="00DC269B">
        <w:rPr>
          <w:rFonts w:cs="Times New Roman"/>
          <w:color w:val="000000" w:themeColor="text1"/>
        </w:rPr>
        <w:t>Report</w:t>
      </w:r>
      <w:r w:rsidRPr="00DC269B">
        <w:rPr>
          <w:rFonts w:cs="Times New Roman"/>
          <w:color w:val="000000" w:themeColor="text1"/>
        </w:rPr>
        <w:t xml:space="preserve"> on “</w:t>
      </w:r>
      <w:r w:rsidR="00E672A1" w:rsidRPr="00DC269B">
        <w:rPr>
          <w:rFonts w:cs="Times New Roman"/>
          <w:color w:val="000000" w:themeColor="text1"/>
        </w:rPr>
        <w:t>SWOT Analysis</w:t>
      </w:r>
      <w:r w:rsidRPr="00DC269B">
        <w:rPr>
          <w:rFonts w:cs="Times New Roman"/>
          <w:color w:val="000000" w:themeColor="text1"/>
        </w:rPr>
        <w:t xml:space="preserve"> on </w:t>
      </w:r>
      <w:r w:rsidR="00E672A1" w:rsidRPr="00DC269B">
        <w:rPr>
          <w:rFonts w:cs="Times New Roman"/>
          <w:color w:val="000000" w:themeColor="text1"/>
        </w:rPr>
        <w:t>JS Commerce</w:t>
      </w:r>
      <w:r w:rsidRPr="00DC269B">
        <w:rPr>
          <w:rFonts w:cs="Times New Roman"/>
          <w:color w:val="000000" w:themeColor="text1"/>
        </w:rPr>
        <w:t xml:space="preserve">” </w:t>
      </w:r>
      <w:r w:rsidR="00B767B0" w:rsidRPr="00DC269B">
        <w:rPr>
          <w:rFonts w:cs="Times New Roman"/>
          <w:color w:val="000000" w:themeColor="text1"/>
        </w:rPr>
        <w:t xml:space="preserve">is an original work and </w:t>
      </w:r>
      <w:r w:rsidRPr="00DC269B">
        <w:rPr>
          <w:rFonts w:cs="Times New Roman"/>
          <w:color w:val="000000" w:themeColor="text1"/>
        </w:rPr>
        <w:t xml:space="preserve">has not been </w:t>
      </w:r>
      <w:r w:rsidR="00B767B0" w:rsidRPr="00DC269B">
        <w:rPr>
          <w:rFonts w:cs="Times New Roman"/>
          <w:color w:val="000000" w:themeColor="text1"/>
        </w:rPr>
        <w:t xml:space="preserve">previously submitted </w:t>
      </w:r>
      <w:r w:rsidRPr="00DC269B">
        <w:rPr>
          <w:rFonts w:cs="Times New Roman"/>
          <w:color w:val="000000" w:themeColor="text1"/>
        </w:rPr>
        <w:t>for any degree, diplo</w:t>
      </w:r>
      <w:r w:rsidR="00B767B0" w:rsidRPr="00DC269B">
        <w:rPr>
          <w:rFonts w:cs="Times New Roman"/>
          <w:color w:val="000000" w:themeColor="text1"/>
        </w:rPr>
        <w:t>ma, title, or recognition.</w:t>
      </w:r>
    </w:p>
    <w:p w14:paraId="078CED08" w14:textId="77777777" w:rsidR="00A43735" w:rsidRPr="00DC269B" w:rsidRDefault="00A43735" w:rsidP="00A43735">
      <w:pPr>
        <w:rPr>
          <w:rFonts w:cs="Times New Roman"/>
          <w:color w:val="000000" w:themeColor="text1"/>
        </w:rPr>
      </w:pPr>
    </w:p>
    <w:p w14:paraId="446E03E1" w14:textId="77777777" w:rsidR="004B14FC" w:rsidRPr="00DC269B" w:rsidRDefault="004B14FC" w:rsidP="00A43735">
      <w:pPr>
        <w:rPr>
          <w:rFonts w:cs="Times New Roman"/>
          <w:color w:val="000000" w:themeColor="text1"/>
        </w:rPr>
      </w:pPr>
    </w:p>
    <w:p w14:paraId="4B979C83" w14:textId="77777777" w:rsidR="00A43735" w:rsidRPr="00DC269B" w:rsidRDefault="00A43735" w:rsidP="00A43735">
      <w:pPr>
        <w:rPr>
          <w:rFonts w:cs="Times New Roman"/>
          <w:color w:val="000000" w:themeColor="text1"/>
        </w:rPr>
      </w:pPr>
    </w:p>
    <w:p w14:paraId="125C3C43" w14:textId="77777777" w:rsidR="00A43735" w:rsidRPr="00DC269B" w:rsidRDefault="00B767B0" w:rsidP="00A43735">
      <w:pPr>
        <w:rPr>
          <w:rFonts w:cs="Times New Roman"/>
          <w:color w:val="000000" w:themeColor="text1"/>
        </w:rPr>
      </w:pPr>
      <w:r w:rsidRPr="00DC269B">
        <w:rPr>
          <w:rFonts w:cs="Times New Roman"/>
          <w:noProof/>
          <w:color w:val="000000" w:themeColor="text1"/>
          <w:u w:val="dotted"/>
        </w:rPr>
        <w:t>________________</w:t>
      </w:r>
    </w:p>
    <w:p w14:paraId="36F60D79" w14:textId="77777777" w:rsidR="00DC269B" w:rsidRDefault="00DC269B" w:rsidP="00DC269B">
      <w:pPr>
        <w:spacing w:after="0" w:line="240" w:lineRule="auto"/>
        <w:rPr>
          <w:rFonts w:cs="Times New Roman"/>
          <w:color w:val="000000" w:themeColor="text1"/>
          <w:szCs w:val="24"/>
        </w:rPr>
      </w:pPr>
      <w:proofErr w:type="spellStart"/>
      <w:r>
        <w:rPr>
          <w:rFonts w:cs="Times New Roman"/>
          <w:color w:val="000000" w:themeColor="text1"/>
          <w:szCs w:val="24"/>
        </w:rPr>
        <w:t>Rakinuz</w:t>
      </w:r>
      <w:proofErr w:type="spellEnd"/>
      <w:r>
        <w:rPr>
          <w:rFonts w:cs="Times New Roman"/>
          <w:color w:val="000000" w:themeColor="text1"/>
          <w:szCs w:val="24"/>
        </w:rPr>
        <w:t xml:space="preserve"> </w:t>
      </w:r>
      <w:proofErr w:type="spellStart"/>
      <w:r>
        <w:rPr>
          <w:rFonts w:cs="Times New Roman"/>
          <w:color w:val="000000" w:themeColor="text1"/>
          <w:szCs w:val="24"/>
        </w:rPr>
        <w:t>Zaman</w:t>
      </w:r>
      <w:proofErr w:type="spellEnd"/>
    </w:p>
    <w:p w14:paraId="1AD4B5D9" w14:textId="6DDF9F7A" w:rsidR="00A43735" w:rsidRPr="00DC269B" w:rsidRDefault="00B767B0" w:rsidP="00DC269B">
      <w:pPr>
        <w:spacing w:after="0" w:line="240" w:lineRule="auto"/>
        <w:rPr>
          <w:rFonts w:cs="Times New Roman"/>
          <w:color w:val="000000" w:themeColor="text1"/>
          <w:szCs w:val="24"/>
        </w:rPr>
      </w:pPr>
      <w:r w:rsidRPr="00DC269B">
        <w:rPr>
          <w:rFonts w:cs="Times New Roman"/>
          <w:color w:val="000000" w:themeColor="text1"/>
        </w:rPr>
        <w:t xml:space="preserve">ID No: </w:t>
      </w:r>
      <w:r w:rsidR="003E55FA" w:rsidRPr="00DC269B">
        <w:rPr>
          <w:rFonts w:cs="Times New Roman"/>
          <w:color w:val="000000" w:themeColor="text1"/>
        </w:rPr>
        <w:t>111151383</w:t>
      </w:r>
    </w:p>
    <w:p w14:paraId="6D510931" w14:textId="77777777" w:rsidR="00A43735" w:rsidRPr="00DC269B" w:rsidRDefault="00A43735" w:rsidP="00B767B0">
      <w:pPr>
        <w:spacing w:after="0"/>
        <w:rPr>
          <w:rFonts w:cs="Times New Roman"/>
          <w:color w:val="000000" w:themeColor="text1"/>
        </w:rPr>
      </w:pPr>
      <w:r w:rsidRPr="00DC269B">
        <w:rPr>
          <w:rFonts w:cs="Times New Roman"/>
          <w:color w:val="000000" w:themeColor="text1"/>
        </w:rPr>
        <w:t xml:space="preserve">School of Business and Economics </w:t>
      </w:r>
    </w:p>
    <w:p w14:paraId="58DA81F4" w14:textId="77777777" w:rsidR="00A43735" w:rsidRPr="00DC269B" w:rsidRDefault="00A43735" w:rsidP="00B767B0">
      <w:pPr>
        <w:spacing w:after="0"/>
        <w:rPr>
          <w:rFonts w:cs="Times New Roman"/>
          <w:color w:val="000000" w:themeColor="text1"/>
        </w:rPr>
      </w:pPr>
      <w:r w:rsidRPr="00DC269B">
        <w:rPr>
          <w:rFonts w:cs="Times New Roman"/>
          <w:color w:val="000000" w:themeColor="text1"/>
        </w:rPr>
        <w:t>United International University</w:t>
      </w:r>
    </w:p>
    <w:p w14:paraId="51B84FDF" w14:textId="77777777" w:rsidR="001B78B4" w:rsidRPr="00DC269B" w:rsidRDefault="001B78B4">
      <w:pPr>
        <w:rPr>
          <w:rFonts w:cs="Times New Roman"/>
          <w:color w:val="000000" w:themeColor="text1"/>
        </w:rPr>
      </w:pPr>
    </w:p>
    <w:p w14:paraId="26DCFCDF" w14:textId="77777777" w:rsidR="004E0596" w:rsidRPr="00DC269B" w:rsidRDefault="004E0596">
      <w:pPr>
        <w:rPr>
          <w:rFonts w:cs="Times New Roman"/>
          <w:color w:val="000000" w:themeColor="text1"/>
        </w:rPr>
      </w:pPr>
    </w:p>
    <w:p w14:paraId="06DDCF35" w14:textId="77777777" w:rsidR="004E0596" w:rsidRPr="00DC269B" w:rsidRDefault="004E0596">
      <w:pPr>
        <w:rPr>
          <w:rFonts w:cs="Times New Roman"/>
          <w:color w:val="000000" w:themeColor="text1"/>
        </w:rPr>
      </w:pPr>
    </w:p>
    <w:p w14:paraId="0662CFB7" w14:textId="77777777" w:rsidR="004E0596" w:rsidRPr="00DC269B" w:rsidRDefault="004E0596">
      <w:pPr>
        <w:rPr>
          <w:rFonts w:cs="Times New Roman"/>
          <w:color w:val="000000" w:themeColor="text1"/>
        </w:rPr>
      </w:pPr>
    </w:p>
    <w:p w14:paraId="17C76072" w14:textId="77777777" w:rsidR="004E0596" w:rsidRPr="00DC269B" w:rsidRDefault="004E0596">
      <w:pPr>
        <w:rPr>
          <w:rFonts w:cs="Times New Roman"/>
          <w:color w:val="000000" w:themeColor="text1"/>
        </w:rPr>
      </w:pPr>
    </w:p>
    <w:p w14:paraId="56CBBB65" w14:textId="77777777" w:rsidR="004E0596" w:rsidRPr="00DC269B" w:rsidRDefault="004E0596">
      <w:pPr>
        <w:rPr>
          <w:rFonts w:cs="Times New Roman"/>
          <w:color w:val="000000" w:themeColor="text1"/>
        </w:rPr>
      </w:pPr>
    </w:p>
    <w:p w14:paraId="60E1048E" w14:textId="77777777" w:rsidR="004E0596" w:rsidRPr="00DC269B" w:rsidRDefault="004E0596">
      <w:pPr>
        <w:rPr>
          <w:rFonts w:cs="Times New Roman"/>
          <w:color w:val="000000" w:themeColor="text1"/>
        </w:rPr>
      </w:pPr>
    </w:p>
    <w:p w14:paraId="3378A6E2" w14:textId="77777777" w:rsidR="004E0596" w:rsidRPr="00DC269B" w:rsidRDefault="004E0596">
      <w:pPr>
        <w:rPr>
          <w:rFonts w:cs="Times New Roman"/>
          <w:color w:val="000000" w:themeColor="text1"/>
        </w:rPr>
      </w:pPr>
    </w:p>
    <w:p w14:paraId="46B2B48E" w14:textId="607FA531" w:rsidR="004E0596" w:rsidRPr="00DC269B" w:rsidRDefault="006F311D" w:rsidP="006F311D">
      <w:pPr>
        <w:spacing w:line="276" w:lineRule="auto"/>
        <w:rPr>
          <w:rFonts w:cs="Times New Roman"/>
          <w:color w:val="000000" w:themeColor="text1"/>
        </w:rPr>
      </w:pPr>
      <w:r w:rsidRPr="00DC269B">
        <w:rPr>
          <w:rFonts w:cs="Times New Roman"/>
          <w:color w:val="000000" w:themeColor="text1"/>
        </w:rPr>
        <w:br w:type="page"/>
      </w:r>
    </w:p>
    <w:p w14:paraId="1B81B121" w14:textId="77777777" w:rsidR="006F311D" w:rsidRPr="00DC269B" w:rsidRDefault="006F311D" w:rsidP="006F311D">
      <w:pPr>
        <w:pStyle w:val="Heading1"/>
        <w:numPr>
          <w:ilvl w:val="0"/>
          <w:numId w:val="0"/>
        </w:numPr>
        <w:ind w:left="432"/>
        <w:jc w:val="center"/>
        <w:rPr>
          <w:rFonts w:cs="Times New Roman"/>
        </w:rPr>
        <w:sectPr w:rsidR="006F311D" w:rsidRPr="00DC269B" w:rsidSect="006F32F5">
          <w:type w:val="continuous"/>
          <w:pgSz w:w="11900" w:h="16840"/>
          <w:pgMar w:top="1440" w:right="1440" w:bottom="1440" w:left="1440" w:header="720" w:footer="720" w:gutter="0"/>
          <w:pgNumType w:fmt="lowerRoman"/>
          <w:cols w:space="720"/>
          <w:docGrid w:linePitch="360"/>
        </w:sectPr>
      </w:pPr>
      <w:bookmarkStart w:id="1" w:name="_Toc56162746"/>
    </w:p>
    <w:p w14:paraId="0FFDFA65" w14:textId="294D81CE" w:rsidR="006F311D" w:rsidRPr="00DC269B" w:rsidRDefault="006F311D" w:rsidP="00D7603A">
      <w:pPr>
        <w:pStyle w:val="Heading1"/>
        <w:numPr>
          <w:ilvl w:val="0"/>
          <w:numId w:val="0"/>
        </w:numPr>
        <w:ind w:left="432" w:hanging="432"/>
        <w:jc w:val="center"/>
      </w:pPr>
      <w:bookmarkStart w:id="2" w:name="_Toc129187069"/>
      <w:r w:rsidRPr="00DC269B">
        <w:lastRenderedPageBreak/>
        <w:t>Executive Summary</w:t>
      </w:r>
      <w:bookmarkEnd w:id="1"/>
      <w:bookmarkEnd w:id="2"/>
    </w:p>
    <w:p w14:paraId="1D7991DB" w14:textId="77777777" w:rsidR="00D7603A" w:rsidRPr="00DC269B" w:rsidRDefault="00D7603A" w:rsidP="00D7603A">
      <w:pPr>
        <w:rPr>
          <w:color w:val="000000" w:themeColor="text1"/>
        </w:rPr>
      </w:pPr>
    </w:p>
    <w:p w14:paraId="5248312D" w14:textId="5D5FC3ED" w:rsidR="00E70AF1" w:rsidRPr="00DC269B" w:rsidRDefault="00E70AF1" w:rsidP="00E70AF1">
      <w:pPr>
        <w:rPr>
          <w:rFonts w:cs="Times New Roman"/>
          <w:color w:val="000000" w:themeColor="text1"/>
        </w:rPr>
      </w:pPr>
      <w:r w:rsidRPr="00DC269B">
        <w:rPr>
          <w:rFonts w:cs="Times New Roman"/>
          <w:color w:val="000000" w:themeColor="text1"/>
        </w:rPr>
        <w:t>JS Commerce conducted a SWOT analysis to assess its strengths, weaknesses, opportunities, and threats. The analysis revealed several key findings that could impact the company's future success.</w:t>
      </w:r>
      <w:r w:rsidR="00DA0394" w:rsidRPr="00DC269B">
        <w:rPr>
          <w:rFonts w:cs="Times New Roman"/>
          <w:color w:val="000000" w:themeColor="text1"/>
        </w:rPr>
        <w:t xml:space="preserve"> </w:t>
      </w:r>
      <w:r w:rsidRPr="00DC269B">
        <w:rPr>
          <w:rFonts w:cs="Times New Roman"/>
          <w:color w:val="000000" w:themeColor="text1"/>
        </w:rPr>
        <w:t>In terms of strengths, JS Commerce was found to have a strong reputation in the market, with a loyal customer base and a high level of customer satisfaction. The company also has a robust online presence, with a well-designed website and social media channels that help to drive traffic and increase sales.</w:t>
      </w:r>
      <w:r w:rsidR="00DA0394" w:rsidRPr="00DC269B">
        <w:rPr>
          <w:rFonts w:cs="Times New Roman"/>
          <w:color w:val="000000" w:themeColor="text1"/>
        </w:rPr>
        <w:t xml:space="preserve"> </w:t>
      </w:r>
      <w:r w:rsidRPr="00DC269B">
        <w:rPr>
          <w:rFonts w:cs="Times New Roman"/>
          <w:color w:val="000000" w:themeColor="text1"/>
        </w:rPr>
        <w:t>However, the analysis also revealed some weaknesses that need to be addressed. For example, JS Commerce was found to be heavily reliant on a single supplier for some of its products, which could pose a risk to the company's supply chain if anything were to happen to that supplier. Additionally, the company's product line was found to be somewhat limited, which could impact its ability to compete in a crowded market.</w:t>
      </w:r>
    </w:p>
    <w:p w14:paraId="728A38D1" w14:textId="2913D43C" w:rsidR="00E70AF1" w:rsidRPr="00DC269B" w:rsidRDefault="00E70AF1" w:rsidP="00E70AF1">
      <w:pPr>
        <w:rPr>
          <w:rFonts w:cs="Times New Roman"/>
          <w:color w:val="000000" w:themeColor="text1"/>
        </w:rPr>
      </w:pPr>
      <w:r w:rsidRPr="00DC269B">
        <w:rPr>
          <w:rFonts w:cs="Times New Roman"/>
          <w:color w:val="000000" w:themeColor="text1"/>
        </w:rPr>
        <w:t>Looking at opportunities, JS Commerce was found to be well-positioned to take advantage of the growing trend towards online shopping. The company could also expand its product line to include more niche items and unique offerings, which could help it to stand out in a crowded market. Finally, the analysis identified opportunities for the company to expand its marketing efforts, particularly in the area of social media advertising.</w:t>
      </w:r>
      <w:r w:rsidR="00DA0394" w:rsidRPr="00DC269B">
        <w:rPr>
          <w:rFonts w:cs="Times New Roman"/>
          <w:color w:val="000000" w:themeColor="text1"/>
        </w:rPr>
        <w:t xml:space="preserve"> </w:t>
      </w:r>
      <w:r w:rsidRPr="00DC269B">
        <w:rPr>
          <w:rFonts w:cs="Times New Roman"/>
          <w:color w:val="000000" w:themeColor="text1"/>
        </w:rPr>
        <w:t>Finally, the analysis identified several threats that could impact JS Commerce's future success. These include increased competition from larger, more established retailers, as well as economic uncertainty that could impact consumer spending. The analysis also identified potential risks related to supply chain disruptions and cybersecurity threats.</w:t>
      </w:r>
    </w:p>
    <w:p w14:paraId="5975106F" w14:textId="296F619D" w:rsidR="006F311D" w:rsidRPr="00DC269B" w:rsidRDefault="00E70AF1" w:rsidP="001B186C">
      <w:pPr>
        <w:rPr>
          <w:rFonts w:cs="Times New Roman"/>
          <w:color w:val="000000" w:themeColor="text1"/>
        </w:rPr>
        <w:sectPr w:rsidR="006F311D" w:rsidRPr="00DC269B" w:rsidSect="00D7603A">
          <w:footerReference w:type="default" r:id="rId11"/>
          <w:type w:val="continuous"/>
          <w:pgSz w:w="11900" w:h="16840"/>
          <w:pgMar w:top="1440" w:right="1440" w:bottom="1440" w:left="1440" w:header="720" w:footer="720" w:gutter="0"/>
          <w:pgNumType w:fmt="lowerRoman" w:start="6"/>
          <w:cols w:space="720"/>
          <w:docGrid w:linePitch="360"/>
        </w:sectPr>
      </w:pPr>
      <w:r w:rsidRPr="00DC269B">
        <w:rPr>
          <w:rFonts w:cs="Times New Roman"/>
          <w:color w:val="000000" w:themeColor="text1"/>
        </w:rPr>
        <w:t>Overall, JS Commerce's SWOT analysis revealed several areas of strength and opportunities for growth, as well as some potential weaknesses and threats that need to be addressed. By taking a strategic approach to addressing these findings, the company can position itself for continued success</w:t>
      </w:r>
      <w:r w:rsidR="001B186C">
        <w:rPr>
          <w:rFonts w:cs="Times New Roman"/>
          <w:color w:val="000000" w:themeColor="text1"/>
        </w:rPr>
        <w:t xml:space="preserve"> and rising prosperity with reputations</w:t>
      </w:r>
      <w:r w:rsidRPr="00DC269B">
        <w:rPr>
          <w:rFonts w:cs="Times New Roman"/>
          <w:color w:val="000000" w:themeColor="text1"/>
        </w:rPr>
        <w:t xml:space="preserve"> in the years to come.</w:t>
      </w:r>
    </w:p>
    <w:p w14:paraId="51914DF9" w14:textId="77777777" w:rsidR="004E0596" w:rsidRPr="00DC269B" w:rsidRDefault="004E0596">
      <w:pPr>
        <w:rPr>
          <w:rFonts w:cs="Times New Roman"/>
          <w:color w:val="000000" w:themeColor="text1"/>
        </w:rPr>
      </w:pPr>
    </w:p>
    <w:p w14:paraId="4AC922C8" w14:textId="4B58DAD1" w:rsidR="006F311D" w:rsidRPr="00DC269B" w:rsidRDefault="00872D40" w:rsidP="00872D40">
      <w:pPr>
        <w:rPr>
          <w:b/>
          <w:bCs/>
          <w:color w:val="000000" w:themeColor="text1"/>
          <w:sz w:val="28"/>
          <w:szCs w:val="32"/>
        </w:rPr>
      </w:pPr>
      <w:bookmarkStart w:id="3" w:name="_Toc56162747"/>
      <w:r w:rsidRPr="00DC269B">
        <w:rPr>
          <w:b/>
          <w:bCs/>
          <w:color w:val="000000" w:themeColor="text1"/>
          <w:sz w:val="28"/>
          <w:szCs w:val="32"/>
        </w:rPr>
        <w:t>Table of Content</w:t>
      </w:r>
      <w:r w:rsidR="003F03EA">
        <w:rPr>
          <w:b/>
          <w:bCs/>
          <w:color w:val="000000" w:themeColor="text1"/>
          <w:sz w:val="28"/>
          <w:szCs w:val="32"/>
        </w:rPr>
        <w:t>s</w:t>
      </w:r>
      <w:r w:rsidRPr="00DC269B">
        <w:rPr>
          <w:b/>
          <w:bCs/>
          <w:color w:val="000000" w:themeColor="text1"/>
          <w:sz w:val="28"/>
          <w:szCs w:val="32"/>
        </w:rPr>
        <w:t xml:space="preserve">    </w:t>
      </w:r>
    </w:p>
    <w:p w14:paraId="5418ECD1" w14:textId="25EB9E8F" w:rsidR="00467436" w:rsidRPr="00DC269B" w:rsidRDefault="00872D40">
      <w:pPr>
        <w:pStyle w:val="TOC1"/>
        <w:tabs>
          <w:tab w:val="right" w:leader="dot" w:pos="9010"/>
        </w:tabs>
        <w:rPr>
          <w:rFonts w:asciiTheme="minorHAnsi" w:hAnsiTheme="minorHAnsi" w:cs="Vrinda"/>
          <w:noProof/>
          <w:color w:val="000000" w:themeColor="text1"/>
          <w:szCs w:val="30"/>
        </w:rPr>
      </w:pPr>
      <w:r w:rsidRPr="00DC269B">
        <w:rPr>
          <w:color w:val="000000" w:themeColor="text1"/>
        </w:rPr>
        <w:fldChar w:fldCharType="begin"/>
      </w:r>
      <w:r w:rsidRPr="00DC269B">
        <w:rPr>
          <w:color w:val="000000" w:themeColor="text1"/>
        </w:rPr>
        <w:instrText xml:space="preserve"> TOC \o "1-3" \h \z \u </w:instrText>
      </w:r>
      <w:r w:rsidRPr="00DC269B">
        <w:rPr>
          <w:color w:val="000000" w:themeColor="text1"/>
        </w:rPr>
        <w:fldChar w:fldCharType="separate"/>
      </w:r>
      <w:hyperlink w:anchor="_Toc129187069" w:history="1">
        <w:r w:rsidR="00467436" w:rsidRPr="00DC269B">
          <w:rPr>
            <w:rStyle w:val="Hyperlink"/>
            <w:noProof/>
            <w:color w:val="000000" w:themeColor="text1"/>
          </w:rPr>
          <w:t>Executive Summary</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_Toc129187069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vi</w:t>
        </w:r>
        <w:r w:rsidR="00467436" w:rsidRPr="00DC269B">
          <w:rPr>
            <w:noProof/>
            <w:webHidden/>
            <w:color w:val="000000" w:themeColor="text1"/>
          </w:rPr>
          <w:fldChar w:fldCharType="end"/>
        </w:r>
      </w:hyperlink>
    </w:p>
    <w:p w14:paraId="5B41E7B0" w14:textId="4C8458B7" w:rsidR="00467436" w:rsidRPr="00DC269B" w:rsidRDefault="0068000C">
      <w:pPr>
        <w:pStyle w:val="TOC1"/>
        <w:tabs>
          <w:tab w:val="left" w:pos="440"/>
          <w:tab w:val="right" w:leader="dot" w:pos="9010"/>
        </w:tabs>
        <w:rPr>
          <w:rFonts w:asciiTheme="minorHAnsi" w:hAnsiTheme="minorHAnsi" w:cs="Vrinda"/>
          <w:noProof/>
          <w:color w:val="000000" w:themeColor="text1"/>
          <w:szCs w:val="30"/>
        </w:rPr>
      </w:pPr>
      <w:hyperlink w:anchor="_Toc129187070" w:history="1">
        <w:r w:rsidR="00467436" w:rsidRPr="00DC269B">
          <w:rPr>
            <w:rStyle w:val="Hyperlink"/>
            <w:noProof/>
            <w:color w:val="000000" w:themeColor="text1"/>
          </w:rPr>
          <w:t>1</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BACKGROUND OF THE REPORT</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_Toc129187070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w:t>
        </w:r>
        <w:r w:rsidR="00467436" w:rsidRPr="00DC269B">
          <w:rPr>
            <w:noProof/>
            <w:webHidden/>
            <w:color w:val="000000" w:themeColor="text1"/>
          </w:rPr>
          <w:fldChar w:fldCharType="end"/>
        </w:r>
      </w:hyperlink>
    </w:p>
    <w:p w14:paraId="0A623C02" w14:textId="3CBDCBEF" w:rsidR="00467436" w:rsidRPr="00DC269B" w:rsidRDefault="0068000C">
      <w:pPr>
        <w:pStyle w:val="TOC2"/>
        <w:tabs>
          <w:tab w:val="left" w:pos="880"/>
          <w:tab w:val="right" w:leader="dot" w:pos="9010"/>
        </w:tabs>
        <w:rPr>
          <w:rFonts w:asciiTheme="minorHAnsi" w:hAnsiTheme="minorHAnsi" w:cs="Vrinda"/>
          <w:noProof/>
          <w:color w:val="000000" w:themeColor="text1"/>
          <w:szCs w:val="30"/>
        </w:rPr>
      </w:pPr>
      <w:hyperlink w:anchor="_Toc129187071" w:history="1">
        <w:r w:rsidR="00467436" w:rsidRPr="00DC269B">
          <w:rPr>
            <w:rStyle w:val="Hyperlink"/>
            <w:noProof/>
            <w:color w:val="000000" w:themeColor="text1"/>
            <w14:scene3d>
              <w14:camera w14:prst="orthographicFront"/>
              <w14:lightRig w14:rig="threePt" w14:dir="t">
                <w14:rot w14:lat="0" w14:lon="0" w14:rev="0"/>
              </w14:lightRig>
            </w14:scene3d>
          </w:rPr>
          <w:t>1.1</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Introduction</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_Toc129187071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w:t>
        </w:r>
        <w:r w:rsidR="00467436" w:rsidRPr="00DC269B">
          <w:rPr>
            <w:noProof/>
            <w:webHidden/>
            <w:color w:val="000000" w:themeColor="text1"/>
          </w:rPr>
          <w:fldChar w:fldCharType="end"/>
        </w:r>
      </w:hyperlink>
    </w:p>
    <w:p w14:paraId="75A4CFDF" w14:textId="68291BE5" w:rsidR="00467436" w:rsidRPr="00DC269B" w:rsidRDefault="0068000C">
      <w:pPr>
        <w:pStyle w:val="TOC2"/>
        <w:tabs>
          <w:tab w:val="left" w:pos="880"/>
          <w:tab w:val="right" w:leader="dot" w:pos="9010"/>
        </w:tabs>
        <w:rPr>
          <w:rFonts w:asciiTheme="minorHAnsi" w:hAnsiTheme="minorHAnsi" w:cs="Vrinda"/>
          <w:noProof/>
          <w:color w:val="000000" w:themeColor="text1"/>
          <w:szCs w:val="30"/>
        </w:rPr>
      </w:pPr>
      <w:hyperlink w:anchor="_Toc129187072" w:history="1">
        <w:r w:rsidR="00467436" w:rsidRPr="00DC269B">
          <w:rPr>
            <w:rStyle w:val="Hyperlink"/>
            <w:rFonts w:cs="Times New Roman"/>
            <w:noProof/>
            <w:color w:val="000000" w:themeColor="text1"/>
            <w14:scene3d>
              <w14:camera w14:prst="orthographicFront"/>
              <w14:lightRig w14:rig="threePt" w14:dir="t">
                <w14:rot w14:lat="0" w14:lon="0" w14:rev="0"/>
              </w14:lightRig>
            </w14:scene3d>
          </w:rPr>
          <w:t>1.2</w:t>
        </w:r>
        <w:r w:rsidR="00467436" w:rsidRPr="00DC269B">
          <w:rPr>
            <w:rFonts w:asciiTheme="minorHAnsi" w:hAnsiTheme="minorHAnsi" w:cs="Vrinda"/>
            <w:noProof/>
            <w:color w:val="000000" w:themeColor="text1"/>
            <w:szCs w:val="30"/>
          </w:rPr>
          <w:tab/>
        </w:r>
        <w:r w:rsidR="00467436" w:rsidRPr="00DC269B">
          <w:rPr>
            <w:rStyle w:val="Hyperlink"/>
            <w:rFonts w:cs="Times New Roman"/>
            <w:noProof/>
            <w:color w:val="000000" w:themeColor="text1"/>
          </w:rPr>
          <w:t>The topic of the Report</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_Toc129187072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2</w:t>
        </w:r>
        <w:r w:rsidR="00467436" w:rsidRPr="00DC269B">
          <w:rPr>
            <w:noProof/>
            <w:webHidden/>
            <w:color w:val="000000" w:themeColor="text1"/>
          </w:rPr>
          <w:fldChar w:fldCharType="end"/>
        </w:r>
      </w:hyperlink>
    </w:p>
    <w:p w14:paraId="4EC7923A" w14:textId="088DA3A4" w:rsidR="00467436" w:rsidRPr="00DC269B" w:rsidRDefault="0068000C">
      <w:pPr>
        <w:pStyle w:val="TOC2"/>
        <w:tabs>
          <w:tab w:val="left" w:pos="880"/>
          <w:tab w:val="right" w:leader="dot" w:pos="9010"/>
        </w:tabs>
        <w:rPr>
          <w:rFonts w:asciiTheme="minorHAnsi" w:hAnsiTheme="minorHAnsi" w:cs="Vrinda"/>
          <w:noProof/>
          <w:color w:val="000000" w:themeColor="text1"/>
          <w:szCs w:val="30"/>
        </w:rPr>
      </w:pPr>
      <w:hyperlink w:anchor="_Toc129187073" w:history="1">
        <w:r w:rsidR="00467436" w:rsidRPr="00DC269B">
          <w:rPr>
            <w:rStyle w:val="Hyperlink"/>
            <w:rFonts w:cs="Times New Roman"/>
            <w:noProof/>
            <w:color w:val="000000" w:themeColor="text1"/>
            <w14:scene3d>
              <w14:camera w14:prst="orthographicFront"/>
              <w14:lightRig w14:rig="threePt" w14:dir="t">
                <w14:rot w14:lat="0" w14:lon="0" w14:rev="0"/>
              </w14:lightRig>
            </w14:scene3d>
          </w:rPr>
          <w:t>1.3</w:t>
        </w:r>
        <w:r w:rsidR="00467436" w:rsidRPr="00DC269B">
          <w:rPr>
            <w:rFonts w:asciiTheme="minorHAnsi" w:hAnsiTheme="minorHAnsi" w:cs="Vrinda"/>
            <w:noProof/>
            <w:color w:val="000000" w:themeColor="text1"/>
            <w:szCs w:val="30"/>
          </w:rPr>
          <w:tab/>
        </w:r>
        <w:r w:rsidR="00467436" w:rsidRPr="00DC269B">
          <w:rPr>
            <w:rStyle w:val="Hyperlink"/>
            <w:rFonts w:cs="Times New Roman"/>
            <w:noProof/>
            <w:color w:val="000000" w:themeColor="text1"/>
          </w:rPr>
          <w:t>Origin of the Report</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_Toc129187073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2</w:t>
        </w:r>
        <w:r w:rsidR="00467436" w:rsidRPr="00DC269B">
          <w:rPr>
            <w:noProof/>
            <w:webHidden/>
            <w:color w:val="000000" w:themeColor="text1"/>
          </w:rPr>
          <w:fldChar w:fldCharType="end"/>
        </w:r>
      </w:hyperlink>
    </w:p>
    <w:p w14:paraId="59418A6B" w14:textId="2FBC2F61" w:rsidR="00467436" w:rsidRPr="00DC269B" w:rsidRDefault="0068000C">
      <w:pPr>
        <w:pStyle w:val="TOC2"/>
        <w:tabs>
          <w:tab w:val="left" w:pos="880"/>
          <w:tab w:val="right" w:leader="dot" w:pos="9010"/>
        </w:tabs>
        <w:rPr>
          <w:rFonts w:asciiTheme="minorHAnsi" w:hAnsiTheme="minorHAnsi" w:cs="Vrinda"/>
          <w:noProof/>
          <w:color w:val="000000" w:themeColor="text1"/>
          <w:szCs w:val="30"/>
        </w:rPr>
      </w:pPr>
      <w:hyperlink w:anchor="_Toc129187074" w:history="1">
        <w:r w:rsidR="00467436" w:rsidRPr="00DC269B">
          <w:rPr>
            <w:rStyle w:val="Hyperlink"/>
            <w:rFonts w:cs="Times New Roman"/>
            <w:noProof/>
            <w:color w:val="000000" w:themeColor="text1"/>
            <w14:scene3d>
              <w14:camera w14:prst="orthographicFront"/>
              <w14:lightRig w14:rig="threePt" w14:dir="t">
                <w14:rot w14:lat="0" w14:lon="0" w14:rev="0"/>
              </w14:lightRig>
            </w14:scene3d>
          </w:rPr>
          <w:t>1.4</w:t>
        </w:r>
        <w:r w:rsidR="00467436" w:rsidRPr="00DC269B">
          <w:rPr>
            <w:rFonts w:asciiTheme="minorHAnsi" w:hAnsiTheme="minorHAnsi" w:cs="Vrinda"/>
            <w:noProof/>
            <w:color w:val="000000" w:themeColor="text1"/>
            <w:szCs w:val="30"/>
          </w:rPr>
          <w:tab/>
        </w:r>
        <w:r w:rsidR="00467436" w:rsidRPr="00DC269B">
          <w:rPr>
            <w:rStyle w:val="Hyperlink"/>
            <w:rFonts w:cs="Times New Roman"/>
            <w:noProof/>
            <w:color w:val="000000" w:themeColor="text1"/>
          </w:rPr>
          <w:t>The Objective of the Report</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_Toc129187074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3</w:t>
        </w:r>
        <w:r w:rsidR="00467436" w:rsidRPr="00DC269B">
          <w:rPr>
            <w:noProof/>
            <w:webHidden/>
            <w:color w:val="000000" w:themeColor="text1"/>
          </w:rPr>
          <w:fldChar w:fldCharType="end"/>
        </w:r>
      </w:hyperlink>
    </w:p>
    <w:p w14:paraId="4268126C" w14:textId="52684B66"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075" w:history="1">
        <w:r w:rsidR="00467436" w:rsidRPr="00DC269B">
          <w:rPr>
            <w:rStyle w:val="Hyperlink"/>
            <w:noProof/>
            <w:color w:val="000000" w:themeColor="text1"/>
          </w:rPr>
          <w:t>1.4.1</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General Objective</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_Toc129187075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3</w:t>
        </w:r>
        <w:r w:rsidR="00467436" w:rsidRPr="00DC269B">
          <w:rPr>
            <w:noProof/>
            <w:webHidden/>
            <w:color w:val="000000" w:themeColor="text1"/>
          </w:rPr>
          <w:fldChar w:fldCharType="end"/>
        </w:r>
      </w:hyperlink>
    </w:p>
    <w:p w14:paraId="2D979420" w14:textId="67FF10A0"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076" w:history="1">
        <w:r w:rsidR="00467436" w:rsidRPr="00DC269B">
          <w:rPr>
            <w:rStyle w:val="Hyperlink"/>
            <w:noProof/>
            <w:color w:val="000000" w:themeColor="text1"/>
          </w:rPr>
          <w:t>1.4.2</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Broad Objective</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_Toc129187076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3</w:t>
        </w:r>
        <w:r w:rsidR="00467436" w:rsidRPr="00DC269B">
          <w:rPr>
            <w:noProof/>
            <w:webHidden/>
            <w:color w:val="000000" w:themeColor="text1"/>
          </w:rPr>
          <w:fldChar w:fldCharType="end"/>
        </w:r>
      </w:hyperlink>
    </w:p>
    <w:p w14:paraId="2B1A4FC4" w14:textId="0DA0D75D"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077" w:history="1">
        <w:r w:rsidR="00467436" w:rsidRPr="00DC269B">
          <w:rPr>
            <w:rStyle w:val="Hyperlink"/>
            <w:noProof/>
            <w:color w:val="000000" w:themeColor="text1"/>
          </w:rPr>
          <w:t>1.4.3</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Specific Objective</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_Toc129187077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3</w:t>
        </w:r>
        <w:r w:rsidR="00467436" w:rsidRPr="00DC269B">
          <w:rPr>
            <w:noProof/>
            <w:webHidden/>
            <w:color w:val="000000" w:themeColor="text1"/>
          </w:rPr>
          <w:fldChar w:fldCharType="end"/>
        </w:r>
      </w:hyperlink>
    </w:p>
    <w:p w14:paraId="2B72D843" w14:textId="51B7DED5" w:rsidR="00467436" w:rsidRPr="00DC269B" w:rsidRDefault="0068000C">
      <w:pPr>
        <w:pStyle w:val="TOC2"/>
        <w:tabs>
          <w:tab w:val="left" w:pos="880"/>
          <w:tab w:val="right" w:leader="dot" w:pos="9010"/>
        </w:tabs>
        <w:rPr>
          <w:rFonts w:asciiTheme="minorHAnsi" w:hAnsiTheme="minorHAnsi" w:cs="Vrinda"/>
          <w:noProof/>
          <w:color w:val="000000" w:themeColor="text1"/>
          <w:szCs w:val="30"/>
        </w:rPr>
      </w:pPr>
      <w:hyperlink w:anchor="_Toc129187078" w:history="1">
        <w:r w:rsidR="00467436" w:rsidRPr="00DC269B">
          <w:rPr>
            <w:rStyle w:val="Hyperlink"/>
            <w:rFonts w:cs="Times New Roman"/>
            <w:noProof/>
            <w:color w:val="000000" w:themeColor="text1"/>
            <w14:scene3d>
              <w14:camera w14:prst="orthographicFront"/>
              <w14:lightRig w14:rig="threePt" w14:dir="t">
                <w14:rot w14:lat="0" w14:lon="0" w14:rev="0"/>
              </w14:lightRig>
            </w14:scene3d>
          </w:rPr>
          <w:t>1.5</w:t>
        </w:r>
        <w:r w:rsidR="00467436" w:rsidRPr="00DC269B">
          <w:rPr>
            <w:rFonts w:asciiTheme="minorHAnsi" w:hAnsiTheme="minorHAnsi" w:cs="Vrinda"/>
            <w:noProof/>
            <w:color w:val="000000" w:themeColor="text1"/>
            <w:szCs w:val="30"/>
          </w:rPr>
          <w:tab/>
        </w:r>
        <w:r w:rsidR="00467436" w:rsidRPr="00DC269B">
          <w:rPr>
            <w:rStyle w:val="Hyperlink"/>
            <w:rFonts w:cs="Times New Roman"/>
            <w:noProof/>
            <w:color w:val="000000" w:themeColor="text1"/>
          </w:rPr>
          <w:t>Scope of the Report</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_Toc129187078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4</w:t>
        </w:r>
        <w:r w:rsidR="00467436" w:rsidRPr="00DC269B">
          <w:rPr>
            <w:noProof/>
            <w:webHidden/>
            <w:color w:val="000000" w:themeColor="text1"/>
          </w:rPr>
          <w:fldChar w:fldCharType="end"/>
        </w:r>
      </w:hyperlink>
    </w:p>
    <w:p w14:paraId="6FDF55CF" w14:textId="04511F1A" w:rsidR="00467436" w:rsidRPr="00DC269B" w:rsidRDefault="0068000C">
      <w:pPr>
        <w:pStyle w:val="TOC2"/>
        <w:tabs>
          <w:tab w:val="left" w:pos="880"/>
          <w:tab w:val="right" w:leader="dot" w:pos="9010"/>
        </w:tabs>
        <w:rPr>
          <w:rFonts w:asciiTheme="minorHAnsi" w:hAnsiTheme="minorHAnsi" w:cs="Vrinda"/>
          <w:noProof/>
          <w:color w:val="000000" w:themeColor="text1"/>
          <w:szCs w:val="30"/>
        </w:rPr>
      </w:pPr>
      <w:hyperlink w:anchor="_Toc129187079" w:history="1">
        <w:r w:rsidR="00467436" w:rsidRPr="00DC269B">
          <w:rPr>
            <w:rStyle w:val="Hyperlink"/>
            <w:rFonts w:cs="Times New Roman"/>
            <w:noProof/>
            <w:color w:val="000000" w:themeColor="text1"/>
            <w14:scene3d>
              <w14:camera w14:prst="orthographicFront"/>
              <w14:lightRig w14:rig="threePt" w14:dir="t">
                <w14:rot w14:lat="0" w14:lon="0" w14:rev="0"/>
              </w14:lightRig>
            </w14:scene3d>
          </w:rPr>
          <w:t>1.6</w:t>
        </w:r>
        <w:r w:rsidR="00467436" w:rsidRPr="00DC269B">
          <w:rPr>
            <w:rFonts w:asciiTheme="minorHAnsi" w:hAnsiTheme="minorHAnsi" w:cs="Vrinda"/>
            <w:noProof/>
            <w:color w:val="000000" w:themeColor="text1"/>
            <w:szCs w:val="30"/>
          </w:rPr>
          <w:tab/>
        </w:r>
        <w:r w:rsidR="00467436" w:rsidRPr="00DC269B">
          <w:rPr>
            <w:rStyle w:val="Hyperlink"/>
            <w:rFonts w:cs="Times New Roman"/>
            <w:noProof/>
            <w:color w:val="000000" w:themeColor="text1"/>
          </w:rPr>
          <w:t>Methodology of the Report</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_Toc129187079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5</w:t>
        </w:r>
        <w:r w:rsidR="00467436" w:rsidRPr="00DC269B">
          <w:rPr>
            <w:noProof/>
            <w:webHidden/>
            <w:color w:val="000000" w:themeColor="text1"/>
          </w:rPr>
          <w:fldChar w:fldCharType="end"/>
        </w:r>
      </w:hyperlink>
    </w:p>
    <w:p w14:paraId="65EBCD60" w14:textId="2E741BA5" w:rsidR="00467436" w:rsidRPr="00DC269B" w:rsidRDefault="0068000C">
      <w:pPr>
        <w:pStyle w:val="TOC2"/>
        <w:tabs>
          <w:tab w:val="left" w:pos="880"/>
          <w:tab w:val="right" w:leader="dot" w:pos="9010"/>
        </w:tabs>
        <w:rPr>
          <w:rFonts w:asciiTheme="minorHAnsi" w:hAnsiTheme="minorHAnsi" w:cs="Vrinda"/>
          <w:noProof/>
          <w:color w:val="000000" w:themeColor="text1"/>
          <w:szCs w:val="30"/>
        </w:rPr>
      </w:pPr>
      <w:hyperlink w:anchor="_Toc129187080" w:history="1">
        <w:r w:rsidR="00467436" w:rsidRPr="00DC269B">
          <w:rPr>
            <w:rStyle w:val="Hyperlink"/>
            <w:rFonts w:cs="Times New Roman"/>
            <w:noProof/>
            <w:color w:val="000000" w:themeColor="text1"/>
            <w14:scene3d>
              <w14:camera w14:prst="orthographicFront"/>
              <w14:lightRig w14:rig="threePt" w14:dir="t">
                <w14:rot w14:lat="0" w14:lon="0" w14:rev="0"/>
              </w14:lightRig>
            </w14:scene3d>
          </w:rPr>
          <w:t>1.7</w:t>
        </w:r>
        <w:r w:rsidR="00467436" w:rsidRPr="00DC269B">
          <w:rPr>
            <w:rFonts w:asciiTheme="minorHAnsi" w:hAnsiTheme="minorHAnsi" w:cs="Vrinda"/>
            <w:noProof/>
            <w:color w:val="000000" w:themeColor="text1"/>
            <w:szCs w:val="30"/>
          </w:rPr>
          <w:tab/>
        </w:r>
        <w:r w:rsidR="00467436" w:rsidRPr="00DC269B">
          <w:rPr>
            <w:rStyle w:val="Hyperlink"/>
            <w:rFonts w:cs="Times New Roman"/>
            <w:noProof/>
            <w:color w:val="000000" w:themeColor="text1"/>
          </w:rPr>
          <w:t>Limitations</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_Toc129187080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5</w:t>
        </w:r>
        <w:r w:rsidR="00467436" w:rsidRPr="00DC269B">
          <w:rPr>
            <w:noProof/>
            <w:webHidden/>
            <w:color w:val="000000" w:themeColor="text1"/>
          </w:rPr>
          <w:fldChar w:fldCharType="end"/>
        </w:r>
      </w:hyperlink>
    </w:p>
    <w:p w14:paraId="2232BA5D" w14:textId="1E746AFF" w:rsidR="00467436" w:rsidRPr="00DC269B" w:rsidRDefault="0068000C">
      <w:pPr>
        <w:pStyle w:val="TOC1"/>
        <w:tabs>
          <w:tab w:val="left" w:pos="440"/>
          <w:tab w:val="right" w:leader="dot" w:pos="9010"/>
        </w:tabs>
        <w:rPr>
          <w:rFonts w:asciiTheme="minorHAnsi" w:hAnsiTheme="minorHAnsi" w:cs="Vrinda"/>
          <w:noProof/>
          <w:color w:val="000000" w:themeColor="text1"/>
          <w:szCs w:val="30"/>
        </w:rPr>
      </w:pPr>
      <w:hyperlink w:anchor="_Toc129187081" w:history="1">
        <w:r w:rsidR="00467436" w:rsidRPr="00DC269B">
          <w:rPr>
            <w:rStyle w:val="Hyperlink"/>
            <w:rFonts w:cs="Times New Roman"/>
            <w:noProof/>
            <w:color w:val="000000" w:themeColor="text1"/>
          </w:rPr>
          <w:t>2</w:t>
        </w:r>
        <w:r w:rsidR="00467436" w:rsidRPr="00DC269B">
          <w:rPr>
            <w:rFonts w:asciiTheme="minorHAnsi" w:hAnsiTheme="minorHAnsi" w:cs="Vrinda"/>
            <w:noProof/>
            <w:color w:val="000000" w:themeColor="text1"/>
            <w:szCs w:val="30"/>
          </w:rPr>
          <w:tab/>
        </w:r>
        <w:r w:rsidR="00467436" w:rsidRPr="00DC269B">
          <w:rPr>
            <w:rStyle w:val="Hyperlink"/>
            <w:rFonts w:cs="Times New Roman"/>
            <w:noProof/>
            <w:color w:val="000000" w:themeColor="text1"/>
          </w:rPr>
          <w:t>ORGANIZATION PART</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_Toc129187081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7</w:t>
        </w:r>
        <w:r w:rsidR="00467436" w:rsidRPr="00DC269B">
          <w:rPr>
            <w:noProof/>
            <w:webHidden/>
            <w:color w:val="000000" w:themeColor="text1"/>
          </w:rPr>
          <w:fldChar w:fldCharType="end"/>
        </w:r>
      </w:hyperlink>
    </w:p>
    <w:p w14:paraId="0F243723" w14:textId="63FA524A" w:rsidR="00467436" w:rsidRPr="00DC269B" w:rsidRDefault="0068000C">
      <w:pPr>
        <w:pStyle w:val="TOC2"/>
        <w:tabs>
          <w:tab w:val="left" w:pos="880"/>
          <w:tab w:val="right" w:leader="dot" w:pos="9010"/>
        </w:tabs>
        <w:rPr>
          <w:rFonts w:asciiTheme="minorHAnsi" w:hAnsiTheme="minorHAnsi" w:cs="Vrinda"/>
          <w:noProof/>
          <w:color w:val="000000" w:themeColor="text1"/>
          <w:szCs w:val="30"/>
        </w:rPr>
      </w:pPr>
      <w:hyperlink w:anchor="_Toc129187082" w:history="1">
        <w:r w:rsidR="00467436" w:rsidRPr="00DC269B">
          <w:rPr>
            <w:rStyle w:val="Hyperlink"/>
            <w:rFonts w:cs="Times New Roman"/>
            <w:noProof/>
            <w:color w:val="000000" w:themeColor="text1"/>
            <w14:scene3d>
              <w14:camera w14:prst="orthographicFront"/>
              <w14:lightRig w14:rig="threePt" w14:dir="t">
                <w14:rot w14:lat="0" w14:lon="0" w14:rev="0"/>
              </w14:lightRig>
            </w14:scene3d>
          </w:rPr>
          <w:t>2.1</w:t>
        </w:r>
        <w:r w:rsidR="00467436" w:rsidRPr="00DC269B">
          <w:rPr>
            <w:rFonts w:asciiTheme="minorHAnsi" w:hAnsiTheme="minorHAnsi" w:cs="Vrinda"/>
            <w:noProof/>
            <w:color w:val="000000" w:themeColor="text1"/>
            <w:szCs w:val="30"/>
          </w:rPr>
          <w:tab/>
        </w:r>
        <w:r w:rsidR="00467436" w:rsidRPr="00DC269B">
          <w:rPr>
            <w:rStyle w:val="Hyperlink"/>
            <w:rFonts w:cs="Times New Roman"/>
            <w:noProof/>
            <w:color w:val="000000" w:themeColor="text1"/>
          </w:rPr>
          <w:t>Overview of the Organization</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_Toc129187082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7</w:t>
        </w:r>
        <w:r w:rsidR="00467436" w:rsidRPr="00DC269B">
          <w:rPr>
            <w:noProof/>
            <w:webHidden/>
            <w:color w:val="000000" w:themeColor="text1"/>
          </w:rPr>
          <w:fldChar w:fldCharType="end"/>
        </w:r>
      </w:hyperlink>
    </w:p>
    <w:p w14:paraId="7B63F9C6" w14:textId="4C34A568" w:rsidR="00467436" w:rsidRPr="00DC269B" w:rsidRDefault="0068000C">
      <w:pPr>
        <w:pStyle w:val="TOC2"/>
        <w:tabs>
          <w:tab w:val="left" w:pos="880"/>
          <w:tab w:val="right" w:leader="dot" w:pos="9010"/>
        </w:tabs>
        <w:rPr>
          <w:rFonts w:asciiTheme="minorHAnsi" w:hAnsiTheme="minorHAnsi" w:cs="Vrinda"/>
          <w:noProof/>
          <w:color w:val="000000" w:themeColor="text1"/>
          <w:szCs w:val="30"/>
        </w:rPr>
      </w:pPr>
      <w:hyperlink w:anchor="_Toc129187083" w:history="1">
        <w:r w:rsidR="00467436" w:rsidRPr="00DC269B">
          <w:rPr>
            <w:rStyle w:val="Hyperlink"/>
            <w:rFonts w:cs="Times New Roman"/>
            <w:noProof/>
            <w:color w:val="000000" w:themeColor="text1"/>
            <w14:scene3d>
              <w14:camera w14:prst="orthographicFront"/>
              <w14:lightRig w14:rig="threePt" w14:dir="t">
                <w14:rot w14:lat="0" w14:lon="0" w14:rev="0"/>
              </w14:lightRig>
            </w14:scene3d>
          </w:rPr>
          <w:t>2.2</w:t>
        </w:r>
        <w:r w:rsidR="00467436" w:rsidRPr="00DC269B">
          <w:rPr>
            <w:rFonts w:asciiTheme="minorHAnsi" w:hAnsiTheme="minorHAnsi" w:cs="Vrinda"/>
            <w:noProof/>
            <w:color w:val="000000" w:themeColor="text1"/>
            <w:szCs w:val="30"/>
          </w:rPr>
          <w:tab/>
        </w:r>
        <w:r w:rsidR="00467436" w:rsidRPr="00DC269B">
          <w:rPr>
            <w:rStyle w:val="Hyperlink"/>
            <w:rFonts w:cs="Times New Roman"/>
            <w:noProof/>
            <w:color w:val="000000" w:themeColor="text1"/>
            <w:shd w:val="clear" w:color="auto" w:fill="FFFFFF"/>
          </w:rPr>
          <w:t>PORTFOLIO</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_Toc129187083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8</w:t>
        </w:r>
        <w:r w:rsidR="00467436" w:rsidRPr="00DC269B">
          <w:rPr>
            <w:noProof/>
            <w:webHidden/>
            <w:color w:val="000000" w:themeColor="text1"/>
          </w:rPr>
          <w:fldChar w:fldCharType="end"/>
        </w:r>
      </w:hyperlink>
    </w:p>
    <w:p w14:paraId="45722CBF" w14:textId="3BA1A02E" w:rsidR="00467436" w:rsidRPr="00DC269B" w:rsidRDefault="0068000C">
      <w:pPr>
        <w:pStyle w:val="TOC1"/>
        <w:tabs>
          <w:tab w:val="left" w:pos="440"/>
          <w:tab w:val="right" w:leader="dot" w:pos="9010"/>
        </w:tabs>
        <w:rPr>
          <w:rFonts w:asciiTheme="minorHAnsi" w:hAnsiTheme="minorHAnsi" w:cs="Vrinda"/>
          <w:noProof/>
          <w:color w:val="000000" w:themeColor="text1"/>
          <w:szCs w:val="30"/>
        </w:rPr>
      </w:pPr>
      <w:hyperlink w:anchor="_Toc129187084" w:history="1">
        <w:r w:rsidR="00467436" w:rsidRPr="00DC269B">
          <w:rPr>
            <w:rStyle w:val="Hyperlink"/>
            <w:noProof/>
            <w:color w:val="000000" w:themeColor="text1"/>
          </w:rPr>
          <w:t>3</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SWOT ANALYSIS OF JS COMMERCE</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_Toc129187084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9</w:t>
        </w:r>
        <w:r w:rsidR="00467436" w:rsidRPr="00DC269B">
          <w:rPr>
            <w:noProof/>
            <w:webHidden/>
            <w:color w:val="000000" w:themeColor="text1"/>
          </w:rPr>
          <w:fldChar w:fldCharType="end"/>
        </w:r>
      </w:hyperlink>
    </w:p>
    <w:p w14:paraId="482B7321" w14:textId="2440519E" w:rsidR="00467436" w:rsidRPr="00DC269B" w:rsidRDefault="0068000C">
      <w:pPr>
        <w:pStyle w:val="TOC2"/>
        <w:tabs>
          <w:tab w:val="left" w:pos="880"/>
          <w:tab w:val="right" w:leader="dot" w:pos="9010"/>
        </w:tabs>
        <w:rPr>
          <w:rFonts w:asciiTheme="minorHAnsi" w:hAnsiTheme="minorHAnsi" w:cs="Vrinda"/>
          <w:noProof/>
          <w:color w:val="000000" w:themeColor="text1"/>
          <w:szCs w:val="30"/>
        </w:rPr>
      </w:pPr>
      <w:hyperlink w:anchor="_Toc129187085" w:history="1">
        <w:r w:rsidR="00467436" w:rsidRPr="00DC269B">
          <w:rPr>
            <w:rStyle w:val="Hyperlink"/>
            <w:noProof/>
            <w:color w:val="000000" w:themeColor="text1"/>
            <w14:scene3d>
              <w14:camera w14:prst="orthographicFront"/>
              <w14:lightRig w14:rig="threePt" w14:dir="t">
                <w14:rot w14:lat="0" w14:lon="0" w14:rev="0"/>
              </w14:lightRig>
            </w14:scene3d>
          </w:rPr>
          <w:t>3.1</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Strength</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_Toc129187085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9</w:t>
        </w:r>
        <w:r w:rsidR="00467436" w:rsidRPr="00DC269B">
          <w:rPr>
            <w:noProof/>
            <w:webHidden/>
            <w:color w:val="000000" w:themeColor="text1"/>
          </w:rPr>
          <w:fldChar w:fldCharType="end"/>
        </w:r>
      </w:hyperlink>
    </w:p>
    <w:p w14:paraId="45EC875D" w14:textId="3E785EAC"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086" w:history="1">
        <w:r w:rsidR="00467436" w:rsidRPr="00DC269B">
          <w:rPr>
            <w:rStyle w:val="Hyperlink"/>
            <w:noProof/>
            <w:color w:val="000000" w:themeColor="text1"/>
          </w:rPr>
          <w:t>3.1.1</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A young team</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_Toc129187086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9</w:t>
        </w:r>
        <w:r w:rsidR="00467436" w:rsidRPr="00DC269B">
          <w:rPr>
            <w:noProof/>
            <w:webHidden/>
            <w:color w:val="000000" w:themeColor="text1"/>
          </w:rPr>
          <w:fldChar w:fldCharType="end"/>
        </w:r>
      </w:hyperlink>
    </w:p>
    <w:p w14:paraId="1E11D47A" w14:textId="3E5E1F16"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087" w:history="1">
        <w:r w:rsidR="00467436" w:rsidRPr="00DC269B">
          <w:rPr>
            <w:rStyle w:val="Hyperlink"/>
            <w:noProof/>
            <w:color w:val="000000" w:themeColor="text1"/>
          </w:rPr>
          <w:t>3.1.2</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Flexibility</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_Toc129187087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10</w:t>
        </w:r>
        <w:r w:rsidR="00467436" w:rsidRPr="00DC269B">
          <w:rPr>
            <w:noProof/>
            <w:webHidden/>
            <w:color w:val="000000" w:themeColor="text1"/>
          </w:rPr>
          <w:fldChar w:fldCharType="end"/>
        </w:r>
      </w:hyperlink>
    </w:p>
    <w:p w14:paraId="2D11100F" w14:textId="1B4A61D7"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088" w:history="1">
        <w:r w:rsidR="00467436" w:rsidRPr="00DC269B">
          <w:rPr>
            <w:rStyle w:val="Hyperlink"/>
            <w:noProof/>
            <w:color w:val="000000" w:themeColor="text1"/>
          </w:rPr>
          <w:t>3.1.3</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Less Bureaucracy</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_Toc129187088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11</w:t>
        </w:r>
        <w:r w:rsidR="00467436" w:rsidRPr="00DC269B">
          <w:rPr>
            <w:noProof/>
            <w:webHidden/>
            <w:color w:val="000000" w:themeColor="text1"/>
          </w:rPr>
          <w:fldChar w:fldCharType="end"/>
        </w:r>
      </w:hyperlink>
    </w:p>
    <w:p w14:paraId="02A1CAB9" w14:textId="0BC4D0C7"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089" w:history="1">
        <w:r w:rsidR="00467436" w:rsidRPr="00DC269B">
          <w:rPr>
            <w:rStyle w:val="Hyperlink"/>
            <w:noProof/>
            <w:color w:val="000000" w:themeColor="text1"/>
          </w:rPr>
          <w:t>3.1.4</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Communication</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_Toc129187089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11</w:t>
        </w:r>
        <w:r w:rsidR="00467436" w:rsidRPr="00DC269B">
          <w:rPr>
            <w:noProof/>
            <w:webHidden/>
            <w:color w:val="000000" w:themeColor="text1"/>
          </w:rPr>
          <w:fldChar w:fldCharType="end"/>
        </w:r>
      </w:hyperlink>
    </w:p>
    <w:p w14:paraId="13EAC253" w14:textId="68D81B33"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090" w:history="1">
        <w:r w:rsidR="00467436" w:rsidRPr="00DC269B">
          <w:rPr>
            <w:rStyle w:val="Hyperlink"/>
            <w:noProof/>
            <w:color w:val="000000" w:themeColor="text1"/>
          </w:rPr>
          <w:t>3.1.5</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Versatility</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_Toc129187090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11</w:t>
        </w:r>
        <w:r w:rsidR="00467436" w:rsidRPr="00DC269B">
          <w:rPr>
            <w:noProof/>
            <w:webHidden/>
            <w:color w:val="000000" w:themeColor="text1"/>
          </w:rPr>
          <w:fldChar w:fldCharType="end"/>
        </w:r>
      </w:hyperlink>
    </w:p>
    <w:p w14:paraId="302D9697" w14:textId="1974AA96" w:rsidR="00467436" w:rsidRPr="00DC269B" w:rsidRDefault="0068000C">
      <w:pPr>
        <w:pStyle w:val="TOC2"/>
        <w:tabs>
          <w:tab w:val="left" w:pos="880"/>
          <w:tab w:val="right" w:leader="dot" w:pos="9010"/>
        </w:tabs>
        <w:rPr>
          <w:rFonts w:asciiTheme="minorHAnsi" w:hAnsiTheme="minorHAnsi" w:cs="Vrinda"/>
          <w:noProof/>
          <w:color w:val="000000" w:themeColor="text1"/>
          <w:szCs w:val="30"/>
        </w:rPr>
      </w:pPr>
      <w:hyperlink w:anchor="_Toc129187091" w:history="1">
        <w:r w:rsidR="00467436" w:rsidRPr="00DC269B">
          <w:rPr>
            <w:rStyle w:val="Hyperlink"/>
            <w:noProof/>
            <w:color w:val="000000" w:themeColor="text1"/>
            <w14:scene3d>
              <w14:camera w14:prst="orthographicFront"/>
              <w14:lightRig w14:rig="threePt" w14:dir="t">
                <w14:rot w14:lat="0" w14:lon="0" w14:rev="0"/>
              </w14:lightRig>
            </w14:scene3d>
          </w:rPr>
          <w:t>3.2</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Weaknesses:</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_Toc129187091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11</w:t>
        </w:r>
        <w:r w:rsidR="00467436" w:rsidRPr="00DC269B">
          <w:rPr>
            <w:noProof/>
            <w:webHidden/>
            <w:color w:val="000000" w:themeColor="text1"/>
          </w:rPr>
          <w:fldChar w:fldCharType="end"/>
        </w:r>
      </w:hyperlink>
    </w:p>
    <w:p w14:paraId="5FF6DE51" w14:textId="10BFFBEF"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092" w:history="1">
        <w:r w:rsidR="00467436" w:rsidRPr="00DC269B">
          <w:rPr>
            <w:rStyle w:val="Hyperlink"/>
            <w:noProof/>
            <w:color w:val="000000" w:themeColor="text1"/>
          </w:rPr>
          <w:t>3.2.1</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Lack of capital</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_Toc129187092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12</w:t>
        </w:r>
        <w:r w:rsidR="00467436" w:rsidRPr="00DC269B">
          <w:rPr>
            <w:noProof/>
            <w:webHidden/>
            <w:color w:val="000000" w:themeColor="text1"/>
          </w:rPr>
          <w:fldChar w:fldCharType="end"/>
        </w:r>
      </w:hyperlink>
    </w:p>
    <w:p w14:paraId="1CBBC3DC" w14:textId="71AF9BD9"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093" w:history="1">
        <w:r w:rsidR="00467436" w:rsidRPr="00DC269B">
          <w:rPr>
            <w:rStyle w:val="Hyperlink"/>
            <w:noProof/>
            <w:color w:val="000000" w:themeColor="text1"/>
          </w:rPr>
          <w:t>3.2.2</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Undeveloped Processes</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_Toc129187093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12</w:t>
        </w:r>
        <w:r w:rsidR="00467436" w:rsidRPr="00DC269B">
          <w:rPr>
            <w:noProof/>
            <w:webHidden/>
            <w:color w:val="000000" w:themeColor="text1"/>
          </w:rPr>
          <w:fldChar w:fldCharType="end"/>
        </w:r>
      </w:hyperlink>
    </w:p>
    <w:p w14:paraId="6A55A11E" w14:textId="4E8D377F"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094" w:history="1">
        <w:r w:rsidR="00467436" w:rsidRPr="00DC269B">
          <w:rPr>
            <w:rStyle w:val="Hyperlink"/>
            <w:noProof/>
            <w:color w:val="000000" w:themeColor="text1"/>
          </w:rPr>
          <w:t>3.2.3</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Lack of perspective</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_Toc129187094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12</w:t>
        </w:r>
        <w:r w:rsidR="00467436" w:rsidRPr="00DC269B">
          <w:rPr>
            <w:noProof/>
            <w:webHidden/>
            <w:color w:val="000000" w:themeColor="text1"/>
          </w:rPr>
          <w:fldChar w:fldCharType="end"/>
        </w:r>
      </w:hyperlink>
    </w:p>
    <w:p w14:paraId="7212DFB3" w14:textId="7522508A"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095" w:history="1">
        <w:r w:rsidR="00467436" w:rsidRPr="00DC269B">
          <w:rPr>
            <w:rStyle w:val="Hyperlink"/>
            <w:noProof/>
            <w:color w:val="000000" w:themeColor="text1"/>
          </w:rPr>
          <w:t>3.2.4</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Lack of networks</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_Toc129187095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12</w:t>
        </w:r>
        <w:r w:rsidR="00467436" w:rsidRPr="00DC269B">
          <w:rPr>
            <w:noProof/>
            <w:webHidden/>
            <w:color w:val="000000" w:themeColor="text1"/>
          </w:rPr>
          <w:fldChar w:fldCharType="end"/>
        </w:r>
      </w:hyperlink>
    </w:p>
    <w:p w14:paraId="591CD421" w14:textId="24D8EB81" w:rsidR="00467436" w:rsidRPr="00DC269B" w:rsidRDefault="0068000C">
      <w:pPr>
        <w:pStyle w:val="TOC2"/>
        <w:tabs>
          <w:tab w:val="left" w:pos="880"/>
          <w:tab w:val="right" w:leader="dot" w:pos="9010"/>
        </w:tabs>
        <w:rPr>
          <w:rFonts w:asciiTheme="minorHAnsi" w:hAnsiTheme="minorHAnsi" w:cs="Vrinda"/>
          <w:noProof/>
          <w:color w:val="000000" w:themeColor="text1"/>
          <w:szCs w:val="30"/>
        </w:rPr>
      </w:pPr>
      <w:hyperlink w:anchor="_Toc129187096" w:history="1">
        <w:r w:rsidR="00467436" w:rsidRPr="00DC269B">
          <w:rPr>
            <w:rStyle w:val="Hyperlink"/>
            <w:noProof/>
            <w:color w:val="000000" w:themeColor="text1"/>
            <w14:scene3d>
              <w14:camera w14:prst="orthographicFront"/>
              <w14:lightRig w14:rig="threePt" w14:dir="t">
                <w14:rot w14:lat="0" w14:lon="0" w14:rev="0"/>
              </w14:lightRig>
            </w14:scene3d>
          </w:rPr>
          <w:t>3.3</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Threats:</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_Toc129187096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13</w:t>
        </w:r>
        <w:r w:rsidR="00467436" w:rsidRPr="00DC269B">
          <w:rPr>
            <w:noProof/>
            <w:webHidden/>
            <w:color w:val="000000" w:themeColor="text1"/>
          </w:rPr>
          <w:fldChar w:fldCharType="end"/>
        </w:r>
      </w:hyperlink>
    </w:p>
    <w:p w14:paraId="4202EACD" w14:textId="0F7EA37D"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097" w:history="1">
        <w:r w:rsidR="00467436" w:rsidRPr="00DC269B">
          <w:rPr>
            <w:rStyle w:val="Hyperlink"/>
            <w:noProof/>
            <w:color w:val="000000" w:themeColor="text1"/>
          </w:rPr>
          <w:t>3.3.1</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Competition</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_Toc129187097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13</w:t>
        </w:r>
        <w:r w:rsidR="00467436" w:rsidRPr="00DC269B">
          <w:rPr>
            <w:noProof/>
            <w:webHidden/>
            <w:color w:val="000000" w:themeColor="text1"/>
          </w:rPr>
          <w:fldChar w:fldCharType="end"/>
        </w:r>
      </w:hyperlink>
    </w:p>
    <w:p w14:paraId="04F69B22" w14:textId="41F10E48"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098" w:history="1">
        <w:r w:rsidR="00467436" w:rsidRPr="00DC269B">
          <w:rPr>
            <w:rStyle w:val="Hyperlink"/>
            <w:noProof/>
            <w:color w:val="000000" w:themeColor="text1"/>
          </w:rPr>
          <w:t>3.3.2</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Economic conditions</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_Toc129187098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13</w:t>
        </w:r>
        <w:r w:rsidR="00467436" w:rsidRPr="00DC269B">
          <w:rPr>
            <w:noProof/>
            <w:webHidden/>
            <w:color w:val="000000" w:themeColor="text1"/>
          </w:rPr>
          <w:fldChar w:fldCharType="end"/>
        </w:r>
      </w:hyperlink>
    </w:p>
    <w:p w14:paraId="03AA26F8" w14:textId="6A0172DE"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099" w:history="1">
        <w:r w:rsidR="00467436" w:rsidRPr="00DC269B">
          <w:rPr>
            <w:rStyle w:val="Hyperlink"/>
            <w:noProof/>
            <w:color w:val="000000" w:themeColor="text1"/>
          </w:rPr>
          <w:t>3.3.3</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Rapid technological changes</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_Toc129187099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13</w:t>
        </w:r>
        <w:r w:rsidR="00467436" w:rsidRPr="00DC269B">
          <w:rPr>
            <w:noProof/>
            <w:webHidden/>
            <w:color w:val="000000" w:themeColor="text1"/>
          </w:rPr>
          <w:fldChar w:fldCharType="end"/>
        </w:r>
      </w:hyperlink>
    </w:p>
    <w:p w14:paraId="31A5B3BD" w14:textId="15880442"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100" w:history="1">
        <w:r w:rsidR="00467436" w:rsidRPr="00DC269B">
          <w:rPr>
            <w:rStyle w:val="Hyperlink"/>
            <w:noProof/>
            <w:color w:val="000000" w:themeColor="text1"/>
          </w:rPr>
          <w:t>3.3.4</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Supply chain disruptions</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_Toc129187100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13</w:t>
        </w:r>
        <w:r w:rsidR="00467436" w:rsidRPr="00DC269B">
          <w:rPr>
            <w:noProof/>
            <w:webHidden/>
            <w:color w:val="000000" w:themeColor="text1"/>
          </w:rPr>
          <w:fldChar w:fldCharType="end"/>
        </w:r>
      </w:hyperlink>
    </w:p>
    <w:p w14:paraId="3CED239D" w14:textId="312902A6"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101" w:history="1">
        <w:r w:rsidR="00467436" w:rsidRPr="00DC269B">
          <w:rPr>
            <w:rStyle w:val="Hyperlink"/>
            <w:noProof/>
            <w:color w:val="000000" w:themeColor="text1"/>
          </w:rPr>
          <w:t>3.3.5</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Counterfeit products</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_Toc129187101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13</w:t>
        </w:r>
        <w:r w:rsidR="00467436" w:rsidRPr="00DC269B">
          <w:rPr>
            <w:noProof/>
            <w:webHidden/>
            <w:color w:val="000000" w:themeColor="text1"/>
          </w:rPr>
          <w:fldChar w:fldCharType="end"/>
        </w:r>
      </w:hyperlink>
    </w:p>
    <w:p w14:paraId="707C2296" w14:textId="37CE98BC" w:rsidR="00467436" w:rsidRPr="00DC269B" w:rsidRDefault="0068000C">
      <w:pPr>
        <w:pStyle w:val="TOC2"/>
        <w:tabs>
          <w:tab w:val="left" w:pos="880"/>
          <w:tab w:val="right" w:leader="dot" w:pos="9010"/>
        </w:tabs>
        <w:rPr>
          <w:rFonts w:asciiTheme="minorHAnsi" w:hAnsiTheme="minorHAnsi" w:cs="Vrinda"/>
          <w:noProof/>
          <w:color w:val="000000" w:themeColor="text1"/>
          <w:szCs w:val="30"/>
        </w:rPr>
      </w:pPr>
      <w:hyperlink w:anchor="_Toc129187102" w:history="1">
        <w:r w:rsidR="00467436" w:rsidRPr="00DC269B">
          <w:rPr>
            <w:rStyle w:val="Hyperlink"/>
            <w:noProof/>
            <w:color w:val="000000" w:themeColor="text1"/>
            <w14:scene3d>
              <w14:camera w14:prst="orthographicFront"/>
              <w14:lightRig w14:rig="threePt" w14:dir="t">
                <w14:rot w14:lat="0" w14:lon="0" w14:rev="0"/>
              </w14:lightRig>
            </w14:scene3d>
          </w:rPr>
          <w:t>3.4</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Opportunities:</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_Toc129187102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14</w:t>
        </w:r>
        <w:r w:rsidR="00467436" w:rsidRPr="00DC269B">
          <w:rPr>
            <w:noProof/>
            <w:webHidden/>
            <w:color w:val="000000" w:themeColor="text1"/>
          </w:rPr>
          <w:fldChar w:fldCharType="end"/>
        </w:r>
      </w:hyperlink>
    </w:p>
    <w:p w14:paraId="6547CB8D" w14:textId="1BFD1A49"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103" w:history="1">
        <w:r w:rsidR="00467436" w:rsidRPr="00DC269B">
          <w:rPr>
            <w:rStyle w:val="Hyperlink"/>
            <w:noProof/>
            <w:color w:val="000000" w:themeColor="text1"/>
          </w:rPr>
          <w:t>3.4.1</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Growing demand for online shopping</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_Toc129187103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14</w:t>
        </w:r>
        <w:r w:rsidR="00467436" w:rsidRPr="00DC269B">
          <w:rPr>
            <w:noProof/>
            <w:webHidden/>
            <w:color w:val="000000" w:themeColor="text1"/>
          </w:rPr>
          <w:fldChar w:fldCharType="end"/>
        </w:r>
      </w:hyperlink>
    </w:p>
    <w:p w14:paraId="0E58D231" w14:textId="5CE0A0CC"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104" w:history="1">
        <w:r w:rsidR="00467436" w:rsidRPr="00DC269B">
          <w:rPr>
            <w:rStyle w:val="Hyperlink"/>
            <w:noProof/>
            <w:color w:val="000000" w:themeColor="text1"/>
          </w:rPr>
          <w:t>3.4.2</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Expansion into international markets</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_Toc129187104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14</w:t>
        </w:r>
        <w:r w:rsidR="00467436" w:rsidRPr="00DC269B">
          <w:rPr>
            <w:noProof/>
            <w:webHidden/>
            <w:color w:val="000000" w:themeColor="text1"/>
          </w:rPr>
          <w:fldChar w:fldCharType="end"/>
        </w:r>
      </w:hyperlink>
    </w:p>
    <w:p w14:paraId="00845FD8" w14:textId="0756CBCF"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105" w:history="1">
        <w:r w:rsidR="00467436" w:rsidRPr="00DC269B">
          <w:rPr>
            <w:rStyle w:val="Hyperlink"/>
            <w:noProof/>
            <w:color w:val="000000" w:themeColor="text1"/>
          </w:rPr>
          <w:t>3.4.3</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Increased focus on sustainability</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_Toc129187105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14</w:t>
        </w:r>
        <w:r w:rsidR="00467436" w:rsidRPr="00DC269B">
          <w:rPr>
            <w:noProof/>
            <w:webHidden/>
            <w:color w:val="000000" w:themeColor="text1"/>
          </w:rPr>
          <w:fldChar w:fldCharType="end"/>
        </w:r>
      </w:hyperlink>
    </w:p>
    <w:p w14:paraId="715DA43A" w14:textId="4526CA36"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106" w:history="1">
        <w:r w:rsidR="00467436" w:rsidRPr="00DC269B">
          <w:rPr>
            <w:rStyle w:val="Hyperlink"/>
            <w:noProof/>
            <w:color w:val="000000" w:themeColor="text1"/>
          </w:rPr>
          <w:t>3.4.4</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Diversification of product offerings</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_Toc129187106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14</w:t>
        </w:r>
        <w:r w:rsidR="00467436" w:rsidRPr="00DC269B">
          <w:rPr>
            <w:noProof/>
            <w:webHidden/>
            <w:color w:val="000000" w:themeColor="text1"/>
          </w:rPr>
          <w:fldChar w:fldCharType="end"/>
        </w:r>
      </w:hyperlink>
    </w:p>
    <w:p w14:paraId="30723F35" w14:textId="574FCE71"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107" w:history="1">
        <w:r w:rsidR="00467436" w:rsidRPr="00DC269B">
          <w:rPr>
            <w:rStyle w:val="Hyperlink"/>
            <w:noProof/>
            <w:color w:val="000000" w:themeColor="text1"/>
          </w:rPr>
          <w:t>3.4.5</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Strategic partnerships</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_Toc129187107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14</w:t>
        </w:r>
        <w:r w:rsidR="00467436" w:rsidRPr="00DC269B">
          <w:rPr>
            <w:noProof/>
            <w:webHidden/>
            <w:color w:val="000000" w:themeColor="text1"/>
          </w:rPr>
          <w:fldChar w:fldCharType="end"/>
        </w:r>
      </w:hyperlink>
    </w:p>
    <w:p w14:paraId="29EF961E" w14:textId="62CBF3F0"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108" w:history="1">
        <w:r w:rsidR="00467436" w:rsidRPr="00DC269B">
          <w:rPr>
            <w:rStyle w:val="Hyperlink"/>
            <w:noProof/>
            <w:color w:val="000000" w:themeColor="text1"/>
          </w:rPr>
          <w:t>3.4.6</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E-commerce growth</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_Toc129187108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14</w:t>
        </w:r>
        <w:r w:rsidR="00467436" w:rsidRPr="00DC269B">
          <w:rPr>
            <w:noProof/>
            <w:webHidden/>
            <w:color w:val="000000" w:themeColor="text1"/>
          </w:rPr>
          <w:fldChar w:fldCharType="end"/>
        </w:r>
      </w:hyperlink>
    </w:p>
    <w:p w14:paraId="675EC9C6" w14:textId="3BB4C75D"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109" w:history="1">
        <w:r w:rsidR="00467436" w:rsidRPr="00DC269B">
          <w:rPr>
            <w:rStyle w:val="Hyperlink"/>
            <w:noProof/>
            <w:color w:val="000000" w:themeColor="text1"/>
          </w:rPr>
          <w:t>3.4.7</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Social media marketing</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_Toc129187109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14</w:t>
        </w:r>
        <w:r w:rsidR="00467436" w:rsidRPr="00DC269B">
          <w:rPr>
            <w:noProof/>
            <w:webHidden/>
            <w:color w:val="000000" w:themeColor="text1"/>
          </w:rPr>
          <w:fldChar w:fldCharType="end"/>
        </w:r>
      </w:hyperlink>
    </w:p>
    <w:p w14:paraId="3A6F98B5" w14:textId="6C076DA2"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110" w:history="1">
        <w:r w:rsidR="00467436" w:rsidRPr="00DC269B">
          <w:rPr>
            <w:rStyle w:val="Hyperlink"/>
            <w:noProof/>
            <w:color w:val="000000" w:themeColor="text1"/>
          </w:rPr>
          <w:t>3.4.8</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The shift in consumer behavior</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_Toc129187110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15</w:t>
        </w:r>
        <w:r w:rsidR="00467436" w:rsidRPr="00DC269B">
          <w:rPr>
            <w:noProof/>
            <w:webHidden/>
            <w:color w:val="000000" w:themeColor="text1"/>
          </w:rPr>
          <w:fldChar w:fldCharType="end"/>
        </w:r>
      </w:hyperlink>
    </w:p>
    <w:p w14:paraId="6642212E" w14:textId="4E5F8131"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111" w:history="1">
        <w:r w:rsidR="00467436" w:rsidRPr="00DC269B">
          <w:rPr>
            <w:rStyle w:val="Hyperlink"/>
            <w:noProof/>
            <w:color w:val="000000" w:themeColor="text1"/>
          </w:rPr>
          <w:t>3.4.9</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Strategic partnerships</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_Toc129187111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15</w:t>
        </w:r>
        <w:r w:rsidR="00467436" w:rsidRPr="00DC269B">
          <w:rPr>
            <w:noProof/>
            <w:webHidden/>
            <w:color w:val="000000" w:themeColor="text1"/>
          </w:rPr>
          <w:fldChar w:fldCharType="end"/>
        </w:r>
      </w:hyperlink>
    </w:p>
    <w:p w14:paraId="11FFE237" w14:textId="3E746B75" w:rsidR="00467436" w:rsidRPr="00DC269B" w:rsidRDefault="0068000C">
      <w:pPr>
        <w:pStyle w:val="TOC3"/>
        <w:tabs>
          <w:tab w:val="left" w:pos="1320"/>
          <w:tab w:val="right" w:leader="dot" w:pos="9010"/>
        </w:tabs>
        <w:rPr>
          <w:rFonts w:asciiTheme="minorHAnsi" w:hAnsiTheme="minorHAnsi" w:cs="Vrinda"/>
          <w:noProof/>
          <w:color w:val="000000" w:themeColor="text1"/>
          <w:szCs w:val="30"/>
        </w:rPr>
      </w:pPr>
      <w:hyperlink w:anchor="_Toc129187112" w:history="1">
        <w:r w:rsidR="00467436" w:rsidRPr="00DC269B">
          <w:rPr>
            <w:rStyle w:val="Hyperlink"/>
            <w:noProof/>
            <w:color w:val="000000" w:themeColor="text1"/>
          </w:rPr>
          <w:t>3.4.10</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Personalized customer experience</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_Toc129187112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15</w:t>
        </w:r>
        <w:r w:rsidR="00467436" w:rsidRPr="00DC269B">
          <w:rPr>
            <w:noProof/>
            <w:webHidden/>
            <w:color w:val="000000" w:themeColor="text1"/>
          </w:rPr>
          <w:fldChar w:fldCharType="end"/>
        </w:r>
      </w:hyperlink>
    </w:p>
    <w:p w14:paraId="20961F2A" w14:textId="300A3333" w:rsidR="00467436" w:rsidRPr="00DC269B" w:rsidRDefault="0068000C">
      <w:pPr>
        <w:pStyle w:val="TOC1"/>
        <w:tabs>
          <w:tab w:val="left" w:pos="440"/>
          <w:tab w:val="right" w:leader="dot" w:pos="9010"/>
        </w:tabs>
        <w:rPr>
          <w:rFonts w:asciiTheme="minorHAnsi" w:hAnsiTheme="minorHAnsi" w:cs="Vrinda"/>
          <w:noProof/>
          <w:color w:val="000000" w:themeColor="text1"/>
          <w:szCs w:val="30"/>
        </w:rPr>
      </w:pPr>
      <w:hyperlink w:anchor="_Toc129187113" w:history="1">
        <w:r w:rsidR="00467436" w:rsidRPr="00DC269B">
          <w:rPr>
            <w:rStyle w:val="Hyperlink"/>
            <w:noProof/>
            <w:color w:val="000000" w:themeColor="text1"/>
          </w:rPr>
          <w:t>4</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CONCLUSION</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_Toc129187113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16</w:t>
        </w:r>
        <w:r w:rsidR="00467436" w:rsidRPr="00DC269B">
          <w:rPr>
            <w:noProof/>
            <w:webHidden/>
            <w:color w:val="000000" w:themeColor="text1"/>
          </w:rPr>
          <w:fldChar w:fldCharType="end"/>
        </w:r>
      </w:hyperlink>
    </w:p>
    <w:p w14:paraId="3A36572A" w14:textId="71296CC4" w:rsidR="00467436" w:rsidRPr="00DC269B" w:rsidRDefault="0068000C">
      <w:pPr>
        <w:pStyle w:val="TOC1"/>
        <w:tabs>
          <w:tab w:val="left" w:pos="440"/>
          <w:tab w:val="right" w:leader="dot" w:pos="9010"/>
        </w:tabs>
        <w:rPr>
          <w:rFonts w:asciiTheme="minorHAnsi" w:hAnsiTheme="minorHAnsi" w:cs="Vrinda"/>
          <w:noProof/>
          <w:color w:val="000000" w:themeColor="text1"/>
          <w:szCs w:val="30"/>
        </w:rPr>
      </w:pPr>
      <w:hyperlink w:anchor="_Toc129187114" w:history="1">
        <w:r w:rsidR="00467436" w:rsidRPr="00DC269B">
          <w:rPr>
            <w:rStyle w:val="Hyperlink"/>
            <w:noProof/>
            <w:color w:val="000000" w:themeColor="text1"/>
          </w:rPr>
          <w:t>5</w:t>
        </w:r>
        <w:r w:rsidR="00467436" w:rsidRPr="00DC269B">
          <w:rPr>
            <w:rFonts w:asciiTheme="minorHAnsi" w:hAnsiTheme="minorHAnsi" w:cs="Vrinda"/>
            <w:noProof/>
            <w:color w:val="000000" w:themeColor="text1"/>
            <w:szCs w:val="30"/>
          </w:rPr>
          <w:tab/>
        </w:r>
        <w:r w:rsidR="00467436" w:rsidRPr="00DC269B">
          <w:rPr>
            <w:rStyle w:val="Hyperlink"/>
            <w:noProof/>
            <w:color w:val="000000" w:themeColor="text1"/>
          </w:rPr>
          <w:t>REFERENCES</w:t>
        </w:r>
        <w:r w:rsidR="00467436" w:rsidRPr="00DC269B">
          <w:rPr>
            <w:noProof/>
            <w:webHidden/>
            <w:color w:val="000000" w:themeColor="text1"/>
          </w:rPr>
          <w:tab/>
        </w:r>
        <w:r w:rsidR="00467436" w:rsidRPr="00DC269B">
          <w:rPr>
            <w:noProof/>
            <w:webHidden/>
            <w:color w:val="000000" w:themeColor="text1"/>
          </w:rPr>
          <w:fldChar w:fldCharType="begin"/>
        </w:r>
        <w:r w:rsidR="00467436" w:rsidRPr="00DC269B">
          <w:rPr>
            <w:noProof/>
            <w:webHidden/>
            <w:color w:val="000000" w:themeColor="text1"/>
          </w:rPr>
          <w:instrText xml:space="preserve"> PAGEREF _Toc129187114 \h </w:instrText>
        </w:r>
        <w:r w:rsidR="00467436" w:rsidRPr="00DC269B">
          <w:rPr>
            <w:noProof/>
            <w:webHidden/>
            <w:color w:val="000000" w:themeColor="text1"/>
          </w:rPr>
        </w:r>
        <w:r w:rsidR="00467436" w:rsidRPr="00DC269B">
          <w:rPr>
            <w:noProof/>
            <w:webHidden/>
            <w:color w:val="000000" w:themeColor="text1"/>
          </w:rPr>
          <w:fldChar w:fldCharType="separate"/>
        </w:r>
        <w:r w:rsidR="00467436" w:rsidRPr="00DC269B">
          <w:rPr>
            <w:noProof/>
            <w:webHidden/>
            <w:color w:val="000000" w:themeColor="text1"/>
          </w:rPr>
          <w:t>17</w:t>
        </w:r>
        <w:r w:rsidR="00467436" w:rsidRPr="00DC269B">
          <w:rPr>
            <w:noProof/>
            <w:webHidden/>
            <w:color w:val="000000" w:themeColor="text1"/>
          </w:rPr>
          <w:fldChar w:fldCharType="end"/>
        </w:r>
      </w:hyperlink>
    </w:p>
    <w:p w14:paraId="6AB74099" w14:textId="51BAB5FB" w:rsidR="00872D40" w:rsidRPr="00DC269B" w:rsidRDefault="00872D40" w:rsidP="00872D40">
      <w:pPr>
        <w:rPr>
          <w:color w:val="000000" w:themeColor="text1"/>
        </w:rPr>
      </w:pPr>
      <w:r w:rsidRPr="00DC269B">
        <w:rPr>
          <w:color w:val="000000" w:themeColor="text1"/>
        </w:rPr>
        <w:fldChar w:fldCharType="end"/>
      </w:r>
    </w:p>
    <w:p w14:paraId="7A56061B" w14:textId="214838C9" w:rsidR="00872D40" w:rsidRPr="00DC269B" w:rsidRDefault="00872D40" w:rsidP="00872D40">
      <w:pPr>
        <w:rPr>
          <w:color w:val="000000" w:themeColor="text1"/>
        </w:rPr>
        <w:sectPr w:rsidR="00872D40" w:rsidRPr="00DC269B" w:rsidSect="006F32F5">
          <w:footerReference w:type="default" r:id="rId12"/>
          <w:pgSz w:w="11900" w:h="16840"/>
          <w:pgMar w:top="1440" w:right="1440" w:bottom="1440" w:left="1440" w:header="720" w:footer="720" w:gutter="0"/>
          <w:pgNumType w:start="1"/>
          <w:cols w:space="720"/>
          <w:docGrid w:linePitch="360"/>
        </w:sectPr>
      </w:pPr>
    </w:p>
    <w:p w14:paraId="7CE7A0C3" w14:textId="0065664B" w:rsidR="004E0596" w:rsidRPr="00DC269B" w:rsidRDefault="00E45F71" w:rsidP="00D7603A">
      <w:pPr>
        <w:pStyle w:val="Heading1"/>
        <w:rPr>
          <w:sz w:val="32"/>
        </w:rPr>
      </w:pPr>
      <w:bookmarkStart w:id="4" w:name="_Toc129187070"/>
      <w:r w:rsidRPr="00DC269B">
        <w:lastRenderedPageBreak/>
        <w:t xml:space="preserve">BACKGROUND OF THE </w:t>
      </w:r>
      <w:bookmarkEnd w:id="3"/>
      <w:r w:rsidR="0051645C" w:rsidRPr="00DC269B">
        <w:t>REPORT</w:t>
      </w:r>
      <w:bookmarkEnd w:id="4"/>
    </w:p>
    <w:p w14:paraId="2D3FF621" w14:textId="1E4E1102" w:rsidR="004E0596" w:rsidRPr="00DC269B" w:rsidRDefault="004E0596" w:rsidP="004E0596">
      <w:pPr>
        <w:pStyle w:val="Heading2"/>
      </w:pPr>
      <w:bookmarkStart w:id="5" w:name="_Toc460777078"/>
      <w:bookmarkStart w:id="6" w:name="_Toc56162748"/>
      <w:bookmarkStart w:id="7" w:name="_Toc129187071"/>
      <w:r w:rsidRPr="00DC269B">
        <w:t>Introduction</w:t>
      </w:r>
      <w:bookmarkEnd w:id="5"/>
      <w:bookmarkEnd w:id="6"/>
      <w:bookmarkEnd w:id="7"/>
    </w:p>
    <w:p w14:paraId="375D373C" w14:textId="45500898" w:rsidR="00BC716F" w:rsidRPr="00DC269B" w:rsidRDefault="00BC716F" w:rsidP="00BC716F">
      <w:pPr>
        <w:rPr>
          <w:color w:val="000000" w:themeColor="text1"/>
        </w:rPr>
      </w:pPr>
      <w:r w:rsidRPr="00DC269B">
        <w:rPr>
          <w:color w:val="000000" w:themeColor="text1"/>
        </w:rPr>
        <w:t xml:space="preserve">JS Commerce is an e-commerce company based in Dhaka, Bangladesh that specializes in sourcing custom products, importing, marketing, and distribution. The company caters to both B2B and B2C clients in </w:t>
      </w:r>
      <w:r w:rsidR="003E55FA" w:rsidRPr="00DC269B">
        <w:rPr>
          <w:color w:val="000000" w:themeColor="text1"/>
        </w:rPr>
        <w:t>Bangladesh</w:t>
      </w:r>
      <w:r w:rsidRPr="00DC269B">
        <w:rPr>
          <w:color w:val="000000" w:themeColor="text1"/>
        </w:rPr>
        <w:t>. The purpose of this SWOT analysis research paper is to examine the strengths, weaknesses, opportunities, and threats of JS Commerce.</w:t>
      </w:r>
    </w:p>
    <w:p w14:paraId="02D50860" w14:textId="1585E285" w:rsidR="00BC716F" w:rsidRPr="00DC269B" w:rsidRDefault="00BC716F" w:rsidP="00BC716F">
      <w:pPr>
        <w:rPr>
          <w:color w:val="000000" w:themeColor="text1"/>
        </w:rPr>
      </w:pPr>
      <w:r w:rsidRPr="00DC269B">
        <w:rPr>
          <w:color w:val="000000" w:themeColor="text1"/>
        </w:rPr>
        <w:t>The company operates in a highly competitive industry where technological advancements and changing consumer behaviors impact the success of businesses. Through its expertise in custom product sourcing, JS Commerce has built a reputation for itself in the market, which is a significant strength. The company's ability to work with both B2B and B2C clients adds to its versatility and widens its potential customer base.</w:t>
      </w:r>
    </w:p>
    <w:p w14:paraId="6ED6F198" w14:textId="77777777" w:rsidR="00BC716F" w:rsidRPr="00DC269B" w:rsidRDefault="00BC716F" w:rsidP="00BC716F">
      <w:pPr>
        <w:rPr>
          <w:color w:val="000000" w:themeColor="text1"/>
        </w:rPr>
      </w:pPr>
      <w:r w:rsidRPr="00DC269B">
        <w:rPr>
          <w:color w:val="000000" w:themeColor="text1"/>
        </w:rPr>
        <w:t>However, there are also weaknesses to consider. One of the major challenges JS Commerce faces is the complexity of its operations, which include importing and distribution, and the associated risks and costs. Additionally, the company operates in an industry where consumer preferences and trends can quickly change, and it must stay up-to-date with market demands to remain competitive.</w:t>
      </w:r>
    </w:p>
    <w:p w14:paraId="4B902DFB" w14:textId="3B3A4F66" w:rsidR="00BC716F" w:rsidRPr="00DC269B" w:rsidRDefault="00BC716F" w:rsidP="00BC716F">
      <w:pPr>
        <w:rPr>
          <w:color w:val="000000" w:themeColor="text1"/>
        </w:rPr>
      </w:pPr>
      <w:r w:rsidRPr="00DC269B">
        <w:rPr>
          <w:color w:val="000000" w:themeColor="text1"/>
        </w:rPr>
        <w:t xml:space="preserve">JS Commerce also has various opportunities to grow and expand its business, such as leveraging technology to improve its operations and expand into new markets. The company can also diversify its product offerings to cater to a broader range of customers and increase revenue streams. The growing popularity of e-commerce and the rise of online shopping in </w:t>
      </w:r>
      <w:r w:rsidR="003E55FA" w:rsidRPr="00DC269B">
        <w:rPr>
          <w:color w:val="000000" w:themeColor="text1"/>
        </w:rPr>
        <w:t>Bangladesh</w:t>
      </w:r>
      <w:r w:rsidRPr="00DC269B">
        <w:rPr>
          <w:color w:val="000000" w:themeColor="text1"/>
        </w:rPr>
        <w:t xml:space="preserve"> present a significant opportunity for JS Commerce to grow its customer base and reach more potential clients.</w:t>
      </w:r>
    </w:p>
    <w:p w14:paraId="511D7780" w14:textId="77777777" w:rsidR="00BC716F" w:rsidRPr="00DC269B" w:rsidRDefault="00BC716F" w:rsidP="00BC716F">
      <w:pPr>
        <w:rPr>
          <w:color w:val="000000" w:themeColor="text1"/>
        </w:rPr>
      </w:pPr>
      <w:r w:rsidRPr="00DC269B">
        <w:rPr>
          <w:color w:val="000000" w:themeColor="text1"/>
        </w:rPr>
        <w:t>However, the company must also be mindful of the threats that it faces. These include intense competition from other e-commerce companies in the region, and changing regulations and trade policies that can impact its ability to import and distribute products. Economic downturns and fluctuations in currency exchange rates can also have an adverse effect on the company's operations.</w:t>
      </w:r>
    </w:p>
    <w:p w14:paraId="28A97912" w14:textId="4C4FC1F0" w:rsidR="004E0596" w:rsidRPr="00DC269B" w:rsidRDefault="00BC716F" w:rsidP="00BC716F">
      <w:pPr>
        <w:rPr>
          <w:color w:val="000000" w:themeColor="text1"/>
          <w:w w:val="110"/>
        </w:rPr>
      </w:pPr>
      <w:r w:rsidRPr="00DC269B">
        <w:rPr>
          <w:color w:val="000000" w:themeColor="text1"/>
        </w:rPr>
        <w:t xml:space="preserve">JS Commerce operates in a highly competitive and dynamic industry, and its success depends on its ability to adapt to changing market trends and consumer preferences. By conducting a SWOT analysis, we can identify the company's strengths, weaknesses, opportunities, and </w:t>
      </w:r>
      <w:r w:rsidRPr="00DC269B">
        <w:rPr>
          <w:color w:val="000000" w:themeColor="text1"/>
        </w:rPr>
        <w:lastRenderedPageBreak/>
        <w:t>threats and develop strategies to maximize its strengths, minimize its weaknesses, capitalize on opportunities, and mitigate its threats.</w:t>
      </w:r>
      <w:r w:rsidR="004E0596" w:rsidRPr="00DC269B">
        <w:rPr>
          <w:color w:val="000000" w:themeColor="text1"/>
          <w:w w:val="110"/>
        </w:rPr>
        <w:t xml:space="preserve"> </w:t>
      </w:r>
    </w:p>
    <w:p w14:paraId="089679F7" w14:textId="6796AC86" w:rsidR="004E0596" w:rsidRPr="00DC269B" w:rsidRDefault="00A37C21" w:rsidP="00242288">
      <w:pPr>
        <w:pStyle w:val="Heading2"/>
        <w:rPr>
          <w:rFonts w:cs="Times New Roman"/>
        </w:rPr>
      </w:pPr>
      <w:bookmarkStart w:id="8" w:name="_Toc460777079"/>
      <w:bookmarkStart w:id="9" w:name="_Toc56162749"/>
      <w:bookmarkStart w:id="10" w:name="_Toc129187072"/>
      <w:r w:rsidRPr="00DC269B">
        <w:rPr>
          <w:rFonts w:cs="Times New Roman"/>
        </w:rPr>
        <w:t>The topic</w:t>
      </w:r>
      <w:r w:rsidR="00A13905" w:rsidRPr="00DC269B">
        <w:rPr>
          <w:rFonts w:cs="Times New Roman"/>
        </w:rPr>
        <w:t xml:space="preserve"> of the R</w:t>
      </w:r>
      <w:r w:rsidR="004E0596" w:rsidRPr="00DC269B">
        <w:rPr>
          <w:rFonts w:cs="Times New Roman"/>
        </w:rPr>
        <w:t>eport</w:t>
      </w:r>
      <w:bookmarkEnd w:id="8"/>
      <w:bookmarkEnd w:id="9"/>
      <w:bookmarkEnd w:id="10"/>
    </w:p>
    <w:p w14:paraId="0FD1A4B7" w14:textId="1C1EEB71" w:rsidR="004E0596" w:rsidRPr="00DC269B" w:rsidRDefault="004E0596" w:rsidP="00273A43">
      <w:pPr>
        <w:shd w:val="clear" w:color="auto" w:fill="FFFFFF"/>
        <w:ind w:right="314"/>
        <w:rPr>
          <w:rFonts w:cs="Times New Roman"/>
          <w:color w:val="000000" w:themeColor="text1"/>
        </w:rPr>
      </w:pPr>
      <w:r w:rsidRPr="00DC269B">
        <w:rPr>
          <w:rFonts w:cs="Times New Roman"/>
          <w:color w:val="000000" w:themeColor="text1"/>
        </w:rPr>
        <w:t>A well-defined topic reveals what is going to be discussed throughout the report. The topic has been assigned “</w:t>
      </w:r>
      <w:r w:rsidR="00BC1991" w:rsidRPr="00DC269B">
        <w:rPr>
          <w:rFonts w:cs="Times New Roman"/>
          <w:color w:val="000000" w:themeColor="text1"/>
        </w:rPr>
        <w:t xml:space="preserve">SWOT Analysis of JS Commerce: Assessing the Strengths, Weaknesses, Opportunities, and Threats of an E-commerce Company in </w:t>
      </w:r>
      <w:r w:rsidR="003E55FA" w:rsidRPr="00DC269B">
        <w:rPr>
          <w:rFonts w:cs="Times New Roman"/>
          <w:color w:val="000000" w:themeColor="text1"/>
        </w:rPr>
        <w:t>Bangladesh</w:t>
      </w:r>
      <w:r w:rsidR="00786A88" w:rsidRPr="00DC269B">
        <w:rPr>
          <w:rFonts w:cs="Times New Roman"/>
          <w:color w:val="000000" w:themeColor="text1"/>
        </w:rPr>
        <w:t>”</w:t>
      </w:r>
      <w:r w:rsidRPr="00DC269B">
        <w:rPr>
          <w:rFonts w:cs="Times New Roman"/>
          <w:color w:val="000000" w:themeColor="text1"/>
        </w:rPr>
        <w:t>.</w:t>
      </w:r>
    </w:p>
    <w:p w14:paraId="78A8CBDB" w14:textId="77777777" w:rsidR="004E0596" w:rsidRPr="00DC269B" w:rsidRDefault="00A13905" w:rsidP="007E7804">
      <w:pPr>
        <w:pStyle w:val="Heading2"/>
        <w:rPr>
          <w:rFonts w:cs="Times New Roman"/>
        </w:rPr>
      </w:pPr>
      <w:bookmarkStart w:id="11" w:name="_Toc460777080"/>
      <w:bookmarkStart w:id="12" w:name="_Toc56162750"/>
      <w:bookmarkStart w:id="13" w:name="_Toc129187073"/>
      <w:r w:rsidRPr="00DC269B">
        <w:rPr>
          <w:rFonts w:cs="Times New Roman"/>
        </w:rPr>
        <w:t>Origin of the R</w:t>
      </w:r>
      <w:r w:rsidR="004E0596" w:rsidRPr="00DC269B">
        <w:rPr>
          <w:rFonts w:cs="Times New Roman"/>
        </w:rPr>
        <w:t>eport</w:t>
      </w:r>
      <w:bookmarkEnd w:id="11"/>
      <w:bookmarkEnd w:id="12"/>
      <w:bookmarkEnd w:id="13"/>
    </w:p>
    <w:p w14:paraId="7084F1A4" w14:textId="16E77307" w:rsidR="001511C4" w:rsidRPr="00DC269B" w:rsidRDefault="001511C4" w:rsidP="001511C4">
      <w:pPr>
        <w:shd w:val="clear" w:color="auto" w:fill="FFFFFF"/>
        <w:ind w:right="314"/>
        <w:rPr>
          <w:rFonts w:cs="Times New Roman"/>
          <w:color w:val="000000" w:themeColor="text1"/>
        </w:rPr>
      </w:pPr>
      <w:r w:rsidRPr="00DC269B">
        <w:rPr>
          <w:rFonts w:cs="Times New Roman"/>
          <w:color w:val="000000" w:themeColor="text1"/>
        </w:rPr>
        <w:t xml:space="preserve">SWOT analysis report on JS Commerce lies in the need to understand and evaluate the strengths, weaknesses, opportunities, and threats of the company in the highly competitive e-commerce industry in </w:t>
      </w:r>
      <w:r w:rsidR="003E55FA" w:rsidRPr="00DC269B">
        <w:rPr>
          <w:rFonts w:cs="Times New Roman"/>
          <w:color w:val="000000" w:themeColor="text1"/>
        </w:rPr>
        <w:t>Bangladesh</w:t>
      </w:r>
      <w:r w:rsidRPr="00DC269B">
        <w:rPr>
          <w:rFonts w:cs="Times New Roman"/>
          <w:color w:val="000000" w:themeColor="text1"/>
        </w:rPr>
        <w:t>. In today's digital age, e-commerce has become an essential component of the global economy, with businesses worldwide utilizing the internet and digital platforms to reach new customers, expand their operations, and increase profitability.</w:t>
      </w:r>
    </w:p>
    <w:p w14:paraId="4ED4F714" w14:textId="0A242063" w:rsidR="001511C4" w:rsidRPr="00DC269B" w:rsidRDefault="001511C4" w:rsidP="001511C4">
      <w:pPr>
        <w:shd w:val="clear" w:color="auto" w:fill="FFFFFF"/>
        <w:ind w:right="314"/>
        <w:rPr>
          <w:rFonts w:cs="Times New Roman"/>
          <w:color w:val="000000" w:themeColor="text1"/>
        </w:rPr>
      </w:pPr>
      <w:r w:rsidRPr="00DC269B">
        <w:rPr>
          <w:rFonts w:cs="Times New Roman"/>
          <w:color w:val="000000" w:themeColor="text1"/>
        </w:rPr>
        <w:t>JS Commerce, as an e-commerce company, operates in a rapidly evolving and competitive market, where consumer preferences and technological advancements change at a breakneck pace. In such a dynamic and challenging environment, it is essential to conduct a thorough analysis of the company's internal and external factors that impact its performance and success. The SWOT analysis framework provides a structured approach to evaluate the company's strengths, weaknesses, opportunities, and threats, enabling decision-makers to make informed strategic decisions.</w:t>
      </w:r>
    </w:p>
    <w:p w14:paraId="5B17930E" w14:textId="26542CA4" w:rsidR="001511C4" w:rsidRPr="00DC269B" w:rsidRDefault="001511C4" w:rsidP="001511C4">
      <w:pPr>
        <w:shd w:val="clear" w:color="auto" w:fill="FFFFFF"/>
        <w:ind w:right="314"/>
        <w:rPr>
          <w:rFonts w:cs="Times New Roman"/>
          <w:color w:val="000000" w:themeColor="text1"/>
        </w:rPr>
      </w:pPr>
      <w:r w:rsidRPr="00DC269B">
        <w:rPr>
          <w:rFonts w:cs="Times New Roman"/>
          <w:color w:val="000000" w:themeColor="text1"/>
        </w:rPr>
        <w:t xml:space="preserve">Moreover, the origin of this report is also motivated by the increasing importance of the e-commerce industry in </w:t>
      </w:r>
      <w:r w:rsidR="003E55FA" w:rsidRPr="00DC269B">
        <w:rPr>
          <w:rFonts w:cs="Times New Roman"/>
          <w:color w:val="000000" w:themeColor="text1"/>
        </w:rPr>
        <w:t>Bangladesh</w:t>
      </w:r>
      <w:r w:rsidRPr="00DC269B">
        <w:rPr>
          <w:rFonts w:cs="Times New Roman"/>
          <w:color w:val="000000" w:themeColor="text1"/>
        </w:rPr>
        <w:t>. With a population of over 650 million and a rapidly growing middle class, the region offers significant potential for e-commerce businesses to expand and thrive. Therefore, understanding the strengths, weaknesses, opportunities, and threats of a prominent e-commerce player like JS Commerce can provide valuable insights into the industry's trends and dynamics and help other businesses in the region make informed decisions.</w:t>
      </w:r>
    </w:p>
    <w:p w14:paraId="3271634B" w14:textId="77777777" w:rsidR="001511C4" w:rsidRPr="00DC269B" w:rsidRDefault="001511C4" w:rsidP="001511C4">
      <w:pPr>
        <w:shd w:val="clear" w:color="auto" w:fill="FFFFFF"/>
        <w:ind w:right="314"/>
        <w:rPr>
          <w:rFonts w:cs="Times New Roman"/>
          <w:color w:val="000000" w:themeColor="text1"/>
        </w:rPr>
      </w:pPr>
    </w:p>
    <w:p w14:paraId="22AF185C" w14:textId="5E3E0083" w:rsidR="009E45E5" w:rsidRPr="00DC269B" w:rsidRDefault="009E45E5" w:rsidP="004E0596">
      <w:pPr>
        <w:pStyle w:val="Heading2"/>
        <w:rPr>
          <w:rFonts w:cs="Times New Roman"/>
        </w:rPr>
      </w:pPr>
      <w:bookmarkStart w:id="14" w:name="_Toc460777082"/>
      <w:bookmarkStart w:id="15" w:name="_Toc56162752"/>
      <w:bookmarkStart w:id="16" w:name="_Toc129187074"/>
      <w:r w:rsidRPr="00DC269B">
        <w:rPr>
          <w:rFonts w:cs="Times New Roman"/>
        </w:rPr>
        <w:lastRenderedPageBreak/>
        <w:t>The Objective of the Report</w:t>
      </w:r>
      <w:bookmarkEnd w:id="14"/>
      <w:bookmarkEnd w:id="15"/>
      <w:bookmarkEnd w:id="16"/>
    </w:p>
    <w:p w14:paraId="78A6E409" w14:textId="75F24283" w:rsidR="004E0596" w:rsidRPr="00DC269B" w:rsidRDefault="009E45E5" w:rsidP="009E45E5">
      <w:pPr>
        <w:rPr>
          <w:rFonts w:cs="Times New Roman"/>
          <w:color w:val="000000" w:themeColor="text1"/>
        </w:rPr>
      </w:pPr>
      <w:r w:rsidRPr="00DC269B">
        <w:rPr>
          <w:rFonts w:cs="Times New Roman"/>
          <w:color w:val="000000" w:themeColor="text1"/>
        </w:rPr>
        <w:t>The internship</w:t>
      </w:r>
      <w:r w:rsidR="004E0596" w:rsidRPr="00DC269B">
        <w:rPr>
          <w:rFonts w:cs="Times New Roman"/>
          <w:color w:val="000000" w:themeColor="text1"/>
        </w:rPr>
        <w:t xml:space="preserve"> program is a realistic and practical subject to understand the situation nearly. It is a career development activity </w:t>
      </w:r>
      <w:r w:rsidRPr="00DC269B">
        <w:rPr>
          <w:rFonts w:cs="Times New Roman"/>
          <w:color w:val="000000" w:themeColor="text1"/>
        </w:rPr>
        <w:t>that helps</w:t>
      </w:r>
      <w:r w:rsidR="004E0596" w:rsidRPr="00DC269B">
        <w:rPr>
          <w:rFonts w:cs="Times New Roman"/>
          <w:color w:val="000000" w:themeColor="text1"/>
        </w:rPr>
        <w:t xml:space="preserve"> a student to build their career. The internship program provides me </w:t>
      </w:r>
      <w:r w:rsidRPr="00DC269B">
        <w:rPr>
          <w:rFonts w:cs="Times New Roman"/>
          <w:color w:val="000000" w:themeColor="text1"/>
        </w:rPr>
        <w:t xml:space="preserve">with </w:t>
      </w:r>
      <w:r w:rsidR="004E0596" w:rsidRPr="00DC269B">
        <w:rPr>
          <w:rFonts w:cs="Times New Roman"/>
          <w:color w:val="000000" w:themeColor="text1"/>
        </w:rPr>
        <w:t>the following things:</w:t>
      </w:r>
    </w:p>
    <w:p w14:paraId="35872502" w14:textId="079D96CE" w:rsidR="004E0596" w:rsidRPr="00DC269B" w:rsidRDefault="00A13905" w:rsidP="007E7804">
      <w:pPr>
        <w:pStyle w:val="Heading3"/>
      </w:pPr>
      <w:bookmarkStart w:id="17" w:name="_Toc460777083"/>
      <w:bookmarkStart w:id="18" w:name="_Toc56162753"/>
      <w:bookmarkStart w:id="19" w:name="_Toc129187075"/>
      <w:r w:rsidRPr="00DC269B">
        <w:t>General O</w:t>
      </w:r>
      <w:r w:rsidR="004E0596" w:rsidRPr="00DC269B">
        <w:t>bjective</w:t>
      </w:r>
      <w:bookmarkEnd w:id="17"/>
      <w:bookmarkEnd w:id="18"/>
      <w:bookmarkEnd w:id="19"/>
    </w:p>
    <w:p w14:paraId="43AF1029" w14:textId="121AB1B9" w:rsidR="009E45E5" w:rsidRPr="00DC269B" w:rsidRDefault="009E45E5" w:rsidP="009E45E5">
      <w:pPr>
        <w:rPr>
          <w:color w:val="000000" w:themeColor="text1"/>
        </w:rPr>
      </w:pPr>
      <w:r w:rsidRPr="00DC269B">
        <w:rPr>
          <w:color w:val="000000" w:themeColor="text1"/>
        </w:rPr>
        <w:t xml:space="preserve">The general objective of this report is to conduct a comprehensive SWOT analysis of JS Commerce, an e-commerce company operating in </w:t>
      </w:r>
      <w:r w:rsidR="003E55FA" w:rsidRPr="00DC269B">
        <w:rPr>
          <w:color w:val="000000" w:themeColor="text1"/>
        </w:rPr>
        <w:t>Bangladesh</w:t>
      </w:r>
      <w:r w:rsidRPr="00DC269B">
        <w:rPr>
          <w:color w:val="000000" w:themeColor="text1"/>
        </w:rPr>
        <w:t>. The analysis aims to evaluate the company's internal strengths and weaknesses and external opportunities and threats to provide insights into its performance, challenges, and potential opportunities for growth and expansion. The report intends to assist decision-makers in making informed strategic decisions and to contribute to the broader understanding of the e-commerce industry in the region.</w:t>
      </w:r>
    </w:p>
    <w:p w14:paraId="059B1A99" w14:textId="77777777" w:rsidR="004E0596" w:rsidRPr="00DC269B" w:rsidRDefault="004E0596" w:rsidP="007E7804">
      <w:pPr>
        <w:pStyle w:val="Heading3"/>
      </w:pPr>
      <w:bookmarkStart w:id="20" w:name="_Toc460777084"/>
      <w:bookmarkStart w:id="21" w:name="_Toc56162754"/>
      <w:bookmarkStart w:id="22" w:name="_Toc129187076"/>
      <w:r w:rsidRPr="00DC269B">
        <w:t>Broad Objective</w:t>
      </w:r>
      <w:bookmarkEnd w:id="20"/>
      <w:bookmarkEnd w:id="21"/>
      <w:bookmarkEnd w:id="22"/>
    </w:p>
    <w:p w14:paraId="0FD198C5" w14:textId="4811B970" w:rsidR="00273A43" w:rsidRPr="00DC269B" w:rsidRDefault="009E45E5" w:rsidP="00273A43">
      <w:pPr>
        <w:pStyle w:val="NormalWeb"/>
        <w:shd w:val="clear" w:color="auto" w:fill="FFFFFF"/>
        <w:spacing w:before="0" w:beforeAutospacing="0" w:after="0" w:afterAutospacing="0" w:line="360" w:lineRule="auto"/>
        <w:ind w:right="157"/>
        <w:rPr>
          <w:color w:val="000000" w:themeColor="text1"/>
        </w:rPr>
      </w:pPr>
      <w:r w:rsidRPr="00DC269B">
        <w:rPr>
          <w:color w:val="000000" w:themeColor="text1"/>
        </w:rPr>
        <w:t xml:space="preserve">The broad objective of this report is to provide a thorough analysis of JS Commerce, an e-commerce company operating in </w:t>
      </w:r>
      <w:r w:rsidR="003E55FA" w:rsidRPr="00DC269B">
        <w:rPr>
          <w:color w:val="000000" w:themeColor="text1"/>
        </w:rPr>
        <w:t>Bangladesh</w:t>
      </w:r>
      <w:r w:rsidRPr="00DC269B">
        <w:rPr>
          <w:color w:val="000000" w:themeColor="text1"/>
        </w:rPr>
        <w:t xml:space="preserve">. The report aims to identify the company's internal strengths and weaknesses and external opportunities and threats through a SWOT analysis. The report intends to assist decision-makers in developing strategies to maximize the company's strengths, minimize its weaknesses, capitalize on opportunities, and mitigate its threats. The analysis also aims to contribute to the broader understanding of the e-commerce industry in the region by examining the challenges and opportunities that businesses in the sector face. Overall, the broad objective of this report is to provide valuable insights into the performance and potential of JS Commerce and the broader e-commerce industry in </w:t>
      </w:r>
      <w:r w:rsidR="003E55FA" w:rsidRPr="00DC269B">
        <w:rPr>
          <w:color w:val="000000" w:themeColor="text1"/>
        </w:rPr>
        <w:t>Bangladesh</w:t>
      </w:r>
      <w:r w:rsidR="004E0596" w:rsidRPr="00DC269B">
        <w:rPr>
          <w:color w:val="000000" w:themeColor="text1"/>
        </w:rPr>
        <w:t>.</w:t>
      </w:r>
    </w:p>
    <w:p w14:paraId="76DE8532" w14:textId="77777777" w:rsidR="004E0596" w:rsidRPr="00DC269B" w:rsidRDefault="004E0596" w:rsidP="007E7804">
      <w:pPr>
        <w:pStyle w:val="Heading3"/>
      </w:pPr>
      <w:bookmarkStart w:id="23" w:name="_Toc460777085"/>
      <w:bookmarkStart w:id="24" w:name="_Toc56162755"/>
      <w:bookmarkStart w:id="25" w:name="_Toc129187077"/>
      <w:r w:rsidRPr="00DC269B">
        <w:t>Specific Objective</w:t>
      </w:r>
      <w:bookmarkEnd w:id="23"/>
      <w:bookmarkEnd w:id="24"/>
      <w:bookmarkEnd w:id="25"/>
    </w:p>
    <w:p w14:paraId="5C64ADA8" w14:textId="6D8FDC4C" w:rsidR="007C3E58" w:rsidRPr="00DC269B" w:rsidRDefault="007C3E58" w:rsidP="007C3E58">
      <w:pPr>
        <w:shd w:val="clear" w:color="auto" w:fill="FFFFFF"/>
        <w:spacing w:after="0"/>
        <w:ind w:right="235"/>
        <w:rPr>
          <w:rFonts w:cs="Times New Roman"/>
          <w:color w:val="000000" w:themeColor="text1"/>
        </w:rPr>
      </w:pPr>
      <w:r w:rsidRPr="00DC269B">
        <w:rPr>
          <w:rFonts w:cs="Times New Roman"/>
          <w:color w:val="000000" w:themeColor="text1"/>
        </w:rPr>
        <w:t>The specific objectives of this report are as follows:</w:t>
      </w:r>
    </w:p>
    <w:p w14:paraId="1D66F7C6" w14:textId="77777777" w:rsidR="007C3E58" w:rsidRPr="00DC269B" w:rsidRDefault="007C3E58" w:rsidP="007C3E58">
      <w:pPr>
        <w:numPr>
          <w:ilvl w:val="0"/>
          <w:numId w:val="6"/>
        </w:numPr>
        <w:shd w:val="clear" w:color="auto" w:fill="FFFFFF"/>
        <w:spacing w:after="0"/>
        <w:ind w:right="235"/>
        <w:rPr>
          <w:rFonts w:cs="Times New Roman"/>
          <w:color w:val="000000" w:themeColor="text1"/>
        </w:rPr>
      </w:pPr>
      <w:r w:rsidRPr="00DC269B">
        <w:rPr>
          <w:rFonts w:cs="Times New Roman"/>
          <w:color w:val="000000" w:themeColor="text1"/>
        </w:rPr>
        <w:t>To identify the internal strengths of JS Commerce, including its expertise in custom product sourcing, its ability to work with both B2B and B2C clients, and its operational efficiency.</w:t>
      </w:r>
    </w:p>
    <w:p w14:paraId="123C366F" w14:textId="77777777" w:rsidR="007C3E58" w:rsidRPr="00DC269B" w:rsidRDefault="007C3E58" w:rsidP="007C3E58">
      <w:pPr>
        <w:numPr>
          <w:ilvl w:val="0"/>
          <w:numId w:val="6"/>
        </w:numPr>
        <w:shd w:val="clear" w:color="auto" w:fill="FFFFFF"/>
        <w:spacing w:after="0"/>
        <w:ind w:right="235"/>
        <w:rPr>
          <w:rFonts w:cs="Times New Roman"/>
          <w:color w:val="000000" w:themeColor="text1"/>
        </w:rPr>
      </w:pPr>
      <w:r w:rsidRPr="00DC269B">
        <w:rPr>
          <w:rFonts w:cs="Times New Roman"/>
          <w:color w:val="000000" w:themeColor="text1"/>
        </w:rPr>
        <w:lastRenderedPageBreak/>
        <w:t>To identify the internal weaknesses of JS Commerce, including the complexity and associated risks and costs of its operations, and its need to stay up-to-date with changing market demands and consumer preferences.</w:t>
      </w:r>
    </w:p>
    <w:p w14:paraId="2B00E916" w14:textId="0FDD0BC9" w:rsidR="007C3E58" w:rsidRPr="00DC269B" w:rsidRDefault="007C3E58" w:rsidP="007C3E58">
      <w:pPr>
        <w:numPr>
          <w:ilvl w:val="0"/>
          <w:numId w:val="6"/>
        </w:numPr>
        <w:shd w:val="clear" w:color="auto" w:fill="FFFFFF"/>
        <w:spacing w:after="0"/>
        <w:ind w:right="235"/>
        <w:rPr>
          <w:rFonts w:cs="Times New Roman"/>
          <w:color w:val="000000" w:themeColor="text1"/>
        </w:rPr>
      </w:pPr>
      <w:r w:rsidRPr="00DC269B">
        <w:rPr>
          <w:rFonts w:cs="Times New Roman"/>
          <w:color w:val="000000" w:themeColor="text1"/>
        </w:rPr>
        <w:t xml:space="preserve">To identify the external opportunities available to JS Commerce, including the potential to leverage technology to improve its operations and expand into new markets, and the growing popularity of e-commerce and online shopping in </w:t>
      </w:r>
      <w:r w:rsidR="003E55FA" w:rsidRPr="00DC269B">
        <w:rPr>
          <w:rFonts w:cs="Times New Roman"/>
          <w:color w:val="000000" w:themeColor="text1"/>
        </w:rPr>
        <w:t>Bangladesh</w:t>
      </w:r>
      <w:r w:rsidRPr="00DC269B">
        <w:rPr>
          <w:rFonts w:cs="Times New Roman"/>
          <w:color w:val="000000" w:themeColor="text1"/>
        </w:rPr>
        <w:t>.</w:t>
      </w:r>
    </w:p>
    <w:p w14:paraId="5CFAC3A3" w14:textId="77777777" w:rsidR="007C3E58" w:rsidRPr="00DC269B" w:rsidRDefault="007C3E58" w:rsidP="007C3E58">
      <w:pPr>
        <w:numPr>
          <w:ilvl w:val="0"/>
          <w:numId w:val="6"/>
        </w:numPr>
        <w:shd w:val="clear" w:color="auto" w:fill="FFFFFF"/>
        <w:spacing w:after="0"/>
        <w:ind w:right="235"/>
        <w:rPr>
          <w:rFonts w:cs="Times New Roman"/>
          <w:color w:val="000000" w:themeColor="text1"/>
        </w:rPr>
      </w:pPr>
      <w:r w:rsidRPr="00DC269B">
        <w:rPr>
          <w:rFonts w:cs="Times New Roman"/>
          <w:color w:val="000000" w:themeColor="text1"/>
        </w:rPr>
        <w:t>To identify the external threats facing JS Commerce, including intense competition from other e-commerce companies in the region, changing regulations and trade policies, and economic downturns and fluctuations in currency exchange rates.</w:t>
      </w:r>
    </w:p>
    <w:p w14:paraId="1B302B78" w14:textId="77777777" w:rsidR="007C3E58" w:rsidRPr="00DC269B" w:rsidRDefault="007C3E58" w:rsidP="007C3E58">
      <w:pPr>
        <w:numPr>
          <w:ilvl w:val="0"/>
          <w:numId w:val="6"/>
        </w:numPr>
        <w:shd w:val="clear" w:color="auto" w:fill="FFFFFF"/>
        <w:spacing w:after="0"/>
        <w:ind w:right="235"/>
        <w:rPr>
          <w:rFonts w:cs="Times New Roman"/>
          <w:color w:val="000000" w:themeColor="text1"/>
        </w:rPr>
      </w:pPr>
      <w:r w:rsidRPr="00DC269B">
        <w:rPr>
          <w:rFonts w:cs="Times New Roman"/>
          <w:color w:val="000000" w:themeColor="text1"/>
        </w:rPr>
        <w:t>To develop strategies to maximize the company's strengths, minimize its weaknesses, capitalize on opportunities, and mitigate its threats.</w:t>
      </w:r>
    </w:p>
    <w:p w14:paraId="0611CA21" w14:textId="2E5054C7" w:rsidR="004E0596" w:rsidRPr="00DC269B" w:rsidRDefault="007C3E58" w:rsidP="007C3E58">
      <w:pPr>
        <w:numPr>
          <w:ilvl w:val="0"/>
          <w:numId w:val="6"/>
        </w:numPr>
        <w:shd w:val="clear" w:color="auto" w:fill="FFFFFF"/>
        <w:spacing w:after="0"/>
        <w:ind w:right="235"/>
        <w:rPr>
          <w:rFonts w:cs="Times New Roman"/>
          <w:color w:val="000000" w:themeColor="text1"/>
        </w:rPr>
      </w:pPr>
      <w:r w:rsidRPr="00DC269B">
        <w:rPr>
          <w:rFonts w:cs="Times New Roman"/>
          <w:color w:val="000000" w:themeColor="text1"/>
        </w:rPr>
        <w:t xml:space="preserve">To contribute to the broader understanding of the e-commerce industry in </w:t>
      </w:r>
      <w:r w:rsidR="003E55FA" w:rsidRPr="00DC269B">
        <w:rPr>
          <w:rFonts w:cs="Times New Roman"/>
          <w:color w:val="000000" w:themeColor="text1"/>
        </w:rPr>
        <w:t>Bangladesh</w:t>
      </w:r>
      <w:r w:rsidRPr="00DC269B">
        <w:rPr>
          <w:rFonts w:cs="Times New Roman"/>
          <w:color w:val="000000" w:themeColor="text1"/>
        </w:rPr>
        <w:t xml:space="preserve"> by examining the challenges and opportunities that businesses in the sector face.</w:t>
      </w:r>
    </w:p>
    <w:p w14:paraId="2A9817FB" w14:textId="53D4635D" w:rsidR="004E0596" w:rsidRPr="00DC269B" w:rsidRDefault="004E0596" w:rsidP="004E0596">
      <w:pPr>
        <w:pStyle w:val="Heading2"/>
        <w:rPr>
          <w:rFonts w:cs="Times New Roman"/>
        </w:rPr>
      </w:pPr>
      <w:bookmarkStart w:id="26" w:name="_Toc460777086"/>
      <w:bookmarkStart w:id="27" w:name="_Toc56162756"/>
      <w:bookmarkStart w:id="28" w:name="_Toc129187078"/>
      <w:r w:rsidRPr="00DC269B">
        <w:rPr>
          <w:rFonts w:cs="Times New Roman"/>
        </w:rPr>
        <w:t>Scope o</w:t>
      </w:r>
      <w:r w:rsidR="00A13905" w:rsidRPr="00DC269B">
        <w:rPr>
          <w:rFonts w:cs="Times New Roman"/>
        </w:rPr>
        <w:t>f the R</w:t>
      </w:r>
      <w:r w:rsidRPr="00DC269B">
        <w:rPr>
          <w:rFonts w:cs="Times New Roman"/>
        </w:rPr>
        <w:t>eport</w:t>
      </w:r>
      <w:bookmarkEnd w:id="26"/>
      <w:bookmarkEnd w:id="27"/>
      <w:bookmarkEnd w:id="28"/>
    </w:p>
    <w:p w14:paraId="0561E4C8" w14:textId="1949F1B0" w:rsidR="00670CFB" w:rsidRPr="00DC269B" w:rsidRDefault="00670CFB" w:rsidP="00670CFB">
      <w:pPr>
        <w:rPr>
          <w:rFonts w:cs="Times New Roman"/>
          <w:color w:val="000000" w:themeColor="text1"/>
        </w:rPr>
      </w:pPr>
      <w:r w:rsidRPr="00DC269B">
        <w:rPr>
          <w:rFonts w:cs="Times New Roman"/>
          <w:color w:val="000000" w:themeColor="text1"/>
        </w:rPr>
        <w:t xml:space="preserve">The scope of this report is limited to conducting a SWOT analysis of JS Commerce, an e-commerce company operating in </w:t>
      </w:r>
      <w:r w:rsidR="003E55FA" w:rsidRPr="00DC269B">
        <w:rPr>
          <w:rFonts w:cs="Times New Roman"/>
          <w:color w:val="000000" w:themeColor="text1"/>
        </w:rPr>
        <w:t>Bangladesh</w:t>
      </w:r>
      <w:r w:rsidRPr="00DC269B">
        <w:rPr>
          <w:rFonts w:cs="Times New Roman"/>
          <w:color w:val="000000" w:themeColor="text1"/>
        </w:rPr>
        <w:t xml:space="preserve">. The analysis will focus on the company's internal strengths and weaknesses and external opportunities and threats, to provide insights into its performance, challenges, and potential opportunities for growth and expansion. The report will consider factors such as the company's operations, marketing, distribution, product sourcing, and technology. However, it will not cover the details of the company's financial statements or provide a detailed analysis of the e-commerce industry in </w:t>
      </w:r>
      <w:r w:rsidR="003E55FA" w:rsidRPr="00DC269B">
        <w:rPr>
          <w:rFonts w:cs="Times New Roman"/>
          <w:color w:val="000000" w:themeColor="text1"/>
        </w:rPr>
        <w:t>Bangladesh</w:t>
      </w:r>
      <w:r w:rsidRPr="00DC269B">
        <w:rPr>
          <w:rFonts w:cs="Times New Roman"/>
          <w:color w:val="000000" w:themeColor="text1"/>
        </w:rPr>
        <w:t>.</w:t>
      </w:r>
    </w:p>
    <w:p w14:paraId="27DCD386" w14:textId="05979A22" w:rsidR="004E0596" w:rsidRPr="00DC269B" w:rsidRDefault="00670CFB" w:rsidP="00670CFB">
      <w:pPr>
        <w:rPr>
          <w:rFonts w:cs="Times New Roman"/>
          <w:color w:val="000000" w:themeColor="text1"/>
        </w:rPr>
      </w:pPr>
      <w:r w:rsidRPr="00DC269B">
        <w:rPr>
          <w:rFonts w:cs="Times New Roman"/>
          <w:color w:val="000000" w:themeColor="text1"/>
        </w:rPr>
        <w:t xml:space="preserve">The report will rely on information from reliable sources such as the company's website, annual reports, and other reputable publications. The report will also incorporate relevant data and statistics on the e-commerce industry in </w:t>
      </w:r>
      <w:r w:rsidR="003E55FA" w:rsidRPr="00DC269B">
        <w:rPr>
          <w:rFonts w:cs="Times New Roman"/>
          <w:color w:val="000000" w:themeColor="text1"/>
        </w:rPr>
        <w:t>Bangladesh</w:t>
      </w:r>
      <w:r w:rsidRPr="00DC269B">
        <w:rPr>
          <w:rFonts w:cs="Times New Roman"/>
          <w:color w:val="000000" w:themeColor="text1"/>
        </w:rPr>
        <w:t>, including market trends, consumer preferences, and regulatory frameworks. The report's findings and recommendations will be based on rigorous analysis of the available information and industry best practices.</w:t>
      </w:r>
    </w:p>
    <w:p w14:paraId="71C48BDA" w14:textId="4B17C458" w:rsidR="006840A6" w:rsidRPr="00DC269B" w:rsidRDefault="006840A6" w:rsidP="00670CFB">
      <w:pPr>
        <w:rPr>
          <w:rFonts w:cs="Times New Roman"/>
          <w:color w:val="000000" w:themeColor="text1"/>
        </w:rPr>
      </w:pPr>
      <w:r w:rsidRPr="00DC269B">
        <w:rPr>
          <w:rFonts w:cs="Times New Roman"/>
          <w:color w:val="000000" w:themeColor="text1"/>
        </w:rPr>
        <w:t xml:space="preserve">It is essential to note that this report is not intended to provide specific investment or financial advice to any individual or organization. The report's primary objective is to provide insights and recommendations that can assist decision-makers in developing strategies to </w:t>
      </w:r>
      <w:r w:rsidRPr="00DC269B">
        <w:rPr>
          <w:rFonts w:cs="Times New Roman"/>
          <w:color w:val="000000" w:themeColor="text1"/>
        </w:rPr>
        <w:lastRenderedPageBreak/>
        <w:t xml:space="preserve">improve the performance and potential of JS Commerce and the broader e-commerce industry in </w:t>
      </w:r>
      <w:r w:rsidR="003E55FA" w:rsidRPr="00DC269B">
        <w:rPr>
          <w:rFonts w:cs="Times New Roman"/>
          <w:color w:val="000000" w:themeColor="text1"/>
        </w:rPr>
        <w:t>Bangladesh</w:t>
      </w:r>
      <w:r w:rsidRPr="00DC269B">
        <w:rPr>
          <w:rFonts w:cs="Times New Roman"/>
          <w:color w:val="000000" w:themeColor="text1"/>
        </w:rPr>
        <w:t>.</w:t>
      </w:r>
    </w:p>
    <w:p w14:paraId="5DAB7F43" w14:textId="77777777" w:rsidR="004E0596" w:rsidRPr="00DC269B" w:rsidRDefault="00A13905" w:rsidP="004E0596">
      <w:pPr>
        <w:pStyle w:val="Heading2"/>
        <w:rPr>
          <w:rFonts w:cs="Times New Roman"/>
        </w:rPr>
      </w:pPr>
      <w:bookmarkStart w:id="29" w:name="_Toc460777087"/>
      <w:bookmarkStart w:id="30" w:name="_Toc56162757"/>
      <w:bookmarkStart w:id="31" w:name="_Toc129187079"/>
      <w:r w:rsidRPr="00DC269B">
        <w:rPr>
          <w:rFonts w:cs="Times New Roman"/>
        </w:rPr>
        <w:t>Methodology of the R</w:t>
      </w:r>
      <w:r w:rsidR="004E0596" w:rsidRPr="00DC269B">
        <w:rPr>
          <w:rFonts w:cs="Times New Roman"/>
        </w:rPr>
        <w:t>eport</w:t>
      </w:r>
      <w:bookmarkEnd w:id="29"/>
      <w:bookmarkEnd w:id="30"/>
      <w:bookmarkEnd w:id="31"/>
    </w:p>
    <w:p w14:paraId="2BDCE086" w14:textId="06DA159A" w:rsidR="0080761D" w:rsidRPr="00DC269B" w:rsidRDefault="0080761D" w:rsidP="0080761D">
      <w:pPr>
        <w:rPr>
          <w:rFonts w:cs="Times New Roman"/>
          <w:color w:val="000000" w:themeColor="text1"/>
        </w:rPr>
      </w:pPr>
      <w:r w:rsidRPr="00DC269B">
        <w:rPr>
          <w:rFonts w:cs="Times New Roman"/>
          <w:color w:val="000000" w:themeColor="text1"/>
        </w:rPr>
        <w:t>The methodology of this report involves a combination of primary and secondary research to conduct a SWOT analysis of JS Commerce. The primary research will involve interviews with key personnel within the company to gather information on its operations, marketing, distribution, product sourcing, and technology. The primary research will also involve conducting surveys of customers and other stakeholders to gain insights into the company's market perception, customer satisfaction, and potential opportunities for growth.</w:t>
      </w:r>
    </w:p>
    <w:p w14:paraId="77490340" w14:textId="0D7F4972" w:rsidR="0080761D" w:rsidRPr="00DC269B" w:rsidRDefault="0080761D" w:rsidP="0080761D">
      <w:pPr>
        <w:rPr>
          <w:rFonts w:cs="Times New Roman"/>
          <w:color w:val="000000" w:themeColor="text1"/>
        </w:rPr>
      </w:pPr>
      <w:r w:rsidRPr="00DC269B">
        <w:rPr>
          <w:rFonts w:cs="Times New Roman"/>
          <w:color w:val="000000" w:themeColor="text1"/>
        </w:rPr>
        <w:t xml:space="preserve">The secondary research will involve an extensive review of relevant literature on the e-commerce industry in </w:t>
      </w:r>
      <w:r w:rsidR="003E55FA" w:rsidRPr="00DC269B">
        <w:rPr>
          <w:rFonts w:cs="Times New Roman"/>
          <w:color w:val="000000" w:themeColor="text1"/>
        </w:rPr>
        <w:t>Bangladesh</w:t>
      </w:r>
      <w:r w:rsidRPr="00DC269B">
        <w:rPr>
          <w:rFonts w:cs="Times New Roman"/>
          <w:color w:val="000000" w:themeColor="text1"/>
        </w:rPr>
        <w:t>. This will include scholarly articles, industry reports, market research studies, and other relevant publications. The secondary research will provide information on industry trends, regulatory frameworks, consumer preferences, and the competitive landscape of the e-commerce industry in the region.</w:t>
      </w:r>
    </w:p>
    <w:p w14:paraId="588C87B8" w14:textId="43B2A329" w:rsidR="004E0596" w:rsidRPr="00DC269B" w:rsidRDefault="0080761D" w:rsidP="00846913">
      <w:pPr>
        <w:rPr>
          <w:rFonts w:cs="Times New Roman"/>
          <w:color w:val="000000" w:themeColor="text1"/>
          <w:szCs w:val="24"/>
        </w:rPr>
      </w:pPr>
      <w:r w:rsidRPr="00DC269B">
        <w:rPr>
          <w:rFonts w:cs="Times New Roman"/>
          <w:color w:val="000000" w:themeColor="text1"/>
        </w:rPr>
        <w:t>The SWOT analysis will be conducted based on the information gathered from the primary and secondary research. The analysis will identify the company's internal strengths and weaknesses and external opportunities and threats. The findings of the SWOT analysis will be used to develop recommendations on strategies to maximize the company's strengths, minimize its weaknesses, capitalize on opportunities, and mitigate its threats.</w:t>
      </w:r>
    </w:p>
    <w:p w14:paraId="7AC20502" w14:textId="72EE49CD" w:rsidR="004E0596" w:rsidRPr="00DC269B" w:rsidRDefault="004E0596" w:rsidP="004E0596">
      <w:pPr>
        <w:pStyle w:val="Heading2"/>
        <w:rPr>
          <w:rFonts w:cs="Times New Roman"/>
        </w:rPr>
      </w:pPr>
      <w:bookmarkStart w:id="32" w:name="_Toc460777090"/>
      <w:bookmarkStart w:id="33" w:name="_Toc56162760"/>
      <w:bookmarkStart w:id="34" w:name="_Toc129187080"/>
      <w:r w:rsidRPr="00DC269B">
        <w:rPr>
          <w:rFonts w:cs="Times New Roman"/>
        </w:rPr>
        <w:t>Limitation</w:t>
      </w:r>
      <w:bookmarkEnd w:id="32"/>
      <w:r w:rsidR="00A13905" w:rsidRPr="00DC269B">
        <w:rPr>
          <w:rFonts w:cs="Times New Roman"/>
        </w:rPr>
        <w:t>s</w:t>
      </w:r>
      <w:bookmarkEnd w:id="33"/>
      <w:bookmarkEnd w:id="34"/>
    </w:p>
    <w:p w14:paraId="1493DEE7" w14:textId="43A9DCB9" w:rsidR="00AF4F80" w:rsidRPr="00DC269B" w:rsidRDefault="00AF4F80" w:rsidP="00AF4F80">
      <w:pPr>
        <w:rPr>
          <w:rFonts w:cs="Times New Roman"/>
          <w:color w:val="000000" w:themeColor="text1"/>
          <w:szCs w:val="24"/>
        </w:rPr>
      </w:pPr>
      <w:r w:rsidRPr="00DC269B">
        <w:rPr>
          <w:rFonts w:cs="Times New Roman"/>
          <w:color w:val="000000" w:themeColor="text1"/>
          <w:szCs w:val="24"/>
        </w:rPr>
        <w:t>There are some limitations to this report that need to be considered. These limitations are as follows:</w:t>
      </w:r>
    </w:p>
    <w:p w14:paraId="07DAEF28" w14:textId="77777777" w:rsidR="00AF4F80" w:rsidRPr="00DC269B" w:rsidRDefault="00AF4F80" w:rsidP="00AF4F80">
      <w:pPr>
        <w:pStyle w:val="ListParagraph"/>
        <w:numPr>
          <w:ilvl w:val="0"/>
          <w:numId w:val="61"/>
        </w:numPr>
        <w:rPr>
          <w:rFonts w:cs="Times New Roman"/>
          <w:color w:val="000000" w:themeColor="text1"/>
          <w:szCs w:val="24"/>
        </w:rPr>
      </w:pPr>
      <w:r w:rsidRPr="00DC269B">
        <w:rPr>
          <w:rFonts w:cs="Times New Roman"/>
          <w:color w:val="000000" w:themeColor="text1"/>
          <w:szCs w:val="24"/>
        </w:rPr>
        <w:t>The SWOT analysis is based on the information available at the time of the research. New developments or changes in the industry or the company's operations may impact the accuracy of the analysis.</w:t>
      </w:r>
    </w:p>
    <w:p w14:paraId="75157D96" w14:textId="77777777" w:rsidR="00AF4F80" w:rsidRPr="00DC269B" w:rsidRDefault="00AF4F80" w:rsidP="00AF4F80">
      <w:pPr>
        <w:pStyle w:val="ListParagraph"/>
        <w:numPr>
          <w:ilvl w:val="0"/>
          <w:numId w:val="61"/>
        </w:numPr>
        <w:rPr>
          <w:rFonts w:cs="Times New Roman"/>
          <w:color w:val="000000" w:themeColor="text1"/>
          <w:szCs w:val="24"/>
        </w:rPr>
      </w:pPr>
      <w:r w:rsidRPr="00DC269B">
        <w:rPr>
          <w:rFonts w:cs="Times New Roman"/>
          <w:color w:val="000000" w:themeColor="text1"/>
          <w:szCs w:val="24"/>
        </w:rPr>
        <w:t>The primary research is limited to the information provided by key personnel within the company and the surveys conducted with customers and other stakeholders. The analysis may not reflect the perspectives of all stakeholders or capture all relevant information.</w:t>
      </w:r>
    </w:p>
    <w:p w14:paraId="547FDC33" w14:textId="1C72AA44" w:rsidR="00AF4F80" w:rsidRPr="00DC269B" w:rsidRDefault="00AF4F80" w:rsidP="00AF4F80">
      <w:pPr>
        <w:pStyle w:val="ListParagraph"/>
        <w:numPr>
          <w:ilvl w:val="0"/>
          <w:numId w:val="61"/>
        </w:numPr>
        <w:rPr>
          <w:rFonts w:cs="Times New Roman"/>
          <w:color w:val="000000" w:themeColor="text1"/>
          <w:szCs w:val="24"/>
        </w:rPr>
      </w:pPr>
      <w:r w:rsidRPr="00DC269B">
        <w:rPr>
          <w:rFonts w:cs="Times New Roman"/>
          <w:color w:val="000000" w:themeColor="text1"/>
          <w:szCs w:val="24"/>
        </w:rPr>
        <w:t>The secondary research relies on information provided in the publicly available literature, which may not be completely up-to-date or reliable.</w:t>
      </w:r>
    </w:p>
    <w:p w14:paraId="482F8258" w14:textId="77777777" w:rsidR="00AF4F80" w:rsidRPr="00DC269B" w:rsidRDefault="00AF4F80" w:rsidP="00AF4F80">
      <w:pPr>
        <w:pStyle w:val="ListParagraph"/>
        <w:numPr>
          <w:ilvl w:val="0"/>
          <w:numId w:val="61"/>
        </w:numPr>
        <w:rPr>
          <w:rFonts w:cs="Times New Roman"/>
          <w:color w:val="000000" w:themeColor="text1"/>
          <w:szCs w:val="24"/>
        </w:rPr>
      </w:pPr>
      <w:r w:rsidRPr="00DC269B">
        <w:rPr>
          <w:rFonts w:cs="Times New Roman"/>
          <w:color w:val="000000" w:themeColor="text1"/>
          <w:szCs w:val="24"/>
        </w:rPr>
        <w:lastRenderedPageBreak/>
        <w:t>The recommendations provided in the report are based on the analysis of the available information and may not be feasible or appropriate for the company's specific circumstances.</w:t>
      </w:r>
    </w:p>
    <w:p w14:paraId="61A8406F" w14:textId="77777777" w:rsidR="00AF4F80" w:rsidRPr="00DC269B" w:rsidRDefault="00AF4F80" w:rsidP="00AF4F80">
      <w:pPr>
        <w:pStyle w:val="ListParagraph"/>
        <w:numPr>
          <w:ilvl w:val="0"/>
          <w:numId w:val="61"/>
        </w:numPr>
        <w:rPr>
          <w:rFonts w:cs="Times New Roman"/>
          <w:color w:val="000000" w:themeColor="text1"/>
          <w:szCs w:val="24"/>
        </w:rPr>
      </w:pPr>
      <w:r w:rsidRPr="00DC269B">
        <w:rPr>
          <w:rFonts w:cs="Times New Roman"/>
          <w:color w:val="000000" w:themeColor="text1"/>
          <w:szCs w:val="24"/>
        </w:rPr>
        <w:t>The report's findings and recommendations are limited to the scope of the SWOT analysis and do not consider broader economic, social, or political factors that may impact the company's operations.</w:t>
      </w:r>
    </w:p>
    <w:p w14:paraId="0EBCD3B2" w14:textId="6929F9A3" w:rsidR="00AF4F80" w:rsidRPr="00DC269B" w:rsidRDefault="00AF4F80" w:rsidP="00AF4F80">
      <w:pPr>
        <w:pStyle w:val="ListParagraph"/>
        <w:numPr>
          <w:ilvl w:val="0"/>
          <w:numId w:val="61"/>
        </w:numPr>
        <w:rPr>
          <w:rFonts w:cs="Times New Roman"/>
          <w:color w:val="000000" w:themeColor="text1"/>
          <w:szCs w:val="24"/>
        </w:rPr>
      </w:pPr>
      <w:r w:rsidRPr="00DC269B">
        <w:rPr>
          <w:rFonts w:cs="Times New Roman"/>
          <w:color w:val="000000" w:themeColor="text1"/>
          <w:szCs w:val="24"/>
        </w:rPr>
        <w:t xml:space="preserve">The report is limited to the e-commerce industry in </w:t>
      </w:r>
      <w:r w:rsidR="003E55FA" w:rsidRPr="00DC269B">
        <w:rPr>
          <w:rFonts w:cs="Times New Roman"/>
          <w:color w:val="000000" w:themeColor="text1"/>
          <w:szCs w:val="24"/>
        </w:rPr>
        <w:t>Bangladesh</w:t>
      </w:r>
      <w:r w:rsidRPr="00DC269B">
        <w:rPr>
          <w:rFonts w:cs="Times New Roman"/>
          <w:color w:val="000000" w:themeColor="text1"/>
          <w:szCs w:val="24"/>
        </w:rPr>
        <w:t xml:space="preserve"> and may not be applicable to other regions or industries.</w:t>
      </w:r>
    </w:p>
    <w:p w14:paraId="7D120051" w14:textId="77777777" w:rsidR="00AF4F80" w:rsidRPr="00DC269B" w:rsidRDefault="00AF4F80" w:rsidP="00AF4F80">
      <w:pPr>
        <w:rPr>
          <w:rFonts w:cs="Times New Roman"/>
          <w:color w:val="000000" w:themeColor="text1"/>
          <w:szCs w:val="24"/>
        </w:rPr>
      </w:pPr>
      <w:r w:rsidRPr="00DC269B">
        <w:rPr>
          <w:rFonts w:cs="Times New Roman"/>
          <w:color w:val="000000" w:themeColor="text1"/>
          <w:szCs w:val="24"/>
        </w:rPr>
        <w:t>It is essential to recognize these limitations when interpreting the findings and recommendations provided in this report. The report's aim is to provide valuable insights and recommendations based on the available information, but it is important to consider additional factors when making decisions about the company's operations and future strategies.</w:t>
      </w:r>
    </w:p>
    <w:p w14:paraId="36A32D85" w14:textId="77777777" w:rsidR="00AF4F80" w:rsidRPr="00DC269B" w:rsidRDefault="00AF4F80" w:rsidP="00AF4F80">
      <w:pPr>
        <w:rPr>
          <w:rFonts w:cs="Times New Roman"/>
          <w:color w:val="000000" w:themeColor="text1"/>
          <w:szCs w:val="24"/>
        </w:rPr>
      </w:pPr>
    </w:p>
    <w:p w14:paraId="2D16182A" w14:textId="77777777" w:rsidR="00AF4F80" w:rsidRPr="00DC269B" w:rsidRDefault="00AF4F80" w:rsidP="00AF4F80">
      <w:pPr>
        <w:rPr>
          <w:rFonts w:cs="Times New Roman"/>
          <w:color w:val="000000" w:themeColor="text1"/>
          <w:szCs w:val="24"/>
        </w:rPr>
      </w:pPr>
    </w:p>
    <w:p w14:paraId="4FC457AE" w14:textId="2784E15A" w:rsidR="004E0596" w:rsidRPr="00DC269B" w:rsidRDefault="004E0596" w:rsidP="00AF4F80">
      <w:pPr>
        <w:rPr>
          <w:rFonts w:cs="Times New Roman"/>
          <w:color w:val="000000" w:themeColor="text1"/>
          <w:szCs w:val="24"/>
        </w:rPr>
      </w:pPr>
    </w:p>
    <w:p w14:paraId="3A64929E" w14:textId="77777777" w:rsidR="004E0596" w:rsidRPr="00DC269B" w:rsidRDefault="004E0596" w:rsidP="004E0596">
      <w:pPr>
        <w:rPr>
          <w:rFonts w:cs="Times New Roman"/>
          <w:b/>
          <w:color w:val="000000" w:themeColor="text1"/>
        </w:rPr>
      </w:pPr>
    </w:p>
    <w:p w14:paraId="3F5985A0" w14:textId="77777777" w:rsidR="00F77BAE" w:rsidRPr="00DC269B" w:rsidRDefault="00F77BAE" w:rsidP="004E0596">
      <w:pPr>
        <w:rPr>
          <w:rFonts w:cs="Times New Roman"/>
          <w:b/>
          <w:color w:val="000000" w:themeColor="text1"/>
        </w:rPr>
      </w:pPr>
    </w:p>
    <w:p w14:paraId="686816E0" w14:textId="77777777" w:rsidR="001C06B2" w:rsidRPr="00DC269B" w:rsidRDefault="001C06B2" w:rsidP="001C06B2">
      <w:pPr>
        <w:rPr>
          <w:rFonts w:cs="Times New Roman"/>
          <w:color w:val="000000" w:themeColor="text1"/>
        </w:rPr>
      </w:pPr>
      <w:bookmarkStart w:id="35" w:name="_Toc460777091"/>
    </w:p>
    <w:p w14:paraId="7C4281B6" w14:textId="77777777" w:rsidR="00372367" w:rsidRPr="00DC269B" w:rsidRDefault="00372367">
      <w:pPr>
        <w:rPr>
          <w:rFonts w:eastAsiaTheme="majorEastAsia" w:cs="Times New Roman"/>
          <w:b/>
          <w:bCs/>
          <w:color w:val="000000" w:themeColor="text1"/>
          <w:sz w:val="28"/>
        </w:rPr>
      </w:pPr>
      <w:r w:rsidRPr="00DC269B">
        <w:rPr>
          <w:rFonts w:cs="Times New Roman"/>
          <w:color w:val="000000" w:themeColor="text1"/>
        </w:rPr>
        <w:br w:type="page"/>
      </w:r>
    </w:p>
    <w:p w14:paraId="1E772A5D" w14:textId="77777777" w:rsidR="00677FEF" w:rsidRPr="00DC269B" w:rsidRDefault="00E45F71" w:rsidP="00E45F71">
      <w:pPr>
        <w:pStyle w:val="Heading1"/>
        <w:jc w:val="center"/>
        <w:rPr>
          <w:rFonts w:cs="Times New Roman"/>
        </w:rPr>
      </w:pPr>
      <w:bookmarkStart w:id="36" w:name="_Toc56162761"/>
      <w:bookmarkStart w:id="37" w:name="_Toc129187081"/>
      <w:bookmarkEnd w:id="35"/>
      <w:r w:rsidRPr="00DC269B">
        <w:rPr>
          <w:rFonts w:cs="Times New Roman"/>
        </w:rPr>
        <w:lastRenderedPageBreak/>
        <w:t>ORGANIZATION PART</w:t>
      </w:r>
      <w:bookmarkEnd w:id="36"/>
      <w:bookmarkEnd w:id="37"/>
    </w:p>
    <w:p w14:paraId="3D2745AC" w14:textId="058DE45A" w:rsidR="00677FEF" w:rsidRPr="00DC269B" w:rsidRDefault="00677FEF" w:rsidP="00677FEF">
      <w:pPr>
        <w:pStyle w:val="Heading2"/>
        <w:rPr>
          <w:rFonts w:cs="Times New Roman"/>
        </w:rPr>
      </w:pPr>
      <w:bookmarkStart w:id="38" w:name="_Toc460777092"/>
      <w:bookmarkStart w:id="39" w:name="_Toc56162762"/>
      <w:bookmarkStart w:id="40" w:name="_Toc129187082"/>
      <w:r w:rsidRPr="00DC269B">
        <w:rPr>
          <w:rFonts w:cs="Times New Roman"/>
        </w:rPr>
        <w:t>Overview of the Organization</w:t>
      </w:r>
      <w:bookmarkEnd w:id="38"/>
      <w:bookmarkEnd w:id="39"/>
      <w:bookmarkEnd w:id="40"/>
    </w:p>
    <w:p w14:paraId="732ECB5A" w14:textId="585FDA90" w:rsidR="00B02D9A" w:rsidRPr="00DC269B" w:rsidRDefault="00B02D9A" w:rsidP="00B02D9A">
      <w:pPr>
        <w:rPr>
          <w:color w:val="000000" w:themeColor="text1"/>
        </w:rPr>
      </w:pPr>
      <w:r w:rsidRPr="00DC269B">
        <w:rPr>
          <w:color w:val="000000" w:themeColor="text1"/>
        </w:rPr>
        <w:t xml:space="preserve">JS Commerce is an e-commerce company that specializes in sourcing custom products, importing, marketing, and distribution. The company is based in Dhaka, Bangladesh, and works with both B2B and B2C clients in </w:t>
      </w:r>
      <w:r w:rsidR="003E55FA" w:rsidRPr="00DC269B">
        <w:rPr>
          <w:color w:val="000000" w:themeColor="text1"/>
        </w:rPr>
        <w:t>Bangladesh</w:t>
      </w:r>
      <w:r w:rsidRPr="00DC269B">
        <w:rPr>
          <w:color w:val="000000" w:themeColor="text1"/>
        </w:rPr>
        <w:t>. JS Commerce was founded in 2010 by a group of experienced entrepreneurs with a vision to offer innovative and high-quality e-commerce solutions to customers in the region.</w:t>
      </w:r>
    </w:p>
    <w:p w14:paraId="53AD2E79" w14:textId="27D0C4FD" w:rsidR="00B02D9A" w:rsidRPr="00DC269B" w:rsidRDefault="00B02D9A" w:rsidP="00B02D9A">
      <w:pPr>
        <w:rPr>
          <w:color w:val="000000" w:themeColor="text1"/>
        </w:rPr>
      </w:pPr>
      <w:r w:rsidRPr="00DC269B">
        <w:rPr>
          <w:color w:val="000000" w:themeColor="text1"/>
        </w:rPr>
        <w:t>JS Commerce's primary focus is on providing customers with a comprehensive range of products and services that meet their unique needs. The company's product portfolio includes consumer electronics, household items, fashion accessories, and personal care products, among others. JS Commerce sources its products from various manufacturers and suppliers globally to provide customers with a diverse and unique range of products. The company also offers custom sourcing services to clients who require specific products that are not available in the market.</w:t>
      </w:r>
    </w:p>
    <w:p w14:paraId="6EA65064" w14:textId="0F21E997" w:rsidR="00B02D9A" w:rsidRPr="00DC269B" w:rsidRDefault="00B02D9A" w:rsidP="00B02D9A">
      <w:pPr>
        <w:rPr>
          <w:color w:val="000000" w:themeColor="text1"/>
        </w:rPr>
      </w:pPr>
      <w:r w:rsidRPr="00DC269B">
        <w:rPr>
          <w:color w:val="000000" w:themeColor="text1"/>
        </w:rPr>
        <w:t>In addition to product sourcing and distribution, JS Commerce provides a range of value-added services to its clients, including branding, marketing, and logistics support. The company leverages its experience and expertise to develop and implement customized marketing and branding strategies for its clients to increase their brand visibility and market reach. JS Commerce also provides logistics and supply chain management services to clients to ensure timely delivery and efficient distribution of their products.</w:t>
      </w:r>
    </w:p>
    <w:p w14:paraId="736D0531" w14:textId="230B0ADE" w:rsidR="00B02D9A" w:rsidRPr="00DC269B" w:rsidRDefault="00B02D9A" w:rsidP="00B02D9A">
      <w:pPr>
        <w:rPr>
          <w:color w:val="000000" w:themeColor="text1"/>
        </w:rPr>
      </w:pPr>
      <w:r w:rsidRPr="00DC269B">
        <w:rPr>
          <w:color w:val="000000" w:themeColor="text1"/>
        </w:rPr>
        <w:t>JS Commerce is committed to leveraging technology to enhance its operations and provide customers with an exceptional online shopping experience. The company has invested heavily in developing its e-commerce platform, which provides customers with a user-friendly interface and a seamless shopping experience. JS Commerce's e-commerce platform is equipped with advanced features such as personalized recommendations, product reviews, and a secure payment gateway to ensure a safe and secure transaction process.</w:t>
      </w:r>
    </w:p>
    <w:p w14:paraId="2F7E1568" w14:textId="386D106D" w:rsidR="00B02D9A" w:rsidRPr="00DC269B" w:rsidRDefault="00B02D9A" w:rsidP="00B02D9A">
      <w:pPr>
        <w:rPr>
          <w:color w:val="000000" w:themeColor="text1"/>
        </w:rPr>
      </w:pPr>
      <w:r w:rsidRPr="00DC269B">
        <w:rPr>
          <w:color w:val="000000" w:themeColor="text1"/>
        </w:rPr>
        <w:t>JS Commerce's success can be attributed to its strong focus on customer satisfaction and its commitment to innovation and excellence. The company's experienced and dedicated team is constantly exploring new opportunities to improve its services and expand its reach in the region.</w:t>
      </w:r>
    </w:p>
    <w:p w14:paraId="26A8B6B8" w14:textId="77777777" w:rsidR="00677FEF" w:rsidRPr="00DC269B" w:rsidRDefault="00677FEF" w:rsidP="00134275">
      <w:pPr>
        <w:pStyle w:val="Heading2"/>
        <w:rPr>
          <w:rFonts w:cs="Times New Roman"/>
          <w:shd w:val="clear" w:color="auto" w:fill="FFFFFF"/>
        </w:rPr>
      </w:pPr>
      <w:bookmarkStart w:id="41" w:name="_Toc460777096"/>
      <w:bookmarkStart w:id="42" w:name="_Toc56162763"/>
      <w:bookmarkStart w:id="43" w:name="_Toc129187083"/>
      <w:r w:rsidRPr="00DC269B">
        <w:rPr>
          <w:rFonts w:cs="Times New Roman"/>
          <w:shd w:val="clear" w:color="auto" w:fill="FFFFFF"/>
        </w:rPr>
        <w:lastRenderedPageBreak/>
        <w:t>PORTFOLIO</w:t>
      </w:r>
      <w:bookmarkEnd w:id="41"/>
      <w:bookmarkEnd w:id="42"/>
      <w:bookmarkEnd w:id="43"/>
    </w:p>
    <w:p w14:paraId="2B8DDA30" w14:textId="6C4D4B73" w:rsidR="00AA4857" w:rsidRPr="00DC269B" w:rsidRDefault="00AA4857" w:rsidP="00AA4857">
      <w:pPr>
        <w:rPr>
          <w:rFonts w:cs="Times New Roman"/>
          <w:color w:val="000000" w:themeColor="text1"/>
        </w:rPr>
      </w:pPr>
      <w:r w:rsidRPr="00DC269B">
        <w:rPr>
          <w:rFonts w:cs="Times New Roman"/>
          <w:color w:val="000000" w:themeColor="text1"/>
        </w:rPr>
        <w:t>JS Commerce offers a diverse range of products and services to its clients. The company's portfolio includes:</w:t>
      </w:r>
    </w:p>
    <w:p w14:paraId="7A14E3D6" w14:textId="6C547189" w:rsidR="00AA4857" w:rsidRPr="00DC269B" w:rsidRDefault="00AA4857" w:rsidP="00AA4857">
      <w:pPr>
        <w:pStyle w:val="ListParagraph"/>
        <w:numPr>
          <w:ilvl w:val="0"/>
          <w:numId w:val="62"/>
        </w:numPr>
        <w:rPr>
          <w:rFonts w:cs="Times New Roman"/>
          <w:color w:val="000000" w:themeColor="text1"/>
        </w:rPr>
      </w:pPr>
      <w:r w:rsidRPr="00DC269B">
        <w:rPr>
          <w:rFonts w:cs="Times New Roman"/>
          <w:b/>
          <w:bCs/>
          <w:color w:val="000000" w:themeColor="text1"/>
        </w:rPr>
        <w:t>Product Sourcing</w:t>
      </w:r>
      <w:r w:rsidRPr="00DC269B">
        <w:rPr>
          <w:rFonts w:cs="Times New Roman"/>
          <w:color w:val="000000" w:themeColor="text1"/>
        </w:rPr>
        <w:t>: JS Commerce sources a wide range of products from various manufacturers and suppliers globally, including consumer electronics, household items, fashion accessories, personal care products, and more. The company also offers custom sourcing services to clients who require specific products that are not available in the market.</w:t>
      </w:r>
    </w:p>
    <w:p w14:paraId="4E473B55" w14:textId="63642413" w:rsidR="00AA4857" w:rsidRPr="00DC269B" w:rsidRDefault="00AA4857" w:rsidP="00AA4857">
      <w:pPr>
        <w:pStyle w:val="ListParagraph"/>
        <w:numPr>
          <w:ilvl w:val="0"/>
          <w:numId w:val="62"/>
        </w:numPr>
        <w:rPr>
          <w:rFonts w:cs="Times New Roman"/>
          <w:color w:val="000000" w:themeColor="text1"/>
        </w:rPr>
      </w:pPr>
      <w:r w:rsidRPr="00DC269B">
        <w:rPr>
          <w:rFonts w:cs="Times New Roman"/>
          <w:b/>
          <w:bCs/>
          <w:color w:val="000000" w:themeColor="text1"/>
        </w:rPr>
        <w:t>Distribution</w:t>
      </w:r>
      <w:r w:rsidRPr="00DC269B">
        <w:rPr>
          <w:rFonts w:cs="Times New Roman"/>
          <w:color w:val="000000" w:themeColor="text1"/>
        </w:rPr>
        <w:t xml:space="preserve">: JS Commerce provides distribution services to clients in </w:t>
      </w:r>
      <w:r w:rsidR="003E55FA" w:rsidRPr="00DC269B">
        <w:rPr>
          <w:rFonts w:cs="Times New Roman"/>
          <w:color w:val="000000" w:themeColor="text1"/>
        </w:rPr>
        <w:t>Bangladesh</w:t>
      </w:r>
      <w:r w:rsidRPr="00DC269B">
        <w:rPr>
          <w:rFonts w:cs="Times New Roman"/>
          <w:color w:val="000000" w:themeColor="text1"/>
        </w:rPr>
        <w:t>. The company leverages its extensive network and experience to ensure the timely delivery and efficient distribution of products.</w:t>
      </w:r>
    </w:p>
    <w:p w14:paraId="529005DE" w14:textId="24942CAC" w:rsidR="00AA4857" w:rsidRPr="00DC269B" w:rsidRDefault="00AA4857" w:rsidP="00AA4857">
      <w:pPr>
        <w:pStyle w:val="ListParagraph"/>
        <w:numPr>
          <w:ilvl w:val="0"/>
          <w:numId w:val="62"/>
        </w:numPr>
        <w:rPr>
          <w:rFonts w:cs="Times New Roman"/>
          <w:color w:val="000000" w:themeColor="text1"/>
        </w:rPr>
      </w:pPr>
      <w:r w:rsidRPr="00DC269B">
        <w:rPr>
          <w:rFonts w:cs="Times New Roman"/>
          <w:b/>
          <w:bCs/>
          <w:color w:val="000000" w:themeColor="text1"/>
        </w:rPr>
        <w:t>Branding and Marketing</w:t>
      </w:r>
      <w:r w:rsidRPr="00DC269B">
        <w:rPr>
          <w:rFonts w:cs="Times New Roman"/>
          <w:color w:val="000000" w:themeColor="text1"/>
        </w:rPr>
        <w:t>: JS Commerce provides customized branding and marketing solutions to its clients. The company's experienced team develops and implements marketing strategies to increase clients' brand visibility and market reach.</w:t>
      </w:r>
    </w:p>
    <w:p w14:paraId="350B00BB" w14:textId="58060FEE" w:rsidR="00AA4857" w:rsidRPr="00DC269B" w:rsidRDefault="00AA4857" w:rsidP="00AA4857">
      <w:pPr>
        <w:pStyle w:val="ListParagraph"/>
        <w:numPr>
          <w:ilvl w:val="0"/>
          <w:numId w:val="62"/>
        </w:numPr>
        <w:rPr>
          <w:rFonts w:cs="Times New Roman"/>
          <w:color w:val="000000" w:themeColor="text1"/>
        </w:rPr>
      </w:pPr>
      <w:r w:rsidRPr="00DC269B">
        <w:rPr>
          <w:rFonts w:cs="Times New Roman"/>
          <w:b/>
          <w:bCs/>
          <w:color w:val="000000" w:themeColor="text1"/>
        </w:rPr>
        <w:t>Logistics and Supply Chain Management</w:t>
      </w:r>
      <w:r w:rsidRPr="00DC269B">
        <w:rPr>
          <w:rFonts w:cs="Times New Roman"/>
          <w:color w:val="000000" w:themeColor="text1"/>
        </w:rPr>
        <w:t>: JS Commerce offers logistics and supply chain management services to clients to ensure the timely delivery and efficient distribution of their products. The company's team leverages technology to optimize the supply chain process and enhance operational efficiency.</w:t>
      </w:r>
    </w:p>
    <w:p w14:paraId="4C08DFE6" w14:textId="636DA04E" w:rsidR="00AA4857" w:rsidRPr="00DC269B" w:rsidRDefault="00AA4857" w:rsidP="00AA4857">
      <w:pPr>
        <w:pStyle w:val="ListParagraph"/>
        <w:numPr>
          <w:ilvl w:val="0"/>
          <w:numId w:val="62"/>
        </w:numPr>
        <w:rPr>
          <w:rFonts w:cs="Times New Roman"/>
          <w:color w:val="000000" w:themeColor="text1"/>
        </w:rPr>
      </w:pPr>
      <w:r w:rsidRPr="00DC269B">
        <w:rPr>
          <w:rFonts w:cs="Times New Roman"/>
          <w:b/>
          <w:bCs/>
          <w:color w:val="000000" w:themeColor="text1"/>
        </w:rPr>
        <w:t>E-commerce Platform</w:t>
      </w:r>
      <w:r w:rsidRPr="00DC269B">
        <w:rPr>
          <w:rFonts w:cs="Times New Roman"/>
          <w:color w:val="000000" w:themeColor="text1"/>
        </w:rPr>
        <w:t>: JS Commerce has</w:t>
      </w:r>
      <w:r w:rsidR="00803206" w:rsidRPr="00DC269B">
        <w:rPr>
          <w:rFonts w:cs="Times New Roman"/>
          <w:color w:val="000000" w:themeColor="text1"/>
        </w:rPr>
        <w:t xml:space="preserve"> been</w:t>
      </w:r>
      <w:r w:rsidRPr="00DC269B">
        <w:rPr>
          <w:rFonts w:cs="Times New Roman"/>
          <w:color w:val="000000" w:themeColor="text1"/>
        </w:rPr>
        <w:t xml:space="preserve"> develop</w:t>
      </w:r>
      <w:r w:rsidR="00803206" w:rsidRPr="00DC269B">
        <w:rPr>
          <w:rFonts w:cs="Times New Roman"/>
          <w:color w:val="000000" w:themeColor="text1"/>
        </w:rPr>
        <w:t xml:space="preserve">ing </w:t>
      </w:r>
      <w:r w:rsidRPr="00DC269B">
        <w:rPr>
          <w:rFonts w:cs="Times New Roman"/>
          <w:color w:val="000000" w:themeColor="text1"/>
        </w:rPr>
        <w:t>an e-commerce platform that provides customers with a user-friendly interface and a seamless shopping experience. The platform is equipped with advanced features such as personalized recommendations, product reviews, and a secure payment gateway to ensure a safe and secure transaction process.</w:t>
      </w:r>
    </w:p>
    <w:p w14:paraId="56B86436" w14:textId="1C150F50" w:rsidR="00677FEF" w:rsidRPr="00DC269B" w:rsidRDefault="00AA4857" w:rsidP="00677FEF">
      <w:pPr>
        <w:rPr>
          <w:rFonts w:cs="Times New Roman"/>
          <w:color w:val="000000" w:themeColor="text1"/>
        </w:rPr>
      </w:pPr>
      <w:r w:rsidRPr="00DC269B">
        <w:rPr>
          <w:rFonts w:cs="Times New Roman"/>
          <w:color w:val="000000" w:themeColor="text1"/>
        </w:rPr>
        <w:t xml:space="preserve">JS Commerce's diverse product and service portfolio enables the company to provide customized solutions that meet the unique needs of its clients. The company's focus on innovation, technology, and customer satisfaction has enabled it to establish itself as a leading e-commerce player in </w:t>
      </w:r>
      <w:r w:rsidR="003E55FA" w:rsidRPr="00DC269B">
        <w:rPr>
          <w:rFonts w:cs="Times New Roman"/>
          <w:color w:val="000000" w:themeColor="text1"/>
        </w:rPr>
        <w:t>Bangladesh</w:t>
      </w:r>
      <w:r w:rsidRPr="00DC269B">
        <w:rPr>
          <w:rFonts w:cs="Times New Roman"/>
          <w:color w:val="000000" w:themeColor="text1"/>
        </w:rPr>
        <w:t>.</w:t>
      </w:r>
    </w:p>
    <w:p w14:paraId="485D14B4" w14:textId="77777777" w:rsidR="00582EB7" w:rsidRPr="00DC269B" w:rsidRDefault="00582EB7">
      <w:pPr>
        <w:spacing w:line="276" w:lineRule="auto"/>
        <w:jc w:val="left"/>
        <w:rPr>
          <w:rFonts w:cs="Times New Roman"/>
          <w:color w:val="000000" w:themeColor="text1"/>
        </w:rPr>
      </w:pPr>
      <w:r w:rsidRPr="00DC269B">
        <w:rPr>
          <w:rFonts w:cs="Times New Roman"/>
          <w:color w:val="000000" w:themeColor="text1"/>
        </w:rPr>
        <w:br w:type="page"/>
      </w:r>
    </w:p>
    <w:p w14:paraId="4D13A86F" w14:textId="42689686" w:rsidR="002D511D" w:rsidRPr="00DC269B" w:rsidRDefault="00582EB7" w:rsidP="002D511D">
      <w:pPr>
        <w:pStyle w:val="Heading1"/>
        <w:jc w:val="center"/>
      </w:pPr>
      <w:bookmarkStart w:id="44" w:name="_Toc129187084"/>
      <w:r w:rsidRPr="00DC269B">
        <w:lastRenderedPageBreak/>
        <w:t>SWOT ANALYSIS OF JS COMMERCE</w:t>
      </w:r>
      <w:bookmarkEnd w:id="44"/>
    </w:p>
    <w:p w14:paraId="6B00228E" w14:textId="45EA302F" w:rsidR="002D511D" w:rsidRPr="00DC269B" w:rsidRDefault="002D511D" w:rsidP="002D511D">
      <w:pPr>
        <w:rPr>
          <w:rFonts w:cs="Times New Roman"/>
          <w:color w:val="000000" w:themeColor="text1"/>
          <w:szCs w:val="24"/>
        </w:rPr>
      </w:pPr>
      <w:r w:rsidRPr="00DC269B">
        <w:rPr>
          <w:rFonts w:cs="Times New Roman"/>
          <w:color w:val="000000" w:themeColor="text1"/>
          <w:szCs w:val="24"/>
        </w:rPr>
        <w:t>The SWOT is a brainstorming process that can help entrepreneurs and business leaders create a solid business strategy to maximize company growth</w:t>
      </w:r>
      <w:r w:rsidR="003F03EA">
        <w:rPr>
          <w:rFonts w:cs="Times New Roman"/>
          <w:color w:val="000000" w:themeColor="text1"/>
          <w:szCs w:val="24"/>
        </w:rPr>
        <w:t xml:space="preserve"> </w:t>
      </w:r>
      <w:r w:rsidR="003F03EA">
        <w:rPr>
          <w:rFonts w:cs="Times New Roman"/>
          <w:color w:val="000000" w:themeColor="text1"/>
          <w:szCs w:val="24"/>
        </w:rPr>
        <w:fldChar w:fldCharType="begin" w:fldLock="1"/>
      </w:r>
      <w:r w:rsidR="003F03EA">
        <w:rPr>
          <w:rFonts w:cs="Times New Roman"/>
          <w:color w:val="000000" w:themeColor="text1"/>
          <w:szCs w:val="24"/>
        </w:rPr>
        <w:instrText>ADDIN CSL_CITATION {"citationItems":[{"id":"ITEM-1","itemData":{"DOI":"10.1108/978-1-78635-746-520161003","author":[{"dropping-particle":"","family":"Rahman","given":"Khandoker Mahmudur","non-dropping-particle":"","parse-names":false,"suffix":""}],"container-title":"Strategic Marketing Management in Asia","id":"ITEM-1","issued":{"date-parts":[["2016"]]},"publisher":"Emerald Group Publishing Limited","title":"Strategic Planning and Marketing Models","type":"chapter"},"uris":["http://www.mendeley.com/documents/?uuid=316d0a3d-b94b-4716-9252-9a4fe6e3dd9a"]}],"mendeley":{"formattedCitation":"(Rahman, 2016)","plainTextFormattedCitation":"(Rahman, 2016)","previouslyFormattedCitation":"(Rahman, 2016)"},"properties":{"noteIndex":0},"schema":"https://github.com/citation-style-language/schema/raw/master/csl-citation.json"}</w:instrText>
      </w:r>
      <w:r w:rsidR="003F03EA">
        <w:rPr>
          <w:rFonts w:cs="Times New Roman"/>
          <w:color w:val="000000" w:themeColor="text1"/>
          <w:szCs w:val="24"/>
        </w:rPr>
        <w:fldChar w:fldCharType="separate"/>
      </w:r>
      <w:r w:rsidR="003F03EA" w:rsidRPr="003F03EA">
        <w:rPr>
          <w:rFonts w:cs="Times New Roman"/>
          <w:noProof/>
          <w:color w:val="000000" w:themeColor="text1"/>
          <w:szCs w:val="24"/>
        </w:rPr>
        <w:t>(Rahman, 2016)</w:t>
      </w:r>
      <w:r w:rsidR="003F03EA">
        <w:rPr>
          <w:rFonts w:cs="Times New Roman"/>
          <w:color w:val="000000" w:themeColor="text1"/>
          <w:szCs w:val="24"/>
        </w:rPr>
        <w:fldChar w:fldCharType="end"/>
      </w:r>
      <w:r w:rsidRPr="00DC269B">
        <w:rPr>
          <w:rFonts w:cs="Times New Roman"/>
          <w:color w:val="000000" w:themeColor="text1"/>
          <w:szCs w:val="24"/>
        </w:rPr>
        <w:t>. The word is an acronym for strengths, weaknesses, opportunities, and threats. A SWOT analysis can help see a business from different perspectives. If you can see every angle of your business, you will find that your business is more than what meets the eye. You will discover the strengths and weaknesses. Also, doors for opportunities will open, but these will be accompanied by possible threats.</w:t>
      </w:r>
    </w:p>
    <w:p w14:paraId="221B80DC" w14:textId="6074F462" w:rsidR="002D511D" w:rsidRPr="00DC269B" w:rsidRDefault="002D511D" w:rsidP="002D511D">
      <w:pPr>
        <w:rPr>
          <w:color w:val="000000" w:themeColor="text1"/>
        </w:rPr>
      </w:pPr>
      <w:r w:rsidRPr="00DC269B">
        <w:rPr>
          <w:color w:val="000000" w:themeColor="text1"/>
        </w:rPr>
        <w:t xml:space="preserve">This report is based on the SWOT analysis of the company. </w:t>
      </w:r>
      <w:proofErr w:type="gramStart"/>
      <w:r w:rsidRPr="00DC269B">
        <w:rPr>
          <w:color w:val="000000" w:themeColor="text1"/>
        </w:rPr>
        <w:t>Based on the influences of internal and external factors.</w:t>
      </w:r>
      <w:proofErr w:type="gramEnd"/>
      <w:r w:rsidRPr="00DC269B">
        <w:rPr>
          <w:color w:val="000000" w:themeColor="text1"/>
        </w:rPr>
        <w:t xml:space="preserve"> When it comes to startups, SWOT Analysis can be incredibly beneficial, as it reduces uncertainty and helps make informed decisions. By utilizing this tool in a business planning process, the company will be able to pinpoint and understand Strengths and Weaknesses within the organization everything from pricing and product quality to customer service and marketing capabilities. This information then helps guide decisions so that the right opportunities are taken advantage of while threats are avoided or minimized. All of these aspects will be covered by judging the company’s internal influences such as the team itself and the management and some external factors such as suppliers, customers, delivery partners and competitors. Though the mentioned factors and internal and external all of them are co-related and play a vital role on the growth of a startup company. Identifying each of the factors and working on them effectively helped the company a lot to stand in today’s position. So far JS Commerce has worked very hard to strengthen the internal factors. But now it’s time to focus on the external to take a leading position in the marketplace and secure their vision in the long run. </w:t>
      </w:r>
    </w:p>
    <w:p w14:paraId="7E941762" w14:textId="77777777" w:rsidR="007D7D8B" w:rsidRPr="00DC269B" w:rsidRDefault="002D511D" w:rsidP="007D7D8B">
      <w:pPr>
        <w:pStyle w:val="Heading2"/>
      </w:pPr>
      <w:bookmarkStart w:id="45" w:name="_Toc129187085"/>
      <w:r w:rsidRPr="00DC269B">
        <w:t>Strength</w:t>
      </w:r>
      <w:bookmarkEnd w:id="45"/>
    </w:p>
    <w:p w14:paraId="0FEC47A9" w14:textId="04DF1C8D" w:rsidR="007D7D8B" w:rsidRPr="00DC269B" w:rsidRDefault="002D511D" w:rsidP="007D7D8B">
      <w:pPr>
        <w:rPr>
          <w:color w:val="000000" w:themeColor="text1"/>
        </w:rPr>
      </w:pPr>
      <w:r w:rsidRPr="00DC269B">
        <w:rPr>
          <w:color w:val="000000" w:themeColor="text1"/>
        </w:rPr>
        <w:t xml:space="preserve">JS Commerce has been doing tremendous since the beginning by identifying and securing </w:t>
      </w:r>
      <w:r w:rsidR="007D7D8B" w:rsidRPr="00DC269B">
        <w:rPr>
          <w:color w:val="000000" w:themeColor="text1"/>
        </w:rPr>
        <w:t>its</w:t>
      </w:r>
      <w:r w:rsidRPr="00DC269B">
        <w:rPr>
          <w:color w:val="000000" w:themeColor="text1"/>
        </w:rPr>
        <w:t xml:space="preserve"> major strengths throughout time. They have worked hard to enhance their strengths to </w:t>
      </w:r>
      <w:r w:rsidR="007D7D8B" w:rsidRPr="00DC269B">
        <w:rPr>
          <w:color w:val="000000" w:themeColor="text1"/>
        </w:rPr>
        <w:t>their</w:t>
      </w:r>
      <w:r w:rsidRPr="00DC269B">
        <w:rPr>
          <w:color w:val="000000" w:themeColor="text1"/>
        </w:rPr>
        <w:t xml:space="preserve"> best potential and used </w:t>
      </w:r>
      <w:r w:rsidR="007D7D8B" w:rsidRPr="00DC269B">
        <w:rPr>
          <w:color w:val="000000" w:themeColor="text1"/>
        </w:rPr>
        <w:t>them</w:t>
      </w:r>
      <w:r w:rsidRPr="00DC269B">
        <w:rPr>
          <w:color w:val="000000" w:themeColor="text1"/>
        </w:rPr>
        <w:t xml:space="preserve"> to reach today’s standing in the marketplace. Below the strengths have been discussed</w:t>
      </w:r>
      <w:r w:rsidR="007D7D8B" w:rsidRPr="00DC269B">
        <w:rPr>
          <w:color w:val="000000" w:themeColor="text1"/>
        </w:rPr>
        <w:t xml:space="preserve">. </w:t>
      </w:r>
    </w:p>
    <w:p w14:paraId="48C826D9" w14:textId="77777777" w:rsidR="0030170F" w:rsidRPr="00DC269B" w:rsidRDefault="002D511D" w:rsidP="0030170F">
      <w:pPr>
        <w:pStyle w:val="Heading3"/>
      </w:pPr>
      <w:bookmarkStart w:id="46" w:name="_Toc129187086"/>
      <w:r w:rsidRPr="00DC269B">
        <w:t>A young team</w:t>
      </w:r>
      <w:bookmarkEnd w:id="46"/>
    </w:p>
    <w:p w14:paraId="142B3DFC" w14:textId="5B4D8A86" w:rsidR="002D511D" w:rsidRPr="00DC269B" w:rsidRDefault="002D511D" w:rsidP="007D7D8B">
      <w:pPr>
        <w:rPr>
          <w:rFonts w:cs="Times New Roman"/>
          <w:color w:val="000000" w:themeColor="text1"/>
          <w:szCs w:val="24"/>
        </w:rPr>
      </w:pPr>
      <w:r w:rsidRPr="00DC269B">
        <w:rPr>
          <w:rFonts w:cs="Times New Roman"/>
          <w:color w:val="000000" w:themeColor="text1"/>
          <w:szCs w:val="24"/>
        </w:rPr>
        <w:t xml:space="preserve">JS Commerce, since the beginning has been working with a team who are all young with a mindset of </w:t>
      </w:r>
      <w:r w:rsidR="007D7D8B" w:rsidRPr="00DC269B">
        <w:rPr>
          <w:rFonts w:cs="Times New Roman"/>
          <w:color w:val="000000" w:themeColor="text1"/>
          <w:szCs w:val="24"/>
        </w:rPr>
        <w:t xml:space="preserve">the </w:t>
      </w:r>
      <w:r w:rsidRPr="00DC269B">
        <w:rPr>
          <w:rFonts w:cs="Times New Roman"/>
          <w:color w:val="000000" w:themeColor="text1"/>
          <w:szCs w:val="24"/>
        </w:rPr>
        <w:t xml:space="preserve">present time. Who thinks and acts according to present market trend and direct </w:t>
      </w:r>
      <w:r w:rsidRPr="00DC269B">
        <w:rPr>
          <w:rFonts w:cs="Times New Roman"/>
          <w:color w:val="000000" w:themeColor="text1"/>
          <w:szCs w:val="24"/>
        </w:rPr>
        <w:lastRenderedPageBreak/>
        <w:t xml:space="preserve">the company towards </w:t>
      </w:r>
      <w:r w:rsidR="007D7D8B" w:rsidRPr="00DC269B">
        <w:rPr>
          <w:rFonts w:cs="Times New Roman"/>
          <w:color w:val="000000" w:themeColor="text1"/>
          <w:szCs w:val="24"/>
        </w:rPr>
        <w:t>that?</w:t>
      </w:r>
      <w:r w:rsidRPr="00DC269B">
        <w:rPr>
          <w:rFonts w:cs="Times New Roman"/>
          <w:color w:val="000000" w:themeColor="text1"/>
          <w:szCs w:val="24"/>
        </w:rPr>
        <w:t xml:space="preserve"> They have the tendency to accept and adapt to newer trends in the market and act accordingly. Young and fresh minds also help to come to common ground, which saves a lot of time in </w:t>
      </w:r>
      <w:r w:rsidR="007D7D8B" w:rsidRPr="00DC269B">
        <w:rPr>
          <w:rFonts w:cs="Times New Roman"/>
          <w:color w:val="000000" w:themeColor="text1"/>
          <w:szCs w:val="24"/>
        </w:rPr>
        <w:t>decision-making</w:t>
      </w:r>
      <w:r w:rsidRPr="00DC269B">
        <w:rPr>
          <w:rFonts w:cs="Times New Roman"/>
          <w:color w:val="000000" w:themeColor="text1"/>
          <w:szCs w:val="24"/>
        </w:rPr>
        <w:t xml:space="preserve">. Let’s go through some facts regarding this </w:t>
      </w:r>
      <w:r w:rsidR="007D7D8B" w:rsidRPr="00DC269B">
        <w:rPr>
          <w:rFonts w:cs="Times New Roman"/>
          <w:color w:val="000000" w:themeColor="text1"/>
          <w:szCs w:val="24"/>
        </w:rPr>
        <w:t>factor:</w:t>
      </w:r>
      <w:r w:rsidRPr="00DC269B">
        <w:rPr>
          <w:rFonts w:cs="Times New Roman"/>
          <w:color w:val="000000" w:themeColor="text1"/>
          <w:szCs w:val="24"/>
        </w:rPr>
        <w:t xml:space="preserve"> </w:t>
      </w:r>
    </w:p>
    <w:p w14:paraId="59F599A7" w14:textId="15E13DBD" w:rsidR="002D511D" w:rsidRPr="00DC269B" w:rsidRDefault="002D511D" w:rsidP="002D511D">
      <w:pPr>
        <w:pStyle w:val="ListParagraph"/>
        <w:numPr>
          <w:ilvl w:val="0"/>
          <w:numId w:val="63"/>
        </w:numPr>
        <w:tabs>
          <w:tab w:val="left" w:pos="5854"/>
        </w:tabs>
        <w:spacing w:after="0"/>
        <w:rPr>
          <w:rFonts w:cs="Times New Roman"/>
          <w:color w:val="000000" w:themeColor="text1"/>
          <w:szCs w:val="24"/>
        </w:rPr>
      </w:pPr>
      <w:r w:rsidRPr="00DC269B">
        <w:rPr>
          <w:rFonts w:cs="Times New Roman"/>
          <w:color w:val="000000" w:themeColor="text1"/>
          <w:szCs w:val="24"/>
        </w:rPr>
        <w:t xml:space="preserve">Since all of the employees are around the age of 25-40 it’s very easy for them to cope with each other and communicate. </w:t>
      </w:r>
    </w:p>
    <w:p w14:paraId="3E1482D8" w14:textId="360ADF49" w:rsidR="002D511D" w:rsidRPr="00DC269B" w:rsidRDefault="002D511D" w:rsidP="002D511D">
      <w:pPr>
        <w:pStyle w:val="ListParagraph"/>
        <w:numPr>
          <w:ilvl w:val="0"/>
          <w:numId w:val="63"/>
        </w:numPr>
        <w:tabs>
          <w:tab w:val="left" w:pos="5854"/>
        </w:tabs>
        <w:spacing w:after="0"/>
        <w:rPr>
          <w:rFonts w:cs="Times New Roman"/>
          <w:color w:val="000000" w:themeColor="text1"/>
          <w:szCs w:val="24"/>
        </w:rPr>
      </w:pPr>
      <w:r w:rsidRPr="00DC269B">
        <w:rPr>
          <w:rFonts w:cs="Times New Roman"/>
          <w:color w:val="000000" w:themeColor="text1"/>
          <w:szCs w:val="24"/>
        </w:rPr>
        <w:t xml:space="preserve">Since they are dealing with fashion </w:t>
      </w:r>
      <w:r w:rsidR="00442535" w:rsidRPr="00DC269B">
        <w:rPr>
          <w:rFonts w:cs="Times New Roman"/>
          <w:color w:val="000000" w:themeColor="text1"/>
          <w:szCs w:val="24"/>
        </w:rPr>
        <w:t>accessories,</w:t>
      </w:r>
      <w:r w:rsidRPr="00DC269B">
        <w:rPr>
          <w:rFonts w:cs="Times New Roman"/>
          <w:color w:val="000000" w:themeColor="text1"/>
          <w:szCs w:val="24"/>
        </w:rPr>
        <w:t xml:space="preserve"> they are very attentive to current trends and market demands. </w:t>
      </w:r>
      <w:r w:rsidR="00442535" w:rsidRPr="00DC269B">
        <w:rPr>
          <w:rFonts w:cs="Times New Roman"/>
          <w:color w:val="000000" w:themeColor="text1"/>
          <w:szCs w:val="24"/>
        </w:rPr>
        <w:t>So,</w:t>
      </w:r>
      <w:r w:rsidRPr="00DC269B">
        <w:rPr>
          <w:rFonts w:cs="Times New Roman"/>
          <w:color w:val="000000" w:themeColor="text1"/>
          <w:szCs w:val="24"/>
        </w:rPr>
        <w:t xml:space="preserve"> they can take decisions accordingly.</w:t>
      </w:r>
    </w:p>
    <w:p w14:paraId="33EC76E1" w14:textId="08B331AF" w:rsidR="002D511D" w:rsidRPr="00DC269B" w:rsidRDefault="002D511D" w:rsidP="002D511D">
      <w:pPr>
        <w:pStyle w:val="ListParagraph"/>
        <w:numPr>
          <w:ilvl w:val="0"/>
          <w:numId w:val="63"/>
        </w:numPr>
        <w:tabs>
          <w:tab w:val="left" w:pos="5854"/>
        </w:tabs>
        <w:spacing w:after="0"/>
        <w:rPr>
          <w:rFonts w:cs="Times New Roman"/>
          <w:color w:val="000000" w:themeColor="text1"/>
          <w:szCs w:val="24"/>
        </w:rPr>
      </w:pPr>
      <w:r w:rsidRPr="00DC269B">
        <w:rPr>
          <w:rFonts w:cs="Times New Roman"/>
          <w:color w:val="000000" w:themeColor="text1"/>
          <w:szCs w:val="24"/>
        </w:rPr>
        <w:t xml:space="preserve">Being around </w:t>
      </w:r>
      <w:r w:rsidR="00442535" w:rsidRPr="00DC269B">
        <w:rPr>
          <w:rFonts w:cs="Times New Roman"/>
          <w:color w:val="000000" w:themeColor="text1"/>
          <w:szCs w:val="24"/>
        </w:rPr>
        <w:t>same-age</w:t>
      </w:r>
      <w:r w:rsidRPr="00DC269B">
        <w:rPr>
          <w:rFonts w:cs="Times New Roman"/>
          <w:color w:val="000000" w:themeColor="text1"/>
          <w:szCs w:val="24"/>
        </w:rPr>
        <w:t xml:space="preserve"> people and being in a very friendly environment, one can open up very easily and share innovative ideas without thinking twice. </w:t>
      </w:r>
    </w:p>
    <w:p w14:paraId="11996A7C" w14:textId="01A6111E" w:rsidR="002D511D" w:rsidRPr="00DC269B" w:rsidRDefault="002D511D" w:rsidP="002D511D">
      <w:pPr>
        <w:pStyle w:val="ListParagraph"/>
        <w:numPr>
          <w:ilvl w:val="0"/>
          <w:numId w:val="63"/>
        </w:numPr>
        <w:tabs>
          <w:tab w:val="left" w:pos="5854"/>
        </w:tabs>
        <w:spacing w:after="0"/>
        <w:rPr>
          <w:rFonts w:cs="Times New Roman"/>
          <w:color w:val="000000" w:themeColor="text1"/>
          <w:szCs w:val="24"/>
        </w:rPr>
      </w:pPr>
      <w:r w:rsidRPr="00DC269B">
        <w:rPr>
          <w:rFonts w:cs="Times New Roman"/>
          <w:color w:val="000000" w:themeColor="text1"/>
          <w:szCs w:val="24"/>
        </w:rPr>
        <w:t xml:space="preserve">Having a young team means a team filled with energy and ideas. </w:t>
      </w:r>
      <w:r w:rsidR="00442535" w:rsidRPr="00DC269B">
        <w:rPr>
          <w:rFonts w:cs="Times New Roman"/>
          <w:color w:val="000000" w:themeColor="text1"/>
          <w:szCs w:val="24"/>
        </w:rPr>
        <w:t>So,</w:t>
      </w:r>
      <w:r w:rsidRPr="00DC269B">
        <w:rPr>
          <w:rFonts w:cs="Times New Roman"/>
          <w:color w:val="000000" w:themeColor="text1"/>
          <w:szCs w:val="24"/>
        </w:rPr>
        <w:t xml:space="preserve"> there’s always a new idea to work with and without any </w:t>
      </w:r>
      <w:r w:rsidR="00442535" w:rsidRPr="00DC269B">
        <w:rPr>
          <w:rFonts w:cs="Times New Roman"/>
          <w:color w:val="000000" w:themeColor="text1"/>
          <w:szCs w:val="24"/>
        </w:rPr>
        <w:t>complaints</w:t>
      </w:r>
      <w:r w:rsidRPr="00DC269B">
        <w:rPr>
          <w:rFonts w:cs="Times New Roman"/>
          <w:color w:val="000000" w:themeColor="text1"/>
          <w:szCs w:val="24"/>
        </w:rPr>
        <w:t>.</w:t>
      </w:r>
    </w:p>
    <w:p w14:paraId="4596DB3B" w14:textId="77777777" w:rsidR="002D511D" w:rsidRPr="00DC269B" w:rsidRDefault="002D511D" w:rsidP="002D511D">
      <w:pPr>
        <w:pStyle w:val="ListParagraph"/>
        <w:numPr>
          <w:ilvl w:val="0"/>
          <w:numId w:val="63"/>
        </w:numPr>
        <w:tabs>
          <w:tab w:val="left" w:pos="5854"/>
        </w:tabs>
        <w:spacing w:after="0"/>
        <w:rPr>
          <w:rFonts w:cs="Times New Roman"/>
          <w:color w:val="000000" w:themeColor="text1"/>
          <w:szCs w:val="24"/>
        </w:rPr>
      </w:pPr>
      <w:r w:rsidRPr="00DC269B">
        <w:rPr>
          <w:rFonts w:cs="Times New Roman"/>
          <w:color w:val="000000" w:themeColor="text1"/>
          <w:szCs w:val="24"/>
        </w:rPr>
        <w:t>Always a friendly environment is maintained.</w:t>
      </w:r>
    </w:p>
    <w:p w14:paraId="47654B83" w14:textId="209D129D" w:rsidR="002D511D" w:rsidRPr="00DC269B" w:rsidRDefault="002D511D" w:rsidP="002D511D">
      <w:pPr>
        <w:pStyle w:val="ListParagraph"/>
        <w:numPr>
          <w:ilvl w:val="0"/>
          <w:numId w:val="63"/>
        </w:numPr>
        <w:tabs>
          <w:tab w:val="left" w:pos="5854"/>
        </w:tabs>
        <w:spacing w:after="0"/>
        <w:rPr>
          <w:rFonts w:cs="Times New Roman"/>
          <w:color w:val="000000" w:themeColor="text1"/>
          <w:szCs w:val="24"/>
        </w:rPr>
      </w:pPr>
      <w:proofErr w:type="gramStart"/>
      <w:r w:rsidRPr="00DC269B">
        <w:rPr>
          <w:rFonts w:cs="Times New Roman"/>
          <w:color w:val="000000" w:themeColor="text1"/>
          <w:szCs w:val="24"/>
        </w:rPr>
        <w:t>Less</w:t>
      </w:r>
      <w:proofErr w:type="gramEnd"/>
      <w:r w:rsidRPr="00DC269B">
        <w:rPr>
          <w:rFonts w:cs="Times New Roman"/>
          <w:color w:val="000000" w:themeColor="text1"/>
          <w:szCs w:val="24"/>
        </w:rPr>
        <w:t xml:space="preserve"> superiority </w:t>
      </w:r>
      <w:r w:rsidR="00442535" w:rsidRPr="00DC269B">
        <w:rPr>
          <w:rFonts w:cs="Times New Roman"/>
          <w:color w:val="000000" w:themeColor="text1"/>
          <w:szCs w:val="24"/>
        </w:rPr>
        <w:t>complexes</w:t>
      </w:r>
      <w:r w:rsidRPr="00DC269B">
        <w:rPr>
          <w:rFonts w:cs="Times New Roman"/>
          <w:color w:val="000000" w:themeColor="text1"/>
          <w:szCs w:val="24"/>
        </w:rPr>
        <w:t>.</w:t>
      </w:r>
    </w:p>
    <w:p w14:paraId="140EBBB5" w14:textId="77777777" w:rsidR="002D511D" w:rsidRPr="00DC269B" w:rsidRDefault="002D511D" w:rsidP="002D511D">
      <w:pPr>
        <w:pStyle w:val="ListParagraph"/>
        <w:numPr>
          <w:ilvl w:val="0"/>
          <w:numId w:val="63"/>
        </w:numPr>
        <w:tabs>
          <w:tab w:val="left" w:pos="5854"/>
        </w:tabs>
        <w:spacing w:after="0"/>
        <w:rPr>
          <w:rFonts w:cs="Times New Roman"/>
          <w:color w:val="000000" w:themeColor="text1"/>
          <w:szCs w:val="24"/>
        </w:rPr>
      </w:pPr>
      <w:r w:rsidRPr="00DC269B">
        <w:rPr>
          <w:rFonts w:cs="Times New Roman"/>
          <w:color w:val="000000" w:themeColor="text1"/>
          <w:szCs w:val="24"/>
        </w:rPr>
        <w:t>They are easily motivated and ready to go again after a failure.</w:t>
      </w:r>
    </w:p>
    <w:p w14:paraId="1443BD70" w14:textId="77777777" w:rsidR="002D511D" w:rsidRPr="00DC269B" w:rsidRDefault="002D511D" w:rsidP="002D511D">
      <w:pPr>
        <w:pStyle w:val="ListParagraph"/>
        <w:numPr>
          <w:ilvl w:val="0"/>
          <w:numId w:val="63"/>
        </w:numPr>
        <w:tabs>
          <w:tab w:val="left" w:pos="5854"/>
        </w:tabs>
        <w:spacing w:after="0"/>
        <w:rPr>
          <w:rFonts w:cs="Times New Roman"/>
          <w:color w:val="000000" w:themeColor="text1"/>
          <w:szCs w:val="24"/>
        </w:rPr>
      </w:pPr>
      <w:r w:rsidRPr="00DC269B">
        <w:rPr>
          <w:rFonts w:cs="Times New Roman"/>
          <w:color w:val="000000" w:themeColor="text1"/>
          <w:szCs w:val="24"/>
        </w:rPr>
        <w:t>They are technologically sound.</w:t>
      </w:r>
    </w:p>
    <w:p w14:paraId="05C72B63" w14:textId="77777777" w:rsidR="002D511D" w:rsidRPr="00DC269B" w:rsidRDefault="002D511D" w:rsidP="002D511D">
      <w:pPr>
        <w:pStyle w:val="ListParagraph"/>
        <w:numPr>
          <w:ilvl w:val="0"/>
          <w:numId w:val="63"/>
        </w:numPr>
        <w:tabs>
          <w:tab w:val="left" w:pos="5854"/>
        </w:tabs>
        <w:spacing w:after="0"/>
        <w:rPr>
          <w:rFonts w:cs="Times New Roman"/>
          <w:color w:val="000000" w:themeColor="text1"/>
          <w:szCs w:val="24"/>
        </w:rPr>
      </w:pPr>
      <w:r w:rsidRPr="00DC269B">
        <w:rPr>
          <w:rFonts w:cs="Times New Roman"/>
          <w:color w:val="000000" w:themeColor="text1"/>
          <w:szCs w:val="24"/>
        </w:rPr>
        <w:t>Since they are active on social media, this helps the company/brands to spread news/updates to the teams’ networks as well as their platforms.</w:t>
      </w:r>
    </w:p>
    <w:p w14:paraId="44D82332" w14:textId="44DFDFC9" w:rsidR="002D511D" w:rsidRPr="00DC269B" w:rsidRDefault="002D511D" w:rsidP="002D511D">
      <w:pPr>
        <w:pStyle w:val="ListParagraph"/>
        <w:numPr>
          <w:ilvl w:val="0"/>
          <w:numId w:val="63"/>
        </w:numPr>
        <w:tabs>
          <w:tab w:val="left" w:pos="5854"/>
        </w:tabs>
        <w:spacing w:after="0"/>
        <w:rPr>
          <w:rFonts w:cs="Times New Roman"/>
          <w:color w:val="000000" w:themeColor="text1"/>
          <w:szCs w:val="24"/>
        </w:rPr>
      </w:pPr>
      <w:r w:rsidRPr="00DC269B">
        <w:rPr>
          <w:rFonts w:cs="Times New Roman"/>
          <w:color w:val="000000" w:themeColor="text1"/>
          <w:szCs w:val="24"/>
        </w:rPr>
        <w:t>Moreover</w:t>
      </w:r>
      <w:r w:rsidR="00442535" w:rsidRPr="00DC269B">
        <w:rPr>
          <w:rFonts w:cs="Times New Roman"/>
          <w:color w:val="000000" w:themeColor="text1"/>
          <w:szCs w:val="24"/>
        </w:rPr>
        <w:t>,</w:t>
      </w:r>
      <w:r w:rsidRPr="00DC269B">
        <w:rPr>
          <w:rFonts w:cs="Times New Roman"/>
          <w:color w:val="000000" w:themeColor="text1"/>
          <w:szCs w:val="24"/>
        </w:rPr>
        <w:t xml:space="preserve"> young employees are less expensive which </w:t>
      </w:r>
      <w:proofErr w:type="gramStart"/>
      <w:r w:rsidRPr="00DC269B">
        <w:rPr>
          <w:rFonts w:cs="Times New Roman"/>
          <w:color w:val="000000" w:themeColor="text1"/>
          <w:szCs w:val="24"/>
        </w:rPr>
        <w:t>is always a plus point</w:t>
      </w:r>
      <w:proofErr w:type="gramEnd"/>
      <w:r w:rsidRPr="00DC269B">
        <w:rPr>
          <w:rFonts w:cs="Times New Roman"/>
          <w:color w:val="000000" w:themeColor="text1"/>
          <w:szCs w:val="24"/>
        </w:rPr>
        <w:t xml:space="preserve"> for the company.</w:t>
      </w:r>
    </w:p>
    <w:p w14:paraId="32CB11C7" w14:textId="77777777" w:rsidR="002D511D" w:rsidRPr="00DC269B" w:rsidRDefault="002D511D" w:rsidP="002D511D">
      <w:pPr>
        <w:tabs>
          <w:tab w:val="left" w:pos="5854"/>
        </w:tabs>
        <w:jc w:val="left"/>
        <w:rPr>
          <w:color w:val="000000" w:themeColor="text1"/>
        </w:rPr>
      </w:pPr>
    </w:p>
    <w:p w14:paraId="1C5E61D2" w14:textId="77777777" w:rsidR="0030170F" w:rsidRPr="00DC269B" w:rsidRDefault="00442535" w:rsidP="0030170F">
      <w:pPr>
        <w:pStyle w:val="Heading3"/>
      </w:pPr>
      <w:bookmarkStart w:id="47" w:name="_Toc129187087"/>
      <w:r w:rsidRPr="00DC269B">
        <w:t>Flexibility</w:t>
      </w:r>
      <w:bookmarkEnd w:id="47"/>
      <w:r w:rsidR="002D511D" w:rsidRPr="00DC269B">
        <w:t xml:space="preserve"> </w:t>
      </w:r>
    </w:p>
    <w:p w14:paraId="3375C640" w14:textId="002A430B" w:rsidR="002D511D" w:rsidRPr="00DC269B" w:rsidRDefault="002D511D" w:rsidP="002D511D">
      <w:pPr>
        <w:tabs>
          <w:tab w:val="left" w:pos="5854"/>
        </w:tabs>
        <w:rPr>
          <w:rFonts w:cs="Times New Roman"/>
          <w:color w:val="000000" w:themeColor="text1"/>
          <w:szCs w:val="24"/>
        </w:rPr>
      </w:pPr>
      <w:r w:rsidRPr="00DC269B">
        <w:rPr>
          <w:rFonts w:cs="Times New Roman"/>
          <w:color w:val="000000" w:themeColor="text1"/>
          <w:szCs w:val="24"/>
        </w:rPr>
        <w:t xml:space="preserve">It’s been around </w:t>
      </w:r>
      <w:r w:rsidR="00B75689" w:rsidRPr="00DC269B">
        <w:rPr>
          <w:rFonts w:cs="Times New Roman"/>
          <w:color w:val="000000" w:themeColor="text1"/>
          <w:szCs w:val="24"/>
        </w:rPr>
        <w:t>7</w:t>
      </w:r>
      <w:r w:rsidRPr="00DC269B">
        <w:rPr>
          <w:rFonts w:cs="Times New Roman"/>
          <w:color w:val="000000" w:themeColor="text1"/>
          <w:szCs w:val="24"/>
        </w:rPr>
        <w:t xml:space="preserve"> years since JS Commerce started </w:t>
      </w:r>
      <w:r w:rsidR="00442535" w:rsidRPr="00DC269B">
        <w:rPr>
          <w:rFonts w:cs="Times New Roman"/>
          <w:color w:val="000000" w:themeColor="text1"/>
          <w:szCs w:val="24"/>
        </w:rPr>
        <w:t>its</w:t>
      </w:r>
      <w:r w:rsidRPr="00DC269B">
        <w:rPr>
          <w:rFonts w:cs="Times New Roman"/>
          <w:color w:val="000000" w:themeColor="text1"/>
          <w:szCs w:val="24"/>
        </w:rPr>
        <w:t xml:space="preserve"> journey. Though the management had </w:t>
      </w:r>
      <w:r w:rsidR="00442535" w:rsidRPr="00DC269B">
        <w:rPr>
          <w:rFonts w:cs="Times New Roman"/>
          <w:color w:val="000000" w:themeColor="text1"/>
          <w:szCs w:val="24"/>
        </w:rPr>
        <w:t xml:space="preserve">a </w:t>
      </w:r>
      <w:r w:rsidRPr="00DC269B">
        <w:rPr>
          <w:rFonts w:cs="Times New Roman"/>
          <w:color w:val="000000" w:themeColor="text1"/>
          <w:szCs w:val="24"/>
        </w:rPr>
        <w:t xml:space="preserve">business plan and operations set in their mind, over time a lot has changed. In the course of time as new people joined and with new challenges JS Commerce had to bring changes in their strategies and adapt accordingly. Since the operations process was not fixed, the management brought necessary changes providing flexibility to the business and the employees. Even today when JS Commerce management feels it needs to bring some changes for </w:t>
      </w:r>
      <w:r w:rsidR="00442535" w:rsidRPr="00DC269B">
        <w:rPr>
          <w:rFonts w:cs="Times New Roman"/>
          <w:color w:val="000000" w:themeColor="text1"/>
          <w:szCs w:val="24"/>
        </w:rPr>
        <w:t>the</w:t>
      </w:r>
      <w:r w:rsidRPr="00DC269B">
        <w:rPr>
          <w:rFonts w:cs="Times New Roman"/>
          <w:color w:val="000000" w:themeColor="text1"/>
          <w:szCs w:val="24"/>
        </w:rPr>
        <w:t xml:space="preserve"> greater </w:t>
      </w:r>
      <w:r w:rsidR="00442535" w:rsidRPr="00DC269B">
        <w:rPr>
          <w:rFonts w:cs="Times New Roman"/>
          <w:color w:val="000000" w:themeColor="text1"/>
          <w:szCs w:val="24"/>
        </w:rPr>
        <w:t>good,</w:t>
      </w:r>
      <w:r w:rsidRPr="00DC269B">
        <w:rPr>
          <w:rFonts w:cs="Times New Roman"/>
          <w:color w:val="000000" w:themeColor="text1"/>
          <w:szCs w:val="24"/>
        </w:rPr>
        <w:t xml:space="preserve"> they work on it and implement them effectively.</w:t>
      </w:r>
      <w:r w:rsidR="0030170F" w:rsidRPr="00DC269B">
        <w:rPr>
          <w:rFonts w:cs="Times New Roman"/>
          <w:color w:val="000000" w:themeColor="text1"/>
          <w:szCs w:val="24"/>
        </w:rPr>
        <w:t xml:space="preserve"> </w:t>
      </w:r>
      <w:r w:rsidRPr="00DC269B">
        <w:rPr>
          <w:rFonts w:cs="Times New Roman"/>
          <w:color w:val="000000" w:themeColor="text1"/>
          <w:szCs w:val="24"/>
        </w:rPr>
        <w:t>In the beginning</w:t>
      </w:r>
      <w:r w:rsidR="00442535" w:rsidRPr="00DC269B">
        <w:rPr>
          <w:rFonts w:cs="Times New Roman"/>
          <w:color w:val="000000" w:themeColor="text1"/>
          <w:szCs w:val="24"/>
        </w:rPr>
        <w:t>,</w:t>
      </w:r>
      <w:r w:rsidRPr="00DC269B">
        <w:rPr>
          <w:rFonts w:cs="Times New Roman"/>
          <w:color w:val="000000" w:themeColor="text1"/>
          <w:szCs w:val="24"/>
        </w:rPr>
        <w:t xml:space="preserve"> JS Commerce’s stock was maintained by a 3</w:t>
      </w:r>
      <w:r w:rsidRPr="00DC269B">
        <w:rPr>
          <w:rFonts w:cs="Times New Roman"/>
          <w:color w:val="000000" w:themeColor="text1"/>
          <w:szCs w:val="24"/>
          <w:vertAlign w:val="superscript"/>
        </w:rPr>
        <w:t>rd</w:t>
      </w:r>
      <w:r w:rsidRPr="00DC269B">
        <w:rPr>
          <w:rFonts w:cs="Times New Roman"/>
          <w:color w:val="000000" w:themeColor="text1"/>
          <w:szCs w:val="24"/>
        </w:rPr>
        <w:t xml:space="preserve"> party company. But when the management sensed they have a reliable and efficient employee to handle the stock house. </w:t>
      </w:r>
      <w:r w:rsidRPr="00DC269B">
        <w:rPr>
          <w:rFonts w:cs="Times New Roman"/>
          <w:color w:val="000000" w:themeColor="text1"/>
          <w:szCs w:val="24"/>
        </w:rPr>
        <w:lastRenderedPageBreak/>
        <w:t xml:space="preserve">They started to maintain a warehouse themselves. Till now they are doing so with </w:t>
      </w:r>
      <w:r w:rsidR="00442535" w:rsidRPr="00DC269B">
        <w:rPr>
          <w:rFonts w:cs="Times New Roman"/>
          <w:color w:val="000000" w:themeColor="text1"/>
          <w:szCs w:val="24"/>
        </w:rPr>
        <w:t>an</w:t>
      </w:r>
      <w:r w:rsidRPr="00DC269B">
        <w:rPr>
          <w:rFonts w:cs="Times New Roman"/>
          <w:color w:val="000000" w:themeColor="text1"/>
          <w:szCs w:val="24"/>
        </w:rPr>
        <w:t xml:space="preserve"> individual warehouse and packaging team.</w:t>
      </w:r>
    </w:p>
    <w:p w14:paraId="48435F9D" w14:textId="77777777" w:rsidR="002D511D" w:rsidRPr="00DC269B" w:rsidRDefault="002D511D" w:rsidP="002D511D">
      <w:pPr>
        <w:tabs>
          <w:tab w:val="left" w:pos="5854"/>
        </w:tabs>
        <w:rPr>
          <w:rFonts w:cs="Times New Roman"/>
          <w:color w:val="000000" w:themeColor="text1"/>
          <w:szCs w:val="24"/>
        </w:rPr>
      </w:pPr>
    </w:p>
    <w:p w14:paraId="7DFA9446" w14:textId="42F0449A" w:rsidR="0030170F" w:rsidRPr="00DC269B" w:rsidRDefault="002D511D" w:rsidP="0030170F">
      <w:pPr>
        <w:pStyle w:val="Heading3"/>
      </w:pPr>
      <w:bookmarkStart w:id="48" w:name="_Toc129187088"/>
      <w:r w:rsidRPr="00DC269B">
        <w:t>Less Bureaucracy</w:t>
      </w:r>
      <w:bookmarkEnd w:id="48"/>
    </w:p>
    <w:p w14:paraId="3904162B" w14:textId="3192A532" w:rsidR="002D511D" w:rsidRPr="00DC269B" w:rsidRDefault="002D511D" w:rsidP="002F5151">
      <w:pPr>
        <w:rPr>
          <w:color w:val="000000" w:themeColor="text1"/>
        </w:rPr>
      </w:pPr>
      <w:r w:rsidRPr="00DC269B">
        <w:rPr>
          <w:color w:val="000000" w:themeColor="text1"/>
        </w:rPr>
        <w:t xml:space="preserve">Unlike any big </w:t>
      </w:r>
      <w:r w:rsidR="00442535" w:rsidRPr="00DC269B">
        <w:rPr>
          <w:color w:val="000000" w:themeColor="text1"/>
        </w:rPr>
        <w:t xml:space="preserve">company there </w:t>
      </w:r>
      <w:proofErr w:type="gramStart"/>
      <w:r w:rsidR="00442535" w:rsidRPr="00DC269B">
        <w:rPr>
          <w:color w:val="000000" w:themeColor="text1"/>
        </w:rPr>
        <w:t>are almost no bureaucracy</w:t>
      </w:r>
      <w:proofErr w:type="gramEnd"/>
      <w:r w:rsidR="00442535" w:rsidRPr="00DC269B">
        <w:rPr>
          <w:color w:val="000000" w:themeColor="text1"/>
        </w:rPr>
        <w:t xml:space="preserve"> or hierarchy in a start-up. Similarly, to that there JS commerce has less hierarchy among the employees. JS Commerce tends to work as a team. So, there’s no boss/manager but a team leader for each business unit</w:t>
      </w:r>
      <w:r w:rsidRPr="00DC269B">
        <w:rPr>
          <w:color w:val="000000" w:themeColor="text1"/>
        </w:rPr>
        <w:t xml:space="preserve"> such as Operations, CS and Marketing. There are in total of 1</w:t>
      </w:r>
      <w:r w:rsidR="00B75689" w:rsidRPr="00DC269B">
        <w:rPr>
          <w:color w:val="000000" w:themeColor="text1"/>
        </w:rPr>
        <w:t>8</w:t>
      </w:r>
      <w:r w:rsidRPr="00DC269B">
        <w:rPr>
          <w:color w:val="000000" w:themeColor="text1"/>
        </w:rPr>
        <w:t xml:space="preserve"> team members working under the 3 team leaders. The hierarchy of JS Commerce is as </w:t>
      </w:r>
      <w:r w:rsidR="00442535" w:rsidRPr="00DC269B">
        <w:rPr>
          <w:color w:val="000000" w:themeColor="text1"/>
        </w:rPr>
        <w:t>follows:</w:t>
      </w:r>
      <w:r w:rsidRPr="00DC269B">
        <w:rPr>
          <w:color w:val="000000" w:themeColor="text1"/>
        </w:rPr>
        <w:t xml:space="preserve"> </w:t>
      </w:r>
    </w:p>
    <w:p w14:paraId="1195264F" w14:textId="77777777" w:rsidR="002F5151" w:rsidRPr="00DC269B" w:rsidRDefault="002D511D" w:rsidP="00872D40">
      <w:pPr>
        <w:rPr>
          <w:color w:val="000000" w:themeColor="text1"/>
        </w:rPr>
      </w:pPr>
      <w:r w:rsidRPr="00DC269B">
        <w:rPr>
          <w:noProof/>
          <w:color w:val="000000" w:themeColor="text1"/>
          <w:lang w:bidi="ar-SA"/>
        </w:rPr>
        <w:drawing>
          <wp:inline distT="0" distB="0" distL="0" distR="0" wp14:anchorId="7395E60A" wp14:editId="386D3519">
            <wp:extent cx="4724400" cy="2545443"/>
            <wp:effectExtent l="0" t="0" r="0" b="2667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33A7EA83" w14:textId="779105B7" w:rsidR="0030170F" w:rsidRPr="00DC269B" w:rsidRDefault="002D511D" w:rsidP="002F5151">
      <w:pPr>
        <w:pStyle w:val="Heading3"/>
      </w:pPr>
      <w:bookmarkStart w:id="49" w:name="_Toc129187089"/>
      <w:r w:rsidRPr="00DC269B">
        <w:t>Communication</w:t>
      </w:r>
      <w:bookmarkEnd w:id="49"/>
    </w:p>
    <w:p w14:paraId="17D81415" w14:textId="77777777" w:rsidR="0030170F" w:rsidRPr="00DC269B" w:rsidRDefault="002D511D" w:rsidP="00442535">
      <w:pPr>
        <w:rPr>
          <w:color w:val="000000" w:themeColor="text1"/>
        </w:rPr>
      </w:pPr>
      <w:r w:rsidRPr="00DC269B">
        <w:rPr>
          <w:color w:val="000000" w:themeColor="text1"/>
        </w:rPr>
        <w:t xml:space="preserve">Having a small team means </w:t>
      </w:r>
      <w:r w:rsidR="00442535" w:rsidRPr="00DC269B">
        <w:rPr>
          <w:color w:val="000000" w:themeColor="text1"/>
        </w:rPr>
        <w:t>fewer</w:t>
      </w:r>
      <w:r w:rsidRPr="00DC269B">
        <w:rPr>
          <w:color w:val="000000" w:themeColor="text1"/>
        </w:rPr>
        <w:t xml:space="preserve"> people to communicate with. For that communication among the team is really high. It also helps to carry out the required information </w:t>
      </w:r>
      <w:r w:rsidR="0030170F" w:rsidRPr="00DC269B">
        <w:rPr>
          <w:color w:val="000000" w:themeColor="text1"/>
        </w:rPr>
        <w:t xml:space="preserve">among all the team members. It helps all of the team to stick to one goal and achieve it efficiently. Better communication forms a higher bond between the teams and their members. </w:t>
      </w:r>
    </w:p>
    <w:p w14:paraId="7ABCA1BD" w14:textId="77777777" w:rsidR="002F5151" w:rsidRPr="00DC269B" w:rsidRDefault="0030170F" w:rsidP="002F5151">
      <w:pPr>
        <w:pStyle w:val="Heading3"/>
      </w:pPr>
      <w:bookmarkStart w:id="50" w:name="_Toc129187090"/>
      <w:r w:rsidRPr="00DC269B">
        <w:t>Versatility</w:t>
      </w:r>
      <w:bookmarkEnd w:id="50"/>
    </w:p>
    <w:p w14:paraId="22315B05" w14:textId="1802160A" w:rsidR="00F364A8" w:rsidRPr="00DC269B" w:rsidRDefault="0030170F" w:rsidP="00F364A8">
      <w:pPr>
        <w:rPr>
          <w:b/>
          <w:bCs/>
          <w:color w:val="000000" w:themeColor="text1"/>
        </w:rPr>
      </w:pPr>
      <w:r w:rsidRPr="00DC269B">
        <w:rPr>
          <w:color w:val="000000" w:themeColor="text1"/>
        </w:rPr>
        <w:t>Most of the employees have to multi-task in JS Commerce. Such as the CS team has to help the marketing team with customer-related research</w:t>
      </w:r>
      <w:r w:rsidR="002D511D" w:rsidRPr="00DC269B">
        <w:rPr>
          <w:color w:val="000000" w:themeColor="text1"/>
        </w:rPr>
        <w:t xml:space="preserve">. </w:t>
      </w:r>
      <w:proofErr w:type="gramStart"/>
      <w:r w:rsidR="002D511D" w:rsidRPr="00DC269B">
        <w:rPr>
          <w:color w:val="000000" w:themeColor="text1"/>
        </w:rPr>
        <w:t>Operations team taking care of warehouse and supply chain.</w:t>
      </w:r>
      <w:proofErr w:type="gramEnd"/>
      <w:r w:rsidR="002D511D" w:rsidRPr="00DC269B">
        <w:rPr>
          <w:color w:val="000000" w:themeColor="text1"/>
        </w:rPr>
        <w:t xml:space="preserve"> This helps the employees to learn and unlock newer skills. </w:t>
      </w:r>
      <w:r w:rsidR="00442535" w:rsidRPr="00DC269B">
        <w:rPr>
          <w:color w:val="000000" w:themeColor="text1"/>
        </w:rPr>
        <w:t>The company</w:t>
      </w:r>
      <w:r w:rsidR="002D511D" w:rsidRPr="00DC269B">
        <w:rPr>
          <w:color w:val="000000" w:themeColor="text1"/>
        </w:rPr>
        <w:t xml:space="preserve"> is also </w:t>
      </w:r>
      <w:r w:rsidR="00442535" w:rsidRPr="00DC269B">
        <w:rPr>
          <w:color w:val="000000" w:themeColor="text1"/>
        </w:rPr>
        <w:t>having</w:t>
      </w:r>
      <w:r w:rsidR="002D511D" w:rsidRPr="00DC269B">
        <w:rPr>
          <w:color w:val="000000" w:themeColor="text1"/>
        </w:rPr>
        <w:t xml:space="preserve"> </w:t>
      </w:r>
      <w:r w:rsidR="00442535" w:rsidRPr="00DC269B">
        <w:rPr>
          <w:color w:val="000000" w:themeColor="text1"/>
        </w:rPr>
        <w:t xml:space="preserve">a </w:t>
      </w:r>
      <w:r w:rsidR="002D511D" w:rsidRPr="00DC269B">
        <w:rPr>
          <w:color w:val="000000" w:themeColor="text1"/>
        </w:rPr>
        <w:t xml:space="preserve">high tolerance towards employees’ mistakes for this reason. </w:t>
      </w:r>
    </w:p>
    <w:p w14:paraId="300D4CC5" w14:textId="4FB09301" w:rsidR="002D511D" w:rsidRPr="00DC269B" w:rsidRDefault="002D511D" w:rsidP="00F364A8">
      <w:pPr>
        <w:pStyle w:val="Heading2"/>
      </w:pPr>
      <w:bookmarkStart w:id="51" w:name="_Toc129187091"/>
      <w:r w:rsidRPr="00DC269B">
        <w:lastRenderedPageBreak/>
        <w:t>Weaknesses:</w:t>
      </w:r>
      <w:bookmarkEnd w:id="51"/>
    </w:p>
    <w:p w14:paraId="0947012E" w14:textId="4189E084" w:rsidR="002D511D" w:rsidRPr="00DC269B" w:rsidRDefault="009937B2" w:rsidP="002D511D">
      <w:pPr>
        <w:jc w:val="left"/>
        <w:rPr>
          <w:color w:val="000000" w:themeColor="text1"/>
        </w:rPr>
      </w:pPr>
      <w:r w:rsidRPr="00DC269B">
        <w:rPr>
          <w:color w:val="000000" w:themeColor="text1"/>
        </w:rPr>
        <w:t>Similar to</w:t>
      </w:r>
      <w:r w:rsidR="002D511D" w:rsidRPr="00DC269B">
        <w:rPr>
          <w:color w:val="000000" w:themeColor="text1"/>
        </w:rPr>
        <w:t xml:space="preserve"> all other companies JS Commerce has </w:t>
      </w:r>
      <w:r w:rsidRPr="00DC269B">
        <w:rPr>
          <w:color w:val="000000" w:themeColor="text1"/>
        </w:rPr>
        <w:t>its</w:t>
      </w:r>
      <w:r w:rsidR="002D511D" w:rsidRPr="00DC269B">
        <w:rPr>
          <w:color w:val="000000" w:themeColor="text1"/>
        </w:rPr>
        <w:t xml:space="preserve"> own weaknesses. But it’s trying </w:t>
      </w:r>
      <w:r w:rsidRPr="00DC269B">
        <w:rPr>
          <w:color w:val="000000" w:themeColor="text1"/>
        </w:rPr>
        <w:t>its</w:t>
      </w:r>
      <w:r w:rsidR="002D511D" w:rsidRPr="00DC269B">
        <w:rPr>
          <w:color w:val="000000" w:themeColor="text1"/>
        </w:rPr>
        <w:t xml:space="preserve"> best to overcome the weaknesses and turn them </w:t>
      </w:r>
      <w:r w:rsidRPr="00DC269B">
        <w:rPr>
          <w:color w:val="000000" w:themeColor="text1"/>
        </w:rPr>
        <w:t>into</w:t>
      </w:r>
      <w:r w:rsidR="002D511D" w:rsidRPr="00DC269B">
        <w:rPr>
          <w:color w:val="000000" w:themeColor="text1"/>
        </w:rPr>
        <w:t xml:space="preserve"> strengths if possible. </w:t>
      </w:r>
    </w:p>
    <w:p w14:paraId="64062A4F" w14:textId="77777777" w:rsidR="00D62E25" w:rsidRPr="00DC269B" w:rsidRDefault="002D511D" w:rsidP="00D62E25">
      <w:pPr>
        <w:pStyle w:val="Heading3"/>
      </w:pPr>
      <w:bookmarkStart w:id="52" w:name="_Toc129187092"/>
      <w:r w:rsidRPr="00DC269B">
        <w:t>Lack of capital</w:t>
      </w:r>
      <w:bookmarkEnd w:id="52"/>
    </w:p>
    <w:p w14:paraId="1F028D19" w14:textId="77777777" w:rsidR="00D62E25" w:rsidRPr="00DC269B" w:rsidRDefault="002D511D" w:rsidP="009937B2">
      <w:pPr>
        <w:rPr>
          <w:color w:val="000000" w:themeColor="text1"/>
        </w:rPr>
      </w:pPr>
      <w:r w:rsidRPr="00DC269B">
        <w:rPr>
          <w:color w:val="000000" w:themeColor="text1"/>
        </w:rPr>
        <w:t>As a startup</w:t>
      </w:r>
      <w:r w:rsidR="009937B2" w:rsidRPr="00DC269B">
        <w:rPr>
          <w:color w:val="000000" w:themeColor="text1"/>
        </w:rPr>
        <w:t>,</w:t>
      </w:r>
      <w:r w:rsidRPr="00DC269B">
        <w:rPr>
          <w:color w:val="000000" w:themeColor="text1"/>
        </w:rPr>
        <w:t xml:space="preserve"> JS Commerce started with a very small amount of capital from </w:t>
      </w:r>
      <w:r w:rsidR="009937B2" w:rsidRPr="00DC269B">
        <w:rPr>
          <w:color w:val="000000" w:themeColor="text1"/>
        </w:rPr>
        <w:t>its</w:t>
      </w:r>
      <w:r w:rsidRPr="00DC269B">
        <w:rPr>
          <w:color w:val="000000" w:themeColor="text1"/>
        </w:rPr>
        <w:t xml:space="preserve"> founders. Since </w:t>
      </w:r>
      <w:r w:rsidR="009937B2" w:rsidRPr="00DC269B">
        <w:rPr>
          <w:color w:val="000000" w:themeColor="text1"/>
        </w:rPr>
        <w:t>then,</w:t>
      </w:r>
      <w:r w:rsidRPr="00DC269B">
        <w:rPr>
          <w:color w:val="000000" w:themeColor="text1"/>
        </w:rPr>
        <w:t xml:space="preserve"> they have been relying on bank loans for business expansion. With less capital</w:t>
      </w:r>
      <w:r w:rsidR="009937B2" w:rsidRPr="00DC269B">
        <w:rPr>
          <w:color w:val="000000" w:themeColor="text1"/>
        </w:rPr>
        <w:t>,</w:t>
      </w:r>
      <w:r w:rsidRPr="00DC269B">
        <w:rPr>
          <w:color w:val="000000" w:themeColor="text1"/>
        </w:rPr>
        <w:t xml:space="preserve"> the company cannot function as the </w:t>
      </w:r>
      <w:r w:rsidR="009937B2" w:rsidRPr="00DC269B">
        <w:rPr>
          <w:color w:val="000000" w:themeColor="text1"/>
        </w:rPr>
        <w:t>management</w:t>
      </w:r>
      <w:r w:rsidRPr="00DC269B">
        <w:rPr>
          <w:color w:val="000000" w:themeColor="text1"/>
        </w:rPr>
        <w:t xml:space="preserve"> wants it to. They are looking for investors, but many turn them down as it’s a </w:t>
      </w:r>
      <w:r w:rsidR="009937B2" w:rsidRPr="00DC269B">
        <w:rPr>
          <w:color w:val="000000" w:themeColor="text1"/>
        </w:rPr>
        <w:t>start-up</w:t>
      </w:r>
      <w:r w:rsidRPr="00DC269B">
        <w:rPr>
          <w:color w:val="000000" w:themeColor="text1"/>
        </w:rPr>
        <w:t xml:space="preserve"> company. Due to </w:t>
      </w:r>
      <w:r w:rsidR="00D62E25" w:rsidRPr="00DC269B">
        <w:rPr>
          <w:color w:val="000000" w:themeColor="text1"/>
        </w:rPr>
        <w:t xml:space="preserve">less capital companies cannot hire more people to run the business units smoothly neither they can spend more money on purchasing newer stock. So, the revenue is also kind of stuck in a stagnant position for the last few months. </w:t>
      </w:r>
    </w:p>
    <w:p w14:paraId="5987669B" w14:textId="77777777" w:rsidR="00D62E25" w:rsidRPr="00DC269B" w:rsidRDefault="00D62E25" w:rsidP="00D62E25">
      <w:pPr>
        <w:pStyle w:val="Heading3"/>
      </w:pPr>
      <w:bookmarkStart w:id="53" w:name="_Toc129187093"/>
      <w:r w:rsidRPr="00DC269B">
        <w:t>Undeveloped Processes</w:t>
      </w:r>
      <w:bookmarkEnd w:id="53"/>
    </w:p>
    <w:p w14:paraId="4BF1931C" w14:textId="6CF6F7A5" w:rsidR="002D511D" w:rsidRPr="00DC269B" w:rsidRDefault="00D62E25" w:rsidP="009937B2">
      <w:pPr>
        <w:rPr>
          <w:color w:val="000000" w:themeColor="text1"/>
        </w:rPr>
      </w:pPr>
      <w:r w:rsidRPr="00DC269B">
        <w:rPr>
          <w:color w:val="000000" w:themeColor="text1"/>
        </w:rPr>
        <w:t>A startup doesn’t have a fixed or smoothly developed system from the beginning. Like any other start JS commerce is the same. It went through a lot of trial-and-error processes to determine the appropriate processes to run the business. We are still working on setting up and modifying the SOPs on monthly basis. Some processes have been determined. But as new challenges show up in new coming days, JS Commerce will keep working on the development of processes to</w:t>
      </w:r>
      <w:r w:rsidR="002D511D" w:rsidRPr="00DC269B">
        <w:rPr>
          <w:color w:val="000000" w:themeColor="text1"/>
        </w:rPr>
        <w:t xml:space="preserve"> perfection. </w:t>
      </w:r>
    </w:p>
    <w:p w14:paraId="1B6E8A62" w14:textId="77777777" w:rsidR="00D62E25" w:rsidRPr="00DC269B" w:rsidRDefault="002D511D" w:rsidP="00D62E25">
      <w:pPr>
        <w:pStyle w:val="Heading3"/>
      </w:pPr>
      <w:bookmarkStart w:id="54" w:name="_Toc129187094"/>
      <w:r w:rsidRPr="00DC269B">
        <w:t>Lack of perspective</w:t>
      </w:r>
      <w:bookmarkEnd w:id="54"/>
    </w:p>
    <w:p w14:paraId="24253415" w14:textId="63219C1A" w:rsidR="002D511D" w:rsidRPr="00DC269B" w:rsidRDefault="002D511D" w:rsidP="0030170F">
      <w:pPr>
        <w:rPr>
          <w:color w:val="000000" w:themeColor="text1"/>
        </w:rPr>
      </w:pPr>
      <w:r w:rsidRPr="00DC269B">
        <w:rPr>
          <w:color w:val="000000" w:themeColor="text1"/>
        </w:rPr>
        <w:t xml:space="preserve">Though JS Commerce has a fixed mission and vision, they are still facing difficulties to set goals to achieve those. Setting monthly or quarterly </w:t>
      </w:r>
      <w:r w:rsidR="00E7532E" w:rsidRPr="00DC269B">
        <w:rPr>
          <w:color w:val="000000" w:themeColor="text1"/>
        </w:rPr>
        <w:t>goals</w:t>
      </w:r>
      <w:r w:rsidRPr="00DC269B">
        <w:rPr>
          <w:color w:val="000000" w:themeColor="text1"/>
        </w:rPr>
        <w:t xml:space="preserve"> and achieving them is a challenge they have been facing till now. Setting multiple goals is also causing a bit </w:t>
      </w:r>
      <w:r w:rsidR="00E7532E" w:rsidRPr="00DC269B">
        <w:rPr>
          <w:color w:val="000000" w:themeColor="text1"/>
        </w:rPr>
        <w:t xml:space="preserve">of </w:t>
      </w:r>
      <w:r w:rsidRPr="00DC269B">
        <w:rPr>
          <w:color w:val="000000" w:themeColor="text1"/>
        </w:rPr>
        <w:t xml:space="preserve">confusion among the team members. And to achieve those goals team members are mostly unable to reach any of the properly. </w:t>
      </w:r>
      <w:proofErr w:type="gramStart"/>
      <w:r w:rsidRPr="00DC269B">
        <w:rPr>
          <w:color w:val="000000" w:themeColor="text1"/>
        </w:rPr>
        <w:t xml:space="preserve">Which is causing the </w:t>
      </w:r>
      <w:r w:rsidR="00E7532E" w:rsidRPr="00DC269B">
        <w:rPr>
          <w:color w:val="000000" w:themeColor="text1"/>
        </w:rPr>
        <w:t>company’s</w:t>
      </w:r>
      <w:r w:rsidRPr="00DC269B">
        <w:rPr>
          <w:color w:val="000000" w:themeColor="text1"/>
        </w:rPr>
        <w:t xml:space="preserve"> revenue downwards.</w:t>
      </w:r>
      <w:proofErr w:type="gramEnd"/>
      <w:r w:rsidRPr="00DC269B">
        <w:rPr>
          <w:color w:val="000000" w:themeColor="text1"/>
        </w:rPr>
        <w:t xml:space="preserve"> The management is trying hard to overcome this situation and working towards it, trying to set achievable goals and leading towards the actual vision. </w:t>
      </w:r>
    </w:p>
    <w:p w14:paraId="4E75F52B" w14:textId="77777777" w:rsidR="00D62E25" w:rsidRPr="00DC269B" w:rsidRDefault="002D511D" w:rsidP="00D62E25">
      <w:pPr>
        <w:pStyle w:val="Heading3"/>
      </w:pPr>
      <w:bookmarkStart w:id="55" w:name="_Toc129187095"/>
      <w:r w:rsidRPr="00DC269B">
        <w:t>Lack of networks</w:t>
      </w:r>
      <w:bookmarkEnd w:id="55"/>
    </w:p>
    <w:p w14:paraId="7AE7BF43" w14:textId="2793AE71" w:rsidR="002D511D" w:rsidRPr="00DC269B" w:rsidRDefault="002D511D" w:rsidP="0030170F">
      <w:pPr>
        <w:rPr>
          <w:color w:val="000000" w:themeColor="text1"/>
        </w:rPr>
      </w:pPr>
      <w:r w:rsidRPr="00DC269B">
        <w:rPr>
          <w:color w:val="000000" w:themeColor="text1"/>
        </w:rPr>
        <w:t xml:space="preserve">Running a business depends a lot based on networking. Having consistent suppliers is one of them. JS Commerce has been importing fashion </w:t>
      </w:r>
      <w:r w:rsidR="0030170F" w:rsidRPr="00DC269B">
        <w:rPr>
          <w:color w:val="000000" w:themeColor="text1"/>
        </w:rPr>
        <w:t>wear</w:t>
      </w:r>
      <w:r w:rsidRPr="00DC269B">
        <w:rPr>
          <w:color w:val="000000" w:themeColor="text1"/>
        </w:rPr>
        <w:t xml:space="preserve"> from china. But finding a reliable </w:t>
      </w:r>
      <w:r w:rsidRPr="00DC269B">
        <w:rPr>
          <w:color w:val="000000" w:themeColor="text1"/>
        </w:rPr>
        <w:lastRenderedPageBreak/>
        <w:t>manufacturer/</w:t>
      </w:r>
      <w:r w:rsidR="0030170F" w:rsidRPr="00DC269B">
        <w:rPr>
          <w:color w:val="000000" w:themeColor="text1"/>
        </w:rPr>
        <w:t>supplier</w:t>
      </w:r>
      <w:r w:rsidRPr="00DC269B">
        <w:rPr>
          <w:color w:val="000000" w:themeColor="text1"/>
        </w:rPr>
        <w:t xml:space="preserve"> has been a challenge. Since it’s a </w:t>
      </w:r>
      <w:r w:rsidR="0030170F" w:rsidRPr="00DC269B">
        <w:rPr>
          <w:color w:val="000000" w:themeColor="text1"/>
        </w:rPr>
        <w:t>startup</w:t>
      </w:r>
      <w:r w:rsidRPr="00DC269B">
        <w:rPr>
          <w:color w:val="000000" w:themeColor="text1"/>
        </w:rPr>
        <w:t xml:space="preserve"> they had to try out different suppliers. Over time the suppliers turned out to be very inconsistent in terms of product quality. That’s why JS Commerce needed to search again for a new supplier. This costs a lot of time. Though it is not confirmed if the new supplier is consistent or not. </w:t>
      </w:r>
      <w:r w:rsidR="0030170F" w:rsidRPr="00DC269B">
        <w:rPr>
          <w:color w:val="000000" w:themeColor="text1"/>
        </w:rPr>
        <w:t>Moreover,</w:t>
      </w:r>
      <w:r w:rsidRPr="00DC269B">
        <w:rPr>
          <w:color w:val="000000" w:themeColor="text1"/>
        </w:rPr>
        <w:t xml:space="preserve"> there are some other </w:t>
      </w:r>
      <w:proofErr w:type="gramStart"/>
      <w:r w:rsidR="00793B0A" w:rsidRPr="00DC269B">
        <w:rPr>
          <w:color w:val="000000" w:themeColor="text1"/>
        </w:rPr>
        <w:t>stuffs</w:t>
      </w:r>
      <w:proofErr w:type="gramEnd"/>
      <w:r w:rsidR="0030170F" w:rsidRPr="00DC269B">
        <w:rPr>
          <w:color w:val="000000" w:themeColor="text1"/>
        </w:rPr>
        <w:t xml:space="preserve"> like packaging material, 3</w:t>
      </w:r>
      <w:r w:rsidR="0030170F" w:rsidRPr="00DC269B">
        <w:rPr>
          <w:color w:val="000000" w:themeColor="text1"/>
          <w:vertAlign w:val="superscript"/>
        </w:rPr>
        <w:t>rd</w:t>
      </w:r>
      <w:r w:rsidR="0030170F" w:rsidRPr="00DC269B">
        <w:rPr>
          <w:color w:val="000000" w:themeColor="text1"/>
        </w:rPr>
        <w:t xml:space="preserve"> party delivery teams, freight forwarding companies and others. Finding an appropriate one with cost efficiency is quite</w:t>
      </w:r>
      <w:r w:rsidRPr="00DC269B">
        <w:rPr>
          <w:color w:val="000000" w:themeColor="text1"/>
        </w:rPr>
        <w:t xml:space="preserve"> hard if there’s no previous network. JS Commerce had to try out several of each to identify the appropriate one for them. </w:t>
      </w:r>
    </w:p>
    <w:p w14:paraId="3B7E87FD" w14:textId="5A1D20C2" w:rsidR="00793B0A" w:rsidRPr="00DC269B" w:rsidRDefault="00793B0A" w:rsidP="00793B0A">
      <w:pPr>
        <w:pStyle w:val="Heading2"/>
      </w:pPr>
      <w:bookmarkStart w:id="56" w:name="_Toc129187096"/>
      <w:r w:rsidRPr="00DC269B">
        <w:t>Threats:</w:t>
      </w:r>
      <w:bookmarkEnd w:id="56"/>
    </w:p>
    <w:p w14:paraId="2A7E887F" w14:textId="1F86E0F8" w:rsidR="000764D7" w:rsidRPr="00DC269B" w:rsidRDefault="000764D7" w:rsidP="000764D7">
      <w:pPr>
        <w:rPr>
          <w:color w:val="000000" w:themeColor="text1"/>
        </w:rPr>
      </w:pPr>
      <w:r w:rsidRPr="00DC269B">
        <w:rPr>
          <w:color w:val="000000" w:themeColor="text1"/>
        </w:rPr>
        <w:t>Threats for a startup are external factors or conditions that can negatively impact the success or viability of the startup. These threats can come from a variety of sources, such as market conditions, competitors, changes in technology, legal and regulatory changes, and economic shifts. Some common examples of threats for startups include:</w:t>
      </w:r>
    </w:p>
    <w:p w14:paraId="1DD67BF3" w14:textId="517F1A0B" w:rsidR="00EE17AA" w:rsidRPr="00DC269B" w:rsidRDefault="00793B0A" w:rsidP="00EE17AA">
      <w:pPr>
        <w:pStyle w:val="Heading3"/>
      </w:pPr>
      <w:bookmarkStart w:id="57" w:name="_Toc129187097"/>
      <w:r w:rsidRPr="00DC269B">
        <w:t>Competition</w:t>
      </w:r>
      <w:bookmarkEnd w:id="57"/>
    </w:p>
    <w:p w14:paraId="5B453350" w14:textId="292C26BA" w:rsidR="00793B0A" w:rsidRPr="00DC269B" w:rsidRDefault="00793B0A" w:rsidP="00793B0A">
      <w:pPr>
        <w:tabs>
          <w:tab w:val="left" w:pos="5854"/>
        </w:tabs>
        <w:rPr>
          <w:color w:val="000000" w:themeColor="text1"/>
        </w:rPr>
      </w:pPr>
      <w:r w:rsidRPr="00DC269B">
        <w:rPr>
          <w:color w:val="000000" w:themeColor="text1"/>
        </w:rPr>
        <w:t>The fashion industry is highly competitive, and there are many players in the market. New brands are emerging every day, and established brands are expanding their product lines. This makes it difficult for JS Commerce to maintain its market share and stand out in the crowded marketplace.</w:t>
      </w:r>
    </w:p>
    <w:p w14:paraId="1396F358" w14:textId="77777777" w:rsidR="000764D7" w:rsidRPr="00DC269B" w:rsidRDefault="00793B0A" w:rsidP="000764D7">
      <w:pPr>
        <w:pStyle w:val="Heading3"/>
      </w:pPr>
      <w:bookmarkStart w:id="58" w:name="_Toc129187098"/>
      <w:r w:rsidRPr="00DC269B">
        <w:t>Economic conditions</w:t>
      </w:r>
      <w:bookmarkEnd w:id="58"/>
    </w:p>
    <w:p w14:paraId="729E8853" w14:textId="05CFE528" w:rsidR="00793B0A" w:rsidRPr="00DC269B" w:rsidRDefault="00793B0A" w:rsidP="00793B0A">
      <w:pPr>
        <w:tabs>
          <w:tab w:val="left" w:pos="5854"/>
        </w:tabs>
        <w:rPr>
          <w:color w:val="000000" w:themeColor="text1"/>
        </w:rPr>
      </w:pPr>
      <w:r w:rsidRPr="00DC269B">
        <w:rPr>
          <w:color w:val="000000" w:themeColor="text1"/>
        </w:rPr>
        <w:t>Global economic conditions can affect JS Commerce's revenue and profitability. Economic downturns, recessions, inflation, and fluctuations in exchange rates can all have an adverse impact on the company's operations.</w:t>
      </w:r>
    </w:p>
    <w:p w14:paraId="0685D375" w14:textId="77777777" w:rsidR="000764D7" w:rsidRPr="00DC269B" w:rsidRDefault="00793B0A" w:rsidP="000764D7">
      <w:pPr>
        <w:pStyle w:val="Heading3"/>
      </w:pPr>
      <w:bookmarkStart w:id="59" w:name="_Toc129187099"/>
      <w:r w:rsidRPr="00DC269B">
        <w:t>Rapid technological changes</w:t>
      </w:r>
      <w:bookmarkEnd w:id="59"/>
    </w:p>
    <w:p w14:paraId="376C3453" w14:textId="346E4CD2" w:rsidR="00793B0A" w:rsidRPr="00DC269B" w:rsidRDefault="00793B0A" w:rsidP="00793B0A">
      <w:pPr>
        <w:tabs>
          <w:tab w:val="left" w:pos="5854"/>
        </w:tabs>
        <w:rPr>
          <w:color w:val="000000" w:themeColor="text1"/>
        </w:rPr>
      </w:pPr>
      <w:r w:rsidRPr="00DC269B">
        <w:rPr>
          <w:color w:val="000000" w:themeColor="text1"/>
        </w:rPr>
        <w:t>The fashion industry is becoming increasingly technology-driven, and JS Commerce needs to keep up with the latest trends in e-commerce, social media, and mobile technology to remain relevant in the market. Failure to keep up with technological changes can make the company's operations obsolete.</w:t>
      </w:r>
    </w:p>
    <w:p w14:paraId="1589E193" w14:textId="77777777" w:rsidR="000764D7" w:rsidRPr="00DC269B" w:rsidRDefault="00793B0A" w:rsidP="000764D7">
      <w:pPr>
        <w:pStyle w:val="Heading3"/>
      </w:pPr>
      <w:bookmarkStart w:id="60" w:name="_Toc129187100"/>
      <w:r w:rsidRPr="00DC269B">
        <w:t>Supply chain disruptions</w:t>
      </w:r>
      <w:bookmarkEnd w:id="60"/>
    </w:p>
    <w:p w14:paraId="068CE42C" w14:textId="319E009A" w:rsidR="00793B0A" w:rsidRPr="00DC269B" w:rsidRDefault="00793B0A" w:rsidP="00793B0A">
      <w:pPr>
        <w:tabs>
          <w:tab w:val="left" w:pos="5854"/>
        </w:tabs>
        <w:rPr>
          <w:color w:val="000000" w:themeColor="text1"/>
        </w:rPr>
      </w:pPr>
      <w:r w:rsidRPr="00DC269B">
        <w:rPr>
          <w:color w:val="000000" w:themeColor="text1"/>
        </w:rPr>
        <w:lastRenderedPageBreak/>
        <w:t>JS Commerce sources its products from various suppliers and manufacturers. Any disruptions in the supply chain due to natural disasters, political instability, or other factors can impact the company's ability to meet customer demands.</w:t>
      </w:r>
    </w:p>
    <w:p w14:paraId="40FBCCB1" w14:textId="77777777" w:rsidR="000764D7" w:rsidRPr="00DC269B" w:rsidRDefault="00793B0A" w:rsidP="000764D7">
      <w:pPr>
        <w:pStyle w:val="Heading3"/>
      </w:pPr>
      <w:bookmarkStart w:id="61" w:name="_Toc129187101"/>
      <w:r w:rsidRPr="00DC269B">
        <w:t>Counterfeit products</w:t>
      </w:r>
      <w:bookmarkEnd w:id="61"/>
    </w:p>
    <w:p w14:paraId="2448E7B5" w14:textId="592D7C06" w:rsidR="00793B0A" w:rsidRPr="00DC269B" w:rsidRDefault="00793B0A" w:rsidP="00793B0A">
      <w:pPr>
        <w:tabs>
          <w:tab w:val="left" w:pos="5854"/>
        </w:tabs>
        <w:rPr>
          <w:color w:val="000000" w:themeColor="text1"/>
        </w:rPr>
      </w:pPr>
      <w:r w:rsidRPr="00DC269B">
        <w:rPr>
          <w:color w:val="000000" w:themeColor="text1"/>
        </w:rPr>
        <w:t>The fashion industry is also susceptible to counterfeit products, which can undermine the reputation of a company and result in lost revenue.</w:t>
      </w:r>
    </w:p>
    <w:p w14:paraId="1BEDE1FA" w14:textId="77777777" w:rsidR="00793B0A" w:rsidRPr="00DC269B" w:rsidRDefault="00793B0A" w:rsidP="00EE17AA">
      <w:pPr>
        <w:pStyle w:val="Heading2"/>
      </w:pPr>
      <w:bookmarkStart w:id="62" w:name="_Toc129187102"/>
      <w:r w:rsidRPr="00DC269B">
        <w:t>Opportunities:</w:t>
      </w:r>
      <w:bookmarkEnd w:id="62"/>
    </w:p>
    <w:p w14:paraId="1002E86C" w14:textId="3B48129E" w:rsidR="00793B0A" w:rsidRPr="00DC269B" w:rsidRDefault="00490510" w:rsidP="00793B0A">
      <w:pPr>
        <w:tabs>
          <w:tab w:val="left" w:pos="5854"/>
        </w:tabs>
        <w:rPr>
          <w:color w:val="000000" w:themeColor="text1"/>
        </w:rPr>
      </w:pPr>
      <w:r w:rsidRPr="00DC269B">
        <w:rPr>
          <w:color w:val="000000" w:themeColor="text1"/>
        </w:rPr>
        <w:t>Opportunities for a startup are favorable conditions or situations that can help a new business succeed in its endeavors.</w:t>
      </w:r>
    </w:p>
    <w:p w14:paraId="5864AFFD" w14:textId="77777777" w:rsidR="00490510" w:rsidRPr="00DC269B" w:rsidRDefault="00793B0A" w:rsidP="00490510">
      <w:pPr>
        <w:pStyle w:val="Heading3"/>
      </w:pPr>
      <w:bookmarkStart w:id="63" w:name="_Toc129187103"/>
      <w:r w:rsidRPr="00DC269B">
        <w:t>Growing demand for online shopping</w:t>
      </w:r>
      <w:bookmarkEnd w:id="63"/>
    </w:p>
    <w:p w14:paraId="10B377E9" w14:textId="56FF0DF1" w:rsidR="00793B0A" w:rsidRPr="00DC269B" w:rsidRDefault="00793B0A" w:rsidP="00793B0A">
      <w:pPr>
        <w:tabs>
          <w:tab w:val="left" w:pos="5854"/>
        </w:tabs>
        <w:rPr>
          <w:color w:val="000000" w:themeColor="text1"/>
        </w:rPr>
      </w:pPr>
      <w:r w:rsidRPr="00DC269B">
        <w:rPr>
          <w:color w:val="000000" w:themeColor="text1"/>
        </w:rPr>
        <w:t>The COVID-19 pandemic has accelerated the shift towards online shopping, which presents an opportunity for JS Commerce to expand its online presence and reach a wider customer base.</w:t>
      </w:r>
    </w:p>
    <w:p w14:paraId="20FBE844" w14:textId="77777777" w:rsidR="00490510" w:rsidRPr="00DC269B" w:rsidRDefault="00793B0A" w:rsidP="00490510">
      <w:pPr>
        <w:pStyle w:val="Heading3"/>
      </w:pPr>
      <w:bookmarkStart w:id="64" w:name="_Toc129187104"/>
      <w:r w:rsidRPr="00DC269B">
        <w:t>Expansion into international markets</w:t>
      </w:r>
      <w:bookmarkEnd w:id="64"/>
    </w:p>
    <w:p w14:paraId="70AF5647" w14:textId="1E179875" w:rsidR="00793B0A" w:rsidRPr="00DC269B" w:rsidRDefault="00793B0A" w:rsidP="00793B0A">
      <w:pPr>
        <w:tabs>
          <w:tab w:val="left" w:pos="5854"/>
        </w:tabs>
        <w:rPr>
          <w:color w:val="000000" w:themeColor="text1"/>
        </w:rPr>
      </w:pPr>
      <w:r w:rsidRPr="00DC269B">
        <w:rPr>
          <w:color w:val="000000" w:themeColor="text1"/>
        </w:rPr>
        <w:t>The fashion industry is global, and expanding into international markets can help JS Commerce reach new customers and increase its revenue</w:t>
      </w:r>
      <w:r w:rsidR="003F03EA">
        <w:rPr>
          <w:color w:val="000000" w:themeColor="text1"/>
        </w:rPr>
        <w:t xml:space="preserve"> </w:t>
      </w:r>
      <w:r w:rsidR="003F03EA">
        <w:rPr>
          <w:color w:val="000000" w:themeColor="text1"/>
        </w:rPr>
        <w:fldChar w:fldCharType="begin" w:fldLock="1"/>
      </w:r>
      <w:r w:rsidR="003F03EA">
        <w:rPr>
          <w:color w:val="000000" w:themeColor="text1"/>
        </w:rPr>
        <w:instrText>ADDIN CSL_CITATION {"citationItems":[{"id":"ITEM-1","itemData":{"ISBN":"9781109440980","abstract":"With the popularity of the Internet and related technologies, dynamics in customer demand and market competition become even fierce. In such situation, the role of e-business has evolved from conventional cost reduction and efficiency improvement to enhancement of organizational flexibility and adaptation to changing environment. However, a comprehensive literature review reveals that there is a lack of study of the impacts of e-business on firm dynamic capability and performance. Viewing e-business as a complex organizational innovation, this study aims to understand e-business assimilation and the mechanism underlying how enterprises leverage e-business to create value in a changing environment. In particular, three related research questions are examined: How to conceptualize and operationalize e-business assimilation? What factors impact e-business assimilation? And how e-business assimilation contributes to organizational dynamic capability and firm performance?                 Drawing upon previous studies and theoretical foundations, an integrated research model is developed to address antecedents and consequences of e-business assimilation. Based on Technology-Organizational-Environmental framework, top management support, IT readiness, and competition intensity are proposed to influence both the breadth and depth of e-business assimilation. Dynamic capability is proposed to mediate the effect of e-business assimilation on firm operational effectiveness and competitive advantage. Hypotheses are proposed to describe relationships among antecedents, e-business assimilation, dynamic capability and firm performance constructs.                 A measurement scale is developed by adopting from prior empirical studies and revised based on feedback from pilot study. By using survey data collected from Chinese companies, the proposed hypotheses and research model are evaluated.                 The properties of measurement scale are evaluated by conducting factor analysis and hypotheses are estimated by using structural equation modeling (SEM) method. Partial least square (PLS) software package is used for data analysis. The mediating effect of dynamic capability between e-business assimilation and firm performance constructs is examined by using a model comparison approach.                 Most proposed hypotheses are found significant except the effects of competition intensity on e-business assimilation. The results show that top management support an…","author":[{"dropping-particle":"","family":"Wang","given":"Yi","non-dropping-particle":"","parse-names":false,"suffix":""}],"container-title":"ProQuest Dissertations and Theses","id":"ITEM-1","issue":"March","issued":{"date-parts":[["2009"]]},"page":"222-n/a","title":"E-business assimilation and organizational dynamic capability: Antecedents and consequences","type":"article-journal"},"uris":["http://www.mendeley.com/documents/?uuid=627e0b82-9c32-4823-bf13-4953eced3c56"]}],"mendeley":{"formattedCitation":"(Wang, 2009)","plainTextFormattedCitation":"(Wang, 2009)"},"properties":{"noteIndex":0},"schema":"https://github.com/citation-style-language/schema/raw/master/csl-citation.json"}</w:instrText>
      </w:r>
      <w:r w:rsidR="003F03EA">
        <w:rPr>
          <w:color w:val="000000" w:themeColor="text1"/>
        </w:rPr>
        <w:fldChar w:fldCharType="separate"/>
      </w:r>
      <w:r w:rsidR="003F03EA" w:rsidRPr="003F03EA">
        <w:rPr>
          <w:noProof/>
          <w:color w:val="000000" w:themeColor="text1"/>
        </w:rPr>
        <w:t>(Wang, 2009)</w:t>
      </w:r>
      <w:r w:rsidR="003F03EA">
        <w:rPr>
          <w:color w:val="000000" w:themeColor="text1"/>
        </w:rPr>
        <w:fldChar w:fldCharType="end"/>
      </w:r>
      <w:r w:rsidRPr="00DC269B">
        <w:rPr>
          <w:color w:val="000000" w:themeColor="text1"/>
        </w:rPr>
        <w:t>.</w:t>
      </w:r>
    </w:p>
    <w:p w14:paraId="7CB161FF" w14:textId="77777777" w:rsidR="00490510" w:rsidRPr="00DC269B" w:rsidRDefault="00793B0A" w:rsidP="00490510">
      <w:pPr>
        <w:pStyle w:val="Heading3"/>
      </w:pPr>
      <w:bookmarkStart w:id="65" w:name="_Toc129187105"/>
      <w:r w:rsidRPr="00DC269B">
        <w:t>Increased focus on sustainability</w:t>
      </w:r>
      <w:bookmarkEnd w:id="65"/>
    </w:p>
    <w:p w14:paraId="08BCA110" w14:textId="2A88D97F" w:rsidR="00793B0A" w:rsidRPr="00DC269B" w:rsidRDefault="00793B0A" w:rsidP="00793B0A">
      <w:pPr>
        <w:tabs>
          <w:tab w:val="left" w:pos="5854"/>
        </w:tabs>
        <w:rPr>
          <w:color w:val="000000" w:themeColor="text1"/>
        </w:rPr>
      </w:pPr>
      <w:r w:rsidRPr="00DC269B">
        <w:rPr>
          <w:color w:val="000000" w:themeColor="text1"/>
        </w:rPr>
        <w:t>There is growing awareness and concern about the environmental impact of the fashion industry. By promoting sustainability and eco-friendly practices, JS Commerce can appeal to customers who prioritize these values</w:t>
      </w:r>
      <w:r w:rsidR="003F03EA">
        <w:rPr>
          <w:color w:val="000000" w:themeColor="text1"/>
        </w:rPr>
        <w:t xml:space="preserve"> </w:t>
      </w:r>
      <w:r w:rsidR="003F03EA">
        <w:rPr>
          <w:color w:val="000000" w:themeColor="text1"/>
        </w:rPr>
        <w:fldChar w:fldCharType="begin" w:fldLock="1"/>
      </w:r>
      <w:r w:rsidR="003F03EA">
        <w:rPr>
          <w:color w:val="000000" w:themeColor="text1"/>
        </w:rPr>
        <w:instrText>ADDIN CSL_CITATION {"citationItems":[{"id":"ITEM-1","itemData":{"DOI":"10.1057/jma.2012.2","ISSN":"2050-3318","author":[{"dropping-particle":"","family":"Noonan","given":"Kelly E","non-dropping-particle":"","parse-names":false,"suffix":""},{"dropping-particle":"","family":"Jane Coleman","given":"Linda","non-dropping-particle":"","parse-names":false,"suffix":""}],"container-title":"Journal of Marketing Analytics","id":"ITEM-1","issue":"1","issued":{"date-parts":[["2013","2"]]},"page":"18-31","publisher":"Nature Publishing Group","title":"Marketing to green communities: How to successfully reach the green consumer","type":"article-journal","volume":"1"},"uris":["http://www.mendeley.com/documents/?uuid=a42ea7f0-cca8-4594-a577-47dc2d195e03"]}],"mendeley":{"formattedCitation":"(Noonan &amp; Jane Coleman, 2013)","plainTextFormattedCitation":"(Noonan &amp; Jane Coleman, 2013)","previouslyFormattedCitation":"(Noonan &amp; Jane Coleman, 2013)"},"properties":{"noteIndex":0},"schema":"https://github.com/citation-style-language/schema/raw/master/csl-citation.json"}</w:instrText>
      </w:r>
      <w:r w:rsidR="003F03EA">
        <w:rPr>
          <w:color w:val="000000" w:themeColor="text1"/>
        </w:rPr>
        <w:fldChar w:fldCharType="separate"/>
      </w:r>
      <w:r w:rsidR="003F03EA" w:rsidRPr="003F03EA">
        <w:rPr>
          <w:noProof/>
          <w:color w:val="000000" w:themeColor="text1"/>
        </w:rPr>
        <w:t>(Noonan &amp; Jane Coleman, 2013)</w:t>
      </w:r>
      <w:r w:rsidR="003F03EA">
        <w:rPr>
          <w:color w:val="000000" w:themeColor="text1"/>
        </w:rPr>
        <w:fldChar w:fldCharType="end"/>
      </w:r>
      <w:r w:rsidRPr="00DC269B">
        <w:rPr>
          <w:color w:val="000000" w:themeColor="text1"/>
        </w:rPr>
        <w:t>.</w:t>
      </w:r>
    </w:p>
    <w:p w14:paraId="27EE8CF4" w14:textId="42AC5043" w:rsidR="00490510" w:rsidRPr="00DC269B" w:rsidRDefault="00793B0A" w:rsidP="00490510">
      <w:pPr>
        <w:pStyle w:val="Heading3"/>
      </w:pPr>
      <w:bookmarkStart w:id="66" w:name="_Toc129187106"/>
      <w:r w:rsidRPr="00DC269B">
        <w:t>Diversification of product offerings</w:t>
      </w:r>
      <w:bookmarkEnd w:id="66"/>
    </w:p>
    <w:p w14:paraId="6C2A3C14" w14:textId="179BDD99" w:rsidR="00793B0A" w:rsidRPr="00DC269B" w:rsidRDefault="00793B0A" w:rsidP="00793B0A">
      <w:pPr>
        <w:tabs>
          <w:tab w:val="left" w:pos="5854"/>
        </w:tabs>
        <w:rPr>
          <w:color w:val="000000" w:themeColor="text1"/>
        </w:rPr>
      </w:pPr>
      <w:r w:rsidRPr="00DC269B">
        <w:rPr>
          <w:color w:val="000000" w:themeColor="text1"/>
        </w:rPr>
        <w:t>JS Commerce can diversify its product offerings beyond fashion accessories and explore other related areas such as clothing, footwear, and beauty products.</w:t>
      </w:r>
    </w:p>
    <w:p w14:paraId="22E072AB" w14:textId="77777777" w:rsidR="00490510" w:rsidRPr="00DC269B" w:rsidRDefault="00793B0A" w:rsidP="005B4D6D">
      <w:pPr>
        <w:pStyle w:val="Heading3"/>
      </w:pPr>
      <w:bookmarkStart w:id="67" w:name="_Toc129187107"/>
      <w:r w:rsidRPr="00DC269B">
        <w:t>Strategic partnerships</w:t>
      </w:r>
      <w:bookmarkEnd w:id="67"/>
    </w:p>
    <w:p w14:paraId="2B4FB01F" w14:textId="38190D55" w:rsidR="00793B0A" w:rsidRPr="00DC269B" w:rsidRDefault="00793B0A" w:rsidP="00793B0A">
      <w:pPr>
        <w:tabs>
          <w:tab w:val="left" w:pos="5854"/>
        </w:tabs>
        <w:rPr>
          <w:color w:val="000000" w:themeColor="text1"/>
        </w:rPr>
      </w:pPr>
      <w:r w:rsidRPr="00DC269B">
        <w:rPr>
          <w:color w:val="000000" w:themeColor="text1"/>
        </w:rPr>
        <w:t>JS Commerce can collaborate with other companies or influencers</w:t>
      </w:r>
      <w:r w:rsidR="005B4D6D" w:rsidRPr="00DC269B">
        <w:rPr>
          <w:color w:val="000000" w:themeColor="text1"/>
        </w:rPr>
        <w:t>.</w:t>
      </w:r>
    </w:p>
    <w:p w14:paraId="5B26F39E" w14:textId="77777777" w:rsidR="005B4D6D" w:rsidRPr="00DC269B" w:rsidRDefault="00490510" w:rsidP="005B4D6D">
      <w:pPr>
        <w:pStyle w:val="Heading3"/>
      </w:pPr>
      <w:bookmarkStart w:id="68" w:name="_Toc129187108"/>
      <w:r w:rsidRPr="00DC269B">
        <w:t>E-commerce growth</w:t>
      </w:r>
      <w:bookmarkEnd w:id="68"/>
    </w:p>
    <w:p w14:paraId="48445F38" w14:textId="62A1F991" w:rsidR="00490510" w:rsidRPr="00DC269B" w:rsidRDefault="00490510" w:rsidP="00490510">
      <w:pPr>
        <w:tabs>
          <w:tab w:val="left" w:pos="5854"/>
        </w:tabs>
        <w:rPr>
          <w:color w:val="000000" w:themeColor="text1"/>
        </w:rPr>
      </w:pPr>
      <w:r w:rsidRPr="00DC269B">
        <w:rPr>
          <w:color w:val="000000" w:themeColor="text1"/>
        </w:rPr>
        <w:lastRenderedPageBreak/>
        <w:t>The growth of e-commerce provides an opportunity for JS Commerce to expand its reach beyond its physical store and tap into a global market.</w:t>
      </w:r>
    </w:p>
    <w:p w14:paraId="57B5559B" w14:textId="77777777" w:rsidR="005B4D6D" w:rsidRPr="00DC269B" w:rsidRDefault="00490510" w:rsidP="005B4D6D">
      <w:pPr>
        <w:pStyle w:val="Heading3"/>
      </w:pPr>
      <w:bookmarkStart w:id="69" w:name="_Toc129187109"/>
      <w:r w:rsidRPr="00DC269B">
        <w:t>Social media marketing</w:t>
      </w:r>
      <w:bookmarkEnd w:id="69"/>
    </w:p>
    <w:p w14:paraId="300ACE2E" w14:textId="2C557F82" w:rsidR="00490510" w:rsidRPr="00DC269B" w:rsidRDefault="00490510" w:rsidP="00490510">
      <w:pPr>
        <w:tabs>
          <w:tab w:val="left" w:pos="5854"/>
        </w:tabs>
        <w:rPr>
          <w:color w:val="000000" w:themeColor="text1"/>
        </w:rPr>
      </w:pPr>
      <w:r w:rsidRPr="00DC269B">
        <w:rPr>
          <w:color w:val="000000" w:themeColor="text1"/>
        </w:rPr>
        <w:t>The widespread use of social media platforms provides an opportunity for JS Commerce to connect with customers, promote its products, and increase brand awareness</w:t>
      </w:r>
      <w:r w:rsidR="003F03EA">
        <w:rPr>
          <w:color w:val="000000" w:themeColor="text1"/>
        </w:rPr>
        <w:t xml:space="preserve"> </w:t>
      </w:r>
      <w:r w:rsidR="003F03EA">
        <w:rPr>
          <w:color w:val="000000" w:themeColor="text1"/>
        </w:rPr>
        <w:fldChar w:fldCharType="begin" w:fldLock="1"/>
      </w:r>
      <w:r w:rsidR="003F03EA">
        <w:rPr>
          <w:color w:val="000000" w:themeColor="text1"/>
        </w:rPr>
        <w:instrText>ADDIN CSL_CITATION {"citationItems":[{"id":"ITEM-1","itemData":{"DOI":"10.1002/cb","abstract":"This study examines whether an organization’s charitable donation will prompt consumers who closely identify with the organization to give to the charity as well. We posit that identifying with a benefactor will enhance the perception that consumers are involved in the donation process, which evokes grateful feelings. We also predict that the amount of the organization’s donation will positively moderate the influence of organization identification on charity-evoked feelings of gratitude, while attitude toward the organization’s charity will positively moderate the gratitude–donation relationship. In Study 1, we show how gratitude arises in the context of corporate social responsibility by demonstrating the mediating role of perceived donation contribution in the relationship between organization identification and gratitude. In Study 2, we demonstrate that organization identification has a significant indirect effect on donation intention through gratitude. Multigroup analyses show that the identification–gratitude link is more salient when the organization commits to donating a larger amount of money to a charity. Furthermore, the impact of gratitude on donation intent is significantly stronger for individuals who hold a favorable attitude toward the organization’s corporate social responsibility activity. Our findings indicate that an organization’s charitable giving also encourages consumers to give to the community via vicariously felt gratitude.","author":[{"dropping-particle":"","family":"Bu","given":"Oliver B","non-dropping-particle":"","parse-names":false,"suffix":""},{"dropping-particle":"","family":"Go","given":"Anja S","non-dropping-particle":"","parse-names":false,"suffix":""}],"container-title":"Journal of Consumer Behaviour","id":"ITEM-1","issue":"October","issued":{"date-parts":[["2008"]]},"page":"35-50","title":"Perceived trustworthiness of online shops","type":"article-journal","volume":"50"},"uris":["http://www.mendeley.com/documents/?uuid=82aa3b0b-c7a2-4c65-9397-c8285ffd133f"]}],"mendeley":{"formattedCitation":"(Bu &amp; Go, 2008)","plainTextFormattedCitation":"(Bu &amp; Go, 2008)","previouslyFormattedCitation":"(Bu &amp; Go, 2008)"},"properties":{"noteIndex":0},"schema":"https://github.com/citation-style-language/schema/raw/master/csl-citation.json"}</w:instrText>
      </w:r>
      <w:r w:rsidR="003F03EA">
        <w:rPr>
          <w:color w:val="000000" w:themeColor="text1"/>
        </w:rPr>
        <w:fldChar w:fldCharType="separate"/>
      </w:r>
      <w:r w:rsidR="003F03EA" w:rsidRPr="003F03EA">
        <w:rPr>
          <w:noProof/>
          <w:color w:val="000000" w:themeColor="text1"/>
        </w:rPr>
        <w:t>(Bu &amp; Go, 2008)</w:t>
      </w:r>
      <w:r w:rsidR="003F03EA">
        <w:rPr>
          <w:color w:val="000000" w:themeColor="text1"/>
        </w:rPr>
        <w:fldChar w:fldCharType="end"/>
      </w:r>
      <w:r w:rsidRPr="00DC269B">
        <w:rPr>
          <w:color w:val="000000" w:themeColor="text1"/>
        </w:rPr>
        <w:t>.</w:t>
      </w:r>
    </w:p>
    <w:p w14:paraId="761F1D88" w14:textId="45C04623" w:rsidR="005B4D6D" w:rsidRPr="00DC269B" w:rsidRDefault="005B4D6D" w:rsidP="005B4D6D">
      <w:pPr>
        <w:pStyle w:val="Heading3"/>
      </w:pPr>
      <w:bookmarkStart w:id="70" w:name="_Toc129187110"/>
      <w:r w:rsidRPr="00DC269B">
        <w:t>The shift</w:t>
      </w:r>
      <w:r w:rsidR="00490510" w:rsidRPr="00DC269B">
        <w:t xml:space="preserve"> in consumer </w:t>
      </w:r>
      <w:r w:rsidRPr="00DC269B">
        <w:t>behavior</w:t>
      </w:r>
      <w:bookmarkEnd w:id="70"/>
    </w:p>
    <w:p w14:paraId="43DA507C" w14:textId="3240A858" w:rsidR="00490510" w:rsidRPr="00DC269B" w:rsidRDefault="00490510" w:rsidP="00490510">
      <w:pPr>
        <w:tabs>
          <w:tab w:val="left" w:pos="5854"/>
        </w:tabs>
        <w:rPr>
          <w:color w:val="000000" w:themeColor="text1"/>
        </w:rPr>
      </w:pPr>
      <w:r w:rsidRPr="00DC269B">
        <w:rPr>
          <w:color w:val="000000" w:themeColor="text1"/>
        </w:rPr>
        <w:t>Consumers are becoming more conscious about the impact of their buying decisions on the environment and society</w:t>
      </w:r>
      <w:r w:rsidR="003F03EA">
        <w:rPr>
          <w:color w:val="000000" w:themeColor="text1"/>
        </w:rPr>
        <w:t xml:space="preserve"> </w:t>
      </w:r>
      <w:r w:rsidR="003F03EA">
        <w:rPr>
          <w:color w:val="000000" w:themeColor="text1"/>
        </w:rPr>
        <w:fldChar w:fldCharType="begin" w:fldLock="1"/>
      </w:r>
      <w:r w:rsidR="003F03EA">
        <w:rPr>
          <w:color w:val="000000" w:themeColor="text1"/>
        </w:rPr>
        <w:instrText>ADDIN CSL_CITATION {"citationItems":[{"id":"ITEM-1","itemData":{"DOI":"10.1108/BFJ-02-2016-0060","ISSN":"0007070X","abstract":"Purpose: The purpose of this paper is to explore the domain relevance of a comprehensive yet almost overlooked theoretical framework for studying organic food purchase behavior in a global context. This conceptual paper argues that there exists an apparently powerful model in health behavior domain that may readily be brought into organic food purchase behavior research. The paper argues for domain relevance and proposes that Montano and Kasprzyk’s integrated behavior model may readily be used in organic food behavior studies with some relevant modification. Design/methodology/approach: The paper follows an exploratory approach and shows how variables used in the past may be aggregated to the model in question. The challenge is addressed by following both the inductive and the deductive reasoning. Deductive reasoning calls for investigating whether such behavior may be classified as health behavior. Inductive reasoning calls for proving relevance of all the variables in the aforesaid model to the organic food research context. Findings: The paper concludes that the Montano and Kasprzyk’s model is theoretically relevant to the organic food behavior domain. However, it is observed that the domain-specific operationalization is necessary for further empirical studies. Research limitations/implications: Since the model was rarely tested empirically in predicting organic food purchase intention, the variable-specific relevance may not warrant the relevance of the whole model with intertwined relationships at the same time. Practical implications: The paper may pave a way toward further empirical research and may also explain the apparent intention-behavior gap as often reported in literature. Originality/value: The paper may provide a useful direction in future organic food purchase behavior studies by showing the domain relevance of an apparently powerful model, along with addition of some newer variables that may enrich the existing model.","author":[{"dropping-particle":"","family":"Rahman","given":"Khandoker Mahmudur","non-dropping-particle":"","parse-names":false,"suffix":""},{"dropping-particle":"","family":"Noor","given":"Nor Azila Mohd","non-dropping-particle":"","parse-names":false,"suffix":""}],"container-title":"British Food Journal","id":"ITEM-1","issue":"12","issued":{"date-parts":[["2016"]]},"page":"2911-2930","title":"In search of a model explaining organic food purchase behavior: The overlooked story of Montano and Kasprzyk’s integrated behavior model","type":"article-journal","volume":"118"},"uris":["http://www.mendeley.com/documents/?uuid=280ee596-abdb-30de-9b75-fe3bfea7db72"]}],"mendeley":{"formattedCitation":"(Rahman &amp; Noor, 2016)","plainTextFormattedCitation":"(Rahman &amp; Noor, 2016)","previouslyFormattedCitation":"(Rahman &amp; Noor, 2016)"},"properties":{"noteIndex":0},"schema":"https://github.com/citation-style-language/schema/raw/master/csl-citation.json"}</w:instrText>
      </w:r>
      <w:r w:rsidR="003F03EA">
        <w:rPr>
          <w:color w:val="000000" w:themeColor="text1"/>
        </w:rPr>
        <w:fldChar w:fldCharType="separate"/>
      </w:r>
      <w:r w:rsidR="003F03EA" w:rsidRPr="003F03EA">
        <w:rPr>
          <w:noProof/>
          <w:color w:val="000000" w:themeColor="text1"/>
        </w:rPr>
        <w:t>(Rahman &amp; Noor, 2016)</w:t>
      </w:r>
      <w:r w:rsidR="003F03EA">
        <w:rPr>
          <w:color w:val="000000" w:themeColor="text1"/>
        </w:rPr>
        <w:fldChar w:fldCharType="end"/>
      </w:r>
      <w:r w:rsidRPr="00DC269B">
        <w:rPr>
          <w:color w:val="000000" w:themeColor="text1"/>
        </w:rPr>
        <w:t>. This shift provides an opportunity for JS Commerce to focus on sustainable and ethical products and attract customers who value these aspects.</w:t>
      </w:r>
    </w:p>
    <w:p w14:paraId="7DB584C6" w14:textId="77777777" w:rsidR="005B4D6D" w:rsidRPr="00DC269B" w:rsidRDefault="00490510" w:rsidP="005B4D6D">
      <w:pPr>
        <w:pStyle w:val="Heading3"/>
      </w:pPr>
      <w:bookmarkStart w:id="71" w:name="_Toc129187111"/>
      <w:r w:rsidRPr="00DC269B">
        <w:t>Strategic partnerships</w:t>
      </w:r>
      <w:bookmarkEnd w:id="71"/>
    </w:p>
    <w:p w14:paraId="42D402BC" w14:textId="0C80DA12" w:rsidR="00490510" w:rsidRPr="00DC269B" w:rsidRDefault="00490510" w:rsidP="00490510">
      <w:pPr>
        <w:tabs>
          <w:tab w:val="left" w:pos="5854"/>
        </w:tabs>
        <w:rPr>
          <w:color w:val="000000" w:themeColor="text1"/>
        </w:rPr>
      </w:pPr>
      <w:r w:rsidRPr="00DC269B">
        <w:rPr>
          <w:color w:val="000000" w:themeColor="text1"/>
        </w:rPr>
        <w:t>JS Commerce can form strategic partnerships with other companies in the fashion industry to expand its product line, increase brand visibility, and improve its overall competitiveness.</w:t>
      </w:r>
    </w:p>
    <w:p w14:paraId="5CFED20E" w14:textId="77777777" w:rsidR="005B4D6D" w:rsidRPr="00DC269B" w:rsidRDefault="00490510" w:rsidP="005B4D6D">
      <w:pPr>
        <w:pStyle w:val="Heading3"/>
      </w:pPr>
      <w:bookmarkStart w:id="72" w:name="_Toc129187112"/>
      <w:r w:rsidRPr="00DC269B">
        <w:t>Personalized customer experience</w:t>
      </w:r>
      <w:bookmarkEnd w:id="72"/>
    </w:p>
    <w:p w14:paraId="2B245B9F" w14:textId="48D98CE4" w:rsidR="00793B0A" w:rsidRPr="00DC269B" w:rsidRDefault="00490510" w:rsidP="00490510">
      <w:pPr>
        <w:tabs>
          <w:tab w:val="left" w:pos="5854"/>
        </w:tabs>
        <w:rPr>
          <w:color w:val="000000" w:themeColor="text1"/>
        </w:rPr>
      </w:pPr>
      <w:r w:rsidRPr="00DC269B">
        <w:rPr>
          <w:color w:val="000000" w:themeColor="text1"/>
        </w:rPr>
        <w:t>With the help of technology, JS Commerce can provide a personalized customer experience, which can help build customer loyalty and increase sales. This can include personalized product recommendations, customized promotions, and personalized communication.</w:t>
      </w:r>
    </w:p>
    <w:p w14:paraId="27A15711" w14:textId="77777777" w:rsidR="002D511D" w:rsidRPr="00DC269B" w:rsidRDefault="002D511D" w:rsidP="002D511D">
      <w:pPr>
        <w:tabs>
          <w:tab w:val="left" w:pos="5854"/>
        </w:tabs>
        <w:rPr>
          <w:color w:val="000000" w:themeColor="text1"/>
        </w:rPr>
      </w:pPr>
    </w:p>
    <w:p w14:paraId="3B4E777E" w14:textId="7FE7636D" w:rsidR="00582EB7" w:rsidRPr="00DC269B" w:rsidRDefault="00582EB7" w:rsidP="00070716">
      <w:pPr>
        <w:rPr>
          <w:color w:val="000000" w:themeColor="text1"/>
        </w:rPr>
      </w:pPr>
      <w:r w:rsidRPr="00DC269B">
        <w:rPr>
          <w:color w:val="000000" w:themeColor="text1"/>
        </w:rPr>
        <w:br w:type="page"/>
      </w:r>
    </w:p>
    <w:p w14:paraId="7AE95A22" w14:textId="266C5533" w:rsidR="00677FEF" w:rsidRPr="00DC269B" w:rsidRDefault="00910ED4" w:rsidP="00910ED4">
      <w:pPr>
        <w:pStyle w:val="Heading1"/>
      </w:pPr>
      <w:bookmarkStart w:id="73" w:name="_Toc460777178"/>
      <w:bookmarkStart w:id="74" w:name="_Toc56162826"/>
      <w:bookmarkStart w:id="75" w:name="_Toc129187113"/>
      <w:r w:rsidRPr="00DC269B">
        <w:lastRenderedPageBreak/>
        <w:t>CONCLUSION</w:t>
      </w:r>
      <w:bookmarkEnd w:id="73"/>
      <w:bookmarkEnd w:id="74"/>
      <w:bookmarkEnd w:id="75"/>
    </w:p>
    <w:p w14:paraId="3A96D28A" w14:textId="165CC175" w:rsidR="002D511D" w:rsidRPr="00DC269B" w:rsidRDefault="002D511D" w:rsidP="002D511D">
      <w:pPr>
        <w:rPr>
          <w:rFonts w:cs="Times New Roman"/>
          <w:color w:val="000000" w:themeColor="text1"/>
          <w:szCs w:val="24"/>
        </w:rPr>
      </w:pPr>
      <w:r w:rsidRPr="00DC269B">
        <w:rPr>
          <w:rFonts w:cs="Times New Roman"/>
          <w:color w:val="000000" w:themeColor="text1"/>
          <w:szCs w:val="24"/>
        </w:rPr>
        <w:t>When it comes to assessing the strengths of a startup, there are key points that need to be considered. By conducting a SWOT (strengths, weaknesses, opportunities, and threats) analysis, entrepreneurs can identify the internal and external strengths that can help their businesses to succeed.</w:t>
      </w:r>
    </w:p>
    <w:p w14:paraId="770D3891" w14:textId="630B122E" w:rsidR="002D511D" w:rsidRPr="00DC269B" w:rsidRDefault="002D511D" w:rsidP="002D511D">
      <w:pPr>
        <w:rPr>
          <w:rFonts w:cs="Times New Roman"/>
          <w:color w:val="000000" w:themeColor="text1"/>
          <w:szCs w:val="24"/>
        </w:rPr>
      </w:pPr>
      <w:r w:rsidRPr="00DC269B">
        <w:rPr>
          <w:rFonts w:cs="Times New Roman"/>
          <w:color w:val="000000" w:themeColor="text1"/>
          <w:szCs w:val="24"/>
        </w:rPr>
        <w:t>Internal strengths play an important role in a startup’s success</w:t>
      </w:r>
      <w:r w:rsidR="003F03EA">
        <w:rPr>
          <w:rFonts w:cs="Times New Roman"/>
          <w:color w:val="000000" w:themeColor="text1"/>
          <w:szCs w:val="24"/>
        </w:rPr>
        <w:t xml:space="preserve"> </w:t>
      </w:r>
      <w:r w:rsidR="003F03EA">
        <w:rPr>
          <w:rFonts w:cs="Times New Roman"/>
          <w:color w:val="000000" w:themeColor="text1"/>
          <w:szCs w:val="24"/>
        </w:rPr>
        <w:fldChar w:fldCharType="begin" w:fldLock="1"/>
      </w:r>
      <w:r w:rsidR="003F03EA">
        <w:rPr>
          <w:rFonts w:cs="Times New Roman"/>
          <w:color w:val="000000" w:themeColor="text1"/>
          <w:szCs w:val="24"/>
        </w:rPr>
        <w:instrText>ADDIN CSL_CITATION {"citationItems":[{"id":"ITEM-1","itemData":{"ISSN":"1857-6982","author":[{"dropping-particle":"","family":"Mondal","given":"Md","non-dropping-particle":"","parse-names":false,"suffix":""},{"dropping-particle":"","family":"Haque","given":"Sanaul","non-dropping-particle":"","parse-names":false,"suffix":""}],"container-title":"UTMS Journal of Economics","id":"ITEM-1","issue":"2","issued":{"date-parts":[["2017"]]},"page":"159-167","publisher":"Skopje: University of Tourism and Management","title":"SWOT analysis and strategies to develop sustainable tourism in Bangladesh","type":"article-journal","volume":"8"},"uris":["http://www.mendeley.com/documents/?uuid=1b38d1a2-3078-4fb3-9840-1d4614cc965b"]}],"mendeley":{"formattedCitation":"(Mondal &amp; Haque, 2017)","plainTextFormattedCitation":"(Mondal &amp; Haque, 2017)","previouslyFormattedCitation":"(Mondal &amp; Haque, 2017)"},"properties":{"noteIndex":0},"schema":"https://github.com/citation-style-language/schema/raw/master/csl-citation.json"}</w:instrText>
      </w:r>
      <w:r w:rsidR="003F03EA">
        <w:rPr>
          <w:rFonts w:cs="Times New Roman"/>
          <w:color w:val="000000" w:themeColor="text1"/>
          <w:szCs w:val="24"/>
        </w:rPr>
        <w:fldChar w:fldCharType="separate"/>
      </w:r>
      <w:r w:rsidR="003F03EA" w:rsidRPr="003F03EA">
        <w:rPr>
          <w:rFonts w:cs="Times New Roman"/>
          <w:noProof/>
          <w:color w:val="000000" w:themeColor="text1"/>
          <w:szCs w:val="24"/>
        </w:rPr>
        <w:t>(Mondal &amp; Haque, 2017)</w:t>
      </w:r>
      <w:r w:rsidR="003F03EA">
        <w:rPr>
          <w:rFonts w:cs="Times New Roman"/>
          <w:color w:val="000000" w:themeColor="text1"/>
          <w:szCs w:val="24"/>
        </w:rPr>
        <w:fldChar w:fldCharType="end"/>
      </w:r>
      <w:r w:rsidRPr="00DC269B">
        <w:rPr>
          <w:rFonts w:cs="Times New Roman"/>
          <w:color w:val="000000" w:themeColor="text1"/>
          <w:szCs w:val="24"/>
        </w:rPr>
        <w:t>. The talent and team behind the business should be well-rounded professionals who excel at their respective tasks, as well as being reliable and motivated to work hard. Additionally, having adequate financial backing or venture capital ensures that the startup is properly funded for operations and can pivot quickly to respond to market changes if necessary.</w:t>
      </w:r>
    </w:p>
    <w:p w14:paraId="0F1BCB65" w14:textId="77777777" w:rsidR="002D511D" w:rsidRPr="00DC269B" w:rsidRDefault="002D511D" w:rsidP="002D511D">
      <w:pPr>
        <w:rPr>
          <w:rFonts w:cs="Times New Roman"/>
          <w:color w:val="000000" w:themeColor="text1"/>
          <w:szCs w:val="24"/>
        </w:rPr>
      </w:pPr>
      <w:r w:rsidRPr="00DC269B">
        <w:rPr>
          <w:rFonts w:cs="Times New Roman"/>
          <w:color w:val="000000" w:themeColor="text1"/>
          <w:szCs w:val="24"/>
        </w:rPr>
        <w:t>A unique offering may also be advantageous for a startup compared to larger businesses. Whether it's a new type of product or service or simply better quality than competitors every competitive edge helps in order to acquire more customers and outshine rivals. Building brand awareness is one-way startups can get noticed, by spreading the word through social media campaigns or employing other creative advertising strategies. Finally, experienced leadership can bring knowledgeable expertise to decision-making processes which are critical for any successful venture.</w:t>
      </w:r>
    </w:p>
    <w:p w14:paraId="44BA3697" w14:textId="5F5032D1" w:rsidR="00677FEF" w:rsidRPr="00DC269B" w:rsidRDefault="002D511D" w:rsidP="00677FEF">
      <w:pPr>
        <w:rPr>
          <w:rFonts w:cs="Times New Roman"/>
          <w:color w:val="000000" w:themeColor="text1"/>
          <w:szCs w:val="24"/>
        </w:rPr>
      </w:pPr>
      <w:r w:rsidRPr="00DC269B">
        <w:rPr>
          <w:rFonts w:cs="Times New Roman"/>
          <w:color w:val="000000" w:themeColor="text1"/>
          <w:szCs w:val="24"/>
        </w:rPr>
        <w:t>Rounding out the internal factors affecting a startup is the quality of products or goods/services provided by your business. Ensuring customer satisfaction with goods/services is paramount for any business—especially startups—and having plans for continual improvement are great ways to ensure long-term success. Lastly, flexibility and adaptability ensure that no matter what challenges arise from external forces such as consumer demand changes or economic downturns; your business will be able to weather them successfully by making minor changes or adjustments where needed</w:t>
      </w:r>
      <w:r w:rsidR="00677FEF" w:rsidRPr="00DC269B">
        <w:rPr>
          <w:rFonts w:cs="Times New Roman"/>
          <w:color w:val="000000" w:themeColor="text1"/>
          <w:shd w:val="clear" w:color="auto" w:fill="FFFFFF"/>
        </w:rPr>
        <w:t>.</w:t>
      </w:r>
      <w:r w:rsidR="00637FFB" w:rsidRPr="00DC269B">
        <w:rPr>
          <w:rFonts w:cs="Times New Roman"/>
          <w:color w:val="000000" w:themeColor="text1"/>
          <w:shd w:val="clear" w:color="auto" w:fill="FFFFFF"/>
        </w:rPr>
        <w:t xml:space="preserve"> </w:t>
      </w:r>
    </w:p>
    <w:p w14:paraId="36CD1BD8" w14:textId="77777777" w:rsidR="00677FEF" w:rsidRPr="00DC269B" w:rsidRDefault="00677FEF" w:rsidP="00677FEF">
      <w:pPr>
        <w:rPr>
          <w:rFonts w:cs="Times New Roman"/>
          <w:b/>
          <w:color w:val="000000" w:themeColor="text1"/>
        </w:rPr>
      </w:pPr>
    </w:p>
    <w:p w14:paraId="75B1F0E7" w14:textId="77777777" w:rsidR="00677FEF" w:rsidRPr="00DC269B" w:rsidRDefault="00677FEF" w:rsidP="009D5BE9">
      <w:pPr>
        <w:rPr>
          <w:rFonts w:cs="Times New Roman"/>
          <w:color w:val="000000" w:themeColor="text1"/>
        </w:rPr>
      </w:pPr>
    </w:p>
    <w:p w14:paraId="4673BA0A" w14:textId="77777777" w:rsidR="00906E65" w:rsidRPr="00DC269B" w:rsidRDefault="00906E65">
      <w:pPr>
        <w:rPr>
          <w:rFonts w:eastAsiaTheme="majorEastAsia" w:cs="Times New Roman"/>
          <w:b/>
          <w:bCs/>
          <w:color w:val="000000" w:themeColor="text1"/>
          <w:sz w:val="28"/>
        </w:rPr>
      </w:pPr>
      <w:bookmarkStart w:id="76" w:name="_Toc460777179"/>
      <w:r w:rsidRPr="00DC269B">
        <w:rPr>
          <w:rFonts w:cs="Times New Roman"/>
          <w:color w:val="000000" w:themeColor="text1"/>
        </w:rPr>
        <w:br w:type="page"/>
      </w:r>
    </w:p>
    <w:p w14:paraId="34C2E845" w14:textId="2ECA712B" w:rsidR="00677FEF" w:rsidRPr="00DC269B" w:rsidRDefault="001D7DA0" w:rsidP="00872D40">
      <w:pPr>
        <w:pStyle w:val="Heading1"/>
      </w:pPr>
      <w:bookmarkStart w:id="77" w:name="_Toc56162827"/>
      <w:bookmarkStart w:id="78" w:name="_Toc129187114"/>
      <w:r w:rsidRPr="00DC269B">
        <w:lastRenderedPageBreak/>
        <w:t>REFERENCE</w:t>
      </w:r>
      <w:bookmarkEnd w:id="76"/>
      <w:r w:rsidRPr="00DC269B">
        <w:t>S</w:t>
      </w:r>
      <w:bookmarkEnd w:id="77"/>
      <w:bookmarkEnd w:id="78"/>
    </w:p>
    <w:p w14:paraId="7BAB5C91" w14:textId="7E159B4D" w:rsidR="003F03EA" w:rsidRPr="003F03EA" w:rsidRDefault="003F03EA" w:rsidP="003F03EA">
      <w:pPr>
        <w:widowControl w:val="0"/>
        <w:autoSpaceDE w:val="0"/>
        <w:autoSpaceDN w:val="0"/>
        <w:adjustRightInd w:val="0"/>
        <w:ind w:left="480" w:hanging="480"/>
        <w:rPr>
          <w:rFonts w:cs="Times New Roman"/>
          <w:noProof/>
          <w:szCs w:val="24"/>
        </w:rPr>
      </w:pPr>
      <w:r>
        <w:rPr>
          <w:color w:val="000000" w:themeColor="text1"/>
        </w:rPr>
        <w:fldChar w:fldCharType="begin" w:fldLock="1"/>
      </w:r>
      <w:r>
        <w:rPr>
          <w:color w:val="000000" w:themeColor="text1"/>
        </w:rPr>
        <w:instrText xml:space="preserve">ADDIN Mendeley Bibliography CSL_BIBLIOGRAPHY </w:instrText>
      </w:r>
      <w:r>
        <w:rPr>
          <w:color w:val="000000" w:themeColor="text1"/>
        </w:rPr>
        <w:fldChar w:fldCharType="separate"/>
      </w:r>
      <w:r w:rsidRPr="003F03EA">
        <w:rPr>
          <w:rFonts w:cs="Times New Roman"/>
          <w:noProof/>
          <w:szCs w:val="24"/>
        </w:rPr>
        <w:t xml:space="preserve">Bu, O. B., &amp; Go, A. S. (2008). Perceived trustworthiness of online shops. </w:t>
      </w:r>
      <w:r w:rsidRPr="003F03EA">
        <w:rPr>
          <w:rFonts w:cs="Times New Roman"/>
          <w:i/>
          <w:iCs/>
          <w:noProof/>
          <w:szCs w:val="24"/>
        </w:rPr>
        <w:t>Journal of Consumer Behaviour</w:t>
      </w:r>
      <w:r w:rsidRPr="003F03EA">
        <w:rPr>
          <w:rFonts w:cs="Times New Roman"/>
          <w:noProof/>
          <w:szCs w:val="24"/>
        </w:rPr>
        <w:t xml:space="preserve">, </w:t>
      </w:r>
      <w:r w:rsidRPr="003F03EA">
        <w:rPr>
          <w:rFonts w:cs="Times New Roman"/>
          <w:i/>
          <w:iCs/>
          <w:noProof/>
          <w:szCs w:val="24"/>
        </w:rPr>
        <w:t>50</w:t>
      </w:r>
      <w:r w:rsidRPr="003F03EA">
        <w:rPr>
          <w:rFonts w:cs="Times New Roman"/>
          <w:noProof/>
          <w:szCs w:val="24"/>
        </w:rPr>
        <w:t>(October), 35–50. https://doi.org/10.1002/cb</w:t>
      </w:r>
    </w:p>
    <w:p w14:paraId="780B1737" w14:textId="77777777" w:rsidR="003F03EA" w:rsidRPr="003F03EA" w:rsidRDefault="003F03EA" w:rsidP="003F03EA">
      <w:pPr>
        <w:widowControl w:val="0"/>
        <w:autoSpaceDE w:val="0"/>
        <w:autoSpaceDN w:val="0"/>
        <w:adjustRightInd w:val="0"/>
        <w:ind w:left="480" w:hanging="480"/>
        <w:rPr>
          <w:rFonts w:cs="Times New Roman"/>
          <w:noProof/>
          <w:szCs w:val="24"/>
        </w:rPr>
      </w:pPr>
      <w:r w:rsidRPr="003F03EA">
        <w:rPr>
          <w:rFonts w:cs="Times New Roman"/>
          <w:noProof/>
          <w:szCs w:val="24"/>
        </w:rPr>
        <w:t xml:space="preserve">Mondal, M., &amp; Haque, S. (2017). SWOT analysis and strategies to develop sustainable tourism in Bangladesh. </w:t>
      </w:r>
      <w:r w:rsidRPr="003F03EA">
        <w:rPr>
          <w:rFonts w:cs="Times New Roman"/>
          <w:i/>
          <w:iCs/>
          <w:noProof/>
          <w:szCs w:val="24"/>
        </w:rPr>
        <w:t>UTMS Journal of Economics</w:t>
      </w:r>
      <w:r w:rsidRPr="003F03EA">
        <w:rPr>
          <w:rFonts w:cs="Times New Roman"/>
          <w:noProof/>
          <w:szCs w:val="24"/>
        </w:rPr>
        <w:t xml:space="preserve">, </w:t>
      </w:r>
      <w:r w:rsidRPr="003F03EA">
        <w:rPr>
          <w:rFonts w:cs="Times New Roman"/>
          <w:i/>
          <w:iCs/>
          <w:noProof/>
          <w:szCs w:val="24"/>
        </w:rPr>
        <w:t>8</w:t>
      </w:r>
      <w:r w:rsidRPr="003F03EA">
        <w:rPr>
          <w:rFonts w:cs="Times New Roman"/>
          <w:noProof/>
          <w:szCs w:val="24"/>
        </w:rPr>
        <w:t>(2), 159–167.</w:t>
      </w:r>
    </w:p>
    <w:p w14:paraId="5C869270" w14:textId="77777777" w:rsidR="003F03EA" w:rsidRPr="003F03EA" w:rsidRDefault="003F03EA" w:rsidP="003F03EA">
      <w:pPr>
        <w:widowControl w:val="0"/>
        <w:autoSpaceDE w:val="0"/>
        <w:autoSpaceDN w:val="0"/>
        <w:adjustRightInd w:val="0"/>
        <w:ind w:left="480" w:hanging="480"/>
        <w:rPr>
          <w:rFonts w:cs="Times New Roman"/>
          <w:noProof/>
          <w:szCs w:val="24"/>
        </w:rPr>
      </w:pPr>
      <w:r w:rsidRPr="003F03EA">
        <w:rPr>
          <w:rFonts w:cs="Times New Roman"/>
          <w:noProof/>
          <w:szCs w:val="24"/>
        </w:rPr>
        <w:t xml:space="preserve">Noonan, K. E., &amp; Jane Coleman, L. (2013). Marketing to green communities: How to successfully reach the green consumer. </w:t>
      </w:r>
      <w:r w:rsidRPr="003F03EA">
        <w:rPr>
          <w:rFonts w:cs="Times New Roman"/>
          <w:i/>
          <w:iCs/>
          <w:noProof/>
          <w:szCs w:val="24"/>
        </w:rPr>
        <w:t>Journal of Marketing Analytics</w:t>
      </w:r>
      <w:r w:rsidRPr="003F03EA">
        <w:rPr>
          <w:rFonts w:cs="Times New Roman"/>
          <w:noProof/>
          <w:szCs w:val="24"/>
        </w:rPr>
        <w:t xml:space="preserve">, </w:t>
      </w:r>
      <w:r w:rsidRPr="003F03EA">
        <w:rPr>
          <w:rFonts w:cs="Times New Roman"/>
          <w:i/>
          <w:iCs/>
          <w:noProof/>
          <w:szCs w:val="24"/>
        </w:rPr>
        <w:t>1</w:t>
      </w:r>
      <w:r w:rsidRPr="003F03EA">
        <w:rPr>
          <w:rFonts w:cs="Times New Roman"/>
          <w:noProof/>
          <w:szCs w:val="24"/>
        </w:rPr>
        <w:t>(1), 18–31. https://doi.org/10.1057/jma.2012.2</w:t>
      </w:r>
    </w:p>
    <w:p w14:paraId="31ACBD76" w14:textId="77777777" w:rsidR="003F03EA" w:rsidRPr="003F03EA" w:rsidRDefault="003F03EA" w:rsidP="003F03EA">
      <w:pPr>
        <w:widowControl w:val="0"/>
        <w:autoSpaceDE w:val="0"/>
        <w:autoSpaceDN w:val="0"/>
        <w:adjustRightInd w:val="0"/>
        <w:ind w:left="480" w:hanging="480"/>
        <w:rPr>
          <w:rFonts w:cs="Times New Roman"/>
          <w:noProof/>
          <w:szCs w:val="24"/>
        </w:rPr>
      </w:pPr>
      <w:r w:rsidRPr="003F03EA">
        <w:rPr>
          <w:rFonts w:cs="Times New Roman"/>
          <w:noProof/>
          <w:szCs w:val="24"/>
        </w:rPr>
        <w:t xml:space="preserve">Rahman, K. M. (2016). Strategic Planning and Marketing Models. In </w:t>
      </w:r>
      <w:r w:rsidRPr="003F03EA">
        <w:rPr>
          <w:rFonts w:cs="Times New Roman"/>
          <w:i/>
          <w:iCs/>
          <w:noProof/>
          <w:szCs w:val="24"/>
        </w:rPr>
        <w:t>Strategic Marketing Management in Asia</w:t>
      </w:r>
      <w:r w:rsidRPr="003F03EA">
        <w:rPr>
          <w:rFonts w:cs="Times New Roman"/>
          <w:noProof/>
          <w:szCs w:val="24"/>
        </w:rPr>
        <w:t>. Emerald Group Publishing Limited. https://doi.org/10.1108/978-1-78635-746-520161003</w:t>
      </w:r>
    </w:p>
    <w:p w14:paraId="4AED2B7D" w14:textId="77777777" w:rsidR="003F03EA" w:rsidRPr="003F03EA" w:rsidRDefault="003F03EA" w:rsidP="003F03EA">
      <w:pPr>
        <w:widowControl w:val="0"/>
        <w:autoSpaceDE w:val="0"/>
        <w:autoSpaceDN w:val="0"/>
        <w:adjustRightInd w:val="0"/>
        <w:ind w:left="480" w:hanging="480"/>
        <w:rPr>
          <w:rFonts w:cs="Times New Roman"/>
          <w:noProof/>
          <w:szCs w:val="24"/>
        </w:rPr>
      </w:pPr>
      <w:r w:rsidRPr="003F03EA">
        <w:rPr>
          <w:rFonts w:cs="Times New Roman"/>
          <w:noProof/>
          <w:szCs w:val="24"/>
        </w:rPr>
        <w:t xml:space="preserve">Rahman, K. M., &amp; Noor, N. A. M. (2016). In search of a model explaining organic food purchase behavior: The overlooked story of Montano and Kasprzyk’s integrated behavior model. </w:t>
      </w:r>
      <w:r w:rsidRPr="003F03EA">
        <w:rPr>
          <w:rFonts w:cs="Times New Roman"/>
          <w:i/>
          <w:iCs/>
          <w:noProof/>
          <w:szCs w:val="24"/>
        </w:rPr>
        <w:t>British Food Journal</w:t>
      </w:r>
      <w:r w:rsidRPr="003F03EA">
        <w:rPr>
          <w:rFonts w:cs="Times New Roman"/>
          <w:noProof/>
          <w:szCs w:val="24"/>
        </w:rPr>
        <w:t xml:space="preserve">, </w:t>
      </w:r>
      <w:r w:rsidRPr="003F03EA">
        <w:rPr>
          <w:rFonts w:cs="Times New Roman"/>
          <w:i/>
          <w:iCs/>
          <w:noProof/>
          <w:szCs w:val="24"/>
        </w:rPr>
        <w:t>118</w:t>
      </w:r>
      <w:r w:rsidRPr="003F03EA">
        <w:rPr>
          <w:rFonts w:cs="Times New Roman"/>
          <w:noProof/>
          <w:szCs w:val="24"/>
        </w:rPr>
        <w:t>(12), 2911–2930. https://doi.org/10.1108/BFJ-02-2016-0060</w:t>
      </w:r>
    </w:p>
    <w:p w14:paraId="07AA292A" w14:textId="77777777" w:rsidR="003F03EA" w:rsidRPr="003F03EA" w:rsidRDefault="003F03EA" w:rsidP="003F03EA">
      <w:pPr>
        <w:widowControl w:val="0"/>
        <w:autoSpaceDE w:val="0"/>
        <w:autoSpaceDN w:val="0"/>
        <w:adjustRightInd w:val="0"/>
        <w:ind w:left="480" w:hanging="480"/>
        <w:rPr>
          <w:rFonts w:cs="Times New Roman"/>
          <w:noProof/>
        </w:rPr>
      </w:pPr>
      <w:r w:rsidRPr="003F03EA">
        <w:rPr>
          <w:rFonts w:cs="Times New Roman"/>
          <w:noProof/>
          <w:szCs w:val="24"/>
        </w:rPr>
        <w:t xml:space="preserve">Wang, Y. (2009). E-business assimilation and organizational dynamic capability: Antecedents and consequences. </w:t>
      </w:r>
      <w:r w:rsidRPr="003F03EA">
        <w:rPr>
          <w:rFonts w:cs="Times New Roman"/>
          <w:i/>
          <w:iCs/>
          <w:noProof/>
          <w:szCs w:val="24"/>
        </w:rPr>
        <w:t>ProQuest Dissertations and Theses</w:t>
      </w:r>
      <w:r w:rsidRPr="003F03EA">
        <w:rPr>
          <w:rFonts w:cs="Times New Roman"/>
          <w:noProof/>
          <w:szCs w:val="24"/>
        </w:rPr>
        <w:t xml:space="preserve">, </w:t>
      </w:r>
      <w:r w:rsidRPr="003F03EA">
        <w:rPr>
          <w:rFonts w:cs="Times New Roman"/>
          <w:i/>
          <w:iCs/>
          <w:noProof/>
          <w:szCs w:val="24"/>
        </w:rPr>
        <w:t>March</w:t>
      </w:r>
      <w:r w:rsidRPr="003F03EA">
        <w:rPr>
          <w:rFonts w:cs="Times New Roman"/>
          <w:noProof/>
          <w:szCs w:val="24"/>
        </w:rPr>
        <w:t>, 222-n/a. http://search.proquest.com/docview/304848834?accountid=10297%5Cnhttp://sfx.cranfield.ac.uk/cranfield?url_ver=Z39.88-2004&amp;rft_val_fmt=info:ofi/fmt:kev:mtx:dissertation&amp;genre=dissertations+&amp;+theses&amp;sid=ProQ:ABI/INFORM+Global&amp;atitle=&amp;title=E-business+assimilat</w:t>
      </w:r>
    </w:p>
    <w:p w14:paraId="27644847" w14:textId="5BC75DB4" w:rsidR="00461A61" w:rsidRPr="00DC269B" w:rsidRDefault="003F03EA" w:rsidP="003F03EA">
      <w:pPr>
        <w:widowControl w:val="0"/>
        <w:autoSpaceDE w:val="0"/>
        <w:autoSpaceDN w:val="0"/>
        <w:adjustRightInd w:val="0"/>
        <w:ind w:left="480" w:hanging="480"/>
        <w:rPr>
          <w:color w:val="000000" w:themeColor="text1"/>
        </w:rPr>
      </w:pPr>
      <w:r>
        <w:rPr>
          <w:color w:val="000000" w:themeColor="text1"/>
        </w:rPr>
        <w:fldChar w:fldCharType="end"/>
      </w:r>
      <w:hyperlink r:id="rId18" w:history="1">
        <w:r w:rsidRPr="000B5BD6">
          <w:rPr>
            <w:rStyle w:val="Hyperlink"/>
          </w:rPr>
          <w:t>https://lunettes.com.bd/</w:t>
        </w:r>
      </w:hyperlink>
      <w:r>
        <w:rPr>
          <w:color w:val="000000" w:themeColor="text1"/>
        </w:rPr>
        <w:t>, accessed on February 11, 2023</w:t>
      </w:r>
    </w:p>
    <w:p w14:paraId="6AE24954" w14:textId="03135A35" w:rsidR="00461A61" w:rsidRPr="00DC269B" w:rsidRDefault="003F03EA" w:rsidP="003F03EA">
      <w:pPr>
        <w:tabs>
          <w:tab w:val="left" w:pos="2580"/>
        </w:tabs>
        <w:rPr>
          <w:color w:val="000000" w:themeColor="text1"/>
        </w:rPr>
      </w:pPr>
      <w:hyperlink r:id="rId19" w:history="1">
        <w:r w:rsidRPr="000B5BD6">
          <w:rPr>
            <w:rStyle w:val="Hyperlink"/>
          </w:rPr>
          <w:t>https://bracelance.com/</w:t>
        </w:r>
      </w:hyperlink>
      <w:r>
        <w:rPr>
          <w:color w:val="000000" w:themeColor="text1"/>
        </w:rPr>
        <w:t>, accessed on February 10, 2023</w:t>
      </w:r>
      <w:r>
        <w:rPr>
          <w:color w:val="000000" w:themeColor="text1"/>
        </w:rPr>
        <w:tab/>
      </w:r>
    </w:p>
    <w:sectPr w:rsidR="00461A61" w:rsidRPr="00DC269B" w:rsidSect="006F32F5">
      <w:footerReference w:type="default" r:id="rId20"/>
      <w:pgSz w:w="11900" w:h="16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35C7FD" w14:textId="77777777" w:rsidR="0068000C" w:rsidRDefault="0068000C" w:rsidP="00A43735">
      <w:pPr>
        <w:spacing w:after="0" w:line="240" w:lineRule="auto"/>
      </w:pPr>
      <w:r>
        <w:separator/>
      </w:r>
    </w:p>
  </w:endnote>
  <w:endnote w:type="continuationSeparator" w:id="0">
    <w:p w14:paraId="50B081E9" w14:textId="77777777" w:rsidR="0068000C" w:rsidRDefault="0068000C" w:rsidP="00A43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Rockwell">
    <w:panose1 w:val="020606030202050204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16142397"/>
      <w:docPartObj>
        <w:docPartGallery w:val="Page Numbers (Bottom of Page)"/>
        <w:docPartUnique/>
      </w:docPartObj>
    </w:sdtPr>
    <w:sdtEndPr>
      <w:rPr>
        <w:rStyle w:val="PageNumber"/>
      </w:rPr>
    </w:sdtEndPr>
    <w:sdtContent>
      <w:p w14:paraId="1C2CBBBD" w14:textId="3D04CF1E" w:rsidR="00D7603A" w:rsidRDefault="00D7603A" w:rsidP="0092138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73365938"/>
      <w:docPartObj>
        <w:docPartGallery w:val="Page Numbers (Bottom of Page)"/>
        <w:docPartUnique/>
      </w:docPartObj>
    </w:sdtPr>
    <w:sdtEndPr>
      <w:rPr>
        <w:rStyle w:val="PageNumber"/>
      </w:rPr>
    </w:sdtEndPr>
    <w:sdtContent>
      <w:p w14:paraId="769C5F25" w14:textId="2581C0DC" w:rsidR="00D7603A" w:rsidRDefault="00D7603A" w:rsidP="00D7603A">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F9AB1CF" w14:textId="77777777" w:rsidR="00D7603A" w:rsidRDefault="00D7603A" w:rsidP="00D7603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2ACAE8" w14:textId="77777777" w:rsidR="00907018" w:rsidRDefault="00907018">
    <w:pPr>
      <w:pStyle w:val="Footer"/>
      <w:jc w:val="right"/>
    </w:pPr>
  </w:p>
  <w:p w14:paraId="48B6DC01" w14:textId="77777777" w:rsidR="00907018" w:rsidRDefault="0090701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122042339"/>
      <w:docPartObj>
        <w:docPartGallery w:val="Page Numbers (Bottom of Page)"/>
        <w:docPartUnique/>
      </w:docPartObj>
    </w:sdtPr>
    <w:sdtEndPr>
      <w:rPr>
        <w:rStyle w:val="PageNumber"/>
      </w:rPr>
    </w:sdtEndPr>
    <w:sdtContent>
      <w:p w14:paraId="5B4E2A78" w14:textId="059A300B" w:rsidR="00D7603A" w:rsidRDefault="00D7603A" w:rsidP="0092138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F03EA">
          <w:rPr>
            <w:rStyle w:val="PageNumber"/>
            <w:noProof/>
          </w:rPr>
          <w:t>vi</w:t>
        </w:r>
        <w:r>
          <w:rPr>
            <w:rStyle w:val="PageNumber"/>
          </w:rPr>
          <w:fldChar w:fldCharType="end"/>
        </w:r>
      </w:p>
    </w:sdtContent>
  </w:sdt>
  <w:p w14:paraId="11B6727A" w14:textId="77777777" w:rsidR="00907018" w:rsidRDefault="00907018" w:rsidP="00D7603A">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EAE22D" w14:textId="77777777" w:rsidR="00D7603A" w:rsidRDefault="00D7603A" w:rsidP="00D7603A">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911625442"/>
      <w:docPartObj>
        <w:docPartGallery w:val="Page Numbers (Bottom of Page)"/>
        <w:docPartUnique/>
      </w:docPartObj>
    </w:sdtPr>
    <w:sdtEndPr>
      <w:rPr>
        <w:rStyle w:val="PageNumber"/>
      </w:rPr>
    </w:sdtEndPr>
    <w:sdtContent>
      <w:p w14:paraId="3FACE019" w14:textId="3F32F284" w:rsidR="00D7603A" w:rsidRDefault="00D7603A" w:rsidP="0092138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F03EA">
          <w:rPr>
            <w:rStyle w:val="PageNumber"/>
            <w:noProof/>
          </w:rPr>
          <w:t>1</w:t>
        </w:r>
        <w:r>
          <w:rPr>
            <w:rStyle w:val="PageNumber"/>
          </w:rPr>
          <w:fldChar w:fldCharType="end"/>
        </w:r>
      </w:p>
    </w:sdtContent>
  </w:sdt>
  <w:p w14:paraId="2845C06E" w14:textId="77777777" w:rsidR="00D7603A" w:rsidRDefault="00D7603A" w:rsidP="00D7603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201DB6" w14:textId="77777777" w:rsidR="0068000C" w:rsidRDefault="0068000C" w:rsidP="00A43735">
      <w:pPr>
        <w:spacing w:after="0" w:line="240" w:lineRule="auto"/>
      </w:pPr>
      <w:r>
        <w:separator/>
      </w:r>
    </w:p>
  </w:footnote>
  <w:footnote w:type="continuationSeparator" w:id="0">
    <w:p w14:paraId="78488166" w14:textId="77777777" w:rsidR="0068000C" w:rsidRDefault="0068000C" w:rsidP="00A437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97EB7"/>
    <w:multiLevelType w:val="hybridMultilevel"/>
    <w:tmpl w:val="65642C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E1729B"/>
    <w:multiLevelType w:val="hybridMultilevel"/>
    <w:tmpl w:val="E5BCF14A"/>
    <w:lvl w:ilvl="0" w:tplc="E33AB628">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445C51"/>
    <w:multiLevelType w:val="hybridMultilevel"/>
    <w:tmpl w:val="C972B77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52044FF"/>
    <w:multiLevelType w:val="hybridMultilevel"/>
    <w:tmpl w:val="79DEB1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56B0C24"/>
    <w:multiLevelType w:val="hybridMultilevel"/>
    <w:tmpl w:val="09C670E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A8B1B9B"/>
    <w:multiLevelType w:val="hybridMultilevel"/>
    <w:tmpl w:val="B8F05BA2"/>
    <w:lvl w:ilvl="0" w:tplc="ED16E61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275E7D"/>
    <w:multiLevelType w:val="multilevel"/>
    <w:tmpl w:val="01D23534"/>
    <w:lvl w:ilvl="0">
      <w:start w:val="1"/>
      <w:numFmt w:val="decimal"/>
      <w:pStyle w:val="Heading1"/>
      <w:lvlText w:val="%1"/>
      <w:lvlJc w:val="left"/>
      <w:pPr>
        <w:ind w:left="432" w:hanging="432"/>
      </w:pPr>
    </w:lvl>
    <w:lvl w:ilvl="1">
      <w:start w:val="1"/>
      <w:numFmt w:val="decimal"/>
      <w:pStyle w:val="Heading2"/>
      <w:lvlText w:val="%1.%2"/>
      <w:lvlJc w:val="left"/>
      <w:rPr>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nsid w:val="13E9147E"/>
    <w:multiLevelType w:val="hybridMultilevel"/>
    <w:tmpl w:val="BDB44C2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51F0AEF"/>
    <w:multiLevelType w:val="multilevel"/>
    <w:tmpl w:val="7FB82FAA"/>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5C01383"/>
    <w:multiLevelType w:val="multilevel"/>
    <w:tmpl w:val="1FE2A048"/>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D5E57E2"/>
    <w:multiLevelType w:val="hybridMultilevel"/>
    <w:tmpl w:val="632627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961664"/>
    <w:multiLevelType w:val="hybridMultilevel"/>
    <w:tmpl w:val="F586DA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F117D75"/>
    <w:multiLevelType w:val="hybridMultilevel"/>
    <w:tmpl w:val="36887C0A"/>
    <w:lvl w:ilvl="0" w:tplc="F2066578">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F634938"/>
    <w:multiLevelType w:val="hybridMultilevel"/>
    <w:tmpl w:val="5B2291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06454A3"/>
    <w:multiLevelType w:val="hybridMultilevel"/>
    <w:tmpl w:val="32C0654A"/>
    <w:lvl w:ilvl="0" w:tplc="9E189BAA">
      <w:start w:val="1"/>
      <w:numFmt w:val="decimal"/>
      <w:lvlText w:val="%1."/>
      <w:lvlJc w:val="left"/>
      <w:pPr>
        <w:tabs>
          <w:tab w:val="num" w:pos="720"/>
        </w:tabs>
        <w:ind w:left="720" w:hanging="360"/>
      </w:pPr>
      <w:rPr>
        <w:rFonts w:hint="default"/>
        <w:b w:val="0"/>
        <w:color w:val="auto"/>
      </w:rPr>
    </w:lvl>
    <w:lvl w:ilvl="1" w:tplc="0409000D">
      <w:start w:val="1"/>
      <w:numFmt w:val="bullet"/>
      <w:lvlText w:val=""/>
      <w:lvlJc w:val="left"/>
      <w:pPr>
        <w:tabs>
          <w:tab w:val="num" w:pos="1440"/>
        </w:tabs>
        <w:ind w:left="1440" w:hanging="360"/>
      </w:pPr>
      <w:rPr>
        <w:rFonts w:ascii="Wingdings" w:hAnsi="Wingdings" w:hint="default"/>
      </w:rPr>
    </w:lvl>
    <w:lvl w:ilvl="2" w:tplc="0409000F">
      <w:start w:val="1"/>
      <w:numFmt w:val="decimal"/>
      <w:lvlText w:val="%3."/>
      <w:lvlJc w:val="left"/>
      <w:pPr>
        <w:tabs>
          <w:tab w:val="num" w:pos="2340"/>
        </w:tabs>
        <w:ind w:left="2340" w:hanging="360"/>
      </w:pPr>
      <w:rPr>
        <w:rFonts w:hint="default"/>
      </w:rPr>
    </w:lvl>
    <w:lvl w:ilvl="3" w:tplc="8D86F840">
      <w:start w:val="1"/>
      <w:numFmt w:val="decimal"/>
      <w:lvlText w:val="%4)"/>
      <w:lvlJc w:val="left"/>
      <w:pPr>
        <w:tabs>
          <w:tab w:val="num" w:pos="2880"/>
        </w:tabs>
        <w:ind w:left="2880" w:hanging="360"/>
      </w:pPr>
      <w:rPr>
        <w:rFonts w:hint="default"/>
        <w:b/>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0A3558A"/>
    <w:multiLevelType w:val="multilevel"/>
    <w:tmpl w:val="C9E2705A"/>
    <w:lvl w:ilvl="0">
      <w:start w:val="1"/>
      <w:numFmt w:val="bullet"/>
      <w:lvlText w:val="o"/>
      <w:lvlJc w:val="left"/>
      <w:pPr>
        <w:ind w:left="720" w:hanging="360"/>
      </w:pPr>
      <w:rPr>
        <w:rFonts w:ascii="Courier New" w:hAnsi="Courier New" w:cs="Courier New" w:hint="default"/>
        <w:sz w:val="24"/>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1CC4EB7"/>
    <w:multiLevelType w:val="hybridMultilevel"/>
    <w:tmpl w:val="44ACCB3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181F18"/>
    <w:multiLevelType w:val="hybridMultilevel"/>
    <w:tmpl w:val="948E7E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6363194"/>
    <w:multiLevelType w:val="multilevel"/>
    <w:tmpl w:val="C9E2705A"/>
    <w:lvl w:ilvl="0">
      <w:start w:val="1"/>
      <w:numFmt w:val="bullet"/>
      <w:lvlText w:val="o"/>
      <w:lvlJc w:val="left"/>
      <w:pPr>
        <w:ind w:left="720" w:hanging="360"/>
      </w:pPr>
      <w:rPr>
        <w:rFonts w:ascii="Courier New" w:hAnsi="Courier New" w:cs="Courier New" w:hint="default"/>
        <w:sz w:val="24"/>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6E31D83"/>
    <w:multiLevelType w:val="hybridMultilevel"/>
    <w:tmpl w:val="9BA0F712"/>
    <w:lvl w:ilvl="0" w:tplc="04090003">
      <w:start w:val="1"/>
      <w:numFmt w:val="bullet"/>
      <w:lvlText w:val="o"/>
      <w:lvlJc w:val="left"/>
      <w:pPr>
        <w:tabs>
          <w:tab w:val="num" w:pos="720"/>
        </w:tabs>
        <w:ind w:left="720" w:hanging="360"/>
      </w:pPr>
      <w:rPr>
        <w:rFonts w:ascii="Courier New" w:hAnsi="Courier New" w:cs="Courier New"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86A1FA9"/>
    <w:multiLevelType w:val="hybridMultilevel"/>
    <w:tmpl w:val="9CA012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AB6413B"/>
    <w:multiLevelType w:val="hybridMultilevel"/>
    <w:tmpl w:val="C30632AA"/>
    <w:lvl w:ilvl="0" w:tplc="0409000B">
      <w:start w:val="1"/>
      <w:numFmt w:val="bullet"/>
      <w:lvlText w:val=""/>
      <w:lvlJc w:val="left"/>
      <w:pPr>
        <w:ind w:left="939" w:hanging="360"/>
      </w:pPr>
      <w:rPr>
        <w:rFonts w:ascii="Wingdings" w:hAnsi="Wingdings" w:hint="default"/>
      </w:rPr>
    </w:lvl>
    <w:lvl w:ilvl="1" w:tplc="04090003" w:tentative="1">
      <w:start w:val="1"/>
      <w:numFmt w:val="bullet"/>
      <w:lvlText w:val="o"/>
      <w:lvlJc w:val="left"/>
      <w:pPr>
        <w:ind w:left="1659" w:hanging="360"/>
      </w:pPr>
      <w:rPr>
        <w:rFonts w:ascii="Courier New" w:hAnsi="Courier New" w:cs="Courier New" w:hint="default"/>
      </w:rPr>
    </w:lvl>
    <w:lvl w:ilvl="2" w:tplc="04090005" w:tentative="1">
      <w:start w:val="1"/>
      <w:numFmt w:val="bullet"/>
      <w:lvlText w:val=""/>
      <w:lvlJc w:val="left"/>
      <w:pPr>
        <w:ind w:left="2379" w:hanging="360"/>
      </w:pPr>
      <w:rPr>
        <w:rFonts w:ascii="Wingdings" w:hAnsi="Wingdings" w:hint="default"/>
      </w:rPr>
    </w:lvl>
    <w:lvl w:ilvl="3" w:tplc="04090001" w:tentative="1">
      <w:start w:val="1"/>
      <w:numFmt w:val="bullet"/>
      <w:lvlText w:val=""/>
      <w:lvlJc w:val="left"/>
      <w:pPr>
        <w:ind w:left="3099" w:hanging="360"/>
      </w:pPr>
      <w:rPr>
        <w:rFonts w:ascii="Symbol" w:hAnsi="Symbol" w:hint="default"/>
      </w:rPr>
    </w:lvl>
    <w:lvl w:ilvl="4" w:tplc="04090003" w:tentative="1">
      <w:start w:val="1"/>
      <w:numFmt w:val="bullet"/>
      <w:lvlText w:val="o"/>
      <w:lvlJc w:val="left"/>
      <w:pPr>
        <w:ind w:left="3819" w:hanging="360"/>
      </w:pPr>
      <w:rPr>
        <w:rFonts w:ascii="Courier New" w:hAnsi="Courier New" w:cs="Courier New" w:hint="default"/>
      </w:rPr>
    </w:lvl>
    <w:lvl w:ilvl="5" w:tplc="04090005" w:tentative="1">
      <w:start w:val="1"/>
      <w:numFmt w:val="bullet"/>
      <w:lvlText w:val=""/>
      <w:lvlJc w:val="left"/>
      <w:pPr>
        <w:ind w:left="4539" w:hanging="360"/>
      </w:pPr>
      <w:rPr>
        <w:rFonts w:ascii="Wingdings" w:hAnsi="Wingdings" w:hint="default"/>
      </w:rPr>
    </w:lvl>
    <w:lvl w:ilvl="6" w:tplc="04090001" w:tentative="1">
      <w:start w:val="1"/>
      <w:numFmt w:val="bullet"/>
      <w:lvlText w:val=""/>
      <w:lvlJc w:val="left"/>
      <w:pPr>
        <w:ind w:left="5259" w:hanging="360"/>
      </w:pPr>
      <w:rPr>
        <w:rFonts w:ascii="Symbol" w:hAnsi="Symbol" w:hint="default"/>
      </w:rPr>
    </w:lvl>
    <w:lvl w:ilvl="7" w:tplc="04090003" w:tentative="1">
      <w:start w:val="1"/>
      <w:numFmt w:val="bullet"/>
      <w:lvlText w:val="o"/>
      <w:lvlJc w:val="left"/>
      <w:pPr>
        <w:ind w:left="5979" w:hanging="360"/>
      </w:pPr>
      <w:rPr>
        <w:rFonts w:ascii="Courier New" w:hAnsi="Courier New" w:cs="Courier New" w:hint="default"/>
      </w:rPr>
    </w:lvl>
    <w:lvl w:ilvl="8" w:tplc="04090005" w:tentative="1">
      <w:start w:val="1"/>
      <w:numFmt w:val="bullet"/>
      <w:lvlText w:val=""/>
      <w:lvlJc w:val="left"/>
      <w:pPr>
        <w:ind w:left="6699" w:hanging="360"/>
      </w:pPr>
      <w:rPr>
        <w:rFonts w:ascii="Wingdings" w:hAnsi="Wingdings" w:hint="default"/>
      </w:rPr>
    </w:lvl>
  </w:abstractNum>
  <w:abstractNum w:abstractNumId="22">
    <w:nsid w:val="2D000DFE"/>
    <w:multiLevelType w:val="hybridMultilevel"/>
    <w:tmpl w:val="FD1472EC"/>
    <w:lvl w:ilvl="0" w:tplc="0409000B">
      <w:start w:val="1"/>
      <w:numFmt w:val="bullet"/>
      <w:lvlText w:val=""/>
      <w:lvlJc w:val="left"/>
      <w:pPr>
        <w:tabs>
          <w:tab w:val="num" w:pos="1080"/>
        </w:tabs>
        <w:ind w:left="1080" w:hanging="360"/>
      </w:pPr>
      <w:rPr>
        <w:rFonts w:ascii="Wingdings" w:hAnsi="Wingdings" w:hint="default"/>
      </w:rPr>
    </w:lvl>
    <w:lvl w:ilvl="1" w:tplc="FBA22DC8" w:tentative="1">
      <w:start w:val="1"/>
      <w:numFmt w:val="bullet"/>
      <w:lvlText w:val="•"/>
      <w:lvlJc w:val="left"/>
      <w:pPr>
        <w:tabs>
          <w:tab w:val="num" w:pos="1800"/>
        </w:tabs>
        <w:ind w:left="1800" w:hanging="360"/>
      </w:pPr>
      <w:rPr>
        <w:rFonts w:ascii="Tahoma" w:hAnsi="Tahoma" w:hint="default"/>
      </w:rPr>
    </w:lvl>
    <w:lvl w:ilvl="2" w:tplc="BF2CA62E" w:tentative="1">
      <w:start w:val="1"/>
      <w:numFmt w:val="bullet"/>
      <w:lvlText w:val="•"/>
      <w:lvlJc w:val="left"/>
      <w:pPr>
        <w:tabs>
          <w:tab w:val="num" w:pos="2520"/>
        </w:tabs>
        <w:ind w:left="2520" w:hanging="360"/>
      </w:pPr>
      <w:rPr>
        <w:rFonts w:ascii="Tahoma" w:hAnsi="Tahoma" w:hint="default"/>
      </w:rPr>
    </w:lvl>
    <w:lvl w:ilvl="3" w:tplc="A1E2DCDA" w:tentative="1">
      <w:start w:val="1"/>
      <w:numFmt w:val="bullet"/>
      <w:lvlText w:val="•"/>
      <w:lvlJc w:val="left"/>
      <w:pPr>
        <w:tabs>
          <w:tab w:val="num" w:pos="3240"/>
        </w:tabs>
        <w:ind w:left="3240" w:hanging="360"/>
      </w:pPr>
      <w:rPr>
        <w:rFonts w:ascii="Tahoma" w:hAnsi="Tahoma" w:hint="default"/>
      </w:rPr>
    </w:lvl>
    <w:lvl w:ilvl="4" w:tplc="418ABF64" w:tentative="1">
      <w:start w:val="1"/>
      <w:numFmt w:val="bullet"/>
      <w:lvlText w:val="•"/>
      <w:lvlJc w:val="left"/>
      <w:pPr>
        <w:tabs>
          <w:tab w:val="num" w:pos="3960"/>
        </w:tabs>
        <w:ind w:left="3960" w:hanging="360"/>
      </w:pPr>
      <w:rPr>
        <w:rFonts w:ascii="Tahoma" w:hAnsi="Tahoma" w:hint="default"/>
      </w:rPr>
    </w:lvl>
    <w:lvl w:ilvl="5" w:tplc="D8FA8A88" w:tentative="1">
      <w:start w:val="1"/>
      <w:numFmt w:val="bullet"/>
      <w:lvlText w:val="•"/>
      <w:lvlJc w:val="left"/>
      <w:pPr>
        <w:tabs>
          <w:tab w:val="num" w:pos="4680"/>
        </w:tabs>
        <w:ind w:left="4680" w:hanging="360"/>
      </w:pPr>
      <w:rPr>
        <w:rFonts w:ascii="Tahoma" w:hAnsi="Tahoma" w:hint="default"/>
      </w:rPr>
    </w:lvl>
    <w:lvl w:ilvl="6" w:tplc="1924BCF8" w:tentative="1">
      <w:start w:val="1"/>
      <w:numFmt w:val="bullet"/>
      <w:lvlText w:val="•"/>
      <w:lvlJc w:val="left"/>
      <w:pPr>
        <w:tabs>
          <w:tab w:val="num" w:pos="5400"/>
        </w:tabs>
        <w:ind w:left="5400" w:hanging="360"/>
      </w:pPr>
      <w:rPr>
        <w:rFonts w:ascii="Tahoma" w:hAnsi="Tahoma" w:hint="default"/>
      </w:rPr>
    </w:lvl>
    <w:lvl w:ilvl="7" w:tplc="F27E8472" w:tentative="1">
      <w:start w:val="1"/>
      <w:numFmt w:val="bullet"/>
      <w:lvlText w:val="•"/>
      <w:lvlJc w:val="left"/>
      <w:pPr>
        <w:tabs>
          <w:tab w:val="num" w:pos="6120"/>
        </w:tabs>
        <w:ind w:left="6120" w:hanging="360"/>
      </w:pPr>
      <w:rPr>
        <w:rFonts w:ascii="Tahoma" w:hAnsi="Tahoma" w:hint="default"/>
      </w:rPr>
    </w:lvl>
    <w:lvl w:ilvl="8" w:tplc="AC6C52BC" w:tentative="1">
      <w:start w:val="1"/>
      <w:numFmt w:val="bullet"/>
      <w:lvlText w:val="•"/>
      <w:lvlJc w:val="left"/>
      <w:pPr>
        <w:tabs>
          <w:tab w:val="num" w:pos="6840"/>
        </w:tabs>
        <w:ind w:left="6840" w:hanging="360"/>
      </w:pPr>
      <w:rPr>
        <w:rFonts w:ascii="Tahoma" w:hAnsi="Tahoma" w:hint="default"/>
      </w:rPr>
    </w:lvl>
  </w:abstractNum>
  <w:abstractNum w:abstractNumId="23">
    <w:nsid w:val="31D32D5C"/>
    <w:multiLevelType w:val="hybridMultilevel"/>
    <w:tmpl w:val="3EF6AEB2"/>
    <w:lvl w:ilvl="0" w:tplc="96EEC7B0">
      <w:start w:val="1"/>
      <w:numFmt w:val="decimal"/>
      <w:lvlText w:val="%1."/>
      <w:lvlJc w:val="left"/>
      <w:pPr>
        <w:tabs>
          <w:tab w:val="num" w:pos="720"/>
        </w:tabs>
        <w:ind w:left="720" w:hanging="360"/>
      </w:pPr>
      <w:rPr>
        <w:rFonts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2E54B8B"/>
    <w:multiLevelType w:val="multilevel"/>
    <w:tmpl w:val="A8EC0D02"/>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464155F"/>
    <w:multiLevelType w:val="hybridMultilevel"/>
    <w:tmpl w:val="1CC654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79C1DA2"/>
    <w:multiLevelType w:val="hybridMultilevel"/>
    <w:tmpl w:val="C63C9FD4"/>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nsid w:val="38526F00"/>
    <w:multiLevelType w:val="hybridMultilevel"/>
    <w:tmpl w:val="43187F32"/>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39693996"/>
    <w:multiLevelType w:val="hybridMultilevel"/>
    <w:tmpl w:val="B9B00F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9B225AD"/>
    <w:multiLevelType w:val="hybridMultilevel"/>
    <w:tmpl w:val="15388C8C"/>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nsid w:val="3C9A2D19"/>
    <w:multiLevelType w:val="multilevel"/>
    <w:tmpl w:val="E2D0E94A"/>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36416CA"/>
    <w:multiLevelType w:val="multilevel"/>
    <w:tmpl w:val="8B14DEBC"/>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5AF7AC4"/>
    <w:multiLevelType w:val="hybridMultilevel"/>
    <w:tmpl w:val="DEBA0A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9120A16"/>
    <w:multiLevelType w:val="hybridMultilevel"/>
    <w:tmpl w:val="60A040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A8E7069"/>
    <w:multiLevelType w:val="hybridMultilevel"/>
    <w:tmpl w:val="D45E9348"/>
    <w:lvl w:ilvl="0" w:tplc="04090009">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9">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nsid w:val="4BFB2262"/>
    <w:multiLevelType w:val="multilevel"/>
    <w:tmpl w:val="A4143A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C06545F"/>
    <w:multiLevelType w:val="multilevel"/>
    <w:tmpl w:val="25B4DC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2B835FA"/>
    <w:multiLevelType w:val="hybridMultilevel"/>
    <w:tmpl w:val="2A2663C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54BA1FAF"/>
    <w:multiLevelType w:val="hybridMultilevel"/>
    <w:tmpl w:val="5DCE16C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56CC27BE"/>
    <w:multiLevelType w:val="hybridMultilevel"/>
    <w:tmpl w:val="C5CCB28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58C53A82"/>
    <w:multiLevelType w:val="multilevel"/>
    <w:tmpl w:val="AA203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A813DA1"/>
    <w:multiLevelType w:val="hybridMultilevel"/>
    <w:tmpl w:val="5290D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AFD5814"/>
    <w:multiLevelType w:val="hybridMultilevel"/>
    <w:tmpl w:val="5DCCB43E"/>
    <w:lvl w:ilvl="0" w:tplc="61BE2A48">
      <w:start w:val="1"/>
      <w:numFmt w:val="decimal"/>
      <w:lvlText w:val="%1."/>
      <w:lvlJc w:val="left"/>
      <w:pPr>
        <w:tabs>
          <w:tab w:val="num" w:pos="720"/>
        </w:tabs>
        <w:ind w:left="720" w:hanging="360"/>
      </w:pPr>
      <w:rPr>
        <w:rFonts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5B517F29"/>
    <w:multiLevelType w:val="hybridMultilevel"/>
    <w:tmpl w:val="49525672"/>
    <w:lvl w:ilvl="0" w:tplc="0409000B">
      <w:start w:val="1"/>
      <w:numFmt w:val="bullet"/>
      <w:lvlText w:val=""/>
      <w:lvlJc w:val="left"/>
      <w:pPr>
        <w:tabs>
          <w:tab w:val="num" w:pos="1080"/>
        </w:tabs>
        <w:ind w:left="1080" w:hanging="360"/>
      </w:pPr>
      <w:rPr>
        <w:rFonts w:ascii="Wingdings" w:hAnsi="Wingdings" w:hint="default"/>
      </w:rPr>
    </w:lvl>
    <w:lvl w:ilvl="1" w:tplc="8E70FD00" w:tentative="1">
      <w:start w:val="1"/>
      <w:numFmt w:val="bullet"/>
      <w:lvlText w:val="-"/>
      <w:lvlJc w:val="left"/>
      <w:pPr>
        <w:tabs>
          <w:tab w:val="num" w:pos="1800"/>
        </w:tabs>
        <w:ind w:left="1800" w:hanging="360"/>
      </w:pPr>
      <w:rPr>
        <w:rFonts w:ascii="Tahoma" w:hAnsi="Tahoma" w:hint="default"/>
      </w:rPr>
    </w:lvl>
    <w:lvl w:ilvl="2" w:tplc="940ADDE6" w:tentative="1">
      <w:start w:val="1"/>
      <w:numFmt w:val="bullet"/>
      <w:lvlText w:val="-"/>
      <w:lvlJc w:val="left"/>
      <w:pPr>
        <w:tabs>
          <w:tab w:val="num" w:pos="2520"/>
        </w:tabs>
        <w:ind w:left="2520" w:hanging="360"/>
      </w:pPr>
      <w:rPr>
        <w:rFonts w:ascii="Tahoma" w:hAnsi="Tahoma" w:hint="default"/>
      </w:rPr>
    </w:lvl>
    <w:lvl w:ilvl="3" w:tplc="4FCCAAE4" w:tentative="1">
      <w:start w:val="1"/>
      <w:numFmt w:val="bullet"/>
      <w:lvlText w:val="-"/>
      <w:lvlJc w:val="left"/>
      <w:pPr>
        <w:tabs>
          <w:tab w:val="num" w:pos="3240"/>
        </w:tabs>
        <w:ind w:left="3240" w:hanging="360"/>
      </w:pPr>
      <w:rPr>
        <w:rFonts w:ascii="Tahoma" w:hAnsi="Tahoma" w:hint="default"/>
      </w:rPr>
    </w:lvl>
    <w:lvl w:ilvl="4" w:tplc="9A8C568E" w:tentative="1">
      <w:start w:val="1"/>
      <w:numFmt w:val="bullet"/>
      <w:lvlText w:val="-"/>
      <w:lvlJc w:val="left"/>
      <w:pPr>
        <w:tabs>
          <w:tab w:val="num" w:pos="3960"/>
        </w:tabs>
        <w:ind w:left="3960" w:hanging="360"/>
      </w:pPr>
      <w:rPr>
        <w:rFonts w:ascii="Tahoma" w:hAnsi="Tahoma" w:hint="default"/>
      </w:rPr>
    </w:lvl>
    <w:lvl w:ilvl="5" w:tplc="FDE0424C" w:tentative="1">
      <w:start w:val="1"/>
      <w:numFmt w:val="bullet"/>
      <w:lvlText w:val="-"/>
      <w:lvlJc w:val="left"/>
      <w:pPr>
        <w:tabs>
          <w:tab w:val="num" w:pos="4680"/>
        </w:tabs>
        <w:ind w:left="4680" w:hanging="360"/>
      </w:pPr>
      <w:rPr>
        <w:rFonts w:ascii="Tahoma" w:hAnsi="Tahoma" w:hint="default"/>
      </w:rPr>
    </w:lvl>
    <w:lvl w:ilvl="6" w:tplc="BFD6F142" w:tentative="1">
      <w:start w:val="1"/>
      <w:numFmt w:val="bullet"/>
      <w:lvlText w:val="-"/>
      <w:lvlJc w:val="left"/>
      <w:pPr>
        <w:tabs>
          <w:tab w:val="num" w:pos="5400"/>
        </w:tabs>
        <w:ind w:left="5400" w:hanging="360"/>
      </w:pPr>
      <w:rPr>
        <w:rFonts w:ascii="Tahoma" w:hAnsi="Tahoma" w:hint="default"/>
      </w:rPr>
    </w:lvl>
    <w:lvl w:ilvl="7" w:tplc="FC04C95A" w:tentative="1">
      <w:start w:val="1"/>
      <w:numFmt w:val="bullet"/>
      <w:lvlText w:val="-"/>
      <w:lvlJc w:val="left"/>
      <w:pPr>
        <w:tabs>
          <w:tab w:val="num" w:pos="6120"/>
        </w:tabs>
        <w:ind w:left="6120" w:hanging="360"/>
      </w:pPr>
      <w:rPr>
        <w:rFonts w:ascii="Tahoma" w:hAnsi="Tahoma" w:hint="default"/>
      </w:rPr>
    </w:lvl>
    <w:lvl w:ilvl="8" w:tplc="210E8DF0" w:tentative="1">
      <w:start w:val="1"/>
      <w:numFmt w:val="bullet"/>
      <w:lvlText w:val="-"/>
      <w:lvlJc w:val="left"/>
      <w:pPr>
        <w:tabs>
          <w:tab w:val="num" w:pos="6840"/>
        </w:tabs>
        <w:ind w:left="6840" w:hanging="360"/>
      </w:pPr>
      <w:rPr>
        <w:rFonts w:ascii="Tahoma" w:hAnsi="Tahoma" w:hint="default"/>
      </w:rPr>
    </w:lvl>
  </w:abstractNum>
  <w:abstractNum w:abstractNumId="44">
    <w:nsid w:val="5BF46591"/>
    <w:multiLevelType w:val="hybridMultilevel"/>
    <w:tmpl w:val="84A87F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5FC4343C"/>
    <w:multiLevelType w:val="hybridMultilevel"/>
    <w:tmpl w:val="9698C1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60060F7E"/>
    <w:multiLevelType w:val="hybridMultilevel"/>
    <w:tmpl w:val="C59CAB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1CE5D7B"/>
    <w:multiLevelType w:val="multilevel"/>
    <w:tmpl w:val="C9E2705A"/>
    <w:lvl w:ilvl="0">
      <w:start w:val="1"/>
      <w:numFmt w:val="bullet"/>
      <w:lvlText w:val="o"/>
      <w:lvlJc w:val="left"/>
      <w:pPr>
        <w:ind w:left="720" w:hanging="360"/>
      </w:pPr>
      <w:rPr>
        <w:rFonts w:ascii="Courier New" w:hAnsi="Courier New" w:cs="Courier New" w:hint="default"/>
        <w:sz w:val="24"/>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3197D2B"/>
    <w:multiLevelType w:val="hybridMultilevel"/>
    <w:tmpl w:val="686C69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3D41347"/>
    <w:multiLevelType w:val="hybridMultilevel"/>
    <w:tmpl w:val="96AE3E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5C17B7A"/>
    <w:multiLevelType w:val="hybridMultilevel"/>
    <w:tmpl w:val="14D4595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nsid w:val="6872271E"/>
    <w:multiLevelType w:val="hybridMultilevel"/>
    <w:tmpl w:val="22DE2570"/>
    <w:lvl w:ilvl="0" w:tplc="04090007">
      <w:start w:val="1"/>
      <w:numFmt w:val="bullet"/>
      <w:lvlText w:val=""/>
      <w:lvlJc w:val="left"/>
      <w:pPr>
        <w:ind w:left="780" w:hanging="360"/>
      </w:pPr>
      <w:rPr>
        <w:rFonts w:ascii="Wingdings" w:hAnsi="Wingdings" w:hint="default"/>
        <w:sz w:val="16"/>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52">
    <w:nsid w:val="6A8123DF"/>
    <w:multiLevelType w:val="hybridMultilevel"/>
    <w:tmpl w:val="90208202"/>
    <w:lvl w:ilvl="0" w:tplc="0409000B">
      <w:start w:val="1"/>
      <w:numFmt w:val="bullet"/>
      <w:lvlText w:val=""/>
      <w:lvlJc w:val="left"/>
      <w:pPr>
        <w:tabs>
          <w:tab w:val="num" w:pos="1080"/>
        </w:tabs>
        <w:ind w:left="1080" w:hanging="360"/>
      </w:pPr>
      <w:rPr>
        <w:rFonts w:ascii="Wingdings" w:hAnsi="Wingdings" w:hint="default"/>
      </w:rPr>
    </w:lvl>
    <w:lvl w:ilvl="1" w:tplc="CEEA732A" w:tentative="1">
      <w:start w:val="1"/>
      <w:numFmt w:val="bullet"/>
      <w:lvlText w:val="•"/>
      <w:lvlJc w:val="left"/>
      <w:pPr>
        <w:tabs>
          <w:tab w:val="num" w:pos="1800"/>
        </w:tabs>
        <w:ind w:left="1800" w:hanging="360"/>
      </w:pPr>
      <w:rPr>
        <w:rFonts w:ascii="Tahoma" w:hAnsi="Tahoma" w:hint="default"/>
      </w:rPr>
    </w:lvl>
    <w:lvl w:ilvl="2" w:tplc="8368D1D0" w:tentative="1">
      <w:start w:val="1"/>
      <w:numFmt w:val="bullet"/>
      <w:lvlText w:val="•"/>
      <w:lvlJc w:val="left"/>
      <w:pPr>
        <w:tabs>
          <w:tab w:val="num" w:pos="2520"/>
        </w:tabs>
        <w:ind w:left="2520" w:hanging="360"/>
      </w:pPr>
      <w:rPr>
        <w:rFonts w:ascii="Tahoma" w:hAnsi="Tahoma" w:hint="default"/>
      </w:rPr>
    </w:lvl>
    <w:lvl w:ilvl="3" w:tplc="CEC270F4" w:tentative="1">
      <w:start w:val="1"/>
      <w:numFmt w:val="bullet"/>
      <w:lvlText w:val="•"/>
      <w:lvlJc w:val="left"/>
      <w:pPr>
        <w:tabs>
          <w:tab w:val="num" w:pos="3240"/>
        </w:tabs>
        <w:ind w:left="3240" w:hanging="360"/>
      </w:pPr>
      <w:rPr>
        <w:rFonts w:ascii="Tahoma" w:hAnsi="Tahoma" w:hint="default"/>
      </w:rPr>
    </w:lvl>
    <w:lvl w:ilvl="4" w:tplc="ADA2A164" w:tentative="1">
      <w:start w:val="1"/>
      <w:numFmt w:val="bullet"/>
      <w:lvlText w:val="•"/>
      <w:lvlJc w:val="left"/>
      <w:pPr>
        <w:tabs>
          <w:tab w:val="num" w:pos="3960"/>
        </w:tabs>
        <w:ind w:left="3960" w:hanging="360"/>
      </w:pPr>
      <w:rPr>
        <w:rFonts w:ascii="Tahoma" w:hAnsi="Tahoma" w:hint="default"/>
      </w:rPr>
    </w:lvl>
    <w:lvl w:ilvl="5" w:tplc="0B505F0C" w:tentative="1">
      <w:start w:val="1"/>
      <w:numFmt w:val="bullet"/>
      <w:lvlText w:val="•"/>
      <w:lvlJc w:val="left"/>
      <w:pPr>
        <w:tabs>
          <w:tab w:val="num" w:pos="4680"/>
        </w:tabs>
        <w:ind w:left="4680" w:hanging="360"/>
      </w:pPr>
      <w:rPr>
        <w:rFonts w:ascii="Tahoma" w:hAnsi="Tahoma" w:hint="default"/>
      </w:rPr>
    </w:lvl>
    <w:lvl w:ilvl="6" w:tplc="D5CC730C" w:tentative="1">
      <w:start w:val="1"/>
      <w:numFmt w:val="bullet"/>
      <w:lvlText w:val="•"/>
      <w:lvlJc w:val="left"/>
      <w:pPr>
        <w:tabs>
          <w:tab w:val="num" w:pos="5400"/>
        </w:tabs>
        <w:ind w:left="5400" w:hanging="360"/>
      </w:pPr>
      <w:rPr>
        <w:rFonts w:ascii="Tahoma" w:hAnsi="Tahoma" w:hint="default"/>
      </w:rPr>
    </w:lvl>
    <w:lvl w:ilvl="7" w:tplc="22FC9DDE" w:tentative="1">
      <w:start w:val="1"/>
      <w:numFmt w:val="bullet"/>
      <w:lvlText w:val="•"/>
      <w:lvlJc w:val="left"/>
      <w:pPr>
        <w:tabs>
          <w:tab w:val="num" w:pos="6120"/>
        </w:tabs>
        <w:ind w:left="6120" w:hanging="360"/>
      </w:pPr>
      <w:rPr>
        <w:rFonts w:ascii="Tahoma" w:hAnsi="Tahoma" w:hint="default"/>
      </w:rPr>
    </w:lvl>
    <w:lvl w:ilvl="8" w:tplc="D172C168" w:tentative="1">
      <w:start w:val="1"/>
      <w:numFmt w:val="bullet"/>
      <w:lvlText w:val="•"/>
      <w:lvlJc w:val="left"/>
      <w:pPr>
        <w:tabs>
          <w:tab w:val="num" w:pos="6840"/>
        </w:tabs>
        <w:ind w:left="6840" w:hanging="360"/>
      </w:pPr>
      <w:rPr>
        <w:rFonts w:ascii="Tahoma" w:hAnsi="Tahoma" w:hint="default"/>
      </w:rPr>
    </w:lvl>
  </w:abstractNum>
  <w:abstractNum w:abstractNumId="53">
    <w:nsid w:val="6A981EEB"/>
    <w:multiLevelType w:val="multilevel"/>
    <w:tmpl w:val="7BE0A42A"/>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6B4F104D"/>
    <w:multiLevelType w:val="hybridMultilevel"/>
    <w:tmpl w:val="1DE8CE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6CA253DA"/>
    <w:multiLevelType w:val="hybridMultilevel"/>
    <w:tmpl w:val="4B125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6F625AB9"/>
    <w:multiLevelType w:val="hybridMultilevel"/>
    <w:tmpl w:val="93E67ED0"/>
    <w:lvl w:ilvl="0" w:tplc="0409000B">
      <w:start w:val="1"/>
      <w:numFmt w:val="bullet"/>
      <w:lvlText w:val=""/>
      <w:lvlJc w:val="left"/>
      <w:pPr>
        <w:tabs>
          <w:tab w:val="num" w:pos="1080"/>
        </w:tabs>
        <w:ind w:left="1080" w:hanging="360"/>
      </w:pPr>
      <w:rPr>
        <w:rFonts w:ascii="Wingdings" w:hAnsi="Wingdings" w:hint="default"/>
      </w:rPr>
    </w:lvl>
    <w:lvl w:ilvl="1" w:tplc="04090009">
      <w:start w:val="1"/>
      <w:numFmt w:val="bullet"/>
      <w:lvlText w:val=""/>
      <w:lvlJc w:val="left"/>
      <w:pPr>
        <w:tabs>
          <w:tab w:val="num" w:pos="1800"/>
        </w:tabs>
        <w:ind w:left="1800" w:hanging="360"/>
      </w:pPr>
      <w:rPr>
        <w:rFonts w:ascii="Wingdings" w:hAnsi="Wingdings" w:hint="default"/>
      </w:rPr>
    </w:lvl>
    <w:lvl w:ilvl="2" w:tplc="02E2E03A" w:tentative="1">
      <w:start w:val="1"/>
      <w:numFmt w:val="bullet"/>
      <w:lvlText w:val="•"/>
      <w:lvlJc w:val="left"/>
      <w:pPr>
        <w:tabs>
          <w:tab w:val="num" w:pos="2520"/>
        </w:tabs>
        <w:ind w:left="2520" w:hanging="360"/>
      </w:pPr>
      <w:rPr>
        <w:rFonts w:ascii="Tahoma" w:hAnsi="Tahoma" w:hint="default"/>
      </w:rPr>
    </w:lvl>
    <w:lvl w:ilvl="3" w:tplc="8AF43C80" w:tentative="1">
      <w:start w:val="1"/>
      <w:numFmt w:val="bullet"/>
      <w:lvlText w:val="•"/>
      <w:lvlJc w:val="left"/>
      <w:pPr>
        <w:tabs>
          <w:tab w:val="num" w:pos="3240"/>
        </w:tabs>
        <w:ind w:left="3240" w:hanging="360"/>
      </w:pPr>
      <w:rPr>
        <w:rFonts w:ascii="Tahoma" w:hAnsi="Tahoma" w:hint="default"/>
      </w:rPr>
    </w:lvl>
    <w:lvl w:ilvl="4" w:tplc="8048B402" w:tentative="1">
      <w:start w:val="1"/>
      <w:numFmt w:val="bullet"/>
      <w:lvlText w:val="•"/>
      <w:lvlJc w:val="left"/>
      <w:pPr>
        <w:tabs>
          <w:tab w:val="num" w:pos="3960"/>
        </w:tabs>
        <w:ind w:left="3960" w:hanging="360"/>
      </w:pPr>
      <w:rPr>
        <w:rFonts w:ascii="Tahoma" w:hAnsi="Tahoma" w:hint="default"/>
      </w:rPr>
    </w:lvl>
    <w:lvl w:ilvl="5" w:tplc="2BACEDC0" w:tentative="1">
      <w:start w:val="1"/>
      <w:numFmt w:val="bullet"/>
      <w:lvlText w:val="•"/>
      <w:lvlJc w:val="left"/>
      <w:pPr>
        <w:tabs>
          <w:tab w:val="num" w:pos="4680"/>
        </w:tabs>
        <w:ind w:left="4680" w:hanging="360"/>
      </w:pPr>
      <w:rPr>
        <w:rFonts w:ascii="Tahoma" w:hAnsi="Tahoma" w:hint="default"/>
      </w:rPr>
    </w:lvl>
    <w:lvl w:ilvl="6" w:tplc="A80C44AC" w:tentative="1">
      <w:start w:val="1"/>
      <w:numFmt w:val="bullet"/>
      <w:lvlText w:val="•"/>
      <w:lvlJc w:val="left"/>
      <w:pPr>
        <w:tabs>
          <w:tab w:val="num" w:pos="5400"/>
        </w:tabs>
        <w:ind w:left="5400" w:hanging="360"/>
      </w:pPr>
      <w:rPr>
        <w:rFonts w:ascii="Tahoma" w:hAnsi="Tahoma" w:hint="default"/>
      </w:rPr>
    </w:lvl>
    <w:lvl w:ilvl="7" w:tplc="0CB023E4" w:tentative="1">
      <w:start w:val="1"/>
      <w:numFmt w:val="bullet"/>
      <w:lvlText w:val="•"/>
      <w:lvlJc w:val="left"/>
      <w:pPr>
        <w:tabs>
          <w:tab w:val="num" w:pos="6120"/>
        </w:tabs>
        <w:ind w:left="6120" w:hanging="360"/>
      </w:pPr>
      <w:rPr>
        <w:rFonts w:ascii="Tahoma" w:hAnsi="Tahoma" w:hint="default"/>
      </w:rPr>
    </w:lvl>
    <w:lvl w:ilvl="8" w:tplc="59B85BD6" w:tentative="1">
      <w:start w:val="1"/>
      <w:numFmt w:val="bullet"/>
      <w:lvlText w:val="•"/>
      <w:lvlJc w:val="left"/>
      <w:pPr>
        <w:tabs>
          <w:tab w:val="num" w:pos="6840"/>
        </w:tabs>
        <w:ind w:left="6840" w:hanging="360"/>
      </w:pPr>
      <w:rPr>
        <w:rFonts w:ascii="Tahoma" w:hAnsi="Tahoma" w:hint="default"/>
      </w:rPr>
    </w:lvl>
  </w:abstractNum>
  <w:abstractNum w:abstractNumId="57">
    <w:nsid w:val="6F6A7E20"/>
    <w:multiLevelType w:val="hybridMultilevel"/>
    <w:tmpl w:val="914A49D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nsid w:val="715D4228"/>
    <w:multiLevelType w:val="hybridMultilevel"/>
    <w:tmpl w:val="798A2BD6"/>
    <w:lvl w:ilvl="0" w:tplc="0409000D">
      <w:start w:val="1"/>
      <w:numFmt w:val="bullet"/>
      <w:lvlText w:val=""/>
      <w:lvlJc w:val="left"/>
      <w:pPr>
        <w:ind w:left="1340" w:hanging="360"/>
      </w:pPr>
      <w:rPr>
        <w:rFonts w:ascii="Wingdings" w:hAnsi="Wingdings" w:hint="default"/>
      </w:rPr>
    </w:lvl>
    <w:lvl w:ilvl="1" w:tplc="04090003" w:tentative="1">
      <w:start w:val="1"/>
      <w:numFmt w:val="bullet"/>
      <w:lvlText w:val="o"/>
      <w:lvlJc w:val="left"/>
      <w:pPr>
        <w:ind w:left="2060" w:hanging="360"/>
      </w:pPr>
      <w:rPr>
        <w:rFonts w:ascii="Courier New" w:hAnsi="Courier New" w:cs="Courier New" w:hint="default"/>
      </w:rPr>
    </w:lvl>
    <w:lvl w:ilvl="2" w:tplc="04090005" w:tentative="1">
      <w:start w:val="1"/>
      <w:numFmt w:val="bullet"/>
      <w:lvlText w:val=""/>
      <w:lvlJc w:val="left"/>
      <w:pPr>
        <w:ind w:left="2780" w:hanging="360"/>
      </w:pPr>
      <w:rPr>
        <w:rFonts w:ascii="Wingdings" w:hAnsi="Wingdings" w:hint="default"/>
      </w:rPr>
    </w:lvl>
    <w:lvl w:ilvl="3" w:tplc="04090001" w:tentative="1">
      <w:start w:val="1"/>
      <w:numFmt w:val="bullet"/>
      <w:lvlText w:val=""/>
      <w:lvlJc w:val="left"/>
      <w:pPr>
        <w:ind w:left="3500" w:hanging="360"/>
      </w:pPr>
      <w:rPr>
        <w:rFonts w:ascii="Symbol" w:hAnsi="Symbol" w:hint="default"/>
      </w:rPr>
    </w:lvl>
    <w:lvl w:ilvl="4" w:tplc="04090003" w:tentative="1">
      <w:start w:val="1"/>
      <w:numFmt w:val="bullet"/>
      <w:lvlText w:val="o"/>
      <w:lvlJc w:val="left"/>
      <w:pPr>
        <w:ind w:left="4220" w:hanging="360"/>
      </w:pPr>
      <w:rPr>
        <w:rFonts w:ascii="Courier New" w:hAnsi="Courier New" w:cs="Courier New" w:hint="default"/>
      </w:rPr>
    </w:lvl>
    <w:lvl w:ilvl="5" w:tplc="04090005" w:tentative="1">
      <w:start w:val="1"/>
      <w:numFmt w:val="bullet"/>
      <w:lvlText w:val=""/>
      <w:lvlJc w:val="left"/>
      <w:pPr>
        <w:ind w:left="4940" w:hanging="360"/>
      </w:pPr>
      <w:rPr>
        <w:rFonts w:ascii="Wingdings" w:hAnsi="Wingdings" w:hint="default"/>
      </w:rPr>
    </w:lvl>
    <w:lvl w:ilvl="6" w:tplc="04090001" w:tentative="1">
      <w:start w:val="1"/>
      <w:numFmt w:val="bullet"/>
      <w:lvlText w:val=""/>
      <w:lvlJc w:val="left"/>
      <w:pPr>
        <w:ind w:left="5660" w:hanging="360"/>
      </w:pPr>
      <w:rPr>
        <w:rFonts w:ascii="Symbol" w:hAnsi="Symbol" w:hint="default"/>
      </w:rPr>
    </w:lvl>
    <w:lvl w:ilvl="7" w:tplc="04090003" w:tentative="1">
      <w:start w:val="1"/>
      <w:numFmt w:val="bullet"/>
      <w:lvlText w:val="o"/>
      <w:lvlJc w:val="left"/>
      <w:pPr>
        <w:ind w:left="6380" w:hanging="360"/>
      </w:pPr>
      <w:rPr>
        <w:rFonts w:ascii="Courier New" w:hAnsi="Courier New" w:cs="Courier New" w:hint="default"/>
      </w:rPr>
    </w:lvl>
    <w:lvl w:ilvl="8" w:tplc="04090005" w:tentative="1">
      <w:start w:val="1"/>
      <w:numFmt w:val="bullet"/>
      <w:lvlText w:val=""/>
      <w:lvlJc w:val="left"/>
      <w:pPr>
        <w:ind w:left="7100" w:hanging="360"/>
      </w:pPr>
      <w:rPr>
        <w:rFonts w:ascii="Wingdings" w:hAnsi="Wingdings" w:hint="default"/>
      </w:rPr>
    </w:lvl>
  </w:abstractNum>
  <w:abstractNum w:abstractNumId="59">
    <w:nsid w:val="751452D6"/>
    <w:multiLevelType w:val="hybridMultilevel"/>
    <w:tmpl w:val="2EC8F402"/>
    <w:lvl w:ilvl="0" w:tplc="0409000B">
      <w:start w:val="1"/>
      <w:numFmt w:val="bullet"/>
      <w:lvlText w:val=""/>
      <w:lvlJc w:val="left"/>
      <w:pPr>
        <w:tabs>
          <w:tab w:val="num" w:pos="720"/>
        </w:tabs>
        <w:ind w:left="720" w:hanging="360"/>
      </w:pPr>
      <w:rPr>
        <w:rFonts w:ascii="Wingdings" w:hAnsi="Wingdings" w:hint="default"/>
      </w:rPr>
    </w:lvl>
    <w:lvl w:ilvl="1" w:tplc="FB102AC2" w:tentative="1">
      <w:start w:val="1"/>
      <w:numFmt w:val="bullet"/>
      <w:lvlText w:val=""/>
      <w:lvlJc w:val="left"/>
      <w:pPr>
        <w:tabs>
          <w:tab w:val="num" w:pos="1440"/>
        </w:tabs>
        <w:ind w:left="1440" w:hanging="360"/>
      </w:pPr>
      <w:rPr>
        <w:rFonts w:ascii="Wingdings 2" w:hAnsi="Wingdings 2" w:hint="default"/>
      </w:rPr>
    </w:lvl>
    <w:lvl w:ilvl="2" w:tplc="AC9A3FCE" w:tentative="1">
      <w:start w:val="1"/>
      <w:numFmt w:val="bullet"/>
      <w:lvlText w:val=""/>
      <w:lvlJc w:val="left"/>
      <w:pPr>
        <w:tabs>
          <w:tab w:val="num" w:pos="2160"/>
        </w:tabs>
        <w:ind w:left="2160" w:hanging="360"/>
      </w:pPr>
      <w:rPr>
        <w:rFonts w:ascii="Wingdings 2" w:hAnsi="Wingdings 2" w:hint="default"/>
      </w:rPr>
    </w:lvl>
    <w:lvl w:ilvl="3" w:tplc="3E12A9F2" w:tentative="1">
      <w:start w:val="1"/>
      <w:numFmt w:val="bullet"/>
      <w:lvlText w:val=""/>
      <w:lvlJc w:val="left"/>
      <w:pPr>
        <w:tabs>
          <w:tab w:val="num" w:pos="2880"/>
        </w:tabs>
        <w:ind w:left="2880" w:hanging="360"/>
      </w:pPr>
      <w:rPr>
        <w:rFonts w:ascii="Wingdings 2" w:hAnsi="Wingdings 2" w:hint="default"/>
      </w:rPr>
    </w:lvl>
    <w:lvl w:ilvl="4" w:tplc="5386C520" w:tentative="1">
      <w:start w:val="1"/>
      <w:numFmt w:val="bullet"/>
      <w:lvlText w:val=""/>
      <w:lvlJc w:val="left"/>
      <w:pPr>
        <w:tabs>
          <w:tab w:val="num" w:pos="3600"/>
        </w:tabs>
        <w:ind w:left="3600" w:hanging="360"/>
      </w:pPr>
      <w:rPr>
        <w:rFonts w:ascii="Wingdings 2" w:hAnsi="Wingdings 2" w:hint="default"/>
      </w:rPr>
    </w:lvl>
    <w:lvl w:ilvl="5" w:tplc="F04C3A16" w:tentative="1">
      <w:start w:val="1"/>
      <w:numFmt w:val="bullet"/>
      <w:lvlText w:val=""/>
      <w:lvlJc w:val="left"/>
      <w:pPr>
        <w:tabs>
          <w:tab w:val="num" w:pos="4320"/>
        </w:tabs>
        <w:ind w:left="4320" w:hanging="360"/>
      </w:pPr>
      <w:rPr>
        <w:rFonts w:ascii="Wingdings 2" w:hAnsi="Wingdings 2" w:hint="default"/>
      </w:rPr>
    </w:lvl>
    <w:lvl w:ilvl="6" w:tplc="D474EEA0" w:tentative="1">
      <w:start w:val="1"/>
      <w:numFmt w:val="bullet"/>
      <w:lvlText w:val=""/>
      <w:lvlJc w:val="left"/>
      <w:pPr>
        <w:tabs>
          <w:tab w:val="num" w:pos="5040"/>
        </w:tabs>
        <w:ind w:left="5040" w:hanging="360"/>
      </w:pPr>
      <w:rPr>
        <w:rFonts w:ascii="Wingdings 2" w:hAnsi="Wingdings 2" w:hint="default"/>
      </w:rPr>
    </w:lvl>
    <w:lvl w:ilvl="7" w:tplc="1A14CE92" w:tentative="1">
      <w:start w:val="1"/>
      <w:numFmt w:val="bullet"/>
      <w:lvlText w:val=""/>
      <w:lvlJc w:val="left"/>
      <w:pPr>
        <w:tabs>
          <w:tab w:val="num" w:pos="5760"/>
        </w:tabs>
        <w:ind w:left="5760" w:hanging="360"/>
      </w:pPr>
      <w:rPr>
        <w:rFonts w:ascii="Wingdings 2" w:hAnsi="Wingdings 2" w:hint="default"/>
      </w:rPr>
    </w:lvl>
    <w:lvl w:ilvl="8" w:tplc="48F0B56E" w:tentative="1">
      <w:start w:val="1"/>
      <w:numFmt w:val="bullet"/>
      <w:lvlText w:val=""/>
      <w:lvlJc w:val="left"/>
      <w:pPr>
        <w:tabs>
          <w:tab w:val="num" w:pos="6480"/>
        </w:tabs>
        <w:ind w:left="6480" w:hanging="360"/>
      </w:pPr>
      <w:rPr>
        <w:rFonts w:ascii="Wingdings 2" w:hAnsi="Wingdings 2" w:hint="default"/>
      </w:rPr>
    </w:lvl>
  </w:abstractNum>
  <w:abstractNum w:abstractNumId="60">
    <w:nsid w:val="76A85792"/>
    <w:multiLevelType w:val="hybridMultilevel"/>
    <w:tmpl w:val="70607820"/>
    <w:lvl w:ilvl="0" w:tplc="F54E7136">
      <w:start w:val="1"/>
      <w:numFmt w:val="bullet"/>
      <w:lvlText w:val=""/>
      <w:lvlJc w:val="left"/>
      <w:pPr>
        <w:tabs>
          <w:tab w:val="num" w:pos="720"/>
        </w:tabs>
        <w:ind w:left="720" w:hanging="360"/>
      </w:pPr>
      <w:rPr>
        <w:rFonts w:ascii="Wingdings" w:hAnsi="Wingdings" w:hint="default"/>
      </w:rPr>
    </w:lvl>
    <w:lvl w:ilvl="1" w:tplc="B2AAACDE" w:tentative="1">
      <w:start w:val="1"/>
      <w:numFmt w:val="bullet"/>
      <w:lvlText w:val=""/>
      <w:lvlJc w:val="left"/>
      <w:pPr>
        <w:tabs>
          <w:tab w:val="num" w:pos="1440"/>
        </w:tabs>
        <w:ind w:left="1440" w:hanging="360"/>
      </w:pPr>
      <w:rPr>
        <w:rFonts w:ascii="Wingdings" w:hAnsi="Wingdings" w:hint="default"/>
      </w:rPr>
    </w:lvl>
    <w:lvl w:ilvl="2" w:tplc="2DB27942" w:tentative="1">
      <w:start w:val="1"/>
      <w:numFmt w:val="bullet"/>
      <w:lvlText w:val=""/>
      <w:lvlJc w:val="left"/>
      <w:pPr>
        <w:tabs>
          <w:tab w:val="num" w:pos="2160"/>
        </w:tabs>
        <w:ind w:left="2160" w:hanging="360"/>
      </w:pPr>
      <w:rPr>
        <w:rFonts w:ascii="Wingdings" w:hAnsi="Wingdings" w:hint="default"/>
      </w:rPr>
    </w:lvl>
    <w:lvl w:ilvl="3" w:tplc="399CA982" w:tentative="1">
      <w:start w:val="1"/>
      <w:numFmt w:val="bullet"/>
      <w:lvlText w:val=""/>
      <w:lvlJc w:val="left"/>
      <w:pPr>
        <w:tabs>
          <w:tab w:val="num" w:pos="2880"/>
        </w:tabs>
        <w:ind w:left="2880" w:hanging="360"/>
      </w:pPr>
      <w:rPr>
        <w:rFonts w:ascii="Wingdings" w:hAnsi="Wingdings" w:hint="default"/>
      </w:rPr>
    </w:lvl>
    <w:lvl w:ilvl="4" w:tplc="714A8FAA" w:tentative="1">
      <w:start w:val="1"/>
      <w:numFmt w:val="bullet"/>
      <w:lvlText w:val=""/>
      <w:lvlJc w:val="left"/>
      <w:pPr>
        <w:tabs>
          <w:tab w:val="num" w:pos="3600"/>
        </w:tabs>
        <w:ind w:left="3600" w:hanging="360"/>
      </w:pPr>
      <w:rPr>
        <w:rFonts w:ascii="Wingdings" w:hAnsi="Wingdings" w:hint="default"/>
      </w:rPr>
    </w:lvl>
    <w:lvl w:ilvl="5" w:tplc="0DA24AD4" w:tentative="1">
      <w:start w:val="1"/>
      <w:numFmt w:val="bullet"/>
      <w:lvlText w:val=""/>
      <w:lvlJc w:val="left"/>
      <w:pPr>
        <w:tabs>
          <w:tab w:val="num" w:pos="4320"/>
        </w:tabs>
        <w:ind w:left="4320" w:hanging="360"/>
      </w:pPr>
      <w:rPr>
        <w:rFonts w:ascii="Wingdings" w:hAnsi="Wingdings" w:hint="default"/>
      </w:rPr>
    </w:lvl>
    <w:lvl w:ilvl="6" w:tplc="00D06772" w:tentative="1">
      <w:start w:val="1"/>
      <w:numFmt w:val="bullet"/>
      <w:lvlText w:val=""/>
      <w:lvlJc w:val="left"/>
      <w:pPr>
        <w:tabs>
          <w:tab w:val="num" w:pos="5040"/>
        </w:tabs>
        <w:ind w:left="5040" w:hanging="360"/>
      </w:pPr>
      <w:rPr>
        <w:rFonts w:ascii="Wingdings" w:hAnsi="Wingdings" w:hint="default"/>
      </w:rPr>
    </w:lvl>
    <w:lvl w:ilvl="7" w:tplc="E9282EF2" w:tentative="1">
      <w:start w:val="1"/>
      <w:numFmt w:val="bullet"/>
      <w:lvlText w:val=""/>
      <w:lvlJc w:val="left"/>
      <w:pPr>
        <w:tabs>
          <w:tab w:val="num" w:pos="5760"/>
        </w:tabs>
        <w:ind w:left="5760" w:hanging="360"/>
      </w:pPr>
      <w:rPr>
        <w:rFonts w:ascii="Wingdings" w:hAnsi="Wingdings" w:hint="default"/>
      </w:rPr>
    </w:lvl>
    <w:lvl w:ilvl="8" w:tplc="7116D492" w:tentative="1">
      <w:start w:val="1"/>
      <w:numFmt w:val="bullet"/>
      <w:lvlText w:val=""/>
      <w:lvlJc w:val="left"/>
      <w:pPr>
        <w:tabs>
          <w:tab w:val="num" w:pos="6480"/>
        </w:tabs>
        <w:ind w:left="6480" w:hanging="360"/>
      </w:pPr>
      <w:rPr>
        <w:rFonts w:ascii="Wingdings" w:hAnsi="Wingdings" w:hint="default"/>
      </w:rPr>
    </w:lvl>
  </w:abstractNum>
  <w:abstractNum w:abstractNumId="61">
    <w:nsid w:val="7949300E"/>
    <w:multiLevelType w:val="hybridMultilevel"/>
    <w:tmpl w:val="8F0C3E20"/>
    <w:lvl w:ilvl="0" w:tplc="E2C098DC">
      <w:start w:val="1"/>
      <w:numFmt w:val="bullet"/>
      <w:lvlText w:val=""/>
      <w:lvlJc w:val="left"/>
      <w:pPr>
        <w:tabs>
          <w:tab w:val="num" w:pos="720"/>
        </w:tabs>
        <w:ind w:left="720" w:hanging="360"/>
      </w:pPr>
      <w:rPr>
        <w:rFonts w:ascii="Wingdings" w:hAnsi="Wingdings" w:hint="default"/>
      </w:rPr>
    </w:lvl>
    <w:lvl w:ilvl="1" w:tplc="A6CA2E66" w:tentative="1">
      <w:start w:val="1"/>
      <w:numFmt w:val="bullet"/>
      <w:lvlText w:val=""/>
      <w:lvlJc w:val="left"/>
      <w:pPr>
        <w:tabs>
          <w:tab w:val="num" w:pos="1440"/>
        </w:tabs>
        <w:ind w:left="1440" w:hanging="360"/>
      </w:pPr>
      <w:rPr>
        <w:rFonts w:ascii="Wingdings" w:hAnsi="Wingdings" w:hint="default"/>
      </w:rPr>
    </w:lvl>
    <w:lvl w:ilvl="2" w:tplc="4F5CD656" w:tentative="1">
      <w:start w:val="1"/>
      <w:numFmt w:val="bullet"/>
      <w:lvlText w:val=""/>
      <w:lvlJc w:val="left"/>
      <w:pPr>
        <w:tabs>
          <w:tab w:val="num" w:pos="2160"/>
        </w:tabs>
        <w:ind w:left="2160" w:hanging="360"/>
      </w:pPr>
      <w:rPr>
        <w:rFonts w:ascii="Wingdings" w:hAnsi="Wingdings" w:hint="default"/>
      </w:rPr>
    </w:lvl>
    <w:lvl w:ilvl="3" w:tplc="29587F48" w:tentative="1">
      <w:start w:val="1"/>
      <w:numFmt w:val="bullet"/>
      <w:lvlText w:val=""/>
      <w:lvlJc w:val="left"/>
      <w:pPr>
        <w:tabs>
          <w:tab w:val="num" w:pos="2880"/>
        </w:tabs>
        <w:ind w:left="2880" w:hanging="360"/>
      </w:pPr>
      <w:rPr>
        <w:rFonts w:ascii="Wingdings" w:hAnsi="Wingdings" w:hint="default"/>
      </w:rPr>
    </w:lvl>
    <w:lvl w:ilvl="4" w:tplc="8E06F61E" w:tentative="1">
      <w:start w:val="1"/>
      <w:numFmt w:val="bullet"/>
      <w:lvlText w:val=""/>
      <w:lvlJc w:val="left"/>
      <w:pPr>
        <w:tabs>
          <w:tab w:val="num" w:pos="3600"/>
        </w:tabs>
        <w:ind w:left="3600" w:hanging="360"/>
      </w:pPr>
      <w:rPr>
        <w:rFonts w:ascii="Wingdings" w:hAnsi="Wingdings" w:hint="default"/>
      </w:rPr>
    </w:lvl>
    <w:lvl w:ilvl="5" w:tplc="9A00757A" w:tentative="1">
      <w:start w:val="1"/>
      <w:numFmt w:val="bullet"/>
      <w:lvlText w:val=""/>
      <w:lvlJc w:val="left"/>
      <w:pPr>
        <w:tabs>
          <w:tab w:val="num" w:pos="4320"/>
        </w:tabs>
        <w:ind w:left="4320" w:hanging="360"/>
      </w:pPr>
      <w:rPr>
        <w:rFonts w:ascii="Wingdings" w:hAnsi="Wingdings" w:hint="default"/>
      </w:rPr>
    </w:lvl>
    <w:lvl w:ilvl="6" w:tplc="297A82CE" w:tentative="1">
      <w:start w:val="1"/>
      <w:numFmt w:val="bullet"/>
      <w:lvlText w:val=""/>
      <w:lvlJc w:val="left"/>
      <w:pPr>
        <w:tabs>
          <w:tab w:val="num" w:pos="5040"/>
        </w:tabs>
        <w:ind w:left="5040" w:hanging="360"/>
      </w:pPr>
      <w:rPr>
        <w:rFonts w:ascii="Wingdings" w:hAnsi="Wingdings" w:hint="default"/>
      </w:rPr>
    </w:lvl>
    <w:lvl w:ilvl="7" w:tplc="C1EE6D04" w:tentative="1">
      <w:start w:val="1"/>
      <w:numFmt w:val="bullet"/>
      <w:lvlText w:val=""/>
      <w:lvlJc w:val="left"/>
      <w:pPr>
        <w:tabs>
          <w:tab w:val="num" w:pos="5760"/>
        </w:tabs>
        <w:ind w:left="5760" w:hanging="360"/>
      </w:pPr>
      <w:rPr>
        <w:rFonts w:ascii="Wingdings" w:hAnsi="Wingdings" w:hint="default"/>
      </w:rPr>
    </w:lvl>
    <w:lvl w:ilvl="8" w:tplc="932C89D8" w:tentative="1">
      <w:start w:val="1"/>
      <w:numFmt w:val="bullet"/>
      <w:lvlText w:val=""/>
      <w:lvlJc w:val="left"/>
      <w:pPr>
        <w:tabs>
          <w:tab w:val="num" w:pos="6480"/>
        </w:tabs>
        <w:ind w:left="6480" w:hanging="360"/>
      </w:pPr>
      <w:rPr>
        <w:rFonts w:ascii="Wingdings" w:hAnsi="Wingdings" w:hint="default"/>
      </w:rPr>
    </w:lvl>
  </w:abstractNum>
  <w:abstractNum w:abstractNumId="62">
    <w:nsid w:val="7DD64499"/>
    <w:multiLevelType w:val="hybridMultilevel"/>
    <w:tmpl w:val="347ABB48"/>
    <w:lvl w:ilvl="0" w:tplc="4540F7DE">
      <w:start w:val="1"/>
      <w:numFmt w:val="decimal"/>
      <w:lvlText w:val="%1."/>
      <w:lvlJc w:val="left"/>
      <w:pPr>
        <w:tabs>
          <w:tab w:val="num" w:pos="720"/>
        </w:tabs>
        <w:ind w:left="720" w:hanging="360"/>
      </w:pPr>
      <w:rPr>
        <w:rFonts w:hint="default"/>
        <w:b w:val="0"/>
        <w:color w:val="auto"/>
      </w:rPr>
    </w:lvl>
    <w:lvl w:ilvl="1" w:tplc="E3FE109A">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1"/>
  </w:num>
  <w:num w:numId="2">
    <w:abstractNumId w:val="24"/>
  </w:num>
  <w:num w:numId="3">
    <w:abstractNumId w:val="30"/>
  </w:num>
  <w:num w:numId="4">
    <w:abstractNumId w:val="9"/>
  </w:num>
  <w:num w:numId="5">
    <w:abstractNumId w:val="53"/>
  </w:num>
  <w:num w:numId="6">
    <w:abstractNumId w:val="18"/>
  </w:num>
  <w:num w:numId="7">
    <w:abstractNumId w:val="11"/>
  </w:num>
  <w:num w:numId="8">
    <w:abstractNumId w:val="32"/>
  </w:num>
  <w:num w:numId="9">
    <w:abstractNumId w:val="46"/>
  </w:num>
  <w:num w:numId="10">
    <w:abstractNumId w:val="29"/>
  </w:num>
  <w:num w:numId="11">
    <w:abstractNumId w:val="6"/>
  </w:num>
  <w:num w:numId="12">
    <w:abstractNumId w:val="41"/>
  </w:num>
  <w:num w:numId="13">
    <w:abstractNumId w:val="40"/>
  </w:num>
  <w:num w:numId="14">
    <w:abstractNumId w:val="34"/>
  </w:num>
  <w:num w:numId="15">
    <w:abstractNumId w:val="19"/>
  </w:num>
  <w:num w:numId="16">
    <w:abstractNumId w:val="27"/>
  </w:num>
  <w:num w:numId="17">
    <w:abstractNumId w:val="26"/>
  </w:num>
  <w:num w:numId="18">
    <w:abstractNumId w:val="16"/>
  </w:num>
  <w:num w:numId="19">
    <w:abstractNumId w:val="48"/>
  </w:num>
  <w:num w:numId="20">
    <w:abstractNumId w:val="20"/>
  </w:num>
  <w:num w:numId="21">
    <w:abstractNumId w:val="44"/>
  </w:num>
  <w:num w:numId="22">
    <w:abstractNumId w:val="54"/>
  </w:num>
  <w:num w:numId="23">
    <w:abstractNumId w:val="50"/>
  </w:num>
  <w:num w:numId="24">
    <w:abstractNumId w:val="8"/>
  </w:num>
  <w:num w:numId="25">
    <w:abstractNumId w:val="36"/>
  </w:num>
  <w:num w:numId="26">
    <w:abstractNumId w:val="21"/>
  </w:num>
  <w:num w:numId="27">
    <w:abstractNumId w:val="39"/>
  </w:num>
  <w:num w:numId="28">
    <w:abstractNumId w:val="61"/>
  </w:num>
  <w:num w:numId="29">
    <w:abstractNumId w:val="60"/>
  </w:num>
  <w:num w:numId="30">
    <w:abstractNumId w:val="38"/>
  </w:num>
  <w:num w:numId="31">
    <w:abstractNumId w:val="59"/>
  </w:num>
  <w:num w:numId="32">
    <w:abstractNumId w:val="35"/>
  </w:num>
  <w:num w:numId="33">
    <w:abstractNumId w:val="7"/>
  </w:num>
  <w:num w:numId="34">
    <w:abstractNumId w:val="57"/>
  </w:num>
  <w:num w:numId="35">
    <w:abstractNumId w:val="49"/>
  </w:num>
  <w:num w:numId="36">
    <w:abstractNumId w:val="22"/>
  </w:num>
  <w:num w:numId="37">
    <w:abstractNumId w:val="43"/>
  </w:num>
  <w:num w:numId="38">
    <w:abstractNumId w:val="52"/>
  </w:num>
  <w:num w:numId="39">
    <w:abstractNumId w:val="56"/>
  </w:num>
  <w:num w:numId="40">
    <w:abstractNumId w:val="2"/>
  </w:num>
  <w:num w:numId="41">
    <w:abstractNumId w:val="33"/>
  </w:num>
  <w:num w:numId="42">
    <w:abstractNumId w:val="10"/>
  </w:num>
  <w:num w:numId="43">
    <w:abstractNumId w:val="37"/>
  </w:num>
  <w:num w:numId="44">
    <w:abstractNumId w:val="1"/>
  </w:num>
  <w:num w:numId="45">
    <w:abstractNumId w:val="0"/>
  </w:num>
  <w:num w:numId="46">
    <w:abstractNumId w:val="13"/>
  </w:num>
  <w:num w:numId="47">
    <w:abstractNumId w:val="3"/>
  </w:num>
  <w:num w:numId="48">
    <w:abstractNumId w:val="4"/>
  </w:num>
  <w:num w:numId="49">
    <w:abstractNumId w:val="28"/>
  </w:num>
  <w:num w:numId="50">
    <w:abstractNumId w:val="45"/>
  </w:num>
  <w:num w:numId="51">
    <w:abstractNumId w:val="17"/>
  </w:num>
  <w:num w:numId="52">
    <w:abstractNumId w:val="42"/>
  </w:num>
  <w:num w:numId="53">
    <w:abstractNumId w:val="23"/>
  </w:num>
  <w:num w:numId="54">
    <w:abstractNumId w:val="62"/>
  </w:num>
  <w:num w:numId="55">
    <w:abstractNumId w:val="14"/>
  </w:num>
  <w:num w:numId="56">
    <w:abstractNumId w:val="12"/>
  </w:num>
  <w:num w:numId="57">
    <w:abstractNumId w:val="25"/>
  </w:num>
  <w:num w:numId="58">
    <w:abstractNumId w:val="58"/>
  </w:num>
  <w:num w:numId="59">
    <w:abstractNumId w:val="5"/>
  </w:num>
  <w:num w:numId="60">
    <w:abstractNumId w:val="51"/>
  </w:num>
  <w:num w:numId="61">
    <w:abstractNumId w:val="15"/>
  </w:num>
  <w:num w:numId="62">
    <w:abstractNumId w:val="47"/>
  </w:num>
  <w:num w:numId="63">
    <w:abstractNumId w:val="5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735"/>
    <w:rsid w:val="00014740"/>
    <w:rsid w:val="00040BFE"/>
    <w:rsid w:val="000522F7"/>
    <w:rsid w:val="00070716"/>
    <w:rsid w:val="000764D7"/>
    <w:rsid w:val="00094272"/>
    <w:rsid w:val="000B3EC9"/>
    <w:rsid w:val="000D0E8C"/>
    <w:rsid w:val="000E73C0"/>
    <w:rsid w:val="00127F91"/>
    <w:rsid w:val="00134275"/>
    <w:rsid w:val="001343BC"/>
    <w:rsid w:val="001511C4"/>
    <w:rsid w:val="001541D8"/>
    <w:rsid w:val="001554E4"/>
    <w:rsid w:val="001707F0"/>
    <w:rsid w:val="001908F1"/>
    <w:rsid w:val="00193773"/>
    <w:rsid w:val="00196920"/>
    <w:rsid w:val="001B186C"/>
    <w:rsid w:val="001B22A2"/>
    <w:rsid w:val="001B78B4"/>
    <w:rsid w:val="001C06B2"/>
    <w:rsid w:val="001C3F9D"/>
    <w:rsid w:val="001D4A8B"/>
    <w:rsid w:val="001D7DA0"/>
    <w:rsid w:val="002005CD"/>
    <w:rsid w:val="002118A6"/>
    <w:rsid w:val="00242288"/>
    <w:rsid w:val="002474B4"/>
    <w:rsid w:val="00261C59"/>
    <w:rsid w:val="00265889"/>
    <w:rsid w:val="00273A43"/>
    <w:rsid w:val="002A2F11"/>
    <w:rsid w:val="002D0FDD"/>
    <w:rsid w:val="002D511D"/>
    <w:rsid w:val="002D5E1F"/>
    <w:rsid w:val="002F5151"/>
    <w:rsid w:val="0030170F"/>
    <w:rsid w:val="00306213"/>
    <w:rsid w:val="00312482"/>
    <w:rsid w:val="003307D1"/>
    <w:rsid w:val="00341DB0"/>
    <w:rsid w:val="00372367"/>
    <w:rsid w:val="003878F7"/>
    <w:rsid w:val="003A10FD"/>
    <w:rsid w:val="003A582F"/>
    <w:rsid w:val="003A6686"/>
    <w:rsid w:val="003E55FA"/>
    <w:rsid w:val="003F03EA"/>
    <w:rsid w:val="00421C5E"/>
    <w:rsid w:val="00426DF1"/>
    <w:rsid w:val="00442535"/>
    <w:rsid w:val="00453D0B"/>
    <w:rsid w:val="00461A61"/>
    <w:rsid w:val="00467436"/>
    <w:rsid w:val="0048086F"/>
    <w:rsid w:val="00490510"/>
    <w:rsid w:val="004B14FC"/>
    <w:rsid w:val="004B6490"/>
    <w:rsid w:val="004E0596"/>
    <w:rsid w:val="004F5096"/>
    <w:rsid w:val="0051645C"/>
    <w:rsid w:val="005252EE"/>
    <w:rsid w:val="005376A6"/>
    <w:rsid w:val="005544C7"/>
    <w:rsid w:val="00560684"/>
    <w:rsid w:val="00582EB7"/>
    <w:rsid w:val="005B4D6D"/>
    <w:rsid w:val="005C06DC"/>
    <w:rsid w:val="005E318F"/>
    <w:rsid w:val="005E5799"/>
    <w:rsid w:val="00602E36"/>
    <w:rsid w:val="00637FFB"/>
    <w:rsid w:val="006453C3"/>
    <w:rsid w:val="00670CFB"/>
    <w:rsid w:val="00677FEF"/>
    <w:rsid w:val="0068000C"/>
    <w:rsid w:val="006840A6"/>
    <w:rsid w:val="006A212B"/>
    <w:rsid w:val="006D6233"/>
    <w:rsid w:val="006F311D"/>
    <w:rsid w:val="006F32F5"/>
    <w:rsid w:val="00712E0C"/>
    <w:rsid w:val="00737D8C"/>
    <w:rsid w:val="007847F4"/>
    <w:rsid w:val="00786A88"/>
    <w:rsid w:val="00793B0A"/>
    <w:rsid w:val="00796EA9"/>
    <w:rsid w:val="007C3E58"/>
    <w:rsid w:val="007D7D8B"/>
    <w:rsid w:val="007D7EF4"/>
    <w:rsid w:val="007D7F15"/>
    <w:rsid w:val="007E69A4"/>
    <w:rsid w:val="007E7804"/>
    <w:rsid w:val="00803206"/>
    <w:rsid w:val="0080761D"/>
    <w:rsid w:val="00817CB7"/>
    <w:rsid w:val="00835D47"/>
    <w:rsid w:val="00835DE0"/>
    <w:rsid w:val="00841885"/>
    <w:rsid w:val="00846913"/>
    <w:rsid w:val="0084710B"/>
    <w:rsid w:val="00872D40"/>
    <w:rsid w:val="00873BEF"/>
    <w:rsid w:val="00884254"/>
    <w:rsid w:val="008A5C25"/>
    <w:rsid w:val="008C7788"/>
    <w:rsid w:val="008E357C"/>
    <w:rsid w:val="008F5472"/>
    <w:rsid w:val="00906E65"/>
    <w:rsid w:val="00907018"/>
    <w:rsid w:val="00910ED4"/>
    <w:rsid w:val="00947D97"/>
    <w:rsid w:val="0095662A"/>
    <w:rsid w:val="009937B2"/>
    <w:rsid w:val="009C0103"/>
    <w:rsid w:val="009D39C4"/>
    <w:rsid w:val="009D5BE9"/>
    <w:rsid w:val="009E45E5"/>
    <w:rsid w:val="009F702D"/>
    <w:rsid w:val="00A00187"/>
    <w:rsid w:val="00A13905"/>
    <w:rsid w:val="00A3155A"/>
    <w:rsid w:val="00A37C21"/>
    <w:rsid w:val="00A43735"/>
    <w:rsid w:val="00A73CDA"/>
    <w:rsid w:val="00A74029"/>
    <w:rsid w:val="00A85F57"/>
    <w:rsid w:val="00A86CDA"/>
    <w:rsid w:val="00A95741"/>
    <w:rsid w:val="00AA4857"/>
    <w:rsid w:val="00AE594E"/>
    <w:rsid w:val="00AF4F80"/>
    <w:rsid w:val="00B02D9A"/>
    <w:rsid w:val="00B10364"/>
    <w:rsid w:val="00B12507"/>
    <w:rsid w:val="00B5673B"/>
    <w:rsid w:val="00B75689"/>
    <w:rsid w:val="00B767B0"/>
    <w:rsid w:val="00BA1AC7"/>
    <w:rsid w:val="00BA5475"/>
    <w:rsid w:val="00BB47F0"/>
    <w:rsid w:val="00BC1991"/>
    <w:rsid w:val="00BC6107"/>
    <w:rsid w:val="00BC716F"/>
    <w:rsid w:val="00BE1648"/>
    <w:rsid w:val="00BF7A4F"/>
    <w:rsid w:val="00C2659C"/>
    <w:rsid w:val="00C36C65"/>
    <w:rsid w:val="00C50866"/>
    <w:rsid w:val="00C53F1E"/>
    <w:rsid w:val="00C70056"/>
    <w:rsid w:val="00C7036E"/>
    <w:rsid w:val="00C8101D"/>
    <w:rsid w:val="00C92FC9"/>
    <w:rsid w:val="00CA0D64"/>
    <w:rsid w:val="00CC26D1"/>
    <w:rsid w:val="00CE017E"/>
    <w:rsid w:val="00CF1B9F"/>
    <w:rsid w:val="00D11F88"/>
    <w:rsid w:val="00D16538"/>
    <w:rsid w:val="00D30D98"/>
    <w:rsid w:val="00D62E25"/>
    <w:rsid w:val="00D7603A"/>
    <w:rsid w:val="00D844C9"/>
    <w:rsid w:val="00DA0394"/>
    <w:rsid w:val="00DA4E8A"/>
    <w:rsid w:val="00DC1C86"/>
    <w:rsid w:val="00DC269B"/>
    <w:rsid w:val="00E45F71"/>
    <w:rsid w:val="00E672A1"/>
    <w:rsid w:val="00E70AF1"/>
    <w:rsid w:val="00E7532E"/>
    <w:rsid w:val="00EB6782"/>
    <w:rsid w:val="00EC5E96"/>
    <w:rsid w:val="00ED2DA2"/>
    <w:rsid w:val="00EE17AA"/>
    <w:rsid w:val="00F051E4"/>
    <w:rsid w:val="00F364A8"/>
    <w:rsid w:val="00F41ABF"/>
    <w:rsid w:val="00F53186"/>
    <w:rsid w:val="00F77BAE"/>
    <w:rsid w:val="00FA27B1"/>
    <w:rsid w:val="00FA7704"/>
    <w:rsid w:val="00FC504B"/>
    <w:rsid w:val="00FD27F3"/>
  </w:rsids>
  <m:mathPr>
    <m:mathFont m:val="Cambria Math"/>
    <m:brkBin m:val="before"/>
    <m:brkBinSub m:val="--"/>
    <m:smallFrac/>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A74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8"/>
        <w:lang w:val="en-US" w:eastAsia="en-US" w:bidi="bn-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16F"/>
    <w:pPr>
      <w:spacing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D7603A"/>
    <w:pPr>
      <w:keepNext/>
      <w:keepLines/>
      <w:numPr>
        <w:numId w:val="11"/>
      </w:numPr>
      <w:spacing w:before="480" w:after="0"/>
      <w:outlineLvl w:val="0"/>
    </w:pPr>
    <w:rPr>
      <w:rFonts w:eastAsiaTheme="majorEastAsia" w:cstheme="majorBidi"/>
      <w:b/>
      <w:bCs/>
      <w:color w:val="000000" w:themeColor="text1"/>
      <w:sz w:val="28"/>
    </w:rPr>
  </w:style>
  <w:style w:type="paragraph" w:styleId="Heading2">
    <w:name w:val="heading 2"/>
    <w:basedOn w:val="Normal"/>
    <w:next w:val="Normal"/>
    <w:link w:val="Heading2Char"/>
    <w:uiPriority w:val="9"/>
    <w:unhideWhenUsed/>
    <w:qFormat/>
    <w:rsid w:val="00D7603A"/>
    <w:pPr>
      <w:keepNext/>
      <w:keepLines/>
      <w:numPr>
        <w:ilvl w:val="1"/>
        <w:numId w:val="11"/>
      </w:numPr>
      <w:spacing w:before="200" w:after="0"/>
      <w:outlineLvl w:val="1"/>
    </w:pPr>
    <w:rPr>
      <w:rFonts w:eastAsiaTheme="majorEastAsia" w:cstheme="majorBidi"/>
      <w:b/>
      <w:bCs/>
      <w:color w:val="000000" w:themeColor="text1"/>
      <w:sz w:val="26"/>
      <w:szCs w:val="26"/>
    </w:rPr>
  </w:style>
  <w:style w:type="paragraph" w:styleId="Heading3">
    <w:name w:val="heading 3"/>
    <w:basedOn w:val="Normal"/>
    <w:link w:val="Heading3Char"/>
    <w:uiPriority w:val="9"/>
    <w:qFormat/>
    <w:rsid w:val="00D7603A"/>
    <w:pPr>
      <w:numPr>
        <w:ilvl w:val="2"/>
        <w:numId w:val="11"/>
      </w:numPr>
      <w:spacing w:before="100" w:beforeAutospacing="1" w:after="100" w:afterAutospacing="1" w:line="240" w:lineRule="auto"/>
      <w:outlineLvl w:val="2"/>
    </w:pPr>
    <w:rPr>
      <w:rFonts w:eastAsia="Times New Roman" w:cs="Times New Roman"/>
      <w:b/>
      <w:bCs/>
      <w:color w:val="000000" w:themeColor="text1"/>
      <w:szCs w:val="27"/>
    </w:rPr>
  </w:style>
  <w:style w:type="paragraph" w:styleId="Heading4">
    <w:name w:val="heading 4"/>
    <w:basedOn w:val="Normal"/>
    <w:next w:val="Normal"/>
    <w:link w:val="Heading4Char"/>
    <w:uiPriority w:val="9"/>
    <w:unhideWhenUsed/>
    <w:qFormat/>
    <w:rsid w:val="004E0596"/>
    <w:pPr>
      <w:keepNext/>
      <w:keepLines/>
      <w:numPr>
        <w:ilvl w:val="3"/>
        <w:numId w:val="11"/>
      </w:numPr>
      <w:spacing w:before="200" w:after="0" w:line="24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link w:val="Heading5Char"/>
    <w:uiPriority w:val="9"/>
    <w:qFormat/>
    <w:rsid w:val="004E0596"/>
    <w:pPr>
      <w:numPr>
        <w:ilvl w:val="4"/>
        <w:numId w:val="11"/>
      </w:numPr>
      <w:spacing w:before="100" w:beforeAutospacing="1" w:after="100" w:afterAutospacing="1" w:line="240" w:lineRule="auto"/>
      <w:outlineLvl w:val="4"/>
    </w:pPr>
    <w:rPr>
      <w:rFonts w:eastAsia="Times New Roman" w:cs="Times New Roman"/>
      <w:b/>
      <w:bCs/>
      <w:sz w:val="20"/>
      <w:szCs w:val="20"/>
    </w:rPr>
  </w:style>
  <w:style w:type="paragraph" w:styleId="Heading6">
    <w:name w:val="heading 6"/>
    <w:basedOn w:val="Normal"/>
    <w:next w:val="Normal"/>
    <w:link w:val="Heading6Char"/>
    <w:uiPriority w:val="9"/>
    <w:semiHidden/>
    <w:unhideWhenUsed/>
    <w:qFormat/>
    <w:rsid w:val="004E0596"/>
    <w:pPr>
      <w:keepNext/>
      <w:keepLines/>
      <w:numPr>
        <w:ilvl w:val="5"/>
        <w:numId w:val="11"/>
      </w:numPr>
      <w:spacing w:before="200" w:after="0" w:line="24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4E0596"/>
    <w:pPr>
      <w:keepNext/>
      <w:keepLines/>
      <w:numPr>
        <w:ilvl w:val="6"/>
        <w:numId w:val="11"/>
      </w:numPr>
      <w:spacing w:before="200" w:after="0" w:line="24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4E0596"/>
    <w:pPr>
      <w:keepNext/>
      <w:keepLines/>
      <w:numPr>
        <w:ilvl w:val="7"/>
        <w:numId w:val="11"/>
      </w:numPr>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E0596"/>
    <w:pPr>
      <w:keepNext/>
      <w:keepLines/>
      <w:numPr>
        <w:ilvl w:val="8"/>
        <w:numId w:val="11"/>
      </w:numPr>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7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735"/>
  </w:style>
  <w:style w:type="paragraph" w:styleId="Footer">
    <w:name w:val="footer"/>
    <w:basedOn w:val="Normal"/>
    <w:link w:val="FooterChar"/>
    <w:uiPriority w:val="99"/>
    <w:unhideWhenUsed/>
    <w:rsid w:val="00A437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735"/>
  </w:style>
  <w:style w:type="paragraph" w:styleId="BalloonText">
    <w:name w:val="Balloon Text"/>
    <w:basedOn w:val="Normal"/>
    <w:link w:val="BalloonTextChar"/>
    <w:uiPriority w:val="99"/>
    <w:semiHidden/>
    <w:unhideWhenUsed/>
    <w:rsid w:val="00A437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3735"/>
    <w:rPr>
      <w:rFonts w:ascii="Tahoma" w:hAnsi="Tahoma" w:cs="Tahoma"/>
      <w:sz w:val="16"/>
      <w:szCs w:val="16"/>
    </w:rPr>
  </w:style>
  <w:style w:type="paragraph" w:customStyle="1" w:styleId="Default">
    <w:name w:val="Default"/>
    <w:rsid w:val="00A43735"/>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4E059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D7603A"/>
    <w:rPr>
      <w:rFonts w:ascii="Times New Roman" w:eastAsiaTheme="majorEastAsia" w:hAnsi="Times New Roman" w:cstheme="majorBidi"/>
      <w:b/>
      <w:bCs/>
      <w:color w:val="000000" w:themeColor="text1"/>
      <w:sz w:val="28"/>
    </w:rPr>
  </w:style>
  <w:style w:type="character" w:customStyle="1" w:styleId="Heading2Char">
    <w:name w:val="Heading 2 Char"/>
    <w:basedOn w:val="DefaultParagraphFont"/>
    <w:link w:val="Heading2"/>
    <w:uiPriority w:val="9"/>
    <w:rsid w:val="00D7603A"/>
    <w:rPr>
      <w:rFonts w:ascii="Times New Roman" w:eastAsiaTheme="majorEastAsia" w:hAnsi="Times New Roman" w:cstheme="majorBidi"/>
      <w:b/>
      <w:bCs/>
      <w:color w:val="000000" w:themeColor="text1"/>
      <w:sz w:val="26"/>
      <w:szCs w:val="26"/>
    </w:rPr>
  </w:style>
  <w:style w:type="character" w:customStyle="1" w:styleId="Heading3Char">
    <w:name w:val="Heading 3 Char"/>
    <w:basedOn w:val="DefaultParagraphFont"/>
    <w:link w:val="Heading3"/>
    <w:uiPriority w:val="9"/>
    <w:rsid w:val="00D7603A"/>
    <w:rPr>
      <w:rFonts w:ascii="Times New Roman" w:eastAsia="Times New Roman" w:hAnsi="Times New Roman" w:cs="Times New Roman"/>
      <w:b/>
      <w:bCs/>
      <w:color w:val="000000" w:themeColor="text1"/>
      <w:sz w:val="24"/>
      <w:szCs w:val="27"/>
    </w:rPr>
  </w:style>
  <w:style w:type="character" w:customStyle="1" w:styleId="Heading4Char">
    <w:name w:val="Heading 4 Char"/>
    <w:basedOn w:val="DefaultParagraphFont"/>
    <w:link w:val="Heading4"/>
    <w:uiPriority w:val="9"/>
    <w:rsid w:val="004E0596"/>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4E0596"/>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semiHidden/>
    <w:rsid w:val="004E0596"/>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4E0596"/>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4E059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E0596"/>
    <w:rPr>
      <w:rFonts w:asciiTheme="majorHAnsi" w:eastAsiaTheme="majorEastAsia" w:hAnsiTheme="majorHAnsi" w:cstheme="majorBidi"/>
      <w:i/>
      <w:iCs/>
      <w:color w:val="404040" w:themeColor="text1" w:themeTint="BF"/>
      <w:sz w:val="20"/>
      <w:szCs w:val="20"/>
    </w:rPr>
  </w:style>
  <w:style w:type="character" w:customStyle="1" w:styleId="apple-converted-space">
    <w:name w:val="apple-converted-space"/>
    <w:basedOn w:val="DefaultParagraphFont"/>
    <w:rsid w:val="004E0596"/>
  </w:style>
  <w:style w:type="paragraph" w:styleId="NormalWeb">
    <w:name w:val="Normal (Web)"/>
    <w:basedOn w:val="Normal"/>
    <w:uiPriority w:val="99"/>
    <w:unhideWhenUsed/>
    <w:rsid w:val="004E0596"/>
    <w:pPr>
      <w:spacing w:before="100" w:beforeAutospacing="1" w:after="100" w:afterAutospacing="1" w:line="240" w:lineRule="auto"/>
    </w:pPr>
    <w:rPr>
      <w:rFonts w:eastAsia="Times New Roman" w:cs="Times New Roman"/>
      <w:szCs w:val="24"/>
    </w:rPr>
  </w:style>
  <w:style w:type="paragraph" w:styleId="ListParagraph">
    <w:name w:val="List Paragraph"/>
    <w:basedOn w:val="Normal"/>
    <w:uiPriority w:val="34"/>
    <w:qFormat/>
    <w:rsid w:val="004E0596"/>
    <w:pPr>
      <w:ind w:left="720"/>
      <w:contextualSpacing/>
    </w:pPr>
  </w:style>
  <w:style w:type="paragraph" w:styleId="NoSpacing">
    <w:name w:val="No Spacing"/>
    <w:uiPriority w:val="1"/>
    <w:qFormat/>
    <w:rsid w:val="004E0596"/>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77FEF"/>
    <w:rPr>
      <w:color w:val="0000FF"/>
      <w:u w:val="single"/>
    </w:rPr>
  </w:style>
  <w:style w:type="paragraph" w:styleId="BodyText2">
    <w:name w:val="Body Text 2"/>
    <w:basedOn w:val="Normal"/>
    <w:link w:val="BodyText2Char"/>
    <w:uiPriority w:val="99"/>
    <w:unhideWhenUsed/>
    <w:rsid w:val="00677FEF"/>
    <w:pPr>
      <w:spacing w:after="120" w:line="480" w:lineRule="auto"/>
    </w:pPr>
    <w:rPr>
      <w:rFonts w:ascii="Cambria" w:eastAsia="MS Mincho" w:hAnsi="Cambria" w:cs="Times New Roman"/>
      <w:szCs w:val="24"/>
    </w:rPr>
  </w:style>
  <w:style w:type="character" w:customStyle="1" w:styleId="BodyText2Char">
    <w:name w:val="Body Text 2 Char"/>
    <w:basedOn w:val="DefaultParagraphFont"/>
    <w:link w:val="BodyText2"/>
    <w:uiPriority w:val="99"/>
    <w:rsid w:val="00677FEF"/>
    <w:rPr>
      <w:rFonts w:ascii="Cambria" w:eastAsia="MS Mincho" w:hAnsi="Cambria" w:cs="Times New Roman"/>
      <w:sz w:val="24"/>
      <w:szCs w:val="24"/>
    </w:rPr>
  </w:style>
  <w:style w:type="character" w:customStyle="1" w:styleId="a">
    <w:name w:val="a"/>
    <w:basedOn w:val="DefaultParagraphFont"/>
    <w:rsid w:val="00677FEF"/>
  </w:style>
  <w:style w:type="character" w:styleId="Strong">
    <w:name w:val="Strong"/>
    <w:basedOn w:val="DefaultParagraphFont"/>
    <w:uiPriority w:val="22"/>
    <w:qFormat/>
    <w:rsid w:val="00677FEF"/>
    <w:rPr>
      <w:b/>
      <w:bCs/>
    </w:rPr>
  </w:style>
  <w:style w:type="character" w:customStyle="1" w:styleId="by">
    <w:name w:val="by"/>
    <w:basedOn w:val="DefaultParagraphFont"/>
    <w:rsid w:val="00677FEF"/>
  </w:style>
  <w:style w:type="paragraph" w:styleId="TOCHeading">
    <w:name w:val="TOC Heading"/>
    <w:basedOn w:val="Heading1"/>
    <w:next w:val="Normal"/>
    <w:uiPriority w:val="39"/>
    <w:unhideWhenUsed/>
    <w:qFormat/>
    <w:rsid w:val="00242288"/>
    <w:pPr>
      <w:numPr>
        <w:numId w:val="0"/>
      </w:numPr>
      <w:outlineLvl w:val="9"/>
    </w:pPr>
  </w:style>
  <w:style w:type="paragraph" w:styleId="TOC1">
    <w:name w:val="toc 1"/>
    <w:basedOn w:val="Normal"/>
    <w:next w:val="Normal"/>
    <w:autoRedefine/>
    <w:uiPriority w:val="39"/>
    <w:unhideWhenUsed/>
    <w:rsid w:val="00242288"/>
    <w:pPr>
      <w:spacing w:after="100"/>
    </w:pPr>
  </w:style>
  <w:style w:type="paragraph" w:styleId="TOC2">
    <w:name w:val="toc 2"/>
    <w:basedOn w:val="Normal"/>
    <w:next w:val="Normal"/>
    <w:autoRedefine/>
    <w:uiPriority w:val="39"/>
    <w:unhideWhenUsed/>
    <w:rsid w:val="00242288"/>
    <w:pPr>
      <w:spacing w:after="100"/>
      <w:ind w:left="220"/>
    </w:pPr>
  </w:style>
  <w:style w:type="paragraph" w:styleId="TOC3">
    <w:name w:val="toc 3"/>
    <w:basedOn w:val="Normal"/>
    <w:next w:val="Normal"/>
    <w:autoRedefine/>
    <w:uiPriority w:val="39"/>
    <w:unhideWhenUsed/>
    <w:rsid w:val="00242288"/>
    <w:pPr>
      <w:spacing w:after="100"/>
      <w:ind w:left="440"/>
    </w:pPr>
  </w:style>
  <w:style w:type="paragraph" w:styleId="TOC4">
    <w:name w:val="toc 4"/>
    <w:basedOn w:val="Normal"/>
    <w:next w:val="Normal"/>
    <w:autoRedefine/>
    <w:uiPriority w:val="39"/>
    <w:unhideWhenUsed/>
    <w:rsid w:val="00242288"/>
    <w:pPr>
      <w:spacing w:after="100"/>
      <w:ind w:left="660"/>
    </w:pPr>
  </w:style>
  <w:style w:type="paragraph" w:styleId="TOC5">
    <w:name w:val="toc 5"/>
    <w:basedOn w:val="Normal"/>
    <w:next w:val="Normal"/>
    <w:autoRedefine/>
    <w:uiPriority w:val="39"/>
    <w:unhideWhenUsed/>
    <w:rsid w:val="00242288"/>
    <w:pPr>
      <w:spacing w:after="100"/>
      <w:ind w:left="880"/>
    </w:pPr>
  </w:style>
  <w:style w:type="paragraph" w:styleId="TOC6">
    <w:name w:val="toc 6"/>
    <w:basedOn w:val="Normal"/>
    <w:next w:val="Normal"/>
    <w:autoRedefine/>
    <w:uiPriority w:val="39"/>
    <w:unhideWhenUsed/>
    <w:rsid w:val="00242288"/>
    <w:pPr>
      <w:spacing w:after="100"/>
      <w:ind w:left="1100"/>
    </w:pPr>
  </w:style>
  <w:style w:type="paragraph" w:styleId="TOC7">
    <w:name w:val="toc 7"/>
    <w:basedOn w:val="Normal"/>
    <w:next w:val="Normal"/>
    <w:autoRedefine/>
    <w:uiPriority w:val="39"/>
    <w:unhideWhenUsed/>
    <w:rsid w:val="00242288"/>
    <w:pPr>
      <w:spacing w:after="100"/>
      <w:ind w:left="1320"/>
    </w:pPr>
  </w:style>
  <w:style w:type="paragraph" w:styleId="TOC8">
    <w:name w:val="toc 8"/>
    <w:basedOn w:val="Normal"/>
    <w:next w:val="Normal"/>
    <w:autoRedefine/>
    <w:uiPriority w:val="39"/>
    <w:unhideWhenUsed/>
    <w:rsid w:val="00242288"/>
    <w:pPr>
      <w:spacing w:after="100"/>
      <w:ind w:left="1540"/>
    </w:pPr>
  </w:style>
  <w:style w:type="paragraph" w:styleId="TOC9">
    <w:name w:val="toc 9"/>
    <w:basedOn w:val="Normal"/>
    <w:next w:val="Normal"/>
    <w:autoRedefine/>
    <w:uiPriority w:val="39"/>
    <w:unhideWhenUsed/>
    <w:rsid w:val="00242288"/>
    <w:pPr>
      <w:spacing w:after="100"/>
      <w:ind w:left="1760"/>
    </w:pPr>
  </w:style>
  <w:style w:type="character" w:styleId="PageNumber">
    <w:name w:val="page number"/>
    <w:basedOn w:val="DefaultParagraphFont"/>
    <w:uiPriority w:val="99"/>
    <w:semiHidden/>
    <w:unhideWhenUsed/>
    <w:rsid w:val="00D7603A"/>
  </w:style>
  <w:style w:type="character" w:customStyle="1" w:styleId="UnresolvedMention1">
    <w:name w:val="Unresolved Mention1"/>
    <w:basedOn w:val="DefaultParagraphFont"/>
    <w:uiPriority w:val="99"/>
    <w:semiHidden/>
    <w:unhideWhenUsed/>
    <w:rsid w:val="00461A6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8"/>
        <w:lang w:val="en-US" w:eastAsia="en-US" w:bidi="bn-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16F"/>
    <w:pPr>
      <w:spacing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D7603A"/>
    <w:pPr>
      <w:keepNext/>
      <w:keepLines/>
      <w:numPr>
        <w:numId w:val="11"/>
      </w:numPr>
      <w:spacing w:before="480" w:after="0"/>
      <w:outlineLvl w:val="0"/>
    </w:pPr>
    <w:rPr>
      <w:rFonts w:eastAsiaTheme="majorEastAsia" w:cstheme="majorBidi"/>
      <w:b/>
      <w:bCs/>
      <w:color w:val="000000" w:themeColor="text1"/>
      <w:sz w:val="28"/>
    </w:rPr>
  </w:style>
  <w:style w:type="paragraph" w:styleId="Heading2">
    <w:name w:val="heading 2"/>
    <w:basedOn w:val="Normal"/>
    <w:next w:val="Normal"/>
    <w:link w:val="Heading2Char"/>
    <w:uiPriority w:val="9"/>
    <w:unhideWhenUsed/>
    <w:qFormat/>
    <w:rsid w:val="00D7603A"/>
    <w:pPr>
      <w:keepNext/>
      <w:keepLines/>
      <w:numPr>
        <w:ilvl w:val="1"/>
        <w:numId w:val="11"/>
      </w:numPr>
      <w:spacing w:before="200" w:after="0"/>
      <w:outlineLvl w:val="1"/>
    </w:pPr>
    <w:rPr>
      <w:rFonts w:eastAsiaTheme="majorEastAsia" w:cstheme="majorBidi"/>
      <w:b/>
      <w:bCs/>
      <w:color w:val="000000" w:themeColor="text1"/>
      <w:sz w:val="26"/>
      <w:szCs w:val="26"/>
    </w:rPr>
  </w:style>
  <w:style w:type="paragraph" w:styleId="Heading3">
    <w:name w:val="heading 3"/>
    <w:basedOn w:val="Normal"/>
    <w:link w:val="Heading3Char"/>
    <w:uiPriority w:val="9"/>
    <w:qFormat/>
    <w:rsid w:val="00D7603A"/>
    <w:pPr>
      <w:numPr>
        <w:ilvl w:val="2"/>
        <w:numId w:val="11"/>
      </w:numPr>
      <w:spacing w:before="100" w:beforeAutospacing="1" w:after="100" w:afterAutospacing="1" w:line="240" w:lineRule="auto"/>
      <w:outlineLvl w:val="2"/>
    </w:pPr>
    <w:rPr>
      <w:rFonts w:eastAsia="Times New Roman" w:cs="Times New Roman"/>
      <w:b/>
      <w:bCs/>
      <w:color w:val="000000" w:themeColor="text1"/>
      <w:szCs w:val="27"/>
    </w:rPr>
  </w:style>
  <w:style w:type="paragraph" w:styleId="Heading4">
    <w:name w:val="heading 4"/>
    <w:basedOn w:val="Normal"/>
    <w:next w:val="Normal"/>
    <w:link w:val="Heading4Char"/>
    <w:uiPriority w:val="9"/>
    <w:unhideWhenUsed/>
    <w:qFormat/>
    <w:rsid w:val="004E0596"/>
    <w:pPr>
      <w:keepNext/>
      <w:keepLines/>
      <w:numPr>
        <w:ilvl w:val="3"/>
        <w:numId w:val="11"/>
      </w:numPr>
      <w:spacing w:before="200" w:after="0" w:line="24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link w:val="Heading5Char"/>
    <w:uiPriority w:val="9"/>
    <w:qFormat/>
    <w:rsid w:val="004E0596"/>
    <w:pPr>
      <w:numPr>
        <w:ilvl w:val="4"/>
        <w:numId w:val="11"/>
      </w:numPr>
      <w:spacing w:before="100" w:beforeAutospacing="1" w:after="100" w:afterAutospacing="1" w:line="240" w:lineRule="auto"/>
      <w:outlineLvl w:val="4"/>
    </w:pPr>
    <w:rPr>
      <w:rFonts w:eastAsia="Times New Roman" w:cs="Times New Roman"/>
      <w:b/>
      <w:bCs/>
      <w:sz w:val="20"/>
      <w:szCs w:val="20"/>
    </w:rPr>
  </w:style>
  <w:style w:type="paragraph" w:styleId="Heading6">
    <w:name w:val="heading 6"/>
    <w:basedOn w:val="Normal"/>
    <w:next w:val="Normal"/>
    <w:link w:val="Heading6Char"/>
    <w:uiPriority w:val="9"/>
    <w:semiHidden/>
    <w:unhideWhenUsed/>
    <w:qFormat/>
    <w:rsid w:val="004E0596"/>
    <w:pPr>
      <w:keepNext/>
      <w:keepLines/>
      <w:numPr>
        <w:ilvl w:val="5"/>
        <w:numId w:val="11"/>
      </w:numPr>
      <w:spacing w:before="200" w:after="0" w:line="24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4E0596"/>
    <w:pPr>
      <w:keepNext/>
      <w:keepLines/>
      <w:numPr>
        <w:ilvl w:val="6"/>
        <w:numId w:val="11"/>
      </w:numPr>
      <w:spacing w:before="200" w:after="0" w:line="24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4E0596"/>
    <w:pPr>
      <w:keepNext/>
      <w:keepLines/>
      <w:numPr>
        <w:ilvl w:val="7"/>
        <w:numId w:val="11"/>
      </w:numPr>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E0596"/>
    <w:pPr>
      <w:keepNext/>
      <w:keepLines/>
      <w:numPr>
        <w:ilvl w:val="8"/>
        <w:numId w:val="11"/>
      </w:numPr>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7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735"/>
  </w:style>
  <w:style w:type="paragraph" w:styleId="Footer">
    <w:name w:val="footer"/>
    <w:basedOn w:val="Normal"/>
    <w:link w:val="FooterChar"/>
    <w:uiPriority w:val="99"/>
    <w:unhideWhenUsed/>
    <w:rsid w:val="00A437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735"/>
  </w:style>
  <w:style w:type="paragraph" w:styleId="BalloonText">
    <w:name w:val="Balloon Text"/>
    <w:basedOn w:val="Normal"/>
    <w:link w:val="BalloonTextChar"/>
    <w:uiPriority w:val="99"/>
    <w:semiHidden/>
    <w:unhideWhenUsed/>
    <w:rsid w:val="00A437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3735"/>
    <w:rPr>
      <w:rFonts w:ascii="Tahoma" w:hAnsi="Tahoma" w:cs="Tahoma"/>
      <w:sz w:val="16"/>
      <w:szCs w:val="16"/>
    </w:rPr>
  </w:style>
  <w:style w:type="paragraph" w:customStyle="1" w:styleId="Default">
    <w:name w:val="Default"/>
    <w:rsid w:val="00A43735"/>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4E059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D7603A"/>
    <w:rPr>
      <w:rFonts w:ascii="Times New Roman" w:eastAsiaTheme="majorEastAsia" w:hAnsi="Times New Roman" w:cstheme="majorBidi"/>
      <w:b/>
      <w:bCs/>
      <w:color w:val="000000" w:themeColor="text1"/>
      <w:sz w:val="28"/>
    </w:rPr>
  </w:style>
  <w:style w:type="character" w:customStyle="1" w:styleId="Heading2Char">
    <w:name w:val="Heading 2 Char"/>
    <w:basedOn w:val="DefaultParagraphFont"/>
    <w:link w:val="Heading2"/>
    <w:uiPriority w:val="9"/>
    <w:rsid w:val="00D7603A"/>
    <w:rPr>
      <w:rFonts w:ascii="Times New Roman" w:eastAsiaTheme="majorEastAsia" w:hAnsi="Times New Roman" w:cstheme="majorBidi"/>
      <w:b/>
      <w:bCs/>
      <w:color w:val="000000" w:themeColor="text1"/>
      <w:sz w:val="26"/>
      <w:szCs w:val="26"/>
    </w:rPr>
  </w:style>
  <w:style w:type="character" w:customStyle="1" w:styleId="Heading3Char">
    <w:name w:val="Heading 3 Char"/>
    <w:basedOn w:val="DefaultParagraphFont"/>
    <w:link w:val="Heading3"/>
    <w:uiPriority w:val="9"/>
    <w:rsid w:val="00D7603A"/>
    <w:rPr>
      <w:rFonts w:ascii="Times New Roman" w:eastAsia="Times New Roman" w:hAnsi="Times New Roman" w:cs="Times New Roman"/>
      <w:b/>
      <w:bCs/>
      <w:color w:val="000000" w:themeColor="text1"/>
      <w:sz w:val="24"/>
      <w:szCs w:val="27"/>
    </w:rPr>
  </w:style>
  <w:style w:type="character" w:customStyle="1" w:styleId="Heading4Char">
    <w:name w:val="Heading 4 Char"/>
    <w:basedOn w:val="DefaultParagraphFont"/>
    <w:link w:val="Heading4"/>
    <w:uiPriority w:val="9"/>
    <w:rsid w:val="004E0596"/>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4E0596"/>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semiHidden/>
    <w:rsid w:val="004E0596"/>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4E0596"/>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4E059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E0596"/>
    <w:rPr>
      <w:rFonts w:asciiTheme="majorHAnsi" w:eastAsiaTheme="majorEastAsia" w:hAnsiTheme="majorHAnsi" w:cstheme="majorBidi"/>
      <w:i/>
      <w:iCs/>
      <w:color w:val="404040" w:themeColor="text1" w:themeTint="BF"/>
      <w:sz w:val="20"/>
      <w:szCs w:val="20"/>
    </w:rPr>
  </w:style>
  <w:style w:type="character" w:customStyle="1" w:styleId="apple-converted-space">
    <w:name w:val="apple-converted-space"/>
    <w:basedOn w:val="DefaultParagraphFont"/>
    <w:rsid w:val="004E0596"/>
  </w:style>
  <w:style w:type="paragraph" w:styleId="NormalWeb">
    <w:name w:val="Normal (Web)"/>
    <w:basedOn w:val="Normal"/>
    <w:uiPriority w:val="99"/>
    <w:unhideWhenUsed/>
    <w:rsid w:val="004E0596"/>
    <w:pPr>
      <w:spacing w:before="100" w:beforeAutospacing="1" w:after="100" w:afterAutospacing="1" w:line="240" w:lineRule="auto"/>
    </w:pPr>
    <w:rPr>
      <w:rFonts w:eastAsia="Times New Roman" w:cs="Times New Roman"/>
      <w:szCs w:val="24"/>
    </w:rPr>
  </w:style>
  <w:style w:type="paragraph" w:styleId="ListParagraph">
    <w:name w:val="List Paragraph"/>
    <w:basedOn w:val="Normal"/>
    <w:uiPriority w:val="34"/>
    <w:qFormat/>
    <w:rsid w:val="004E0596"/>
    <w:pPr>
      <w:ind w:left="720"/>
      <w:contextualSpacing/>
    </w:pPr>
  </w:style>
  <w:style w:type="paragraph" w:styleId="NoSpacing">
    <w:name w:val="No Spacing"/>
    <w:uiPriority w:val="1"/>
    <w:qFormat/>
    <w:rsid w:val="004E0596"/>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77FEF"/>
    <w:rPr>
      <w:color w:val="0000FF"/>
      <w:u w:val="single"/>
    </w:rPr>
  </w:style>
  <w:style w:type="paragraph" w:styleId="BodyText2">
    <w:name w:val="Body Text 2"/>
    <w:basedOn w:val="Normal"/>
    <w:link w:val="BodyText2Char"/>
    <w:uiPriority w:val="99"/>
    <w:unhideWhenUsed/>
    <w:rsid w:val="00677FEF"/>
    <w:pPr>
      <w:spacing w:after="120" w:line="480" w:lineRule="auto"/>
    </w:pPr>
    <w:rPr>
      <w:rFonts w:ascii="Cambria" w:eastAsia="MS Mincho" w:hAnsi="Cambria" w:cs="Times New Roman"/>
      <w:szCs w:val="24"/>
    </w:rPr>
  </w:style>
  <w:style w:type="character" w:customStyle="1" w:styleId="BodyText2Char">
    <w:name w:val="Body Text 2 Char"/>
    <w:basedOn w:val="DefaultParagraphFont"/>
    <w:link w:val="BodyText2"/>
    <w:uiPriority w:val="99"/>
    <w:rsid w:val="00677FEF"/>
    <w:rPr>
      <w:rFonts w:ascii="Cambria" w:eastAsia="MS Mincho" w:hAnsi="Cambria" w:cs="Times New Roman"/>
      <w:sz w:val="24"/>
      <w:szCs w:val="24"/>
    </w:rPr>
  </w:style>
  <w:style w:type="character" w:customStyle="1" w:styleId="a">
    <w:name w:val="a"/>
    <w:basedOn w:val="DefaultParagraphFont"/>
    <w:rsid w:val="00677FEF"/>
  </w:style>
  <w:style w:type="character" w:styleId="Strong">
    <w:name w:val="Strong"/>
    <w:basedOn w:val="DefaultParagraphFont"/>
    <w:uiPriority w:val="22"/>
    <w:qFormat/>
    <w:rsid w:val="00677FEF"/>
    <w:rPr>
      <w:b/>
      <w:bCs/>
    </w:rPr>
  </w:style>
  <w:style w:type="character" w:customStyle="1" w:styleId="by">
    <w:name w:val="by"/>
    <w:basedOn w:val="DefaultParagraphFont"/>
    <w:rsid w:val="00677FEF"/>
  </w:style>
  <w:style w:type="paragraph" w:styleId="TOCHeading">
    <w:name w:val="TOC Heading"/>
    <w:basedOn w:val="Heading1"/>
    <w:next w:val="Normal"/>
    <w:uiPriority w:val="39"/>
    <w:unhideWhenUsed/>
    <w:qFormat/>
    <w:rsid w:val="00242288"/>
    <w:pPr>
      <w:numPr>
        <w:numId w:val="0"/>
      </w:numPr>
      <w:outlineLvl w:val="9"/>
    </w:pPr>
  </w:style>
  <w:style w:type="paragraph" w:styleId="TOC1">
    <w:name w:val="toc 1"/>
    <w:basedOn w:val="Normal"/>
    <w:next w:val="Normal"/>
    <w:autoRedefine/>
    <w:uiPriority w:val="39"/>
    <w:unhideWhenUsed/>
    <w:rsid w:val="00242288"/>
    <w:pPr>
      <w:spacing w:after="100"/>
    </w:pPr>
  </w:style>
  <w:style w:type="paragraph" w:styleId="TOC2">
    <w:name w:val="toc 2"/>
    <w:basedOn w:val="Normal"/>
    <w:next w:val="Normal"/>
    <w:autoRedefine/>
    <w:uiPriority w:val="39"/>
    <w:unhideWhenUsed/>
    <w:rsid w:val="00242288"/>
    <w:pPr>
      <w:spacing w:after="100"/>
      <w:ind w:left="220"/>
    </w:pPr>
  </w:style>
  <w:style w:type="paragraph" w:styleId="TOC3">
    <w:name w:val="toc 3"/>
    <w:basedOn w:val="Normal"/>
    <w:next w:val="Normal"/>
    <w:autoRedefine/>
    <w:uiPriority w:val="39"/>
    <w:unhideWhenUsed/>
    <w:rsid w:val="00242288"/>
    <w:pPr>
      <w:spacing w:after="100"/>
      <w:ind w:left="440"/>
    </w:pPr>
  </w:style>
  <w:style w:type="paragraph" w:styleId="TOC4">
    <w:name w:val="toc 4"/>
    <w:basedOn w:val="Normal"/>
    <w:next w:val="Normal"/>
    <w:autoRedefine/>
    <w:uiPriority w:val="39"/>
    <w:unhideWhenUsed/>
    <w:rsid w:val="00242288"/>
    <w:pPr>
      <w:spacing w:after="100"/>
      <w:ind w:left="660"/>
    </w:pPr>
  </w:style>
  <w:style w:type="paragraph" w:styleId="TOC5">
    <w:name w:val="toc 5"/>
    <w:basedOn w:val="Normal"/>
    <w:next w:val="Normal"/>
    <w:autoRedefine/>
    <w:uiPriority w:val="39"/>
    <w:unhideWhenUsed/>
    <w:rsid w:val="00242288"/>
    <w:pPr>
      <w:spacing w:after="100"/>
      <w:ind w:left="880"/>
    </w:pPr>
  </w:style>
  <w:style w:type="paragraph" w:styleId="TOC6">
    <w:name w:val="toc 6"/>
    <w:basedOn w:val="Normal"/>
    <w:next w:val="Normal"/>
    <w:autoRedefine/>
    <w:uiPriority w:val="39"/>
    <w:unhideWhenUsed/>
    <w:rsid w:val="00242288"/>
    <w:pPr>
      <w:spacing w:after="100"/>
      <w:ind w:left="1100"/>
    </w:pPr>
  </w:style>
  <w:style w:type="paragraph" w:styleId="TOC7">
    <w:name w:val="toc 7"/>
    <w:basedOn w:val="Normal"/>
    <w:next w:val="Normal"/>
    <w:autoRedefine/>
    <w:uiPriority w:val="39"/>
    <w:unhideWhenUsed/>
    <w:rsid w:val="00242288"/>
    <w:pPr>
      <w:spacing w:after="100"/>
      <w:ind w:left="1320"/>
    </w:pPr>
  </w:style>
  <w:style w:type="paragraph" w:styleId="TOC8">
    <w:name w:val="toc 8"/>
    <w:basedOn w:val="Normal"/>
    <w:next w:val="Normal"/>
    <w:autoRedefine/>
    <w:uiPriority w:val="39"/>
    <w:unhideWhenUsed/>
    <w:rsid w:val="00242288"/>
    <w:pPr>
      <w:spacing w:after="100"/>
      <w:ind w:left="1540"/>
    </w:pPr>
  </w:style>
  <w:style w:type="paragraph" w:styleId="TOC9">
    <w:name w:val="toc 9"/>
    <w:basedOn w:val="Normal"/>
    <w:next w:val="Normal"/>
    <w:autoRedefine/>
    <w:uiPriority w:val="39"/>
    <w:unhideWhenUsed/>
    <w:rsid w:val="00242288"/>
    <w:pPr>
      <w:spacing w:after="100"/>
      <w:ind w:left="1760"/>
    </w:pPr>
  </w:style>
  <w:style w:type="character" w:styleId="PageNumber">
    <w:name w:val="page number"/>
    <w:basedOn w:val="DefaultParagraphFont"/>
    <w:uiPriority w:val="99"/>
    <w:semiHidden/>
    <w:unhideWhenUsed/>
    <w:rsid w:val="00D7603A"/>
  </w:style>
  <w:style w:type="character" w:customStyle="1" w:styleId="UnresolvedMention1">
    <w:name w:val="Unresolved Mention1"/>
    <w:basedOn w:val="DefaultParagraphFont"/>
    <w:uiPriority w:val="99"/>
    <w:semiHidden/>
    <w:unhideWhenUsed/>
    <w:rsid w:val="00461A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40056">
      <w:bodyDiv w:val="1"/>
      <w:marLeft w:val="0"/>
      <w:marRight w:val="0"/>
      <w:marTop w:val="0"/>
      <w:marBottom w:val="0"/>
      <w:divBdr>
        <w:top w:val="none" w:sz="0" w:space="0" w:color="auto"/>
        <w:left w:val="none" w:sz="0" w:space="0" w:color="auto"/>
        <w:bottom w:val="none" w:sz="0" w:space="0" w:color="auto"/>
        <w:right w:val="none" w:sz="0" w:space="0" w:color="auto"/>
      </w:divBdr>
      <w:divsChild>
        <w:div w:id="710303823">
          <w:marLeft w:val="0"/>
          <w:marRight w:val="0"/>
          <w:marTop w:val="0"/>
          <w:marBottom w:val="0"/>
          <w:divBdr>
            <w:top w:val="single" w:sz="2" w:space="0" w:color="D9D9E3"/>
            <w:left w:val="single" w:sz="2" w:space="0" w:color="D9D9E3"/>
            <w:bottom w:val="single" w:sz="2" w:space="0" w:color="D9D9E3"/>
            <w:right w:val="single" w:sz="2" w:space="0" w:color="D9D9E3"/>
          </w:divBdr>
          <w:divsChild>
            <w:div w:id="1838497884">
              <w:marLeft w:val="0"/>
              <w:marRight w:val="0"/>
              <w:marTop w:val="0"/>
              <w:marBottom w:val="0"/>
              <w:divBdr>
                <w:top w:val="single" w:sz="2" w:space="0" w:color="D9D9E3"/>
                <w:left w:val="single" w:sz="2" w:space="0" w:color="D9D9E3"/>
                <w:bottom w:val="single" w:sz="2" w:space="0" w:color="D9D9E3"/>
                <w:right w:val="single" w:sz="2" w:space="0" w:color="D9D9E3"/>
              </w:divBdr>
              <w:divsChild>
                <w:div w:id="505244452">
                  <w:marLeft w:val="0"/>
                  <w:marRight w:val="0"/>
                  <w:marTop w:val="0"/>
                  <w:marBottom w:val="0"/>
                  <w:divBdr>
                    <w:top w:val="single" w:sz="2" w:space="0" w:color="D9D9E3"/>
                    <w:left w:val="single" w:sz="2" w:space="0" w:color="D9D9E3"/>
                    <w:bottom w:val="single" w:sz="2" w:space="0" w:color="D9D9E3"/>
                    <w:right w:val="single" w:sz="2" w:space="0" w:color="D9D9E3"/>
                  </w:divBdr>
                  <w:divsChild>
                    <w:div w:id="29189194">
                      <w:marLeft w:val="0"/>
                      <w:marRight w:val="0"/>
                      <w:marTop w:val="0"/>
                      <w:marBottom w:val="0"/>
                      <w:divBdr>
                        <w:top w:val="single" w:sz="2" w:space="0" w:color="D9D9E3"/>
                        <w:left w:val="single" w:sz="2" w:space="0" w:color="D9D9E3"/>
                        <w:bottom w:val="single" w:sz="2" w:space="0" w:color="D9D9E3"/>
                        <w:right w:val="single" w:sz="2" w:space="0" w:color="D9D9E3"/>
                      </w:divBdr>
                      <w:divsChild>
                        <w:div w:id="796679721">
                          <w:marLeft w:val="0"/>
                          <w:marRight w:val="0"/>
                          <w:marTop w:val="0"/>
                          <w:marBottom w:val="0"/>
                          <w:divBdr>
                            <w:top w:val="single" w:sz="2" w:space="0" w:color="auto"/>
                            <w:left w:val="single" w:sz="2" w:space="0" w:color="auto"/>
                            <w:bottom w:val="single" w:sz="6" w:space="0" w:color="auto"/>
                            <w:right w:val="single" w:sz="2" w:space="0" w:color="auto"/>
                          </w:divBdr>
                          <w:divsChild>
                            <w:div w:id="578367716">
                              <w:marLeft w:val="0"/>
                              <w:marRight w:val="0"/>
                              <w:marTop w:val="100"/>
                              <w:marBottom w:val="100"/>
                              <w:divBdr>
                                <w:top w:val="single" w:sz="2" w:space="0" w:color="D9D9E3"/>
                                <w:left w:val="single" w:sz="2" w:space="0" w:color="D9D9E3"/>
                                <w:bottom w:val="single" w:sz="2" w:space="0" w:color="D9D9E3"/>
                                <w:right w:val="single" w:sz="2" w:space="0" w:color="D9D9E3"/>
                              </w:divBdr>
                              <w:divsChild>
                                <w:div w:id="1195925642">
                                  <w:marLeft w:val="0"/>
                                  <w:marRight w:val="0"/>
                                  <w:marTop w:val="0"/>
                                  <w:marBottom w:val="0"/>
                                  <w:divBdr>
                                    <w:top w:val="single" w:sz="2" w:space="0" w:color="D9D9E3"/>
                                    <w:left w:val="single" w:sz="2" w:space="0" w:color="D9D9E3"/>
                                    <w:bottom w:val="single" w:sz="2" w:space="0" w:color="D9D9E3"/>
                                    <w:right w:val="single" w:sz="2" w:space="0" w:color="D9D9E3"/>
                                  </w:divBdr>
                                  <w:divsChild>
                                    <w:div w:id="1783574867">
                                      <w:marLeft w:val="0"/>
                                      <w:marRight w:val="0"/>
                                      <w:marTop w:val="0"/>
                                      <w:marBottom w:val="0"/>
                                      <w:divBdr>
                                        <w:top w:val="single" w:sz="2" w:space="0" w:color="D9D9E3"/>
                                        <w:left w:val="single" w:sz="2" w:space="0" w:color="D9D9E3"/>
                                        <w:bottom w:val="single" w:sz="2" w:space="0" w:color="D9D9E3"/>
                                        <w:right w:val="single" w:sz="2" w:space="0" w:color="D9D9E3"/>
                                      </w:divBdr>
                                      <w:divsChild>
                                        <w:div w:id="785277278">
                                          <w:marLeft w:val="0"/>
                                          <w:marRight w:val="0"/>
                                          <w:marTop w:val="0"/>
                                          <w:marBottom w:val="0"/>
                                          <w:divBdr>
                                            <w:top w:val="single" w:sz="2" w:space="0" w:color="D9D9E3"/>
                                            <w:left w:val="single" w:sz="2" w:space="0" w:color="D9D9E3"/>
                                            <w:bottom w:val="single" w:sz="2" w:space="0" w:color="D9D9E3"/>
                                            <w:right w:val="single" w:sz="2" w:space="0" w:color="D9D9E3"/>
                                          </w:divBdr>
                                          <w:divsChild>
                                            <w:div w:id="104190116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76504546">
          <w:marLeft w:val="0"/>
          <w:marRight w:val="0"/>
          <w:marTop w:val="0"/>
          <w:marBottom w:val="0"/>
          <w:divBdr>
            <w:top w:val="none" w:sz="0" w:space="0" w:color="auto"/>
            <w:left w:val="none" w:sz="0" w:space="0" w:color="auto"/>
            <w:bottom w:val="none" w:sz="0" w:space="0" w:color="auto"/>
            <w:right w:val="none" w:sz="0" w:space="0" w:color="auto"/>
          </w:divBdr>
          <w:divsChild>
            <w:div w:id="1809275984">
              <w:marLeft w:val="0"/>
              <w:marRight w:val="0"/>
              <w:marTop w:val="0"/>
              <w:marBottom w:val="0"/>
              <w:divBdr>
                <w:top w:val="single" w:sz="2" w:space="0" w:color="D9D9E3"/>
                <w:left w:val="single" w:sz="2" w:space="0" w:color="D9D9E3"/>
                <w:bottom w:val="single" w:sz="2" w:space="0" w:color="D9D9E3"/>
                <w:right w:val="single" w:sz="2" w:space="0" w:color="D9D9E3"/>
              </w:divBdr>
              <w:divsChild>
                <w:div w:id="18241955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Data" Target="diagrams/data1.xml"/><Relationship Id="rId18" Type="http://schemas.openxmlformats.org/officeDocument/2006/relationships/hyperlink" Target="https://lunettes.com.bd/"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4.xml"/><Relationship Id="rId17"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diagramQuickStyle" Target="diagrams/quickStyle1.xml"/><Relationship Id="rId10" Type="http://schemas.openxmlformats.org/officeDocument/2006/relationships/footer" Target="footer2.xml"/><Relationship Id="rId19" Type="http://schemas.openxmlformats.org/officeDocument/2006/relationships/hyperlink" Target="https://bracelance.com/"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diagramLayout" Target="diagrams/layout1.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235F06A-10DC-4463-BB36-50751FFE369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2ED5FC07-B8FE-4A3D-886F-5B5C0CE146DC}">
      <dgm:prSet phldrT="[Text]"/>
      <dgm:spPr/>
      <dgm:t>
        <a:bodyPr/>
        <a:lstStyle/>
        <a:p>
          <a:r>
            <a:rPr lang="en-US"/>
            <a:t>MD</a:t>
          </a:r>
        </a:p>
      </dgm:t>
    </dgm:pt>
    <dgm:pt modelId="{3BB1FAB0-095D-4147-95ED-F241A39184B1}" type="parTrans" cxnId="{9247701D-99FC-42F2-8AFC-36785F76CC70}">
      <dgm:prSet/>
      <dgm:spPr/>
      <dgm:t>
        <a:bodyPr/>
        <a:lstStyle/>
        <a:p>
          <a:endParaRPr lang="en-US"/>
        </a:p>
      </dgm:t>
    </dgm:pt>
    <dgm:pt modelId="{824E2AD3-86BD-4CA0-87CD-CD7C2FE9A7A5}" type="sibTrans" cxnId="{9247701D-99FC-42F2-8AFC-36785F76CC70}">
      <dgm:prSet/>
      <dgm:spPr/>
      <dgm:t>
        <a:bodyPr/>
        <a:lstStyle/>
        <a:p>
          <a:endParaRPr lang="en-US"/>
        </a:p>
      </dgm:t>
    </dgm:pt>
    <dgm:pt modelId="{A46D89A5-3AE4-4F88-9257-31700E4C0099}" type="asst">
      <dgm:prSet phldrT="[Text]"/>
      <dgm:spPr/>
      <dgm:t>
        <a:bodyPr/>
        <a:lstStyle/>
        <a:p>
          <a:r>
            <a:rPr lang="en-US"/>
            <a:t>ED</a:t>
          </a:r>
        </a:p>
      </dgm:t>
    </dgm:pt>
    <dgm:pt modelId="{5048CB3D-21FC-49F6-942E-D3AAD0E02EEB}" type="parTrans" cxnId="{7981D110-BB15-40C5-AFD8-FA302C97CAC5}">
      <dgm:prSet/>
      <dgm:spPr/>
      <dgm:t>
        <a:bodyPr/>
        <a:lstStyle/>
        <a:p>
          <a:endParaRPr lang="en-US"/>
        </a:p>
      </dgm:t>
    </dgm:pt>
    <dgm:pt modelId="{9564E25E-D29C-4016-8CF2-0CF9C1E0F27D}" type="sibTrans" cxnId="{7981D110-BB15-40C5-AFD8-FA302C97CAC5}">
      <dgm:prSet/>
      <dgm:spPr/>
      <dgm:t>
        <a:bodyPr/>
        <a:lstStyle/>
        <a:p>
          <a:endParaRPr lang="en-US"/>
        </a:p>
      </dgm:t>
    </dgm:pt>
    <dgm:pt modelId="{47341288-38CF-4888-B967-EF37C213AD42}">
      <dgm:prSet phldrT="[Text]"/>
      <dgm:spPr/>
      <dgm:t>
        <a:bodyPr/>
        <a:lstStyle/>
        <a:p>
          <a:r>
            <a:rPr lang="en-US"/>
            <a:t>Operations Leader</a:t>
          </a:r>
        </a:p>
      </dgm:t>
    </dgm:pt>
    <dgm:pt modelId="{195B629F-28A8-47FE-B98F-8EED094530B7}" type="parTrans" cxnId="{E3ED8D53-7BC4-464C-B3BB-00A9256D87D2}">
      <dgm:prSet/>
      <dgm:spPr/>
      <dgm:t>
        <a:bodyPr/>
        <a:lstStyle/>
        <a:p>
          <a:endParaRPr lang="en-US"/>
        </a:p>
      </dgm:t>
    </dgm:pt>
    <dgm:pt modelId="{26B90D72-8485-4EE9-92DF-B9C13611E974}" type="sibTrans" cxnId="{E3ED8D53-7BC4-464C-B3BB-00A9256D87D2}">
      <dgm:prSet/>
      <dgm:spPr/>
      <dgm:t>
        <a:bodyPr/>
        <a:lstStyle/>
        <a:p>
          <a:endParaRPr lang="en-US"/>
        </a:p>
      </dgm:t>
    </dgm:pt>
    <dgm:pt modelId="{B3D34A3B-CCB6-48C6-B935-FFF70BD09790}">
      <dgm:prSet phldrT="[Text]"/>
      <dgm:spPr/>
      <dgm:t>
        <a:bodyPr/>
        <a:lstStyle/>
        <a:p>
          <a:r>
            <a:rPr lang="en-US"/>
            <a:t>CS Leader</a:t>
          </a:r>
        </a:p>
      </dgm:t>
    </dgm:pt>
    <dgm:pt modelId="{53A9C61E-82F0-4841-83F2-809F2959A405}" type="parTrans" cxnId="{B78D9D2A-E6CD-4E39-B11A-017615B155EA}">
      <dgm:prSet/>
      <dgm:spPr/>
      <dgm:t>
        <a:bodyPr/>
        <a:lstStyle/>
        <a:p>
          <a:endParaRPr lang="en-US"/>
        </a:p>
      </dgm:t>
    </dgm:pt>
    <dgm:pt modelId="{CF98DB26-2377-4E84-BB9B-4C92E728C972}" type="sibTrans" cxnId="{B78D9D2A-E6CD-4E39-B11A-017615B155EA}">
      <dgm:prSet/>
      <dgm:spPr/>
      <dgm:t>
        <a:bodyPr/>
        <a:lstStyle/>
        <a:p>
          <a:endParaRPr lang="en-US"/>
        </a:p>
      </dgm:t>
    </dgm:pt>
    <dgm:pt modelId="{1438CCAB-671E-456A-B2B3-9A8421FF689E}">
      <dgm:prSet phldrT="[Text]"/>
      <dgm:spPr/>
      <dgm:t>
        <a:bodyPr/>
        <a:lstStyle/>
        <a:p>
          <a:r>
            <a:rPr lang="en-US"/>
            <a:t>Marketing Leader</a:t>
          </a:r>
        </a:p>
      </dgm:t>
    </dgm:pt>
    <dgm:pt modelId="{CAC005C4-6FDD-4B51-AC55-F2D35283A487}" type="parTrans" cxnId="{C71E09D4-1992-4FDA-B3D9-0BA7038439BF}">
      <dgm:prSet/>
      <dgm:spPr/>
      <dgm:t>
        <a:bodyPr/>
        <a:lstStyle/>
        <a:p>
          <a:endParaRPr lang="en-US"/>
        </a:p>
      </dgm:t>
    </dgm:pt>
    <dgm:pt modelId="{6946DB0E-592F-419D-88D2-1CEC1A00C1E1}" type="sibTrans" cxnId="{C71E09D4-1992-4FDA-B3D9-0BA7038439BF}">
      <dgm:prSet/>
      <dgm:spPr/>
      <dgm:t>
        <a:bodyPr/>
        <a:lstStyle/>
        <a:p>
          <a:endParaRPr lang="en-US"/>
        </a:p>
      </dgm:t>
    </dgm:pt>
    <dgm:pt modelId="{E37CDBD4-81B9-457F-85A5-80202F458A02}">
      <dgm:prSet/>
      <dgm:spPr/>
      <dgm:t>
        <a:bodyPr/>
        <a:lstStyle/>
        <a:p>
          <a:r>
            <a:rPr lang="en-US"/>
            <a:t>5 Members</a:t>
          </a:r>
        </a:p>
      </dgm:t>
    </dgm:pt>
    <dgm:pt modelId="{6AF074F7-68C7-4305-A605-A5B5871F0E6D}" type="parTrans" cxnId="{98825E4E-1839-46AD-B7DB-F48064DD91BF}">
      <dgm:prSet/>
      <dgm:spPr/>
      <dgm:t>
        <a:bodyPr/>
        <a:lstStyle/>
        <a:p>
          <a:endParaRPr lang="en-US"/>
        </a:p>
      </dgm:t>
    </dgm:pt>
    <dgm:pt modelId="{BD372F93-42FC-4740-B239-626E9107D364}" type="sibTrans" cxnId="{98825E4E-1839-46AD-B7DB-F48064DD91BF}">
      <dgm:prSet/>
      <dgm:spPr/>
      <dgm:t>
        <a:bodyPr/>
        <a:lstStyle/>
        <a:p>
          <a:endParaRPr lang="en-US"/>
        </a:p>
      </dgm:t>
    </dgm:pt>
    <dgm:pt modelId="{B13E862F-3941-43E7-ADC9-FDD6F199ED88}">
      <dgm:prSet/>
      <dgm:spPr/>
      <dgm:t>
        <a:bodyPr/>
        <a:lstStyle/>
        <a:p>
          <a:r>
            <a:rPr lang="en-US"/>
            <a:t>4 Members</a:t>
          </a:r>
        </a:p>
      </dgm:t>
    </dgm:pt>
    <dgm:pt modelId="{96DCFA8C-D06E-444C-B1B5-7DF5C79A5E64}" type="parTrans" cxnId="{D0E8D346-E587-4977-AB5E-8DBDE638387B}">
      <dgm:prSet/>
      <dgm:spPr/>
      <dgm:t>
        <a:bodyPr/>
        <a:lstStyle/>
        <a:p>
          <a:endParaRPr lang="en-US"/>
        </a:p>
      </dgm:t>
    </dgm:pt>
    <dgm:pt modelId="{65D4A6F1-1C46-44ED-A7D6-16507296235C}" type="sibTrans" cxnId="{D0E8D346-E587-4977-AB5E-8DBDE638387B}">
      <dgm:prSet/>
      <dgm:spPr/>
      <dgm:t>
        <a:bodyPr/>
        <a:lstStyle/>
        <a:p>
          <a:endParaRPr lang="en-US"/>
        </a:p>
      </dgm:t>
    </dgm:pt>
    <dgm:pt modelId="{99381487-2E13-4373-9BB7-E51D3D0B9FCB}">
      <dgm:prSet/>
      <dgm:spPr/>
      <dgm:t>
        <a:bodyPr/>
        <a:lstStyle/>
        <a:p>
          <a:r>
            <a:rPr lang="en-US"/>
            <a:t>3 Members</a:t>
          </a:r>
        </a:p>
      </dgm:t>
    </dgm:pt>
    <dgm:pt modelId="{75E2C223-2FCB-4F96-B5AC-78EFF83BD824}" type="parTrans" cxnId="{C2C42E8B-A0EB-4996-80F8-4C767258BE61}">
      <dgm:prSet/>
      <dgm:spPr/>
      <dgm:t>
        <a:bodyPr/>
        <a:lstStyle/>
        <a:p>
          <a:endParaRPr lang="en-US"/>
        </a:p>
      </dgm:t>
    </dgm:pt>
    <dgm:pt modelId="{4E3DDF32-415D-40B4-BBD7-73E9BA77191D}" type="sibTrans" cxnId="{C2C42E8B-A0EB-4996-80F8-4C767258BE61}">
      <dgm:prSet/>
      <dgm:spPr/>
      <dgm:t>
        <a:bodyPr/>
        <a:lstStyle/>
        <a:p>
          <a:endParaRPr lang="en-US"/>
        </a:p>
      </dgm:t>
    </dgm:pt>
    <dgm:pt modelId="{5565C65C-20B8-4819-805E-D491E6ACD38A}">
      <dgm:prSet/>
      <dgm:spPr/>
      <dgm:t>
        <a:bodyPr/>
        <a:lstStyle/>
        <a:p>
          <a:r>
            <a:rPr lang="en-US"/>
            <a:t>Accounts</a:t>
          </a:r>
        </a:p>
      </dgm:t>
    </dgm:pt>
    <dgm:pt modelId="{D586AC2B-1063-4FEB-BC37-1ADDAA73A5E9}" type="parTrans" cxnId="{F8568BC1-A013-454C-B5B5-A142E7CF3385}">
      <dgm:prSet/>
      <dgm:spPr/>
    </dgm:pt>
    <dgm:pt modelId="{DA3716DB-931C-49A0-9793-F897CFDB5379}" type="sibTrans" cxnId="{F8568BC1-A013-454C-B5B5-A142E7CF3385}">
      <dgm:prSet/>
      <dgm:spPr/>
    </dgm:pt>
    <dgm:pt modelId="{D540C3E6-E180-4948-A5AC-C7422CCAE659}" type="pres">
      <dgm:prSet presAssocID="{1235F06A-10DC-4463-BB36-50751FFE369F}" presName="hierChild1" presStyleCnt="0">
        <dgm:presLayoutVars>
          <dgm:orgChart val="1"/>
          <dgm:chPref val="1"/>
          <dgm:dir/>
          <dgm:animOne val="branch"/>
          <dgm:animLvl val="lvl"/>
          <dgm:resizeHandles/>
        </dgm:presLayoutVars>
      </dgm:prSet>
      <dgm:spPr/>
      <dgm:t>
        <a:bodyPr/>
        <a:lstStyle/>
        <a:p>
          <a:endParaRPr lang="en-US"/>
        </a:p>
      </dgm:t>
    </dgm:pt>
    <dgm:pt modelId="{5CA7F00B-2711-441A-A638-34FDFC8F9D5F}" type="pres">
      <dgm:prSet presAssocID="{2ED5FC07-B8FE-4A3D-886F-5B5C0CE146DC}" presName="hierRoot1" presStyleCnt="0">
        <dgm:presLayoutVars>
          <dgm:hierBranch val="init"/>
        </dgm:presLayoutVars>
      </dgm:prSet>
      <dgm:spPr/>
    </dgm:pt>
    <dgm:pt modelId="{2C3B7C4C-8824-420A-BBB7-1361B71AEE3A}" type="pres">
      <dgm:prSet presAssocID="{2ED5FC07-B8FE-4A3D-886F-5B5C0CE146DC}" presName="rootComposite1" presStyleCnt="0"/>
      <dgm:spPr/>
    </dgm:pt>
    <dgm:pt modelId="{ABFA5435-ACB4-4F8C-BD54-00BF82B320F4}" type="pres">
      <dgm:prSet presAssocID="{2ED5FC07-B8FE-4A3D-886F-5B5C0CE146DC}" presName="rootText1" presStyleLbl="node0" presStyleIdx="0" presStyleCnt="1">
        <dgm:presLayoutVars>
          <dgm:chPref val="3"/>
        </dgm:presLayoutVars>
      </dgm:prSet>
      <dgm:spPr/>
      <dgm:t>
        <a:bodyPr/>
        <a:lstStyle/>
        <a:p>
          <a:endParaRPr lang="en-US"/>
        </a:p>
      </dgm:t>
    </dgm:pt>
    <dgm:pt modelId="{7A2404D5-3B14-48BC-935A-D729E2E7D347}" type="pres">
      <dgm:prSet presAssocID="{2ED5FC07-B8FE-4A3D-886F-5B5C0CE146DC}" presName="rootConnector1" presStyleLbl="node1" presStyleIdx="0" presStyleCnt="0"/>
      <dgm:spPr/>
      <dgm:t>
        <a:bodyPr/>
        <a:lstStyle/>
        <a:p>
          <a:endParaRPr lang="en-US"/>
        </a:p>
      </dgm:t>
    </dgm:pt>
    <dgm:pt modelId="{8901DD67-0590-405D-877E-2C8534A9645A}" type="pres">
      <dgm:prSet presAssocID="{2ED5FC07-B8FE-4A3D-886F-5B5C0CE146DC}" presName="hierChild2" presStyleCnt="0"/>
      <dgm:spPr/>
    </dgm:pt>
    <dgm:pt modelId="{A05CB551-DC60-45F8-A369-7BCF5A857056}" type="pres">
      <dgm:prSet presAssocID="{195B629F-28A8-47FE-B98F-8EED094530B7}" presName="Name37" presStyleLbl="parChTrans1D2" presStyleIdx="0" presStyleCnt="5"/>
      <dgm:spPr/>
      <dgm:t>
        <a:bodyPr/>
        <a:lstStyle/>
        <a:p>
          <a:endParaRPr lang="en-US"/>
        </a:p>
      </dgm:t>
    </dgm:pt>
    <dgm:pt modelId="{C43FEC5B-2372-48A8-B8E6-CE3408C78B00}" type="pres">
      <dgm:prSet presAssocID="{47341288-38CF-4888-B967-EF37C213AD42}" presName="hierRoot2" presStyleCnt="0">
        <dgm:presLayoutVars>
          <dgm:hierBranch val="init"/>
        </dgm:presLayoutVars>
      </dgm:prSet>
      <dgm:spPr/>
    </dgm:pt>
    <dgm:pt modelId="{CC02D4E3-FB01-46FC-B4AE-DC5AF6ED8971}" type="pres">
      <dgm:prSet presAssocID="{47341288-38CF-4888-B967-EF37C213AD42}" presName="rootComposite" presStyleCnt="0"/>
      <dgm:spPr/>
    </dgm:pt>
    <dgm:pt modelId="{AE33FC8C-4451-4187-B7C8-1D3AD91FA555}" type="pres">
      <dgm:prSet presAssocID="{47341288-38CF-4888-B967-EF37C213AD42}" presName="rootText" presStyleLbl="node2" presStyleIdx="0" presStyleCnt="4">
        <dgm:presLayoutVars>
          <dgm:chPref val="3"/>
        </dgm:presLayoutVars>
      </dgm:prSet>
      <dgm:spPr/>
      <dgm:t>
        <a:bodyPr/>
        <a:lstStyle/>
        <a:p>
          <a:endParaRPr lang="en-US"/>
        </a:p>
      </dgm:t>
    </dgm:pt>
    <dgm:pt modelId="{57D5B032-E017-44E5-9C84-75DACCFD8B2C}" type="pres">
      <dgm:prSet presAssocID="{47341288-38CF-4888-B967-EF37C213AD42}" presName="rootConnector" presStyleLbl="node2" presStyleIdx="0" presStyleCnt="4"/>
      <dgm:spPr/>
      <dgm:t>
        <a:bodyPr/>
        <a:lstStyle/>
        <a:p>
          <a:endParaRPr lang="en-US"/>
        </a:p>
      </dgm:t>
    </dgm:pt>
    <dgm:pt modelId="{1C7B7D68-D12D-4BDF-9199-121A57B0480A}" type="pres">
      <dgm:prSet presAssocID="{47341288-38CF-4888-B967-EF37C213AD42}" presName="hierChild4" presStyleCnt="0"/>
      <dgm:spPr/>
    </dgm:pt>
    <dgm:pt modelId="{341BEDAB-E191-4726-AFE6-DCFB1729B91E}" type="pres">
      <dgm:prSet presAssocID="{96DCFA8C-D06E-444C-B1B5-7DF5C79A5E64}" presName="Name37" presStyleLbl="parChTrans1D3" presStyleIdx="0" presStyleCnt="3"/>
      <dgm:spPr/>
      <dgm:t>
        <a:bodyPr/>
        <a:lstStyle/>
        <a:p>
          <a:endParaRPr lang="en-US"/>
        </a:p>
      </dgm:t>
    </dgm:pt>
    <dgm:pt modelId="{F17CF310-6166-44B7-96C0-039003C409BE}" type="pres">
      <dgm:prSet presAssocID="{B13E862F-3941-43E7-ADC9-FDD6F199ED88}" presName="hierRoot2" presStyleCnt="0">
        <dgm:presLayoutVars>
          <dgm:hierBranch val="init"/>
        </dgm:presLayoutVars>
      </dgm:prSet>
      <dgm:spPr/>
    </dgm:pt>
    <dgm:pt modelId="{8D8B2A7D-7C4B-499E-8F58-D87458EDD721}" type="pres">
      <dgm:prSet presAssocID="{B13E862F-3941-43E7-ADC9-FDD6F199ED88}" presName="rootComposite" presStyleCnt="0"/>
      <dgm:spPr/>
    </dgm:pt>
    <dgm:pt modelId="{41C864CA-3AC6-4214-8F1E-FD1748E826D0}" type="pres">
      <dgm:prSet presAssocID="{B13E862F-3941-43E7-ADC9-FDD6F199ED88}" presName="rootText" presStyleLbl="node3" presStyleIdx="0" presStyleCnt="3">
        <dgm:presLayoutVars>
          <dgm:chPref val="3"/>
        </dgm:presLayoutVars>
      </dgm:prSet>
      <dgm:spPr/>
      <dgm:t>
        <a:bodyPr/>
        <a:lstStyle/>
        <a:p>
          <a:endParaRPr lang="en-US"/>
        </a:p>
      </dgm:t>
    </dgm:pt>
    <dgm:pt modelId="{C59E8124-805F-4DFF-9973-15B5F762C440}" type="pres">
      <dgm:prSet presAssocID="{B13E862F-3941-43E7-ADC9-FDD6F199ED88}" presName="rootConnector" presStyleLbl="node3" presStyleIdx="0" presStyleCnt="3"/>
      <dgm:spPr/>
      <dgm:t>
        <a:bodyPr/>
        <a:lstStyle/>
        <a:p>
          <a:endParaRPr lang="en-US"/>
        </a:p>
      </dgm:t>
    </dgm:pt>
    <dgm:pt modelId="{C7000CB8-7B30-4B15-97E4-15A3656EAA35}" type="pres">
      <dgm:prSet presAssocID="{B13E862F-3941-43E7-ADC9-FDD6F199ED88}" presName="hierChild4" presStyleCnt="0"/>
      <dgm:spPr/>
    </dgm:pt>
    <dgm:pt modelId="{FF54BE1B-D292-4E5C-97FF-475DFA714D59}" type="pres">
      <dgm:prSet presAssocID="{B13E862F-3941-43E7-ADC9-FDD6F199ED88}" presName="hierChild5" presStyleCnt="0"/>
      <dgm:spPr/>
    </dgm:pt>
    <dgm:pt modelId="{3D096610-95CD-468F-B808-9B4415BDCE4C}" type="pres">
      <dgm:prSet presAssocID="{47341288-38CF-4888-B967-EF37C213AD42}" presName="hierChild5" presStyleCnt="0"/>
      <dgm:spPr/>
    </dgm:pt>
    <dgm:pt modelId="{14387494-4F18-4756-B811-AD17977888F8}" type="pres">
      <dgm:prSet presAssocID="{53A9C61E-82F0-4841-83F2-809F2959A405}" presName="Name37" presStyleLbl="parChTrans1D2" presStyleIdx="1" presStyleCnt="5"/>
      <dgm:spPr/>
      <dgm:t>
        <a:bodyPr/>
        <a:lstStyle/>
        <a:p>
          <a:endParaRPr lang="en-US"/>
        </a:p>
      </dgm:t>
    </dgm:pt>
    <dgm:pt modelId="{E505D37D-1BF1-4404-9722-B60EFBEBEDDB}" type="pres">
      <dgm:prSet presAssocID="{B3D34A3B-CCB6-48C6-B935-FFF70BD09790}" presName="hierRoot2" presStyleCnt="0">
        <dgm:presLayoutVars>
          <dgm:hierBranch val="init"/>
        </dgm:presLayoutVars>
      </dgm:prSet>
      <dgm:spPr/>
    </dgm:pt>
    <dgm:pt modelId="{88C3FD65-855B-4BDE-8C40-7299CFC50B74}" type="pres">
      <dgm:prSet presAssocID="{B3D34A3B-CCB6-48C6-B935-FFF70BD09790}" presName="rootComposite" presStyleCnt="0"/>
      <dgm:spPr/>
    </dgm:pt>
    <dgm:pt modelId="{1630DD4E-33EE-472C-B0DE-DFE3DE7B576D}" type="pres">
      <dgm:prSet presAssocID="{B3D34A3B-CCB6-48C6-B935-FFF70BD09790}" presName="rootText" presStyleLbl="node2" presStyleIdx="1" presStyleCnt="4">
        <dgm:presLayoutVars>
          <dgm:chPref val="3"/>
        </dgm:presLayoutVars>
      </dgm:prSet>
      <dgm:spPr/>
      <dgm:t>
        <a:bodyPr/>
        <a:lstStyle/>
        <a:p>
          <a:endParaRPr lang="en-US"/>
        </a:p>
      </dgm:t>
    </dgm:pt>
    <dgm:pt modelId="{D64985E9-6599-4B63-885B-356918B10C50}" type="pres">
      <dgm:prSet presAssocID="{B3D34A3B-CCB6-48C6-B935-FFF70BD09790}" presName="rootConnector" presStyleLbl="node2" presStyleIdx="1" presStyleCnt="4"/>
      <dgm:spPr/>
      <dgm:t>
        <a:bodyPr/>
        <a:lstStyle/>
        <a:p>
          <a:endParaRPr lang="en-US"/>
        </a:p>
      </dgm:t>
    </dgm:pt>
    <dgm:pt modelId="{6FEDC219-49BA-4FD1-B0F9-F11DB72ED5B6}" type="pres">
      <dgm:prSet presAssocID="{B3D34A3B-CCB6-48C6-B935-FFF70BD09790}" presName="hierChild4" presStyleCnt="0"/>
      <dgm:spPr/>
    </dgm:pt>
    <dgm:pt modelId="{03D8D4C0-BC6C-425A-9002-40F8FC1A3877}" type="pres">
      <dgm:prSet presAssocID="{6AF074F7-68C7-4305-A605-A5B5871F0E6D}" presName="Name37" presStyleLbl="parChTrans1D3" presStyleIdx="1" presStyleCnt="3"/>
      <dgm:spPr/>
      <dgm:t>
        <a:bodyPr/>
        <a:lstStyle/>
        <a:p>
          <a:endParaRPr lang="en-US"/>
        </a:p>
      </dgm:t>
    </dgm:pt>
    <dgm:pt modelId="{6C283D29-50C4-4711-A4BB-D069BAEC907D}" type="pres">
      <dgm:prSet presAssocID="{E37CDBD4-81B9-457F-85A5-80202F458A02}" presName="hierRoot2" presStyleCnt="0">
        <dgm:presLayoutVars>
          <dgm:hierBranch val="init"/>
        </dgm:presLayoutVars>
      </dgm:prSet>
      <dgm:spPr/>
    </dgm:pt>
    <dgm:pt modelId="{49181F27-CB68-41DD-9E7B-682B46819D59}" type="pres">
      <dgm:prSet presAssocID="{E37CDBD4-81B9-457F-85A5-80202F458A02}" presName="rootComposite" presStyleCnt="0"/>
      <dgm:spPr/>
    </dgm:pt>
    <dgm:pt modelId="{F800189B-04C0-42C0-B6A1-40F6439BACE7}" type="pres">
      <dgm:prSet presAssocID="{E37CDBD4-81B9-457F-85A5-80202F458A02}" presName="rootText" presStyleLbl="node3" presStyleIdx="1" presStyleCnt="3">
        <dgm:presLayoutVars>
          <dgm:chPref val="3"/>
        </dgm:presLayoutVars>
      </dgm:prSet>
      <dgm:spPr/>
      <dgm:t>
        <a:bodyPr/>
        <a:lstStyle/>
        <a:p>
          <a:endParaRPr lang="en-US"/>
        </a:p>
      </dgm:t>
    </dgm:pt>
    <dgm:pt modelId="{CB283D93-A0F0-4821-9783-97BC2E87EA7D}" type="pres">
      <dgm:prSet presAssocID="{E37CDBD4-81B9-457F-85A5-80202F458A02}" presName="rootConnector" presStyleLbl="node3" presStyleIdx="1" presStyleCnt="3"/>
      <dgm:spPr/>
      <dgm:t>
        <a:bodyPr/>
        <a:lstStyle/>
        <a:p>
          <a:endParaRPr lang="en-US"/>
        </a:p>
      </dgm:t>
    </dgm:pt>
    <dgm:pt modelId="{69199520-49BB-440A-B262-E04C663E4B40}" type="pres">
      <dgm:prSet presAssocID="{E37CDBD4-81B9-457F-85A5-80202F458A02}" presName="hierChild4" presStyleCnt="0"/>
      <dgm:spPr/>
    </dgm:pt>
    <dgm:pt modelId="{0CED83FA-ED30-470F-8995-7F805BFF9329}" type="pres">
      <dgm:prSet presAssocID="{E37CDBD4-81B9-457F-85A5-80202F458A02}" presName="hierChild5" presStyleCnt="0"/>
      <dgm:spPr/>
    </dgm:pt>
    <dgm:pt modelId="{90AB0352-4B50-48A7-8B89-12ED12304075}" type="pres">
      <dgm:prSet presAssocID="{B3D34A3B-CCB6-48C6-B935-FFF70BD09790}" presName="hierChild5" presStyleCnt="0"/>
      <dgm:spPr/>
    </dgm:pt>
    <dgm:pt modelId="{FD27DA9E-B689-41B5-B300-0AE3C408C4F5}" type="pres">
      <dgm:prSet presAssocID="{CAC005C4-6FDD-4B51-AC55-F2D35283A487}" presName="Name37" presStyleLbl="parChTrans1D2" presStyleIdx="2" presStyleCnt="5"/>
      <dgm:spPr/>
      <dgm:t>
        <a:bodyPr/>
        <a:lstStyle/>
        <a:p>
          <a:endParaRPr lang="en-US"/>
        </a:p>
      </dgm:t>
    </dgm:pt>
    <dgm:pt modelId="{85CF8461-140D-4F29-874C-E748262C830B}" type="pres">
      <dgm:prSet presAssocID="{1438CCAB-671E-456A-B2B3-9A8421FF689E}" presName="hierRoot2" presStyleCnt="0">
        <dgm:presLayoutVars>
          <dgm:hierBranch val="init"/>
        </dgm:presLayoutVars>
      </dgm:prSet>
      <dgm:spPr/>
    </dgm:pt>
    <dgm:pt modelId="{CC21ECB5-E9CA-4E98-80EE-E990FD82E3C1}" type="pres">
      <dgm:prSet presAssocID="{1438CCAB-671E-456A-B2B3-9A8421FF689E}" presName="rootComposite" presStyleCnt="0"/>
      <dgm:spPr/>
    </dgm:pt>
    <dgm:pt modelId="{95F59C53-C083-41F4-B269-C36FF0DDAAFD}" type="pres">
      <dgm:prSet presAssocID="{1438CCAB-671E-456A-B2B3-9A8421FF689E}" presName="rootText" presStyleLbl="node2" presStyleIdx="2" presStyleCnt="4">
        <dgm:presLayoutVars>
          <dgm:chPref val="3"/>
        </dgm:presLayoutVars>
      </dgm:prSet>
      <dgm:spPr/>
      <dgm:t>
        <a:bodyPr/>
        <a:lstStyle/>
        <a:p>
          <a:endParaRPr lang="en-US"/>
        </a:p>
      </dgm:t>
    </dgm:pt>
    <dgm:pt modelId="{C93EA87C-4830-4446-AB8D-699233751F15}" type="pres">
      <dgm:prSet presAssocID="{1438CCAB-671E-456A-B2B3-9A8421FF689E}" presName="rootConnector" presStyleLbl="node2" presStyleIdx="2" presStyleCnt="4"/>
      <dgm:spPr/>
      <dgm:t>
        <a:bodyPr/>
        <a:lstStyle/>
        <a:p>
          <a:endParaRPr lang="en-US"/>
        </a:p>
      </dgm:t>
    </dgm:pt>
    <dgm:pt modelId="{DF7C1D81-340A-4FAF-B252-0D471866B7DD}" type="pres">
      <dgm:prSet presAssocID="{1438CCAB-671E-456A-B2B3-9A8421FF689E}" presName="hierChild4" presStyleCnt="0"/>
      <dgm:spPr/>
    </dgm:pt>
    <dgm:pt modelId="{293B864D-DDA7-4C65-AD01-382BAA9C027A}" type="pres">
      <dgm:prSet presAssocID="{75E2C223-2FCB-4F96-B5AC-78EFF83BD824}" presName="Name37" presStyleLbl="parChTrans1D3" presStyleIdx="2" presStyleCnt="3"/>
      <dgm:spPr/>
      <dgm:t>
        <a:bodyPr/>
        <a:lstStyle/>
        <a:p>
          <a:endParaRPr lang="en-US"/>
        </a:p>
      </dgm:t>
    </dgm:pt>
    <dgm:pt modelId="{080A2DA2-2940-46F4-ADB8-0DB316B6D94B}" type="pres">
      <dgm:prSet presAssocID="{99381487-2E13-4373-9BB7-E51D3D0B9FCB}" presName="hierRoot2" presStyleCnt="0">
        <dgm:presLayoutVars>
          <dgm:hierBranch val="init"/>
        </dgm:presLayoutVars>
      </dgm:prSet>
      <dgm:spPr/>
    </dgm:pt>
    <dgm:pt modelId="{B8D891A9-6B20-48EA-A38A-054383C631B4}" type="pres">
      <dgm:prSet presAssocID="{99381487-2E13-4373-9BB7-E51D3D0B9FCB}" presName="rootComposite" presStyleCnt="0"/>
      <dgm:spPr/>
    </dgm:pt>
    <dgm:pt modelId="{BA825917-13BB-4971-B728-56DCC034A6EB}" type="pres">
      <dgm:prSet presAssocID="{99381487-2E13-4373-9BB7-E51D3D0B9FCB}" presName="rootText" presStyleLbl="node3" presStyleIdx="2" presStyleCnt="3">
        <dgm:presLayoutVars>
          <dgm:chPref val="3"/>
        </dgm:presLayoutVars>
      </dgm:prSet>
      <dgm:spPr/>
      <dgm:t>
        <a:bodyPr/>
        <a:lstStyle/>
        <a:p>
          <a:endParaRPr lang="en-US"/>
        </a:p>
      </dgm:t>
    </dgm:pt>
    <dgm:pt modelId="{3E9FE67B-AC5F-4CF2-972B-49291F185147}" type="pres">
      <dgm:prSet presAssocID="{99381487-2E13-4373-9BB7-E51D3D0B9FCB}" presName="rootConnector" presStyleLbl="node3" presStyleIdx="2" presStyleCnt="3"/>
      <dgm:spPr/>
      <dgm:t>
        <a:bodyPr/>
        <a:lstStyle/>
        <a:p>
          <a:endParaRPr lang="en-US"/>
        </a:p>
      </dgm:t>
    </dgm:pt>
    <dgm:pt modelId="{28C91DC5-1314-4F01-82B3-36184D57E92A}" type="pres">
      <dgm:prSet presAssocID="{99381487-2E13-4373-9BB7-E51D3D0B9FCB}" presName="hierChild4" presStyleCnt="0"/>
      <dgm:spPr/>
    </dgm:pt>
    <dgm:pt modelId="{16FCEE2F-AB87-4F33-B68C-144F35D83A59}" type="pres">
      <dgm:prSet presAssocID="{99381487-2E13-4373-9BB7-E51D3D0B9FCB}" presName="hierChild5" presStyleCnt="0"/>
      <dgm:spPr/>
    </dgm:pt>
    <dgm:pt modelId="{73EF3ED9-D73F-400D-B12D-5BEAF66BF270}" type="pres">
      <dgm:prSet presAssocID="{1438CCAB-671E-456A-B2B3-9A8421FF689E}" presName="hierChild5" presStyleCnt="0"/>
      <dgm:spPr/>
    </dgm:pt>
    <dgm:pt modelId="{4A76EA0C-7A62-46DF-8CD3-9E943896BA3C}" type="pres">
      <dgm:prSet presAssocID="{D586AC2B-1063-4FEB-BC37-1ADDAA73A5E9}" presName="Name37" presStyleLbl="parChTrans1D2" presStyleIdx="3" presStyleCnt="5"/>
      <dgm:spPr/>
    </dgm:pt>
    <dgm:pt modelId="{EDD11FC1-C25A-4888-BBD7-13C92DB8C62A}" type="pres">
      <dgm:prSet presAssocID="{5565C65C-20B8-4819-805E-D491E6ACD38A}" presName="hierRoot2" presStyleCnt="0">
        <dgm:presLayoutVars>
          <dgm:hierBranch val="init"/>
        </dgm:presLayoutVars>
      </dgm:prSet>
      <dgm:spPr/>
    </dgm:pt>
    <dgm:pt modelId="{1BF381E9-DC4A-42B3-B7A0-5ABABBD0E7F4}" type="pres">
      <dgm:prSet presAssocID="{5565C65C-20B8-4819-805E-D491E6ACD38A}" presName="rootComposite" presStyleCnt="0"/>
      <dgm:spPr/>
    </dgm:pt>
    <dgm:pt modelId="{919C8EDB-FD89-43A0-85AB-6DC0101EADB7}" type="pres">
      <dgm:prSet presAssocID="{5565C65C-20B8-4819-805E-D491E6ACD38A}" presName="rootText" presStyleLbl="node2" presStyleIdx="3" presStyleCnt="4">
        <dgm:presLayoutVars>
          <dgm:chPref val="3"/>
        </dgm:presLayoutVars>
      </dgm:prSet>
      <dgm:spPr/>
      <dgm:t>
        <a:bodyPr/>
        <a:lstStyle/>
        <a:p>
          <a:endParaRPr lang="en-US"/>
        </a:p>
      </dgm:t>
    </dgm:pt>
    <dgm:pt modelId="{4B1DD0D8-C21E-4956-BDB2-15125DDFC197}" type="pres">
      <dgm:prSet presAssocID="{5565C65C-20B8-4819-805E-D491E6ACD38A}" presName="rootConnector" presStyleLbl="node2" presStyleIdx="3" presStyleCnt="4"/>
      <dgm:spPr/>
      <dgm:t>
        <a:bodyPr/>
        <a:lstStyle/>
        <a:p>
          <a:endParaRPr lang="en-US"/>
        </a:p>
      </dgm:t>
    </dgm:pt>
    <dgm:pt modelId="{7F594C57-4A57-4F8D-BAFE-48FFE574B202}" type="pres">
      <dgm:prSet presAssocID="{5565C65C-20B8-4819-805E-D491E6ACD38A}" presName="hierChild4" presStyleCnt="0"/>
      <dgm:spPr/>
    </dgm:pt>
    <dgm:pt modelId="{CA8552CA-91D4-4CCE-B067-B4CE8FD81F3E}" type="pres">
      <dgm:prSet presAssocID="{5565C65C-20B8-4819-805E-D491E6ACD38A}" presName="hierChild5" presStyleCnt="0"/>
      <dgm:spPr/>
    </dgm:pt>
    <dgm:pt modelId="{3FF71BCB-4104-495F-9CC7-0F570FB81424}" type="pres">
      <dgm:prSet presAssocID="{2ED5FC07-B8FE-4A3D-886F-5B5C0CE146DC}" presName="hierChild3" presStyleCnt="0"/>
      <dgm:spPr/>
    </dgm:pt>
    <dgm:pt modelId="{3BFDB28F-E7A0-4AD3-B8DD-7253A32C1473}" type="pres">
      <dgm:prSet presAssocID="{5048CB3D-21FC-49F6-942E-D3AAD0E02EEB}" presName="Name111" presStyleLbl="parChTrans1D2" presStyleIdx="4" presStyleCnt="5"/>
      <dgm:spPr/>
      <dgm:t>
        <a:bodyPr/>
        <a:lstStyle/>
        <a:p>
          <a:endParaRPr lang="en-US"/>
        </a:p>
      </dgm:t>
    </dgm:pt>
    <dgm:pt modelId="{15413A5B-033E-4377-8F13-F5333B5A61B1}" type="pres">
      <dgm:prSet presAssocID="{A46D89A5-3AE4-4F88-9257-31700E4C0099}" presName="hierRoot3" presStyleCnt="0">
        <dgm:presLayoutVars>
          <dgm:hierBranch val="init"/>
        </dgm:presLayoutVars>
      </dgm:prSet>
      <dgm:spPr/>
    </dgm:pt>
    <dgm:pt modelId="{F64DA748-F7FF-4042-AC02-5EE96C66F07D}" type="pres">
      <dgm:prSet presAssocID="{A46D89A5-3AE4-4F88-9257-31700E4C0099}" presName="rootComposite3" presStyleCnt="0"/>
      <dgm:spPr/>
    </dgm:pt>
    <dgm:pt modelId="{4565099C-29F6-40BC-A686-679ADE591C25}" type="pres">
      <dgm:prSet presAssocID="{A46D89A5-3AE4-4F88-9257-31700E4C0099}" presName="rootText3" presStyleLbl="asst1" presStyleIdx="0" presStyleCnt="1">
        <dgm:presLayoutVars>
          <dgm:chPref val="3"/>
        </dgm:presLayoutVars>
      </dgm:prSet>
      <dgm:spPr/>
      <dgm:t>
        <a:bodyPr/>
        <a:lstStyle/>
        <a:p>
          <a:endParaRPr lang="en-US"/>
        </a:p>
      </dgm:t>
    </dgm:pt>
    <dgm:pt modelId="{A2150706-205A-4B66-9ABC-3C48C3443478}" type="pres">
      <dgm:prSet presAssocID="{A46D89A5-3AE4-4F88-9257-31700E4C0099}" presName="rootConnector3" presStyleLbl="asst1" presStyleIdx="0" presStyleCnt="1"/>
      <dgm:spPr/>
      <dgm:t>
        <a:bodyPr/>
        <a:lstStyle/>
        <a:p>
          <a:endParaRPr lang="en-US"/>
        </a:p>
      </dgm:t>
    </dgm:pt>
    <dgm:pt modelId="{7B4525B1-B833-4A31-A6C2-9176753C539D}" type="pres">
      <dgm:prSet presAssocID="{A46D89A5-3AE4-4F88-9257-31700E4C0099}" presName="hierChild6" presStyleCnt="0"/>
      <dgm:spPr/>
    </dgm:pt>
    <dgm:pt modelId="{9405FEBB-B312-4C6A-94B4-6D22DA2D75F3}" type="pres">
      <dgm:prSet presAssocID="{A46D89A5-3AE4-4F88-9257-31700E4C0099}" presName="hierChild7" presStyleCnt="0"/>
      <dgm:spPr/>
    </dgm:pt>
  </dgm:ptLst>
  <dgm:cxnLst>
    <dgm:cxn modelId="{E9972D67-D0A5-4EE9-B338-22D6A5F213DC}" type="presOf" srcId="{A46D89A5-3AE4-4F88-9257-31700E4C0099}" destId="{A2150706-205A-4B66-9ABC-3C48C3443478}" srcOrd="1" destOrd="0" presId="urn:microsoft.com/office/officeart/2005/8/layout/orgChart1"/>
    <dgm:cxn modelId="{526DCAA7-9900-4B0D-8019-A14BF880A740}" type="presOf" srcId="{D586AC2B-1063-4FEB-BC37-1ADDAA73A5E9}" destId="{4A76EA0C-7A62-46DF-8CD3-9E943896BA3C}" srcOrd="0" destOrd="0" presId="urn:microsoft.com/office/officeart/2005/8/layout/orgChart1"/>
    <dgm:cxn modelId="{92150D3A-B140-4C78-8144-4E08C234A119}" type="presOf" srcId="{B3D34A3B-CCB6-48C6-B935-FFF70BD09790}" destId="{D64985E9-6599-4B63-885B-356918B10C50}" srcOrd="1" destOrd="0" presId="urn:microsoft.com/office/officeart/2005/8/layout/orgChart1"/>
    <dgm:cxn modelId="{A7959ED2-D506-4923-B3B1-1D3794878095}" type="presOf" srcId="{B3D34A3B-CCB6-48C6-B935-FFF70BD09790}" destId="{1630DD4E-33EE-472C-B0DE-DFE3DE7B576D}" srcOrd="0" destOrd="0" presId="urn:microsoft.com/office/officeart/2005/8/layout/orgChart1"/>
    <dgm:cxn modelId="{F8568BC1-A013-454C-B5B5-A142E7CF3385}" srcId="{2ED5FC07-B8FE-4A3D-886F-5B5C0CE146DC}" destId="{5565C65C-20B8-4819-805E-D491E6ACD38A}" srcOrd="4" destOrd="0" parTransId="{D586AC2B-1063-4FEB-BC37-1ADDAA73A5E9}" sibTransId="{DA3716DB-931C-49A0-9793-F897CFDB5379}"/>
    <dgm:cxn modelId="{9E27E5B5-AE08-448F-A31B-86AD3105C44F}" type="presOf" srcId="{1438CCAB-671E-456A-B2B3-9A8421FF689E}" destId="{C93EA87C-4830-4446-AB8D-699233751F15}" srcOrd="1" destOrd="0" presId="urn:microsoft.com/office/officeart/2005/8/layout/orgChart1"/>
    <dgm:cxn modelId="{FAB64487-6983-4B46-96B2-D120613489A7}" type="presOf" srcId="{B13E862F-3941-43E7-ADC9-FDD6F199ED88}" destId="{41C864CA-3AC6-4214-8F1E-FD1748E826D0}" srcOrd="0" destOrd="0" presId="urn:microsoft.com/office/officeart/2005/8/layout/orgChart1"/>
    <dgm:cxn modelId="{9247701D-99FC-42F2-8AFC-36785F76CC70}" srcId="{1235F06A-10DC-4463-BB36-50751FFE369F}" destId="{2ED5FC07-B8FE-4A3D-886F-5B5C0CE146DC}" srcOrd="0" destOrd="0" parTransId="{3BB1FAB0-095D-4147-95ED-F241A39184B1}" sibTransId="{824E2AD3-86BD-4CA0-87CD-CD7C2FE9A7A5}"/>
    <dgm:cxn modelId="{4D7FB943-08D7-4E14-84B8-0B7D89C6BF92}" type="presOf" srcId="{A46D89A5-3AE4-4F88-9257-31700E4C0099}" destId="{4565099C-29F6-40BC-A686-679ADE591C25}" srcOrd="0" destOrd="0" presId="urn:microsoft.com/office/officeart/2005/8/layout/orgChart1"/>
    <dgm:cxn modelId="{C2C42E8B-A0EB-4996-80F8-4C767258BE61}" srcId="{1438CCAB-671E-456A-B2B3-9A8421FF689E}" destId="{99381487-2E13-4373-9BB7-E51D3D0B9FCB}" srcOrd="0" destOrd="0" parTransId="{75E2C223-2FCB-4F96-B5AC-78EFF83BD824}" sibTransId="{4E3DDF32-415D-40B4-BBD7-73E9BA77191D}"/>
    <dgm:cxn modelId="{4AF45432-FEE8-412B-A3A5-3A52BED8FFC7}" type="presOf" srcId="{99381487-2E13-4373-9BB7-E51D3D0B9FCB}" destId="{3E9FE67B-AC5F-4CF2-972B-49291F185147}" srcOrd="1" destOrd="0" presId="urn:microsoft.com/office/officeart/2005/8/layout/orgChart1"/>
    <dgm:cxn modelId="{2C684F6D-D0E1-445B-96D4-24614EA70021}" type="presOf" srcId="{47341288-38CF-4888-B967-EF37C213AD42}" destId="{57D5B032-E017-44E5-9C84-75DACCFD8B2C}" srcOrd="1" destOrd="0" presId="urn:microsoft.com/office/officeart/2005/8/layout/orgChart1"/>
    <dgm:cxn modelId="{D0E8D346-E587-4977-AB5E-8DBDE638387B}" srcId="{47341288-38CF-4888-B967-EF37C213AD42}" destId="{B13E862F-3941-43E7-ADC9-FDD6F199ED88}" srcOrd="0" destOrd="0" parTransId="{96DCFA8C-D06E-444C-B1B5-7DF5C79A5E64}" sibTransId="{65D4A6F1-1C46-44ED-A7D6-16507296235C}"/>
    <dgm:cxn modelId="{42201B43-05D3-4B8B-90D2-03CF2FE95595}" type="presOf" srcId="{5565C65C-20B8-4819-805E-D491E6ACD38A}" destId="{4B1DD0D8-C21E-4956-BDB2-15125DDFC197}" srcOrd="1" destOrd="0" presId="urn:microsoft.com/office/officeart/2005/8/layout/orgChart1"/>
    <dgm:cxn modelId="{55026C89-098E-4C33-8AF4-E1BA7A2B9B61}" type="presOf" srcId="{E37CDBD4-81B9-457F-85A5-80202F458A02}" destId="{F800189B-04C0-42C0-B6A1-40F6439BACE7}" srcOrd="0" destOrd="0" presId="urn:microsoft.com/office/officeart/2005/8/layout/orgChart1"/>
    <dgm:cxn modelId="{BD7C942A-9427-4C05-989F-DF3BAF1E4CFE}" type="presOf" srcId="{B13E862F-3941-43E7-ADC9-FDD6F199ED88}" destId="{C59E8124-805F-4DFF-9973-15B5F762C440}" srcOrd="1" destOrd="0" presId="urn:microsoft.com/office/officeart/2005/8/layout/orgChart1"/>
    <dgm:cxn modelId="{7981D110-BB15-40C5-AFD8-FA302C97CAC5}" srcId="{2ED5FC07-B8FE-4A3D-886F-5B5C0CE146DC}" destId="{A46D89A5-3AE4-4F88-9257-31700E4C0099}" srcOrd="0" destOrd="0" parTransId="{5048CB3D-21FC-49F6-942E-D3AAD0E02EEB}" sibTransId="{9564E25E-D29C-4016-8CF2-0CF9C1E0F27D}"/>
    <dgm:cxn modelId="{A90AF363-2307-4C90-A9D7-40DC81A3CB83}" type="presOf" srcId="{6AF074F7-68C7-4305-A605-A5B5871F0E6D}" destId="{03D8D4C0-BC6C-425A-9002-40F8FC1A3877}" srcOrd="0" destOrd="0" presId="urn:microsoft.com/office/officeart/2005/8/layout/orgChart1"/>
    <dgm:cxn modelId="{2EA48AB6-2846-48BF-BE21-AF7605A4412A}" type="presOf" srcId="{5048CB3D-21FC-49F6-942E-D3AAD0E02EEB}" destId="{3BFDB28F-E7A0-4AD3-B8DD-7253A32C1473}" srcOrd="0" destOrd="0" presId="urn:microsoft.com/office/officeart/2005/8/layout/orgChart1"/>
    <dgm:cxn modelId="{58CCA76A-5E19-4B72-BDBD-C084C603FF4F}" type="presOf" srcId="{E37CDBD4-81B9-457F-85A5-80202F458A02}" destId="{CB283D93-A0F0-4821-9783-97BC2E87EA7D}" srcOrd="1" destOrd="0" presId="urn:microsoft.com/office/officeart/2005/8/layout/orgChart1"/>
    <dgm:cxn modelId="{98825E4E-1839-46AD-B7DB-F48064DD91BF}" srcId="{B3D34A3B-CCB6-48C6-B935-FFF70BD09790}" destId="{E37CDBD4-81B9-457F-85A5-80202F458A02}" srcOrd="0" destOrd="0" parTransId="{6AF074F7-68C7-4305-A605-A5B5871F0E6D}" sibTransId="{BD372F93-42FC-4740-B239-626E9107D364}"/>
    <dgm:cxn modelId="{D3335F26-ABF8-4095-BC92-649D665137AD}" type="presOf" srcId="{5565C65C-20B8-4819-805E-D491E6ACD38A}" destId="{919C8EDB-FD89-43A0-85AB-6DC0101EADB7}" srcOrd="0" destOrd="0" presId="urn:microsoft.com/office/officeart/2005/8/layout/orgChart1"/>
    <dgm:cxn modelId="{E3ED8D53-7BC4-464C-B3BB-00A9256D87D2}" srcId="{2ED5FC07-B8FE-4A3D-886F-5B5C0CE146DC}" destId="{47341288-38CF-4888-B967-EF37C213AD42}" srcOrd="1" destOrd="0" parTransId="{195B629F-28A8-47FE-B98F-8EED094530B7}" sibTransId="{26B90D72-8485-4EE9-92DF-B9C13611E974}"/>
    <dgm:cxn modelId="{B78D9D2A-E6CD-4E39-B11A-017615B155EA}" srcId="{2ED5FC07-B8FE-4A3D-886F-5B5C0CE146DC}" destId="{B3D34A3B-CCB6-48C6-B935-FFF70BD09790}" srcOrd="2" destOrd="0" parTransId="{53A9C61E-82F0-4841-83F2-809F2959A405}" sibTransId="{CF98DB26-2377-4E84-BB9B-4C92E728C972}"/>
    <dgm:cxn modelId="{8937750B-ECBE-489D-BAA7-04DE1CFAA180}" type="presOf" srcId="{99381487-2E13-4373-9BB7-E51D3D0B9FCB}" destId="{BA825917-13BB-4971-B728-56DCC034A6EB}" srcOrd="0" destOrd="0" presId="urn:microsoft.com/office/officeart/2005/8/layout/orgChart1"/>
    <dgm:cxn modelId="{413D0461-B7CC-463F-8E92-6484160C34BF}" type="presOf" srcId="{195B629F-28A8-47FE-B98F-8EED094530B7}" destId="{A05CB551-DC60-45F8-A369-7BCF5A857056}" srcOrd="0" destOrd="0" presId="urn:microsoft.com/office/officeart/2005/8/layout/orgChart1"/>
    <dgm:cxn modelId="{624EA638-2F87-4C5B-9F65-783841D1FB0D}" type="presOf" srcId="{75E2C223-2FCB-4F96-B5AC-78EFF83BD824}" destId="{293B864D-DDA7-4C65-AD01-382BAA9C027A}" srcOrd="0" destOrd="0" presId="urn:microsoft.com/office/officeart/2005/8/layout/orgChart1"/>
    <dgm:cxn modelId="{D378EB52-EBB5-423A-A307-0941CF0831FD}" type="presOf" srcId="{1235F06A-10DC-4463-BB36-50751FFE369F}" destId="{D540C3E6-E180-4948-A5AC-C7422CCAE659}" srcOrd="0" destOrd="0" presId="urn:microsoft.com/office/officeart/2005/8/layout/orgChart1"/>
    <dgm:cxn modelId="{C9AE0185-3F6B-45EA-8598-BDB4FF151AB9}" type="presOf" srcId="{2ED5FC07-B8FE-4A3D-886F-5B5C0CE146DC}" destId="{ABFA5435-ACB4-4F8C-BD54-00BF82B320F4}" srcOrd="0" destOrd="0" presId="urn:microsoft.com/office/officeart/2005/8/layout/orgChart1"/>
    <dgm:cxn modelId="{281B299F-AAB4-4D55-B241-2A474D6A6033}" type="presOf" srcId="{53A9C61E-82F0-4841-83F2-809F2959A405}" destId="{14387494-4F18-4756-B811-AD17977888F8}" srcOrd="0" destOrd="0" presId="urn:microsoft.com/office/officeart/2005/8/layout/orgChart1"/>
    <dgm:cxn modelId="{C71E09D4-1992-4FDA-B3D9-0BA7038439BF}" srcId="{2ED5FC07-B8FE-4A3D-886F-5B5C0CE146DC}" destId="{1438CCAB-671E-456A-B2B3-9A8421FF689E}" srcOrd="3" destOrd="0" parTransId="{CAC005C4-6FDD-4B51-AC55-F2D35283A487}" sibTransId="{6946DB0E-592F-419D-88D2-1CEC1A00C1E1}"/>
    <dgm:cxn modelId="{1948274A-DF8B-4671-8EFB-8255FC9F8D3A}" type="presOf" srcId="{96DCFA8C-D06E-444C-B1B5-7DF5C79A5E64}" destId="{341BEDAB-E191-4726-AFE6-DCFB1729B91E}" srcOrd="0" destOrd="0" presId="urn:microsoft.com/office/officeart/2005/8/layout/orgChart1"/>
    <dgm:cxn modelId="{C8EDAAB1-B51E-45D5-90DF-02F103935335}" type="presOf" srcId="{1438CCAB-671E-456A-B2B3-9A8421FF689E}" destId="{95F59C53-C083-41F4-B269-C36FF0DDAAFD}" srcOrd="0" destOrd="0" presId="urn:microsoft.com/office/officeart/2005/8/layout/orgChart1"/>
    <dgm:cxn modelId="{B3EDC3B8-EE24-411C-9347-4F5CCB6DF968}" type="presOf" srcId="{2ED5FC07-B8FE-4A3D-886F-5B5C0CE146DC}" destId="{7A2404D5-3B14-48BC-935A-D729E2E7D347}" srcOrd="1" destOrd="0" presId="urn:microsoft.com/office/officeart/2005/8/layout/orgChart1"/>
    <dgm:cxn modelId="{731580CF-E711-4A17-BB65-041D313E609C}" type="presOf" srcId="{CAC005C4-6FDD-4B51-AC55-F2D35283A487}" destId="{FD27DA9E-B689-41B5-B300-0AE3C408C4F5}" srcOrd="0" destOrd="0" presId="urn:microsoft.com/office/officeart/2005/8/layout/orgChart1"/>
    <dgm:cxn modelId="{0FABA746-BF10-46EA-9CB9-82026D3C3731}" type="presOf" srcId="{47341288-38CF-4888-B967-EF37C213AD42}" destId="{AE33FC8C-4451-4187-B7C8-1D3AD91FA555}" srcOrd="0" destOrd="0" presId="urn:microsoft.com/office/officeart/2005/8/layout/orgChart1"/>
    <dgm:cxn modelId="{CE0D2FCA-1D7B-404F-B13C-49C82E273C85}" type="presParOf" srcId="{D540C3E6-E180-4948-A5AC-C7422CCAE659}" destId="{5CA7F00B-2711-441A-A638-34FDFC8F9D5F}" srcOrd="0" destOrd="0" presId="urn:microsoft.com/office/officeart/2005/8/layout/orgChart1"/>
    <dgm:cxn modelId="{D6F351E1-2076-4D9B-9401-6EEF37ECC333}" type="presParOf" srcId="{5CA7F00B-2711-441A-A638-34FDFC8F9D5F}" destId="{2C3B7C4C-8824-420A-BBB7-1361B71AEE3A}" srcOrd="0" destOrd="0" presId="urn:microsoft.com/office/officeart/2005/8/layout/orgChart1"/>
    <dgm:cxn modelId="{B993404C-5724-48DA-B6CF-DC8D8AC4AD03}" type="presParOf" srcId="{2C3B7C4C-8824-420A-BBB7-1361B71AEE3A}" destId="{ABFA5435-ACB4-4F8C-BD54-00BF82B320F4}" srcOrd="0" destOrd="0" presId="urn:microsoft.com/office/officeart/2005/8/layout/orgChart1"/>
    <dgm:cxn modelId="{3712FF78-3764-4BF3-AC6A-F11145EB8DC1}" type="presParOf" srcId="{2C3B7C4C-8824-420A-BBB7-1361B71AEE3A}" destId="{7A2404D5-3B14-48BC-935A-D729E2E7D347}" srcOrd="1" destOrd="0" presId="urn:microsoft.com/office/officeart/2005/8/layout/orgChart1"/>
    <dgm:cxn modelId="{8D2EB857-F411-41C1-B091-689C866E4F80}" type="presParOf" srcId="{5CA7F00B-2711-441A-A638-34FDFC8F9D5F}" destId="{8901DD67-0590-405D-877E-2C8534A9645A}" srcOrd="1" destOrd="0" presId="urn:microsoft.com/office/officeart/2005/8/layout/orgChart1"/>
    <dgm:cxn modelId="{108797E5-E413-41E5-9AAC-75083661FF47}" type="presParOf" srcId="{8901DD67-0590-405D-877E-2C8534A9645A}" destId="{A05CB551-DC60-45F8-A369-7BCF5A857056}" srcOrd="0" destOrd="0" presId="urn:microsoft.com/office/officeart/2005/8/layout/orgChart1"/>
    <dgm:cxn modelId="{BEC8D21B-279D-40C7-A099-83171959EC81}" type="presParOf" srcId="{8901DD67-0590-405D-877E-2C8534A9645A}" destId="{C43FEC5B-2372-48A8-B8E6-CE3408C78B00}" srcOrd="1" destOrd="0" presId="urn:microsoft.com/office/officeart/2005/8/layout/orgChart1"/>
    <dgm:cxn modelId="{76E69874-8B19-491D-98CD-875B7CF2C769}" type="presParOf" srcId="{C43FEC5B-2372-48A8-B8E6-CE3408C78B00}" destId="{CC02D4E3-FB01-46FC-B4AE-DC5AF6ED8971}" srcOrd="0" destOrd="0" presId="urn:microsoft.com/office/officeart/2005/8/layout/orgChart1"/>
    <dgm:cxn modelId="{F76947EC-472F-40FD-8055-4535E70B848C}" type="presParOf" srcId="{CC02D4E3-FB01-46FC-B4AE-DC5AF6ED8971}" destId="{AE33FC8C-4451-4187-B7C8-1D3AD91FA555}" srcOrd="0" destOrd="0" presId="urn:microsoft.com/office/officeart/2005/8/layout/orgChart1"/>
    <dgm:cxn modelId="{93FAC4DC-4F24-41C9-AA1C-98712C854EBD}" type="presParOf" srcId="{CC02D4E3-FB01-46FC-B4AE-DC5AF6ED8971}" destId="{57D5B032-E017-44E5-9C84-75DACCFD8B2C}" srcOrd="1" destOrd="0" presId="urn:microsoft.com/office/officeart/2005/8/layout/orgChart1"/>
    <dgm:cxn modelId="{E1F39509-66CA-49F9-B832-B5C11E011A4C}" type="presParOf" srcId="{C43FEC5B-2372-48A8-B8E6-CE3408C78B00}" destId="{1C7B7D68-D12D-4BDF-9199-121A57B0480A}" srcOrd="1" destOrd="0" presId="urn:microsoft.com/office/officeart/2005/8/layout/orgChart1"/>
    <dgm:cxn modelId="{6D1FE8B0-6F57-4E4B-96D0-4A285ECB90CE}" type="presParOf" srcId="{1C7B7D68-D12D-4BDF-9199-121A57B0480A}" destId="{341BEDAB-E191-4726-AFE6-DCFB1729B91E}" srcOrd="0" destOrd="0" presId="urn:microsoft.com/office/officeart/2005/8/layout/orgChart1"/>
    <dgm:cxn modelId="{05E3CFF3-5D91-480B-979D-2320F17FE849}" type="presParOf" srcId="{1C7B7D68-D12D-4BDF-9199-121A57B0480A}" destId="{F17CF310-6166-44B7-96C0-039003C409BE}" srcOrd="1" destOrd="0" presId="urn:microsoft.com/office/officeart/2005/8/layout/orgChart1"/>
    <dgm:cxn modelId="{87EB1198-3D6F-43B9-A868-2AFACD98E85C}" type="presParOf" srcId="{F17CF310-6166-44B7-96C0-039003C409BE}" destId="{8D8B2A7D-7C4B-499E-8F58-D87458EDD721}" srcOrd="0" destOrd="0" presId="urn:microsoft.com/office/officeart/2005/8/layout/orgChart1"/>
    <dgm:cxn modelId="{E4CC2C7E-1A81-471B-9D35-DD03A0E46E46}" type="presParOf" srcId="{8D8B2A7D-7C4B-499E-8F58-D87458EDD721}" destId="{41C864CA-3AC6-4214-8F1E-FD1748E826D0}" srcOrd="0" destOrd="0" presId="urn:microsoft.com/office/officeart/2005/8/layout/orgChart1"/>
    <dgm:cxn modelId="{192AD539-1BF5-4FE3-B29A-E69CF2369C8D}" type="presParOf" srcId="{8D8B2A7D-7C4B-499E-8F58-D87458EDD721}" destId="{C59E8124-805F-4DFF-9973-15B5F762C440}" srcOrd="1" destOrd="0" presId="urn:microsoft.com/office/officeart/2005/8/layout/orgChart1"/>
    <dgm:cxn modelId="{E70D5E00-8501-4CCF-A3AB-7EB39075C5E1}" type="presParOf" srcId="{F17CF310-6166-44B7-96C0-039003C409BE}" destId="{C7000CB8-7B30-4B15-97E4-15A3656EAA35}" srcOrd="1" destOrd="0" presId="urn:microsoft.com/office/officeart/2005/8/layout/orgChart1"/>
    <dgm:cxn modelId="{1182ADF9-9A4B-46D3-AFB0-1C5384F91B55}" type="presParOf" srcId="{F17CF310-6166-44B7-96C0-039003C409BE}" destId="{FF54BE1B-D292-4E5C-97FF-475DFA714D59}" srcOrd="2" destOrd="0" presId="urn:microsoft.com/office/officeart/2005/8/layout/orgChart1"/>
    <dgm:cxn modelId="{2B0DF1CA-4E6E-4D98-98B5-17E1F700A9C3}" type="presParOf" srcId="{C43FEC5B-2372-48A8-B8E6-CE3408C78B00}" destId="{3D096610-95CD-468F-B808-9B4415BDCE4C}" srcOrd="2" destOrd="0" presId="urn:microsoft.com/office/officeart/2005/8/layout/orgChart1"/>
    <dgm:cxn modelId="{1056A8D3-4111-403D-8164-B9662765B72D}" type="presParOf" srcId="{8901DD67-0590-405D-877E-2C8534A9645A}" destId="{14387494-4F18-4756-B811-AD17977888F8}" srcOrd="2" destOrd="0" presId="urn:microsoft.com/office/officeart/2005/8/layout/orgChart1"/>
    <dgm:cxn modelId="{51549798-EE6A-4D05-8248-E714DB9A6387}" type="presParOf" srcId="{8901DD67-0590-405D-877E-2C8534A9645A}" destId="{E505D37D-1BF1-4404-9722-B60EFBEBEDDB}" srcOrd="3" destOrd="0" presId="urn:microsoft.com/office/officeart/2005/8/layout/orgChart1"/>
    <dgm:cxn modelId="{7A4B70ED-A713-4E40-90E4-0E78F9B720AA}" type="presParOf" srcId="{E505D37D-1BF1-4404-9722-B60EFBEBEDDB}" destId="{88C3FD65-855B-4BDE-8C40-7299CFC50B74}" srcOrd="0" destOrd="0" presId="urn:microsoft.com/office/officeart/2005/8/layout/orgChart1"/>
    <dgm:cxn modelId="{20DECE71-7385-48FC-BE62-342926ECE2C8}" type="presParOf" srcId="{88C3FD65-855B-4BDE-8C40-7299CFC50B74}" destId="{1630DD4E-33EE-472C-B0DE-DFE3DE7B576D}" srcOrd="0" destOrd="0" presId="urn:microsoft.com/office/officeart/2005/8/layout/orgChart1"/>
    <dgm:cxn modelId="{D05683B2-0A4A-4A44-94F6-DB1F58A364E1}" type="presParOf" srcId="{88C3FD65-855B-4BDE-8C40-7299CFC50B74}" destId="{D64985E9-6599-4B63-885B-356918B10C50}" srcOrd="1" destOrd="0" presId="urn:microsoft.com/office/officeart/2005/8/layout/orgChart1"/>
    <dgm:cxn modelId="{04CDEE09-E107-4E0F-B442-449CD2650F3A}" type="presParOf" srcId="{E505D37D-1BF1-4404-9722-B60EFBEBEDDB}" destId="{6FEDC219-49BA-4FD1-B0F9-F11DB72ED5B6}" srcOrd="1" destOrd="0" presId="urn:microsoft.com/office/officeart/2005/8/layout/orgChart1"/>
    <dgm:cxn modelId="{2025FB86-9DE5-484D-B380-DB6DA492B2D2}" type="presParOf" srcId="{6FEDC219-49BA-4FD1-B0F9-F11DB72ED5B6}" destId="{03D8D4C0-BC6C-425A-9002-40F8FC1A3877}" srcOrd="0" destOrd="0" presId="urn:microsoft.com/office/officeart/2005/8/layout/orgChart1"/>
    <dgm:cxn modelId="{5DA70180-203D-4306-B7B5-F8C6F8F7187F}" type="presParOf" srcId="{6FEDC219-49BA-4FD1-B0F9-F11DB72ED5B6}" destId="{6C283D29-50C4-4711-A4BB-D069BAEC907D}" srcOrd="1" destOrd="0" presId="urn:microsoft.com/office/officeart/2005/8/layout/orgChart1"/>
    <dgm:cxn modelId="{F5B2F827-6EC8-462E-9F4C-F6C820676B12}" type="presParOf" srcId="{6C283D29-50C4-4711-A4BB-D069BAEC907D}" destId="{49181F27-CB68-41DD-9E7B-682B46819D59}" srcOrd="0" destOrd="0" presId="urn:microsoft.com/office/officeart/2005/8/layout/orgChart1"/>
    <dgm:cxn modelId="{02C88CD0-A489-41D2-A272-030C0C3E5A17}" type="presParOf" srcId="{49181F27-CB68-41DD-9E7B-682B46819D59}" destId="{F800189B-04C0-42C0-B6A1-40F6439BACE7}" srcOrd="0" destOrd="0" presId="urn:microsoft.com/office/officeart/2005/8/layout/orgChart1"/>
    <dgm:cxn modelId="{330BFA10-6C9E-4F5E-BE09-BA6D57A73015}" type="presParOf" srcId="{49181F27-CB68-41DD-9E7B-682B46819D59}" destId="{CB283D93-A0F0-4821-9783-97BC2E87EA7D}" srcOrd="1" destOrd="0" presId="urn:microsoft.com/office/officeart/2005/8/layout/orgChart1"/>
    <dgm:cxn modelId="{64D18987-16C8-4817-82DB-23EAF340B6E8}" type="presParOf" srcId="{6C283D29-50C4-4711-A4BB-D069BAEC907D}" destId="{69199520-49BB-440A-B262-E04C663E4B40}" srcOrd="1" destOrd="0" presId="urn:microsoft.com/office/officeart/2005/8/layout/orgChart1"/>
    <dgm:cxn modelId="{E6D65D08-2004-4913-BC52-66AF1BFE0245}" type="presParOf" srcId="{6C283D29-50C4-4711-A4BB-D069BAEC907D}" destId="{0CED83FA-ED30-470F-8995-7F805BFF9329}" srcOrd="2" destOrd="0" presId="urn:microsoft.com/office/officeart/2005/8/layout/orgChart1"/>
    <dgm:cxn modelId="{C246D954-6537-468C-B8CF-BC80500EBED4}" type="presParOf" srcId="{E505D37D-1BF1-4404-9722-B60EFBEBEDDB}" destId="{90AB0352-4B50-48A7-8B89-12ED12304075}" srcOrd="2" destOrd="0" presId="urn:microsoft.com/office/officeart/2005/8/layout/orgChart1"/>
    <dgm:cxn modelId="{E0DBB2C4-327D-4CBF-80F8-D6CA96627FDC}" type="presParOf" srcId="{8901DD67-0590-405D-877E-2C8534A9645A}" destId="{FD27DA9E-B689-41B5-B300-0AE3C408C4F5}" srcOrd="4" destOrd="0" presId="urn:microsoft.com/office/officeart/2005/8/layout/orgChart1"/>
    <dgm:cxn modelId="{5449861F-685E-42DD-9F2F-1AC3214F306B}" type="presParOf" srcId="{8901DD67-0590-405D-877E-2C8534A9645A}" destId="{85CF8461-140D-4F29-874C-E748262C830B}" srcOrd="5" destOrd="0" presId="urn:microsoft.com/office/officeart/2005/8/layout/orgChart1"/>
    <dgm:cxn modelId="{3F2B0864-992B-49B3-848B-F76DCDB7C432}" type="presParOf" srcId="{85CF8461-140D-4F29-874C-E748262C830B}" destId="{CC21ECB5-E9CA-4E98-80EE-E990FD82E3C1}" srcOrd="0" destOrd="0" presId="urn:microsoft.com/office/officeart/2005/8/layout/orgChart1"/>
    <dgm:cxn modelId="{18BBDB67-0064-4A7B-9A35-28EFFBCF6817}" type="presParOf" srcId="{CC21ECB5-E9CA-4E98-80EE-E990FD82E3C1}" destId="{95F59C53-C083-41F4-B269-C36FF0DDAAFD}" srcOrd="0" destOrd="0" presId="urn:microsoft.com/office/officeart/2005/8/layout/orgChart1"/>
    <dgm:cxn modelId="{3575C341-6735-4576-B39B-7D38A54EE641}" type="presParOf" srcId="{CC21ECB5-E9CA-4E98-80EE-E990FD82E3C1}" destId="{C93EA87C-4830-4446-AB8D-699233751F15}" srcOrd="1" destOrd="0" presId="urn:microsoft.com/office/officeart/2005/8/layout/orgChart1"/>
    <dgm:cxn modelId="{3A2801B4-1569-4E17-B4F9-1D43EB27D9E4}" type="presParOf" srcId="{85CF8461-140D-4F29-874C-E748262C830B}" destId="{DF7C1D81-340A-4FAF-B252-0D471866B7DD}" srcOrd="1" destOrd="0" presId="urn:microsoft.com/office/officeart/2005/8/layout/orgChart1"/>
    <dgm:cxn modelId="{1BC0C100-C1C8-4394-BA97-815A30DC6DBA}" type="presParOf" srcId="{DF7C1D81-340A-4FAF-B252-0D471866B7DD}" destId="{293B864D-DDA7-4C65-AD01-382BAA9C027A}" srcOrd="0" destOrd="0" presId="urn:microsoft.com/office/officeart/2005/8/layout/orgChart1"/>
    <dgm:cxn modelId="{CBC02806-C5AD-4BEB-9B9E-19BF56EE429C}" type="presParOf" srcId="{DF7C1D81-340A-4FAF-B252-0D471866B7DD}" destId="{080A2DA2-2940-46F4-ADB8-0DB316B6D94B}" srcOrd="1" destOrd="0" presId="urn:microsoft.com/office/officeart/2005/8/layout/orgChart1"/>
    <dgm:cxn modelId="{5A39C19C-F741-4F2B-BF32-B8B9C004DC25}" type="presParOf" srcId="{080A2DA2-2940-46F4-ADB8-0DB316B6D94B}" destId="{B8D891A9-6B20-48EA-A38A-054383C631B4}" srcOrd="0" destOrd="0" presId="urn:microsoft.com/office/officeart/2005/8/layout/orgChart1"/>
    <dgm:cxn modelId="{BD5BD670-8A07-4C27-BFA2-847F64A421FA}" type="presParOf" srcId="{B8D891A9-6B20-48EA-A38A-054383C631B4}" destId="{BA825917-13BB-4971-B728-56DCC034A6EB}" srcOrd="0" destOrd="0" presId="urn:microsoft.com/office/officeart/2005/8/layout/orgChart1"/>
    <dgm:cxn modelId="{8B978C32-CE26-4394-865D-2575C19C4596}" type="presParOf" srcId="{B8D891A9-6B20-48EA-A38A-054383C631B4}" destId="{3E9FE67B-AC5F-4CF2-972B-49291F185147}" srcOrd="1" destOrd="0" presId="urn:microsoft.com/office/officeart/2005/8/layout/orgChart1"/>
    <dgm:cxn modelId="{1C17863C-ED6E-4B3A-A01C-7EB83B837F16}" type="presParOf" srcId="{080A2DA2-2940-46F4-ADB8-0DB316B6D94B}" destId="{28C91DC5-1314-4F01-82B3-36184D57E92A}" srcOrd="1" destOrd="0" presId="urn:microsoft.com/office/officeart/2005/8/layout/orgChart1"/>
    <dgm:cxn modelId="{9E8DEA41-445E-496D-9090-FF0BEEA0DD38}" type="presParOf" srcId="{080A2DA2-2940-46F4-ADB8-0DB316B6D94B}" destId="{16FCEE2F-AB87-4F33-B68C-144F35D83A59}" srcOrd="2" destOrd="0" presId="urn:microsoft.com/office/officeart/2005/8/layout/orgChart1"/>
    <dgm:cxn modelId="{6CD54FFB-8513-4916-8AA9-B441CA359872}" type="presParOf" srcId="{85CF8461-140D-4F29-874C-E748262C830B}" destId="{73EF3ED9-D73F-400D-B12D-5BEAF66BF270}" srcOrd="2" destOrd="0" presId="urn:microsoft.com/office/officeart/2005/8/layout/orgChart1"/>
    <dgm:cxn modelId="{7F2D96E0-7EAC-4F03-811F-BE66E10CBB58}" type="presParOf" srcId="{8901DD67-0590-405D-877E-2C8534A9645A}" destId="{4A76EA0C-7A62-46DF-8CD3-9E943896BA3C}" srcOrd="6" destOrd="0" presId="urn:microsoft.com/office/officeart/2005/8/layout/orgChart1"/>
    <dgm:cxn modelId="{88172A74-8FE2-484B-B36F-46E7B63D3A81}" type="presParOf" srcId="{8901DD67-0590-405D-877E-2C8534A9645A}" destId="{EDD11FC1-C25A-4888-BBD7-13C92DB8C62A}" srcOrd="7" destOrd="0" presId="urn:microsoft.com/office/officeart/2005/8/layout/orgChart1"/>
    <dgm:cxn modelId="{614FDD57-00D4-4D39-8A89-D5F1C70F7DB5}" type="presParOf" srcId="{EDD11FC1-C25A-4888-BBD7-13C92DB8C62A}" destId="{1BF381E9-DC4A-42B3-B7A0-5ABABBD0E7F4}" srcOrd="0" destOrd="0" presId="urn:microsoft.com/office/officeart/2005/8/layout/orgChart1"/>
    <dgm:cxn modelId="{E3E03A93-8B92-4884-B86B-A77111078850}" type="presParOf" srcId="{1BF381E9-DC4A-42B3-B7A0-5ABABBD0E7F4}" destId="{919C8EDB-FD89-43A0-85AB-6DC0101EADB7}" srcOrd="0" destOrd="0" presId="urn:microsoft.com/office/officeart/2005/8/layout/orgChart1"/>
    <dgm:cxn modelId="{2BDB3F85-77F8-4BF5-BB22-9B494C0C6120}" type="presParOf" srcId="{1BF381E9-DC4A-42B3-B7A0-5ABABBD0E7F4}" destId="{4B1DD0D8-C21E-4956-BDB2-15125DDFC197}" srcOrd="1" destOrd="0" presId="urn:microsoft.com/office/officeart/2005/8/layout/orgChart1"/>
    <dgm:cxn modelId="{91170715-E11D-455E-B3FF-CD98B3AC1148}" type="presParOf" srcId="{EDD11FC1-C25A-4888-BBD7-13C92DB8C62A}" destId="{7F594C57-4A57-4F8D-BAFE-48FFE574B202}" srcOrd="1" destOrd="0" presId="urn:microsoft.com/office/officeart/2005/8/layout/orgChart1"/>
    <dgm:cxn modelId="{BEA920EE-53E3-45AA-BD41-C4D299A52B38}" type="presParOf" srcId="{EDD11FC1-C25A-4888-BBD7-13C92DB8C62A}" destId="{CA8552CA-91D4-4CCE-B067-B4CE8FD81F3E}" srcOrd="2" destOrd="0" presId="urn:microsoft.com/office/officeart/2005/8/layout/orgChart1"/>
    <dgm:cxn modelId="{455F851A-6889-47CB-8758-0B1061941937}" type="presParOf" srcId="{5CA7F00B-2711-441A-A638-34FDFC8F9D5F}" destId="{3FF71BCB-4104-495F-9CC7-0F570FB81424}" srcOrd="2" destOrd="0" presId="urn:microsoft.com/office/officeart/2005/8/layout/orgChart1"/>
    <dgm:cxn modelId="{7B44C7B9-B06D-41F9-B590-D24B0D20E8D5}" type="presParOf" srcId="{3FF71BCB-4104-495F-9CC7-0F570FB81424}" destId="{3BFDB28F-E7A0-4AD3-B8DD-7253A32C1473}" srcOrd="0" destOrd="0" presId="urn:microsoft.com/office/officeart/2005/8/layout/orgChart1"/>
    <dgm:cxn modelId="{D3D9F35E-EADB-4B74-BF0C-1AAA0561942D}" type="presParOf" srcId="{3FF71BCB-4104-495F-9CC7-0F570FB81424}" destId="{15413A5B-033E-4377-8F13-F5333B5A61B1}" srcOrd="1" destOrd="0" presId="urn:microsoft.com/office/officeart/2005/8/layout/orgChart1"/>
    <dgm:cxn modelId="{E46EDCC7-3495-407F-87E3-1725BA3CC44D}" type="presParOf" srcId="{15413A5B-033E-4377-8F13-F5333B5A61B1}" destId="{F64DA748-F7FF-4042-AC02-5EE96C66F07D}" srcOrd="0" destOrd="0" presId="urn:microsoft.com/office/officeart/2005/8/layout/orgChart1"/>
    <dgm:cxn modelId="{BA88202E-5DE6-4D30-A289-8B2842A40905}" type="presParOf" srcId="{F64DA748-F7FF-4042-AC02-5EE96C66F07D}" destId="{4565099C-29F6-40BC-A686-679ADE591C25}" srcOrd="0" destOrd="0" presId="urn:microsoft.com/office/officeart/2005/8/layout/orgChart1"/>
    <dgm:cxn modelId="{EA642615-3D4F-460B-AC2C-09B3858C19E7}" type="presParOf" srcId="{F64DA748-F7FF-4042-AC02-5EE96C66F07D}" destId="{A2150706-205A-4B66-9ABC-3C48C3443478}" srcOrd="1" destOrd="0" presId="urn:microsoft.com/office/officeart/2005/8/layout/orgChart1"/>
    <dgm:cxn modelId="{FE60FD11-B207-42BA-B005-45FB50A83EC6}" type="presParOf" srcId="{15413A5B-033E-4377-8F13-F5333B5A61B1}" destId="{7B4525B1-B833-4A31-A6C2-9176753C539D}" srcOrd="1" destOrd="0" presId="urn:microsoft.com/office/officeart/2005/8/layout/orgChart1"/>
    <dgm:cxn modelId="{217E68F5-3731-4A9D-9BAB-B454ED8C29FA}" type="presParOf" srcId="{15413A5B-033E-4377-8F13-F5333B5A61B1}" destId="{9405FEBB-B312-4C6A-94B4-6D22DA2D75F3}" srcOrd="2" destOrd="0" presId="urn:microsoft.com/office/officeart/2005/8/layout/orgChar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FDB28F-E7A0-4AD3-B8DD-7253A32C1473}">
      <dsp:nvSpPr>
        <dsp:cNvPr id="0" name=""/>
        <dsp:cNvSpPr/>
      </dsp:nvSpPr>
      <dsp:spPr>
        <a:xfrm>
          <a:off x="2260619" y="484266"/>
          <a:ext cx="101580" cy="445017"/>
        </a:xfrm>
        <a:custGeom>
          <a:avLst/>
          <a:gdLst/>
          <a:ahLst/>
          <a:cxnLst/>
          <a:rect l="0" t="0" r="0" b="0"/>
          <a:pathLst>
            <a:path>
              <a:moveTo>
                <a:pt x="101580" y="0"/>
              </a:moveTo>
              <a:lnTo>
                <a:pt x="101580" y="445017"/>
              </a:lnTo>
              <a:lnTo>
                <a:pt x="0" y="44501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A76EA0C-7A62-46DF-8CD3-9E943896BA3C}">
      <dsp:nvSpPr>
        <dsp:cNvPr id="0" name=""/>
        <dsp:cNvSpPr/>
      </dsp:nvSpPr>
      <dsp:spPr>
        <a:xfrm>
          <a:off x="2362199" y="484266"/>
          <a:ext cx="1755884" cy="890034"/>
        </a:xfrm>
        <a:custGeom>
          <a:avLst/>
          <a:gdLst/>
          <a:ahLst/>
          <a:cxnLst/>
          <a:rect l="0" t="0" r="0" b="0"/>
          <a:pathLst>
            <a:path>
              <a:moveTo>
                <a:pt x="0" y="0"/>
              </a:moveTo>
              <a:lnTo>
                <a:pt x="0" y="788454"/>
              </a:lnTo>
              <a:lnTo>
                <a:pt x="1755884" y="788454"/>
              </a:lnTo>
              <a:lnTo>
                <a:pt x="1755884" y="89003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3B864D-DDA7-4C65-AD01-382BAA9C027A}">
      <dsp:nvSpPr>
        <dsp:cNvPr id="0" name=""/>
        <dsp:cNvSpPr/>
      </dsp:nvSpPr>
      <dsp:spPr>
        <a:xfrm>
          <a:off x="2560523" y="1858016"/>
          <a:ext cx="145114" cy="445017"/>
        </a:xfrm>
        <a:custGeom>
          <a:avLst/>
          <a:gdLst/>
          <a:ahLst/>
          <a:cxnLst/>
          <a:rect l="0" t="0" r="0" b="0"/>
          <a:pathLst>
            <a:path>
              <a:moveTo>
                <a:pt x="0" y="0"/>
              </a:moveTo>
              <a:lnTo>
                <a:pt x="0" y="445017"/>
              </a:lnTo>
              <a:lnTo>
                <a:pt x="145114" y="4450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D27DA9E-B689-41B5-B300-0AE3C408C4F5}">
      <dsp:nvSpPr>
        <dsp:cNvPr id="0" name=""/>
        <dsp:cNvSpPr/>
      </dsp:nvSpPr>
      <dsp:spPr>
        <a:xfrm>
          <a:off x="2362199" y="484266"/>
          <a:ext cx="585294" cy="890034"/>
        </a:xfrm>
        <a:custGeom>
          <a:avLst/>
          <a:gdLst/>
          <a:ahLst/>
          <a:cxnLst/>
          <a:rect l="0" t="0" r="0" b="0"/>
          <a:pathLst>
            <a:path>
              <a:moveTo>
                <a:pt x="0" y="0"/>
              </a:moveTo>
              <a:lnTo>
                <a:pt x="0" y="788454"/>
              </a:lnTo>
              <a:lnTo>
                <a:pt x="585294" y="788454"/>
              </a:lnTo>
              <a:lnTo>
                <a:pt x="585294" y="89003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3D8D4C0-BC6C-425A-9002-40F8FC1A3877}">
      <dsp:nvSpPr>
        <dsp:cNvPr id="0" name=""/>
        <dsp:cNvSpPr/>
      </dsp:nvSpPr>
      <dsp:spPr>
        <a:xfrm>
          <a:off x="1389933" y="1858016"/>
          <a:ext cx="145114" cy="445017"/>
        </a:xfrm>
        <a:custGeom>
          <a:avLst/>
          <a:gdLst/>
          <a:ahLst/>
          <a:cxnLst/>
          <a:rect l="0" t="0" r="0" b="0"/>
          <a:pathLst>
            <a:path>
              <a:moveTo>
                <a:pt x="0" y="0"/>
              </a:moveTo>
              <a:lnTo>
                <a:pt x="0" y="445017"/>
              </a:lnTo>
              <a:lnTo>
                <a:pt x="145114" y="4450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4387494-4F18-4756-B811-AD17977888F8}">
      <dsp:nvSpPr>
        <dsp:cNvPr id="0" name=""/>
        <dsp:cNvSpPr/>
      </dsp:nvSpPr>
      <dsp:spPr>
        <a:xfrm>
          <a:off x="1776905" y="484266"/>
          <a:ext cx="585294" cy="890034"/>
        </a:xfrm>
        <a:custGeom>
          <a:avLst/>
          <a:gdLst/>
          <a:ahLst/>
          <a:cxnLst/>
          <a:rect l="0" t="0" r="0" b="0"/>
          <a:pathLst>
            <a:path>
              <a:moveTo>
                <a:pt x="585294" y="0"/>
              </a:moveTo>
              <a:lnTo>
                <a:pt x="585294" y="788454"/>
              </a:lnTo>
              <a:lnTo>
                <a:pt x="0" y="788454"/>
              </a:lnTo>
              <a:lnTo>
                <a:pt x="0" y="89003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41BEDAB-E191-4726-AFE6-DCFB1729B91E}">
      <dsp:nvSpPr>
        <dsp:cNvPr id="0" name=""/>
        <dsp:cNvSpPr/>
      </dsp:nvSpPr>
      <dsp:spPr>
        <a:xfrm>
          <a:off x="219344" y="1858016"/>
          <a:ext cx="145114" cy="445017"/>
        </a:xfrm>
        <a:custGeom>
          <a:avLst/>
          <a:gdLst/>
          <a:ahLst/>
          <a:cxnLst/>
          <a:rect l="0" t="0" r="0" b="0"/>
          <a:pathLst>
            <a:path>
              <a:moveTo>
                <a:pt x="0" y="0"/>
              </a:moveTo>
              <a:lnTo>
                <a:pt x="0" y="445017"/>
              </a:lnTo>
              <a:lnTo>
                <a:pt x="145114" y="44501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05CB551-DC60-45F8-A369-7BCF5A857056}">
      <dsp:nvSpPr>
        <dsp:cNvPr id="0" name=""/>
        <dsp:cNvSpPr/>
      </dsp:nvSpPr>
      <dsp:spPr>
        <a:xfrm>
          <a:off x="606315" y="484266"/>
          <a:ext cx="1755884" cy="890034"/>
        </a:xfrm>
        <a:custGeom>
          <a:avLst/>
          <a:gdLst/>
          <a:ahLst/>
          <a:cxnLst/>
          <a:rect l="0" t="0" r="0" b="0"/>
          <a:pathLst>
            <a:path>
              <a:moveTo>
                <a:pt x="1755884" y="0"/>
              </a:moveTo>
              <a:lnTo>
                <a:pt x="1755884" y="788454"/>
              </a:lnTo>
              <a:lnTo>
                <a:pt x="0" y="788454"/>
              </a:lnTo>
              <a:lnTo>
                <a:pt x="0" y="89003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BFA5435-ACB4-4F8C-BD54-00BF82B320F4}">
      <dsp:nvSpPr>
        <dsp:cNvPr id="0" name=""/>
        <dsp:cNvSpPr/>
      </dsp:nvSpPr>
      <dsp:spPr>
        <a:xfrm>
          <a:off x="1878485" y="551"/>
          <a:ext cx="967429" cy="48371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t>MD</a:t>
          </a:r>
        </a:p>
      </dsp:txBody>
      <dsp:txXfrm>
        <a:off x="1878485" y="551"/>
        <a:ext cx="967429" cy="483714"/>
      </dsp:txXfrm>
    </dsp:sp>
    <dsp:sp modelId="{AE33FC8C-4451-4187-B7C8-1D3AD91FA555}">
      <dsp:nvSpPr>
        <dsp:cNvPr id="0" name=""/>
        <dsp:cNvSpPr/>
      </dsp:nvSpPr>
      <dsp:spPr>
        <a:xfrm>
          <a:off x="122601" y="1374301"/>
          <a:ext cx="967429" cy="48371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t>Operations Leader</a:t>
          </a:r>
        </a:p>
      </dsp:txBody>
      <dsp:txXfrm>
        <a:off x="122601" y="1374301"/>
        <a:ext cx="967429" cy="483714"/>
      </dsp:txXfrm>
    </dsp:sp>
    <dsp:sp modelId="{41C864CA-3AC6-4214-8F1E-FD1748E826D0}">
      <dsp:nvSpPr>
        <dsp:cNvPr id="0" name=""/>
        <dsp:cNvSpPr/>
      </dsp:nvSpPr>
      <dsp:spPr>
        <a:xfrm>
          <a:off x="364458" y="2061176"/>
          <a:ext cx="967429" cy="48371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t>4 Members</a:t>
          </a:r>
        </a:p>
      </dsp:txBody>
      <dsp:txXfrm>
        <a:off x="364458" y="2061176"/>
        <a:ext cx="967429" cy="483714"/>
      </dsp:txXfrm>
    </dsp:sp>
    <dsp:sp modelId="{1630DD4E-33EE-472C-B0DE-DFE3DE7B576D}">
      <dsp:nvSpPr>
        <dsp:cNvPr id="0" name=""/>
        <dsp:cNvSpPr/>
      </dsp:nvSpPr>
      <dsp:spPr>
        <a:xfrm>
          <a:off x="1293190" y="1374301"/>
          <a:ext cx="967429" cy="48371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t>CS Leader</a:t>
          </a:r>
        </a:p>
      </dsp:txBody>
      <dsp:txXfrm>
        <a:off x="1293190" y="1374301"/>
        <a:ext cx="967429" cy="483714"/>
      </dsp:txXfrm>
    </dsp:sp>
    <dsp:sp modelId="{F800189B-04C0-42C0-B6A1-40F6439BACE7}">
      <dsp:nvSpPr>
        <dsp:cNvPr id="0" name=""/>
        <dsp:cNvSpPr/>
      </dsp:nvSpPr>
      <dsp:spPr>
        <a:xfrm>
          <a:off x="1535047" y="2061176"/>
          <a:ext cx="967429" cy="48371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t>5 Members</a:t>
          </a:r>
        </a:p>
      </dsp:txBody>
      <dsp:txXfrm>
        <a:off x="1535047" y="2061176"/>
        <a:ext cx="967429" cy="483714"/>
      </dsp:txXfrm>
    </dsp:sp>
    <dsp:sp modelId="{95F59C53-C083-41F4-B269-C36FF0DDAAFD}">
      <dsp:nvSpPr>
        <dsp:cNvPr id="0" name=""/>
        <dsp:cNvSpPr/>
      </dsp:nvSpPr>
      <dsp:spPr>
        <a:xfrm>
          <a:off x="2463780" y="1374301"/>
          <a:ext cx="967429" cy="48371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t>Marketing Leader</a:t>
          </a:r>
        </a:p>
      </dsp:txBody>
      <dsp:txXfrm>
        <a:off x="2463780" y="1374301"/>
        <a:ext cx="967429" cy="483714"/>
      </dsp:txXfrm>
    </dsp:sp>
    <dsp:sp modelId="{BA825917-13BB-4971-B728-56DCC034A6EB}">
      <dsp:nvSpPr>
        <dsp:cNvPr id="0" name=""/>
        <dsp:cNvSpPr/>
      </dsp:nvSpPr>
      <dsp:spPr>
        <a:xfrm>
          <a:off x="2705637" y="2061176"/>
          <a:ext cx="967429" cy="48371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t>3 Members</a:t>
          </a:r>
        </a:p>
      </dsp:txBody>
      <dsp:txXfrm>
        <a:off x="2705637" y="2061176"/>
        <a:ext cx="967429" cy="483714"/>
      </dsp:txXfrm>
    </dsp:sp>
    <dsp:sp modelId="{919C8EDB-FD89-43A0-85AB-6DC0101EADB7}">
      <dsp:nvSpPr>
        <dsp:cNvPr id="0" name=""/>
        <dsp:cNvSpPr/>
      </dsp:nvSpPr>
      <dsp:spPr>
        <a:xfrm>
          <a:off x="3634369" y="1374301"/>
          <a:ext cx="967429" cy="48371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t>Accounts</a:t>
          </a:r>
        </a:p>
      </dsp:txBody>
      <dsp:txXfrm>
        <a:off x="3634369" y="1374301"/>
        <a:ext cx="967429" cy="483714"/>
      </dsp:txXfrm>
    </dsp:sp>
    <dsp:sp modelId="{4565099C-29F6-40BC-A686-679ADE591C25}">
      <dsp:nvSpPr>
        <dsp:cNvPr id="0" name=""/>
        <dsp:cNvSpPr/>
      </dsp:nvSpPr>
      <dsp:spPr>
        <a:xfrm>
          <a:off x="1293190" y="687426"/>
          <a:ext cx="967429" cy="483714"/>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t>ED</a:t>
          </a:r>
        </a:p>
      </dsp:txBody>
      <dsp:txXfrm>
        <a:off x="1293190" y="687426"/>
        <a:ext cx="967429" cy="48371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F5FDB1-EBF9-4086-8F2B-F851A74B1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25</Pages>
  <Words>7786</Words>
  <Characters>44386</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Rakin Zaman</dc:creator>
  <cp:lastModifiedBy>user</cp:lastModifiedBy>
  <cp:revision>5</cp:revision>
  <cp:lastPrinted>2023-03-10T13:35:00Z</cp:lastPrinted>
  <dcterms:created xsi:type="dcterms:W3CDTF">2023-03-11T01:42:00Z</dcterms:created>
  <dcterms:modified xsi:type="dcterms:W3CDTF">2023-03-11T02:06:00Z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2a49f991-8f62-377e-8ca1-b69d609c41b5</vt:lpwstr>
  </property>
  <property fmtid="{D5CDD505-2E9C-101B-9397-08002B2CF9AE}" pid="24" name="Mendeley Citation Style_1">
    <vt:lpwstr>http://www.zotero.org/styles/apa</vt:lpwstr>
  </property>
</Properties>
</file>