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6F8" w:rsidRPr="005A7C15" w:rsidRDefault="00F96C90" w:rsidP="005A7C15">
      <w:pPr>
        <w:spacing w:line="360" w:lineRule="auto"/>
        <w:jc w:val="both"/>
        <w:rPr>
          <w:rFonts w:ascii="Times New Roman" w:hAnsi="Times New Roman" w:cs="Times New Roman"/>
          <w:b/>
          <w:color w:val="2E74B5" w:themeColor="accent1" w:themeShade="BF"/>
          <w:sz w:val="56"/>
          <w:szCs w:val="56"/>
        </w:rPr>
      </w:pPr>
      <w:r w:rsidRPr="005A7C15">
        <w:rPr>
          <w:rFonts w:ascii="Times New Roman" w:hAnsi="Times New Roman" w:cs="Times New Roman"/>
          <w:b/>
          <w:color w:val="2E74B5" w:themeColor="accent1" w:themeShade="BF"/>
          <w:sz w:val="56"/>
          <w:szCs w:val="56"/>
        </w:rPr>
        <w:t xml:space="preserve"> </w:t>
      </w:r>
    </w:p>
    <w:p w:rsidR="00DD46F8" w:rsidRPr="005A7C15" w:rsidRDefault="00DD46F8" w:rsidP="005A7C15">
      <w:pPr>
        <w:spacing w:line="360" w:lineRule="auto"/>
        <w:jc w:val="both"/>
        <w:rPr>
          <w:rFonts w:ascii="Times New Roman" w:hAnsi="Times New Roman" w:cs="Times New Roman"/>
          <w:b/>
          <w:color w:val="2E74B5" w:themeColor="accent1" w:themeShade="BF"/>
          <w:sz w:val="56"/>
          <w:szCs w:val="56"/>
        </w:rPr>
      </w:pPr>
    </w:p>
    <w:p w:rsidR="00DD46F8" w:rsidRPr="005A7C15" w:rsidRDefault="00DD46F8" w:rsidP="005A7C15">
      <w:pPr>
        <w:spacing w:line="360" w:lineRule="auto"/>
        <w:jc w:val="both"/>
        <w:rPr>
          <w:rFonts w:ascii="Times New Roman" w:hAnsi="Times New Roman" w:cs="Times New Roman"/>
          <w:b/>
          <w:color w:val="2E74B5" w:themeColor="accent1" w:themeShade="BF"/>
          <w:sz w:val="56"/>
          <w:szCs w:val="56"/>
        </w:rPr>
      </w:pPr>
    </w:p>
    <w:p w:rsidR="00DD46F8" w:rsidRPr="005A7C15" w:rsidRDefault="00DD46F8" w:rsidP="005A7C15">
      <w:pPr>
        <w:spacing w:line="360" w:lineRule="auto"/>
        <w:jc w:val="both"/>
        <w:rPr>
          <w:rFonts w:ascii="Times New Roman" w:hAnsi="Times New Roman" w:cs="Times New Roman"/>
          <w:b/>
          <w:color w:val="2E74B5" w:themeColor="accent1" w:themeShade="BF"/>
          <w:sz w:val="56"/>
          <w:szCs w:val="56"/>
        </w:rPr>
      </w:pPr>
    </w:p>
    <w:p w:rsidR="00DD46F8" w:rsidRPr="005A7C15" w:rsidRDefault="00DD46F8" w:rsidP="005A7C15">
      <w:pPr>
        <w:spacing w:line="360" w:lineRule="auto"/>
        <w:jc w:val="both"/>
        <w:rPr>
          <w:rFonts w:ascii="Times New Roman" w:hAnsi="Times New Roman" w:cs="Times New Roman"/>
          <w:b/>
          <w:color w:val="2E74B5" w:themeColor="accent1" w:themeShade="BF"/>
          <w:sz w:val="56"/>
          <w:szCs w:val="56"/>
        </w:rPr>
      </w:pPr>
    </w:p>
    <w:p w:rsidR="00DD46F8" w:rsidRPr="005A7C15" w:rsidRDefault="00DD46F8" w:rsidP="005A7C15">
      <w:pPr>
        <w:spacing w:line="360" w:lineRule="auto"/>
        <w:jc w:val="both"/>
        <w:rPr>
          <w:rFonts w:ascii="Times New Roman" w:hAnsi="Times New Roman" w:cs="Times New Roman"/>
          <w:b/>
          <w:color w:val="2E74B5" w:themeColor="accent1" w:themeShade="BF"/>
          <w:sz w:val="24"/>
          <w:szCs w:val="24"/>
        </w:rPr>
      </w:pPr>
    </w:p>
    <w:p w:rsidR="00DD46F8" w:rsidRPr="005A7C15" w:rsidRDefault="00DD46F8" w:rsidP="005A7C15">
      <w:pPr>
        <w:spacing w:line="360" w:lineRule="auto"/>
        <w:jc w:val="both"/>
        <w:rPr>
          <w:rFonts w:ascii="Times New Roman" w:hAnsi="Times New Roman" w:cs="Times New Roman"/>
          <w:b/>
          <w:color w:val="2E74B5" w:themeColor="accent1" w:themeShade="BF"/>
          <w:sz w:val="24"/>
          <w:szCs w:val="24"/>
        </w:rPr>
      </w:pPr>
    </w:p>
    <w:p w:rsidR="00AD7360" w:rsidRPr="005A7C15" w:rsidRDefault="00AD7360" w:rsidP="005A7C15">
      <w:pPr>
        <w:spacing w:line="360" w:lineRule="auto"/>
        <w:jc w:val="center"/>
        <w:rPr>
          <w:rFonts w:ascii="Times New Roman" w:hAnsi="Times New Roman" w:cs="Times New Roman"/>
          <w:b/>
          <w:color w:val="2E74B5" w:themeColor="accent1" w:themeShade="BF"/>
          <w:sz w:val="40"/>
          <w:szCs w:val="40"/>
        </w:rPr>
      </w:pPr>
      <w:r w:rsidRPr="005A7C15">
        <w:rPr>
          <w:rFonts w:ascii="Times New Roman" w:hAnsi="Times New Roman" w:cs="Times New Roman"/>
          <w:b/>
          <w:color w:val="2E74B5" w:themeColor="accent1" w:themeShade="BF"/>
          <w:sz w:val="40"/>
          <w:szCs w:val="40"/>
        </w:rPr>
        <w:t>A report on</w:t>
      </w:r>
    </w:p>
    <w:p w:rsidR="00AD7360" w:rsidRPr="005A7C15" w:rsidRDefault="00AD7360" w:rsidP="005A7C15">
      <w:pPr>
        <w:spacing w:line="360" w:lineRule="auto"/>
        <w:jc w:val="center"/>
        <w:rPr>
          <w:rFonts w:ascii="Times New Roman" w:hAnsi="Times New Roman" w:cs="Times New Roman"/>
          <w:b/>
          <w:color w:val="2E74B5" w:themeColor="accent1" w:themeShade="BF"/>
          <w:sz w:val="40"/>
          <w:szCs w:val="40"/>
        </w:rPr>
      </w:pPr>
      <w:r w:rsidRPr="005A7C15">
        <w:rPr>
          <w:rFonts w:ascii="Times New Roman" w:hAnsi="Times New Roman" w:cs="Times New Roman"/>
          <w:b/>
          <w:color w:val="2E74B5" w:themeColor="accent1" w:themeShade="BF"/>
          <w:sz w:val="40"/>
          <w:szCs w:val="40"/>
        </w:rPr>
        <w:t>Corporate Sustainability Reporting</w:t>
      </w:r>
    </w:p>
    <w:p w:rsidR="00DD46F8" w:rsidRPr="005A7C15" w:rsidRDefault="00FD3A91" w:rsidP="005A7C15">
      <w:pPr>
        <w:spacing w:line="360" w:lineRule="auto"/>
        <w:jc w:val="center"/>
        <w:rPr>
          <w:rFonts w:ascii="Times New Roman" w:hAnsi="Times New Roman" w:cs="Times New Roman"/>
          <w:b/>
          <w:color w:val="2E74B5" w:themeColor="accent1" w:themeShade="BF"/>
          <w:sz w:val="40"/>
          <w:szCs w:val="40"/>
        </w:rPr>
      </w:pPr>
      <w:r w:rsidRPr="005A7C15">
        <w:rPr>
          <w:rFonts w:ascii="Times New Roman" w:hAnsi="Times New Roman" w:cs="Times New Roman"/>
          <w:b/>
          <w:color w:val="2E74B5" w:themeColor="accent1" w:themeShade="BF"/>
          <w:sz w:val="40"/>
          <w:szCs w:val="40"/>
        </w:rPr>
        <w:t>Frameworks</w:t>
      </w:r>
    </w:p>
    <w:p w:rsidR="00DD46F8" w:rsidRPr="005A7C15" w:rsidRDefault="00DD46F8" w:rsidP="005A7C15">
      <w:pPr>
        <w:spacing w:line="360" w:lineRule="auto"/>
        <w:jc w:val="center"/>
        <w:rPr>
          <w:rFonts w:ascii="Times New Roman" w:hAnsi="Times New Roman" w:cs="Times New Roman"/>
          <w:b/>
          <w:color w:val="2E74B5" w:themeColor="accent1" w:themeShade="BF"/>
          <w:sz w:val="40"/>
          <w:szCs w:val="40"/>
        </w:rPr>
      </w:pPr>
    </w:p>
    <w:p w:rsidR="00DD46F8" w:rsidRPr="005A7C15" w:rsidRDefault="00DD46F8" w:rsidP="005A7C15">
      <w:pPr>
        <w:spacing w:line="360" w:lineRule="auto"/>
        <w:jc w:val="both"/>
        <w:rPr>
          <w:rFonts w:ascii="Times New Roman" w:hAnsi="Times New Roman" w:cs="Times New Roman"/>
          <w:b/>
          <w:color w:val="2E74B5" w:themeColor="accent1" w:themeShade="BF"/>
          <w:sz w:val="40"/>
          <w:szCs w:val="40"/>
        </w:rPr>
      </w:pPr>
    </w:p>
    <w:p w:rsidR="00DD46F8" w:rsidRPr="005A7C15" w:rsidRDefault="00DD46F8" w:rsidP="005A7C15">
      <w:pPr>
        <w:spacing w:line="360" w:lineRule="auto"/>
        <w:jc w:val="both"/>
        <w:rPr>
          <w:rFonts w:ascii="Times New Roman" w:hAnsi="Times New Roman" w:cs="Times New Roman"/>
          <w:b/>
          <w:color w:val="2E74B5" w:themeColor="accent1" w:themeShade="BF"/>
          <w:sz w:val="40"/>
          <w:szCs w:val="40"/>
        </w:rPr>
      </w:pPr>
    </w:p>
    <w:p w:rsidR="00DD46F8" w:rsidRPr="005A7C15" w:rsidRDefault="00DD46F8" w:rsidP="005A7C15">
      <w:pPr>
        <w:spacing w:line="360" w:lineRule="auto"/>
        <w:jc w:val="both"/>
        <w:rPr>
          <w:rFonts w:ascii="Times New Roman" w:hAnsi="Times New Roman" w:cs="Times New Roman"/>
          <w:b/>
          <w:color w:val="2E74B5" w:themeColor="accent1" w:themeShade="BF"/>
          <w:sz w:val="40"/>
          <w:szCs w:val="40"/>
        </w:rPr>
      </w:pPr>
    </w:p>
    <w:p w:rsidR="00DD46F8" w:rsidRPr="005A7C15" w:rsidRDefault="00DD46F8" w:rsidP="005A7C15">
      <w:pPr>
        <w:tabs>
          <w:tab w:val="left" w:pos="7364"/>
        </w:tabs>
        <w:spacing w:line="360" w:lineRule="auto"/>
        <w:jc w:val="both"/>
        <w:rPr>
          <w:rFonts w:ascii="Times New Roman" w:hAnsi="Times New Roman" w:cs="Times New Roman"/>
          <w:b/>
          <w:color w:val="2E74B5" w:themeColor="accent1" w:themeShade="BF"/>
          <w:sz w:val="40"/>
          <w:szCs w:val="40"/>
        </w:rPr>
      </w:pPr>
    </w:p>
    <w:p w:rsidR="00496C26" w:rsidRPr="005A7C15" w:rsidRDefault="00496C26" w:rsidP="005A7C15">
      <w:pPr>
        <w:tabs>
          <w:tab w:val="left" w:pos="7364"/>
        </w:tabs>
        <w:spacing w:line="360" w:lineRule="auto"/>
        <w:jc w:val="both"/>
        <w:rPr>
          <w:rFonts w:ascii="Times New Roman" w:hAnsi="Times New Roman" w:cs="Times New Roman"/>
          <w:b/>
          <w:color w:val="2E74B5" w:themeColor="accent1" w:themeShade="BF"/>
          <w:sz w:val="40"/>
          <w:szCs w:val="40"/>
        </w:rPr>
      </w:pPr>
    </w:p>
    <w:p w:rsidR="00DD46F8" w:rsidRPr="005A7C15" w:rsidRDefault="00AD7360" w:rsidP="005A7C15">
      <w:pPr>
        <w:spacing w:line="360" w:lineRule="auto"/>
        <w:jc w:val="center"/>
        <w:rPr>
          <w:rFonts w:ascii="Times New Roman" w:hAnsi="Times New Roman" w:cs="Times New Roman"/>
          <w:b/>
          <w:color w:val="2E74B5" w:themeColor="accent1" w:themeShade="BF"/>
          <w:sz w:val="32"/>
          <w:szCs w:val="32"/>
        </w:rPr>
      </w:pPr>
      <w:r w:rsidRPr="005A7C15">
        <w:rPr>
          <w:rFonts w:ascii="Times New Roman" w:hAnsi="Times New Roman" w:cs="Times New Roman"/>
          <w:b/>
          <w:color w:val="2E74B5" w:themeColor="accent1" w:themeShade="BF"/>
          <w:sz w:val="32"/>
          <w:szCs w:val="32"/>
        </w:rPr>
        <w:t>A</w:t>
      </w:r>
      <w:r w:rsidR="00DD46F8" w:rsidRPr="005A7C15">
        <w:rPr>
          <w:rFonts w:ascii="Times New Roman" w:hAnsi="Times New Roman" w:cs="Times New Roman"/>
          <w:b/>
          <w:color w:val="2E74B5" w:themeColor="accent1" w:themeShade="BF"/>
          <w:sz w:val="32"/>
          <w:szCs w:val="32"/>
        </w:rPr>
        <w:t xml:space="preserve"> </w:t>
      </w:r>
      <w:r w:rsidR="00F11350">
        <w:rPr>
          <w:rFonts w:ascii="Times New Roman" w:hAnsi="Times New Roman" w:cs="Times New Roman"/>
          <w:b/>
          <w:color w:val="2E74B5" w:themeColor="accent1" w:themeShade="BF"/>
          <w:sz w:val="32"/>
          <w:szCs w:val="32"/>
        </w:rPr>
        <w:t>project</w:t>
      </w:r>
    </w:p>
    <w:p w:rsidR="00DD46F8" w:rsidRPr="005A7C15" w:rsidRDefault="00AD7360" w:rsidP="005A7C15">
      <w:pPr>
        <w:spacing w:line="360" w:lineRule="auto"/>
        <w:jc w:val="center"/>
        <w:rPr>
          <w:rFonts w:ascii="Times New Roman" w:hAnsi="Times New Roman" w:cs="Times New Roman"/>
          <w:b/>
          <w:color w:val="2E74B5" w:themeColor="accent1" w:themeShade="BF"/>
          <w:sz w:val="32"/>
          <w:szCs w:val="32"/>
        </w:rPr>
      </w:pPr>
      <w:r w:rsidRPr="005A7C15">
        <w:rPr>
          <w:rFonts w:ascii="Times New Roman" w:hAnsi="Times New Roman" w:cs="Times New Roman"/>
          <w:b/>
          <w:color w:val="2E74B5" w:themeColor="accent1" w:themeShade="BF"/>
          <w:sz w:val="32"/>
          <w:szCs w:val="32"/>
        </w:rPr>
        <w:t>On</w:t>
      </w:r>
    </w:p>
    <w:p w:rsidR="00DD46F8" w:rsidRPr="005A7C15" w:rsidRDefault="00AD7360" w:rsidP="005A7C15">
      <w:pPr>
        <w:spacing w:line="360" w:lineRule="auto"/>
        <w:jc w:val="center"/>
        <w:rPr>
          <w:rFonts w:ascii="Times New Roman" w:hAnsi="Times New Roman" w:cs="Times New Roman"/>
          <w:b/>
          <w:color w:val="2E74B5" w:themeColor="accent1" w:themeShade="BF"/>
          <w:sz w:val="28"/>
          <w:szCs w:val="28"/>
        </w:rPr>
      </w:pPr>
      <w:r w:rsidRPr="005A7C15">
        <w:rPr>
          <w:rFonts w:ascii="Times New Roman" w:hAnsi="Times New Roman" w:cs="Times New Roman"/>
          <w:b/>
          <w:color w:val="2E74B5" w:themeColor="accent1" w:themeShade="BF"/>
          <w:sz w:val="28"/>
          <w:szCs w:val="28"/>
        </w:rPr>
        <w:t xml:space="preserve">“Corporate Sustainability Reporting </w:t>
      </w:r>
      <w:r w:rsidR="00634AE5" w:rsidRPr="005A7C15">
        <w:rPr>
          <w:rFonts w:ascii="Times New Roman" w:hAnsi="Times New Roman" w:cs="Times New Roman"/>
          <w:b/>
          <w:color w:val="2E74B5" w:themeColor="accent1" w:themeShade="BF"/>
          <w:sz w:val="28"/>
          <w:szCs w:val="28"/>
        </w:rPr>
        <w:t>Frameworks</w:t>
      </w:r>
      <w:r w:rsidR="005B135E" w:rsidRPr="005A7C15">
        <w:rPr>
          <w:rFonts w:ascii="Times New Roman" w:hAnsi="Times New Roman" w:cs="Times New Roman"/>
          <w:b/>
          <w:color w:val="2E74B5" w:themeColor="accent1" w:themeShade="BF"/>
          <w:sz w:val="28"/>
          <w:szCs w:val="28"/>
        </w:rPr>
        <w:t>”</w:t>
      </w:r>
    </w:p>
    <w:p w:rsidR="00DD46F8" w:rsidRDefault="00DD46F8" w:rsidP="005A7C15">
      <w:pPr>
        <w:spacing w:line="360" w:lineRule="auto"/>
        <w:jc w:val="center"/>
        <w:rPr>
          <w:rFonts w:ascii="Times New Roman" w:hAnsi="Times New Roman" w:cs="Times New Roman"/>
          <w:b/>
          <w:color w:val="2E74B5" w:themeColor="accent1" w:themeShade="BF"/>
          <w:sz w:val="28"/>
          <w:szCs w:val="28"/>
        </w:rPr>
      </w:pPr>
    </w:p>
    <w:p w:rsidR="00967595" w:rsidRDefault="00967595" w:rsidP="005A7C15">
      <w:pPr>
        <w:spacing w:line="360" w:lineRule="auto"/>
        <w:jc w:val="center"/>
        <w:rPr>
          <w:rFonts w:ascii="Times New Roman" w:hAnsi="Times New Roman" w:cs="Times New Roman"/>
          <w:b/>
          <w:color w:val="2E74B5" w:themeColor="accent1" w:themeShade="BF"/>
          <w:sz w:val="28"/>
          <w:szCs w:val="28"/>
        </w:rPr>
      </w:pPr>
    </w:p>
    <w:p w:rsidR="00967595" w:rsidRDefault="00967595" w:rsidP="005A7C15">
      <w:pPr>
        <w:spacing w:line="360" w:lineRule="auto"/>
        <w:jc w:val="center"/>
        <w:rPr>
          <w:rFonts w:ascii="Times New Roman" w:hAnsi="Times New Roman" w:cs="Times New Roman"/>
          <w:b/>
          <w:color w:val="2E74B5" w:themeColor="accent1" w:themeShade="BF"/>
          <w:sz w:val="28"/>
          <w:szCs w:val="28"/>
        </w:rPr>
      </w:pPr>
    </w:p>
    <w:p w:rsidR="00967595" w:rsidRPr="005A7C15" w:rsidRDefault="00967595" w:rsidP="005A7C15">
      <w:pPr>
        <w:spacing w:line="360" w:lineRule="auto"/>
        <w:jc w:val="center"/>
        <w:rPr>
          <w:rFonts w:ascii="Times New Roman" w:hAnsi="Times New Roman" w:cs="Times New Roman"/>
          <w:b/>
          <w:color w:val="2E74B5" w:themeColor="accent1" w:themeShade="BF"/>
          <w:sz w:val="28"/>
          <w:szCs w:val="28"/>
        </w:rPr>
      </w:pPr>
    </w:p>
    <w:p w:rsidR="00DD46F8" w:rsidRPr="005A7C15" w:rsidRDefault="00DD46F8" w:rsidP="005A7C15">
      <w:pPr>
        <w:spacing w:line="360" w:lineRule="auto"/>
        <w:jc w:val="center"/>
        <w:rPr>
          <w:rFonts w:ascii="Times New Roman" w:hAnsi="Times New Roman" w:cs="Times New Roman"/>
          <w:b/>
          <w:color w:val="2E74B5" w:themeColor="accent1" w:themeShade="BF"/>
          <w:sz w:val="28"/>
          <w:szCs w:val="28"/>
        </w:rPr>
      </w:pPr>
      <w:r w:rsidRPr="005A7C15">
        <w:rPr>
          <w:rFonts w:ascii="Times New Roman" w:hAnsi="Times New Roman" w:cs="Times New Roman"/>
          <w:b/>
          <w:color w:val="2E74B5" w:themeColor="accent1" w:themeShade="BF"/>
          <w:sz w:val="28"/>
          <w:szCs w:val="28"/>
          <w:u w:val="single"/>
        </w:rPr>
        <w:t>Submitted to</w:t>
      </w:r>
      <w:r w:rsidRPr="005A7C15">
        <w:rPr>
          <w:rFonts w:ascii="Times New Roman" w:hAnsi="Times New Roman" w:cs="Times New Roman"/>
          <w:b/>
          <w:color w:val="2E74B5" w:themeColor="accent1" w:themeShade="BF"/>
          <w:sz w:val="28"/>
          <w:szCs w:val="28"/>
        </w:rPr>
        <w:t>:</w:t>
      </w:r>
    </w:p>
    <w:p w:rsidR="00DD46F8" w:rsidRDefault="005B135E" w:rsidP="005A7C15">
      <w:pPr>
        <w:spacing w:line="360" w:lineRule="auto"/>
        <w:jc w:val="center"/>
        <w:rPr>
          <w:rFonts w:ascii="Times New Roman" w:hAnsi="Times New Roman" w:cs="Times New Roman"/>
          <w:sz w:val="24"/>
          <w:szCs w:val="24"/>
        </w:rPr>
      </w:pPr>
      <w:r w:rsidRPr="005A7C15">
        <w:rPr>
          <w:rFonts w:ascii="Times New Roman" w:hAnsi="Times New Roman" w:cs="Times New Roman"/>
          <w:sz w:val="24"/>
          <w:szCs w:val="24"/>
        </w:rPr>
        <w:t>Mofijul Hoq Masum</w:t>
      </w:r>
    </w:p>
    <w:p w:rsidR="003828E3" w:rsidRPr="005A7C15" w:rsidRDefault="003828E3" w:rsidP="003828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Assistant professor</w:t>
      </w:r>
    </w:p>
    <w:p w:rsidR="003828E3" w:rsidRDefault="003828E3" w:rsidP="003828E3">
      <w:pPr>
        <w:spacing w:line="360" w:lineRule="auto"/>
        <w:jc w:val="center"/>
        <w:rPr>
          <w:rFonts w:ascii="Times New Roman" w:hAnsi="Times New Roman" w:cs="Times New Roman"/>
          <w:sz w:val="24"/>
          <w:szCs w:val="24"/>
        </w:rPr>
      </w:pPr>
      <w:r w:rsidRPr="005A7C15">
        <w:rPr>
          <w:rFonts w:ascii="Times New Roman" w:hAnsi="Times New Roman" w:cs="Times New Roman"/>
          <w:sz w:val="24"/>
          <w:szCs w:val="24"/>
        </w:rPr>
        <w:t>School of business &amp; Economics</w:t>
      </w:r>
    </w:p>
    <w:p w:rsidR="00967595" w:rsidRDefault="00967595" w:rsidP="003828E3">
      <w:pPr>
        <w:spacing w:line="360" w:lineRule="auto"/>
        <w:jc w:val="center"/>
        <w:rPr>
          <w:rFonts w:ascii="Times New Roman" w:hAnsi="Times New Roman" w:cs="Times New Roman"/>
          <w:sz w:val="24"/>
          <w:szCs w:val="24"/>
        </w:rPr>
      </w:pPr>
    </w:p>
    <w:p w:rsidR="00967595" w:rsidRDefault="00967595" w:rsidP="003828E3">
      <w:pPr>
        <w:spacing w:line="360" w:lineRule="auto"/>
        <w:jc w:val="center"/>
        <w:rPr>
          <w:rFonts w:ascii="Times New Roman" w:hAnsi="Times New Roman" w:cs="Times New Roman"/>
          <w:sz w:val="24"/>
          <w:szCs w:val="24"/>
        </w:rPr>
      </w:pPr>
    </w:p>
    <w:p w:rsidR="00967595" w:rsidRDefault="00967595" w:rsidP="003828E3">
      <w:pPr>
        <w:spacing w:line="360" w:lineRule="auto"/>
        <w:jc w:val="center"/>
        <w:rPr>
          <w:rFonts w:ascii="Times New Roman" w:hAnsi="Times New Roman" w:cs="Times New Roman"/>
          <w:sz w:val="24"/>
          <w:szCs w:val="24"/>
        </w:rPr>
      </w:pPr>
    </w:p>
    <w:p w:rsidR="00967595" w:rsidRPr="005A7C15" w:rsidRDefault="00967595" w:rsidP="003828E3">
      <w:pPr>
        <w:spacing w:line="360" w:lineRule="auto"/>
        <w:jc w:val="center"/>
        <w:rPr>
          <w:rFonts w:ascii="Times New Roman" w:hAnsi="Times New Roman" w:cs="Times New Roman"/>
          <w:sz w:val="24"/>
          <w:szCs w:val="24"/>
        </w:rPr>
      </w:pPr>
    </w:p>
    <w:p w:rsidR="00DD46F8" w:rsidRPr="005A7C15" w:rsidRDefault="00DD46F8" w:rsidP="005A7C15">
      <w:pPr>
        <w:spacing w:line="360" w:lineRule="auto"/>
        <w:jc w:val="center"/>
        <w:rPr>
          <w:rFonts w:ascii="Times New Roman" w:hAnsi="Times New Roman" w:cs="Times New Roman"/>
          <w:b/>
          <w:color w:val="2E74B5" w:themeColor="accent1" w:themeShade="BF"/>
          <w:sz w:val="28"/>
          <w:szCs w:val="28"/>
        </w:rPr>
      </w:pPr>
      <w:r w:rsidRPr="005A7C15">
        <w:rPr>
          <w:rFonts w:ascii="Times New Roman" w:hAnsi="Times New Roman" w:cs="Times New Roman"/>
          <w:b/>
          <w:color w:val="2E74B5" w:themeColor="accent1" w:themeShade="BF"/>
          <w:sz w:val="28"/>
          <w:szCs w:val="28"/>
          <w:u w:val="single"/>
        </w:rPr>
        <w:t>Submitted by</w:t>
      </w:r>
      <w:r w:rsidRPr="005A7C15">
        <w:rPr>
          <w:rFonts w:ascii="Times New Roman" w:hAnsi="Times New Roman" w:cs="Times New Roman"/>
          <w:b/>
          <w:color w:val="2E74B5" w:themeColor="accent1" w:themeShade="BF"/>
          <w:sz w:val="28"/>
          <w:szCs w:val="28"/>
        </w:rPr>
        <w:t xml:space="preserve"> :</w:t>
      </w:r>
    </w:p>
    <w:p w:rsidR="00DD46F8" w:rsidRDefault="005B135E" w:rsidP="005A7C15">
      <w:pPr>
        <w:spacing w:line="360" w:lineRule="auto"/>
        <w:jc w:val="center"/>
        <w:rPr>
          <w:rFonts w:ascii="Times New Roman" w:hAnsi="Times New Roman" w:cs="Times New Roman"/>
          <w:sz w:val="24"/>
          <w:szCs w:val="24"/>
        </w:rPr>
      </w:pPr>
      <w:r w:rsidRPr="005A7C15">
        <w:rPr>
          <w:rFonts w:ascii="Times New Roman" w:hAnsi="Times New Roman" w:cs="Times New Roman"/>
          <w:sz w:val="24"/>
          <w:szCs w:val="24"/>
        </w:rPr>
        <w:t>Amina</w:t>
      </w:r>
      <w:r w:rsidR="00DD46F8" w:rsidRPr="005A7C15">
        <w:rPr>
          <w:rFonts w:ascii="Times New Roman" w:hAnsi="Times New Roman" w:cs="Times New Roman"/>
          <w:sz w:val="24"/>
          <w:szCs w:val="24"/>
        </w:rPr>
        <w:t xml:space="preserve"> Akter</w:t>
      </w:r>
      <w:r w:rsidR="00B56865">
        <w:rPr>
          <w:rFonts w:ascii="Times New Roman" w:hAnsi="Times New Roman" w:cs="Times New Roman"/>
          <w:sz w:val="24"/>
          <w:szCs w:val="24"/>
        </w:rPr>
        <w:t xml:space="preserve"> O</w:t>
      </w:r>
      <w:r w:rsidRPr="005A7C15">
        <w:rPr>
          <w:rFonts w:ascii="Times New Roman" w:hAnsi="Times New Roman" w:cs="Times New Roman"/>
          <w:sz w:val="24"/>
          <w:szCs w:val="24"/>
        </w:rPr>
        <w:t>mi</w:t>
      </w:r>
    </w:p>
    <w:p w:rsidR="00533C88" w:rsidRDefault="00533C88" w:rsidP="005A7C15">
      <w:pPr>
        <w:spacing w:line="360" w:lineRule="auto"/>
        <w:jc w:val="center"/>
        <w:rPr>
          <w:rFonts w:ascii="Times New Roman" w:hAnsi="Times New Roman" w:cs="Times New Roman"/>
          <w:sz w:val="24"/>
          <w:szCs w:val="24"/>
        </w:rPr>
      </w:pPr>
      <w:r>
        <w:rPr>
          <w:rFonts w:ascii="Times New Roman" w:hAnsi="Times New Roman" w:cs="Times New Roman"/>
          <w:sz w:val="24"/>
          <w:szCs w:val="24"/>
        </w:rPr>
        <w:t>ID:111132168</w:t>
      </w:r>
    </w:p>
    <w:p w:rsidR="00533C88" w:rsidRPr="005A7C15" w:rsidRDefault="00533C88" w:rsidP="005A7C15">
      <w:pPr>
        <w:spacing w:line="360" w:lineRule="auto"/>
        <w:jc w:val="center"/>
        <w:rPr>
          <w:rFonts w:ascii="Times New Roman" w:hAnsi="Times New Roman" w:cs="Times New Roman"/>
          <w:sz w:val="24"/>
          <w:szCs w:val="24"/>
        </w:rPr>
      </w:pPr>
    </w:p>
    <w:p w:rsidR="00DD46F8" w:rsidRPr="005A7C15" w:rsidRDefault="00533C88" w:rsidP="00533C88">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DD46F8" w:rsidRPr="005A7C15">
        <w:rPr>
          <w:rFonts w:ascii="Times New Roman" w:hAnsi="Times New Roman" w:cs="Times New Roman"/>
          <w:b/>
          <w:color w:val="2E74B5" w:themeColor="accent1" w:themeShade="BF"/>
          <w:sz w:val="24"/>
          <w:szCs w:val="24"/>
          <w:u w:val="single"/>
        </w:rPr>
        <w:t>Date of Submission:</w:t>
      </w:r>
      <w:r w:rsidR="00DD46F8" w:rsidRPr="005A7C15">
        <w:rPr>
          <w:rFonts w:ascii="Times New Roman" w:hAnsi="Times New Roman" w:cs="Times New Roman"/>
          <w:b/>
          <w:color w:val="2E74B5" w:themeColor="accent1" w:themeShade="BF"/>
          <w:sz w:val="24"/>
          <w:szCs w:val="24"/>
        </w:rPr>
        <w:t xml:space="preserve"> </w:t>
      </w:r>
      <w:r w:rsidR="005B135E" w:rsidRPr="005A7C15">
        <w:rPr>
          <w:rFonts w:ascii="Times New Roman" w:hAnsi="Times New Roman" w:cs="Times New Roman"/>
          <w:b/>
          <w:sz w:val="24"/>
          <w:szCs w:val="24"/>
        </w:rPr>
        <w:t>2</w:t>
      </w:r>
      <w:r>
        <w:rPr>
          <w:rFonts w:ascii="Times New Roman" w:hAnsi="Times New Roman" w:cs="Times New Roman"/>
          <w:b/>
          <w:sz w:val="24"/>
          <w:szCs w:val="24"/>
        </w:rPr>
        <w:t>1</w:t>
      </w:r>
      <w:r w:rsidR="005B135E" w:rsidRPr="005A7C15">
        <w:rPr>
          <w:rFonts w:ascii="Times New Roman" w:hAnsi="Times New Roman" w:cs="Times New Roman"/>
          <w:b/>
          <w:sz w:val="24"/>
          <w:szCs w:val="24"/>
        </w:rPr>
        <w:t xml:space="preserve">th </w:t>
      </w:r>
      <w:r w:rsidR="008F0997" w:rsidRPr="005A7C15">
        <w:rPr>
          <w:rFonts w:ascii="Times New Roman" w:hAnsi="Times New Roman" w:cs="Times New Roman"/>
          <w:b/>
          <w:sz w:val="24"/>
          <w:szCs w:val="24"/>
        </w:rPr>
        <w:t>July,</w:t>
      </w:r>
      <w:r w:rsidR="00DD46F8" w:rsidRPr="005A7C15">
        <w:rPr>
          <w:rFonts w:ascii="Times New Roman" w:hAnsi="Times New Roman" w:cs="Times New Roman"/>
          <w:b/>
          <w:sz w:val="24"/>
          <w:szCs w:val="24"/>
        </w:rPr>
        <w:t xml:space="preserve"> 2018</w:t>
      </w:r>
      <w:r w:rsidR="005B135E" w:rsidRPr="005A7C15">
        <w:rPr>
          <w:rFonts w:ascii="Times New Roman" w:hAnsi="Times New Roman" w:cs="Times New Roman"/>
          <w:b/>
          <w:sz w:val="24"/>
          <w:szCs w:val="24"/>
        </w:rPr>
        <w:t>.</w:t>
      </w:r>
    </w:p>
    <w:p w:rsidR="00265D0C" w:rsidRPr="005A7C15" w:rsidRDefault="00265D0C" w:rsidP="005A7C15">
      <w:pPr>
        <w:spacing w:line="360" w:lineRule="auto"/>
        <w:jc w:val="center"/>
        <w:rPr>
          <w:rFonts w:ascii="Times New Roman" w:hAnsi="Times New Roman" w:cs="Times New Roman"/>
          <w:sz w:val="24"/>
          <w:szCs w:val="24"/>
        </w:rPr>
      </w:pPr>
    </w:p>
    <w:p w:rsidR="00CF27E7" w:rsidRPr="005A7C15" w:rsidRDefault="00CF27E7" w:rsidP="005A7C15">
      <w:pPr>
        <w:spacing w:line="360" w:lineRule="auto"/>
        <w:jc w:val="both"/>
        <w:rPr>
          <w:rFonts w:ascii="Times New Roman" w:hAnsi="Times New Roman" w:cs="Times New Roman"/>
          <w:b/>
          <w:color w:val="2E74B5" w:themeColor="accent1" w:themeShade="BF"/>
          <w:sz w:val="28"/>
          <w:szCs w:val="28"/>
          <w:u w:val="single"/>
        </w:rPr>
      </w:pPr>
    </w:p>
    <w:p w:rsidR="004132E4" w:rsidRPr="005A7C15" w:rsidRDefault="004132E4" w:rsidP="005A7C15">
      <w:pPr>
        <w:spacing w:line="360" w:lineRule="auto"/>
        <w:jc w:val="both"/>
        <w:rPr>
          <w:rFonts w:ascii="Times New Roman" w:hAnsi="Times New Roman" w:cs="Times New Roman"/>
          <w:b/>
          <w:color w:val="2E74B5" w:themeColor="accent1" w:themeShade="BF"/>
          <w:sz w:val="28"/>
          <w:szCs w:val="28"/>
          <w:u w:val="single"/>
        </w:rPr>
      </w:pPr>
    </w:p>
    <w:p w:rsidR="00624487" w:rsidRPr="005A7C15" w:rsidRDefault="007D7793" w:rsidP="005A7C15">
      <w:pPr>
        <w:spacing w:line="360" w:lineRule="auto"/>
        <w:jc w:val="both"/>
        <w:rPr>
          <w:rFonts w:ascii="Times New Roman" w:hAnsi="Times New Roman" w:cs="Times New Roman"/>
          <w:b/>
          <w:color w:val="2E74B5" w:themeColor="accent1" w:themeShade="BF"/>
          <w:sz w:val="28"/>
          <w:szCs w:val="28"/>
          <w:u w:val="single"/>
        </w:rPr>
      </w:pPr>
      <w:r w:rsidRPr="005A7C15">
        <w:rPr>
          <w:rFonts w:ascii="Times New Roman" w:hAnsi="Times New Roman" w:cs="Times New Roman"/>
          <w:b/>
          <w:color w:val="2E74B5" w:themeColor="accent1" w:themeShade="BF"/>
          <w:sz w:val="28"/>
          <w:szCs w:val="28"/>
          <w:u w:val="single"/>
        </w:rPr>
        <w:t>Acknowledgement</w:t>
      </w:r>
    </w:p>
    <w:p w:rsidR="00624487" w:rsidRDefault="00624487"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I have the immense pleasure and satisfaction in preparing this “Term Paper”, which is termination of my works on </w:t>
      </w:r>
      <w:r w:rsidR="00494F50" w:rsidRPr="005A7C15">
        <w:rPr>
          <w:rFonts w:ascii="Times New Roman" w:hAnsi="Times New Roman" w:cs="Times New Roman"/>
          <w:sz w:val="24"/>
          <w:szCs w:val="24"/>
        </w:rPr>
        <w:t>“corporate</w:t>
      </w:r>
      <w:r w:rsidRPr="005A7C15">
        <w:rPr>
          <w:rFonts w:ascii="Times New Roman" w:hAnsi="Times New Roman" w:cs="Times New Roman"/>
          <w:sz w:val="24"/>
          <w:szCs w:val="24"/>
        </w:rPr>
        <w:t xml:space="preserve"> sustainability reporting framework”. At first, I supposed to express the </w:t>
      </w:r>
      <w:r w:rsidR="00494F50" w:rsidRPr="005A7C15">
        <w:rPr>
          <w:rFonts w:ascii="Times New Roman" w:hAnsi="Times New Roman" w:cs="Times New Roman"/>
          <w:sz w:val="24"/>
          <w:szCs w:val="24"/>
        </w:rPr>
        <w:t>gratefulness</w:t>
      </w:r>
      <w:r w:rsidRPr="005A7C15">
        <w:rPr>
          <w:rFonts w:ascii="Times New Roman" w:hAnsi="Times New Roman" w:cs="Times New Roman"/>
          <w:sz w:val="24"/>
          <w:szCs w:val="24"/>
        </w:rPr>
        <w:t xml:space="preserve"> from the core of my heart to the </w:t>
      </w:r>
      <w:r w:rsidR="00494F50" w:rsidRPr="005A7C15">
        <w:rPr>
          <w:rFonts w:ascii="Times New Roman" w:hAnsi="Times New Roman" w:cs="Times New Roman"/>
          <w:sz w:val="24"/>
          <w:szCs w:val="24"/>
        </w:rPr>
        <w:t>honorable</w:t>
      </w:r>
      <w:r w:rsidR="00980F65" w:rsidRPr="005A7C15">
        <w:rPr>
          <w:rFonts w:ascii="Times New Roman" w:hAnsi="Times New Roman" w:cs="Times New Roman"/>
          <w:sz w:val="24"/>
          <w:szCs w:val="24"/>
        </w:rPr>
        <w:t xml:space="preserve"> teacher Mofijul Hoq M</w:t>
      </w:r>
      <w:r w:rsidRPr="005A7C15">
        <w:rPr>
          <w:rFonts w:ascii="Times New Roman" w:hAnsi="Times New Roman" w:cs="Times New Roman"/>
          <w:sz w:val="24"/>
          <w:szCs w:val="24"/>
        </w:rPr>
        <w:t>asum,</w:t>
      </w:r>
      <w:r w:rsidR="00494F50" w:rsidRPr="005A7C15">
        <w:rPr>
          <w:rFonts w:ascii="Times New Roman" w:hAnsi="Times New Roman" w:cs="Times New Roman"/>
          <w:sz w:val="24"/>
          <w:szCs w:val="24"/>
        </w:rPr>
        <w:t xml:space="preserve"> </w:t>
      </w:r>
      <w:r w:rsidRPr="005A7C15">
        <w:rPr>
          <w:rFonts w:ascii="Times New Roman" w:hAnsi="Times New Roman" w:cs="Times New Roman"/>
          <w:sz w:val="24"/>
          <w:szCs w:val="24"/>
        </w:rPr>
        <w:t xml:space="preserve">Assistant </w:t>
      </w:r>
      <w:r w:rsidR="00494F50" w:rsidRPr="005A7C15">
        <w:rPr>
          <w:rFonts w:ascii="Times New Roman" w:hAnsi="Times New Roman" w:cs="Times New Roman"/>
          <w:sz w:val="24"/>
          <w:szCs w:val="24"/>
        </w:rPr>
        <w:t>professor</w:t>
      </w:r>
      <w:r w:rsidRPr="005A7C15">
        <w:rPr>
          <w:rFonts w:ascii="Times New Roman" w:hAnsi="Times New Roman" w:cs="Times New Roman"/>
          <w:sz w:val="24"/>
          <w:szCs w:val="24"/>
        </w:rPr>
        <w:t xml:space="preserve"> </w:t>
      </w:r>
      <w:r w:rsidR="00494F50" w:rsidRPr="005A7C15">
        <w:rPr>
          <w:rFonts w:ascii="Times New Roman" w:hAnsi="Times New Roman" w:cs="Times New Roman"/>
          <w:sz w:val="24"/>
          <w:szCs w:val="24"/>
        </w:rPr>
        <w:t>providing me complete feedback, significant advice and helpful behavior on this t</w:t>
      </w:r>
      <w:r w:rsidR="00CF46DE" w:rsidRPr="005A7C15">
        <w:rPr>
          <w:rFonts w:ascii="Times New Roman" w:hAnsi="Times New Roman" w:cs="Times New Roman"/>
          <w:sz w:val="24"/>
          <w:szCs w:val="24"/>
        </w:rPr>
        <w:t>erm paper. By the help of my supervisor this can be possible to make.</w:t>
      </w:r>
    </w:p>
    <w:p w:rsidR="00967595" w:rsidRPr="005A7C15" w:rsidRDefault="00967595" w:rsidP="005A7C15">
      <w:pPr>
        <w:spacing w:line="360" w:lineRule="auto"/>
        <w:jc w:val="both"/>
        <w:rPr>
          <w:rFonts w:ascii="Times New Roman" w:hAnsi="Times New Roman" w:cs="Times New Roman"/>
          <w:sz w:val="24"/>
          <w:szCs w:val="24"/>
        </w:rPr>
      </w:pPr>
    </w:p>
    <w:p w:rsidR="00FC30FB" w:rsidRDefault="00CF46DE"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To  prepare </w:t>
      </w:r>
      <w:r w:rsidR="00494F50" w:rsidRPr="005A7C15">
        <w:rPr>
          <w:rFonts w:ascii="Times New Roman" w:hAnsi="Times New Roman" w:cs="Times New Roman"/>
          <w:sz w:val="24"/>
          <w:szCs w:val="24"/>
        </w:rPr>
        <w:t xml:space="preserve"> and finalizati</w:t>
      </w:r>
      <w:r w:rsidRPr="005A7C15">
        <w:rPr>
          <w:rFonts w:ascii="Times New Roman" w:hAnsi="Times New Roman" w:cs="Times New Roman"/>
          <w:sz w:val="24"/>
          <w:szCs w:val="24"/>
        </w:rPr>
        <w:t>on of this report, I admit the help and assistance given by my supervisor</w:t>
      </w:r>
      <w:r w:rsidR="00494F50" w:rsidRPr="005A7C15">
        <w:rPr>
          <w:rFonts w:ascii="Times New Roman" w:hAnsi="Times New Roman" w:cs="Times New Roman"/>
          <w:sz w:val="24"/>
          <w:szCs w:val="24"/>
        </w:rPr>
        <w:t xml:space="preserve">, especially those who spare their mindful art of judging of merits and </w:t>
      </w:r>
      <w:r w:rsidR="00FC30FB" w:rsidRPr="005A7C15">
        <w:rPr>
          <w:rFonts w:ascii="Times New Roman" w:hAnsi="Times New Roman" w:cs="Times New Roman"/>
          <w:sz w:val="24"/>
          <w:szCs w:val="24"/>
        </w:rPr>
        <w:t>faults and</w:t>
      </w:r>
      <w:r w:rsidR="00494F50" w:rsidRPr="005A7C15">
        <w:rPr>
          <w:rFonts w:ascii="Times New Roman" w:hAnsi="Times New Roman" w:cs="Times New Roman"/>
          <w:sz w:val="24"/>
          <w:szCs w:val="24"/>
        </w:rPr>
        <w:t xml:space="preserve"> have </w:t>
      </w:r>
      <w:r w:rsidR="00FC30FB" w:rsidRPr="005A7C15">
        <w:rPr>
          <w:rFonts w:ascii="Times New Roman" w:hAnsi="Times New Roman" w:cs="Times New Roman"/>
          <w:sz w:val="24"/>
          <w:szCs w:val="24"/>
        </w:rPr>
        <w:t>given</w:t>
      </w:r>
      <w:r w:rsidR="00494F50" w:rsidRPr="005A7C15">
        <w:rPr>
          <w:rFonts w:ascii="Times New Roman" w:hAnsi="Times New Roman" w:cs="Times New Roman"/>
          <w:sz w:val="24"/>
          <w:szCs w:val="24"/>
        </w:rPr>
        <w:t xml:space="preserve"> valuable suggestions.</w:t>
      </w:r>
    </w:p>
    <w:p w:rsidR="00967595" w:rsidRPr="005A7C15" w:rsidRDefault="00967595" w:rsidP="005A7C15">
      <w:pPr>
        <w:spacing w:line="360" w:lineRule="auto"/>
        <w:jc w:val="both"/>
        <w:rPr>
          <w:rFonts w:ascii="Times New Roman" w:hAnsi="Times New Roman" w:cs="Times New Roman"/>
          <w:sz w:val="24"/>
          <w:szCs w:val="24"/>
        </w:rPr>
      </w:pPr>
    </w:p>
    <w:p w:rsidR="00494F50" w:rsidRPr="005A7C15" w:rsidRDefault="00494F50"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Without cordial help of my </w:t>
      </w:r>
      <w:r w:rsidR="00FC30FB" w:rsidRPr="005A7C15">
        <w:rPr>
          <w:rFonts w:ascii="Times New Roman" w:hAnsi="Times New Roman" w:cs="Times New Roman"/>
          <w:sz w:val="24"/>
          <w:szCs w:val="24"/>
        </w:rPr>
        <w:t>supervisor</w:t>
      </w:r>
      <w:r w:rsidRPr="005A7C15">
        <w:rPr>
          <w:rFonts w:ascii="Times New Roman" w:hAnsi="Times New Roman" w:cs="Times New Roman"/>
          <w:sz w:val="24"/>
          <w:szCs w:val="24"/>
        </w:rPr>
        <w:t xml:space="preserve"> it is not possible for me to prepare the report. I gather various data and information, which are </w:t>
      </w:r>
      <w:r w:rsidR="00FC30FB" w:rsidRPr="005A7C15">
        <w:rPr>
          <w:rFonts w:ascii="Times New Roman" w:hAnsi="Times New Roman" w:cs="Times New Roman"/>
          <w:sz w:val="24"/>
          <w:szCs w:val="24"/>
        </w:rPr>
        <w:t>relevant</w:t>
      </w:r>
      <w:r w:rsidRPr="005A7C15">
        <w:rPr>
          <w:rFonts w:ascii="Times New Roman" w:hAnsi="Times New Roman" w:cs="Times New Roman"/>
          <w:sz w:val="24"/>
          <w:szCs w:val="24"/>
        </w:rPr>
        <w:t xml:space="preserve"> to the topic. I would like to thanks some others who help me greatly to gather different information.</w:t>
      </w:r>
    </w:p>
    <w:p w:rsidR="00265D0C" w:rsidRPr="005A7C15" w:rsidRDefault="00265D0C" w:rsidP="005A7C15">
      <w:pPr>
        <w:spacing w:line="360" w:lineRule="auto"/>
        <w:jc w:val="both"/>
        <w:rPr>
          <w:rFonts w:ascii="Times New Roman" w:hAnsi="Times New Roman" w:cs="Times New Roman"/>
          <w:sz w:val="24"/>
          <w:szCs w:val="24"/>
          <w:u w:val="single"/>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8B1CF9" w:rsidRPr="005A7C15" w:rsidRDefault="0019177F" w:rsidP="005A7C15">
      <w:pPr>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 xml:space="preserve"> </w:t>
      </w:r>
    </w:p>
    <w:p w:rsidR="00436217" w:rsidRDefault="00436217" w:rsidP="005A7C15">
      <w:pPr>
        <w:spacing w:line="360" w:lineRule="auto"/>
        <w:jc w:val="both"/>
        <w:rPr>
          <w:rFonts w:ascii="Times New Roman" w:hAnsi="Times New Roman" w:cs="Times New Roman"/>
          <w:b/>
          <w:sz w:val="24"/>
          <w:szCs w:val="24"/>
        </w:rPr>
      </w:pPr>
    </w:p>
    <w:p w:rsidR="00967595" w:rsidRDefault="00967595" w:rsidP="005A7C15">
      <w:pPr>
        <w:spacing w:line="360" w:lineRule="auto"/>
        <w:jc w:val="both"/>
        <w:rPr>
          <w:rFonts w:ascii="Times New Roman" w:hAnsi="Times New Roman" w:cs="Times New Roman"/>
          <w:b/>
          <w:sz w:val="24"/>
          <w:szCs w:val="24"/>
        </w:rPr>
      </w:pPr>
    </w:p>
    <w:p w:rsidR="00967595" w:rsidRPr="005A7C15" w:rsidRDefault="00967595" w:rsidP="005A7C15">
      <w:pPr>
        <w:spacing w:line="360" w:lineRule="auto"/>
        <w:jc w:val="both"/>
        <w:rPr>
          <w:rFonts w:ascii="Times New Roman" w:hAnsi="Times New Roman" w:cs="Times New Roman"/>
          <w:b/>
          <w:sz w:val="24"/>
          <w:szCs w:val="24"/>
        </w:rPr>
      </w:pPr>
    </w:p>
    <w:p w:rsidR="0019177F" w:rsidRPr="005A7C15" w:rsidRDefault="007D7793" w:rsidP="005A7C15">
      <w:pPr>
        <w:spacing w:line="360" w:lineRule="auto"/>
        <w:jc w:val="both"/>
        <w:rPr>
          <w:rFonts w:ascii="Times New Roman" w:hAnsi="Times New Roman" w:cs="Times New Roman"/>
          <w:b/>
          <w:color w:val="2E74B5" w:themeColor="accent1" w:themeShade="BF"/>
          <w:sz w:val="28"/>
          <w:szCs w:val="28"/>
          <w:u w:val="single"/>
        </w:rPr>
      </w:pPr>
      <w:r w:rsidRPr="005A7C15">
        <w:rPr>
          <w:rFonts w:ascii="Times New Roman" w:hAnsi="Times New Roman" w:cs="Times New Roman"/>
          <w:b/>
          <w:color w:val="2E74B5" w:themeColor="accent1" w:themeShade="BF"/>
          <w:sz w:val="28"/>
          <w:szCs w:val="28"/>
          <w:u w:val="single"/>
        </w:rPr>
        <w:t>Letter of transmittal</w:t>
      </w:r>
    </w:p>
    <w:p w:rsidR="0019177F" w:rsidRPr="005A7C15" w:rsidRDefault="0019177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24</w:t>
      </w:r>
      <w:r w:rsidRPr="005A7C15">
        <w:rPr>
          <w:rFonts w:ascii="Times New Roman" w:hAnsi="Times New Roman" w:cs="Times New Roman"/>
          <w:sz w:val="24"/>
          <w:szCs w:val="24"/>
          <w:vertAlign w:val="superscript"/>
        </w:rPr>
        <w:t>th</w:t>
      </w:r>
      <w:r w:rsidRPr="005A7C15">
        <w:rPr>
          <w:rFonts w:ascii="Times New Roman" w:hAnsi="Times New Roman" w:cs="Times New Roman"/>
          <w:sz w:val="24"/>
          <w:szCs w:val="24"/>
        </w:rPr>
        <w:t xml:space="preserve"> </w:t>
      </w:r>
      <w:r w:rsidR="000137BD" w:rsidRPr="005A7C15">
        <w:rPr>
          <w:rFonts w:ascii="Times New Roman" w:hAnsi="Times New Roman" w:cs="Times New Roman"/>
          <w:sz w:val="24"/>
          <w:szCs w:val="24"/>
        </w:rPr>
        <w:t>June, 2018</w:t>
      </w:r>
      <w:r w:rsidRPr="005A7C15">
        <w:rPr>
          <w:rFonts w:ascii="Times New Roman" w:hAnsi="Times New Roman" w:cs="Times New Roman"/>
          <w:sz w:val="24"/>
          <w:szCs w:val="24"/>
        </w:rPr>
        <w:t>.</w:t>
      </w:r>
    </w:p>
    <w:p w:rsidR="0019177F" w:rsidRPr="005A7C15" w:rsidRDefault="0018052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Mofijul Hoq M</w:t>
      </w:r>
      <w:r w:rsidR="0019177F" w:rsidRPr="005A7C15">
        <w:rPr>
          <w:rFonts w:ascii="Times New Roman" w:hAnsi="Times New Roman" w:cs="Times New Roman"/>
          <w:sz w:val="24"/>
          <w:szCs w:val="24"/>
        </w:rPr>
        <w:t>asum.</w:t>
      </w:r>
    </w:p>
    <w:p w:rsidR="000137BD" w:rsidRPr="005A7C15" w:rsidRDefault="0019177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Assistant professor.</w:t>
      </w:r>
    </w:p>
    <w:p w:rsidR="0019177F" w:rsidRPr="005A7C15" w:rsidRDefault="0019177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School of business &amp; Economics.</w:t>
      </w:r>
    </w:p>
    <w:p w:rsidR="0019177F" w:rsidRPr="005A7C15" w:rsidRDefault="0019177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United International University.</w:t>
      </w:r>
    </w:p>
    <w:p w:rsidR="0019177F" w:rsidRPr="005A7C15" w:rsidRDefault="000137BD"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Subject:</w:t>
      </w:r>
      <w:r w:rsidR="0019177F" w:rsidRPr="005A7C15">
        <w:rPr>
          <w:rFonts w:ascii="Times New Roman" w:hAnsi="Times New Roman" w:cs="Times New Roman"/>
          <w:sz w:val="24"/>
          <w:szCs w:val="24"/>
        </w:rPr>
        <w:t xml:space="preserve"> For t</w:t>
      </w:r>
      <w:r w:rsidR="00233B97" w:rsidRPr="005A7C15">
        <w:rPr>
          <w:rFonts w:ascii="Times New Roman" w:hAnsi="Times New Roman" w:cs="Times New Roman"/>
          <w:sz w:val="24"/>
          <w:szCs w:val="24"/>
        </w:rPr>
        <w:t>he acceptance of the report.</w:t>
      </w:r>
    </w:p>
    <w:p w:rsidR="0019177F" w:rsidRPr="005A7C15" w:rsidRDefault="000137BD"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Sir</w:t>
      </w:r>
      <w:r w:rsidR="0019177F" w:rsidRPr="005A7C15">
        <w:rPr>
          <w:rFonts w:ascii="Times New Roman" w:hAnsi="Times New Roman" w:cs="Times New Roman"/>
          <w:sz w:val="24"/>
          <w:szCs w:val="24"/>
        </w:rPr>
        <w:t>,</w:t>
      </w:r>
    </w:p>
    <w:p w:rsidR="0019177F" w:rsidRPr="005A7C15" w:rsidRDefault="0019177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It</w:t>
      </w:r>
      <w:r w:rsidR="00233B97" w:rsidRPr="005A7C15">
        <w:rPr>
          <w:rFonts w:ascii="Times New Roman" w:hAnsi="Times New Roman" w:cs="Times New Roman"/>
          <w:sz w:val="24"/>
          <w:szCs w:val="24"/>
        </w:rPr>
        <w:t>’s my pleasure to submit this report</w:t>
      </w:r>
      <w:r w:rsidRPr="005A7C15">
        <w:rPr>
          <w:rFonts w:ascii="Times New Roman" w:hAnsi="Times New Roman" w:cs="Times New Roman"/>
          <w:sz w:val="24"/>
          <w:szCs w:val="24"/>
        </w:rPr>
        <w:t xml:space="preserve">, prepared in accordance to the guidelines provided by </w:t>
      </w:r>
      <w:r w:rsidR="000137BD" w:rsidRPr="005A7C15">
        <w:rPr>
          <w:rFonts w:ascii="Times New Roman" w:hAnsi="Times New Roman" w:cs="Times New Roman"/>
          <w:sz w:val="24"/>
          <w:szCs w:val="24"/>
        </w:rPr>
        <w:t>you,</w:t>
      </w:r>
      <w:r w:rsidRPr="005A7C15">
        <w:rPr>
          <w:rFonts w:ascii="Times New Roman" w:hAnsi="Times New Roman" w:cs="Times New Roman"/>
          <w:sz w:val="24"/>
          <w:szCs w:val="24"/>
        </w:rPr>
        <w:t xml:space="preserve"> as </w:t>
      </w:r>
      <w:r w:rsidR="00233B97" w:rsidRPr="005A7C15">
        <w:rPr>
          <w:rFonts w:ascii="Times New Roman" w:hAnsi="Times New Roman" w:cs="Times New Roman"/>
          <w:sz w:val="24"/>
          <w:szCs w:val="24"/>
        </w:rPr>
        <w:t>a requirement of the report.</w:t>
      </w:r>
    </w:p>
    <w:p w:rsidR="0019177F" w:rsidRPr="005A7C15" w:rsidRDefault="0019177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 tried my best to fulfil the requirements of this paper.by preparing it, I have gained a great deal of knowledge.</w:t>
      </w:r>
    </w:p>
    <w:p w:rsidR="0019177F" w:rsidRPr="005A7C15" w:rsidRDefault="0019177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Therefore, pray and hope that I would be kind enough to accept this term paper and oblige there by.</w:t>
      </w:r>
    </w:p>
    <w:p w:rsidR="0019177F" w:rsidRPr="005A7C15" w:rsidRDefault="0019177F" w:rsidP="005A7C15">
      <w:pPr>
        <w:spacing w:line="360" w:lineRule="auto"/>
        <w:jc w:val="both"/>
        <w:rPr>
          <w:rFonts w:ascii="Times New Roman" w:hAnsi="Times New Roman" w:cs="Times New Roman"/>
          <w:sz w:val="24"/>
          <w:szCs w:val="24"/>
        </w:rPr>
      </w:pPr>
    </w:p>
    <w:p w:rsidR="000137BD" w:rsidRPr="005A7C15" w:rsidRDefault="000137BD"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Sincerely by</w:t>
      </w:r>
    </w:p>
    <w:p w:rsidR="0019177F" w:rsidRPr="005A7C15" w:rsidRDefault="000137BD"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Amina akter omi.</w:t>
      </w:r>
      <w:r w:rsidR="0019177F" w:rsidRPr="005A7C15">
        <w:rPr>
          <w:rFonts w:ascii="Times New Roman" w:hAnsi="Times New Roman" w:cs="Times New Roman"/>
          <w:sz w:val="24"/>
          <w:szCs w:val="24"/>
        </w:rPr>
        <w:t xml:space="preserve">  </w:t>
      </w: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265D0C" w:rsidRPr="005A7C15" w:rsidRDefault="00265D0C" w:rsidP="005A7C15">
      <w:pPr>
        <w:spacing w:line="360" w:lineRule="auto"/>
        <w:jc w:val="both"/>
        <w:rPr>
          <w:rFonts w:ascii="Times New Roman" w:hAnsi="Times New Roman" w:cs="Times New Roman"/>
          <w:sz w:val="24"/>
          <w:szCs w:val="24"/>
        </w:rPr>
      </w:pPr>
    </w:p>
    <w:p w:rsidR="00F86295" w:rsidRPr="005A7C15" w:rsidRDefault="00F86295" w:rsidP="005A7C15">
      <w:pPr>
        <w:spacing w:line="360" w:lineRule="auto"/>
        <w:jc w:val="both"/>
        <w:rPr>
          <w:rFonts w:ascii="Times New Roman" w:hAnsi="Times New Roman" w:cs="Times New Roman"/>
          <w:sz w:val="24"/>
          <w:szCs w:val="24"/>
        </w:rPr>
      </w:pPr>
    </w:p>
    <w:p w:rsidR="00F1199B" w:rsidRPr="005A7C15" w:rsidRDefault="00F86295" w:rsidP="005A7C15">
      <w:pPr>
        <w:spacing w:line="360" w:lineRule="auto"/>
        <w:jc w:val="both"/>
        <w:rPr>
          <w:rFonts w:ascii="Times New Roman" w:hAnsi="Times New Roman" w:cs="Times New Roman"/>
          <w:b/>
          <w:color w:val="2E74B5" w:themeColor="accent1" w:themeShade="BF"/>
          <w:sz w:val="28"/>
          <w:szCs w:val="28"/>
          <w:u w:val="single"/>
        </w:rPr>
      </w:pPr>
      <w:r w:rsidRPr="005A7C15">
        <w:rPr>
          <w:rFonts w:ascii="Times New Roman" w:hAnsi="Times New Roman" w:cs="Times New Roman"/>
          <w:sz w:val="24"/>
          <w:szCs w:val="24"/>
        </w:rPr>
        <w:t xml:space="preserve"> </w:t>
      </w:r>
      <w:r w:rsidR="00F1199B" w:rsidRPr="005A7C15">
        <w:rPr>
          <w:rFonts w:ascii="Times New Roman" w:hAnsi="Times New Roman" w:cs="Times New Roman"/>
          <w:b/>
          <w:color w:val="2E74B5" w:themeColor="accent1" w:themeShade="BF"/>
          <w:sz w:val="28"/>
          <w:szCs w:val="28"/>
          <w:u w:val="single"/>
        </w:rPr>
        <w:t>Abstract:</w:t>
      </w:r>
    </w:p>
    <w:p w:rsidR="00EE5447" w:rsidRPr="005A7C15" w:rsidRDefault="00823FC2"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Now a days sustainability reporting is the popular as well as important issue for the corporate world</w:t>
      </w:r>
      <w:r w:rsidR="00F1199B" w:rsidRPr="005A7C15">
        <w:rPr>
          <w:rFonts w:ascii="Times New Roman" w:hAnsi="Times New Roman" w:cs="Times New Roman"/>
          <w:sz w:val="24"/>
          <w:szCs w:val="24"/>
        </w:rPr>
        <w:t>. Susta</w:t>
      </w:r>
      <w:r w:rsidRPr="005A7C15">
        <w:rPr>
          <w:rFonts w:ascii="Times New Roman" w:hAnsi="Times New Roman" w:cs="Times New Roman"/>
          <w:sz w:val="24"/>
          <w:szCs w:val="24"/>
        </w:rPr>
        <w:t>inability reporting rapidly increase</w:t>
      </w:r>
      <w:r w:rsidR="00F1199B" w:rsidRPr="005A7C15">
        <w:rPr>
          <w:rFonts w:ascii="Times New Roman" w:hAnsi="Times New Roman" w:cs="Times New Roman"/>
          <w:sz w:val="24"/>
          <w:szCs w:val="24"/>
        </w:rPr>
        <w:t xml:space="preserve"> the demand of stakeholders for more </w:t>
      </w:r>
      <w:r w:rsidR="00235ED3" w:rsidRPr="005A7C15">
        <w:rPr>
          <w:rFonts w:ascii="Times New Roman" w:hAnsi="Times New Roman" w:cs="Times New Roman"/>
          <w:sz w:val="24"/>
          <w:szCs w:val="24"/>
        </w:rPr>
        <w:t>transparency on both social and environment</w:t>
      </w:r>
      <w:r w:rsidR="002B6FE7" w:rsidRPr="005A7C15">
        <w:rPr>
          <w:rFonts w:ascii="Times New Roman" w:hAnsi="Times New Roman" w:cs="Times New Roman"/>
          <w:sz w:val="24"/>
          <w:szCs w:val="24"/>
        </w:rPr>
        <w:t>al</w:t>
      </w:r>
      <w:r w:rsidR="00235ED3" w:rsidRPr="005A7C15">
        <w:rPr>
          <w:rFonts w:ascii="Times New Roman" w:hAnsi="Times New Roman" w:cs="Times New Roman"/>
          <w:sz w:val="24"/>
          <w:szCs w:val="24"/>
        </w:rPr>
        <w:t xml:space="preserve"> issues. As more</w:t>
      </w:r>
      <w:r w:rsidR="002B6FE7" w:rsidRPr="005A7C15">
        <w:rPr>
          <w:rFonts w:ascii="Times New Roman" w:hAnsi="Times New Roman" w:cs="Times New Roman"/>
          <w:sz w:val="24"/>
          <w:szCs w:val="24"/>
        </w:rPr>
        <w:t xml:space="preserve"> number of</w:t>
      </w:r>
      <w:r w:rsidR="00235ED3" w:rsidRPr="005A7C15">
        <w:rPr>
          <w:rFonts w:ascii="Times New Roman" w:hAnsi="Times New Roman" w:cs="Times New Roman"/>
          <w:sz w:val="24"/>
          <w:szCs w:val="24"/>
        </w:rPr>
        <w:t xml:space="preserve"> people adopt the</w:t>
      </w:r>
      <w:r w:rsidR="00F1199B" w:rsidRPr="005A7C15">
        <w:rPr>
          <w:rFonts w:ascii="Times New Roman" w:hAnsi="Times New Roman" w:cs="Times New Roman"/>
          <w:sz w:val="24"/>
          <w:szCs w:val="24"/>
        </w:rPr>
        <w:t xml:space="preserve"> sustainability reporting </w:t>
      </w:r>
      <w:r w:rsidR="002B6FE7" w:rsidRPr="005A7C15">
        <w:rPr>
          <w:rFonts w:ascii="Times New Roman" w:hAnsi="Times New Roman" w:cs="Times New Roman"/>
          <w:sz w:val="24"/>
          <w:szCs w:val="24"/>
        </w:rPr>
        <w:t xml:space="preserve">tools </w:t>
      </w:r>
      <w:r w:rsidR="00F1199B" w:rsidRPr="005A7C15">
        <w:rPr>
          <w:rFonts w:ascii="Times New Roman" w:hAnsi="Times New Roman" w:cs="Times New Roman"/>
          <w:sz w:val="24"/>
          <w:szCs w:val="24"/>
        </w:rPr>
        <w:t>is</w:t>
      </w:r>
      <w:r w:rsidR="00235ED3" w:rsidRPr="005A7C15">
        <w:rPr>
          <w:rFonts w:ascii="Times New Roman" w:hAnsi="Times New Roman" w:cs="Times New Roman"/>
          <w:sz w:val="24"/>
          <w:szCs w:val="24"/>
        </w:rPr>
        <w:t xml:space="preserve"> the evidence of the improvement</w:t>
      </w:r>
      <w:r w:rsidR="002B6FE7" w:rsidRPr="005A7C15">
        <w:rPr>
          <w:rFonts w:ascii="Times New Roman" w:hAnsi="Times New Roman" w:cs="Times New Roman"/>
          <w:sz w:val="24"/>
          <w:szCs w:val="24"/>
        </w:rPr>
        <w:t xml:space="preserve">. The use </w:t>
      </w:r>
      <w:r w:rsidR="00F1199B" w:rsidRPr="005A7C15">
        <w:rPr>
          <w:rFonts w:ascii="Times New Roman" w:hAnsi="Times New Roman" w:cs="Times New Roman"/>
          <w:sz w:val="24"/>
          <w:szCs w:val="24"/>
        </w:rPr>
        <w:t>of</w:t>
      </w:r>
      <w:r w:rsidR="002B6FE7" w:rsidRPr="005A7C15">
        <w:rPr>
          <w:rFonts w:ascii="Times New Roman" w:hAnsi="Times New Roman" w:cs="Times New Roman"/>
          <w:sz w:val="24"/>
          <w:szCs w:val="24"/>
        </w:rPr>
        <w:t xml:space="preserve"> corporate reporting</w:t>
      </w:r>
      <w:r w:rsidR="00F1199B" w:rsidRPr="005A7C15">
        <w:rPr>
          <w:rFonts w:ascii="Times New Roman" w:hAnsi="Times New Roman" w:cs="Times New Roman"/>
          <w:sz w:val="24"/>
          <w:szCs w:val="24"/>
        </w:rPr>
        <w:t xml:space="preserve"> tools in the last two decades-Global Reporting Initiative (GRI)</w:t>
      </w:r>
      <w:r w:rsidR="00761679" w:rsidRPr="005A7C15">
        <w:rPr>
          <w:rFonts w:ascii="Times New Roman" w:hAnsi="Times New Roman" w:cs="Times New Roman"/>
          <w:sz w:val="24"/>
          <w:szCs w:val="24"/>
        </w:rPr>
        <w:t>, AA1000 and carbon Dis</w:t>
      </w:r>
      <w:r w:rsidR="00215D4F" w:rsidRPr="005A7C15">
        <w:rPr>
          <w:rFonts w:ascii="Times New Roman" w:hAnsi="Times New Roman" w:cs="Times New Roman"/>
          <w:sz w:val="24"/>
          <w:szCs w:val="24"/>
        </w:rPr>
        <w:t>closure Project (CDP) gets huge popularity. These</w:t>
      </w:r>
      <w:r w:rsidR="00761679" w:rsidRPr="005A7C15">
        <w:rPr>
          <w:rFonts w:ascii="Times New Roman" w:hAnsi="Times New Roman" w:cs="Times New Roman"/>
          <w:sz w:val="24"/>
          <w:szCs w:val="24"/>
        </w:rPr>
        <w:t xml:space="preserve"> tools, are known as Corporate Sustainability Reporting Tools (SRTs)</w:t>
      </w:r>
      <w:r w:rsidR="00215D4F" w:rsidRPr="005A7C15">
        <w:rPr>
          <w:rFonts w:ascii="Times New Roman" w:hAnsi="Times New Roman" w:cs="Times New Roman"/>
          <w:sz w:val="24"/>
          <w:szCs w:val="24"/>
        </w:rPr>
        <w:t>. SRTs</w:t>
      </w:r>
      <w:r w:rsidR="00761679" w:rsidRPr="005A7C15">
        <w:rPr>
          <w:rFonts w:ascii="Times New Roman" w:hAnsi="Times New Roman" w:cs="Times New Roman"/>
          <w:sz w:val="24"/>
          <w:szCs w:val="24"/>
        </w:rPr>
        <w:t xml:space="preserve"> to</w:t>
      </w:r>
      <w:r w:rsidR="00215D4F" w:rsidRPr="005A7C15">
        <w:rPr>
          <w:rFonts w:ascii="Times New Roman" w:hAnsi="Times New Roman" w:cs="Times New Roman"/>
          <w:sz w:val="24"/>
          <w:szCs w:val="24"/>
        </w:rPr>
        <w:t>ols express</w:t>
      </w:r>
      <w:r w:rsidR="00761679" w:rsidRPr="005A7C15">
        <w:rPr>
          <w:rFonts w:ascii="Times New Roman" w:hAnsi="Times New Roman" w:cs="Times New Roman"/>
          <w:sz w:val="24"/>
          <w:szCs w:val="24"/>
        </w:rPr>
        <w:t xml:space="preserve"> their contrib</w:t>
      </w:r>
      <w:r w:rsidR="00215D4F" w:rsidRPr="005A7C15">
        <w:rPr>
          <w:rFonts w:ascii="Times New Roman" w:hAnsi="Times New Roman" w:cs="Times New Roman"/>
          <w:sz w:val="24"/>
          <w:szCs w:val="24"/>
        </w:rPr>
        <w:t>ution to sustainable improvement and gained equity</w:t>
      </w:r>
      <w:r w:rsidR="00761679" w:rsidRPr="005A7C15">
        <w:rPr>
          <w:rFonts w:ascii="Times New Roman" w:hAnsi="Times New Roman" w:cs="Times New Roman"/>
          <w:sz w:val="24"/>
          <w:szCs w:val="24"/>
        </w:rPr>
        <w:t xml:space="preserve"> from stakehold</w:t>
      </w:r>
      <w:r w:rsidR="00215D4F" w:rsidRPr="005A7C15">
        <w:rPr>
          <w:rFonts w:ascii="Times New Roman" w:hAnsi="Times New Roman" w:cs="Times New Roman"/>
          <w:sz w:val="24"/>
          <w:szCs w:val="24"/>
        </w:rPr>
        <w:t>ers.  Corporate sustainability reporting tools became more meaningful when they work for</w:t>
      </w:r>
      <w:r w:rsidR="00761679" w:rsidRPr="005A7C15">
        <w:rPr>
          <w:rFonts w:ascii="Times New Roman" w:hAnsi="Times New Roman" w:cs="Times New Roman"/>
          <w:sz w:val="24"/>
          <w:szCs w:val="24"/>
        </w:rPr>
        <w:t xml:space="preserve"> a p</w:t>
      </w:r>
      <w:r w:rsidR="00327E40" w:rsidRPr="005A7C15">
        <w:rPr>
          <w:rFonts w:ascii="Times New Roman" w:hAnsi="Times New Roman" w:cs="Times New Roman"/>
          <w:sz w:val="24"/>
          <w:szCs w:val="24"/>
        </w:rPr>
        <w:t>ublic service context and especially in terms of supply of</w:t>
      </w:r>
      <w:r w:rsidR="00761679" w:rsidRPr="005A7C15">
        <w:rPr>
          <w:rFonts w:ascii="Times New Roman" w:hAnsi="Times New Roman" w:cs="Times New Roman"/>
          <w:sz w:val="24"/>
          <w:szCs w:val="24"/>
        </w:rPr>
        <w:t xml:space="preserve"> </w:t>
      </w:r>
      <w:r w:rsidR="00936426" w:rsidRPr="005A7C15">
        <w:rPr>
          <w:rFonts w:ascii="Times New Roman" w:hAnsi="Times New Roman" w:cs="Times New Roman"/>
          <w:sz w:val="24"/>
          <w:szCs w:val="24"/>
        </w:rPr>
        <w:t>a fundamental public resource</w:t>
      </w:r>
      <w:r w:rsidR="00AA0374" w:rsidRPr="005A7C15">
        <w:rPr>
          <w:rFonts w:ascii="Times New Roman" w:hAnsi="Times New Roman" w:cs="Times New Roman"/>
          <w:sz w:val="24"/>
          <w:szCs w:val="24"/>
        </w:rPr>
        <w:t xml:space="preserve">. Depending on gaining technique and different analysis, this report </w:t>
      </w:r>
      <w:r w:rsidR="00936426" w:rsidRPr="005A7C15">
        <w:rPr>
          <w:rFonts w:ascii="Times New Roman" w:hAnsi="Times New Roman" w:cs="Times New Roman"/>
          <w:sz w:val="24"/>
          <w:szCs w:val="24"/>
        </w:rPr>
        <w:t>presents</w:t>
      </w:r>
      <w:r w:rsidR="00AA0374" w:rsidRPr="005A7C15">
        <w:rPr>
          <w:rFonts w:ascii="Times New Roman" w:hAnsi="Times New Roman" w:cs="Times New Roman"/>
          <w:sz w:val="24"/>
          <w:szCs w:val="24"/>
        </w:rPr>
        <w:t xml:space="preserve"> a useful </w:t>
      </w:r>
      <w:r w:rsidR="00CB387A" w:rsidRPr="005A7C15">
        <w:rPr>
          <w:rFonts w:ascii="Times New Roman" w:hAnsi="Times New Roman" w:cs="Times New Roman"/>
          <w:sz w:val="24"/>
          <w:szCs w:val="24"/>
        </w:rPr>
        <w:t>collaboration</w:t>
      </w:r>
      <w:r w:rsidR="00761679" w:rsidRPr="005A7C15">
        <w:rPr>
          <w:rFonts w:ascii="Times New Roman" w:hAnsi="Times New Roman" w:cs="Times New Roman"/>
          <w:sz w:val="24"/>
          <w:szCs w:val="24"/>
        </w:rPr>
        <w:t xml:space="preserve"> on the sustainability framework</w:t>
      </w:r>
      <w:r w:rsidR="005E0F83" w:rsidRPr="005A7C15">
        <w:rPr>
          <w:rFonts w:ascii="Times New Roman" w:hAnsi="Times New Roman" w:cs="Times New Roman"/>
          <w:sz w:val="24"/>
          <w:szCs w:val="24"/>
        </w:rPr>
        <w:t>. Though the fastest improvement of corporate Sustainability Reporting Tools</w:t>
      </w:r>
      <w:r w:rsidR="004C2490" w:rsidRPr="005A7C15">
        <w:rPr>
          <w:rFonts w:ascii="Times New Roman" w:hAnsi="Times New Roman" w:cs="Times New Roman"/>
          <w:sz w:val="24"/>
          <w:szCs w:val="24"/>
        </w:rPr>
        <w:t xml:space="preserve"> with various kin</w:t>
      </w:r>
      <w:r w:rsidR="00D62761" w:rsidRPr="005A7C15">
        <w:rPr>
          <w:rFonts w:ascii="Times New Roman" w:hAnsi="Times New Roman" w:cs="Times New Roman"/>
          <w:sz w:val="24"/>
          <w:szCs w:val="24"/>
        </w:rPr>
        <w:t>d of feature and methodology</w:t>
      </w:r>
      <w:r w:rsidR="004C2490" w:rsidRPr="005A7C15">
        <w:rPr>
          <w:rFonts w:ascii="Times New Roman" w:hAnsi="Times New Roman" w:cs="Times New Roman"/>
          <w:sz w:val="24"/>
          <w:szCs w:val="24"/>
        </w:rPr>
        <w:t xml:space="preserve"> made major problems f</w:t>
      </w:r>
      <w:r w:rsidR="004E5F0E" w:rsidRPr="005A7C15">
        <w:rPr>
          <w:rFonts w:ascii="Times New Roman" w:hAnsi="Times New Roman" w:cs="Times New Roman"/>
          <w:sz w:val="24"/>
          <w:szCs w:val="24"/>
        </w:rPr>
        <w:t>or stakeholders. It is the report that</w:t>
      </w:r>
      <w:r w:rsidR="00641229" w:rsidRPr="005A7C15">
        <w:rPr>
          <w:rFonts w:ascii="Times New Roman" w:hAnsi="Times New Roman" w:cs="Times New Roman"/>
          <w:sz w:val="24"/>
          <w:szCs w:val="24"/>
        </w:rPr>
        <w:t xml:space="preserve"> </w:t>
      </w:r>
      <w:r w:rsidR="004E5F0E" w:rsidRPr="005A7C15">
        <w:rPr>
          <w:rFonts w:ascii="Times New Roman" w:hAnsi="Times New Roman" w:cs="Times New Roman"/>
          <w:sz w:val="24"/>
          <w:szCs w:val="24"/>
        </w:rPr>
        <w:t xml:space="preserve">works like a </w:t>
      </w:r>
      <w:r w:rsidR="004C2490" w:rsidRPr="005A7C15">
        <w:rPr>
          <w:rFonts w:ascii="Times New Roman" w:hAnsi="Times New Roman" w:cs="Times New Roman"/>
          <w:sz w:val="24"/>
          <w:szCs w:val="24"/>
        </w:rPr>
        <w:t xml:space="preserve">contribution </w:t>
      </w:r>
      <w:r w:rsidR="004E5F0E" w:rsidRPr="005A7C15">
        <w:rPr>
          <w:rFonts w:ascii="Times New Roman" w:hAnsi="Times New Roman" w:cs="Times New Roman"/>
          <w:sz w:val="24"/>
          <w:szCs w:val="24"/>
        </w:rPr>
        <w:t>and giving</w:t>
      </w:r>
      <w:r w:rsidR="00641229" w:rsidRPr="005A7C15">
        <w:rPr>
          <w:rFonts w:ascii="Times New Roman" w:hAnsi="Times New Roman" w:cs="Times New Roman"/>
          <w:sz w:val="24"/>
          <w:szCs w:val="24"/>
        </w:rPr>
        <w:t xml:space="preserve"> an understanding</w:t>
      </w:r>
      <w:r w:rsidR="004C2490" w:rsidRPr="005A7C15">
        <w:rPr>
          <w:rFonts w:ascii="Times New Roman" w:hAnsi="Times New Roman" w:cs="Times New Roman"/>
          <w:sz w:val="24"/>
          <w:szCs w:val="24"/>
        </w:rPr>
        <w:t xml:space="preserve"> of </w:t>
      </w:r>
      <w:r w:rsidR="00641229" w:rsidRPr="005A7C15">
        <w:rPr>
          <w:rFonts w:ascii="Times New Roman" w:hAnsi="Times New Roman" w:cs="Times New Roman"/>
          <w:sz w:val="24"/>
          <w:szCs w:val="24"/>
        </w:rPr>
        <w:t xml:space="preserve">corporate </w:t>
      </w:r>
      <w:r w:rsidR="004C2490" w:rsidRPr="005A7C15">
        <w:rPr>
          <w:rFonts w:ascii="Times New Roman" w:hAnsi="Times New Roman" w:cs="Times New Roman"/>
          <w:sz w:val="24"/>
          <w:szCs w:val="24"/>
        </w:rPr>
        <w:t>s</w:t>
      </w:r>
      <w:r w:rsidR="00641229" w:rsidRPr="005A7C15">
        <w:rPr>
          <w:rFonts w:ascii="Times New Roman" w:hAnsi="Times New Roman" w:cs="Times New Roman"/>
          <w:sz w:val="24"/>
          <w:szCs w:val="24"/>
        </w:rPr>
        <w:t>ustainability reporting</w:t>
      </w:r>
      <w:r w:rsidR="004C2490" w:rsidRPr="005A7C15">
        <w:rPr>
          <w:rFonts w:ascii="Times New Roman" w:hAnsi="Times New Roman" w:cs="Times New Roman"/>
          <w:sz w:val="24"/>
          <w:szCs w:val="24"/>
        </w:rPr>
        <w:t xml:space="preserve"> tools</w:t>
      </w:r>
      <w:r w:rsidR="00641229" w:rsidRPr="005A7C15">
        <w:rPr>
          <w:rFonts w:ascii="Times New Roman" w:hAnsi="Times New Roman" w:cs="Times New Roman"/>
          <w:sz w:val="24"/>
          <w:szCs w:val="24"/>
        </w:rPr>
        <w:t xml:space="preserve">. </w:t>
      </w:r>
      <w:r w:rsidR="004C2490" w:rsidRPr="005A7C15">
        <w:rPr>
          <w:rFonts w:ascii="Times New Roman" w:hAnsi="Times New Roman" w:cs="Times New Roman"/>
          <w:sz w:val="24"/>
          <w:szCs w:val="24"/>
        </w:rPr>
        <w:t xml:space="preserve">Corporate sustainability reporting tools also shown, corporate investor, governments, Dealers and </w:t>
      </w:r>
      <w:r w:rsidR="00195055" w:rsidRPr="005A7C15">
        <w:rPr>
          <w:rFonts w:ascii="Times New Roman" w:hAnsi="Times New Roman" w:cs="Times New Roman"/>
          <w:sz w:val="24"/>
          <w:szCs w:val="24"/>
        </w:rPr>
        <w:t>personnel’s can find this summary useful to understand the type of corporate</w:t>
      </w:r>
      <w:r w:rsidR="00AF34C3" w:rsidRPr="005A7C15">
        <w:rPr>
          <w:rFonts w:ascii="Times New Roman" w:hAnsi="Times New Roman" w:cs="Times New Roman"/>
          <w:sz w:val="24"/>
          <w:szCs w:val="24"/>
        </w:rPr>
        <w:t xml:space="preserve"> SRTs. At the same time this corporate sustainability reporting tools also significant for the improvement of the future generation </w:t>
      </w:r>
      <w:r w:rsidR="00195055" w:rsidRPr="005A7C15">
        <w:rPr>
          <w:rFonts w:ascii="Times New Roman" w:hAnsi="Times New Roman" w:cs="Times New Roman"/>
          <w:sz w:val="24"/>
          <w:szCs w:val="24"/>
        </w:rPr>
        <w:t xml:space="preserve">corporate activity. This report express that </w:t>
      </w:r>
      <w:r w:rsidR="00AF34C3" w:rsidRPr="005A7C15">
        <w:rPr>
          <w:rFonts w:ascii="Times New Roman" w:hAnsi="Times New Roman" w:cs="Times New Roman"/>
          <w:sz w:val="24"/>
          <w:szCs w:val="24"/>
        </w:rPr>
        <w:t>S</w:t>
      </w:r>
      <w:r w:rsidR="00195055" w:rsidRPr="005A7C15">
        <w:rPr>
          <w:rFonts w:ascii="Times New Roman" w:hAnsi="Times New Roman" w:cs="Times New Roman"/>
          <w:sz w:val="24"/>
          <w:szCs w:val="24"/>
        </w:rPr>
        <w:t xml:space="preserve">ustainability Repotting </w:t>
      </w:r>
      <w:r w:rsidR="00AE45DF" w:rsidRPr="005A7C15">
        <w:rPr>
          <w:rFonts w:ascii="Times New Roman" w:hAnsi="Times New Roman" w:cs="Times New Roman"/>
          <w:sz w:val="24"/>
          <w:szCs w:val="24"/>
        </w:rPr>
        <w:t>Tools is</w:t>
      </w:r>
      <w:r w:rsidR="00AF34C3" w:rsidRPr="005A7C15">
        <w:rPr>
          <w:rFonts w:ascii="Times New Roman" w:hAnsi="Times New Roman" w:cs="Times New Roman"/>
          <w:sz w:val="24"/>
          <w:szCs w:val="24"/>
        </w:rPr>
        <w:t xml:space="preserve"> </w:t>
      </w:r>
      <w:r w:rsidR="00195055" w:rsidRPr="005A7C15">
        <w:rPr>
          <w:rFonts w:ascii="Times New Roman" w:hAnsi="Times New Roman" w:cs="Times New Roman"/>
          <w:sz w:val="24"/>
          <w:szCs w:val="24"/>
        </w:rPr>
        <w:t>a communication tools.it works more</w:t>
      </w:r>
      <w:r w:rsidR="00AF34C3" w:rsidRPr="005A7C15">
        <w:rPr>
          <w:rFonts w:ascii="Times New Roman" w:hAnsi="Times New Roman" w:cs="Times New Roman"/>
          <w:sz w:val="24"/>
          <w:szCs w:val="24"/>
        </w:rPr>
        <w:t xml:space="preserve"> </w:t>
      </w:r>
      <w:r w:rsidR="00EE5447" w:rsidRPr="005A7C15">
        <w:rPr>
          <w:rFonts w:ascii="Times New Roman" w:hAnsi="Times New Roman" w:cs="Times New Roman"/>
          <w:sz w:val="24"/>
          <w:szCs w:val="24"/>
        </w:rPr>
        <w:t>than</w:t>
      </w:r>
      <w:r w:rsidR="00AF34C3" w:rsidRPr="005A7C15">
        <w:rPr>
          <w:rFonts w:ascii="Times New Roman" w:hAnsi="Times New Roman" w:cs="Times New Roman"/>
          <w:sz w:val="24"/>
          <w:szCs w:val="24"/>
        </w:rPr>
        <w:t xml:space="preserve"> a performance measurement and an accountability </w:t>
      </w:r>
      <w:r w:rsidR="00AE45DF" w:rsidRPr="005A7C15">
        <w:rPr>
          <w:rFonts w:ascii="Times New Roman" w:hAnsi="Times New Roman" w:cs="Times New Roman"/>
          <w:sz w:val="24"/>
          <w:szCs w:val="24"/>
        </w:rPr>
        <w:t>tool. SRTs also</w:t>
      </w:r>
      <w:r w:rsidR="00EE5447" w:rsidRPr="005A7C15">
        <w:rPr>
          <w:rFonts w:ascii="Times New Roman" w:hAnsi="Times New Roman" w:cs="Times New Roman"/>
          <w:sz w:val="24"/>
          <w:szCs w:val="24"/>
        </w:rPr>
        <w:t xml:space="preserve"> </w:t>
      </w:r>
      <w:r w:rsidR="00AE45DF" w:rsidRPr="005A7C15">
        <w:rPr>
          <w:rFonts w:ascii="Times New Roman" w:hAnsi="Times New Roman" w:cs="Times New Roman"/>
          <w:sz w:val="24"/>
          <w:szCs w:val="24"/>
        </w:rPr>
        <w:t>provide suggestions for</w:t>
      </w:r>
      <w:r w:rsidR="00EE5447" w:rsidRPr="005A7C15">
        <w:rPr>
          <w:rFonts w:ascii="Times New Roman" w:hAnsi="Times New Roman" w:cs="Times New Roman"/>
          <w:sz w:val="24"/>
          <w:szCs w:val="24"/>
        </w:rPr>
        <w:t xml:space="preserve"> the</w:t>
      </w:r>
      <w:r w:rsidR="00AF34C3" w:rsidRPr="005A7C15">
        <w:rPr>
          <w:rFonts w:ascii="Times New Roman" w:hAnsi="Times New Roman" w:cs="Times New Roman"/>
          <w:sz w:val="24"/>
          <w:szCs w:val="24"/>
        </w:rPr>
        <w:t xml:space="preserve"> new international corporation- </w:t>
      </w:r>
      <w:r w:rsidR="00AE45DF" w:rsidRPr="005A7C15">
        <w:rPr>
          <w:rFonts w:ascii="Times New Roman" w:hAnsi="Times New Roman" w:cs="Times New Roman"/>
          <w:sz w:val="24"/>
          <w:szCs w:val="24"/>
        </w:rPr>
        <w:t>specifically</w:t>
      </w:r>
      <w:r w:rsidR="00AF34C3" w:rsidRPr="005A7C15">
        <w:rPr>
          <w:rFonts w:ascii="Times New Roman" w:hAnsi="Times New Roman" w:cs="Times New Roman"/>
          <w:sz w:val="24"/>
          <w:szCs w:val="24"/>
        </w:rPr>
        <w:t xml:space="preserve"> sustainability</w:t>
      </w:r>
      <w:r w:rsidR="00EE5447" w:rsidRPr="005A7C15">
        <w:rPr>
          <w:rFonts w:ascii="Times New Roman" w:hAnsi="Times New Roman" w:cs="Times New Roman"/>
          <w:sz w:val="24"/>
          <w:szCs w:val="24"/>
        </w:rPr>
        <w:t xml:space="preserve"> reporting standard.</w:t>
      </w:r>
    </w:p>
    <w:p w:rsidR="007D1D62" w:rsidRPr="005A7C15" w:rsidRDefault="00EE5447"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u w:val="single"/>
        </w:rPr>
        <w:t>Key words</w:t>
      </w:r>
      <w:r w:rsidRPr="005A7C15">
        <w:rPr>
          <w:rFonts w:ascii="Times New Roman" w:hAnsi="Times New Roman" w:cs="Times New Roman"/>
          <w:sz w:val="24"/>
          <w:szCs w:val="24"/>
        </w:rPr>
        <w:t>:</w:t>
      </w:r>
      <w:r w:rsidR="00AF34C3" w:rsidRPr="005A7C15">
        <w:rPr>
          <w:rFonts w:ascii="Times New Roman" w:hAnsi="Times New Roman" w:cs="Times New Roman"/>
          <w:sz w:val="24"/>
          <w:szCs w:val="24"/>
        </w:rPr>
        <w:t xml:space="preserve"> </w:t>
      </w:r>
      <w:r w:rsidRPr="005A7C15">
        <w:rPr>
          <w:rFonts w:ascii="Times New Roman" w:hAnsi="Times New Roman" w:cs="Times New Roman"/>
          <w:sz w:val="24"/>
          <w:szCs w:val="24"/>
        </w:rPr>
        <w:t xml:space="preserve"> corporate social responsibility, ESG, frameworks</w:t>
      </w:r>
      <w:r w:rsidR="00823FC2" w:rsidRPr="005A7C15">
        <w:rPr>
          <w:rFonts w:ascii="Times New Roman" w:hAnsi="Times New Roman" w:cs="Times New Roman"/>
          <w:sz w:val="24"/>
          <w:szCs w:val="24"/>
        </w:rPr>
        <w:t xml:space="preserve">, economy, environment. </w:t>
      </w:r>
    </w:p>
    <w:p w:rsidR="007D1D62" w:rsidRPr="005A7C15" w:rsidRDefault="007D1D62" w:rsidP="005A7C15">
      <w:pPr>
        <w:spacing w:line="360" w:lineRule="auto"/>
        <w:jc w:val="both"/>
        <w:rPr>
          <w:rFonts w:ascii="Times New Roman" w:hAnsi="Times New Roman" w:cs="Times New Roman"/>
          <w:sz w:val="24"/>
          <w:szCs w:val="24"/>
        </w:rPr>
      </w:pPr>
    </w:p>
    <w:p w:rsidR="00C7180D" w:rsidRPr="005A7C15" w:rsidRDefault="00C7180D" w:rsidP="005A7C15">
      <w:pPr>
        <w:tabs>
          <w:tab w:val="left" w:pos="1924"/>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p>
    <w:p w:rsidR="007D1D62" w:rsidRPr="005A7C15" w:rsidRDefault="007D1D62" w:rsidP="005A7C15">
      <w:pPr>
        <w:spacing w:line="360" w:lineRule="auto"/>
        <w:jc w:val="both"/>
        <w:rPr>
          <w:rFonts w:ascii="Times New Roman" w:hAnsi="Times New Roman" w:cs="Times New Roman"/>
          <w:sz w:val="24"/>
          <w:szCs w:val="24"/>
        </w:rPr>
      </w:pPr>
      <w:bookmarkStart w:id="0" w:name="_GoBack"/>
      <w:bookmarkEnd w:id="0"/>
    </w:p>
    <w:p w:rsidR="007D1D62" w:rsidRPr="005A7C15" w:rsidRDefault="007D1D62" w:rsidP="005A7C15">
      <w:pPr>
        <w:spacing w:line="360" w:lineRule="auto"/>
        <w:jc w:val="both"/>
        <w:rPr>
          <w:rFonts w:ascii="Times New Roman" w:hAnsi="Times New Roman" w:cs="Times New Roman"/>
          <w:sz w:val="24"/>
          <w:szCs w:val="24"/>
        </w:rPr>
      </w:pPr>
    </w:p>
    <w:p w:rsidR="00436217" w:rsidRPr="005A7C15" w:rsidRDefault="00436217" w:rsidP="005A7C15">
      <w:pPr>
        <w:spacing w:line="360" w:lineRule="auto"/>
        <w:jc w:val="both"/>
        <w:rPr>
          <w:rFonts w:ascii="Times New Roman" w:hAnsi="Times New Roman" w:cs="Times New Roman"/>
          <w:sz w:val="24"/>
          <w:szCs w:val="24"/>
        </w:rPr>
      </w:pPr>
    </w:p>
    <w:bookmarkStart w:id="1" w:name="_Toc518314873" w:displacedByCustomXml="next"/>
    <w:sdt>
      <w:sdtPr>
        <w:rPr>
          <w:rFonts w:ascii="Times New Roman" w:eastAsiaTheme="minorHAnsi" w:hAnsi="Times New Roman" w:cs="Times New Roman"/>
          <w:color w:val="auto"/>
          <w:sz w:val="22"/>
          <w:szCs w:val="22"/>
        </w:rPr>
        <w:id w:val="1988900004"/>
        <w:docPartObj>
          <w:docPartGallery w:val="Table of Contents"/>
          <w:docPartUnique/>
        </w:docPartObj>
      </w:sdtPr>
      <w:sdtEndPr>
        <w:rPr>
          <w:b/>
          <w:bCs/>
          <w:noProof/>
        </w:rPr>
      </w:sdtEndPr>
      <w:sdtContent>
        <w:p w:rsidR="00727C6E" w:rsidRPr="005A7C15" w:rsidRDefault="00727C6E" w:rsidP="005A7C15">
          <w:pPr>
            <w:pStyle w:val="TOCHeading"/>
            <w:spacing w:line="360" w:lineRule="auto"/>
            <w:jc w:val="both"/>
            <w:rPr>
              <w:rFonts w:ascii="Times New Roman" w:hAnsi="Times New Roman" w:cs="Times New Roman"/>
            </w:rPr>
          </w:pPr>
          <w:r w:rsidRPr="005A7C15">
            <w:rPr>
              <w:rFonts w:ascii="Times New Roman" w:hAnsi="Times New Roman" w:cs="Times New Roman"/>
            </w:rPr>
            <w:t>Table of Contents</w:t>
          </w:r>
        </w:p>
        <w:p w:rsidR="005A7C15" w:rsidRDefault="00727C6E">
          <w:pPr>
            <w:pStyle w:val="TOC1"/>
            <w:tabs>
              <w:tab w:val="right" w:leader="dot" w:pos="9017"/>
            </w:tabs>
            <w:rPr>
              <w:rFonts w:eastAsiaTheme="minorEastAsia"/>
              <w:noProof/>
            </w:rPr>
          </w:pPr>
          <w:r w:rsidRPr="005A7C15">
            <w:rPr>
              <w:rFonts w:ascii="Times New Roman" w:hAnsi="Times New Roman" w:cs="Times New Roman"/>
            </w:rPr>
            <w:fldChar w:fldCharType="begin"/>
          </w:r>
          <w:r w:rsidRPr="005A7C15">
            <w:rPr>
              <w:rFonts w:ascii="Times New Roman" w:hAnsi="Times New Roman" w:cs="Times New Roman"/>
            </w:rPr>
            <w:instrText xml:space="preserve"> TOC \o "1-3" \h \z \u </w:instrText>
          </w:r>
          <w:r w:rsidRPr="005A7C15">
            <w:rPr>
              <w:rFonts w:ascii="Times New Roman" w:hAnsi="Times New Roman" w:cs="Times New Roman"/>
            </w:rPr>
            <w:fldChar w:fldCharType="separate"/>
          </w:r>
          <w:hyperlink w:anchor="_Toc519172874" w:history="1">
            <w:r w:rsidR="005A7C15" w:rsidRPr="005F33FE">
              <w:rPr>
                <w:rStyle w:val="Hyperlink"/>
                <w:rFonts w:cs="Times New Roman"/>
                <w:noProof/>
              </w:rPr>
              <w:t>1.Introduction:</w:t>
            </w:r>
            <w:r w:rsidR="005A7C15">
              <w:rPr>
                <w:noProof/>
                <w:webHidden/>
              </w:rPr>
              <w:tab/>
            </w:r>
            <w:r w:rsidR="005A7C15">
              <w:rPr>
                <w:noProof/>
                <w:webHidden/>
              </w:rPr>
              <w:fldChar w:fldCharType="begin"/>
            </w:r>
            <w:r w:rsidR="005A7C15">
              <w:rPr>
                <w:noProof/>
                <w:webHidden/>
              </w:rPr>
              <w:instrText xml:space="preserve"> PAGEREF _Toc519172874 \h </w:instrText>
            </w:r>
            <w:r w:rsidR="005A7C15">
              <w:rPr>
                <w:noProof/>
                <w:webHidden/>
              </w:rPr>
            </w:r>
            <w:r w:rsidR="005A7C15">
              <w:rPr>
                <w:noProof/>
                <w:webHidden/>
              </w:rPr>
              <w:fldChar w:fldCharType="separate"/>
            </w:r>
            <w:r w:rsidR="005A7C15">
              <w:rPr>
                <w:noProof/>
                <w:webHidden/>
              </w:rPr>
              <w:t>8</w:t>
            </w:r>
            <w:r w:rsidR="005A7C15">
              <w:rPr>
                <w:noProof/>
                <w:webHidden/>
              </w:rPr>
              <w:fldChar w:fldCharType="end"/>
            </w:r>
          </w:hyperlink>
        </w:p>
        <w:p w:rsidR="005A7C15" w:rsidRDefault="00D058E0">
          <w:pPr>
            <w:pStyle w:val="TOC1"/>
            <w:tabs>
              <w:tab w:val="right" w:leader="dot" w:pos="9017"/>
            </w:tabs>
            <w:rPr>
              <w:rFonts w:eastAsiaTheme="minorEastAsia"/>
              <w:noProof/>
            </w:rPr>
          </w:pPr>
          <w:hyperlink w:anchor="_Toc519172875" w:history="1">
            <w:r w:rsidR="005A7C15" w:rsidRPr="005F33FE">
              <w:rPr>
                <w:rStyle w:val="Hyperlink"/>
                <w:rFonts w:cs="Times New Roman"/>
                <w:noProof/>
              </w:rPr>
              <w:t>2.Objective of the study:</w:t>
            </w:r>
            <w:r w:rsidR="005A7C15">
              <w:rPr>
                <w:noProof/>
                <w:webHidden/>
              </w:rPr>
              <w:tab/>
            </w:r>
            <w:r w:rsidR="005A7C15">
              <w:rPr>
                <w:noProof/>
                <w:webHidden/>
              </w:rPr>
              <w:fldChar w:fldCharType="begin"/>
            </w:r>
            <w:r w:rsidR="005A7C15">
              <w:rPr>
                <w:noProof/>
                <w:webHidden/>
              </w:rPr>
              <w:instrText xml:space="preserve"> PAGEREF _Toc519172875 \h </w:instrText>
            </w:r>
            <w:r w:rsidR="005A7C15">
              <w:rPr>
                <w:noProof/>
                <w:webHidden/>
              </w:rPr>
            </w:r>
            <w:r w:rsidR="005A7C15">
              <w:rPr>
                <w:noProof/>
                <w:webHidden/>
              </w:rPr>
              <w:fldChar w:fldCharType="separate"/>
            </w:r>
            <w:r w:rsidR="005A7C15">
              <w:rPr>
                <w:noProof/>
                <w:webHidden/>
              </w:rPr>
              <w:t>10</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876" w:history="1">
            <w:r w:rsidR="005A7C15" w:rsidRPr="005F33FE">
              <w:rPr>
                <w:rStyle w:val="Hyperlink"/>
                <w:rFonts w:cs="Times New Roman"/>
                <w:noProof/>
              </w:rPr>
              <w:t>2.1Broad objective:</w:t>
            </w:r>
            <w:r w:rsidR="005A7C15">
              <w:rPr>
                <w:noProof/>
                <w:webHidden/>
              </w:rPr>
              <w:tab/>
            </w:r>
            <w:r w:rsidR="005A7C15">
              <w:rPr>
                <w:noProof/>
                <w:webHidden/>
              </w:rPr>
              <w:fldChar w:fldCharType="begin"/>
            </w:r>
            <w:r w:rsidR="005A7C15">
              <w:rPr>
                <w:noProof/>
                <w:webHidden/>
              </w:rPr>
              <w:instrText xml:space="preserve"> PAGEREF _Toc519172876 \h </w:instrText>
            </w:r>
            <w:r w:rsidR="005A7C15">
              <w:rPr>
                <w:noProof/>
                <w:webHidden/>
              </w:rPr>
            </w:r>
            <w:r w:rsidR="005A7C15">
              <w:rPr>
                <w:noProof/>
                <w:webHidden/>
              </w:rPr>
              <w:fldChar w:fldCharType="separate"/>
            </w:r>
            <w:r w:rsidR="005A7C15">
              <w:rPr>
                <w:noProof/>
                <w:webHidden/>
              </w:rPr>
              <w:t>10</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877" w:history="1">
            <w:r w:rsidR="005A7C15" w:rsidRPr="005F33FE">
              <w:rPr>
                <w:rStyle w:val="Hyperlink"/>
                <w:rFonts w:cs="Times New Roman"/>
                <w:noProof/>
              </w:rPr>
              <w:t>2.2The specific objectives</w:t>
            </w:r>
            <w:r w:rsidR="005A7C15">
              <w:rPr>
                <w:noProof/>
                <w:webHidden/>
              </w:rPr>
              <w:tab/>
            </w:r>
            <w:r w:rsidR="005A7C15">
              <w:rPr>
                <w:noProof/>
                <w:webHidden/>
              </w:rPr>
              <w:fldChar w:fldCharType="begin"/>
            </w:r>
            <w:r w:rsidR="005A7C15">
              <w:rPr>
                <w:noProof/>
                <w:webHidden/>
              </w:rPr>
              <w:instrText xml:space="preserve"> PAGEREF _Toc519172877 \h </w:instrText>
            </w:r>
            <w:r w:rsidR="005A7C15">
              <w:rPr>
                <w:noProof/>
                <w:webHidden/>
              </w:rPr>
            </w:r>
            <w:r w:rsidR="005A7C15">
              <w:rPr>
                <w:noProof/>
                <w:webHidden/>
              </w:rPr>
              <w:fldChar w:fldCharType="separate"/>
            </w:r>
            <w:r w:rsidR="005A7C15">
              <w:rPr>
                <w:noProof/>
                <w:webHidden/>
              </w:rPr>
              <w:t>10</w:t>
            </w:r>
            <w:r w:rsidR="005A7C15">
              <w:rPr>
                <w:noProof/>
                <w:webHidden/>
              </w:rPr>
              <w:fldChar w:fldCharType="end"/>
            </w:r>
          </w:hyperlink>
        </w:p>
        <w:p w:rsidR="005A7C15" w:rsidRDefault="00D058E0">
          <w:pPr>
            <w:pStyle w:val="TOC1"/>
            <w:tabs>
              <w:tab w:val="right" w:leader="dot" w:pos="9017"/>
            </w:tabs>
            <w:rPr>
              <w:rFonts w:eastAsiaTheme="minorEastAsia"/>
              <w:noProof/>
            </w:rPr>
          </w:pPr>
          <w:hyperlink w:anchor="_Toc519172878" w:history="1">
            <w:r w:rsidR="005A7C15" w:rsidRPr="005F33FE">
              <w:rPr>
                <w:rStyle w:val="Hyperlink"/>
                <w:rFonts w:cs="Times New Roman"/>
                <w:noProof/>
              </w:rPr>
              <w:t>3.Methodology of the study:</w:t>
            </w:r>
            <w:r w:rsidR="005A7C15">
              <w:rPr>
                <w:noProof/>
                <w:webHidden/>
              </w:rPr>
              <w:tab/>
            </w:r>
            <w:r w:rsidR="005A7C15">
              <w:rPr>
                <w:noProof/>
                <w:webHidden/>
              </w:rPr>
              <w:fldChar w:fldCharType="begin"/>
            </w:r>
            <w:r w:rsidR="005A7C15">
              <w:rPr>
                <w:noProof/>
                <w:webHidden/>
              </w:rPr>
              <w:instrText xml:space="preserve"> PAGEREF _Toc519172878 \h </w:instrText>
            </w:r>
            <w:r w:rsidR="005A7C15">
              <w:rPr>
                <w:noProof/>
                <w:webHidden/>
              </w:rPr>
            </w:r>
            <w:r w:rsidR="005A7C15">
              <w:rPr>
                <w:noProof/>
                <w:webHidden/>
              </w:rPr>
              <w:fldChar w:fldCharType="separate"/>
            </w:r>
            <w:r w:rsidR="005A7C15">
              <w:rPr>
                <w:noProof/>
                <w:webHidden/>
              </w:rPr>
              <w:t>11</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879" w:history="1">
            <w:r w:rsidR="005A7C15" w:rsidRPr="005F33FE">
              <w:rPr>
                <w:rStyle w:val="Hyperlink"/>
                <w:rFonts w:cs="Times New Roman"/>
                <w:noProof/>
              </w:rPr>
              <w:t>3.1Types:</w:t>
            </w:r>
            <w:r w:rsidR="005A7C15">
              <w:rPr>
                <w:noProof/>
                <w:webHidden/>
              </w:rPr>
              <w:tab/>
            </w:r>
            <w:r w:rsidR="005A7C15">
              <w:rPr>
                <w:noProof/>
                <w:webHidden/>
              </w:rPr>
              <w:fldChar w:fldCharType="begin"/>
            </w:r>
            <w:r w:rsidR="005A7C15">
              <w:rPr>
                <w:noProof/>
                <w:webHidden/>
              </w:rPr>
              <w:instrText xml:space="preserve"> PAGEREF _Toc519172879 \h </w:instrText>
            </w:r>
            <w:r w:rsidR="005A7C15">
              <w:rPr>
                <w:noProof/>
                <w:webHidden/>
              </w:rPr>
            </w:r>
            <w:r w:rsidR="005A7C15">
              <w:rPr>
                <w:noProof/>
                <w:webHidden/>
              </w:rPr>
              <w:fldChar w:fldCharType="separate"/>
            </w:r>
            <w:r w:rsidR="005A7C15">
              <w:rPr>
                <w:noProof/>
                <w:webHidden/>
              </w:rPr>
              <w:t>11</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880" w:history="1">
            <w:r w:rsidR="005A7C15" w:rsidRPr="005F33FE">
              <w:rPr>
                <w:rStyle w:val="Hyperlink"/>
                <w:rFonts w:cs="Times New Roman"/>
                <w:noProof/>
              </w:rPr>
              <w:t>3.2Design:</w:t>
            </w:r>
            <w:r w:rsidR="005A7C15">
              <w:rPr>
                <w:noProof/>
                <w:webHidden/>
              </w:rPr>
              <w:tab/>
            </w:r>
            <w:r w:rsidR="005A7C15">
              <w:rPr>
                <w:noProof/>
                <w:webHidden/>
              </w:rPr>
              <w:fldChar w:fldCharType="begin"/>
            </w:r>
            <w:r w:rsidR="005A7C15">
              <w:rPr>
                <w:noProof/>
                <w:webHidden/>
              </w:rPr>
              <w:instrText xml:space="preserve"> PAGEREF _Toc519172880 \h </w:instrText>
            </w:r>
            <w:r w:rsidR="005A7C15">
              <w:rPr>
                <w:noProof/>
                <w:webHidden/>
              </w:rPr>
            </w:r>
            <w:r w:rsidR="005A7C15">
              <w:rPr>
                <w:noProof/>
                <w:webHidden/>
              </w:rPr>
              <w:fldChar w:fldCharType="separate"/>
            </w:r>
            <w:r w:rsidR="005A7C15">
              <w:rPr>
                <w:noProof/>
                <w:webHidden/>
              </w:rPr>
              <w:t>11</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881" w:history="1">
            <w:r w:rsidR="005A7C15" w:rsidRPr="005F33FE">
              <w:rPr>
                <w:rStyle w:val="Hyperlink"/>
                <w:rFonts w:cs="Times New Roman"/>
                <w:noProof/>
              </w:rPr>
              <w:t>3.3Sources of data:</w:t>
            </w:r>
            <w:r w:rsidR="005A7C15">
              <w:rPr>
                <w:noProof/>
                <w:webHidden/>
              </w:rPr>
              <w:tab/>
            </w:r>
            <w:r w:rsidR="005A7C15">
              <w:rPr>
                <w:noProof/>
                <w:webHidden/>
              </w:rPr>
              <w:fldChar w:fldCharType="begin"/>
            </w:r>
            <w:r w:rsidR="005A7C15">
              <w:rPr>
                <w:noProof/>
                <w:webHidden/>
              </w:rPr>
              <w:instrText xml:space="preserve"> PAGEREF _Toc519172881 \h </w:instrText>
            </w:r>
            <w:r w:rsidR="005A7C15">
              <w:rPr>
                <w:noProof/>
                <w:webHidden/>
              </w:rPr>
            </w:r>
            <w:r w:rsidR="005A7C15">
              <w:rPr>
                <w:noProof/>
                <w:webHidden/>
              </w:rPr>
              <w:fldChar w:fldCharType="separate"/>
            </w:r>
            <w:r w:rsidR="005A7C15">
              <w:rPr>
                <w:noProof/>
                <w:webHidden/>
              </w:rPr>
              <w:t>11</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82" w:history="1">
            <w:r w:rsidR="005A7C15" w:rsidRPr="005F33FE">
              <w:rPr>
                <w:rStyle w:val="Hyperlink"/>
                <w:rFonts w:cs="Times New Roman"/>
                <w:noProof/>
              </w:rPr>
              <w:t>3.3.1Primary sources:</w:t>
            </w:r>
            <w:r w:rsidR="005A7C15">
              <w:rPr>
                <w:noProof/>
                <w:webHidden/>
              </w:rPr>
              <w:tab/>
            </w:r>
            <w:r w:rsidR="005A7C15">
              <w:rPr>
                <w:noProof/>
                <w:webHidden/>
              </w:rPr>
              <w:fldChar w:fldCharType="begin"/>
            </w:r>
            <w:r w:rsidR="005A7C15">
              <w:rPr>
                <w:noProof/>
                <w:webHidden/>
              </w:rPr>
              <w:instrText xml:space="preserve"> PAGEREF _Toc519172882 \h </w:instrText>
            </w:r>
            <w:r w:rsidR="005A7C15">
              <w:rPr>
                <w:noProof/>
                <w:webHidden/>
              </w:rPr>
            </w:r>
            <w:r w:rsidR="005A7C15">
              <w:rPr>
                <w:noProof/>
                <w:webHidden/>
              </w:rPr>
              <w:fldChar w:fldCharType="separate"/>
            </w:r>
            <w:r w:rsidR="005A7C15">
              <w:rPr>
                <w:noProof/>
                <w:webHidden/>
              </w:rPr>
              <w:t>11</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83" w:history="1">
            <w:r w:rsidR="005A7C15" w:rsidRPr="005F33FE">
              <w:rPr>
                <w:rStyle w:val="Hyperlink"/>
                <w:rFonts w:cs="Times New Roman"/>
                <w:noProof/>
              </w:rPr>
              <w:t>3.3.2Secondary sources:</w:t>
            </w:r>
            <w:r w:rsidR="005A7C15">
              <w:rPr>
                <w:noProof/>
                <w:webHidden/>
              </w:rPr>
              <w:tab/>
            </w:r>
            <w:r w:rsidR="005A7C15">
              <w:rPr>
                <w:noProof/>
                <w:webHidden/>
              </w:rPr>
              <w:fldChar w:fldCharType="begin"/>
            </w:r>
            <w:r w:rsidR="005A7C15">
              <w:rPr>
                <w:noProof/>
                <w:webHidden/>
              </w:rPr>
              <w:instrText xml:space="preserve"> PAGEREF _Toc519172883 \h </w:instrText>
            </w:r>
            <w:r w:rsidR="005A7C15">
              <w:rPr>
                <w:noProof/>
                <w:webHidden/>
              </w:rPr>
            </w:r>
            <w:r w:rsidR="005A7C15">
              <w:rPr>
                <w:noProof/>
                <w:webHidden/>
              </w:rPr>
              <w:fldChar w:fldCharType="separate"/>
            </w:r>
            <w:r w:rsidR="005A7C15">
              <w:rPr>
                <w:noProof/>
                <w:webHidden/>
              </w:rPr>
              <w:t>11</w:t>
            </w:r>
            <w:r w:rsidR="005A7C15">
              <w:rPr>
                <w:noProof/>
                <w:webHidden/>
              </w:rPr>
              <w:fldChar w:fldCharType="end"/>
            </w:r>
          </w:hyperlink>
        </w:p>
        <w:p w:rsidR="005A7C15" w:rsidRDefault="00D058E0">
          <w:pPr>
            <w:pStyle w:val="TOC1"/>
            <w:tabs>
              <w:tab w:val="right" w:leader="dot" w:pos="9017"/>
            </w:tabs>
            <w:rPr>
              <w:rFonts w:eastAsiaTheme="minorEastAsia"/>
              <w:noProof/>
            </w:rPr>
          </w:pPr>
          <w:hyperlink w:anchor="_Toc519172884" w:history="1">
            <w:r w:rsidR="005A7C15" w:rsidRPr="005F33FE">
              <w:rPr>
                <w:rStyle w:val="Hyperlink"/>
                <w:rFonts w:cs="Times New Roman"/>
                <w:noProof/>
              </w:rPr>
              <w:t>4.Literature review:</w:t>
            </w:r>
            <w:r w:rsidR="005A7C15">
              <w:rPr>
                <w:noProof/>
                <w:webHidden/>
              </w:rPr>
              <w:tab/>
            </w:r>
            <w:r w:rsidR="005A7C15">
              <w:rPr>
                <w:noProof/>
                <w:webHidden/>
              </w:rPr>
              <w:fldChar w:fldCharType="begin"/>
            </w:r>
            <w:r w:rsidR="005A7C15">
              <w:rPr>
                <w:noProof/>
                <w:webHidden/>
              </w:rPr>
              <w:instrText xml:space="preserve"> PAGEREF _Toc519172884 \h </w:instrText>
            </w:r>
            <w:r w:rsidR="005A7C15">
              <w:rPr>
                <w:noProof/>
                <w:webHidden/>
              </w:rPr>
            </w:r>
            <w:r w:rsidR="005A7C15">
              <w:rPr>
                <w:noProof/>
                <w:webHidden/>
              </w:rPr>
              <w:fldChar w:fldCharType="separate"/>
            </w:r>
            <w:r w:rsidR="005A7C15">
              <w:rPr>
                <w:noProof/>
                <w:webHidden/>
              </w:rPr>
              <w:t>12</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885" w:history="1">
            <w:r w:rsidR="005A7C15" w:rsidRPr="005F33FE">
              <w:rPr>
                <w:rStyle w:val="Hyperlink"/>
                <w:rFonts w:cs="Times New Roman"/>
                <w:noProof/>
              </w:rPr>
              <w:t>4.1Global reporting initiative:</w:t>
            </w:r>
            <w:r w:rsidR="005A7C15">
              <w:rPr>
                <w:noProof/>
                <w:webHidden/>
              </w:rPr>
              <w:tab/>
            </w:r>
            <w:r w:rsidR="005A7C15">
              <w:rPr>
                <w:noProof/>
                <w:webHidden/>
              </w:rPr>
              <w:fldChar w:fldCharType="begin"/>
            </w:r>
            <w:r w:rsidR="005A7C15">
              <w:rPr>
                <w:noProof/>
                <w:webHidden/>
              </w:rPr>
              <w:instrText xml:space="preserve"> PAGEREF _Toc519172885 \h </w:instrText>
            </w:r>
            <w:r w:rsidR="005A7C15">
              <w:rPr>
                <w:noProof/>
                <w:webHidden/>
              </w:rPr>
            </w:r>
            <w:r w:rsidR="005A7C15">
              <w:rPr>
                <w:noProof/>
                <w:webHidden/>
              </w:rPr>
              <w:fldChar w:fldCharType="separate"/>
            </w:r>
            <w:r w:rsidR="005A7C15">
              <w:rPr>
                <w:noProof/>
                <w:webHidden/>
              </w:rPr>
              <w:t>12</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86" w:history="1">
            <w:r w:rsidR="005A7C15" w:rsidRPr="005F33FE">
              <w:rPr>
                <w:rStyle w:val="Hyperlink"/>
                <w:rFonts w:cs="Times New Roman"/>
                <w:noProof/>
              </w:rPr>
              <w:t>4.1.1History:</w:t>
            </w:r>
            <w:r w:rsidR="005A7C15">
              <w:rPr>
                <w:noProof/>
                <w:webHidden/>
              </w:rPr>
              <w:tab/>
            </w:r>
            <w:r w:rsidR="005A7C15">
              <w:rPr>
                <w:noProof/>
                <w:webHidden/>
              </w:rPr>
              <w:fldChar w:fldCharType="begin"/>
            </w:r>
            <w:r w:rsidR="005A7C15">
              <w:rPr>
                <w:noProof/>
                <w:webHidden/>
              </w:rPr>
              <w:instrText xml:space="preserve"> PAGEREF _Toc519172886 \h </w:instrText>
            </w:r>
            <w:r w:rsidR="005A7C15">
              <w:rPr>
                <w:noProof/>
                <w:webHidden/>
              </w:rPr>
            </w:r>
            <w:r w:rsidR="005A7C15">
              <w:rPr>
                <w:noProof/>
                <w:webHidden/>
              </w:rPr>
              <w:fldChar w:fldCharType="separate"/>
            </w:r>
            <w:r w:rsidR="005A7C15">
              <w:rPr>
                <w:noProof/>
                <w:webHidden/>
              </w:rPr>
              <w:t>13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87" w:history="1">
            <w:r w:rsidR="005A7C15" w:rsidRPr="005F33FE">
              <w:rPr>
                <w:rStyle w:val="Hyperlink"/>
                <w:rFonts w:cs="Times New Roman"/>
                <w:noProof/>
              </w:rPr>
              <w:t>4.1.2Governance :</w:t>
            </w:r>
            <w:r w:rsidR="005A7C15">
              <w:rPr>
                <w:noProof/>
                <w:webHidden/>
              </w:rPr>
              <w:tab/>
            </w:r>
            <w:r w:rsidR="005A7C15">
              <w:rPr>
                <w:noProof/>
                <w:webHidden/>
              </w:rPr>
              <w:fldChar w:fldCharType="begin"/>
            </w:r>
            <w:r w:rsidR="005A7C15">
              <w:rPr>
                <w:noProof/>
                <w:webHidden/>
              </w:rPr>
              <w:instrText xml:space="preserve"> PAGEREF _Toc519172887 \h </w:instrText>
            </w:r>
            <w:r w:rsidR="005A7C15">
              <w:rPr>
                <w:noProof/>
                <w:webHidden/>
              </w:rPr>
            </w:r>
            <w:r w:rsidR="005A7C15">
              <w:rPr>
                <w:noProof/>
                <w:webHidden/>
              </w:rPr>
              <w:fldChar w:fldCharType="separate"/>
            </w:r>
            <w:r w:rsidR="005A7C15">
              <w:rPr>
                <w:noProof/>
                <w:webHidden/>
              </w:rPr>
              <w:t>13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88" w:history="1">
            <w:r w:rsidR="005A7C15" w:rsidRPr="005F33FE">
              <w:rPr>
                <w:rStyle w:val="Hyperlink"/>
                <w:rFonts w:cs="Times New Roman"/>
                <w:noProof/>
              </w:rPr>
              <w:t>4.1.3Reporting Guidelines:</w:t>
            </w:r>
            <w:r w:rsidR="005A7C15">
              <w:rPr>
                <w:noProof/>
                <w:webHidden/>
              </w:rPr>
              <w:tab/>
            </w:r>
            <w:r w:rsidR="005A7C15">
              <w:rPr>
                <w:noProof/>
                <w:webHidden/>
              </w:rPr>
              <w:fldChar w:fldCharType="begin"/>
            </w:r>
            <w:r w:rsidR="005A7C15">
              <w:rPr>
                <w:noProof/>
                <w:webHidden/>
              </w:rPr>
              <w:instrText xml:space="preserve"> PAGEREF _Toc519172888 \h </w:instrText>
            </w:r>
            <w:r w:rsidR="005A7C15">
              <w:rPr>
                <w:noProof/>
                <w:webHidden/>
              </w:rPr>
            </w:r>
            <w:r w:rsidR="005A7C15">
              <w:rPr>
                <w:noProof/>
                <w:webHidden/>
              </w:rPr>
              <w:fldChar w:fldCharType="separate"/>
            </w:r>
            <w:r w:rsidR="005A7C15">
              <w:rPr>
                <w:noProof/>
                <w:webHidden/>
              </w:rPr>
              <w:t>13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89" w:history="1">
            <w:r w:rsidR="005A7C15" w:rsidRPr="005F33FE">
              <w:rPr>
                <w:rStyle w:val="Hyperlink"/>
                <w:rFonts w:cs="Times New Roman"/>
                <w:noProof/>
              </w:rPr>
              <w:t>4.1.4Data Partners:</w:t>
            </w:r>
            <w:r w:rsidR="005A7C15">
              <w:rPr>
                <w:noProof/>
                <w:webHidden/>
              </w:rPr>
              <w:tab/>
            </w:r>
            <w:r w:rsidR="005A7C15">
              <w:rPr>
                <w:noProof/>
                <w:webHidden/>
              </w:rPr>
              <w:fldChar w:fldCharType="begin"/>
            </w:r>
            <w:r w:rsidR="005A7C15">
              <w:rPr>
                <w:noProof/>
                <w:webHidden/>
              </w:rPr>
              <w:instrText xml:space="preserve"> PAGEREF _Toc519172889 \h </w:instrText>
            </w:r>
            <w:r w:rsidR="005A7C15">
              <w:rPr>
                <w:noProof/>
                <w:webHidden/>
              </w:rPr>
            </w:r>
            <w:r w:rsidR="005A7C15">
              <w:rPr>
                <w:noProof/>
                <w:webHidden/>
              </w:rPr>
              <w:fldChar w:fldCharType="separate"/>
            </w:r>
            <w:r w:rsidR="005A7C15">
              <w:rPr>
                <w:noProof/>
                <w:webHidden/>
              </w:rPr>
              <w:t>14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0" w:history="1">
            <w:r w:rsidR="005A7C15" w:rsidRPr="005F33FE">
              <w:rPr>
                <w:rStyle w:val="Hyperlink"/>
                <w:rFonts w:cs="Times New Roman"/>
                <w:noProof/>
              </w:rPr>
              <w:t>4.1.5Criticisms and controversies:</w:t>
            </w:r>
            <w:r w:rsidR="005A7C15">
              <w:rPr>
                <w:noProof/>
                <w:webHidden/>
              </w:rPr>
              <w:tab/>
            </w:r>
            <w:r w:rsidR="005A7C15">
              <w:rPr>
                <w:noProof/>
                <w:webHidden/>
              </w:rPr>
              <w:fldChar w:fldCharType="begin"/>
            </w:r>
            <w:r w:rsidR="005A7C15">
              <w:rPr>
                <w:noProof/>
                <w:webHidden/>
              </w:rPr>
              <w:instrText xml:space="preserve"> PAGEREF _Toc519172890 \h </w:instrText>
            </w:r>
            <w:r w:rsidR="005A7C15">
              <w:rPr>
                <w:noProof/>
                <w:webHidden/>
              </w:rPr>
            </w:r>
            <w:r w:rsidR="005A7C15">
              <w:rPr>
                <w:noProof/>
                <w:webHidden/>
              </w:rPr>
              <w:fldChar w:fldCharType="separate"/>
            </w:r>
            <w:r w:rsidR="005A7C15">
              <w:rPr>
                <w:noProof/>
                <w:webHidden/>
              </w:rPr>
              <w:t>15</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1" w:history="1">
            <w:r w:rsidR="005A7C15" w:rsidRPr="005F33FE">
              <w:rPr>
                <w:rStyle w:val="Hyperlink"/>
                <w:rFonts w:cs="Times New Roman"/>
                <w:noProof/>
              </w:rPr>
              <w:t>4.1.6European commission on directive:</w:t>
            </w:r>
            <w:r w:rsidR="005A7C15">
              <w:rPr>
                <w:noProof/>
                <w:webHidden/>
              </w:rPr>
              <w:tab/>
            </w:r>
            <w:r w:rsidR="005A7C15">
              <w:rPr>
                <w:noProof/>
                <w:webHidden/>
              </w:rPr>
              <w:fldChar w:fldCharType="begin"/>
            </w:r>
            <w:r w:rsidR="005A7C15">
              <w:rPr>
                <w:noProof/>
                <w:webHidden/>
              </w:rPr>
              <w:instrText xml:space="preserve"> PAGEREF _Toc519172891 \h </w:instrText>
            </w:r>
            <w:r w:rsidR="005A7C15">
              <w:rPr>
                <w:noProof/>
                <w:webHidden/>
              </w:rPr>
            </w:r>
            <w:r w:rsidR="005A7C15">
              <w:rPr>
                <w:noProof/>
                <w:webHidden/>
              </w:rPr>
              <w:fldChar w:fldCharType="separate"/>
            </w:r>
            <w:r w:rsidR="005A7C15">
              <w:rPr>
                <w:noProof/>
                <w:webHidden/>
              </w:rPr>
              <w:t>15</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892" w:history="1">
            <w:r w:rsidR="005A7C15" w:rsidRPr="005F33FE">
              <w:rPr>
                <w:rStyle w:val="Hyperlink"/>
                <w:rFonts w:cs="Times New Roman"/>
                <w:noProof/>
              </w:rPr>
              <w:t>4.2Sigma project:</w:t>
            </w:r>
            <w:r w:rsidR="005A7C15">
              <w:rPr>
                <w:noProof/>
                <w:webHidden/>
              </w:rPr>
              <w:tab/>
            </w:r>
            <w:r w:rsidR="005A7C15">
              <w:rPr>
                <w:noProof/>
                <w:webHidden/>
              </w:rPr>
              <w:fldChar w:fldCharType="begin"/>
            </w:r>
            <w:r w:rsidR="005A7C15">
              <w:rPr>
                <w:noProof/>
                <w:webHidden/>
              </w:rPr>
              <w:instrText xml:space="preserve"> PAGEREF _Toc519172892 \h </w:instrText>
            </w:r>
            <w:r w:rsidR="005A7C15">
              <w:rPr>
                <w:noProof/>
                <w:webHidden/>
              </w:rPr>
            </w:r>
            <w:r w:rsidR="005A7C15">
              <w:rPr>
                <w:noProof/>
                <w:webHidden/>
              </w:rPr>
              <w:fldChar w:fldCharType="separate"/>
            </w:r>
            <w:r w:rsidR="005A7C15">
              <w:rPr>
                <w:noProof/>
                <w:webHidden/>
              </w:rPr>
              <w:t>18</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3" w:history="1">
            <w:r w:rsidR="005A7C15" w:rsidRPr="005F33FE">
              <w:rPr>
                <w:rStyle w:val="Hyperlink"/>
                <w:rFonts w:cs="Times New Roman"/>
                <w:noProof/>
              </w:rPr>
              <w:t>4.2.1Project partners:</w:t>
            </w:r>
            <w:r w:rsidR="005A7C15">
              <w:rPr>
                <w:noProof/>
                <w:webHidden/>
              </w:rPr>
              <w:tab/>
            </w:r>
            <w:r w:rsidR="005A7C15">
              <w:rPr>
                <w:noProof/>
                <w:webHidden/>
              </w:rPr>
              <w:fldChar w:fldCharType="begin"/>
            </w:r>
            <w:r w:rsidR="005A7C15">
              <w:rPr>
                <w:noProof/>
                <w:webHidden/>
              </w:rPr>
              <w:instrText xml:space="preserve"> PAGEREF _Toc519172893 \h </w:instrText>
            </w:r>
            <w:r w:rsidR="005A7C15">
              <w:rPr>
                <w:noProof/>
                <w:webHidden/>
              </w:rPr>
            </w:r>
            <w:r w:rsidR="005A7C15">
              <w:rPr>
                <w:noProof/>
                <w:webHidden/>
              </w:rPr>
              <w:fldChar w:fldCharType="separate"/>
            </w:r>
            <w:r w:rsidR="005A7C15">
              <w:rPr>
                <w:noProof/>
                <w:webHidden/>
              </w:rPr>
              <w:t>18</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4" w:history="1">
            <w:r w:rsidR="005A7C15" w:rsidRPr="005F33FE">
              <w:rPr>
                <w:rStyle w:val="Hyperlink"/>
                <w:rFonts w:cs="Times New Roman"/>
                <w:noProof/>
              </w:rPr>
              <w:t>4.2.2Leadership &amp; vision phase:</w:t>
            </w:r>
            <w:r w:rsidR="005A7C15">
              <w:rPr>
                <w:noProof/>
                <w:webHidden/>
              </w:rPr>
              <w:tab/>
            </w:r>
            <w:r w:rsidR="005A7C15">
              <w:rPr>
                <w:noProof/>
                <w:webHidden/>
              </w:rPr>
              <w:fldChar w:fldCharType="begin"/>
            </w:r>
            <w:r w:rsidR="005A7C15">
              <w:rPr>
                <w:noProof/>
                <w:webHidden/>
              </w:rPr>
              <w:instrText xml:space="preserve"> PAGEREF _Toc519172894 \h </w:instrText>
            </w:r>
            <w:r w:rsidR="005A7C15">
              <w:rPr>
                <w:noProof/>
                <w:webHidden/>
              </w:rPr>
            </w:r>
            <w:r w:rsidR="005A7C15">
              <w:rPr>
                <w:noProof/>
                <w:webHidden/>
              </w:rPr>
              <w:fldChar w:fldCharType="separate"/>
            </w:r>
            <w:r w:rsidR="005A7C15">
              <w:rPr>
                <w:noProof/>
                <w:webHidden/>
              </w:rPr>
              <w:t>19</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5" w:history="1">
            <w:r w:rsidR="005A7C15" w:rsidRPr="005F33FE">
              <w:rPr>
                <w:rStyle w:val="Hyperlink"/>
                <w:rFonts w:cs="Times New Roman"/>
                <w:noProof/>
              </w:rPr>
              <w:t>4.2.3Planning phase:</w:t>
            </w:r>
            <w:r w:rsidR="005A7C15">
              <w:rPr>
                <w:noProof/>
                <w:webHidden/>
              </w:rPr>
              <w:tab/>
            </w:r>
            <w:r w:rsidR="005A7C15">
              <w:rPr>
                <w:noProof/>
                <w:webHidden/>
              </w:rPr>
              <w:fldChar w:fldCharType="begin"/>
            </w:r>
            <w:r w:rsidR="005A7C15">
              <w:rPr>
                <w:noProof/>
                <w:webHidden/>
              </w:rPr>
              <w:instrText xml:space="preserve"> PAGEREF _Toc519172895 \h </w:instrText>
            </w:r>
            <w:r w:rsidR="005A7C15">
              <w:rPr>
                <w:noProof/>
                <w:webHidden/>
              </w:rPr>
            </w:r>
            <w:r w:rsidR="005A7C15">
              <w:rPr>
                <w:noProof/>
                <w:webHidden/>
              </w:rPr>
              <w:fldChar w:fldCharType="separate"/>
            </w:r>
            <w:r w:rsidR="005A7C15">
              <w:rPr>
                <w:noProof/>
                <w:webHidden/>
              </w:rPr>
              <w:t>20</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6" w:history="1">
            <w:r w:rsidR="005A7C15" w:rsidRPr="005F33FE">
              <w:rPr>
                <w:rStyle w:val="Hyperlink"/>
                <w:rFonts w:cs="Times New Roman"/>
                <w:noProof/>
              </w:rPr>
              <w:t>4.2.4Delivery phase:</w:t>
            </w:r>
            <w:r w:rsidR="005A7C15">
              <w:rPr>
                <w:noProof/>
                <w:webHidden/>
              </w:rPr>
              <w:tab/>
            </w:r>
            <w:r w:rsidR="005A7C15">
              <w:rPr>
                <w:noProof/>
                <w:webHidden/>
              </w:rPr>
              <w:fldChar w:fldCharType="begin"/>
            </w:r>
            <w:r w:rsidR="005A7C15">
              <w:rPr>
                <w:noProof/>
                <w:webHidden/>
              </w:rPr>
              <w:instrText xml:space="preserve"> PAGEREF _Toc519172896 \h </w:instrText>
            </w:r>
            <w:r w:rsidR="005A7C15">
              <w:rPr>
                <w:noProof/>
                <w:webHidden/>
              </w:rPr>
            </w:r>
            <w:r w:rsidR="005A7C15">
              <w:rPr>
                <w:noProof/>
                <w:webHidden/>
              </w:rPr>
              <w:fldChar w:fldCharType="separate"/>
            </w:r>
            <w:r w:rsidR="005A7C15">
              <w:rPr>
                <w:noProof/>
                <w:webHidden/>
              </w:rPr>
              <w:t>21</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7" w:history="1">
            <w:r w:rsidR="005A7C15" w:rsidRPr="005F33FE">
              <w:rPr>
                <w:rStyle w:val="Hyperlink"/>
                <w:rFonts w:cs="Times New Roman"/>
                <w:noProof/>
              </w:rPr>
              <w:t>4.2.5Monitor, review &amp; report phase:</w:t>
            </w:r>
            <w:r w:rsidR="005A7C15">
              <w:rPr>
                <w:noProof/>
                <w:webHidden/>
              </w:rPr>
              <w:tab/>
            </w:r>
            <w:r w:rsidR="005A7C15">
              <w:rPr>
                <w:noProof/>
                <w:webHidden/>
              </w:rPr>
              <w:fldChar w:fldCharType="begin"/>
            </w:r>
            <w:r w:rsidR="005A7C15">
              <w:rPr>
                <w:noProof/>
                <w:webHidden/>
              </w:rPr>
              <w:instrText xml:space="preserve"> PAGEREF _Toc519172897 \h </w:instrText>
            </w:r>
            <w:r w:rsidR="005A7C15">
              <w:rPr>
                <w:noProof/>
                <w:webHidden/>
              </w:rPr>
            </w:r>
            <w:r w:rsidR="005A7C15">
              <w:rPr>
                <w:noProof/>
                <w:webHidden/>
              </w:rPr>
              <w:fldChar w:fldCharType="separate"/>
            </w:r>
            <w:r w:rsidR="005A7C15">
              <w:rPr>
                <w:noProof/>
                <w:webHidden/>
              </w:rPr>
              <w:t>22</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8" w:history="1">
            <w:r w:rsidR="005A7C15" w:rsidRPr="005F33FE">
              <w:rPr>
                <w:rStyle w:val="Hyperlink"/>
                <w:rFonts w:cs="Times New Roman"/>
                <w:noProof/>
              </w:rPr>
              <w:t>4.2.6Real world tips for SIGMA four phases:</w:t>
            </w:r>
            <w:r w:rsidR="005A7C15">
              <w:rPr>
                <w:noProof/>
                <w:webHidden/>
              </w:rPr>
              <w:tab/>
            </w:r>
            <w:r w:rsidR="005A7C15">
              <w:rPr>
                <w:noProof/>
                <w:webHidden/>
              </w:rPr>
              <w:fldChar w:fldCharType="begin"/>
            </w:r>
            <w:r w:rsidR="005A7C15">
              <w:rPr>
                <w:noProof/>
                <w:webHidden/>
              </w:rPr>
              <w:instrText xml:space="preserve"> PAGEREF _Toc519172898 \h </w:instrText>
            </w:r>
            <w:r w:rsidR="005A7C15">
              <w:rPr>
                <w:noProof/>
                <w:webHidden/>
              </w:rPr>
            </w:r>
            <w:r w:rsidR="005A7C15">
              <w:rPr>
                <w:noProof/>
                <w:webHidden/>
              </w:rPr>
              <w:fldChar w:fldCharType="separate"/>
            </w:r>
            <w:r w:rsidR="005A7C15">
              <w:rPr>
                <w:noProof/>
                <w:webHidden/>
              </w:rPr>
              <w:t>23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899" w:history="1">
            <w:r w:rsidR="005A7C15" w:rsidRPr="005F33FE">
              <w:rPr>
                <w:rStyle w:val="Hyperlink"/>
                <w:rFonts w:cs="Times New Roman"/>
                <w:noProof/>
              </w:rPr>
              <w:t>4.2.7Some key issues for useful documents</w:t>
            </w:r>
            <w:r w:rsidR="005A7C15">
              <w:rPr>
                <w:noProof/>
                <w:webHidden/>
              </w:rPr>
              <w:tab/>
            </w:r>
            <w:r w:rsidR="005A7C15">
              <w:rPr>
                <w:noProof/>
                <w:webHidden/>
              </w:rPr>
              <w:fldChar w:fldCharType="begin"/>
            </w:r>
            <w:r w:rsidR="005A7C15">
              <w:rPr>
                <w:noProof/>
                <w:webHidden/>
              </w:rPr>
              <w:instrText xml:space="preserve"> PAGEREF _Toc519172899 \h </w:instrText>
            </w:r>
            <w:r w:rsidR="005A7C15">
              <w:rPr>
                <w:noProof/>
                <w:webHidden/>
              </w:rPr>
            </w:r>
            <w:r w:rsidR="005A7C15">
              <w:rPr>
                <w:noProof/>
                <w:webHidden/>
              </w:rPr>
              <w:fldChar w:fldCharType="separate"/>
            </w:r>
            <w:r w:rsidR="005A7C15">
              <w:rPr>
                <w:noProof/>
                <w:webHidden/>
              </w:rPr>
              <w:t>23</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900" w:history="1">
            <w:r w:rsidR="005A7C15" w:rsidRPr="005F33FE">
              <w:rPr>
                <w:rStyle w:val="Hyperlink"/>
                <w:rFonts w:cs="Times New Roman"/>
                <w:noProof/>
              </w:rPr>
              <w:t>4.3DPSIR</w:t>
            </w:r>
            <w:r w:rsidR="005A7C15">
              <w:rPr>
                <w:noProof/>
                <w:webHidden/>
              </w:rPr>
              <w:tab/>
            </w:r>
            <w:r w:rsidR="005A7C15">
              <w:rPr>
                <w:noProof/>
                <w:webHidden/>
              </w:rPr>
              <w:fldChar w:fldCharType="begin"/>
            </w:r>
            <w:r w:rsidR="005A7C15">
              <w:rPr>
                <w:noProof/>
                <w:webHidden/>
              </w:rPr>
              <w:instrText xml:space="preserve"> PAGEREF _Toc519172900 \h </w:instrText>
            </w:r>
            <w:r w:rsidR="005A7C15">
              <w:rPr>
                <w:noProof/>
                <w:webHidden/>
              </w:rPr>
            </w:r>
            <w:r w:rsidR="005A7C15">
              <w:rPr>
                <w:noProof/>
                <w:webHidden/>
              </w:rPr>
              <w:fldChar w:fldCharType="separate"/>
            </w:r>
            <w:r w:rsidR="005A7C15">
              <w:rPr>
                <w:noProof/>
                <w:webHidden/>
              </w:rPr>
              <w:t>25</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1" w:history="1">
            <w:r w:rsidR="005A7C15" w:rsidRPr="005F33FE">
              <w:rPr>
                <w:rStyle w:val="Hyperlink"/>
                <w:rFonts w:cs="Times New Roman"/>
                <w:noProof/>
              </w:rPr>
              <w:t>4.3.1.Driving forces:</w:t>
            </w:r>
            <w:r w:rsidR="005A7C15">
              <w:rPr>
                <w:noProof/>
                <w:webHidden/>
              </w:rPr>
              <w:tab/>
            </w:r>
            <w:r w:rsidR="005A7C15">
              <w:rPr>
                <w:noProof/>
                <w:webHidden/>
              </w:rPr>
              <w:fldChar w:fldCharType="begin"/>
            </w:r>
            <w:r w:rsidR="005A7C15">
              <w:rPr>
                <w:noProof/>
                <w:webHidden/>
              </w:rPr>
              <w:instrText xml:space="preserve"> PAGEREF _Toc519172901 \h </w:instrText>
            </w:r>
            <w:r w:rsidR="005A7C15">
              <w:rPr>
                <w:noProof/>
                <w:webHidden/>
              </w:rPr>
            </w:r>
            <w:r w:rsidR="005A7C15">
              <w:rPr>
                <w:noProof/>
                <w:webHidden/>
              </w:rPr>
              <w:fldChar w:fldCharType="separate"/>
            </w:r>
            <w:r w:rsidR="005A7C15">
              <w:rPr>
                <w:noProof/>
                <w:webHidden/>
              </w:rPr>
              <w:t>26</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2" w:history="1">
            <w:r w:rsidR="005A7C15" w:rsidRPr="005F33FE">
              <w:rPr>
                <w:rStyle w:val="Hyperlink"/>
                <w:rFonts w:cs="Times New Roman"/>
                <w:noProof/>
              </w:rPr>
              <w:t>4.3.2Pressures:</w:t>
            </w:r>
            <w:r w:rsidR="005A7C15">
              <w:rPr>
                <w:noProof/>
                <w:webHidden/>
              </w:rPr>
              <w:tab/>
            </w:r>
            <w:r w:rsidR="005A7C15">
              <w:rPr>
                <w:noProof/>
                <w:webHidden/>
              </w:rPr>
              <w:fldChar w:fldCharType="begin"/>
            </w:r>
            <w:r w:rsidR="005A7C15">
              <w:rPr>
                <w:noProof/>
                <w:webHidden/>
              </w:rPr>
              <w:instrText xml:space="preserve"> PAGEREF _Toc519172902 \h </w:instrText>
            </w:r>
            <w:r w:rsidR="005A7C15">
              <w:rPr>
                <w:noProof/>
                <w:webHidden/>
              </w:rPr>
            </w:r>
            <w:r w:rsidR="005A7C15">
              <w:rPr>
                <w:noProof/>
                <w:webHidden/>
              </w:rPr>
              <w:fldChar w:fldCharType="separate"/>
            </w:r>
            <w:r w:rsidR="005A7C15">
              <w:rPr>
                <w:noProof/>
                <w:webHidden/>
              </w:rPr>
              <w:t>26</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3" w:history="1">
            <w:r w:rsidR="005A7C15" w:rsidRPr="005F33FE">
              <w:rPr>
                <w:rStyle w:val="Hyperlink"/>
                <w:rFonts w:cs="Times New Roman"/>
                <w:noProof/>
              </w:rPr>
              <w:t>4.3.3States:</w:t>
            </w:r>
            <w:r w:rsidR="005A7C15">
              <w:rPr>
                <w:noProof/>
                <w:webHidden/>
              </w:rPr>
              <w:tab/>
            </w:r>
            <w:r w:rsidR="005A7C15">
              <w:rPr>
                <w:noProof/>
                <w:webHidden/>
              </w:rPr>
              <w:fldChar w:fldCharType="begin"/>
            </w:r>
            <w:r w:rsidR="005A7C15">
              <w:rPr>
                <w:noProof/>
                <w:webHidden/>
              </w:rPr>
              <w:instrText xml:space="preserve"> PAGEREF _Toc519172903 \h </w:instrText>
            </w:r>
            <w:r w:rsidR="005A7C15">
              <w:rPr>
                <w:noProof/>
                <w:webHidden/>
              </w:rPr>
            </w:r>
            <w:r w:rsidR="005A7C15">
              <w:rPr>
                <w:noProof/>
                <w:webHidden/>
              </w:rPr>
              <w:fldChar w:fldCharType="separate"/>
            </w:r>
            <w:r w:rsidR="005A7C15">
              <w:rPr>
                <w:noProof/>
                <w:webHidden/>
              </w:rPr>
              <w:t>27</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4" w:history="1">
            <w:r w:rsidR="005A7C15" w:rsidRPr="005F33FE">
              <w:rPr>
                <w:rStyle w:val="Hyperlink"/>
                <w:rFonts w:cs="Times New Roman"/>
                <w:noProof/>
              </w:rPr>
              <w:t>4.3.4Impacts:</w:t>
            </w:r>
            <w:r w:rsidR="005A7C15">
              <w:rPr>
                <w:noProof/>
                <w:webHidden/>
              </w:rPr>
              <w:tab/>
            </w:r>
            <w:r w:rsidR="005A7C15">
              <w:rPr>
                <w:noProof/>
                <w:webHidden/>
              </w:rPr>
              <w:fldChar w:fldCharType="begin"/>
            </w:r>
            <w:r w:rsidR="005A7C15">
              <w:rPr>
                <w:noProof/>
                <w:webHidden/>
              </w:rPr>
              <w:instrText xml:space="preserve"> PAGEREF _Toc519172904 \h </w:instrText>
            </w:r>
            <w:r w:rsidR="005A7C15">
              <w:rPr>
                <w:noProof/>
                <w:webHidden/>
              </w:rPr>
            </w:r>
            <w:r w:rsidR="005A7C15">
              <w:rPr>
                <w:noProof/>
                <w:webHidden/>
              </w:rPr>
              <w:fldChar w:fldCharType="separate"/>
            </w:r>
            <w:r w:rsidR="005A7C15">
              <w:rPr>
                <w:noProof/>
                <w:webHidden/>
              </w:rPr>
              <w:t>27</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5" w:history="1">
            <w:r w:rsidR="005A7C15" w:rsidRPr="005F33FE">
              <w:rPr>
                <w:rStyle w:val="Hyperlink"/>
                <w:rFonts w:cs="Times New Roman"/>
                <w:noProof/>
              </w:rPr>
              <w:t>4.3.5Responses:</w:t>
            </w:r>
            <w:r w:rsidR="005A7C15">
              <w:rPr>
                <w:noProof/>
                <w:webHidden/>
              </w:rPr>
              <w:tab/>
            </w:r>
            <w:r w:rsidR="005A7C15">
              <w:rPr>
                <w:noProof/>
                <w:webHidden/>
              </w:rPr>
              <w:fldChar w:fldCharType="begin"/>
            </w:r>
            <w:r w:rsidR="005A7C15">
              <w:rPr>
                <w:noProof/>
                <w:webHidden/>
              </w:rPr>
              <w:instrText xml:space="preserve"> PAGEREF _Toc519172905 \h </w:instrText>
            </w:r>
            <w:r w:rsidR="005A7C15">
              <w:rPr>
                <w:noProof/>
                <w:webHidden/>
              </w:rPr>
            </w:r>
            <w:r w:rsidR="005A7C15">
              <w:rPr>
                <w:noProof/>
                <w:webHidden/>
              </w:rPr>
              <w:fldChar w:fldCharType="separate"/>
            </w:r>
            <w:r w:rsidR="005A7C15">
              <w:rPr>
                <w:noProof/>
                <w:webHidden/>
              </w:rPr>
              <w:t>27</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6" w:history="1">
            <w:r w:rsidR="005A7C15" w:rsidRPr="005F33FE">
              <w:rPr>
                <w:rStyle w:val="Hyperlink"/>
                <w:rFonts w:cs="Times New Roman"/>
                <w:noProof/>
              </w:rPr>
              <w:t>4.3.2Linking DPSIR elements:</w:t>
            </w:r>
            <w:r w:rsidR="005A7C15">
              <w:rPr>
                <w:noProof/>
                <w:webHidden/>
              </w:rPr>
              <w:tab/>
            </w:r>
            <w:r w:rsidR="005A7C15">
              <w:rPr>
                <w:noProof/>
                <w:webHidden/>
              </w:rPr>
              <w:fldChar w:fldCharType="begin"/>
            </w:r>
            <w:r w:rsidR="005A7C15">
              <w:rPr>
                <w:noProof/>
                <w:webHidden/>
              </w:rPr>
              <w:instrText xml:space="preserve"> PAGEREF _Toc519172906 \h </w:instrText>
            </w:r>
            <w:r w:rsidR="005A7C15">
              <w:rPr>
                <w:noProof/>
                <w:webHidden/>
              </w:rPr>
            </w:r>
            <w:r w:rsidR="005A7C15">
              <w:rPr>
                <w:noProof/>
                <w:webHidden/>
              </w:rPr>
              <w:fldChar w:fldCharType="separate"/>
            </w:r>
            <w:r w:rsidR="005A7C15">
              <w:rPr>
                <w:noProof/>
                <w:webHidden/>
              </w:rPr>
              <w:t>29</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907" w:history="1">
            <w:r w:rsidR="005A7C15" w:rsidRPr="005F33FE">
              <w:rPr>
                <w:rStyle w:val="Hyperlink"/>
                <w:rFonts w:cs="Times New Roman"/>
                <w:noProof/>
              </w:rPr>
              <w:t>4.4The Global Compact:</w:t>
            </w:r>
            <w:r w:rsidR="005A7C15">
              <w:rPr>
                <w:noProof/>
                <w:webHidden/>
              </w:rPr>
              <w:tab/>
            </w:r>
            <w:r w:rsidR="005A7C15">
              <w:rPr>
                <w:noProof/>
                <w:webHidden/>
              </w:rPr>
              <w:fldChar w:fldCharType="begin"/>
            </w:r>
            <w:r w:rsidR="005A7C15">
              <w:rPr>
                <w:noProof/>
                <w:webHidden/>
              </w:rPr>
              <w:instrText xml:space="preserve"> PAGEREF _Toc519172907 \h </w:instrText>
            </w:r>
            <w:r w:rsidR="005A7C15">
              <w:rPr>
                <w:noProof/>
                <w:webHidden/>
              </w:rPr>
            </w:r>
            <w:r w:rsidR="005A7C15">
              <w:rPr>
                <w:noProof/>
                <w:webHidden/>
              </w:rPr>
              <w:fldChar w:fldCharType="separate"/>
            </w:r>
            <w:r w:rsidR="005A7C15">
              <w:rPr>
                <w:noProof/>
                <w:webHidden/>
              </w:rPr>
              <w:t>32</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8" w:history="1">
            <w:r w:rsidR="005A7C15" w:rsidRPr="005F33FE">
              <w:rPr>
                <w:rStyle w:val="Hyperlink"/>
                <w:rFonts w:cs="Times New Roman"/>
                <w:noProof/>
              </w:rPr>
              <w:t>4.4.1The Ten principles:</w:t>
            </w:r>
            <w:r w:rsidR="005A7C15">
              <w:rPr>
                <w:noProof/>
                <w:webHidden/>
              </w:rPr>
              <w:tab/>
            </w:r>
            <w:r w:rsidR="005A7C15">
              <w:rPr>
                <w:noProof/>
                <w:webHidden/>
              </w:rPr>
              <w:fldChar w:fldCharType="begin"/>
            </w:r>
            <w:r w:rsidR="005A7C15">
              <w:rPr>
                <w:noProof/>
                <w:webHidden/>
              </w:rPr>
              <w:instrText xml:space="preserve"> PAGEREF _Toc519172908 \h </w:instrText>
            </w:r>
            <w:r w:rsidR="005A7C15">
              <w:rPr>
                <w:noProof/>
                <w:webHidden/>
              </w:rPr>
            </w:r>
            <w:r w:rsidR="005A7C15">
              <w:rPr>
                <w:noProof/>
                <w:webHidden/>
              </w:rPr>
              <w:fldChar w:fldCharType="separate"/>
            </w:r>
            <w:r w:rsidR="005A7C15">
              <w:rPr>
                <w:noProof/>
                <w:webHidden/>
              </w:rPr>
              <w:t>32</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09" w:history="1">
            <w:r w:rsidR="005A7C15" w:rsidRPr="005F33FE">
              <w:rPr>
                <w:rStyle w:val="Hyperlink"/>
                <w:rFonts w:cs="Times New Roman"/>
                <w:noProof/>
              </w:rPr>
              <w:t>4.4.2Facilitation:</w:t>
            </w:r>
            <w:r w:rsidR="005A7C15">
              <w:rPr>
                <w:noProof/>
                <w:webHidden/>
              </w:rPr>
              <w:tab/>
            </w:r>
            <w:r w:rsidR="005A7C15">
              <w:rPr>
                <w:noProof/>
                <w:webHidden/>
              </w:rPr>
              <w:fldChar w:fldCharType="begin"/>
            </w:r>
            <w:r w:rsidR="005A7C15">
              <w:rPr>
                <w:noProof/>
                <w:webHidden/>
              </w:rPr>
              <w:instrText xml:space="preserve"> PAGEREF _Toc519172909 \h </w:instrText>
            </w:r>
            <w:r w:rsidR="005A7C15">
              <w:rPr>
                <w:noProof/>
                <w:webHidden/>
              </w:rPr>
            </w:r>
            <w:r w:rsidR="005A7C15">
              <w:rPr>
                <w:noProof/>
                <w:webHidden/>
              </w:rPr>
              <w:fldChar w:fldCharType="separate"/>
            </w:r>
            <w:r w:rsidR="005A7C15">
              <w:rPr>
                <w:noProof/>
                <w:webHidden/>
              </w:rPr>
              <w:t>33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0" w:history="1">
            <w:r w:rsidR="005A7C15" w:rsidRPr="005F33FE">
              <w:rPr>
                <w:rStyle w:val="Hyperlink"/>
                <w:rFonts w:cs="Times New Roman"/>
                <w:noProof/>
              </w:rPr>
              <w:t>4.4.3UN Global Compact –Cities program:</w:t>
            </w:r>
            <w:r w:rsidR="005A7C15">
              <w:rPr>
                <w:noProof/>
                <w:webHidden/>
              </w:rPr>
              <w:tab/>
            </w:r>
            <w:r w:rsidR="005A7C15">
              <w:rPr>
                <w:noProof/>
                <w:webHidden/>
              </w:rPr>
              <w:fldChar w:fldCharType="begin"/>
            </w:r>
            <w:r w:rsidR="005A7C15">
              <w:rPr>
                <w:noProof/>
                <w:webHidden/>
              </w:rPr>
              <w:instrText xml:space="preserve"> PAGEREF _Toc519172910 \h </w:instrText>
            </w:r>
            <w:r w:rsidR="005A7C15">
              <w:rPr>
                <w:noProof/>
                <w:webHidden/>
              </w:rPr>
            </w:r>
            <w:r w:rsidR="005A7C15">
              <w:rPr>
                <w:noProof/>
                <w:webHidden/>
              </w:rPr>
              <w:fldChar w:fldCharType="separate"/>
            </w:r>
            <w:r w:rsidR="005A7C15">
              <w:rPr>
                <w:noProof/>
                <w:webHidden/>
              </w:rPr>
              <w:t>34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1" w:history="1">
            <w:r w:rsidR="005A7C15" w:rsidRPr="005F33FE">
              <w:rPr>
                <w:rStyle w:val="Hyperlink"/>
                <w:rFonts w:cs="Times New Roman"/>
                <w:noProof/>
              </w:rPr>
              <w:t>4.4.4Local Networks:</w:t>
            </w:r>
            <w:r w:rsidR="005A7C15">
              <w:rPr>
                <w:noProof/>
                <w:webHidden/>
              </w:rPr>
              <w:tab/>
            </w:r>
            <w:r w:rsidR="005A7C15">
              <w:rPr>
                <w:noProof/>
                <w:webHidden/>
              </w:rPr>
              <w:fldChar w:fldCharType="begin"/>
            </w:r>
            <w:r w:rsidR="005A7C15">
              <w:rPr>
                <w:noProof/>
                <w:webHidden/>
              </w:rPr>
              <w:instrText xml:space="preserve"> PAGEREF _Toc519172911 \h </w:instrText>
            </w:r>
            <w:r w:rsidR="005A7C15">
              <w:rPr>
                <w:noProof/>
                <w:webHidden/>
              </w:rPr>
            </w:r>
            <w:r w:rsidR="005A7C15">
              <w:rPr>
                <w:noProof/>
                <w:webHidden/>
              </w:rPr>
              <w:fldChar w:fldCharType="separate"/>
            </w:r>
            <w:r w:rsidR="005A7C15">
              <w:rPr>
                <w:noProof/>
                <w:webHidden/>
              </w:rPr>
              <w:t>34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2" w:history="1">
            <w:r w:rsidR="005A7C15" w:rsidRPr="005F33FE">
              <w:rPr>
                <w:rStyle w:val="Hyperlink"/>
                <w:rFonts w:cs="Times New Roman"/>
                <w:noProof/>
              </w:rPr>
              <w:t>4.4.5Criticism:</w:t>
            </w:r>
            <w:r w:rsidR="005A7C15">
              <w:rPr>
                <w:noProof/>
                <w:webHidden/>
              </w:rPr>
              <w:tab/>
            </w:r>
            <w:r w:rsidR="005A7C15">
              <w:rPr>
                <w:noProof/>
                <w:webHidden/>
              </w:rPr>
              <w:fldChar w:fldCharType="begin"/>
            </w:r>
            <w:r w:rsidR="005A7C15">
              <w:rPr>
                <w:noProof/>
                <w:webHidden/>
              </w:rPr>
              <w:instrText xml:space="preserve"> PAGEREF _Toc519172912 \h </w:instrText>
            </w:r>
            <w:r w:rsidR="005A7C15">
              <w:rPr>
                <w:noProof/>
                <w:webHidden/>
              </w:rPr>
            </w:r>
            <w:r w:rsidR="005A7C15">
              <w:rPr>
                <w:noProof/>
                <w:webHidden/>
              </w:rPr>
              <w:fldChar w:fldCharType="separate"/>
            </w:r>
            <w:r w:rsidR="005A7C15">
              <w:rPr>
                <w:noProof/>
                <w:webHidden/>
              </w:rPr>
              <w:t>36</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3" w:history="1">
            <w:r w:rsidR="005A7C15" w:rsidRPr="005F33FE">
              <w:rPr>
                <w:rStyle w:val="Hyperlink"/>
                <w:rFonts w:cs="Times New Roman"/>
                <w:noProof/>
              </w:rPr>
              <w:t>4.4.6Support:</w:t>
            </w:r>
            <w:r w:rsidR="005A7C15">
              <w:rPr>
                <w:noProof/>
                <w:webHidden/>
              </w:rPr>
              <w:tab/>
            </w:r>
            <w:r w:rsidR="005A7C15">
              <w:rPr>
                <w:noProof/>
                <w:webHidden/>
              </w:rPr>
              <w:fldChar w:fldCharType="begin"/>
            </w:r>
            <w:r w:rsidR="005A7C15">
              <w:rPr>
                <w:noProof/>
                <w:webHidden/>
              </w:rPr>
              <w:instrText xml:space="preserve"> PAGEREF _Toc519172913 \h </w:instrText>
            </w:r>
            <w:r w:rsidR="005A7C15">
              <w:rPr>
                <w:noProof/>
                <w:webHidden/>
              </w:rPr>
            </w:r>
            <w:r w:rsidR="005A7C15">
              <w:rPr>
                <w:noProof/>
                <w:webHidden/>
              </w:rPr>
              <w:fldChar w:fldCharType="separate"/>
            </w:r>
            <w:r w:rsidR="005A7C15">
              <w:rPr>
                <w:noProof/>
                <w:webHidden/>
              </w:rPr>
              <w:t>37</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914" w:history="1">
            <w:r w:rsidR="005A7C15" w:rsidRPr="005F33FE">
              <w:rPr>
                <w:rStyle w:val="Hyperlink"/>
                <w:rFonts w:cs="Times New Roman"/>
                <w:noProof/>
              </w:rPr>
              <w:t>4.5Carbon Disclosure Project:</w:t>
            </w:r>
            <w:r w:rsidR="005A7C15">
              <w:rPr>
                <w:noProof/>
                <w:webHidden/>
              </w:rPr>
              <w:tab/>
            </w:r>
            <w:r w:rsidR="005A7C15">
              <w:rPr>
                <w:noProof/>
                <w:webHidden/>
              </w:rPr>
              <w:fldChar w:fldCharType="begin"/>
            </w:r>
            <w:r w:rsidR="005A7C15">
              <w:rPr>
                <w:noProof/>
                <w:webHidden/>
              </w:rPr>
              <w:instrText xml:space="preserve"> PAGEREF _Toc519172914 \h </w:instrText>
            </w:r>
            <w:r w:rsidR="005A7C15">
              <w:rPr>
                <w:noProof/>
                <w:webHidden/>
              </w:rPr>
            </w:r>
            <w:r w:rsidR="005A7C15">
              <w:rPr>
                <w:noProof/>
                <w:webHidden/>
              </w:rPr>
              <w:fldChar w:fldCharType="separate"/>
            </w:r>
            <w:r w:rsidR="005A7C15">
              <w:rPr>
                <w:noProof/>
                <w:webHidden/>
              </w:rPr>
              <w:t>38</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5" w:history="1">
            <w:r w:rsidR="005A7C15" w:rsidRPr="005F33FE">
              <w:rPr>
                <w:rStyle w:val="Hyperlink"/>
                <w:rFonts w:cs="Times New Roman"/>
                <w:noProof/>
              </w:rPr>
              <w:t>4.5.1Background:</w:t>
            </w:r>
            <w:r w:rsidR="005A7C15">
              <w:rPr>
                <w:noProof/>
                <w:webHidden/>
              </w:rPr>
              <w:tab/>
            </w:r>
            <w:r w:rsidR="005A7C15">
              <w:rPr>
                <w:noProof/>
                <w:webHidden/>
              </w:rPr>
              <w:fldChar w:fldCharType="begin"/>
            </w:r>
            <w:r w:rsidR="005A7C15">
              <w:rPr>
                <w:noProof/>
                <w:webHidden/>
              </w:rPr>
              <w:instrText xml:space="preserve"> PAGEREF _Toc519172915 \h </w:instrText>
            </w:r>
            <w:r w:rsidR="005A7C15">
              <w:rPr>
                <w:noProof/>
                <w:webHidden/>
              </w:rPr>
            </w:r>
            <w:r w:rsidR="005A7C15">
              <w:rPr>
                <w:noProof/>
                <w:webHidden/>
              </w:rPr>
              <w:fldChar w:fldCharType="separate"/>
            </w:r>
            <w:r w:rsidR="005A7C15">
              <w:rPr>
                <w:noProof/>
                <w:webHidden/>
              </w:rPr>
              <w:t>39</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6" w:history="1">
            <w:r w:rsidR="005A7C15" w:rsidRPr="005F33FE">
              <w:rPr>
                <w:rStyle w:val="Hyperlink"/>
                <w:rFonts w:cs="Times New Roman"/>
                <w:noProof/>
              </w:rPr>
              <w:t>4.5.2Mechanism:</w:t>
            </w:r>
            <w:r w:rsidR="005A7C15">
              <w:rPr>
                <w:noProof/>
                <w:webHidden/>
              </w:rPr>
              <w:tab/>
            </w:r>
            <w:r w:rsidR="005A7C15">
              <w:rPr>
                <w:noProof/>
                <w:webHidden/>
              </w:rPr>
              <w:fldChar w:fldCharType="begin"/>
            </w:r>
            <w:r w:rsidR="005A7C15">
              <w:rPr>
                <w:noProof/>
                <w:webHidden/>
              </w:rPr>
              <w:instrText xml:space="preserve"> PAGEREF _Toc519172916 \h </w:instrText>
            </w:r>
            <w:r w:rsidR="005A7C15">
              <w:rPr>
                <w:noProof/>
                <w:webHidden/>
              </w:rPr>
            </w:r>
            <w:r w:rsidR="005A7C15">
              <w:rPr>
                <w:noProof/>
                <w:webHidden/>
              </w:rPr>
              <w:fldChar w:fldCharType="separate"/>
            </w:r>
            <w:r w:rsidR="005A7C15">
              <w:rPr>
                <w:noProof/>
                <w:webHidden/>
              </w:rPr>
              <w:t>39</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7" w:history="1">
            <w:r w:rsidR="005A7C15" w:rsidRPr="005F33FE">
              <w:rPr>
                <w:rStyle w:val="Hyperlink"/>
                <w:rFonts w:cs="Times New Roman"/>
                <w:noProof/>
              </w:rPr>
              <w:t>4.5.3CDP’s Programs:</w:t>
            </w:r>
            <w:r w:rsidR="005A7C15">
              <w:rPr>
                <w:noProof/>
                <w:webHidden/>
              </w:rPr>
              <w:tab/>
            </w:r>
            <w:r w:rsidR="005A7C15">
              <w:rPr>
                <w:noProof/>
                <w:webHidden/>
              </w:rPr>
              <w:fldChar w:fldCharType="begin"/>
            </w:r>
            <w:r w:rsidR="005A7C15">
              <w:rPr>
                <w:noProof/>
                <w:webHidden/>
              </w:rPr>
              <w:instrText xml:space="preserve"> PAGEREF _Toc519172917 \h </w:instrText>
            </w:r>
            <w:r w:rsidR="005A7C15">
              <w:rPr>
                <w:noProof/>
                <w:webHidden/>
              </w:rPr>
            </w:r>
            <w:r w:rsidR="005A7C15">
              <w:rPr>
                <w:noProof/>
                <w:webHidden/>
              </w:rPr>
              <w:fldChar w:fldCharType="separate"/>
            </w:r>
            <w:r w:rsidR="005A7C15">
              <w:rPr>
                <w:noProof/>
                <w:webHidden/>
              </w:rPr>
              <w:t>39</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8" w:history="1">
            <w:r w:rsidR="005A7C15" w:rsidRPr="005F33FE">
              <w:rPr>
                <w:rStyle w:val="Hyperlink"/>
                <w:rFonts w:cs="Times New Roman"/>
                <w:noProof/>
              </w:rPr>
              <w:t>4.5.4Carbon Action Initiative:</w:t>
            </w:r>
            <w:r w:rsidR="005A7C15">
              <w:rPr>
                <w:noProof/>
                <w:webHidden/>
              </w:rPr>
              <w:tab/>
            </w:r>
            <w:r w:rsidR="005A7C15">
              <w:rPr>
                <w:noProof/>
                <w:webHidden/>
              </w:rPr>
              <w:fldChar w:fldCharType="begin"/>
            </w:r>
            <w:r w:rsidR="005A7C15">
              <w:rPr>
                <w:noProof/>
                <w:webHidden/>
              </w:rPr>
              <w:instrText xml:space="preserve"> PAGEREF _Toc519172918 \h </w:instrText>
            </w:r>
            <w:r w:rsidR="005A7C15">
              <w:rPr>
                <w:noProof/>
                <w:webHidden/>
              </w:rPr>
            </w:r>
            <w:r w:rsidR="005A7C15">
              <w:rPr>
                <w:noProof/>
                <w:webHidden/>
              </w:rPr>
              <w:fldChar w:fldCharType="separate"/>
            </w:r>
            <w:r w:rsidR="005A7C15">
              <w:rPr>
                <w:noProof/>
                <w:webHidden/>
              </w:rPr>
              <w:t>41</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19" w:history="1">
            <w:r w:rsidR="005A7C15" w:rsidRPr="005F33FE">
              <w:rPr>
                <w:rStyle w:val="Hyperlink"/>
                <w:rFonts w:cs="Times New Roman"/>
                <w:noProof/>
              </w:rPr>
              <w:t>4.5.5 Leadership Indices:</w:t>
            </w:r>
            <w:r w:rsidR="005A7C15">
              <w:rPr>
                <w:noProof/>
                <w:webHidden/>
              </w:rPr>
              <w:tab/>
            </w:r>
            <w:r w:rsidR="005A7C15">
              <w:rPr>
                <w:noProof/>
                <w:webHidden/>
              </w:rPr>
              <w:fldChar w:fldCharType="begin"/>
            </w:r>
            <w:r w:rsidR="005A7C15">
              <w:rPr>
                <w:noProof/>
                <w:webHidden/>
              </w:rPr>
              <w:instrText xml:space="preserve"> PAGEREF _Toc519172919 \h </w:instrText>
            </w:r>
            <w:r w:rsidR="005A7C15">
              <w:rPr>
                <w:noProof/>
                <w:webHidden/>
              </w:rPr>
            </w:r>
            <w:r w:rsidR="005A7C15">
              <w:rPr>
                <w:noProof/>
                <w:webHidden/>
              </w:rPr>
              <w:fldChar w:fldCharType="separate"/>
            </w:r>
            <w:r w:rsidR="005A7C15">
              <w:rPr>
                <w:noProof/>
                <w:webHidden/>
              </w:rPr>
              <w:t>41</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920" w:history="1">
            <w:r w:rsidR="005A7C15" w:rsidRPr="005F33FE">
              <w:rPr>
                <w:rStyle w:val="Hyperlink"/>
                <w:rFonts w:cs="Times New Roman"/>
                <w:noProof/>
              </w:rPr>
              <w:t>4.6World Business Council for Sustainable Development :</w:t>
            </w:r>
            <w:r w:rsidR="005A7C15">
              <w:rPr>
                <w:noProof/>
                <w:webHidden/>
              </w:rPr>
              <w:tab/>
            </w:r>
            <w:r w:rsidR="005A7C15">
              <w:rPr>
                <w:noProof/>
                <w:webHidden/>
              </w:rPr>
              <w:fldChar w:fldCharType="begin"/>
            </w:r>
            <w:r w:rsidR="005A7C15">
              <w:rPr>
                <w:noProof/>
                <w:webHidden/>
              </w:rPr>
              <w:instrText xml:space="preserve"> PAGEREF _Toc519172920 \h </w:instrText>
            </w:r>
            <w:r w:rsidR="005A7C15">
              <w:rPr>
                <w:noProof/>
                <w:webHidden/>
              </w:rPr>
            </w:r>
            <w:r w:rsidR="005A7C15">
              <w:rPr>
                <w:noProof/>
                <w:webHidden/>
              </w:rPr>
              <w:fldChar w:fldCharType="separate"/>
            </w:r>
            <w:r w:rsidR="005A7C15">
              <w:rPr>
                <w:noProof/>
                <w:webHidden/>
              </w:rPr>
              <w:t>43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1" w:history="1">
            <w:r w:rsidR="005A7C15" w:rsidRPr="005F33FE">
              <w:rPr>
                <w:rStyle w:val="Hyperlink"/>
                <w:rFonts w:cs="Times New Roman"/>
                <w:noProof/>
              </w:rPr>
              <w:t>4.6.1Mission of  WBCSD:</w:t>
            </w:r>
            <w:r w:rsidR="005A7C15">
              <w:rPr>
                <w:noProof/>
                <w:webHidden/>
              </w:rPr>
              <w:tab/>
            </w:r>
            <w:r w:rsidR="005A7C15">
              <w:rPr>
                <w:noProof/>
                <w:webHidden/>
              </w:rPr>
              <w:fldChar w:fldCharType="begin"/>
            </w:r>
            <w:r w:rsidR="005A7C15">
              <w:rPr>
                <w:noProof/>
                <w:webHidden/>
              </w:rPr>
              <w:instrText xml:space="preserve"> PAGEREF _Toc519172921 \h </w:instrText>
            </w:r>
            <w:r w:rsidR="005A7C15">
              <w:rPr>
                <w:noProof/>
                <w:webHidden/>
              </w:rPr>
            </w:r>
            <w:r w:rsidR="005A7C15">
              <w:rPr>
                <w:noProof/>
                <w:webHidden/>
              </w:rPr>
              <w:fldChar w:fldCharType="separate"/>
            </w:r>
            <w:r w:rsidR="005A7C15">
              <w:rPr>
                <w:noProof/>
                <w:webHidden/>
              </w:rPr>
              <w:t>43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2" w:history="1">
            <w:r w:rsidR="005A7C15" w:rsidRPr="005F33FE">
              <w:rPr>
                <w:rStyle w:val="Hyperlink"/>
                <w:rFonts w:cs="Times New Roman"/>
                <w:noProof/>
              </w:rPr>
              <w:t>4.6.2Vision of  WBCSD:</w:t>
            </w:r>
            <w:r w:rsidR="005A7C15">
              <w:rPr>
                <w:noProof/>
                <w:webHidden/>
              </w:rPr>
              <w:tab/>
            </w:r>
            <w:r w:rsidR="005A7C15">
              <w:rPr>
                <w:noProof/>
                <w:webHidden/>
              </w:rPr>
              <w:fldChar w:fldCharType="begin"/>
            </w:r>
            <w:r w:rsidR="005A7C15">
              <w:rPr>
                <w:noProof/>
                <w:webHidden/>
              </w:rPr>
              <w:instrText xml:space="preserve"> PAGEREF _Toc519172922 \h </w:instrText>
            </w:r>
            <w:r w:rsidR="005A7C15">
              <w:rPr>
                <w:noProof/>
                <w:webHidden/>
              </w:rPr>
            </w:r>
            <w:r w:rsidR="005A7C15">
              <w:rPr>
                <w:noProof/>
                <w:webHidden/>
              </w:rPr>
              <w:fldChar w:fldCharType="separate"/>
            </w:r>
            <w:r w:rsidR="005A7C15">
              <w:rPr>
                <w:noProof/>
                <w:webHidden/>
              </w:rPr>
              <w:t>43</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3" w:history="1">
            <w:r w:rsidR="005A7C15" w:rsidRPr="005F33FE">
              <w:rPr>
                <w:rStyle w:val="Hyperlink"/>
                <w:rFonts w:cs="Times New Roman"/>
                <w:noProof/>
              </w:rPr>
              <w:t>4.6.3What WBCSD do:</w:t>
            </w:r>
            <w:r w:rsidR="005A7C15">
              <w:rPr>
                <w:noProof/>
                <w:webHidden/>
              </w:rPr>
              <w:tab/>
            </w:r>
            <w:r w:rsidR="005A7C15">
              <w:rPr>
                <w:noProof/>
                <w:webHidden/>
              </w:rPr>
              <w:fldChar w:fldCharType="begin"/>
            </w:r>
            <w:r w:rsidR="005A7C15">
              <w:rPr>
                <w:noProof/>
                <w:webHidden/>
              </w:rPr>
              <w:instrText xml:space="preserve"> PAGEREF _Toc519172923 \h </w:instrText>
            </w:r>
            <w:r w:rsidR="005A7C15">
              <w:rPr>
                <w:noProof/>
                <w:webHidden/>
              </w:rPr>
            </w:r>
            <w:r w:rsidR="005A7C15">
              <w:rPr>
                <w:noProof/>
                <w:webHidden/>
              </w:rPr>
              <w:fldChar w:fldCharType="separate"/>
            </w:r>
            <w:r w:rsidR="005A7C15">
              <w:rPr>
                <w:noProof/>
                <w:webHidden/>
              </w:rPr>
              <w:t>44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4" w:history="1">
            <w:r w:rsidR="005A7C15" w:rsidRPr="005F33FE">
              <w:rPr>
                <w:rStyle w:val="Hyperlink"/>
                <w:rFonts w:cs="Times New Roman"/>
                <w:noProof/>
              </w:rPr>
              <w:t>4.6.4Cities and mobility:</w:t>
            </w:r>
            <w:r w:rsidR="005A7C15">
              <w:rPr>
                <w:noProof/>
                <w:webHidden/>
              </w:rPr>
              <w:tab/>
            </w:r>
            <w:r w:rsidR="005A7C15">
              <w:rPr>
                <w:noProof/>
                <w:webHidden/>
              </w:rPr>
              <w:fldChar w:fldCharType="begin"/>
            </w:r>
            <w:r w:rsidR="005A7C15">
              <w:rPr>
                <w:noProof/>
                <w:webHidden/>
              </w:rPr>
              <w:instrText xml:space="preserve"> PAGEREF _Toc519172924 \h </w:instrText>
            </w:r>
            <w:r w:rsidR="005A7C15">
              <w:rPr>
                <w:noProof/>
                <w:webHidden/>
              </w:rPr>
            </w:r>
            <w:r w:rsidR="005A7C15">
              <w:rPr>
                <w:noProof/>
                <w:webHidden/>
              </w:rPr>
              <w:fldChar w:fldCharType="separate"/>
            </w:r>
            <w:r w:rsidR="005A7C15">
              <w:rPr>
                <w:noProof/>
                <w:webHidden/>
              </w:rPr>
              <w:t>44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5" w:history="1">
            <w:r w:rsidR="005A7C15" w:rsidRPr="005F33FE">
              <w:rPr>
                <w:rStyle w:val="Hyperlink"/>
                <w:rFonts w:cs="Times New Roman"/>
                <w:noProof/>
              </w:rPr>
              <w:t>4.6.5Energy and Circular:</w:t>
            </w:r>
            <w:r w:rsidR="005A7C15">
              <w:rPr>
                <w:noProof/>
                <w:webHidden/>
              </w:rPr>
              <w:tab/>
            </w:r>
            <w:r w:rsidR="005A7C15">
              <w:rPr>
                <w:noProof/>
                <w:webHidden/>
              </w:rPr>
              <w:fldChar w:fldCharType="begin"/>
            </w:r>
            <w:r w:rsidR="005A7C15">
              <w:rPr>
                <w:noProof/>
                <w:webHidden/>
              </w:rPr>
              <w:instrText xml:space="preserve"> PAGEREF _Toc519172925 \h </w:instrText>
            </w:r>
            <w:r w:rsidR="005A7C15">
              <w:rPr>
                <w:noProof/>
                <w:webHidden/>
              </w:rPr>
            </w:r>
            <w:r w:rsidR="005A7C15">
              <w:rPr>
                <w:noProof/>
                <w:webHidden/>
              </w:rPr>
              <w:fldChar w:fldCharType="separate"/>
            </w:r>
            <w:r w:rsidR="005A7C15">
              <w:rPr>
                <w:noProof/>
                <w:webHidden/>
              </w:rPr>
              <w:t>44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6" w:history="1">
            <w:r w:rsidR="005A7C15" w:rsidRPr="005F33FE">
              <w:rPr>
                <w:rStyle w:val="Hyperlink"/>
                <w:rFonts w:cs="Times New Roman"/>
                <w:noProof/>
              </w:rPr>
              <w:t>4.6.6Food Land and Water:</w:t>
            </w:r>
            <w:r w:rsidR="005A7C15">
              <w:rPr>
                <w:noProof/>
                <w:webHidden/>
              </w:rPr>
              <w:tab/>
            </w:r>
            <w:r w:rsidR="005A7C15">
              <w:rPr>
                <w:noProof/>
                <w:webHidden/>
              </w:rPr>
              <w:fldChar w:fldCharType="begin"/>
            </w:r>
            <w:r w:rsidR="005A7C15">
              <w:rPr>
                <w:noProof/>
                <w:webHidden/>
              </w:rPr>
              <w:instrText xml:space="preserve"> PAGEREF _Toc519172926 \h </w:instrText>
            </w:r>
            <w:r w:rsidR="005A7C15">
              <w:rPr>
                <w:noProof/>
                <w:webHidden/>
              </w:rPr>
            </w:r>
            <w:r w:rsidR="005A7C15">
              <w:rPr>
                <w:noProof/>
                <w:webHidden/>
              </w:rPr>
              <w:fldChar w:fldCharType="separate"/>
            </w:r>
            <w:r w:rsidR="005A7C15">
              <w:rPr>
                <w:noProof/>
                <w:webHidden/>
              </w:rPr>
              <w:t>44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7" w:history="1">
            <w:r w:rsidR="005A7C15" w:rsidRPr="005F33FE">
              <w:rPr>
                <w:rStyle w:val="Hyperlink"/>
                <w:rFonts w:cs="Times New Roman"/>
                <w:noProof/>
              </w:rPr>
              <w:t>4.6.7People:</w:t>
            </w:r>
            <w:r w:rsidR="005A7C15">
              <w:rPr>
                <w:noProof/>
                <w:webHidden/>
              </w:rPr>
              <w:tab/>
            </w:r>
            <w:r w:rsidR="005A7C15">
              <w:rPr>
                <w:noProof/>
                <w:webHidden/>
              </w:rPr>
              <w:fldChar w:fldCharType="begin"/>
            </w:r>
            <w:r w:rsidR="005A7C15">
              <w:rPr>
                <w:noProof/>
                <w:webHidden/>
              </w:rPr>
              <w:instrText xml:space="preserve"> PAGEREF _Toc519172927 \h </w:instrText>
            </w:r>
            <w:r w:rsidR="005A7C15">
              <w:rPr>
                <w:noProof/>
                <w:webHidden/>
              </w:rPr>
            </w:r>
            <w:r w:rsidR="005A7C15">
              <w:rPr>
                <w:noProof/>
                <w:webHidden/>
              </w:rPr>
              <w:fldChar w:fldCharType="separate"/>
            </w:r>
            <w:r w:rsidR="005A7C15">
              <w:rPr>
                <w:noProof/>
                <w:webHidden/>
              </w:rPr>
              <w:t>44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8" w:history="1">
            <w:r w:rsidR="005A7C15" w:rsidRPr="005F33FE">
              <w:rPr>
                <w:rStyle w:val="Hyperlink"/>
                <w:rFonts w:cs="Times New Roman"/>
                <w:noProof/>
              </w:rPr>
              <w:t>4.6.8Redefining Value:</w:t>
            </w:r>
            <w:r w:rsidR="005A7C15">
              <w:rPr>
                <w:noProof/>
                <w:webHidden/>
              </w:rPr>
              <w:tab/>
            </w:r>
            <w:r w:rsidR="005A7C15">
              <w:rPr>
                <w:noProof/>
                <w:webHidden/>
              </w:rPr>
              <w:fldChar w:fldCharType="begin"/>
            </w:r>
            <w:r w:rsidR="005A7C15">
              <w:rPr>
                <w:noProof/>
                <w:webHidden/>
              </w:rPr>
              <w:instrText xml:space="preserve"> PAGEREF _Toc519172928 \h </w:instrText>
            </w:r>
            <w:r w:rsidR="005A7C15">
              <w:rPr>
                <w:noProof/>
                <w:webHidden/>
              </w:rPr>
            </w:r>
            <w:r w:rsidR="005A7C15">
              <w:rPr>
                <w:noProof/>
                <w:webHidden/>
              </w:rPr>
              <w:fldChar w:fldCharType="separate"/>
            </w:r>
            <w:r w:rsidR="005A7C15">
              <w:rPr>
                <w:noProof/>
                <w:webHidden/>
              </w:rPr>
              <w:t>44</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29" w:history="1">
            <w:r w:rsidR="005A7C15" w:rsidRPr="005F33FE">
              <w:rPr>
                <w:rStyle w:val="Hyperlink"/>
                <w:rFonts w:cs="Times New Roman"/>
                <w:noProof/>
              </w:rPr>
              <w:t>4.6.9How do WBCSD do it? Through:</w:t>
            </w:r>
            <w:r w:rsidR="005A7C15">
              <w:rPr>
                <w:noProof/>
                <w:webHidden/>
              </w:rPr>
              <w:tab/>
            </w:r>
            <w:r w:rsidR="005A7C15">
              <w:rPr>
                <w:noProof/>
                <w:webHidden/>
              </w:rPr>
              <w:fldChar w:fldCharType="begin"/>
            </w:r>
            <w:r w:rsidR="005A7C15">
              <w:rPr>
                <w:noProof/>
                <w:webHidden/>
              </w:rPr>
              <w:instrText xml:space="preserve"> PAGEREF _Toc519172929 \h </w:instrText>
            </w:r>
            <w:r w:rsidR="005A7C15">
              <w:rPr>
                <w:noProof/>
                <w:webHidden/>
              </w:rPr>
            </w:r>
            <w:r w:rsidR="005A7C15">
              <w:rPr>
                <w:noProof/>
                <w:webHidden/>
              </w:rPr>
              <w:fldChar w:fldCharType="separate"/>
            </w:r>
            <w:r w:rsidR="005A7C15">
              <w:rPr>
                <w:noProof/>
                <w:webHidden/>
              </w:rPr>
              <w:t>45</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0" w:history="1">
            <w:r w:rsidR="005A7C15" w:rsidRPr="005F33FE">
              <w:rPr>
                <w:rStyle w:val="Hyperlink"/>
                <w:rFonts w:cs="Times New Roman"/>
                <w:noProof/>
              </w:rPr>
              <w:t>4.6.10WBCSD took and organize some project as like:</w:t>
            </w:r>
            <w:r w:rsidR="005A7C15">
              <w:rPr>
                <w:noProof/>
                <w:webHidden/>
              </w:rPr>
              <w:tab/>
            </w:r>
            <w:r w:rsidR="005A7C15">
              <w:rPr>
                <w:noProof/>
                <w:webHidden/>
              </w:rPr>
              <w:fldChar w:fldCharType="begin"/>
            </w:r>
            <w:r w:rsidR="005A7C15">
              <w:rPr>
                <w:noProof/>
                <w:webHidden/>
              </w:rPr>
              <w:instrText xml:space="preserve"> PAGEREF _Toc519172930 \h </w:instrText>
            </w:r>
            <w:r w:rsidR="005A7C15">
              <w:rPr>
                <w:noProof/>
                <w:webHidden/>
              </w:rPr>
            </w:r>
            <w:r w:rsidR="005A7C15">
              <w:rPr>
                <w:noProof/>
                <w:webHidden/>
              </w:rPr>
              <w:fldChar w:fldCharType="separate"/>
            </w:r>
            <w:r w:rsidR="005A7C15">
              <w:rPr>
                <w:noProof/>
                <w:webHidden/>
              </w:rPr>
              <w:t>45</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931" w:history="1">
            <w:r w:rsidR="005A7C15" w:rsidRPr="005F33FE">
              <w:rPr>
                <w:rStyle w:val="Hyperlink"/>
                <w:rFonts w:cs="Times New Roman"/>
                <w:noProof/>
              </w:rPr>
              <w:t>4.7GHG :</w:t>
            </w:r>
            <w:r w:rsidR="005A7C15">
              <w:rPr>
                <w:noProof/>
                <w:webHidden/>
              </w:rPr>
              <w:tab/>
            </w:r>
            <w:r w:rsidR="005A7C15">
              <w:rPr>
                <w:noProof/>
                <w:webHidden/>
              </w:rPr>
              <w:fldChar w:fldCharType="begin"/>
            </w:r>
            <w:r w:rsidR="005A7C15">
              <w:rPr>
                <w:noProof/>
                <w:webHidden/>
              </w:rPr>
              <w:instrText xml:space="preserve"> PAGEREF _Toc519172931 \h </w:instrText>
            </w:r>
            <w:r w:rsidR="005A7C15">
              <w:rPr>
                <w:noProof/>
                <w:webHidden/>
              </w:rPr>
            </w:r>
            <w:r w:rsidR="005A7C15">
              <w:rPr>
                <w:noProof/>
                <w:webHidden/>
              </w:rPr>
              <w:fldChar w:fldCharType="separate"/>
            </w:r>
            <w:r w:rsidR="005A7C15">
              <w:rPr>
                <w:noProof/>
                <w:webHidden/>
              </w:rPr>
              <w:t>46</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2" w:history="1">
            <w:r w:rsidR="005A7C15" w:rsidRPr="005F33FE">
              <w:rPr>
                <w:rStyle w:val="Hyperlink"/>
                <w:rFonts w:cs="Times New Roman"/>
                <w:noProof/>
              </w:rPr>
              <w:t>4.7.1Who Uses GHG Protocol:</w:t>
            </w:r>
            <w:r w:rsidR="005A7C15">
              <w:rPr>
                <w:noProof/>
                <w:webHidden/>
              </w:rPr>
              <w:tab/>
            </w:r>
            <w:r w:rsidR="005A7C15">
              <w:rPr>
                <w:noProof/>
                <w:webHidden/>
              </w:rPr>
              <w:fldChar w:fldCharType="begin"/>
            </w:r>
            <w:r w:rsidR="005A7C15">
              <w:rPr>
                <w:noProof/>
                <w:webHidden/>
              </w:rPr>
              <w:instrText xml:space="preserve"> PAGEREF _Toc519172932 \h </w:instrText>
            </w:r>
            <w:r w:rsidR="005A7C15">
              <w:rPr>
                <w:noProof/>
                <w:webHidden/>
              </w:rPr>
            </w:r>
            <w:r w:rsidR="005A7C15">
              <w:rPr>
                <w:noProof/>
                <w:webHidden/>
              </w:rPr>
              <w:fldChar w:fldCharType="separate"/>
            </w:r>
            <w:r w:rsidR="005A7C15">
              <w:rPr>
                <w:noProof/>
                <w:webHidden/>
              </w:rPr>
              <w:t>46</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3" w:history="1">
            <w:r w:rsidR="005A7C15" w:rsidRPr="005F33FE">
              <w:rPr>
                <w:rStyle w:val="Hyperlink"/>
                <w:rFonts w:cs="Times New Roman"/>
                <w:noProof/>
              </w:rPr>
              <w:t>4.7.2History of GHG Protocol:</w:t>
            </w:r>
            <w:r w:rsidR="005A7C15">
              <w:rPr>
                <w:noProof/>
                <w:webHidden/>
              </w:rPr>
              <w:tab/>
            </w:r>
            <w:r w:rsidR="005A7C15">
              <w:rPr>
                <w:noProof/>
                <w:webHidden/>
              </w:rPr>
              <w:fldChar w:fldCharType="begin"/>
            </w:r>
            <w:r w:rsidR="005A7C15">
              <w:rPr>
                <w:noProof/>
                <w:webHidden/>
              </w:rPr>
              <w:instrText xml:space="preserve"> PAGEREF _Toc519172933 \h </w:instrText>
            </w:r>
            <w:r w:rsidR="005A7C15">
              <w:rPr>
                <w:noProof/>
                <w:webHidden/>
              </w:rPr>
            </w:r>
            <w:r w:rsidR="005A7C15">
              <w:rPr>
                <w:noProof/>
                <w:webHidden/>
              </w:rPr>
              <w:fldChar w:fldCharType="separate"/>
            </w:r>
            <w:r w:rsidR="005A7C15">
              <w:rPr>
                <w:noProof/>
                <w:webHidden/>
              </w:rPr>
              <w:t>46</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4" w:history="1">
            <w:r w:rsidR="005A7C15" w:rsidRPr="005F33FE">
              <w:rPr>
                <w:rStyle w:val="Hyperlink"/>
                <w:rFonts w:cs="Times New Roman"/>
                <w:noProof/>
              </w:rPr>
              <w:t>4.7.3The GHG Protocol Initiative compromise two separate but linked standards:</w:t>
            </w:r>
            <w:r w:rsidR="005A7C15">
              <w:rPr>
                <w:noProof/>
                <w:webHidden/>
              </w:rPr>
              <w:tab/>
            </w:r>
            <w:r w:rsidR="005A7C15">
              <w:rPr>
                <w:noProof/>
                <w:webHidden/>
              </w:rPr>
              <w:fldChar w:fldCharType="begin"/>
            </w:r>
            <w:r w:rsidR="005A7C15">
              <w:rPr>
                <w:noProof/>
                <w:webHidden/>
              </w:rPr>
              <w:instrText xml:space="preserve"> PAGEREF _Toc519172934 \h </w:instrText>
            </w:r>
            <w:r w:rsidR="005A7C15">
              <w:rPr>
                <w:noProof/>
                <w:webHidden/>
              </w:rPr>
            </w:r>
            <w:r w:rsidR="005A7C15">
              <w:rPr>
                <w:noProof/>
                <w:webHidden/>
              </w:rPr>
              <w:fldChar w:fldCharType="separate"/>
            </w:r>
            <w:r w:rsidR="005A7C15">
              <w:rPr>
                <w:noProof/>
                <w:webHidden/>
              </w:rPr>
              <w:t>47</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5" w:history="1">
            <w:r w:rsidR="005A7C15" w:rsidRPr="005F33FE">
              <w:rPr>
                <w:rStyle w:val="Hyperlink"/>
                <w:rFonts w:cs="Times New Roman"/>
                <w:noProof/>
              </w:rPr>
              <w:t>4.7.4The business value of a GHG inventory:</w:t>
            </w:r>
            <w:r w:rsidR="005A7C15">
              <w:rPr>
                <w:noProof/>
                <w:webHidden/>
              </w:rPr>
              <w:tab/>
            </w:r>
            <w:r w:rsidR="005A7C15">
              <w:rPr>
                <w:noProof/>
                <w:webHidden/>
              </w:rPr>
              <w:fldChar w:fldCharType="begin"/>
            </w:r>
            <w:r w:rsidR="005A7C15">
              <w:rPr>
                <w:noProof/>
                <w:webHidden/>
              </w:rPr>
              <w:instrText xml:space="preserve"> PAGEREF _Toc519172935 \h </w:instrText>
            </w:r>
            <w:r w:rsidR="005A7C15">
              <w:rPr>
                <w:noProof/>
                <w:webHidden/>
              </w:rPr>
            </w:r>
            <w:r w:rsidR="005A7C15">
              <w:rPr>
                <w:noProof/>
                <w:webHidden/>
              </w:rPr>
              <w:fldChar w:fldCharType="separate"/>
            </w:r>
            <w:r w:rsidR="005A7C15">
              <w:rPr>
                <w:noProof/>
                <w:webHidden/>
              </w:rPr>
              <w:t>48</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6" w:history="1">
            <w:r w:rsidR="005A7C15" w:rsidRPr="005F33FE">
              <w:rPr>
                <w:rStyle w:val="Hyperlink"/>
                <w:rFonts w:cs="Times New Roman"/>
                <w:noProof/>
              </w:rPr>
              <w:t>4.7.5Who should use this Standard?</w:t>
            </w:r>
            <w:r w:rsidR="005A7C15">
              <w:rPr>
                <w:noProof/>
                <w:webHidden/>
              </w:rPr>
              <w:tab/>
            </w:r>
            <w:r w:rsidR="005A7C15">
              <w:rPr>
                <w:noProof/>
                <w:webHidden/>
              </w:rPr>
              <w:fldChar w:fldCharType="begin"/>
            </w:r>
            <w:r w:rsidR="005A7C15">
              <w:rPr>
                <w:noProof/>
                <w:webHidden/>
              </w:rPr>
              <w:instrText xml:space="preserve"> PAGEREF _Toc519172936 \h </w:instrText>
            </w:r>
            <w:r w:rsidR="005A7C15">
              <w:rPr>
                <w:noProof/>
                <w:webHidden/>
              </w:rPr>
            </w:r>
            <w:r w:rsidR="005A7C15">
              <w:rPr>
                <w:noProof/>
                <w:webHidden/>
              </w:rPr>
              <w:fldChar w:fldCharType="separate"/>
            </w:r>
            <w:r w:rsidR="005A7C15">
              <w:rPr>
                <w:noProof/>
                <w:webHidden/>
              </w:rPr>
              <w:t>48</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7" w:history="1">
            <w:r w:rsidR="005A7C15" w:rsidRPr="005F33FE">
              <w:rPr>
                <w:rStyle w:val="Hyperlink"/>
                <w:rFonts w:cs="Times New Roman"/>
                <w:noProof/>
              </w:rPr>
              <w:t>4.7.6GHG calculation tools:</w:t>
            </w:r>
            <w:r w:rsidR="005A7C15">
              <w:rPr>
                <w:noProof/>
                <w:webHidden/>
              </w:rPr>
              <w:tab/>
            </w:r>
            <w:r w:rsidR="005A7C15">
              <w:rPr>
                <w:noProof/>
                <w:webHidden/>
              </w:rPr>
              <w:fldChar w:fldCharType="begin"/>
            </w:r>
            <w:r w:rsidR="005A7C15">
              <w:rPr>
                <w:noProof/>
                <w:webHidden/>
              </w:rPr>
              <w:instrText xml:space="preserve"> PAGEREF _Toc519172937 \h </w:instrText>
            </w:r>
            <w:r w:rsidR="005A7C15">
              <w:rPr>
                <w:noProof/>
                <w:webHidden/>
              </w:rPr>
            </w:r>
            <w:r w:rsidR="005A7C15">
              <w:rPr>
                <w:noProof/>
                <w:webHidden/>
              </w:rPr>
              <w:fldChar w:fldCharType="separate"/>
            </w:r>
            <w:r w:rsidR="005A7C15">
              <w:rPr>
                <w:noProof/>
                <w:webHidden/>
              </w:rPr>
              <w:t>48</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8" w:history="1">
            <w:r w:rsidR="005A7C15" w:rsidRPr="005F33FE">
              <w:rPr>
                <w:rStyle w:val="Hyperlink"/>
                <w:rFonts w:cs="Times New Roman"/>
                <w:noProof/>
              </w:rPr>
              <w:t>4.7.7Reporting in accordance with the GHG Protocol Corporate Standard:</w:t>
            </w:r>
            <w:r w:rsidR="005A7C15">
              <w:rPr>
                <w:noProof/>
                <w:webHidden/>
              </w:rPr>
              <w:tab/>
            </w:r>
            <w:r w:rsidR="005A7C15">
              <w:rPr>
                <w:noProof/>
                <w:webHidden/>
              </w:rPr>
              <w:fldChar w:fldCharType="begin"/>
            </w:r>
            <w:r w:rsidR="005A7C15">
              <w:rPr>
                <w:noProof/>
                <w:webHidden/>
              </w:rPr>
              <w:instrText xml:space="preserve"> PAGEREF _Toc519172938 \h </w:instrText>
            </w:r>
            <w:r w:rsidR="005A7C15">
              <w:rPr>
                <w:noProof/>
                <w:webHidden/>
              </w:rPr>
            </w:r>
            <w:r w:rsidR="005A7C15">
              <w:rPr>
                <w:noProof/>
                <w:webHidden/>
              </w:rPr>
              <w:fldChar w:fldCharType="separate"/>
            </w:r>
            <w:r w:rsidR="005A7C15">
              <w:rPr>
                <w:noProof/>
                <w:webHidden/>
              </w:rPr>
              <w:t>48</w:t>
            </w:r>
            <w:r w:rsidR="005A7C15">
              <w:rPr>
                <w:noProof/>
                <w:webHidden/>
              </w:rPr>
              <w:fldChar w:fldCharType="end"/>
            </w:r>
          </w:hyperlink>
        </w:p>
        <w:p w:rsidR="005A7C15" w:rsidRDefault="00D058E0">
          <w:pPr>
            <w:pStyle w:val="TOC3"/>
            <w:tabs>
              <w:tab w:val="right" w:leader="dot" w:pos="9017"/>
            </w:tabs>
            <w:rPr>
              <w:rFonts w:eastAsiaTheme="minorEastAsia"/>
              <w:noProof/>
            </w:rPr>
          </w:pPr>
          <w:hyperlink w:anchor="_Toc519172939" w:history="1">
            <w:r w:rsidR="005A7C15" w:rsidRPr="005F33FE">
              <w:rPr>
                <w:rStyle w:val="Hyperlink"/>
                <w:rFonts w:cs="Times New Roman"/>
                <w:noProof/>
              </w:rPr>
              <w:t>4.7.8Business Goals and Inventory Design:</w:t>
            </w:r>
            <w:r w:rsidR="005A7C15">
              <w:rPr>
                <w:noProof/>
                <w:webHidden/>
              </w:rPr>
              <w:tab/>
            </w:r>
            <w:r w:rsidR="005A7C15">
              <w:rPr>
                <w:noProof/>
                <w:webHidden/>
              </w:rPr>
              <w:fldChar w:fldCharType="begin"/>
            </w:r>
            <w:r w:rsidR="005A7C15">
              <w:rPr>
                <w:noProof/>
                <w:webHidden/>
              </w:rPr>
              <w:instrText xml:space="preserve"> PAGEREF _Toc519172939 \h </w:instrText>
            </w:r>
            <w:r w:rsidR="005A7C15">
              <w:rPr>
                <w:noProof/>
                <w:webHidden/>
              </w:rPr>
            </w:r>
            <w:r w:rsidR="005A7C15">
              <w:rPr>
                <w:noProof/>
                <w:webHidden/>
              </w:rPr>
              <w:fldChar w:fldCharType="separate"/>
            </w:r>
            <w:r w:rsidR="005A7C15">
              <w:rPr>
                <w:noProof/>
                <w:webHidden/>
              </w:rPr>
              <w:t>49</w:t>
            </w:r>
            <w:r w:rsidR="005A7C15">
              <w:rPr>
                <w:noProof/>
                <w:webHidden/>
              </w:rPr>
              <w:fldChar w:fldCharType="end"/>
            </w:r>
          </w:hyperlink>
        </w:p>
        <w:p w:rsidR="005A7C15" w:rsidRDefault="00D058E0">
          <w:pPr>
            <w:pStyle w:val="TOC2"/>
            <w:tabs>
              <w:tab w:val="right" w:leader="dot" w:pos="9017"/>
            </w:tabs>
            <w:rPr>
              <w:rFonts w:eastAsiaTheme="minorEastAsia"/>
              <w:noProof/>
            </w:rPr>
          </w:pPr>
          <w:hyperlink w:anchor="_Toc519172940" w:history="1">
            <w:r w:rsidR="005A7C15" w:rsidRPr="005F33FE">
              <w:rPr>
                <w:rStyle w:val="Hyperlink"/>
                <w:rFonts w:cs="Times New Roman"/>
                <w:noProof/>
              </w:rPr>
              <w:t>4.8Broad Principle-Based Frameworks:</w:t>
            </w:r>
            <w:r w:rsidR="005A7C15">
              <w:rPr>
                <w:noProof/>
                <w:webHidden/>
              </w:rPr>
              <w:tab/>
            </w:r>
            <w:r w:rsidR="005A7C15">
              <w:rPr>
                <w:noProof/>
                <w:webHidden/>
              </w:rPr>
              <w:fldChar w:fldCharType="begin"/>
            </w:r>
            <w:r w:rsidR="005A7C15">
              <w:rPr>
                <w:noProof/>
                <w:webHidden/>
              </w:rPr>
              <w:instrText xml:space="preserve"> PAGEREF _Toc519172940 \h </w:instrText>
            </w:r>
            <w:r w:rsidR="005A7C15">
              <w:rPr>
                <w:noProof/>
                <w:webHidden/>
              </w:rPr>
            </w:r>
            <w:r w:rsidR="005A7C15">
              <w:rPr>
                <w:noProof/>
                <w:webHidden/>
              </w:rPr>
              <w:fldChar w:fldCharType="separate"/>
            </w:r>
            <w:r w:rsidR="005A7C15">
              <w:rPr>
                <w:noProof/>
                <w:webHidden/>
              </w:rPr>
              <w:t>50</w:t>
            </w:r>
            <w:r w:rsidR="005A7C15">
              <w:rPr>
                <w:noProof/>
                <w:webHidden/>
              </w:rPr>
              <w:fldChar w:fldCharType="end"/>
            </w:r>
          </w:hyperlink>
        </w:p>
        <w:p w:rsidR="005A7C15" w:rsidRDefault="00D058E0">
          <w:pPr>
            <w:pStyle w:val="TOC1"/>
            <w:tabs>
              <w:tab w:val="right" w:leader="dot" w:pos="9017"/>
            </w:tabs>
            <w:rPr>
              <w:rFonts w:eastAsiaTheme="minorEastAsia"/>
              <w:noProof/>
            </w:rPr>
          </w:pPr>
          <w:hyperlink w:anchor="_Toc519172941" w:history="1">
            <w:r w:rsidR="005A7C15" w:rsidRPr="005F33FE">
              <w:rPr>
                <w:rStyle w:val="Hyperlink"/>
                <w:rFonts w:cs="Times New Roman"/>
                <w:noProof/>
              </w:rPr>
              <w:t>5. Findings and Analysis of  the study:</w:t>
            </w:r>
            <w:r w:rsidR="005A7C15">
              <w:rPr>
                <w:noProof/>
                <w:webHidden/>
              </w:rPr>
              <w:tab/>
            </w:r>
            <w:r w:rsidR="005A7C15">
              <w:rPr>
                <w:noProof/>
                <w:webHidden/>
              </w:rPr>
              <w:fldChar w:fldCharType="begin"/>
            </w:r>
            <w:r w:rsidR="005A7C15">
              <w:rPr>
                <w:noProof/>
                <w:webHidden/>
              </w:rPr>
              <w:instrText xml:space="preserve"> PAGEREF _Toc519172941 \h </w:instrText>
            </w:r>
            <w:r w:rsidR="005A7C15">
              <w:rPr>
                <w:noProof/>
                <w:webHidden/>
              </w:rPr>
            </w:r>
            <w:r w:rsidR="005A7C15">
              <w:rPr>
                <w:noProof/>
                <w:webHidden/>
              </w:rPr>
              <w:fldChar w:fldCharType="separate"/>
            </w:r>
            <w:r w:rsidR="005A7C15">
              <w:rPr>
                <w:noProof/>
                <w:webHidden/>
              </w:rPr>
              <w:t>53</w:t>
            </w:r>
            <w:r w:rsidR="005A7C15">
              <w:rPr>
                <w:noProof/>
                <w:webHidden/>
              </w:rPr>
              <w:fldChar w:fldCharType="end"/>
            </w:r>
          </w:hyperlink>
          <w:hyperlink w:anchor="_Toc519172942" w:history="1"/>
        </w:p>
        <w:p w:rsidR="005A7C15" w:rsidRDefault="00D058E0">
          <w:pPr>
            <w:pStyle w:val="TOC1"/>
            <w:tabs>
              <w:tab w:val="right" w:leader="dot" w:pos="9017"/>
            </w:tabs>
            <w:rPr>
              <w:rFonts w:eastAsiaTheme="minorEastAsia"/>
              <w:noProof/>
            </w:rPr>
          </w:pPr>
          <w:hyperlink w:anchor="_Toc519172943" w:history="1">
            <w:r w:rsidR="005A7C15" w:rsidRPr="005F33FE">
              <w:rPr>
                <w:rStyle w:val="Hyperlink"/>
                <w:rFonts w:cs="Times New Roman"/>
                <w:noProof/>
              </w:rPr>
              <w:t>6. Conclusions &amp; recommendation:</w:t>
            </w:r>
            <w:r w:rsidR="005A7C15">
              <w:rPr>
                <w:noProof/>
                <w:webHidden/>
              </w:rPr>
              <w:tab/>
            </w:r>
            <w:r w:rsidR="005A7C15">
              <w:rPr>
                <w:noProof/>
                <w:webHidden/>
              </w:rPr>
              <w:fldChar w:fldCharType="begin"/>
            </w:r>
            <w:r w:rsidR="005A7C15">
              <w:rPr>
                <w:noProof/>
                <w:webHidden/>
              </w:rPr>
              <w:instrText xml:space="preserve"> PAGEREF _Toc519172943 \h </w:instrText>
            </w:r>
            <w:r w:rsidR="005A7C15">
              <w:rPr>
                <w:noProof/>
                <w:webHidden/>
              </w:rPr>
            </w:r>
            <w:r w:rsidR="005A7C15">
              <w:rPr>
                <w:noProof/>
                <w:webHidden/>
              </w:rPr>
              <w:fldChar w:fldCharType="separate"/>
            </w:r>
            <w:r w:rsidR="005A7C15">
              <w:rPr>
                <w:noProof/>
                <w:webHidden/>
              </w:rPr>
              <w:t>54</w:t>
            </w:r>
            <w:r w:rsidR="005A7C15">
              <w:rPr>
                <w:noProof/>
                <w:webHidden/>
              </w:rPr>
              <w:fldChar w:fldCharType="end"/>
            </w:r>
          </w:hyperlink>
        </w:p>
        <w:p w:rsidR="005A7C15" w:rsidRDefault="00D058E0">
          <w:pPr>
            <w:pStyle w:val="TOC1"/>
            <w:tabs>
              <w:tab w:val="right" w:leader="dot" w:pos="9017"/>
            </w:tabs>
            <w:rPr>
              <w:rFonts w:eastAsiaTheme="minorEastAsia"/>
              <w:noProof/>
            </w:rPr>
          </w:pPr>
          <w:hyperlink w:anchor="_Toc519172944" w:history="1">
            <w:r w:rsidR="005A7C15" w:rsidRPr="005F33FE">
              <w:rPr>
                <w:rStyle w:val="Hyperlink"/>
                <w:rFonts w:cs="Times New Roman"/>
                <w:noProof/>
              </w:rPr>
              <w:t>7.Appendix:</w:t>
            </w:r>
            <w:r w:rsidR="005A7C15">
              <w:rPr>
                <w:noProof/>
                <w:webHidden/>
              </w:rPr>
              <w:tab/>
            </w:r>
            <w:r w:rsidR="005A7C15">
              <w:rPr>
                <w:noProof/>
                <w:webHidden/>
              </w:rPr>
              <w:fldChar w:fldCharType="begin"/>
            </w:r>
            <w:r w:rsidR="005A7C15">
              <w:rPr>
                <w:noProof/>
                <w:webHidden/>
              </w:rPr>
              <w:instrText xml:space="preserve"> PAGEREF _Toc519172944 \h </w:instrText>
            </w:r>
            <w:r w:rsidR="005A7C15">
              <w:rPr>
                <w:noProof/>
                <w:webHidden/>
              </w:rPr>
            </w:r>
            <w:r w:rsidR="005A7C15">
              <w:rPr>
                <w:noProof/>
                <w:webHidden/>
              </w:rPr>
              <w:fldChar w:fldCharType="separate"/>
            </w:r>
            <w:r w:rsidR="005A7C15">
              <w:rPr>
                <w:noProof/>
                <w:webHidden/>
              </w:rPr>
              <w:t>55</w:t>
            </w:r>
            <w:r w:rsidR="005A7C15">
              <w:rPr>
                <w:noProof/>
                <w:webHidden/>
              </w:rPr>
              <w:fldChar w:fldCharType="end"/>
            </w:r>
          </w:hyperlink>
        </w:p>
        <w:p w:rsidR="00727C6E" w:rsidRPr="005A7C15" w:rsidRDefault="00727C6E" w:rsidP="005A7C15">
          <w:pPr>
            <w:spacing w:line="360" w:lineRule="auto"/>
            <w:jc w:val="both"/>
            <w:rPr>
              <w:rFonts w:ascii="Times New Roman" w:hAnsi="Times New Roman" w:cs="Times New Roman"/>
            </w:rPr>
          </w:pPr>
          <w:r w:rsidRPr="005A7C15">
            <w:rPr>
              <w:rFonts w:ascii="Times New Roman" w:hAnsi="Times New Roman" w:cs="Times New Roman"/>
              <w:b/>
              <w:bCs/>
              <w:noProof/>
            </w:rPr>
            <w:fldChar w:fldCharType="end"/>
          </w:r>
        </w:p>
      </w:sdtContent>
    </w:sdt>
    <w:p w:rsidR="00A31E4C" w:rsidRPr="005A7C15" w:rsidRDefault="00986FC9" w:rsidP="005A7C15">
      <w:pPr>
        <w:pStyle w:val="Heading1"/>
        <w:spacing w:line="360" w:lineRule="auto"/>
        <w:jc w:val="both"/>
        <w:rPr>
          <w:rFonts w:cs="Times New Roman"/>
        </w:rPr>
      </w:pPr>
      <w:bookmarkStart w:id="2" w:name="_Toc518316646"/>
      <w:bookmarkStart w:id="3" w:name="_Toc518321495"/>
      <w:bookmarkStart w:id="4" w:name="_Toc519172874"/>
      <w:r w:rsidRPr="005A7C15">
        <w:rPr>
          <w:rFonts w:cs="Times New Roman"/>
        </w:rPr>
        <w:t>1.</w:t>
      </w:r>
      <w:r w:rsidR="00A31E4C" w:rsidRPr="005A7C15">
        <w:rPr>
          <w:rFonts w:cs="Times New Roman"/>
        </w:rPr>
        <w:t>Introduction</w:t>
      </w:r>
      <w:r w:rsidR="00436217" w:rsidRPr="005A7C15">
        <w:rPr>
          <w:rFonts w:cs="Times New Roman"/>
        </w:rPr>
        <w:t>:</w:t>
      </w:r>
      <w:bookmarkEnd w:id="1"/>
      <w:bookmarkEnd w:id="2"/>
      <w:bookmarkEnd w:id="3"/>
      <w:bookmarkEnd w:id="4"/>
    </w:p>
    <w:p w:rsidR="00021192" w:rsidRPr="005A7C15" w:rsidRDefault="00A31E4C"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Sustainability is a major </w:t>
      </w:r>
      <w:r w:rsidR="002B29CD" w:rsidRPr="005A7C15">
        <w:rPr>
          <w:rFonts w:ascii="Times New Roman" w:hAnsi="Times New Roman" w:cs="Times New Roman"/>
          <w:sz w:val="24"/>
          <w:szCs w:val="24"/>
        </w:rPr>
        <w:t>concern in a corporate world. Now-a- day’s sustainability means a lot. Corporate sustainability practice incr</w:t>
      </w:r>
      <w:r w:rsidR="00B82FFC" w:rsidRPr="005A7C15">
        <w:rPr>
          <w:rFonts w:ascii="Times New Roman" w:hAnsi="Times New Roman" w:cs="Times New Roman"/>
          <w:sz w:val="24"/>
          <w:szCs w:val="24"/>
        </w:rPr>
        <w:t xml:space="preserve">ease more rapidly. This is more than few years </w:t>
      </w:r>
      <w:r w:rsidR="00D568E6" w:rsidRPr="005A7C15">
        <w:rPr>
          <w:rFonts w:ascii="Times New Roman" w:hAnsi="Times New Roman" w:cs="Times New Roman"/>
          <w:sz w:val="24"/>
          <w:szCs w:val="24"/>
        </w:rPr>
        <w:t>investor’s</w:t>
      </w:r>
      <w:r w:rsidR="00B82FFC" w:rsidRPr="005A7C15">
        <w:rPr>
          <w:rFonts w:ascii="Times New Roman" w:hAnsi="Times New Roman" w:cs="Times New Roman"/>
          <w:sz w:val="24"/>
          <w:szCs w:val="24"/>
        </w:rPr>
        <w:t xml:space="preserve"> acceptance gradually increase for the corporate non-financial activities.</w:t>
      </w:r>
      <w:r w:rsidR="002B29CD" w:rsidRPr="005A7C15">
        <w:rPr>
          <w:rFonts w:ascii="Times New Roman" w:hAnsi="Times New Roman" w:cs="Times New Roman"/>
          <w:sz w:val="24"/>
          <w:szCs w:val="24"/>
        </w:rPr>
        <w:t xml:space="preserve"> Sustainability means “Meeting the needs of pre</w:t>
      </w:r>
      <w:r w:rsidR="007E15E4" w:rsidRPr="005A7C15">
        <w:rPr>
          <w:rFonts w:ascii="Times New Roman" w:hAnsi="Times New Roman" w:cs="Times New Roman"/>
          <w:sz w:val="24"/>
          <w:szCs w:val="24"/>
        </w:rPr>
        <w:t>sent generation without compromising the ability of future generations to meet their own needs. The importance of sustainability increased because of increased regulation &amp; growth in level of stakeholders”. “Sustainable economy helps business development to work wi</w:t>
      </w:r>
      <w:r w:rsidR="00FA506E" w:rsidRPr="005A7C15">
        <w:rPr>
          <w:rFonts w:ascii="Times New Roman" w:hAnsi="Times New Roman" w:cs="Times New Roman"/>
          <w:sz w:val="24"/>
          <w:szCs w:val="24"/>
        </w:rPr>
        <w:t xml:space="preserve">th all stakeholders &amp; employees and </w:t>
      </w:r>
      <w:r w:rsidR="00413943" w:rsidRPr="005A7C15">
        <w:rPr>
          <w:rFonts w:ascii="Times New Roman" w:hAnsi="Times New Roman" w:cs="Times New Roman"/>
          <w:sz w:val="24"/>
          <w:szCs w:val="24"/>
        </w:rPr>
        <w:t>also</w:t>
      </w:r>
      <w:r w:rsidR="007E15E4" w:rsidRPr="005A7C15">
        <w:rPr>
          <w:rFonts w:ascii="Times New Roman" w:hAnsi="Times New Roman" w:cs="Times New Roman"/>
          <w:sz w:val="24"/>
          <w:szCs w:val="24"/>
        </w:rPr>
        <w:t xml:space="preserve"> the local community and society at large to improve their quality</w:t>
      </w:r>
      <w:r w:rsidR="004F47B4" w:rsidRPr="005A7C15">
        <w:rPr>
          <w:rFonts w:ascii="Times New Roman" w:hAnsi="Times New Roman" w:cs="Times New Roman"/>
          <w:sz w:val="24"/>
          <w:szCs w:val="24"/>
        </w:rPr>
        <w:t xml:space="preserve"> of life” </w:t>
      </w:r>
      <w:r w:rsidR="00413943" w:rsidRPr="005A7C15">
        <w:rPr>
          <w:rFonts w:ascii="Times New Roman" w:hAnsi="Times New Roman" w:cs="Times New Roman"/>
          <w:sz w:val="24"/>
          <w:szCs w:val="24"/>
        </w:rPr>
        <w:t>this definition defined by</w:t>
      </w:r>
      <w:r w:rsidR="004F47B4" w:rsidRPr="005A7C15">
        <w:rPr>
          <w:rFonts w:ascii="Times New Roman" w:hAnsi="Times New Roman" w:cs="Times New Roman"/>
          <w:sz w:val="24"/>
          <w:szCs w:val="24"/>
        </w:rPr>
        <w:t xml:space="preserve"> world business council for sustainable development (2002</w:t>
      </w:r>
      <w:r w:rsidR="002F7C6E" w:rsidRPr="005A7C15">
        <w:rPr>
          <w:rFonts w:ascii="Times New Roman" w:hAnsi="Times New Roman" w:cs="Times New Roman"/>
          <w:sz w:val="24"/>
          <w:szCs w:val="24"/>
        </w:rPr>
        <w:t xml:space="preserve">). </w:t>
      </w:r>
      <w:r w:rsidR="004F47B4" w:rsidRPr="005A7C15">
        <w:rPr>
          <w:rFonts w:ascii="Times New Roman" w:hAnsi="Times New Roman" w:cs="Times New Roman"/>
          <w:sz w:val="24"/>
          <w:szCs w:val="24"/>
        </w:rPr>
        <w:t>Now</w:t>
      </w:r>
      <w:r w:rsidR="000264AA" w:rsidRPr="005A7C15">
        <w:rPr>
          <w:rFonts w:ascii="Times New Roman" w:hAnsi="Times New Roman" w:cs="Times New Roman"/>
          <w:sz w:val="24"/>
          <w:szCs w:val="24"/>
        </w:rPr>
        <w:t xml:space="preserve">-a day’s </w:t>
      </w:r>
      <w:r w:rsidR="009F7DEE" w:rsidRPr="005A7C15">
        <w:rPr>
          <w:rFonts w:ascii="Times New Roman" w:hAnsi="Times New Roman" w:cs="Times New Roman"/>
          <w:sz w:val="24"/>
          <w:szCs w:val="24"/>
        </w:rPr>
        <w:t>firm’s responsibility</w:t>
      </w:r>
      <w:r w:rsidR="000264AA" w:rsidRPr="005A7C15">
        <w:rPr>
          <w:rFonts w:ascii="Times New Roman" w:hAnsi="Times New Roman" w:cs="Times New Roman"/>
          <w:sz w:val="24"/>
          <w:szCs w:val="24"/>
        </w:rPr>
        <w:t xml:space="preserve"> and</w:t>
      </w:r>
      <w:r w:rsidR="004F47B4" w:rsidRPr="005A7C15">
        <w:rPr>
          <w:rFonts w:ascii="Times New Roman" w:hAnsi="Times New Roman" w:cs="Times New Roman"/>
          <w:sz w:val="24"/>
          <w:szCs w:val="24"/>
        </w:rPr>
        <w:t xml:space="preserve"> accountability</w:t>
      </w:r>
      <w:r w:rsidR="000264AA" w:rsidRPr="005A7C15">
        <w:rPr>
          <w:rFonts w:ascii="Times New Roman" w:hAnsi="Times New Roman" w:cs="Times New Roman"/>
          <w:sz w:val="24"/>
          <w:szCs w:val="24"/>
        </w:rPr>
        <w:t xml:space="preserve"> become </w:t>
      </w:r>
      <w:r w:rsidR="009F7DEE" w:rsidRPr="005A7C15">
        <w:rPr>
          <w:rFonts w:ascii="Times New Roman" w:hAnsi="Times New Roman" w:cs="Times New Roman"/>
          <w:sz w:val="24"/>
          <w:szCs w:val="24"/>
        </w:rPr>
        <w:t>change. They</w:t>
      </w:r>
      <w:r w:rsidR="000264AA" w:rsidRPr="005A7C15">
        <w:rPr>
          <w:rFonts w:ascii="Times New Roman" w:hAnsi="Times New Roman" w:cs="Times New Roman"/>
          <w:sz w:val="24"/>
          <w:szCs w:val="24"/>
        </w:rPr>
        <w:t xml:space="preserve"> take responsibility for various</w:t>
      </w:r>
      <w:r w:rsidR="009F7DEE" w:rsidRPr="005A7C15">
        <w:rPr>
          <w:rFonts w:ascii="Times New Roman" w:hAnsi="Times New Roman" w:cs="Times New Roman"/>
          <w:sz w:val="24"/>
          <w:szCs w:val="24"/>
        </w:rPr>
        <w:t xml:space="preserve"> useful as well as harmful things too in their working including existing thing in environment and society. </w:t>
      </w:r>
    </w:p>
    <w:p w:rsidR="004F47B4" w:rsidRPr="005A7C15" w:rsidRDefault="004F47B4"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Origins of sustainability reporting-</w:t>
      </w:r>
    </w:p>
    <w:p w:rsidR="00A31E4C" w:rsidRPr="005A7C15" w:rsidRDefault="004F47B4" w:rsidP="005A7C15">
      <w:pPr>
        <w:spacing w:line="360" w:lineRule="auto"/>
        <w:jc w:val="both"/>
        <w:rPr>
          <w:rFonts w:ascii="Times New Roman" w:hAnsi="Times New Roman" w:cs="Times New Roman"/>
          <w:sz w:val="24"/>
          <w:szCs w:val="24"/>
        </w:rPr>
      </w:pPr>
      <w:r w:rsidRPr="005A7C15">
        <w:rPr>
          <w:rFonts w:ascii="Times New Roman" w:hAnsi="Times New Roman" w:cs="Times New Roman"/>
          <w:b/>
          <w:color w:val="2E74B5" w:themeColor="accent1" w:themeShade="BF"/>
          <w:sz w:val="24"/>
          <w:szCs w:val="24"/>
          <w:u w:val="single"/>
        </w:rPr>
        <w:t>1977:</w:t>
      </w:r>
      <w:r w:rsidR="003943C2" w:rsidRPr="005A7C15">
        <w:rPr>
          <w:rFonts w:ascii="Times New Roman" w:hAnsi="Times New Roman" w:cs="Times New Roman"/>
          <w:sz w:val="24"/>
          <w:szCs w:val="24"/>
        </w:rPr>
        <w:t xml:space="preserve"> A principle named Sullivan principle made in </w:t>
      </w:r>
      <w:r w:rsidR="0095125C" w:rsidRPr="005A7C15">
        <w:rPr>
          <w:rFonts w:ascii="Times New Roman" w:hAnsi="Times New Roman" w:cs="Times New Roman"/>
          <w:sz w:val="24"/>
          <w:szCs w:val="24"/>
        </w:rPr>
        <w:t>1977 for</w:t>
      </w:r>
      <w:r w:rsidR="003943C2" w:rsidRPr="005A7C15">
        <w:rPr>
          <w:rFonts w:ascii="Times New Roman" w:hAnsi="Times New Roman" w:cs="Times New Roman"/>
          <w:sz w:val="24"/>
          <w:szCs w:val="24"/>
        </w:rPr>
        <w:t xml:space="preserve"> t</w:t>
      </w:r>
      <w:r w:rsidR="00567753" w:rsidRPr="005A7C15">
        <w:rPr>
          <w:rFonts w:ascii="Times New Roman" w:hAnsi="Times New Roman" w:cs="Times New Roman"/>
          <w:sz w:val="24"/>
          <w:szCs w:val="24"/>
        </w:rPr>
        <w:t xml:space="preserve"> economic pressure on </w:t>
      </w:r>
      <w:r w:rsidR="00EC4D3C" w:rsidRPr="005A7C15">
        <w:rPr>
          <w:rFonts w:ascii="Times New Roman" w:hAnsi="Times New Roman" w:cs="Times New Roman"/>
          <w:sz w:val="24"/>
          <w:szCs w:val="24"/>
        </w:rPr>
        <w:t>South</w:t>
      </w:r>
      <w:r w:rsidR="00567753" w:rsidRPr="005A7C15">
        <w:rPr>
          <w:rFonts w:ascii="Times New Roman" w:hAnsi="Times New Roman" w:cs="Times New Roman"/>
          <w:sz w:val="24"/>
          <w:szCs w:val="24"/>
        </w:rPr>
        <w:t xml:space="preserve"> Africa</w:t>
      </w:r>
      <w:r w:rsidR="003943C2" w:rsidRPr="005A7C15">
        <w:rPr>
          <w:rFonts w:ascii="Times New Roman" w:hAnsi="Times New Roman" w:cs="Times New Roman"/>
          <w:sz w:val="24"/>
          <w:szCs w:val="24"/>
        </w:rPr>
        <w:t xml:space="preserve">. </w:t>
      </w:r>
      <w:r w:rsidR="0095125C" w:rsidRPr="005A7C15">
        <w:rPr>
          <w:rFonts w:ascii="Times New Roman" w:hAnsi="Times New Roman" w:cs="Times New Roman"/>
          <w:sz w:val="24"/>
          <w:szCs w:val="24"/>
        </w:rPr>
        <w:t>This</w:t>
      </w:r>
      <w:r w:rsidR="003943C2" w:rsidRPr="005A7C15">
        <w:rPr>
          <w:rFonts w:ascii="Times New Roman" w:hAnsi="Times New Roman" w:cs="Times New Roman"/>
          <w:sz w:val="24"/>
          <w:szCs w:val="24"/>
        </w:rPr>
        <w:t xml:space="preserve"> principal published  </w:t>
      </w:r>
      <w:r w:rsidR="00567753" w:rsidRPr="005A7C15">
        <w:rPr>
          <w:rFonts w:ascii="Times New Roman" w:hAnsi="Times New Roman" w:cs="Times New Roman"/>
          <w:sz w:val="24"/>
          <w:szCs w:val="24"/>
        </w:rPr>
        <w:t xml:space="preserve"> as “Global</w:t>
      </w:r>
      <w:r w:rsidR="003943C2" w:rsidRPr="005A7C15">
        <w:rPr>
          <w:rFonts w:ascii="Times New Roman" w:hAnsi="Times New Roman" w:cs="Times New Roman"/>
          <w:sz w:val="24"/>
          <w:szCs w:val="24"/>
        </w:rPr>
        <w:t xml:space="preserve"> Sullivan principles” in 1999 as the responsibility </w:t>
      </w:r>
      <w:r w:rsidR="0095125C" w:rsidRPr="005A7C15">
        <w:rPr>
          <w:rFonts w:ascii="Times New Roman" w:hAnsi="Times New Roman" w:cs="Times New Roman"/>
          <w:sz w:val="24"/>
          <w:szCs w:val="24"/>
        </w:rPr>
        <w:t>for</w:t>
      </w:r>
      <w:r w:rsidR="003943C2" w:rsidRPr="005A7C15">
        <w:rPr>
          <w:rFonts w:ascii="Times New Roman" w:hAnsi="Times New Roman" w:cs="Times New Roman"/>
          <w:sz w:val="24"/>
          <w:szCs w:val="24"/>
        </w:rPr>
        <w:t xml:space="preserve">   human rights and various social rights too. </w:t>
      </w:r>
    </w:p>
    <w:p w:rsidR="007D1D62" w:rsidRPr="005A7C15" w:rsidRDefault="00436217" w:rsidP="005A7C15">
      <w:pPr>
        <w:spacing w:line="360" w:lineRule="auto"/>
        <w:jc w:val="both"/>
        <w:rPr>
          <w:rFonts w:ascii="Times New Roman" w:hAnsi="Times New Roman" w:cs="Times New Roman"/>
          <w:sz w:val="24"/>
          <w:szCs w:val="24"/>
        </w:rPr>
      </w:pPr>
      <w:r w:rsidRPr="005A7C15">
        <w:rPr>
          <w:rFonts w:ascii="Times New Roman" w:hAnsi="Times New Roman" w:cs="Times New Roman"/>
          <w:b/>
          <w:color w:val="2E74B5" w:themeColor="accent1" w:themeShade="BF"/>
          <w:sz w:val="24"/>
          <w:szCs w:val="24"/>
          <w:u w:val="single"/>
        </w:rPr>
        <w:t>1989:</w:t>
      </w:r>
      <w:r w:rsidR="00445916" w:rsidRPr="005A7C15">
        <w:rPr>
          <w:rFonts w:ascii="Times New Roman" w:hAnsi="Times New Roman" w:cs="Times New Roman"/>
          <w:sz w:val="24"/>
          <w:szCs w:val="24"/>
        </w:rPr>
        <w:t xml:space="preserve"> By coalition Valdeez principles created in 1989 </w:t>
      </w:r>
      <w:r w:rsidR="00EC4D3C" w:rsidRPr="005A7C15">
        <w:rPr>
          <w:rFonts w:ascii="Times New Roman" w:hAnsi="Times New Roman" w:cs="Times New Roman"/>
          <w:sz w:val="24"/>
          <w:szCs w:val="24"/>
        </w:rPr>
        <w:t>f</w:t>
      </w:r>
      <w:r w:rsidR="00445916" w:rsidRPr="005A7C15">
        <w:rPr>
          <w:rFonts w:ascii="Times New Roman" w:hAnsi="Times New Roman" w:cs="Times New Roman"/>
          <w:sz w:val="24"/>
          <w:szCs w:val="24"/>
        </w:rPr>
        <w:t>or</w:t>
      </w:r>
      <w:r w:rsidR="00EC4D3C" w:rsidRPr="005A7C15">
        <w:rPr>
          <w:rFonts w:ascii="Times New Roman" w:hAnsi="Times New Roman" w:cs="Times New Roman"/>
          <w:sz w:val="24"/>
          <w:szCs w:val="24"/>
        </w:rPr>
        <w:t xml:space="preserve"> environment NGO’s &amp; investors. </w:t>
      </w:r>
      <w:r w:rsidR="00445916" w:rsidRPr="005A7C15">
        <w:rPr>
          <w:rFonts w:ascii="Times New Roman" w:hAnsi="Times New Roman" w:cs="Times New Roman"/>
          <w:sz w:val="24"/>
          <w:szCs w:val="24"/>
        </w:rPr>
        <w:t xml:space="preserve">The </w:t>
      </w:r>
      <w:r w:rsidR="00EC4D3C" w:rsidRPr="005A7C15">
        <w:rPr>
          <w:rFonts w:ascii="Times New Roman" w:hAnsi="Times New Roman" w:cs="Times New Roman"/>
          <w:sz w:val="24"/>
          <w:szCs w:val="24"/>
        </w:rPr>
        <w:t xml:space="preserve">Valdez principles </w:t>
      </w:r>
      <w:r w:rsidR="00445916" w:rsidRPr="005A7C15">
        <w:rPr>
          <w:rFonts w:ascii="Times New Roman" w:hAnsi="Times New Roman" w:cs="Times New Roman"/>
          <w:sz w:val="24"/>
          <w:szCs w:val="24"/>
        </w:rPr>
        <w:t>gets the name of principles “of</w:t>
      </w:r>
      <w:r w:rsidR="00EC4D3C" w:rsidRPr="005A7C15">
        <w:rPr>
          <w:rFonts w:ascii="Times New Roman" w:hAnsi="Times New Roman" w:cs="Times New Roman"/>
          <w:sz w:val="24"/>
          <w:szCs w:val="24"/>
        </w:rPr>
        <w:t xml:space="preserve"> CERES</w:t>
      </w:r>
      <w:r w:rsidR="00445916" w:rsidRPr="005A7C15">
        <w:rPr>
          <w:rFonts w:ascii="Times New Roman" w:hAnsi="Times New Roman" w:cs="Times New Roman"/>
          <w:sz w:val="24"/>
          <w:szCs w:val="24"/>
        </w:rPr>
        <w:t>” after the establishment of</w:t>
      </w:r>
      <w:r w:rsidR="00EC4D3C" w:rsidRPr="005A7C15">
        <w:rPr>
          <w:rFonts w:ascii="Times New Roman" w:hAnsi="Times New Roman" w:cs="Times New Roman"/>
          <w:sz w:val="24"/>
          <w:szCs w:val="24"/>
        </w:rPr>
        <w:t xml:space="preserve"> Coalition (Coalition </w:t>
      </w:r>
      <w:r w:rsidR="00445916" w:rsidRPr="005A7C15">
        <w:rPr>
          <w:rFonts w:ascii="Times New Roman" w:hAnsi="Times New Roman" w:cs="Times New Roman"/>
          <w:sz w:val="24"/>
          <w:szCs w:val="24"/>
        </w:rPr>
        <w:t>is the principle of environment related responsible economic things</w:t>
      </w:r>
      <w:r w:rsidR="00EC4D3C" w:rsidRPr="005A7C15">
        <w:rPr>
          <w:rFonts w:ascii="Times New Roman" w:hAnsi="Times New Roman" w:cs="Times New Roman"/>
          <w:sz w:val="24"/>
          <w:szCs w:val="24"/>
        </w:rPr>
        <w:t>).</w:t>
      </w:r>
    </w:p>
    <w:p w:rsidR="00EC4D3C" w:rsidRPr="005A7C15" w:rsidRDefault="00436217" w:rsidP="005A7C15">
      <w:pPr>
        <w:spacing w:line="360" w:lineRule="auto"/>
        <w:jc w:val="both"/>
        <w:rPr>
          <w:rFonts w:ascii="Times New Roman" w:hAnsi="Times New Roman" w:cs="Times New Roman"/>
          <w:sz w:val="24"/>
          <w:szCs w:val="24"/>
        </w:rPr>
      </w:pPr>
      <w:r w:rsidRPr="005A7C15">
        <w:rPr>
          <w:rFonts w:ascii="Times New Roman" w:hAnsi="Times New Roman" w:cs="Times New Roman"/>
          <w:b/>
          <w:color w:val="2E74B5" w:themeColor="accent1" w:themeShade="BF"/>
          <w:sz w:val="24"/>
          <w:szCs w:val="24"/>
          <w:u w:val="single"/>
        </w:rPr>
        <w:t>1976:</w:t>
      </w:r>
      <w:r w:rsidRPr="005A7C15">
        <w:rPr>
          <w:rFonts w:ascii="Times New Roman" w:hAnsi="Times New Roman" w:cs="Times New Roman"/>
          <w:sz w:val="24"/>
          <w:szCs w:val="24"/>
        </w:rPr>
        <w:tab/>
      </w:r>
      <w:r w:rsidR="008576B1" w:rsidRPr="005A7C15">
        <w:rPr>
          <w:rFonts w:ascii="Times New Roman" w:hAnsi="Times New Roman" w:cs="Times New Roman"/>
          <w:sz w:val="24"/>
          <w:szCs w:val="24"/>
        </w:rPr>
        <w:t xml:space="preserve">A guideline named OECD is the subject </w:t>
      </w:r>
      <w:r w:rsidR="00EC4D3C" w:rsidRPr="005A7C15">
        <w:rPr>
          <w:rFonts w:ascii="Times New Roman" w:hAnsi="Times New Roman" w:cs="Times New Roman"/>
          <w:sz w:val="24"/>
          <w:szCs w:val="24"/>
        </w:rPr>
        <w:t>for</w:t>
      </w:r>
      <w:r w:rsidR="008576B1" w:rsidRPr="005A7C15">
        <w:rPr>
          <w:rFonts w:ascii="Times New Roman" w:hAnsi="Times New Roman" w:cs="Times New Roman"/>
          <w:sz w:val="24"/>
          <w:szCs w:val="24"/>
        </w:rPr>
        <w:t xml:space="preserve"> different</w:t>
      </w:r>
      <w:r w:rsidR="00EC4D3C" w:rsidRPr="005A7C15">
        <w:rPr>
          <w:rFonts w:ascii="Times New Roman" w:hAnsi="Times New Roman" w:cs="Times New Roman"/>
          <w:sz w:val="24"/>
          <w:szCs w:val="24"/>
        </w:rPr>
        <w:t xml:space="preserve"> multinational enterprises</w:t>
      </w:r>
      <w:r w:rsidR="008576B1" w:rsidRPr="005A7C15">
        <w:rPr>
          <w:rFonts w:ascii="Times New Roman" w:hAnsi="Times New Roman" w:cs="Times New Roman"/>
          <w:sz w:val="24"/>
          <w:szCs w:val="24"/>
        </w:rPr>
        <w:t xml:space="preserve">. This guideline revealed in the year of 2011 at March on the  </w:t>
      </w:r>
      <w:r w:rsidR="00EC4D3C" w:rsidRPr="005A7C15">
        <w:rPr>
          <w:rFonts w:ascii="Times New Roman" w:hAnsi="Times New Roman" w:cs="Times New Roman"/>
          <w:sz w:val="24"/>
          <w:szCs w:val="24"/>
        </w:rPr>
        <w:t xml:space="preserve"> 5</w:t>
      </w:r>
      <w:r w:rsidR="00EC4D3C" w:rsidRPr="005A7C15">
        <w:rPr>
          <w:rFonts w:ascii="Times New Roman" w:hAnsi="Times New Roman" w:cs="Times New Roman"/>
          <w:sz w:val="24"/>
          <w:szCs w:val="24"/>
          <w:vertAlign w:val="superscript"/>
        </w:rPr>
        <w:t>th</w:t>
      </w:r>
      <w:r w:rsidR="00EC4D3C" w:rsidRPr="005A7C15">
        <w:rPr>
          <w:rFonts w:ascii="Times New Roman" w:hAnsi="Times New Roman" w:cs="Times New Roman"/>
          <w:sz w:val="24"/>
          <w:szCs w:val="24"/>
        </w:rPr>
        <w:t xml:space="preserve"> edition</w:t>
      </w:r>
      <w:r w:rsidR="008576B1" w:rsidRPr="005A7C15">
        <w:rPr>
          <w:rFonts w:ascii="Times New Roman" w:hAnsi="Times New Roman" w:cs="Times New Roman"/>
          <w:sz w:val="24"/>
          <w:szCs w:val="24"/>
        </w:rPr>
        <w:t xml:space="preserve">. </w:t>
      </w:r>
    </w:p>
    <w:p w:rsidR="00EC4D3C" w:rsidRPr="005A7C15" w:rsidRDefault="00436217" w:rsidP="005A7C15">
      <w:pPr>
        <w:spacing w:line="360" w:lineRule="auto"/>
        <w:jc w:val="both"/>
        <w:rPr>
          <w:rFonts w:ascii="Times New Roman" w:hAnsi="Times New Roman" w:cs="Times New Roman"/>
          <w:sz w:val="24"/>
          <w:szCs w:val="24"/>
        </w:rPr>
      </w:pPr>
      <w:r w:rsidRPr="005A7C15">
        <w:rPr>
          <w:rFonts w:ascii="Times New Roman" w:hAnsi="Times New Roman" w:cs="Times New Roman"/>
          <w:b/>
          <w:color w:val="2E74B5" w:themeColor="accent1" w:themeShade="BF"/>
          <w:sz w:val="24"/>
          <w:szCs w:val="24"/>
          <w:u w:val="single"/>
        </w:rPr>
        <w:t>1997:</w:t>
      </w:r>
      <w:r w:rsidR="00834BA3" w:rsidRPr="005A7C15">
        <w:rPr>
          <w:rFonts w:ascii="Times New Roman" w:hAnsi="Times New Roman" w:cs="Times New Roman"/>
          <w:sz w:val="24"/>
          <w:szCs w:val="24"/>
        </w:rPr>
        <w:t xml:space="preserve"> with</w:t>
      </w:r>
      <w:r w:rsidR="00B95C2B" w:rsidRPr="005A7C15">
        <w:rPr>
          <w:rFonts w:ascii="Times New Roman" w:hAnsi="Times New Roman" w:cs="Times New Roman"/>
          <w:sz w:val="24"/>
          <w:szCs w:val="24"/>
        </w:rPr>
        <w:t xml:space="preserve"> the assistance</w:t>
      </w:r>
      <w:r w:rsidR="00834BA3" w:rsidRPr="005A7C15">
        <w:rPr>
          <w:rFonts w:ascii="Times New Roman" w:hAnsi="Times New Roman" w:cs="Times New Roman"/>
          <w:sz w:val="24"/>
          <w:szCs w:val="24"/>
        </w:rPr>
        <w:t xml:space="preserve"> </w:t>
      </w:r>
      <w:r w:rsidR="00B95C2B" w:rsidRPr="005A7C15">
        <w:rPr>
          <w:rFonts w:ascii="Times New Roman" w:hAnsi="Times New Roman" w:cs="Times New Roman"/>
          <w:sz w:val="24"/>
          <w:szCs w:val="24"/>
        </w:rPr>
        <w:t>of UNED FI and World Bank group CERES revealed global reporting initiative. It an independent entity that published in 1997.</w:t>
      </w:r>
    </w:p>
    <w:p w:rsidR="004B2944" w:rsidRPr="005A7C15" w:rsidRDefault="00FA506E"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Sustainability relets with many things, they are customers, </w:t>
      </w:r>
      <w:r w:rsidR="004B2944" w:rsidRPr="005A7C15">
        <w:rPr>
          <w:rFonts w:ascii="Times New Roman" w:hAnsi="Times New Roman" w:cs="Times New Roman"/>
          <w:sz w:val="24"/>
          <w:szCs w:val="24"/>
        </w:rPr>
        <w:t xml:space="preserve">employees, shareholders, governments, NGO’s, press, community, associations, financiers, and partners. Only sustainability </w:t>
      </w:r>
      <w:r w:rsidR="001E651D" w:rsidRPr="005A7C15">
        <w:rPr>
          <w:rFonts w:ascii="Times New Roman" w:hAnsi="Times New Roman" w:cs="Times New Roman"/>
          <w:sz w:val="24"/>
          <w:szCs w:val="24"/>
        </w:rPr>
        <w:t>holds</w:t>
      </w:r>
      <w:r w:rsidR="004B2944" w:rsidRPr="005A7C15">
        <w:rPr>
          <w:rFonts w:ascii="Times New Roman" w:hAnsi="Times New Roman" w:cs="Times New Roman"/>
          <w:sz w:val="24"/>
          <w:szCs w:val="24"/>
        </w:rPr>
        <w:t xml:space="preserve"> the things strongly.</w:t>
      </w:r>
    </w:p>
    <w:p w:rsidR="00FA506E" w:rsidRPr="005A7C15" w:rsidRDefault="004B2944"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At present stakeholders </w:t>
      </w:r>
      <w:r w:rsidR="000D0F44" w:rsidRPr="005A7C15">
        <w:rPr>
          <w:rFonts w:ascii="Times New Roman" w:hAnsi="Times New Roman" w:cs="Times New Roman"/>
          <w:sz w:val="24"/>
          <w:szCs w:val="24"/>
        </w:rPr>
        <w:t>are curious not only</w:t>
      </w:r>
      <w:r w:rsidR="004B1E30" w:rsidRPr="005A7C15">
        <w:rPr>
          <w:rFonts w:ascii="Times New Roman" w:hAnsi="Times New Roman" w:cs="Times New Roman"/>
          <w:sz w:val="24"/>
          <w:szCs w:val="24"/>
        </w:rPr>
        <w:t xml:space="preserve"> just</w:t>
      </w:r>
      <w:r w:rsidR="000D0F44" w:rsidRPr="005A7C15">
        <w:rPr>
          <w:rFonts w:ascii="Times New Roman" w:hAnsi="Times New Roman" w:cs="Times New Roman"/>
          <w:sz w:val="24"/>
          <w:szCs w:val="24"/>
        </w:rPr>
        <w:t xml:space="preserve"> in corporate</w:t>
      </w:r>
      <w:r w:rsidR="004B1E30" w:rsidRPr="005A7C15">
        <w:rPr>
          <w:rFonts w:ascii="Times New Roman" w:hAnsi="Times New Roman" w:cs="Times New Roman"/>
          <w:sz w:val="24"/>
          <w:szCs w:val="24"/>
        </w:rPr>
        <w:t xml:space="preserve"> economic results. They also concern in corporate social practice and </w:t>
      </w:r>
      <w:r w:rsidR="006E062B" w:rsidRPr="005A7C15">
        <w:rPr>
          <w:rFonts w:ascii="Times New Roman" w:hAnsi="Times New Roman" w:cs="Times New Roman"/>
          <w:sz w:val="24"/>
          <w:szCs w:val="24"/>
        </w:rPr>
        <w:t>environment. Corporate</w:t>
      </w:r>
      <w:r w:rsidR="00AC35C4" w:rsidRPr="005A7C15">
        <w:rPr>
          <w:rFonts w:ascii="Times New Roman" w:hAnsi="Times New Roman" w:cs="Times New Roman"/>
          <w:sz w:val="24"/>
          <w:szCs w:val="24"/>
        </w:rPr>
        <w:t xml:space="preserve"> Sustainability Reporting Tools (SRTs)</w:t>
      </w:r>
      <w:r w:rsidR="006E062B" w:rsidRPr="005A7C15">
        <w:rPr>
          <w:rFonts w:ascii="Times New Roman" w:hAnsi="Times New Roman" w:cs="Times New Roman"/>
          <w:sz w:val="24"/>
          <w:szCs w:val="24"/>
        </w:rPr>
        <w:t xml:space="preserve"> is being developed only for this theme</w:t>
      </w:r>
      <w:r w:rsidR="00AC35C4" w:rsidRPr="005A7C15">
        <w:rPr>
          <w:rFonts w:ascii="Times New Roman" w:hAnsi="Times New Roman" w:cs="Times New Roman"/>
          <w:sz w:val="24"/>
          <w:szCs w:val="24"/>
        </w:rPr>
        <w:t>. Sustainability’s have v</w:t>
      </w:r>
      <w:r w:rsidR="00A4057D" w:rsidRPr="005A7C15">
        <w:rPr>
          <w:rFonts w:ascii="Times New Roman" w:hAnsi="Times New Roman" w:cs="Times New Roman"/>
          <w:sz w:val="24"/>
          <w:szCs w:val="24"/>
        </w:rPr>
        <w:t>arious technical term they are Corporate Social R</w:t>
      </w:r>
      <w:r w:rsidR="00AC35C4" w:rsidRPr="005A7C15">
        <w:rPr>
          <w:rFonts w:ascii="Times New Roman" w:hAnsi="Times New Roman" w:cs="Times New Roman"/>
          <w:sz w:val="24"/>
          <w:szCs w:val="24"/>
        </w:rPr>
        <w:t>e</w:t>
      </w:r>
      <w:r w:rsidR="00B5440C" w:rsidRPr="005A7C15">
        <w:rPr>
          <w:rFonts w:ascii="Times New Roman" w:hAnsi="Times New Roman" w:cs="Times New Roman"/>
          <w:sz w:val="24"/>
          <w:szCs w:val="24"/>
        </w:rPr>
        <w:t xml:space="preserve">sponsibility(CSR), Sustainable Development(SD),Triple </w:t>
      </w:r>
      <w:r w:rsidR="00081715" w:rsidRPr="005A7C15">
        <w:rPr>
          <w:rFonts w:ascii="Times New Roman" w:hAnsi="Times New Roman" w:cs="Times New Roman"/>
          <w:sz w:val="24"/>
          <w:szCs w:val="24"/>
        </w:rPr>
        <w:t>Bottom</w:t>
      </w:r>
      <w:r w:rsidR="00BD195E" w:rsidRPr="005A7C15">
        <w:rPr>
          <w:rFonts w:ascii="Times New Roman" w:hAnsi="Times New Roman" w:cs="Times New Roman"/>
          <w:sz w:val="24"/>
          <w:szCs w:val="24"/>
        </w:rPr>
        <w:t xml:space="preserve"> L</w:t>
      </w:r>
      <w:r w:rsidR="00AC35C4" w:rsidRPr="005A7C15">
        <w:rPr>
          <w:rFonts w:ascii="Times New Roman" w:hAnsi="Times New Roman" w:cs="Times New Roman"/>
          <w:sz w:val="24"/>
          <w:szCs w:val="24"/>
        </w:rPr>
        <w:t>ine(TBL) reporting, non-financial reporting and environmental, social and gover</w:t>
      </w:r>
      <w:r w:rsidR="00B5440C" w:rsidRPr="005A7C15">
        <w:rPr>
          <w:rFonts w:ascii="Times New Roman" w:hAnsi="Times New Roman" w:cs="Times New Roman"/>
          <w:sz w:val="24"/>
          <w:szCs w:val="24"/>
        </w:rPr>
        <w:t>nance(ESG) reporting.</w:t>
      </w:r>
      <w:r w:rsidR="00081715" w:rsidRPr="005A7C15">
        <w:rPr>
          <w:rFonts w:ascii="Times New Roman" w:hAnsi="Times New Roman" w:cs="Times New Roman"/>
          <w:sz w:val="24"/>
          <w:szCs w:val="24"/>
        </w:rPr>
        <w:t xml:space="preserve"> T</w:t>
      </w:r>
      <w:r w:rsidR="00901D58" w:rsidRPr="005A7C15">
        <w:rPr>
          <w:rFonts w:ascii="Times New Roman" w:hAnsi="Times New Roman" w:cs="Times New Roman"/>
          <w:sz w:val="24"/>
          <w:szCs w:val="24"/>
        </w:rPr>
        <w:t xml:space="preserve">riple </w:t>
      </w:r>
      <w:r w:rsidR="00081715" w:rsidRPr="005A7C15">
        <w:rPr>
          <w:rFonts w:ascii="Times New Roman" w:hAnsi="Times New Roman" w:cs="Times New Roman"/>
          <w:sz w:val="24"/>
          <w:szCs w:val="24"/>
        </w:rPr>
        <w:t>B</w:t>
      </w:r>
      <w:r w:rsidR="00901D58" w:rsidRPr="005A7C15">
        <w:rPr>
          <w:rFonts w:ascii="Times New Roman" w:hAnsi="Times New Roman" w:cs="Times New Roman"/>
          <w:sz w:val="24"/>
          <w:szCs w:val="24"/>
        </w:rPr>
        <w:t xml:space="preserve">ottom </w:t>
      </w:r>
      <w:r w:rsidR="00081715" w:rsidRPr="005A7C15">
        <w:rPr>
          <w:rFonts w:ascii="Times New Roman" w:hAnsi="Times New Roman" w:cs="Times New Roman"/>
          <w:sz w:val="24"/>
          <w:szCs w:val="24"/>
        </w:rPr>
        <w:t>L</w:t>
      </w:r>
      <w:r w:rsidR="00901D58" w:rsidRPr="005A7C15">
        <w:rPr>
          <w:rFonts w:ascii="Times New Roman" w:hAnsi="Times New Roman" w:cs="Times New Roman"/>
          <w:sz w:val="24"/>
          <w:szCs w:val="24"/>
        </w:rPr>
        <w:t>ine</w:t>
      </w:r>
      <w:r w:rsidR="00081715" w:rsidRPr="005A7C15">
        <w:rPr>
          <w:rFonts w:ascii="Times New Roman" w:hAnsi="Times New Roman" w:cs="Times New Roman"/>
          <w:sz w:val="24"/>
          <w:szCs w:val="24"/>
        </w:rPr>
        <w:t xml:space="preserve"> is the reflectio</w:t>
      </w:r>
      <w:r w:rsidR="00901D58" w:rsidRPr="005A7C15">
        <w:rPr>
          <w:rFonts w:ascii="Times New Roman" w:hAnsi="Times New Roman" w:cs="Times New Roman"/>
          <w:sz w:val="24"/>
          <w:szCs w:val="24"/>
        </w:rPr>
        <w:t xml:space="preserve">ns of </w:t>
      </w:r>
      <w:r w:rsidR="00081715" w:rsidRPr="005A7C15">
        <w:rPr>
          <w:rFonts w:ascii="Times New Roman" w:hAnsi="Times New Roman" w:cs="Times New Roman"/>
          <w:sz w:val="24"/>
          <w:szCs w:val="24"/>
        </w:rPr>
        <w:t>three</w:t>
      </w:r>
      <w:r w:rsidR="00901D58" w:rsidRPr="005A7C15">
        <w:rPr>
          <w:rFonts w:ascii="Times New Roman" w:hAnsi="Times New Roman" w:cs="Times New Roman"/>
          <w:sz w:val="24"/>
          <w:szCs w:val="24"/>
        </w:rPr>
        <w:t xml:space="preserve"> corporate</w:t>
      </w:r>
      <w:r w:rsidR="00081715" w:rsidRPr="005A7C15">
        <w:rPr>
          <w:rFonts w:ascii="Times New Roman" w:hAnsi="Times New Roman" w:cs="Times New Roman"/>
          <w:sz w:val="24"/>
          <w:szCs w:val="24"/>
        </w:rPr>
        <w:t xml:space="preserve"> sustainability </w:t>
      </w:r>
      <w:r w:rsidR="00901D58" w:rsidRPr="005A7C15">
        <w:rPr>
          <w:rFonts w:ascii="Times New Roman" w:hAnsi="Times New Roman" w:cs="Times New Roman"/>
          <w:sz w:val="24"/>
          <w:szCs w:val="24"/>
        </w:rPr>
        <w:t>they are-</w:t>
      </w:r>
      <w:r w:rsidR="00081715" w:rsidRPr="005A7C15">
        <w:rPr>
          <w:rFonts w:ascii="Times New Roman" w:hAnsi="Times New Roman" w:cs="Times New Roman"/>
          <w:sz w:val="24"/>
          <w:szCs w:val="24"/>
        </w:rPr>
        <w:t>economy, social and the environment</w:t>
      </w:r>
      <w:r w:rsidR="00901D58" w:rsidRPr="005A7C15">
        <w:rPr>
          <w:rFonts w:ascii="Times New Roman" w:hAnsi="Times New Roman" w:cs="Times New Roman"/>
          <w:sz w:val="24"/>
          <w:szCs w:val="24"/>
        </w:rPr>
        <w:t xml:space="preserve"> and there activities result measurement and values. </w:t>
      </w:r>
      <w:r w:rsidR="00081715" w:rsidRPr="005A7C15">
        <w:rPr>
          <w:rFonts w:ascii="Times New Roman" w:hAnsi="Times New Roman" w:cs="Times New Roman"/>
          <w:sz w:val="24"/>
          <w:szCs w:val="24"/>
        </w:rPr>
        <w:t>Because of S</w:t>
      </w:r>
      <w:r w:rsidR="003469DA" w:rsidRPr="005A7C15">
        <w:rPr>
          <w:rFonts w:ascii="Times New Roman" w:hAnsi="Times New Roman" w:cs="Times New Roman"/>
          <w:sz w:val="24"/>
          <w:szCs w:val="24"/>
        </w:rPr>
        <w:t xml:space="preserve">ustainability </w:t>
      </w:r>
      <w:r w:rsidR="00081715" w:rsidRPr="005A7C15">
        <w:rPr>
          <w:rFonts w:ascii="Times New Roman" w:hAnsi="Times New Roman" w:cs="Times New Roman"/>
          <w:sz w:val="24"/>
          <w:szCs w:val="24"/>
        </w:rPr>
        <w:t>R</w:t>
      </w:r>
      <w:r w:rsidR="003469DA" w:rsidRPr="005A7C15">
        <w:rPr>
          <w:rFonts w:ascii="Times New Roman" w:hAnsi="Times New Roman" w:cs="Times New Roman"/>
          <w:sz w:val="24"/>
          <w:szCs w:val="24"/>
        </w:rPr>
        <w:t xml:space="preserve">eporting </w:t>
      </w:r>
      <w:r w:rsidR="00081715" w:rsidRPr="005A7C15">
        <w:rPr>
          <w:rFonts w:ascii="Times New Roman" w:hAnsi="Times New Roman" w:cs="Times New Roman"/>
          <w:sz w:val="24"/>
          <w:szCs w:val="24"/>
        </w:rPr>
        <w:t>T</w:t>
      </w:r>
      <w:r w:rsidR="003469DA" w:rsidRPr="005A7C15">
        <w:rPr>
          <w:rFonts w:ascii="Times New Roman" w:hAnsi="Times New Roman" w:cs="Times New Roman"/>
          <w:sz w:val="24"/>
          <w:szCs w:val="24"/>
        </w:rPr>
        <w:t>ools, now it’s</w:t>
      </w:r>
      <w:r w:rsidR="00081715" w:rsidRPr="005A7C15">
        <w:rPr>
          <w:rFonts w:ascii="Times New Roman" w:hAnsi="Times New Roman" w:cs="Times New Roman"/>
          <w:sz w:val="24"/>
          <w:szCs w:val="24"/>
        </w:rPr>
        <w:t xml:space="preserve"> </w:t>
      </w:r>
      <w:r w:rsidR="003014EA" w:rsidRPr="005A7C15">
        <w:rPr>
          <w:rFonts w:ascii="Times New Roman" w:hAnsi="Times New Roman" w:cs="Times New Roman"/>
          <w:sz w:val="24"/>
          <w:szCs w:val="24"/>
        </w:rPr>
        <w:t>clearer</w:t>
      </w:r>
      <w:r w:rsidR="00081715" w:rsidRPr="005A7C15">
        <w:rPr>
          <w:rFonts w:ascii="Times New Roman" w:hAnsi="Times New Roman" w:cs="Times New Roman"/>
          <w:sz w:val="24"/>
          <w:szCs w:val="24"/>
        </w:rPr>
        <w:t xml:space="preserve"> to evaluate an organizations success, improvement and </w:t>
      </w:r>
      <w:r w:rsidR="00991274" w:rsidRPr="005A7C15">
        <w:rPr>
          <w:rFonts w:ascii="Times New Roman" w:hAnsi="Times New Roman" w:cs="Times New Roman"/>
          <w:sz w:val="24"/>
          <w:szCs w:val="24"/>
        </w:rPr>
        <w:t>all.</w:t>
      </w:r>
    </w:p>
    <w:p w:rsidR="007D1D62" w:rsidRPr="005A7C15" w:rsidRDefault="001E651D"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This report</w:t>
      </w:r>
      <w:r w:rsidR="00907C75" w:rsidRPr="005A7C15">
        <w:rPr>
          <w:rFonts w:ascii="Times New Roman" w:hAnsi="Times New Roman" w:cs="Times New Roman"/>
          <w:sz w:val="24"/>
          <w:szCs w:val="24"/>
        </w:rPr>
        <w:t xml:space="preserve"> provides a great sense</w:t>
      </w:r>
      <w:r w:rsidR="00DD5E6E" w:rsidRPr="005A7C15">
        <w:rPr>
          <w:rFonts w:ascii="Times New Roman" w:hAnsi="Times New Roman" w:cs="Times New Roman"/>
          <w:sz w:val="24"/>
          <w:szCs w:val="24"/>
        </w:rPr>
        <w:t xml:space="preserve"> of</w:t>
      </w:r>
      <w:r w:rsidR="00907C75" w:rsidRPr="005A7C15">
        <w:rPr>
          <w:rFonts w:ascii="Times New Roman" w:hAnsi="Times New Roman" w:cs="Times New Roman"/>
          <w:sz w:val="24"/>
          <w:szCs w:val="24"/>
        </w:rPr>
        <w:t xml:space="preserve"> appreciation</w:t>
      </w:r>
      <w:r w:rsidR="00DD5E6E" w:rsidRPr="005A7C15">
        <w:rPr>
          <w:rFonts w:ascii="Times New Roman" w:hAnsi="Times New Roman" w:cs="Times New Roman"/>
          <w:sz w:val="24"/>
          <w:szCs w:val="24"/>
        </w:rPr>
        <w:t xml:space="preserve"> </w:t>
      </w:r>
      <w:r w:rsidR="00907C75" w:rsidRPr="005A7C15">
        <w:rPr>
          <w:rFonts w:ascii="Times New Roman" w:hAnsi="Times New Roman" w:cs="Times New Roman"/>
          <w:sz w:val="24"/>
          <w:szCs w:val="24"/>
        </w:rPr>
        <w:t xml:space="preserve">about the </w:t>
      </w:r>
      <w:r w:rsidR="00DD5E6E" w:rsidRPr="005A7C15">
        <w:rPr>
          <w:rFonts w:ascii="Times New Roman" w:hAnsi="Times New Roman" w:cs="Times New Roman"/>
          <w:sz w:val="24"/>
          <w:szCs w:val="24"/>
        </w:rPr>
        <w:t>corporate reporting</w:t>
      </w:r>
      <w:r w:rsidR="00907C75" w:rsidRPr="005A7C15">
        <w:rPr>
          <w:rFonts w:ascii="Times New Roman" w:hAnsi="Times New Roman" w:cs="Times New Roman"/>
          <w:sz w:val="24"/>
          <w:szCs w:val="24"/>
        </w:rPr>
        <w:t>. It’s</w:t>
      </w:r>
      <w:r w:rsidR="00DD5E6E" w:rsidRPr="005A7C15">
        <w:rPr>
          <w:rFonts w:ascii="Times New Roman" w:hAnsi="Times New Roman" w:cs="Times New Roman"/>
          <w:sz w:val="24"/>
          <w:szCs w:val="24"/>
        </w:rPr>
        <w:t xml:space="preserve"> an overview of corporate sustainability</w:t>
      </w:r>
      <w:r w:rsidR="00907C75" w:rsidRPr="005A7C15">
        <w:rPr>
          <w:rFonts w:ascii="Times New Roman" w:hAnsi="Times New Roman" w:cs="Times New Roman"/>
          <w:sz w:val="24"/>
          <w:szCs w:val="24"/>
        </w:rPr>
        <w:t xml:space="preserve"> reporting. This can be possible with</w:t>
      </w:r>
      <w:r w:rsidR="00DD5E6E" w:rsidRPr="005A7C15">
        <w:rPr>
          <w:rFonts w:ascii="Times New Roman" w:hAnsi="Times New Roman" w:cs="Times New Roman"/>
          <w:sz w:val="24"/>
          <w:szCs w:val="24"/>
        </w:rPr>
        <w:t xml:space="preserve"> the help of S</w:t>
      </w:r>
      <w:r w:rsidR="00907C75" w:rsidRPr="005A7C15">
        <w:rPr>
          <w:rFonts w:ascii="Times New Roman" w:hAnsi="Times New Roman" w:cs="Times New Roman"/>
          <w:sz w:val="24"/>
          <w:szCs w:val="24"/>
        </w:rPr>
        <w:t xml:space="preserve">ustainability </w:t>
      </w:r>
      <w:r w:rsidR="00DD5E6E" w:rsidRPr="005A7C15">
        <w:rPr>
          <w:rFonts w:ascii="Times New Roman" w:hAnsi="Times New Roman" w:cs="Times New Roman"/>
          <w:sz w:val="24"/>
          <w:szCs w:val="24"/>
        </w:rPr>
        <w:t>R</w:t>
      </w:r>
      <w:r w:rsidR="00907C75" w:rsidRPr="005A7C15">
        <w:rPr>
          <w:rFonts w:ascii="Times New Roman" w:hAnsi="Times New Roman" w:cs="Times New Roman"/>
          <w:sz w:val="24"/>
          <w:szCs w:val="24"/>
        </w:rPr>
        <w:t xml:space="preserve">eporting </w:t>
      </w:r>
      <w:r w:rsidR="00DD5E6E" w:rsidRPr="005A7C15">
        <w:rPr>
          <w:rFonts w:ascii="Times New Roman" w:hAnsi="Times New Roman" w:cs="Times New Roman"/>
          <w:sz w:val="24"/>
          <w:szCs w:val="24"/>
        </w:rPr>
        <w:t>T</w:t>
      </w:r>
      <w:r w:rsidR="00907C75" w:rsidRPr="005A7C15">
        <w:rPr>
          <w:rFonts w:ascii="Times New Roman" w:hAnsi="Times New Roman" w:cs="Times New Roman"/>
          <w:sz w:val="24"/>
          <w:szCs w:val="24"/>
        </w:rPr>
        <w:t>ool</w:t>
      </w:r>
      <w:r w:rsidR="00600CF1" w:rsidRPr="005A7C15">
        <w:rPr>
          <w:rFonts w:ascii="Times New Roman" w:hAnsi="Times New Roman" w:cs="Times New Roman"/>
          <w:sz w:val="24"/>
          <w:szCs w:val="24"/>
        </w:rPr>
        <w:t xml:space="preserve">s. The objective of this report </w:t>
      </w:r>
      <w:r w:rsidR="0045711B" w:rsidRPr="005A7C15">
        <w:rPr>
          <w:rFonts w:ascii="Times New Roman" w:hAnsi="Times New Roman" w:cs="Times New Roman"/>
          <w:sz w:val="24"/>
          <w:szCs w:val="24"/>
        </w:rPr>
        <w:t>is to</w:t>
      </w:r>
      <w:r w:rsidR="00DD5E6E" w:rsidRPr="005A7C15">
        <w:rPr>
          <w:rFonts w:ascii="Times New Roman" w:hAnsi="Times New Roman" w:cs="Times New Roman"/>
          <w:sz w:val="24"/>
          <w:szCs w:val="24"/>
        </w:rPr>
        <w:t xml:space="preserve"> </w:t>
      </w:r>
      <w:r w:rsidR="00600CF1" w:rsidRPr="005A7C15">
        <w:rPr>
          <w:rFonts w:ascii="Times New Roman" w:hAnsi="Times New Roman" w:cs="Times New Roman"/>
          <w:sz w:val="24"/>
          <w:szCs w:val="24"/>
        </w:rPr>
        <w:t xml:space="preserve">observe, </w:t>
      </w:r>
      <w:r w:rsidR="0045711B" w:rsidRPr="005A7C15">
        <w:rPr>
          <w:rFonts w:ascii="Times New Roman" w:hAnsi="Times New Roman" w:cs="Times New Roman"/>
          <w:sz w:val="24"/>
          <w:szCs w:val="24"/>
        </w:rPr>
        <w:t>is Corporation’s follow</w:t>
      </w:r>
      <w:r w:rsidR="00600CF1" w:rsidRPr="005A7C15">
        <w:rPr>
          <w:rFonts w:ascii="Times New Roman" w:hAnsi="Times New Roman" w:cs="Times New Roman"/>
          <w:sz w:val="24"/>
          <w:szCs w:val="24"/>
        </w:rPr>
        <w:t xml:space="preserve"> the rules and regulation of</w:t>
      </w:r>
      <w:r w:rsidR="00DD5E6E" w:rsidRPr="005A7C15">
        <w:rPr>
          <w:rFonts w:ascii="Times New Roman" w:hAnsi="Times New Roman" w:cs="Times New Roman"/>
          <w:sz w:val="24"/>
          <w:szCs w:val="24"/>
        </w:rPr>
        <w:t xml:space="preserve"> Sustainability Reporting Tools</w:t>
      </w:r>
      <w:r w:rsidR="00600CF1" w:rsidRPr="005A7C15">
        <w:rPr>
          <w:rFonts w:ascii="Times New Roman" w:hAnsi="Times New Roman" w:cs="Times New Roman"/>
          <w:sz w:val="24"/>
          <w:szCs w:val="24"/>
        </w:rPr>
        <w:t xml:space="preserve"> and </w:t>
      </w:r>
      <w:r w:rsidR="00DD5E6E" w:rsidRPr="005A7C15">
        <w:rPr>
          <w:rFonts w:ascii="Times New Roman" w:hAnsi="Times New Roman" w:cs="Times New Roman"/>
          <w:sz w:val="24"/>
          <w:szCs w:val="24"/>
        </w:rPr>
        <w:t>the corp</w:t>
      </w:r>
      <w:r w:rsidR="000269A7" w:rsidRPr="005A7C15">
        <w:rPr>
          <w:rFonts w:ascii="Times New Roman" w:hAnsi="Times New Roman" w:cs="Times New Roman"/>
          <w:sz w:val="24"/>
          <w:szCs w:val="24"/>
        </w:rPr>
        <w:t>orate sustainability activity assessment</w:t>
      </w:r>
      <w:r w:rsidR="00DD5E6E" w:rsidRPr="005A7C15">
        <w:rPr>
          <w:rFonts w:ascii="Times New Roman" w:hAnsi="Times New Roman" w:cs="Times New Roman"/>
          <w:sz w:val="24"/>
          <w:szCs w:val="24"/>
        </w:rPr>
        <w:t xml:space="preserve">. This report helps our corporate further development activity.   </w:t>
      </w:r>
    </w:p>
    <w:p w:rsidR="00436217" w:rsidRPr="005A7C15" w:rsidRDefault="00E124A3" w:rsidP="005A7C15">
      <w:pPr>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 xml:space="preserve"> </w:t>
      </w:r>
      <w:r w:rsidR="009A79AB" w:rsidRPr="005A7C15">
        <w:rPr>
          <w:rFonts w:ascii="Times New Roman" w:hAnsi="Times New Roman" w:cs="Times New Roman"/>
          <w:b/>
          <w:sz w:val="24"/>
          <w:szCs w:val="24"/>
        </w:rPr>
        <w:t xml:space="preserve">       </w:t>
      </w:r>
      <w:r w:rsidR="000C3DBB" w:rsidRPr="005A7C15">
        <w:rPr>
          <w:rFonts w:ascii="Times New Roman" w:hAnsi="Times New Roman" w:cs="Times New Roman"/>
          <w:b/>
          <w:sz w:val="24"/>
          <w:szCs w:val="24"/>
        </w:rPr>
        <w:t xml:space="preserve">                                    </w:t>
      </w: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436217" w:rsidP="005A7C15">
      <w:pPr>
        <w:spacing w:line="360" w:lineRule="auto"/>
        <w:jc w:val="both"/>
        <w:rPr>
          <w:rFonts w:ascii="Times New Roman" w:hAnsi="Times New Roman" w:cs="Times New Roman"/>
          <w:b/>
          <w:sz w:val="24"/>
          <w:szCs w:val="24"/>
        </w:rPr>
      </w:pPr>
    </w:p>
    <w:p w:rsidR="00436217" w:rsidRPr="005A7C15" w:rsidRDefault="000C3DBB" w:rsidP="005A7C15">
      <w:pPr>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 xml:space="preserve">                         </w:t>
      </w:r>
    </w:p>
    <w:p w:rsidR="00A81F00" w:rsidRPr="005A7C15" w:rsidRDefault="009B2D4A" w:rsidP="005A7C15">
      <w:pPr>
        <w:pStyle w:val="Heading1"/>
        <w:spacing w:line="360" w:lineRule="auto"/>
        <w:jc w:val="both"/>
        <w:rPr>
          <w:rFonts w:cs="Times New Roman"/>
        </w:rPr>
      </w:pPr>
      <w:bookmarkStart w:id="5" w:name="_Toc518314874"/>
      <w:bookmarkStart w:id="6" w:name="_Toc518316647"/>
      <w:bookmarkStart w:id="7" w:name="_Toc518321496"/>
      <w:bookmarkStart w:id="8" w:name="_Toc519172875"/>
      <w:r w:rsidRPr="005A7C15">
        <w:rPr>
          <w:rFonts w:cs="Times New Roman"/>
        </w:rPr>
        <w:t>2.</w:t>
      </w:r>
      <w:r w:rsidR="00A81F00" w:rsidRPr="005A7C15">
        <w:rPr>
          <w:rFonts w:cs="Times New Roman"/>
        </w:rPr>
        <w:t>Objective of the study:</w:t>
      </w:r>
      <w:bookmarkEnd w:id="5"/>
      <w:bookmarkEnd w:id="6"/>
      <w:bookmarkEnd w:id="7"/>
      <w:bookmarkEnd w:id="8"/>
    </w:p>
    <w:p w:rsidR="009C2763" w:rsidRPr="005A7C15" w:rsidRDefault="009C2763" w:rsidP="005A7C15">
      <w:pPr>
        <w:spacing w:line="360" w:lineRule="auto"/>
        <w:jc w:val="both"/>
        <w:rPr>
          <w:rFonts w:ascii="Times New Roman" w:hAnsi="Times New Roman" w:cs="Times New Roman"/>
        </w:rPr>
      </w:pPr>
    </w:p>
    <w:p w:rsidR="009B2D4A" w:rsidRPr="005A7C15" w:rsidRDefault="009B2D4A" w:rsidP="005A7C15">
      <w:pPr>
        <w:pStyle w:val="Heading2"/>
        <w:spacing w:line="360" w:lineRule="auto"/>
        <w:jc w:val="both"/>
        <w:rPr>
          <w:rFonts w:cs="Times New Roman"/>
        </w:rPr>
      </w:pPr>
      <w:bookmarkStart w:id="9" w:name="_Toc518314875"/>
      <w:bookmarkStart w:id="10" w:name="_Toc518316648"/>
      <w:bookmarkStart w:id="11" w:name="_Toc518321497"/>
      <w:bookmarkStart w:id="12" w:name="_Toc519172876"/>
      <w:r w:rsidRPr="005A7C15">
        <w:rPr>
          <w:rFonts w:cs="Times New Roman"/>
        </w:rPr>
        <w:t>2.1Broad objective:</w:t>
      </w:r>
      <w:bookmarkEnd w:id="9"/>
      <w:bookmarkEnd w:id="10"/>
      <w:bookmarkEnd w:id="11"/>
      <w:bookmarkEnd w:id="12"/>
    </w:p>
    <w:p w:rsidR="00A81F00" w:rsidRPr="005A7C15" w:rsidRDefault="00A81F00" w:rsidP="005A7C15">
      <w:pPr>
        <w:spacing w:line="360" w:lineRule="auto"/>
        <w:jc w:val="both"/>
        <w:rPr>
          <w:rFonts w:ascii="Times New Roman" w:hAnsi="Times New Roman" w:cs="Times New Roman"/>
          <w:color w:val="000000" w:themeColor="text1"/>
          <w:sz w:val="24"/>
          <w:szCs w:val="24"/>
        </w:rPr>
      </w:pPr>
      <w:r w:rsidRPr="005A7C15">
        <w:rPr>
          <w:rFonts w:ascii="Times New Roman" w:hAnsi="Times New Roman" w:cs="Times New Roman"/>
          <w:color w:val="000000" w:themeColor="text1"/>
          <w:sz w:val="24"/>
          <w:szCs w:val="24"/>
        </w:rPr>
        <w:t>T</w:t>
      </w:r>
      <w:r w:rsidR="006E54C6" w:rsidRPr="005A7C15">
        <w:rPr>
          <w:rFonts w:ascii="Times New Roman" w:hAnsi="Times New Roman" w:cs="Times New Roman"/>
          <w:color w:val="000000" w:themeColor="text1"/>
          <w:sz w:val="24"/>
          <w:szCs w:val="24"/>
        </w:rPr>
        <w:t>he purpose of making this report is</w:t>
      </w:r>
      <w:r w:rsidRPr="005A7C15">
        <w:rPr>
          <w:rFonts w:ascii="Times New Roman" w:hAnsi="Times New Roman" w:cs="Times New Roman"/>
          <w:color w:val="000000" w:themeColor="text1"/>
          <w:sz w:val="24"/>
          <w:szCs w:val="24"/>
        </w:rPr>
        <w:t xml:space="preserve"> fulfil partial requirements for obtaining B.B.A degree. The objectives of the study are to have some details knowledge about the function of sustainable reporting tools specially frameworks. Therefore, from the very beginning of the study I have tried my level best to conduct my project paper with a view to achieve some specific objective and I have gone through the various sustainability tools theory &amp; principles related information.</w:t>
      </w:r>
    </w:p>
    <w:p w:rsidR="00A81F00" w:rsidRPr="005A7C15" w:rsidRDefault="009B2D4A" w:rsidP="005A7C15">
      <w:pPr>
        <w:pStyle w:val="Heading2"/>
        <w:spacing w:line="360" w:lineRule="auto"/>
        <w:jc w:val="both"/>
        <w:rPr>
          <w:rFonts w:cs="Times New Roman"/>
          <w:color w:val="4472C4" w:themeColor="accent5"/>
        </w:rPr>
      </w:pPr>
      <w:bookmarkStart w:id="13" w:name="_Toc518314876"/>
      <w:bookmarkStart w:id="14" w:name="_Toc518316649"/>
      <w:bookmarkStart w:id="15" w:name="_Toc518321498"/>
      <w:bookmarkStart w:id="16" w:name="_Toc519172877"/>
      <w:r w:rsidRPr="005A7C15">
        <w:rPr>
          <w:rFonts w:cs="Times New Roman"/>
          <w:color w:val="4472C4" w:themeColor="accent5"/>
        </w:rPr>
        <w:t>2.2</w:t>
      </w:r>
      <w:r w:rsidR="00A81F00" w:rsidRPr="005A7C15">
        <w:rPr>
          <w:rFonts w:cs="Times New Roman"/>
          <w:color w:val="4472C4" w:themeColor="accent5"/>
        </w:rPr>
        <w:t>The specific objectives</w:t>
      </w:r>
      <w:bookmarkEnd w:id="13"/>
      <w:bookmarkEnd w:id="14"/>
      <w:bookmarkEnd w:id="15"/>
      <w:bookmarkEnd w:id="16"/>
      <w:r w:rsidR="00A81F00" w:rsidRPr="005A7C15">
        <w:rPr>
          <w:rFonts w:cs="Times New Roman"/>
          <w:color w:val="4472C4" w:themeColor="accent5"/>
        </w:rPr>
        <w:t xml:space="preserve"> </w:t>
      </w:r>
    </w:p>
    <w:p w:rsidR="00A81F00" w:rsidRPr="005A7C15" w:rsidRDefault="00A81F00" w:rsidP="005A7C15">
      <w:pPr>
        <w:pStyle w:val="ListParagraph"/>
        <w:numPr>
          <w:ilvl w:val="0"/>
          <w:numId w:val="41"/>
        </w:numPr>
        <w:spacing w:line="360" w:lineRule="auto"/>
        <w:jc w:val="both"/>
        <w:rPr>
          <w:rFonts w:ascii="Times New Roman" w:hAnsi="Times New Roman" w:cs="Times New Roman"/>
          <w:color w:val="000000" w:themeColor="text1"/>
          <w:sz w:val="24"/>
          <w:szCs w:val="24"/>
        </w:rPr>
      </w:pPr>
      <w:r w:rsidRPr="005A7C15">
        <w:rPr>
          <w:rFonts w:ascii="Times New Roman" w:hAnsi="Times New Roman" w:cs="Times New Roman"/>
          <w:color w:val="000000" w:themeColor="text1"/>
          <w:sz w:val="24"/>
          <w:szCs w:val="24"/>
        </w:rPr>
        <w:t>To present an overview of sustainability reporting tools.</w:t>
      </w:r>
    </w:p>
    <w:p w:rsidR="00A81F00" w:rsidRPr="005A7C15" w:rsidRDefault="002211DD" w:rsidP="005A7C15">
      <w:pPr>
        <w:pStyle w:val="ListParagraph"/>
        <w:numPr>
          <w:ilvl w:val="0"/>
          <w:numId w:val="4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w:t>
      </w:r>
      <w:r w:rsidRPr="005A7C15">
        <w:rPr>
          <w:rFonts w:ascii="Times New Roman" w:hAnsi="Times New Roman" w:cs="Times New Roman"/>
          <w:color w:val="000000" w:themeColor="text1"/>
          <w:sz w:val="24"/>
          <w:szCs w:val="24"/>
        </w:rPr>
        <w:t xml:space="preserve"> help corporations</w:t>
      </w:r>
      <w:r w:rsidR="00B56865">
        <w:rPr>
          <w:rFonts w:ascii="Times New Roman" w:hAnsi="Times New Roman" w:cs="Times New Roman"/>
          <w:color w:val="000000" w:themeColor="text1"/>
          <w:sz w:val="24"/>
          <w:szCs w:val="24"/>
        </w:rPr>
        <w:t xml:space="preserve"> to develop sustainability reporting frameworks.</w:t>
      </w:r>
      <w:r w:rsidR="00A81F00" w:rsidRPr="005A7C15">
        <w:rPr>
          <w:rFonts w:ascii="Times New Roman" w:hAnsi="Times New Roman" w:cs="Times New Roman"/>
          <w:color w:val="000000" w:themeColor="text1"/>
          <w:sz w:val="24"/>
          <w:szCs w:val="24"/>
        </w:rPr>
        <w:t>.</w:t>
      </w:r>
    </w:p>
    <w:p w:rsidR="00A81F00" w:rsidRPr="005A7C15" w:rsidRDefault="00A81F00" w:rsidP="005A7C15">
      <w:pPr>
        <w:pStyle w:val="ListParagraph"/>
        <w:numPr>
          <w:ilvl w:val="0"/>
          <w:numId w:val="41"/>
        </w:numPr>
        <w:spacing w:line="360" w:lineRule="auto"/>
        <w:jc w:val="both"/>
        <w:rPr>
          <w:rFonts w:ascii="Times New Roman" w:hAnsi="Times New Roman" w:cs="Times New Roman"/>
          <w:color w:val="000000" w:themeColor="text1"/>
          <w:sz w:val="24"/>
          <w:szCs w:val="24"/>
        </w:rPr>
      </w:pPr>
      <w:r w:rsidRPr="005A7C15">
        <w:rPr>
          <w:rFonts w:ascii="Times New Roman" w:hAnsi="Times New Roman" w:cs="Times New Roman"/>
          <w:color w:val="000000" w:themeColor="text1"/>
          <w:sz w:val="24"/>
          <w:szCs w:val="24"/>
        </w:rPr>
        <w:t>To analyze the performance of a corporation.</w:t>
      </w:r>
    </w:p>
    <w:p w:rsidR="00A81F00" w:rsidRPr="005A7C15" w:rsidRDefault="002211DD" w:rsidP="005A7C15">
      <w:pPr>
        <w:pStyle w:val="ListParagraph"/>
        <w:numPr>
          <w:ilvl w:val="0"/>
          <w:numId w:val="4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w:t>
      </w:r>
      <w:r w:rsidR="00B56865">
        <w:rPr>
          <w:rFonts w:ascii="Times New Roman" w:hAnsi="Times New Roman" w:cs="Times New Roman"/>
          <w:color w:val="000000" w:themeColor="text1"/>
          <w:sz w:val="24"/>
          <w:szCs w:val="24"/>
        </w:rPr>
        <w:t>provide comparative information regarding sustainability reporting frameworks</w:t>
      </w:r>
      <w:r w:rsidR="00A81F00" w:rsidRPr="005A7C15">
        <w:rPr>
          <w:rFonts w:ascii="Times New Roman" w:hAnsi="Times New Roman" w:cs="Times New Roman"/>
          <w:color w:val="000000" w:themeColor="text1"/>
          <w:sz w:val="24"/>
          <w:szCs w:val="24"/>
        </w:rPr>
        <w:t>.</w:t>
      </w:r>
    </w:p>
    <w:p w:rsidR="00496C26" w:rsidRPr="005A7C15" w:rsidRDefault="00A81F00" w:rsidP="005A7C15">
      <w:pPr>
        <w:pStyle w:val="ListParagraph"/>
        <w:numPr>
          <w:ilvl w:val="0"/>
          <w:numId w:val="41"/>
        </w:numPr>
        <w:spacing w:line="360" w:lineRule="auto"/>
        <w:jc w:val="both"/>
        <w:rPr>
          <w:rFonts w:ascii="Times New Roman" w:hAnsi="Times New Roman" w:cs="Times New Roman"/>
          <w:color w:val="000000" w:themeColor="text1"/>
          <w:sz w:val="24"/>
          <w:szCs w:val="24"/>
        </w:rPr>
      </w:pPr>
      <w:r w:rsidRPr="005A7C15">
        <w:rPr>
          <w:rFonts w:ascii="Times New Roman" w:hAnsi="Times New Roman" w:cs="Times New Roman"/>
          <w:color w:val="000000" w:themeColor="text1"/>
          <w:sz w:val="24"/>
          <w:szCs w:val="24"/>
        </w:rPr>
        <w:t xml:space="preserve">To </w:t>
      </w:r>
      <w:r w:rsidR="00B56865">
        <w:rPr>
          <w:rFonts w:ascii="Times New Roman" w:hAnsi="Times New Roman" w:cs="Times New Roman"/>
          <w:color w:val="000000" w:themeColor="text1"/>
          <w:sz w:val="24"/>
          <w:szCs w:val="24"/>
        </w:rPr>
        <w:t>raise</w:t>
      </w:r>
      <w:r w:rsidRPr="005A7C15">
        <w:rPr>
          <w:rFonts w:ascii="Times New Roman" w:hAnsi="Times New Roman" w:cs="Times New Roman"/>
          <w:color w:val="000000" w:themeColor="text1"/>
          <w:sz w:val="24"/>
          <w:szCs w:val="24"/>
        </w:rPr>
        <w:t xml:space="preserve"> consciousness to the corporate people about </w:t>
      </w:r>
      <w:r w:rsidR="00B56865">
        <w:rPr>
          <w:rFonts w:ascii="Times New Roman" w:hAnsi="Times New Roman" w:cs="Times New Roman"/>
          <w:color w:val="000000" w:themeColor="text1"/>
          <w:sz w:val="24"/>
          <w:szCs w:val="24"/>
        </w:rPr>
        <w:t xml:space="preserve">their </w:t>
      </w:r>
      <w:r w:rsidR="00B56865">
        <w:rPr>
          <w:rFonts w:ascii="Times New Roman" w:hAnsi="Times New Roman" w:cs="Times New Roman"/>
          <w:color w:val="000000" w:themeColor="text1"/>
          <w:sz w:val="24"/>
          <w:szCs w:val="24"/>
        </w:rPr>
        <w:t>sustainability</w:t>
      </w:r>
      <w:r w:rsidR="00B56865">
        <w:rPr>
          <w:rFonts w:ascii="Times New Roman" w:hAnsi="Times New Roman" w:cs="Times New Roman"/>
          <w:color w:val="000000" w:themeColor="text1"/>
          <w:sz w:val="24"/>
          <w:szCs w:val="24"/>
        </w:rPr>
        <w:t xml:space="preserve"> related activities</w:t>
      </w:r>
      <w:r w:rsidRPr="005A7C15">
        <w:rPr>
          <w:rFonts w:ascii="Times New Roman" w:hAnsi="Times New Roman" w:cs="Times New Roman"/>
          <w:color w:val="000000" w:themeColor="text1"/>
          <w:sz w:val="24"/>
          <w:szCs w:val="24"/>
        </w:rPr>
        <w:t>.</w:t>
      </w:r>
      <w:bookmarkStart w:id="17" w:name="_Toc518314877"/>
      <w:bookmarkStart w:id="18" w:name="_Toc518316650"/>
      <w:bookmarkStart w:id="19" w:name="_Toc518321499"/>
    </w:p>
    <w:p w:rsidR="00496C26" w:rsidRPr="005A7C15" w:rsidRDefault="00496C26" w:rsidP="005A7C15">
      <w:pPr>
        <w:pStyle w:val="Heading1"/>
        <w:spacing w:line="360" w:lineRule="auto"/>
        <w:jc w:val="both"/>
        <w:rPr>
          <w:rFonts w:cs="Times New Roman"/>
        </w:rPr>
      </w:pPr>
    </w:p>
    <w:p w:rsidR="00496C26" w:rsidRPr="005A7C15" w:rsidRDefault="00496C26" w:rsidP="005A7C15">
      <w:pPr>
        <w:pStyle w:val="Heading1"/>
        <w:spacing w:line="360" w:lineRule="auto"/>
        <w:jc w:val="both"/>
        <w:rPr>
          <w:rFonts w:cs="Times New Roman"/>
        </w:rPr>
      </w:pPr>
    </w:p>
    <w:p w:rsidR="00FD6830" w:rsidRPr="005A7C15" w:rsidRDefault="00FD6830" w:rsidP="005A7C15">
      <w:pPr>
        <w:jc w:val="both"/>
        <w:rPr>
          <w:rFonts w:ascii="Times New Roman" w:hAnsi="Times New Roman" w:cs="Times New Roman"/>
        </w:rPr>
      </w:pPr>
    </w:p>
    <w:p w:rsidR="00FD6830" w:rsidRPr="005A7C15" w:rsidRDefault="00FD6830" w:rsidP="005A7C15">
      <w:pPr>
        <w:jc w:val="both"/>
        <w:rPr>
          <w:rFonts w:ascii="Times New Roman" w:hAnsi="Times New Roman" w:cs="Times New Roman"/>
        </w:rPr>
      </w:pPr>
    </w:p>
    <w:p w:rsidR="00FD6830" w:rsidRPr="005A7C15" w:rsidRDefault="00FD6830" w:rsidP="005A7C15">
      <w:pPr>
        <w:jc w:val="both"/>
        <w:rPr>
          <w:rFonts w:ascii="Times New Roman" w:hAnsi="Times New Roman" w:cs="Times New Roman"/>
        </w:rPr>
      </w:pPr>
    </w:p>
    <w:p w:rsidR="0088273B" w:rsidRPr="005A7C15" w:rsidRDefault="0088273B" w:rsidP="005A7C15">
      <w:pPr>
        <w:pStyle w:val="Heading1"/>
        <w:jc w:val="both"/>
        <w:rPr>
          <w:rFonts w:cs="Times New Roman"/>
        </w:rPr>
      </w:pPr>
    </w:p>
    <w:p w:rsidR="005D0910" w:rsidRPr="005A7C15" w:rsidRDefault="005D0910" w:rsidP="005A7C15">
      <w:pPr>
        <w:jc w:val="both"/>
        <w:rPr>
          <w:rFonts w:ascii="Times New Roman" w:hAnsi="Times New Roman" w:cs="Times New Roman"/>
        </w:rPr>
      </w:pPr>
    </w:p>
    <w:p w:rsidR="005D0910" w:rsidRPr="005A7C15" w:rsidRDefault="005D0910" w:rsidP="005A7C15">
      <w:pPr>
        <w:jc w:val="both"/>
        <w:rPr>
          <w:rFonts w:ascii="Times New Roman" w:hAnsi="Times New Roman" w:cs="Times New Roman"/>
        </w:rPr>
      </w:pPr>
    </w:p>
    <w:p w:rsidR="005D0910" w:rsidRPr="005A7C15" w:rsidRDefault="005D0910" w:rsidP="005A7C15">
      <w:pPr>
        <w:jc w:val="both"/>
        <w:rPr>
          <w:rFonts w:ascii="Times New Roman" w:hAnsi="Times New Roman" w:cs="Times New Roman"/>
        </w:rPr>
      </w:pPr>
    </w:p>
    <w:p w:rsidR="005D0910" w:rsidRPr="005A7C15" w:rsidRDefault="005D0910" w:rsidP="005A7C15">
      <w:pPr>
        <w:jc w:val="both"/>
        <w:rPr>
          <w:rFonts w:ascii="Times New Roman" w:hAnsi="Times New Roman" w:cs="Times New Roman"/>
        </w:rPr>
      </w:pPr>
    </w:p>
    <w:p w:rsidR="005D0910" w:rsidRPr="005A7C15" w:rsidRDefault="005D0910" w:rsidP="005A7C15">
      <w:pPr>
        <w:jc w:val="both"/>
        <w:rPr>
          <w:rFonts w:ascii="Times New Roman" w:hAnsi="Times New Roman" w:cs="Times New Roman"/>
        </w:rPr>
      </w:pPr>
    </w:p>
    <w:p w:rsidR="005D0910" w:rsidRPr="005A7C15" w:rsidRDefault="005D0910" w:rsidP="005A7C15">
      <w:pPr>
        <w:jc w:val="both"/>
        <w:rPr>
          <w:rFonts w:ascii="Times New Roman" w:hAnsi="Times New Roman" w:cs="Times New Roman"/>
        </w:rPr>
      </w:pPr>
    </w:p>
    <w:p w:rsidR="005D0910" w:rsidRPr="005A7C15" w:rsidRDefault="005D0910" w:rsidP="005A7C15">
      <w:pPr>
        <w:jc w:val="both"/>
        <w:rPr>
          <w:rFonts w:ascii="Times New Roman" w:hAnsi="Times New Roman" w:cs="Times New Roman"/>
        </w:rPr>
      </w:pPr>
    </w:p>
    <w:p w:rsidR="005D0910" w:rsidRPr="005A7C15" w:rsidRDefault="005D0910" w:rsidP="005A7C15">
      <w:pPr>
        <w:jc w:val="both"/>
        <w:rPr>
          <w:rFonts w:ascii="Times New Roman" w:hAnsi="Times New Roman" w:cs="Times New Roman"/>
        </w:rPr>
      </w:pPr>
    </w:p>
    <w:p w:rsidR="009B2D4A" w:rsidRPr="005A7C15" w:rsidRDefault="00B53657" w:rsidP="005A7C15">
      <w:pPr>
        <w:pStyle w:val="Heading1"/>
        <w:jc w:val="both"/>
        <w:rPr>
          <w:rFonts w:cs="Times New Roman"/>
        </w:rPr>
      </w:pPr>
      <w:bookmarkStart w:id="20" w:name="_Toc519172878"/>
      <w:r w:rsidRPr="005A7C15">
        <w:rPr>
          <w:rFonts w:cs="Times New Roman"/>
        </w:rPr>
        <w:t>3.</w:t>
      </w:r>
      <w:r w:rsidR="009B2D4A" w:rsidRPr="005A7C15">
        <w:rPr>
          <w:rFonts w:cs="Times New Roman"/>
        </w:rPr>
        <w:t>Methodology of the study:</w:t>
      </w:r>
      <w:bookmarkEnd w:id="17"/>
      <w:bookmarkEnd w:id="18"/>
      <w:bookmarkEnd w:id="19"/>
      <w:bookmarkEnd w:id="20"/>
    </w:p>
    <w:p w:rsidR="009B2D4A" w:rsidRPr="005A7C15" w:rsidRDefault="00234CD1" w:rsidP="005A7C15">
      <w:pPr>
        <w:spacing w:line="360" w:lineRule="auto"/>
        <w:jc w:val="both"/>
        <w:rPr>
          <w:rFonts w:ascii="Times New Roman" w:hAnsi="Times New Roman" w:cs="Times New Roman"/>
          <w:color w:val="0D0D0D" w:themeColor="text1" w:themeTint="F2"/>
          <w:sz w:val="24"/>
          <w:szCs w:val="24"/>
        </w:rPr>
      </w:pPr>
      <w:r w:rsidRPr="005A7C15">
        <w:rPr>
          <w:rFonts w:ascii="Times New Roman" w:hAnsi="Times New Roman" w:cs="Times New Roman"/>
          <w:color w:val="0D0D0D" w:themeColor="text1" w:themeTint="F2"/>
          <w:sz w:val="24"/>
          <w:szCs w:val="24"/>
        </w:rPr>
        <w:t>To complete</w:t>
      </w:r>
      <w:r w:rsidR="009B2D4A" w:rsidRPr="005A7C15">
        <w:rPr>
          <w:rFonts w:ascii="Times New Roman" w:hAnsi="Times New Roman" w:cs="Times New Roman"/>
          <w:color w:val="0D0D0D" w:themeColor="text1" w:themeTint="F2"/>
          <w:sz w:val="24"/>
          <w:szCs w:val="24"/>
        </w:rPr>
        <w:t xml:space="preserve"> a</w:t>
      </w:r>
      <w:r w:rsidRPr="005A7C15">
        <w:rPr>
          <w:rFonts w:ascii="Times New Roman" w:hAnsi="Times New Roman" w:cs="Times New Roman"/>
          <w:color w:val="0D0D0D" w:themeColor="text1" w:themeTint="F2"/>
          <w:sz w:val="24"/>
          <w:szCs w:val="24"/>
        </w:rPr>
        <w:t xml:space="preserve"> tasks or activity which particular method is applied </w:t>
      </w:r>
      <w:r w:rsidR="00B84AFC" w:rsidRPr="005A7C15">
        <w:rPr>
          <w:rFonts w:ascii="Times New Roman" w:hAnsi="Times New Roman" w:cs="Times New Roman"/>
          <w:color w:val="0D0D0D" w:themeColor="text1" w:themeTint="F2"/>
          <w:sz w:val="24"/>
          <w:szCs w:val="24"/>
        </w:rPr>
        <w:t>job is</w:t>
      </w:r>
      <w:r w:rsidR="009B2D4A" w:rsidRPr="005A7C15">
        <w:rPr>
          <w:rFonts w:ascii="Times New Roman" w:hAnsi="Times New Roman" w:cs="Times New Roman"/>
          <w:color w:val="0D0D0D" w:themeColor="text1" w:themeTint="F2"/>
          <w:sz w:val="24"/>
          <w:szCs w:val="24"/>
        </w:rPr>
        <w:t xml:space="preserve"> called methodology.</w:t>
      </w:r>
    </w:p>
    <w:p w:rsidR="009B2D4A" w:rsidRPr="005A7C15" w:rsidRDefault="00B53657" w:rsidP="005A7C15">
      <w:pPr>
        <w:pStyle w:val="ListParagraph"/>
        <w:spacing w:line="360" w:lineRule="auto"/>
        <w:ind w:left="1440"/>
        <w:jc w:val="both"/>
        <w:rPr>
          <w:rFonts w:ascii="Times New Roman" w:hAnsi="Times New Roman" w:cs="Times New Roman"/>
          <w:b/>
          <w:color w:val="2E74B5" w:themeColor="accent1" w:themeShade="BF"/>
          <w:sz w:val="24"/>
          <w:szCs w:val="24"/>
          <w:u w:val="single"/>
        </w:rPr>
      </w:pPr>
      <w:bookmarkStart w:id="21" w:name="_Toc518314878"/>
      <w:bookmarkStart w:id="22" w:name="_Toc518316651"/>
      <w:bookmarkStart w:id="23" w:name="_Toc518321500"/>
      <w:bookmarkStart w:id="24" w:name="_Toc519172879"/>
      <w:r w:rsidRPr="005A7C15">
        <w:rPr>
          <w:rStyle w:val="Heading2Char"/>
          <w:rFonts w:cs="Times New Roman"/>
        </w:rPr>
        <w:t>3.1</w:t>
      </w:r>
      <w:r w:rsidR="009B2D4A" w:rsidRPr="005A7C15">
        <w:rPr>
          <w:rStyle w:val="Heading2Char"/>
          <w:rFonts w:cs="Times New Roman"/>
        </w:rPr>
        <w:t>Types:</w:t>
      </w:r>
      <w:bookmarkEnd w:id="21"/>
      <w:bookmarkEnd w:id="22"/>
      <w:bookmarkEnd w:id="23"/>
      <w:bookmarkEnd w:id="24"/>
      <w:r w:rsidR="009B2D4A" w:rsidRPr="005A7C15">
        <w:rPr>
          <w:rFonts w:ascii="Times New Roman" w:hAnsi="Times New Roman" w:cs="Times New Roman"/>
          <w:color w:val="2E74B5" w:themeColor="accent1" w:themeShade="BF"/>
          <w:sz w:val="24"/>
          <w:szCs w:val="24"/>
        </w:rPr>
        <w:t xml:space="preserve"> </w:t>
      </w:r>
      <w:r w:rsidR="009B2D4A" w:rsidRPr="005A7C15">
        <w:rPr>
          <w:rFonts w:ascii="Times New Roman" w:hAnsi="Times New Roman" w:cs="Times New Roman"/>
          <w:color w:val="0D0D0D" w:themeColor="text1" w:themeTint="F2"/>
          <w:sz w:val="24"/>
          <w:szCs w:val="24"/>
        </w:rPr>
        <w:t>The studies descriptive in nature. This report has been prepared on the basis of my supervisor instruction and gathered information.</w:t>
      </w:r>
    </w:p>
    <w:p w:rsidR="009B2D4A" w:rsidRPr="005A7C15" w:rsidRDefault="00B53657" w:rsidP="005A7C15">
      <w:pPr>
        <w:pStyle w:val="ListParagraph"/>
        <w:spacing w:line="360" w:lineRule="auto"/>
        <w:ind w:left="1440"/>
        <w:jc w:val="both"/>
        <w:rPr>
          <w:rFonts w:ascii="Times New Roman" w:hAnsi="Times New Roman" w:cs="Times New Roman"/>
          <w:color w:val="0D0D0D" w:themeColor="text1" w:themeTint="F2"/>
          <w:sz w:val="24"/>
          <w:szCs w:val="24"/>
        </w:rPr>
      </w:pPr>
      <w:bookmarkStart w:id="25" w:name="_Toc518314879"/>
      <w:bookmarkStart w:id="26" w:name="_Toc518316652"/>
      <w:bookmarkStart w:id="27" w:name="_Toc518321501"/>
      <w:bookmarkStart w:id="28" w:name="_Toc519172880"/>
      <w:r w:rsidRPr="005A7C15">
        <w:rPr>
          <w:rStyle w:val="Heading2Char"/>
          <w:rFonts w:cs="Times New Roman"/>
        </w:rPr>
        <w:t>3.2</w:t>
      </w:r>
      <w:r w:rsidR="009B2D4A" w:rsidRPr="005A7C15">
        <w:rPr>
          <w:rStyle w:val="Heading2Char"/>
          <w:rFonts w:cs="Times New Roman"/>
        </w:rPr>
        <w:t>Design:</w:t>
      </w:r>
      <w:bookmarkEnd w:id="25"/>
      <w:bookmarkEnd w:id="26"/>
      <w:bookmarkEnd w:id="27"/>
      <w:bookmarkEnd w:id="28"/>
      <w:r w:rsidR="009B2D4A" w:rsidRPr="005A7C15">
        <w:rPr>
          <w:rFonts w:ascii="Times New Roman" w:hAnsi="Times New Roman" w:cs="Times New Roman"/>
          <w:color w:val="0D0D0D" w:themeColor="text1" w:themeTint="F2"/>
          <w:sz w:val="24"/>
          <w:szCs w:val="24"/>
        </w:rPr>
        <w:t xml:space="preserve"> The purpose of the study was to application of overall scenarios about contributions, potentiality of the corporate sustainability reporting frameworks.</w:t>
      </w:r>
    </w:p>
    <w:p w:rsidR="009B2D4A" w:rsidRPr="005A7C15" w:rsidRDefault="00B53657" w:rsidP="005A7C15">
      <w:pPr>
        <w:pStyle w:val="ListParagraph"/>
        <w:spacing w:line="360" w:lineRule="auto"/>
        <w:ind w:left="1440"/>
        <w:jc w:val="both"/>
        <w:rPr>
          <w:rFonts w:ascii="Times New Roman" w:hAnsi="Times New Roman" w:cs="Times New Roman"/>
          <w:color w:val="0D0D0D" w:themeColor="text1" w:themeTint="F2"/>
          <w:sz w:val="24"/>
          <w:szCs w:val="24"/>
        </w:rPr>
      </w:pPr>
      <w:bookmarkStart w:id="29" w:name="_Toc518314880"/>
      <w:bookmarkStart w:id="30" w:name="_Toc518316653"/>
      <w:bookmarkStart w:id="31" w:name="_Toc518321502"/>
      <w:bookmarkStart w:id="32" w:name="_Toc519172881"/>
      <w:r w:rsidRPr="005A7C15">
        <w:rPr>
          <w:rStyle w:val="Heading2Char"/>
          <w:rFonts w:cs="Times New Roman"/>
        </w:rPr>
        <w:t>3.3</w:t>
      </w:r>
      <w:r w:rsidR="009B2D4A" w:rsidRPr="005A7C15">
        <w:rPr>
          <w:rStyle w:val="Heading2Char"/>
          <w:rFonts w:cs="Times New Roman"/>
        </w:rPr>
        <w:t>Sources of data:</w:t>
      </w:r>
      <w:bookmarkEnd w:id="29"/>
      <w:bookmarkEnd w:id="30"/>
      <w:bookmarkEnd w:id="31"/>
      <w:bookmarkEnd w:id="32"/>
      <w:r w:rsidR="009B2D4A" w:rsidRPr="005A7C15">
        <w:rPr>
          <w:rFonts w:ascii="Times New Roman" w:hAnsi="Times New Roman" w:cs="Times New Roman"/>
          <w:color w:val="0D0D0D" w:themeColor="text1" w:themeTint="F2"/>
          <w:sz w:val="24"/>
          <w:szCs w:val="24"/>
        </w:rPr>
        <w:t xml:space="preserve"> this report is based on both primary and secondary source of information. For theoretical development of this paper, data have been collected from various sources like different publications, books and journals and articles.</w:t>
      </w:r>
    </w:p>
    <w:p w:rsidR="009B2D4A" w:rsidRPr="005A7C15" w:rsidRDefault="00621304" w:rsidP="005A7C15">
      <w:pPr>
        <w:pStyle w:val="Heading3"/>
        <w:spacing w:line="360" w:lineRule="auto"/>
        <w:jc w:val="both"/>
        <w:rPr>
          <w:rFonts w:cs="Times New Roman"/>
        </w:rPr>
      </w:pPr>
      <w:bookmarkStart w:id="33" w:name="_Toc518314881"/>
      <w:bookmarkStart w:id="34" w:name="_Toc518316654"/>
      <w:bookmarkStart w:id="35" w:name="_Toc518321503"/>
      <w:bookmarkStart w:id="36" w:name="_Toc519172882"/>
      <w:r w:rsidRPr="005A7C15">
        <w:rPr>
          <w:rFonts w:cs="Times New Roman"/>
        </w:rPr>
        <w:t>3.3.1</w:t>
      </w:r>
      <w:r w:rsidR="009B2D4A" w:rsidRPr="005A7C15">
        <w:rPr>
          <w:rFonts w:cs="Times New Roman"/>
        </w:rPr>
        <w:t>Primary sources:</w:t>
      </w:r>
      <w:bookmarkEnd w:id="33"/>
      <w:bookmarkEnd w:id="34"/>
      <w:bookmarkEnd w:id="35"/>
      <w:bookmarkEnd w:id="36"/>
    </w:p>
    <w:p w:rsidR="009B2D4A" w:rsidRPr="005A7C15" w:rsidRDefault="009B2D4A" w:rsidP="005A7C15">
      <w:pPr>
        <w:pStyle w:val="ListParagraph"/>
        <w:numPr>
          <w:ilvl w:val="0"/>
          <w:numId w:val="42"/>
        </w:numPr>
        <w:spacing w:line="360" w:lineRule="auto"/>
        <w:jc w:val="both"/>
        <w:rPr>
          <w:rFonts w:ascii="Times New Roman" w:hAnsi="Times New Roman" w:cs="Times New Roman"/>
          <w:color w:val="0D0D0D" w:themeColor="text1" w:themeTint="F2"/>
          <w:sz w:val="24"/>
          <w:szCs w:val="24"/>
        </w:rPr>
      </w:pPr>
      <w:r w:rsidRPr="005A7C15">
        <w:rPr>
          <w:rFonts w:ascii="Times New Roman" w:hAnsi="Times New Roman" w:cs="Times New Roman"/>
          <w:color w:val="0D0D0D" w:themeColor="text1" w:themeTint="F2"/>
          <w:sz w:val="24"/>
          <w:szCs w:val="24"/>
        </w:rPr>
        <w:t>Communication with supervisors.</w:t>
      </w:r>
    </w:p>
    <w:p w:rsidR="009B2D4A" w:rsidRPr="005A7C15" w:rsidRDefault="000B792C" w:rsidP="005A7C15">
      <w:pPr>
        <w:pStyle w:val="Heading3"/>
        <w:spacing w:line="360" w:lineRule="auto"/>
        <w:jc w:val="both"/>
        <w:rPr>
          <w:rFonts w:cs="Times New Roman"/>
        </w:rPr>
      </w:pPr>
      <w:bookmarkStart w:id="37" w:name="_Toc518314882"/>
      <w:bookmarkStart w:id="38" w:name="_Toc518316655"/>
      <w:bookmarkStart w:id="39" w:name="_Toc518321504"/>
      <w:bookmarkStart w:id="40" w:name="_Toc519172883"/>
      <w:r w:rsidRPr="005A7C15">
        <w:rPr>
          <w:rFonts w:cs="Times New Roman"/>
        </w:rPr>
        <w:t>3.3.2</w:t>
      </w:r>
      <w:r w:rsidR="009B2D4A" w:rsidRPr="005A7C15">
        <w:rPr>
          <w:rFonts w:cs="Times New Roman"/>
        </w:rPr>
        <w:t>Secondary sources:</w:t>
      </w:r>
      <w:bookmarkEnd w:id="37"/>
      <w:bookmarkEnd w:id="38"/>
      <w:bookmarkEnd w:id="39"/>
      <w:bookmarkEnd w:id="40"/>
    </w:p>
    <w:p w:rsidR="009B2D4A" w:rsidRPr="005A7C15" w:rsidRDefault="009B2D4A" w:rsidP="005A7C15">
      <w:pPr>
        <w:pStyle w:val="ListParagraph"/>
        <w:numPr>
          <w:ilvl w:val="0"/>
          <w:numId w:val="42"/>
        </w:numPr>
        <w:spacing w:line="360" w:lineRule="auto"/>
        <w:jc w:val="both"/>
        <w:rPr>
          <w:rFonts w:ascii="Times New Roman" w:hAnsi="Times New Roman" w:cs="Times New Roman"/>
          <w:color w:val="0D0D0D" w:themeColor="text1" w:themeTint="F2"/>
          <w:sz w:val="24"/>
          <w:szCs w:val="24"/>
        </w:rPr>
      </w:pPr>
      <w:r w:rsidRPr="005A7C15">
        <w:rPr>
          <w:rFonts w:ascii="Times New Roman" w:hAnsi="Times New Roman" w:cs="Times New Roman"/>
          <w:color w:val="0D0D0D" w:themeColor="text1" w:themeTint="F2"/>
          <w:sz w:val="24"/>
          <w:szCs w:val="24"/>
        </w:rPr>
        <w:t>Sustainability report</w:t>
      </w:r>
    </w:p>
    <w:p w:rsidR="009B2D4A" w:rsidRPr="005A7C15" w:rsidRDefault="009B2D4A" w:rsidP="005A7C15">
      <w:pPr>
        <w:pStyle w:val="ListParagraph"/>
        <w:numPr>
          <w:ilvl w:val="0"/>
          <w:numId w:val="42"/>
        </w:numPr>
        <w:spacing w:line="360" w:lineRule="auto"/>
        <w:jc w:val="both"/>
        <w:rPr>
          <w:rFonts w:ascii="Times New Roman" w:hAnsi="Times New Roman" w:cs="Times New Roman"/>
          <w:color w:val="0D0D0D" w:themeColor="text1" w:themeTint="F2"/>
          <w:sz w:val="24"/>
          <w:szCs w:val="24"/>
        </w:rPr>
      </w:pPr>
      <w:r w:rsidRPr="005A7C15">
        <w:rPr>
          <w:rFonts w:ascii="Times New Roman" w:hAnsi="Times New Roman" w:cs="Times New Roman"/>
          <w:color w:val="0D0D0D" w:themeColor="text1" w:themeTint="F2"/>
          <w:sz w:val="24"/>
          <w:szCs w:val="24"/>
        </w:rPr>
        <w:t>Sustainability reporting website.</w:t>
      </w:r>
    </w:p>
    <w:p w:rsidR="009057AA" w:rsidRPr="005A7C15" w:rsidRDefault="009B2D4A" w:rsidP="005A7C15">
      <w:pPr>
        <w:pStyle w:val="ListParagraph"/>
        <w:numPr>
          <w:ilvl w:val="0"/>
          <w:numId w:val="42"/>
        </w:numPr>
        <w:spacing w:line="360" w:lineRule="auto"/>
        <w:jc w:val="both"/>
        <w:rPr>
          <w:rFonts w:ascii="Times New Roman" w:hAnsi="Times New Roman" w:cs="Times New Roman"/>
          <w:color w:val="0D0D0D" w:themeColor="text1" w:themeTint="F2"/>
          <w:sz w:val="24"/>
          <w:szCs w:val="24"/>
        </w:rPr>
      </w:pPr>
      <w:r w:rsidRPr="005A7C15">
        <w:rPr>
          <w:rFonts w:ascii="Times New Roman" w:hAnsi="Times New Roman" w:cs="Times New Roman"/>
          <w:color w:val="0D0D0D" w:themeColor="text1" w:themeTint="F2"/>
          <w:sz w:val="24"/>
          <w:szCs w:val="24"/>
        </w:rPr>
        <w:t>Various published document, journal and articles.</w:t>
      </w:r>
    </w:p>
    <w:p w:rsidR="009057AA" w:rsidRPr="005A7C15" w:rsidRDefault="009057AA" w:rsidP="005A7C15">
      <w:pPr>
        <w:spacing w:line="360" w:lineRule="auto"/>
        <w:jc w:val="both"/>
        <w:rPr>
          <w:rFonts w:ascii="Times New Roman" w:hAnsi="Times New Roman" w:cs="Times New Roman"/>
          <w:b/>
          <w:color w:val="2E74B5" w:themeColor="accent1" w:themeShade="BF"/>
          <w:sz w:val="28"/>
          <w:szCs w:val="28"/>
          <w:u w:val="single"/>
        </w:rPr>
      </w:pPr>
    </w:p>
    <w:p w:rsidR="009057AA" w:rsidRPr="005A7C15" w:rsidRDefault="009057AA" w:rsidP="005A7C15">
      <w:pPr>
        <w:spacing w:line="360" w:lineRule="auto"/>
        <w:jc w:val="both"/>
        <w:rPr>
          <w:rFonts w:ascii="Times New Roman" w:hAnsi="Times New Roman" w:cs="Times New Roman"/>
          <w:b/>
          <w:color w:val="2E74B5" w:themeColor="accent1" w:themeShade="BF"/>
          <w:sz w:val="28"/>
          <w:szCs w:val="28"/>
          <w:u w:val="single"/>
        </w:rPr>
      </w:pPr>
    </w:p>
    <w:p w:rsidR="009057AA" w:rsidRPr="005A7C15" w:rsidRDefault="009057AA" w:rsidP="005A7C15">
      <w:pPr>
        <w:spacing w:line="360" w:lineRule="auto"/>
        <w:jc w:val="both"/>
        <w:rPr>
          <w:rFonts w:ascii="Times New Roman" w:hAnsi="Times New Roman" w:cs="Times New Roman"/>
          <w:b/>
          <w:color w:val="2E74B5" w:themeColor="accent1" w:themeShade="BF"/>
          <w:sz w:val="28"/>
          <w:szCs w:val="28"/>
          <w:u w:val="single"/>
        </w:rPr>
      </w:pPr>
    </w:p>
    <w:p w:rsidR="009057AA" w:rsidRPr="005A7C15" w:rsidRDefault="009057AA" w:rsidP="005A7C15">
      <w:pPr>
        <w:spacing w:line="360" w:lineRule="auto"/>
        <w:jc w:val="both"/>
        <w:rPr>
          <w:rFonts w:ascii="Times New Roman" w:hAnsi="Times New Roman" w:cs="Times New Roman"/>
          <w:b/>
          <w:color w:val="2E74B5" w:themeColor="accent1" w:themeShade="BF"/>
          <w:sz w:val="28"/>
          <w:szCs w:val="28"/>
          <w:u w:val="single"/>
        </w:rPr>
      </w:pPr>
    </w:p>
    <w:p w:rsidR="009057AA" w:rsidRPr="005A7C15" w:rsidRDefault="009057AA" w:rsidP="005A7C15">
      <w:pPr>
        <w:spacing w:line="360" w:lineRule="auto"/>
        <w:jc w:val="both"/>
        <w:rPr>
          <w:rFonts w:ascii="Times New Roman" w:hAnsi="Times New Roman" w:cs="Times New Roman"/>
          <w:b/>
          <w:color w:val="2E74B5" w:themeColor="accent1" w:themeShade="BF"/>
          <w:sz w:val="28"/>
          <w:szCs w:val="28"/>
          <w:u w:val="single"/>
        </w:rPr>
      </w:pPr>
    </w:p>
    <w:p w:rsidR="009057AA" w:rsidRPr="005A7C15" w:rsidRDefault="009057AA" w:rsidP="005A7C15">
      <w:pPr>
        <w:spacing w:line="360" w:lineRule="auto"/>
        <w:jc w:val="both"/>
        <w:rPr>
          <w:rFonts w:ascii="Times New Roman" w:hAnsi="Times New Roman" w:cs="Times New Roman"/>
          <w:b/>
          <w:color w:val="2E74B5" w:themeColor="accent1" w:themeShade="BF"/>
          <w:sz w:val="28"/>
          <w:szCs w:val="28"/>
          <w:u w:val="single"/>
        </w:rPr>
      </w:pPr>
    </w:p>
    <w:p w:rsidR="009057AA" w:rsidRPr="005A7C15" w:rsidRDefault="009057AA" w:rsidP="005A7C15">
      <w:pPr>
        <w:spacing w:line="360" w:lineRule="auto"/>
        <w:jc w:val="both"/>
        <w:rPr>
          <w:rFonts w:ascii="Times New Roman" w:hAnsi="Times New Roman" w:cs="Times New Roman"/>
          <w:b/>
          <w:color w:val="2E74B5" w:themeColor="accent1" w:themeShade="BF"/>
          <w:sz w:val="28"/>
          <w:szCs w:val="28"/>
          <w:u w:val="single"/>
        </w:rPr>
      </w:pPr>
    </w:p>
    <w:p w:rsidR="008C3852" w:rsidRPr="005A7C15" w:rsidRDefault="008C3852" w:rsidP="005A7C15">
      <w:pPr>
        <w:spacing w:line="360" w:lineRule="auto"/>
        <w:jc w:val="both"/>
        <w:rPr>
          <w:rFonts w:ascii="Times New Roman" w:hAnsi="Times New Roman" w:cs="Times New Roman"/>
          <w:b/>
          <w:color w:val="2E74B5" w:themeColor="accent1" w:themeShade="BF"/>
          <w:sz w:val="28"/>
          <w:szCs w:val="28"/>
          <w:u w:val="single"/>
        </w:rPr>
      </w:pPr>
    </w:p>
    <w:p w:rsidR="008C3852" w:rsidRPr="005A7C15" w:rsidRDefault="008C3852" w:rsidP="005A7C15">
      <w:pPr>
        <w:spacing w:line="360" w:lineRule="auto"/>
        <w:jc w:val="both"/>
        <w:rPr>
          <w:rFonts w:ascii="Times New Roman" w:hAnsi="Times New Roman" w:cs="Times New Roman"/>
          <w:b/>
          <w:color w:val="2E74B5" w:themeColor="accent1" w:themeShade="BF"/>
          <w:sz w:val="28"/>
          <w:szCs w:val="28"/>
          <w:u w:val="single"/>
        </w:rPr>
      </w:pPr>
    </w:p>
    <w:p w:rsidR="009057AA" w:rsidRPr="005A7C15" w:rsidRDefault="00FA421D" w:rsidP="005A7C15">
      <w:pPr>
        <w:pStyle w:val="Heading1"/>
        <w:spacing w:line="360" w:lineRule="auto"/>
        <w:jc w:val="both"/>
        <w:rPr>
          <w:rFonts w:cs="Times New Roman"/>
        </w:rPr>
      </w:pPr>
      <w:bookmarkStart w:id="41" w:name="_Toc518314883"/>
      <w:bookmarkStart w:id="42" w:name="_Toc518316656"/>
      <w:bookmarkStart w:id="43" w:name="_Toc518321505"/>
      <w:bookmarkStart w:id="44" w:name="_Toc519172884"/>
      <w:r w:rsidRPr="005A7C15">
        <w:rPr>
          <w:rFonts w:cs="Times New Roman"/>
        </w:rPr>
        <w:t>4.Literature review:</w:t>
      </w:r>
      <w:bookmarkEnd w:id="41"/>
      <w:bookmarkEnd w:id="42"/>
      <w:bookmarkEnd w:id="43"/>
      <w:bookmarkEnd w:id="44"/>
    </w:p>
    <w:p w:rsidR="009A79AB" w:rsidRPr="005A7C15" w:rsidRDefault="00FA421D" w:rsidP="005A7C15">
      <w:pPr>
        <w:pStyle w:val="Heading2"/>
        <w:spacing w:line="360" w:lineRule="auto"/>
        <w:jc w:val="both"/>
        <w:rPr>
          <w:rFonts w:cs="Times New Roman"/>
        </w:rPr>
      </w:pPr>
      <w:bookmarkStart w:id="45" w:name="_Toc518314884"/>
      <w:bookmarkStart w:id="46" w:name="_Toc518316657"/>
      <w:bookmarkStart w:id="47" w:name="_Toc518321506"/>
      <w:bookmarkStart w:id="48" w:name="_Toc519172885"/>
      <w:r w:rsidRPr="005A7C15">
        <w:rPr>
          <w:rFonts w:cs="Times New Roman"/>
        </w:rPr>
        <w:t>4.1</w:t>
      </w:r>
      <w:r w:rsidR="009A79AB" w:rsidRPr="005A7C15">
        <w:rPr>
          <w:rFonts w:cs="Times New Roman"/>
        </w:rPr>
        <w:t>Global reporting initiative</w:t>
      </w:r>
      <w:r w:rsidR="00436217" w:rsidRPr="005A7C15">
        <w:rPr>
          <w:rFonts w:cs="Times New Roman"/>
        </w:rPr>
        <w:t>:</w:t>
      </w:r>
      <w:bookmarkEnd w:id="45"/>
      <w:bookmarkEnd w:id="46"/>
      <w:bookmarkEnd w:id="47"/>
      <w:bookmarkEnd w:id="48"/>
    </w:p>
    <w:p w:rsidR="00674667" w:rsidRPr="005A7C15" w:rsidRDefault="00340118"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w:t>
      </w:r>
      <w:r w:rsidR="009A79AB" w:rsidRPr="005A7C15">
        <w:rPr>
          <w:rFonts w:ascii="Times New Roman" w:hAnsi="Times New Roman" w:cs="Times New Roman"/>
          <w:sz w:val="24"/>
          <w:szCs w:val="24"/>
        </w:rPr>
        <w:t xml:space="preserve"> GRI</w:t>
      </w:r>
      <w:r w:rsidRPr="005A7C15">
        <w:rPr>
          <w:rFonts w:ascii="Times New Roman" w:hAnsi="Times New Roman" w:cs="Times New Roman"/>
          <w:sz w:val="24"/>
          <w:szCs w:val="24"/>
        </w:rPr>
        <w:t xml:space="preserve"> is the short form of Global Reporting Initiative. GRI IS</w:t>
      </w:r>
      <w:r w:rsidR="009A79AB" w:rsidRPr="005A7C15">
        <w:rPr>
          <w:rFonts w:ascii="Times New Roman" w:hAnsi="Times New Roman" w:cs="Times New Roman"/>
          <w:sz w:val="24"/>
          <w:szCs w:val="24"/>
        </w:rPr>
        <w:t xml:space="preserve"> an int</w:t>
      </w:r>
      <w:r w:rsidRPr="005A7C15">
        <w:rPr>
          <w:rFonts w:ascii="Times New Roman" w:hAnsi="Times New Roman" w:cs="Times New Roman"/>
          <w:sz w:val="24"/>
          <w:szCs w:val="24"/>
        </w:rPr>
        <w:t>ernational independent standard institution. The work of GRI is to</w:t>
      </w:r>
      <w:r w:rsidR="009A79AB" w:rsidRPr="005A7C15">
        <w:rPr>
          <w:rFonts w:ascii="Times New Roman" w:hAnsi="Times New Roman" w:cs="Times New Roman"/>
          <w:sz w:val="24"/>
          <w:szCs w:val="24"/>
        </w:rPr>
        <w:t xml:space="preserve"> cooperate business, governments and different </w:t>
      </w:r>
      <w:r w:rsidRPr="005A7C15">
        <w:rPr>
          <w:rFonts w:ascii="Times New Roman" w:hAnsi="Times New Roman" w:cs="Times New Roman"/>
          <w:sz w:val="24"/>
          <w:szCs w:val="24"/>
        </w:rPr>
        <w:t>corporate institution</w:t>
      </w:r>
      <w:r w:rsidR="00E124A3" w:rsidRPr="005A7C15">
        <w:rPr>
          <w:rFonts w:ascii="Times New Roman" w:hAnsi="Times New Roman" w:cs="Times New Roman"/>
          <w:sz w:val="24"/>
          <w:szCs w:val="24"/>
        </w:rPr>
        <w:t xml:space="preserve"> to</w:t>
      </w:r>
      <w:r w:rsidR="005974B7" w:rsidRPr="005A7C15">
        <w:rPr>
          <w:rFonts w:ascii="Times New Roman" w:hAnsi="Times New Roman" w:cs="Times New Roman"/>
          <w:sz w:val="24"/>
          <w:szCs w:val="24"/>
        </w:rPr>
        <w:t xml:space="preserve"> </w:t>
      </w:r>
      <w:r w:rsidRPr="005A7C15">
        <w:rPr>
          <w:rFonts w:ascii="Times New Roman" w:hAnsi="Times New Roman" w:cs="Times New Roman"/>
          <w:sz w:val="24"/>
          <w:szCs w:val="24"/>
        </w:rPr>
        <w:t>explain and contact</w:t>
      </w:r>
      <w:r w:rsidR="005974B7" w:rsidRPr="005A7C15">
        <w:rPr>
          <w:rFonts w:ascii="Times New Roman" w:hAnsi="Times New Roman" w:cs="Times New Roman"/>
          <w:sz w:val="24"/>
          <w:szCs w:val="24"/>
        </w:rPr>
        <w:t xml:space="preserve"> their</w:t>
      </w:r>
      <w:r w:rsidRPr="005A7C15">
        <w:rPr>
          <w:rFonts w:ascii="Times New Roman" w:hAnsi="Times New Roman" w:cs="Times New Roman"/>
          <w:sz w:val="24"/>
          <w:szCs w:val="24"/>
        </w:rPr>
        <w:t xml:space="preserve"> </w:t>
      </w:r>
      <w:r w:rsidR="00E403EC" w:rsidRPr="005A7C15">
        <w:rPr>
          <w:rFonts w:ascii="Times New Roman" w:hAnsi="Times New Roman" w:cs="Times New Roman"/>
          <w:sz w:val="24"/>
          <w:szCs w:val="24"/>
        </w:rPr>
        <w:t>work-related</w:t>
      </w:r>
      <w:r w:rsidRPr="005A7C15">
        <w:rPr>
          <w:rFonts w:ascii="Times New Roman" w:hAnsi="Times New Roman" w:cs="Times New Roman"/>
          <w:sz w:val="24"/>
          <w:szCs w:val="24"/>
        </w:rPr>
        <w:t xml:space="preserve"> impacts on various subjects like  </w:t>
      </w:r>
      <w:r w:rsidR="005974B7" w:rsidRPr="005A7C15">
        <w:rPr>
          <w:rFonts w:ascii="Times New Roman" w:hAnsi="Times New Roman" w:cs="Times New Roman"/>
          <w:sz w:val="24"/>
          <w:szCs w:val="24"/>
        </w:rPr>
        <w:t xml:space="preserve"> rights</w:t>
      </w:r>
      <w:r w:rsidRPr="005A7C15">
        <w:rPr>
          <w:rFonts w:ascii="Times New Roman" w:hAnsi="Times New Roman" w:cs="Times New Roman"/>
          <w:sz w:val="24"/>
          <w:szCs w:val="24"/>
        </w:rPr>
        <w:t xml:space="preserve"> of human, change of climate, </w:t>
      </w:r>
      <w:r w:rsidR="005974B7" w:rsidRPr="005A7C15">
        <w:rPr>
          <w:rFonts w:ascii="Times New Roman" w:hAnsi="Times New Roman" w:cs="Times New Roman"/>
          <w:sz w:val="24"/>
          <w:szCs w:val="24"/>
        </w:rPr>
        <w:t>corruption</w:t>
      </w:r>
      <w:r w:rsidRPr="005A7C15">
        <w:rPr>
          <w:rFonts w:ascii="Times New Roman" w:hAnsi="Times New Roman" w:cs="Times New Roman"/>
          <w:sz w:val="24"/>
          <w:szCs w:val="24"/>
        </w:rPr>
        <w:t xml:space="preserve"> and all</w:t>
      </w:r>
      <w:r w:rsidR="005974B7" w:rsidRPr="005A7C15">
        <w:rPr>
          <w:rFonts w:ascii="Times New Roman" w:hAnsi="Times New Roman" w:cs="Times New Roman"/>
          <w:sz w:val="24"/>
          <w:szCs w:val="24"/>
        </w:rPr>
        <w:t>.</w:t>
      </w:r>
      <w:r w:rsidR="00637A16" w:rsidRPr="005A7C15">
        <w:rPr>
          <w:rFonts w:ascii="Times New Roman" w:hAnsi="Times New Roman" w:cs="Times New Roman"/>
          <w:sz w:val="24"/>
          <w:szCs w:val="24"/>
        </w:rPr>
        <w:t xml:space="preserve"> By the help of GRI it’s become easier to get rid of various pressure increasing by</w:t>
      </w:r>
      <w:r w:rsidR="005974B7" w:rsidRPr="005A7C15">
        <w:rPr>
          <w:rFonts w:ascii="Times New Roman" w:hAnsi="Times New Roman" w:cs="Times New Roman"/>
          <w:sz w:val="24"/>
          <w:szCs w:val="24"/>
        </w:rPr>
        <w:t xml:space="preserve"> stockhol</w:t>
      </w:r>
      <w:r w:rsidR="00637A16" w:rsidRPr="005A7C15">
        <w:rPr>
          <w:rFonts w:ascii="Times New Roman" w:hAnsi="Times New Roman" w:cs="Times New Roman"/>
          <w:sz w:val="24"/>
          <w:szCs w:val="24"/>
        </w:rPr>
        <w:t>der groups- like</w:t>
      </w:r>
      <w:r w:rsidR="005974B7" w:rsidRPr="005A7C15">
        <w:rPr>
          <w:rFonts w:ascii="Times New Roman" w:hAnsi="Times New Roman" w:cs="Times New Roman"/>
          <w:sz w:val="24"/>
          <w:szCs w:val="24"/>
        </w:rPr>
        <w:t xml:space="preserve"> governments</w:t>
      </w:r>
      <w:r w:rsidR="00637A16" w:rsidRPr="005A7C15">
        <w:rPr>
          <w:rFonts w:ascii="Times New Roman" w:hAnsi="Times New Roman" w:cs="Times New Roman"/>
          <w:sz w:val="24"/>
          <w:szCs w:val="24"/>
        </w:rPr>
        <w:t>, consumer and investors from</w:t>
      </w:r>
      <w:r w:rsidR="005974B7" w:rsidRPr="005A7C15">
        <w:rPr>
          <w:rFonts w:ascii="Times New Roman" w:hAnsi="Times New Roman" w:cs="Times New Roman"/>
          <w:sz w:val="24"/>
          <w:szCs w:val="24"/>
        </w:rPr>
        <w:t xml:space="preserve"> environment</w:t>
      </w:r>
      <w:r w:rsidR="00E13C7F" w:rsidRPr="005A7C15">
        <w:rPr>
          <w:rFonts w:ascii="Times New Roman" w:hAnsi="Times New Roman" w:cs="Times New Roman"/>
          <w:sz w:val="24"/>
          <w:szCs w:val="24"/>
        </w:rPr>
        <w:t>al, economic and social effect. The name of corporation social responsibility various corporation published their sustainability report. It’s also known as Environmental, S</w:t>
      </w:r>
      <w:r w:rsidR="005974B7" w:rsidRPr="005A7C15">
        <w:rPr>
          <w:rFonts w:ascii="Times New Roman" w:hAnsi="Times New Roman" w:cs="Times New Roman"/>
          <w:sz w:val="24"/>
          <w:szCs w:val="24"/>
        </w:rPr>
        <w:t xml:space="preserve">ocial and </w:t>
      </w:r>
      <w:r w:rsidR="00E13C7F" w:rsidRPr="005A7C15">
        <w:rPr>
          <w:rFonts w:ascii="Times New Roman" w:hAnsi="Times New Roman" w:cs="Times New Roman"/>
          <w:sz w:val="24"/>
          <w:szCs w:val="24"/>
        </w:rPr>
        <w:t>G</w:t>
      </w:r>
      <w:r w:rsidR="006B2BF3" w:rsidRPr="005A7C15">
        <w:rPr>
          <w:rFonts w:ascii="Times New Roman" w:hAnsi="Times New Roman" w:cs="Times New Roman"/>
          <w:sz w:val="24"/>
          <w:szCs w:val="24"/>
        </w:rPr>
        <w:t>overnance (</w:t>
      </w:r>
      <w:r w:rsidR="005974B7" w:rsidRPr="005A7C15">
        <w:rPr>
          <w:rFonts w:ascii="Times New Roman" w:hAnsi="Times New Roman" w:cs="Times New Roman"/>
          <w:sz w:val="24"/>
          <w:szCs w:val="24"/>
        </w:rPr>
        <w:t xml:space="preserve">ESG) report. </w:t>
      </w:r>
      <w:r w:rsidR="00421080" w:rsidRPr="005A7C15">
        <w:rPr>
          <w:rFonts w:ascii="Times New Roman" w:hAnsi="Times New Roman" w:cs="Times New Roman"/>
          <w:sz w:val="24"/>
          <w:szCs w:val="24"/>
        </w:rPr>
        <w:t xml:space="preserve">In an absolute and complete mannerism they prescribe, collect and report their information according to </w:t>
      </w:r>
      <w:r w:rsidR="005974B7" w:rsidRPr="005A7C15">
        <w:rPr>
          <w:rFonts w:ascii="Times New Roman" w:hAnsi="Times New Roman" w:cs="Times New Roman"/>
          <w:sz w:val="24"/>
          <w:szCs w:val="24"/>
        </w:rPr>
        <w:t>GRI</w:t>
      </w:r>
      <w:r w:rsidR="006B2BF3" w:rsidRPr="005A7C15">
        <w:rPr>
          <w:rFonts w:ascii="Times New Roman" w:hAnsi="Times New Roman" w:cs="Times New Roman"/>
          <w:sz w:val="24"/>
          <w:szCs w:val="24"/>
        </w:rPr>
        <w:t>, S framework</w:t>
      </w:r>
      <w:r w:rsidR="00421080" w:rsidRPr="005A7C15">
        <w:rPr>
          <w:rFonts w:ascii="Times New Roman" w:hAnsi="Times New Roman" w:cs="Times New Roman"/>
          <w:sz w:val="24"/>
          <w:szCs w:val="24"/>
        </w:rPr>
        <w:t xml:space="preserve">. </w:t>
      </w:r>
      <w:r w:rsidR="00671965" w:rsidRPr="005A7C15">
        <w:rPr>
          <w:rFonts w:ascii="Times New Roman" w:hAnsi="Times New Roman" w:cs="Times New Roman"/>
          <w:sz w:val="24"/>
          <w:szCs w:val="24"/>
        </w:rPr>
        <w:t>I</w:t>
      </w:r>
      <w:r w:rsidR="00A75D80" w:rsidRPr="005A7C15">
        <w:rPr>
          <w:rFonts w:ascii="Times New Roman" w:hAnsi="Times New Roman" w:cs="Times New Roman"/>
          <w:sz w:val="24"/>
          <w:szCs w:val="24"/>
        </w:rPr>
        <w:t>n 2000, GRI</w:t>
      </w:r>
      <w:r w:rsidR="00671965" w:rsidRPr="005A7C15">
        <w:rPr>
          <w:rFonts w:ascii="Times New Roman" w:hAnsi="Times New Roman" w:cs="Times New Roman"/>
          <w:sz w:val="24"/>
          <w:szCs w:val="24"/>
        </w:rPr>
        <w:t>, S</w:t>
      </w:r>
      <w:r w:rsidR="00A75D80" w:rsidRPr="005A7C15">
        <w:rPr>
          <w:rFonts w:ascii="Times New Roman" w:hAnsi="Times New Roman" w:cs="Times New Roman"/>
          <w:sz w:val="24"/>
          <w:szCs w:val="24"/>
        </w:rPr>
        <w:t xml:space="preserve"> sustainability reporting framework </w:t>
      </w:r>
      <w:r w:rsidR="00671965" w:rsidRPr="005A7C15">
        <w:rPr>
          <w:rFonts w:ascii="Times New Roman" w:hAnsi="Times New Roman" w:cs="Times New Roman"/>
          <w:sz w:val="24"/>
          <w:szCs w:val="24"/>
        </w:rPr>
        <w:t>first published. they are</w:t>
      </w:r>
      <w:r w:rsidR="00A75D80" w:rsidRPr="005A7C15">
        <w:rPr>
          <w:rFonts w:ascii="Times New Roman" w:hAnsi="Times New Roman" w:cs="Times New Roman"/>
          <w:sz w:val="24"/>
          <w:szCs w:val="24"/>
        </w:rPr>
        <w:t xml:space="preserve"> commonly u</w:t>
      </w:r>
      <w:r w:rsidR="00671965" w:rsidRPr="005A7C15">
        <w:rPr>
          <w:rFonts w:ascii="Times New Roman" w:hAnsi="Times New Roman" w:cs="Times New Roman"/>
          <w:sz w:val="24"/>
          <w:szCs w:val="24"/>
        </w:rPr>
        <w:t xml:space="preserve">sed[1] in MNCs </w:t>
      </w:r>
      <w:r w:rsidR="00A75D80" w:rsidRPr="005A7C15">
        <w:rPr>
          <w:rFonts w:ascii="Times New Roman" w:hAnsi="Times New Roman" w:cs="Times New Roman"/>
          <w:sz w:val="24"/>
          <w:szCs w:val="24"/>
        </w:rPr>
        <w:t xml:space="preserve"> governments, small and medium enterprises[SMEs], NGOs </w:t>
      </w:r>
      <w:r w:rsidR="00671965" w:rsidRPr="005A7C15">
        <w:rPr>
          <w:rFonts w:ascii="Times New Roman" w:hAnsi="Times New Roman" w:cs="Times New Roman"/>
          <w:sz w:val="24"/>
          <w:szCs w:val="24"/>
        </w:rPr>
        <w:t xml:space="preserve">.they are working now </w:t>
      </w:r>
      <w:r w:rsidR="00A75D80" w:rsidRPr="005A7C15">
        <w:rPr>
          <w:rFonts w:ascii="Times New Roman" w:hAnsi="Times New Roman" w:cs="Times New Roman"/>
          <w:sz w:val="24"/>
          <w:szCs w:val="24"/>
        </w:rPr>
        <w:t xml:space="preserve"> in more </w:t>
      </w:r>
      <w:r w:rsidR="006B2BF3" w:rsidRPr="005A7C15">
        <w:rPr>
          <w:rFonts w:ascii="Times New Roman" w:hAnsi="Times New Roman" w:cs="Times New Roman"/>
          <w:sz w:val="24"/>
          <w:szCs w:val="24"/>
        </w:rPr>
        <w:t>than</w:t>
      </w:r>
      <w:r w:rsidR="00A75D80" w:rsidRPr="005A7C15">
        <w:rPr>
          <w:rFonts w:ascii="Times New Roman" w:hAnsi="Times New Roman" w:cs="Times New Roman"/>
          <w:sz w:val="24"/>
          <w:szCs w:val="24"/>
        </w:rPr>
        <w:t xml:space="preserve"> ninety countries.[2] in 2017, sixty-three percent of the biggest </w:t>
      </w:r>
      <w:r w:rsidR="006B2BF3" w:rsidRPr="005A7C15">
        <w:rPr>
          <w:rFonts w:ascii="Times New Roman" w:hAnsi="Times New Roman" w:cs="Times New Roman"/>
          <w:sz w:val="24"/>
          <w:szCs w:val="24"/>
        </w:rPr>
        <w:t>hundreds</w:t>
      </w:r>
      <w:r w:rsidR="00A75D80" w:rsidRPr="005A7C15">
        <w:rPr>
          <w:rFonts w:ascii="Times New Roman" w:hAnsi="Times New Roman" w:cs="Times New Roman"/>
          <w:sz w:val="24"/>
          <w:szCs w:val="24"/>
        </w:rPr>
        <w:t xml:space="preserve">  companies (N100) and seventy-five percent of the global fortune 250</w:t>
      </w:r>
      <w:r w:rsidR="00674667" w:rsidRPr="005A7C15">
        <w:rPr>
          <w:rFonts w:ascii="Times New Roman" w:hAnsi="Times New Roman" w:cs="Times New Roman"/>
          <w:sz w:val="24"/>
          <w:szCs w:val="24"/>
        </w:rPr>
        <w:t xml:space="preserve"> (G250) </w:t>
      </w:r>
      <w:r w:rsidR="006B2BF3" w:rsidRPr="005A7C15">
        <w:rPr>
          <w:rFonts w:ascii="Times New Roman" w:hAnsi="Times New Roman" w:cs="Times New Roman"/>
          <w:sz w:val="24"/>
          <w:szCs w:val="24"/>
        </w:rPr>
        <w:t>reported</w:t>
      </w:r>
      <w:r w:rsidR="00674667" w:rsidRPr="005A7C15">
        <w:rPr>
          <w:rFonts w:ascii="Times New Roman" w:hAnsi="Times New Roman" w:cs="Times New Roman"/>
          <w:sz w:val="24"/>
          <w:szCs w:val="24"/>
        </w:rPr>
        <w:t xml:space="preserve"> applying the GRI reporting framework[3]</w:t>
      </w:r>
    </w:p>
    <w:p w:rsidR="0065195B" w:rsidRPr="005A7C15" w:rsidRDefault="00674667"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very recent of GRI</w:t>
      </w:r>
      <w:r w:rsidR="006B2BF3" w:rsidRPr="005A7C15">
        <w:rPr>
          <w:rFonts w:ascii="Times New Roman" w:hAnsi="Times New Roman" w:cs="Times New Roman"/>
          <w:sz w:val="24"/>
          <w:szCs w:val="24"/>
        </w:rPr>
        <w:t>, s</w:t>
      </w:r>
      <w:r w:rsidRPr="005A7C15">
        <w:rPr>
          <w:rFonts w:ascii="Times New Roman" w:hAnsi="Times New Roman" w:cs="Times New Roman"/>
          <w:sz w:val="24"/>
          <w:szCs w:val="24"/>
        </w:rPr>
        <w:t xml:space="preserve"> reporting frameworks are the GRI standards, published in October 2016 developed by the global sustainability standards Board (GSSB). The GRI standards are the first global standards for sustainability reporting</w:t>
      </w:r>
      <w:r w:rsidR="0065195B" w:rsidRPr="005A7C15">
        <w:rPr>
          <w:rFonts w:ascii="Times New Roman" w:hAnsi="Times New Roman" w:cs="Times New Roman"/>
          <w:sz w:val="24"/>
          <w:szCs w:val="24"/>
        </w:rPr>
        <w:t xml:space="preserve"> and are a free public good [4].</w:t>
      </w:r>
      <w:r w:rsidR="00977BB7" w:rsidRPr="005A7C15">
        <w:rPr>
          <w:rFonts w:ascii="Times New Roman" w:hAnsi="Times New Roman" w:cs="Times New Roman"/>
          <w:sz w:val="24"/>
          <w:szCs w:val="24"/>
        </w:rPr>
        <w:t xml:space="preserve"> Present reporting frameworks are highly updated and this updated structure helps to capture culture and all of related issues. </w:t>
      </w:r>
    </w:p>
    <w:p w:rsidR="0065195B" w:rsidRPr="005A7C15" w:rsidRDefault="0065195B" w:rsidP="005A7C15">
      <w:pPr>
        <w:spacing w:line="360" w:lineRule="auto"/>
        <w:jc w:val="both"/>
        <w:rPr>
          <w:rFonts w:ascii="Times New Roman" w:hAnsi="Times New Roman" w:cs="Times New Roman"/>
          <w:sz w:val="24"/>
          <w:szCs w:val="24"/>
        </w:rPr>
      </w:pPr>
    </w:p>
    <w:p w:rsidR="0065195B" w:rsidRPr="005A7C15" w:rsidRDefault="0065195B" w:rsidP="005A7C15">
      <w:pPr>
        <w:spacing w:line="360" w:lineRule="auto"/>
        <w:jc w:val="both"/>
        <w:rPr>
          <w:rFonts w:ascii="Times New Roman" w:hAnsi="Times New Roman" w:cs="Times New Roman"/>
          <w:sz w:val="24"/>
          <w:szCs w:val="24"/>
        </w:rPr>
      </w:pPr>
    </w:p>
    <w:p w:rsidR="0065195B" w:rsidRPr="005A7C15" w:rsidRDefault="0065195B" w:rsidP="005A7C15">
      <w:pPr>
        <w:spacing w:line="360" w:lineRule="auto"/>
        <w:jc w:val="both"/>
        <w:rPr>
          <w:rFonts w:ascii="Times New Roman" w:hAnsi="Times New Roman" w:cs="Times New Roman"/>
          <w:sz w:val="24"/>
          <w:szCs w:val="24"/>
        </w:rPr>
      </w:pPr>
    </w:p>
    <w:p w:rsidR="0056692A" w:rsidRPr="005A7C15" w:rsidRDefault="0056692A" w:rsidP="005A7C15">
      <w:pPr>
        <w:spacing w:line="360" w:lineRule="auto"/>
        <w:jc w:val="both"/>
        <w:rPr>
          <w:rFonts w:ascii="Times New Roman" w:hAnsi="Times New Roman" w:cs="Times New Roman"/>
          <w:sz w:val="24"/>
          <w:szCs w:val="24"/>
        </w:rPr>
      </w:pPr>
    </w:p>
    <w:p w:rsidR="0056692A" w:rsidRPr="005A7C15" w:rsidRDefault="0056692A" w:rsidP="005A7C15">
      <w:pPr>
        <w:spacing w:line="360" w:lineRule="auto"/>
        <w:jc w:val="both"/>
        <w:rPr>
          <w:rFonts w:ascii="Times New Roman" w:hAnsi="Times New Roman" w:cs="Times New Roman"/>
          <w:sz w:val="24"/>
          <w:szCs w:val="24"/>
        </w:rPr>
      </w:pPr>
    </w:p>
    <w:p w:rsidR="00D223D7" w:rsidRPr="005A7C15" w:rsidRDefault="00D223D7" w:rsidP="005A7C15">
      <w:pPr>
        <w:spacing w:line="360" w:lineRule="auto"/>
        <w:jc w:val="both"/>
        <w:rPr>
          <w:rFonts w:ascii="Times New Roman" w:hAnsi="Times New Roman" w:cs="Times New Roman"/>
          <w:sz w:val="24"/>
          <w:szCs w:val="24"/>
        </w:rPr>
      </w:pPr>
    </w:p>
    <w:p w:rsidR="000201DB" w:rsidRPr="005A7C15" w:rsidRDefault="000201DB" w:rsidP="005A7C15">
      <w:pPr>
        <w:spacing w:line="360" w:lineRule="auto"/>
        <w:jc w:val="both"/>
        <w:rPr>
          <w:rFonts w:ascii="Times New Roman" w:hAnsi="Times New Roman" w:cs="Times New Roman"/>
          <w:b/>
          <w:color w:val="2E74B5" w:themeColor="accent1" w:themeShade="BF"/>
          <w:sz w:val="28"/>
          <w:szCs w:val="28"/>
          <w:u w:val="single"/>
        </w:rPr>
      </w:pPr>
    </w:p>
    <w:p w:rsidR="000201DB" w:rsidRPr="005A7C15" w:rsidRDefault="000201DB" w:rsidP="005A7C15">
      <w:pPr>
        <w:spacing w:line="360" w:lineRule="auto"/>
        <w:jc w:val="both"/>
        <w:rPr>
          <w:rFonts w:ascii="Times New Roman" w:hAnsi="Times New Roman" w:cs="Times New Roman"/>
          <w:b/>
          <w:color w:val="2E74B5" w:themeColor="accent1" w:themeShade="BF"/>
          <w:sz w:val="28"/>
          <w:szCs w:val="28"/>
          <w:u w:val="single"/>
        </w:rPr>
      </w:pPr>
    </w:p>
    <w:p w:rsidR="0065195B" w:rsidRPr="005A7C15" w:rsidRDefault="00D223D7" w:rsidP="005A7C15">
      <w:pPr>
        <w:pStyle w:val="Heading3"/>
        <w:spacing w:line="360" w:lineRule="auto"/>
        <w:jc w:val="both"/>
        <w:rPr>
          <w:rFonts w:cs="Times New Roman"/>
        </w:rPr>
      </w:pPr>
      <w:bookmarkStart w:id="49" w:name="_Toc518314885"/>
      <w:bookmarkStart w:id="50" w:name="_Toc518316658"/>
      <w:bookmarkStart w:id="51" w:name="_Toc518321507"/>
      <w:bookmarkStart w:id="52" w:name="_Toc519172886"/>
      <w:r w:rsidRPr="005A7C15">
        <w:rPr>
          <w:rFonts w:cs="Times New Roman"/>
        </w:rPr>
        <w:t>4.1.1</w:t>
      </w:r>
      <w:r w:rsidR="0065195B" w:rsidRPr="005A7C15">
        <w:rPr>
          <w:rFonts w:cs="Times New Roman"/>
        </w:rPr>
        <w:t>History</w:t>
      </w:r>
      <w:r w:rsidR="0056692A" w:rsidRPr="005A7C15">
        <w:rPr>
          <w:rFonts w:cs="Times New Roman"/>
        </w:rPr>
        <w:t>:</w:t>
      </w:r>
      <w:bookmarkEnd w:id="49"/>
      <w:bookmarkEnd w:id="50"/>
      <w:bookmarkEnd w:id="51"/>
      <w:bookmarkEnd w:id="52"/>
    </w:p>
    <w:p w:rsidR="0065195B" w:rsidRPr="005A7C15" w:rsidRDefault="006E1B07"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history of GRI was introduced by</w:t>
      </w:r>
      <w:r w:rsidR="006A5996" w:rsidRPr="005A7C15">
        <w:rPr>
          <w:rFonts w:ascii="Times New Roman" w:hAnsi="Times New Roman" w:cs="Times New Roman"/>
          <w:sz w:val="24"/>
          <w:szCs w:val="24"/>
        </w:rPr>
        <w:t xml:space="preserve"> the </w:t>
      </w:r>
      <w:r w:rsidRPr="005A7C15">
        <w:rPr>
          <w:rFonts w:ascii="Times New Roman" w:hAnsi="Times New Roman" w:cs="Times New Roman"/>
          <w:sz w:val="24"/>
          <w:szCs w:val="24"/>
        </w:rPr>
        <w:t>United States. On the basis of non</w:t>
      </w:r>
      <w:r w:rsidR="006A5996" w:rsidRPr="005A7C15">
        <w:rPr>
          <w:rFonts w:ascii="Times New Roman" w:hAnsi="Times New Roman" w:cs="Times New Roman"/>
          <w:sz w:val="24"/>
          <w:szCs w:val="24"/>
        </w:rPr>
        <w:t>-profits cares (formerly the coalition for envir</w:t>
      </w:r>
      <w:r w:rsidR="00592C30" w:rsidRPr="005A7C15">
        <w:rPr>
          <w:rFonts w:ascii="Times New Roman" w:hAnsi="Times New Roman" w:cs="Times New Roman"/>
          <w:sz w:val="24"/>
          <w:szCs w:val="24"/>
        </w:rPr>
        <w:t>onmentally responsible Economies). T</w:t>
      </w:r>
      <w:r w:rsidR="002025E0" w:rsidRPr="005A7C15">
        <w:rPr>
          <w:rFonts w:ascii="Times New Roman" w:hAnsi="Times New Roman" w:cs="Times New Roman"/>
          <w:sz w:val="24"/>
          <w:szCs w:val="24"/>
        </w:rPr>
        <w:t>ellus institute</w:t>
      </w:r>
      <w:r w:rsidR="00BE2ABB" w:rsidRPr="005A7C15">
        <w:rPr>
          <w:rFonts w:ascii="Times New Roman" w:hAnsi="Times New Roman" w:cs="Times New Roman"/>
          <w:sz w:val="24"/>
          <w:szCs w:val="24"/>
        </w:rPr>
        <w:t xml:space="preserve"> is the institute which support</w:t>
      </w:r>
      <w:r w:rsidR="002025E0" w:rsidRPr="005A7C15">
        <w:rPr>
          <w:rFonts w:ascii="Times New Roman" w:hAnsi="Times New Roman" w:cs="Times New Roman"/>
          <w:sz w:val="24"/>
          <w:szCs w:val="24"/>
        </w:rPr>
        <w:t xml:space="preserve"> of united Nation Environment </w:t>
      </w:r>
      <w:r w:rsidR="009F093E" w:rsidRPr="005A7C15">
        <w:rPr>
          <w:rFonts w:ascii="Times New Roman" w:hAnsi="Times New Roman" w:cs="Times New Roman"/>
          <w:sz w:val="24"/>
          <w:szCs w:val="24"/>
        </w:rPr>
        <w:t>Program</w:t>
      </w:r>
      <w:r w:rsidR="002025E0" w:rsidRPr="005A7C15">
        <w:rPr>
          <w:rFonts w:ascii="Times New Roman" w:hAnsi="Times New Roman" w:cs="Times New Roman"/>
          <w:sz w:val="24"/>
          <w:szCs w:val="24"/>
        </w:rPr>
        <w:t xml:space="preserve"> </w:t>
      </w:r>
      <w:r w:rsidR="006B2BF3" w:rsidRPr="005A7C15">
        <w:rPr>
          <w:rFonts w:ascii="Times New Roman" w:hAnsi="Times New Roman" w:cs="Times New Roman"/>
          <w:sz w:val="24"/>
          <w:szCs w:val="24"/>
        </w:rPr>
        <w:t>(UNEP)</w:t>
      </w:r>
      <w:r w:rsidR="002025E0" w:rsidRPr="005A7C15">
        <w:rPr>
          <w:rFonts w:ascii="Times New Roman" w:hAnsi="Times New Roman" w:cs="Times New Roman"/>
          <w:sz w:val="24"/>
          <w:szCs w:val="24"/>
        </w:rPr>
        <w:t xml:space="preserve"> in 1997</w:t>
      </w:r>
      <w:r w:rsidR="00BE2ABB" w:rsidRPr="005A7C15">
        <w:rPr>
          <w:rFonts w:ascii="Times New Roman" w:hAnsi="Times New Roman" w:cs="Times New Roman"/>
          <w:sz w:val="24"/>
          <w:szCs w:val="24"/>
        </w:rPr>
        <w:t xml:space="preserve"> to </w:t>
      </w:r>
      <w:r w:rsidR="00695E1F" w:rsidRPr="005A7C15">
        <w:rPr>
          <w:rFonts w:ascii="Times New Roman" w:hAnsi="Times New Roman" w:cs="Times New Roman"/>
          <w:sz w:val="24"/>
          <w:szCs w:val="24"/>
        </w:rPr>
        <w:t>publish</w:t>
      </w:r>
      <w:r w:rsidR="00BE2ABB" w:rsidRPr="005A7C15">
        <w:rPr>
          <w:rFonts w:ascii="Times New Roman" w:hAnsi="Times New Roman" w:cs="Times New Roman"/>
          <w:sz w:val="24"/>
          <w:szCs w:val="24"/>
        </w:rPr>
        <w:t xml:space="preserve"> it</w:t>
      </w:r>
      <w:r w:rsidR="002025E0" w:rsidRPr="005A7C15">
        <w:rPr>
          <w:rFonts w:ascii="Times New Roman" w:hAnsi="Times New Roman" w:cs="Times New Roman"/>
          <w:sz w:val="24"/>
          <w:szCs w:val="24"/>
        </w:rPr>
        <w:t xml:space="preserve">. It published an </w:t>
      </w:r>
      <w:r w:rsidR="006B2BF3" w:rsidRPr="005A7C15">
        <w:rPr>
          <w:rFonts w:ascii="Times New Roman" w:hAnsi="Times New Roman" w:cs="Times New Roman"/>
          <w:sz w:val="24"/>
          <w:szCs w:val="24"/>
        </w:rPr>
        <w:t>“Exposure</w:t>
      </w:r>
      <w:r w:rsidR="002025E0" w:rsidRPr="005A7C15">
        <w:rPr>
          <w:rFonts w:ascii="Times New Roman" w:hAnsi="Times New Roman" w:cs="Times New Roman"/>
          <w:sz w:val="24"/>
          <w:szCs w:val="24"/>
        </w:rPr>
        <w:t xml:space="preserve"> draft </w:t>
      </w:r>
      <w:r w:rsidR="006B2BF3" w:rsidRPr="005A7C15">
        <w:rPr>
          <w:rFonts w:ascii="Times New Roman" w:hAnsi="Times New Roman" w:cs="Times New Roman"/>
          <w:sz w:val="24"/>
          <w:szCs w:val="24"/>
        </w:rPr>
        <w:t>“version</w:t>
      </w:r>
      <w:r w:rsidR="00D128F7" w:rsidRPr="005A7C15">
        <w:rPr>
          <w:rFonts w:ascii="Times New Roman" w:hAnsi="Times New Roman" w:cs="Times New Roman"/>
          <w:sz w:val="24"/>
          <w:szCs w:val="24"/>
        </w:rPr>
        <w:t xml:space="preserve"> of the sustainability reporting guidelines in 1999</w:t>
      </w:r>
      <w:r w:rsidR="005417C8" w:rsidRPr="005A7C15">
        <w:rPr>
          <w:rFonts w:ascii="Times New Roman" w:hAnsi="Times New Roman" w:cs="Times New Roman"/>
          <w:sz w:val="24"/>
          <w:szCs w:val="24"/>
        </w:rPr>
        <w:t>1</w:t>
      </w:r>
      <w:r w:rsidR="00D128F7" w:rsidRPr="005A7C15">
        <w:rPr>
          <w:rFonts w:ascii="Times New Roman" w:hAnsi="Times New Roman" w:cs="Times New Roman"/>
          <w:sz w:val="24"/>
          <w:szCs w:val="24"/>
        </w:rPr>
        <w:t xml:space="preserve">, the first full version in 2000. The second version was published at the world summit for sustainable development in Johannesburg- where the institution and the rudders were also directed to the plan of execution signed by all presenting member states. Next year it became </w:t>
      </w:r>
      <w:r w:rsidR="006B2BF3" w:rsidRPr="005A7C15">
        <w:rPr>
          <w:rFonts w:ascii="Times New Roman" w:hAnsi="Times New Roman" w:cs="Times New Roman"/>
          <w:sz w:val="24"/>
          <w:szCs w:val="24"/>
        </w:rPr>
        <w:t>an</w:t>
      </w:r>
      <w:r w:rsidR="00D128F7" w:rsidRPr="005A7C15">
        <w:rPr>
          <w:rFonts w:ascii="Times New Roman" w:hAnsi="Times New Roman" w:cs="Times New Roman"/>
          <w:sz w:val="24"/>
          <w:szCs w:val="24"/>
        </w:rPr>
        <w:t xml:space="preserve"> extended institution in 2002 GRI uplifted its secretariat to Amsterdam [6</w:t>
      </w:r>
      <w:r w:rsidR="006B2BF3" w:rsidRPr="005A7C15">
        <w:rPr>
          <w:rFonts w:ascii="Times New Roman" w:hAnsi="Times New Roman" w:cs="Times New Roman"/>
          <w:sz w:val="24"/>
          <w:szCs w:val="24"/>
        </w:rPr>
        <w:t>],</w:t>
      </w:r>
      <w:r w:rsidR="00D128F7" w:rsidRPr="005A7C15">
        <w:rPr>
          <w:rFonts w:ascii="Times New Roman" w:hAnsi="Times New Roman" w:cs="Times New Roman"/>
          <w:sz w:val="24"/>
          <w:szCs w:val="24"/>
        </w:rPr>
        <w:t xml:space="preserve"> Netherlands. Though the GRI is independent, it remains </w:t>
      </w:r>
      <w:r w:rsidR="006B2BF3" w:rsidRPr="005A7C15">
        <w:rPr>
          <w:rFonts w:ascii="Times New Roman" w:hAnsi="Times New Roman" w:cs="Times New Roman"/>
          <w:sz w:val="24"/>
          <w:szCs w:val="24"/>
        </w:rPr>
        <w:t>an</w:t>
      </w:r>
      <w:r w:rsidR="00D128F7" w:rsidRPr="005A7C15">
        <w:rPr>
          <w:rFonts w:ascii="Times New Roman" w:hAnsi="Times New Roman" w:cs="Times New Roman"/>
          <w:sz w:val="24"/>
          <w:szCs w:val="24"/>
        </w:rPr>
        <w:t xml:space="preserve"> aid center of UNEP and works in cooperation with the united nations global concise</w:t>
      </w:r>
      <w:r w:rsidR="00CA63A0" w:rsidRPr="005A7C15">
        <w:rPr>
          <w:rFonts w:ascii="Times New Roman" w:hAnsi="Times New Roman" w:cs="Times New Roman"/>
          <w:sz w:val="24"/>
          <w:szCs w:val="24"/>
        </w:rPr>
        <w:t xml:space="preserve">. A member of the board of the Dutch National Contact Point </w:t>
      </w:r>
      <w:r w:rsidR="006B2BF3" w:rsidRPr="005A7C15">
        <w:rPr>
          <w:rFonts w:ascii="Times New Roman" w:hAnsi="Times New Roman" w:cs="Times New Roman"/>
          <w:sz w:val="24"/>
          <w:szCs w:val="24"/>
        </w:rPr>
        <w:t>(NCP)</w:t>
      </w:r>
      <w:r w:rsidR="00CA63A0" w:rsidRPr="005A7C15">
        <w:rPr>
          <w:rFonts w:ascii="Times New Roman" w:hAnsi="Times New Roman" w:cs="Times New Roman"/>
          <w:sz w:val="24"/>
          <w:szCs w:val="24"/>
        </w:rPr>
        <w:t xml:space="preserve"> of the OECD guidelines for multinational Enterprises. Herman Mulder was hired as a chairman of the GRI in 2011. In earlier </w:t>
      </w:r>
      <w:r w:rsidR="006B2BF3" w:rsidRPr="005A7C15">
        <w:rPr>
          <w:rFonts w:ascii="Times New Roman" w:hAnsi="Times New Roman" w:cs="Times New Roman"/>
          <w:sz w:val="24"/>
          <w:szCs w:val="24"/>
        </w:rPr>
        <w:t>Mr.</w:t>
      </w:r>
      <w:r w:rsidR="00CA63A0" w:rsidRPr="005A7C15">
        <w:rPr>
          <w:rFonts w:ascii="Times New Roman" w:hAnsi="Times New Roman" w:cs="Times New Roman"/>
          <w:sz w:val="24"/>
          <w:szCs w:val="24"/>
        </w:rPr>
        <w:t xml:space="preserve"> Mulder was a senior vice-president at ABN AMRO and now he is a chairman of the True Price [7].</w:t>
      </w:r>
      <w:r w:rsidR="00D128F7" w:rsidRPr="005A7C15">
        <w:rPr>
          <w:rFonts w:ascii="Times New Roman" w:hAnsi="Times New Roman" w:cs="Times New Roman"/>
          <w:sz w:val="24"/>
          <w:szCs w:val="24"/>
        </w:rPr>
        <w:t xml:space="preserve"> </w:t>
      </w:r>
    </w:p>
    <w:p w:rsidR="0065195B" w:rsidRPr="005A7C15" w:rsidRDefault="00D223D7" w:rsidP="005A7C15">
      <w:pPr>
        <w:spacing w:line="360" w:lineRule="auto"/>
        <w:jc w:val="both"/>
        <w:rPr>
          <w:rFonts w:ascii="Times New Roman" w:hAnsi="Times New Roman" w:cs="Times New Roman"/>
          <w:sz w:val="24"/>
          <w:szCs w:val="24"/>
        </w:rPr>
      </w:pPr>
      <w:bookmarkStart w:id="53" w:name="_Toc518314886"/>
      <w:bookmarkStart w:id="54" w:name="_Toc518316659"/>
      <w:bookmarkStart w:id="55" w:name="_Toc518321508"/>
      <w:bookmarkStart w:id="56" w:name="_Toc519172887"/>
      <w:r w:rsidRPr="005A7C15">
        <w:rPr>
          <w:rStyle w:val="Heading3Char"/>
          <w:rFonts w:cs="Times New Roman"/>
        </w:rPr>
        <w:t>4.1.2</w:t>
      </w:r>
      <w:r w:rsidR="00712C6E" w:rsidRPr="005A7C15">
        <w:rPr>
          <w:rStyle w:val="Heading3Char"/>
          <w:rFonts w:cs="Times New Roman"/>
        </w:rPr>
        <w:t>Governance :</w:t>
      </w:r>
      <w:bookmarkEnd w:id="53"/>
      <w:bookmarkEnd w:id="54"/>
      <w:bookmarkEnd w:id="55"/>
      <w:bookmarkEnd w:id="56"/>
      <w:r w:rsidR="00712C6E" w:rsidRPr="005A7C15">
        <w:rPr>
          <w:rFonts w:ascii="Times New Roman" w:hAnsi="Times New Roman" w:cs="Times New Roman"/>
          <w:b/>
          <w:sz w:val="24"/>
          <w:szCs w:val="24"/>
        </w:rPr>
        <w:t xml:space="preserve"> </w:t>
      </w:r>
      <w:r w:rsidR="00952BB5" w:rsidRPr="005A7C15">
        <w:rPr>
          <w:rFonts w:ascii="Times New Roman" w:hAnsi="Times New Roman" w:cs="Times New Roman"/>
          <w:b/>
          <w:sz w:val="24"/>
          <w:szCs w:val="24"/>
        </w:rPr>
        <w:t xml:space="preserve"> </w:t>
      </w:r>
      <w:r w:rsidR="00635B2D" w:rsidRPr="005A7C15">
        <w:rPr>
          <w:rFonts w:ascii="Times New Roman" w:hAnsi="Times New Roman" w:cs="Times New Roman"/>
          <w:sz w:val="24"/>
          <w:szCs w:val="24"/>
        </w:rPr>
        <w:t xml:space="preserve"> The Global Reporting Initiative enact </w:t>
      </w:r>
      <w:r w:rsidR="00952BB5" w:rsidRPr="005A7C15">
        <w:rPr>
          <w:rFonts w:ascii="Times New Roman" w:hAnsi="Times New Roman" w:cs="Times New Roman"/>
          <w:sz w:val="24"/>
          <w:szCs w:val="24"/>
        </w:rPr>
        <w:t xml:space="preserve"> to the global network</w:t>
      </w:r>
      <w:r w:rsidR="00635B2D" w:rsidRPr="005A7C15">
        <w:rPr>
          <w:rFonts w:ascii="Times New Roman" w:hAnsi="Times New Roman" w:cs="Times New Roman"/>
          <w:sz w:val="24"/>
          <w:szCs w:val="24"/>
        </w:rPr>
        <w:t>. Because of this thousands organization are now working with more confidently. The reporting framework use as</w:t>
      </w:r>
      <w:r w:rsidR="00952BB5" w:rsidRPr="005A7C15">
        <w:rPr>
          <w:rFonts w:ascii="Times New Roman" w:hAnsi="Times New Roman" w:cs="Times New Roman"/>
          <w:sz w:val="24"/>
          <w:szCs w:val="24"/>
        </w:rPr>
        <w:t xml:space="preserve"> reveling their sustainability </w:t>
      </w:r>
      <w:r w:rsidR="00635B2D" w:rsidRPr="005A7C15">
        <w:rPr>
          <w:rFonts w:ascii="Times New Roman" w:hAnsi="Times New Roman" w:cs="Times New Roman"/>
          <w:sz w:val="24"/>
          <w:szCs w:val="24"/>
        </w:rPr>
        <w:t>performance.</w:t>
      </w:r>
      <w:r w:rsidR="006A481E" w:rsidRPr="005A7C15">
        <w:rPr>
          <w:rFonts w:ascii="Times New Roman" w:hAnsi="Times New Roman" w:cs="Times New Roman"/>
          <w:sz w:val="24"/>
          <w:szCs w:val="24"/>
        </w:rPr>
        <w:t xml:space="preserve"> </w:t>
      </w:r>
      <w:r w:rsidR="00635B2D" w:rsidRPr="005A7C15">
        <w:rPr>
          <w:rFonts w:ascii="Times New Roman" w:hAnsi="Times New Roman" w:cs="Times New Roman"/>
          <w:sz w:val="24"/>
          <w:szCs w:val="24"/>
        </w:rPr>
        <w:t>It</w:t>
      </w:r>
      <w:r w:rsidR="006A481E" w:rsidRPr="005A7C15">
        <w:rPr>
          <w:rFonts w:ascii="Times New Roman" w:hAnsi="Times New Roman" w:cs="Times New Roman"/>
          <w:sz w:val="24"/>
          <w:szCs w:val="24"/>
        </w:rPr>
        <w:t xml:space="preserve"> used by organization</w:t>
      </w:r>
      <w:r w:rsidR="00F03813" w:rsidRPr="005A7C15">
        <w:rPr>
          <w:rFonts w:ascii="Times New Roman" w:hAnsi="Times New Roman" w:cs="Times New Roman"/>
          <w:sz w:val="24"/>
          <w:szCs w:val="24"/>
        </w:rPr>
        <w:t xml:space="preserve">s as the basis for information reveler </w:t>
      </w:r>
      <w:r w:rsidR="00635B2D" w:rsidRPr="005A7C15">
        <w:rPr>
          <w:rFonts w:ascii="Times New Roman" w:hAnsi="Times New Roman" w:cs="Times New Roman"/>
          <w:sz w:val="24"/>
          <w:szCs w:val="24"/>
        </w:rPr>
        <w:t xml:space="preserve">.they </w:t>
      </w:r>
      <w:r w:rsidR="008C5EC1" w:rsidRPr="005A7C15">
        <w:rPr>
          <w:rFonts w:ascii="Times New Roman" w:hAnsi="Times New Roman" w:cs="Times New Roman"/>
          <w:sz w:val="24"/>
          <w:szCs w:val="24"/>
        </w:rPr>
        <w:t>are</w:t>
      </w:r>
      <w:r w:rsidR="00635B2D" w:rsidRPr="005A7C15">
        <w:rPr>
          <w:rFonts w:ascii="Times New Roman" w:hAnsi="Times New Roman" w:cs="Times New Roman"/>
          <w:sz w:val="24"/>
          <w:szCs w:val="24"/>
        </w:rPr>
        <w:t xml:space="preserve"> worked actively in improving the standard globally.</w:t>
      </w:r>
    </w:p>
    <w:p w:rsidR="008C5EC1" w:rsidRPr="005A7C15" w:rsidRDefault="00CB09AE"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To guide GRI communication network they </w:t>
      </w:r>
      <w:r w:rsidR="00D16938" w:rsidRPr="005A7C15">
        <w:rPr>
          <w:rFonts w:ascii="Times New Roman" w:hAnsi="Times New Roman" w:cs="Times New Roman"/>
          <w:sz w:val="24"/>
          <w:szCs w:val="24"/>
        </w:rPr>
        <w:t>created the</w:t>
      </w:r>
      <w:r w:rsidR="007E6A88" w:rsidRPr="005A7C15">
        <w:rPr>
          <w:rFonts w:ascii="Times New Roman" w:hAnsi="Times New Roman" w:cs="Times New Roman"/>
          <w:sz w:val="24"/>
          <w:szCs w:val="24"/>
        </w:rPr>
        <w:t xml:space="preserve"> following governance bodies: Board of Directors, Stakeholder council, Technical advisory committee, organizational stakeholders and secretariat is in Amsterdam, Netherlands.</w:t>
      </w:r>
    </w:p>
    <w:p w:rsidR="007E6A88" w:rsidRPr="005A7C15" w:rsidRDefault="00E870BA" w:rsidP="005A7C15">
      <w:pPr>
        <w:pStyle w:val="Heading3"/>
        <w:spacing w:line="360" w:lineRule="auto"/>
        <w:jc w:val="both"/>
        <w:rPr>
          <w:rFonts w:cs="Times New Roman"/>
        </w:rPr>
      </w:pPr>
      <w:bookmarkStart w:id="57" w:name="_Toc518314887"/>
      <w:bookmarkStart w:id="58" w:name="_Toc518316660"/>
      <w:bookmarkStart w:id="59" w:name="_Toc518321509"/>
      <w:bookmarkStart w:id="60" w:name="_Toc519172888"/>
      <w:r w:rsidRPr="005A7C15">
        <w:rPr>
          <w:rFonts w:cs="Times New Roman"/>
        </w:rPr>
        <w:t>4.1.3</w:t>
      </w:r>
      <w:r w:rsidR="00395C44" w:rsidRPr="005A7C15">
        <w:rPr>
          <w:rFonts w:cs="Times New Roman"/>
        </w:rPr>
        <w:t>Reporting G</w:t>
      </w:r>
      <w:r w:rsidR="007E6A88" w:rsidRPr="005A7C15">
        <w:rPr>
          <w:rFonts w:cs="Times New Roman"/>
        </w:rPr>
        <w:t>uidelines:</w:t>
      </w:r>
      <w:bookmarkEnd w:id="57"/>
      <w:bookmarkEnd w:id="58"/>
      <w:bookmarkEnd w:id="59"/>
      <w:bookmarkEnd w:id="60"/>
    </w:p>
    <w:p w:rsidR="007E6A88" w:rsidRPr="005A7C15" w:rsidRDefault="00FA7AD5" w:rsidP="005A7C15">
      <w:pPr>
        <w:pStyle w:val="ListParagraph"/>
        <w:numPr>
          <w:ilvl w:val="0"/>
          <w:numId w:val="1"/>
        </w:numPr>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Standards</w:t>
      </w:r>
      <w:r w:rsidR="00A77066" w:rsidRPr="005A7C15">
        <w:rPr>
          <w:rFonts w:ascii="Times New Roman" w:hAnsi="Times New Roman" w:cs="Times New Roman"/>
          <w:b/>
          <w:sz w:val="24"/>
          <w:szCs w:val="24"/>
        </w:rPr>
        <w:t xml:space="preserve"> for G</w:t>
      </w:r>
      <w:r w:rsidR="007E6A88" w:rsidRPr="005A7C15">
        <w:rPr>
          <w:rFonts w:ascii="Times New Roman" w:hAnsi="Times New Roman" w:cs="Times New Roman"/>
          <w:b/>
          <w:sz w:val="24"/>
          <w:szCs w:val="24"/>
        </w:rPr>
        <w:t>uidelines.</w:t>
      </w:r>
    </w:p>
    <w:p w:rsidR="007E6A88" w:rsidRPr="005A7C15" w:rsidRDefault="007E6A88" w:rsidP="005A7C15">
      <w:pPr>
        <w:pStyle w:val="ListParagraph"/>
        <w:numPr>
          <w:ilvl w:val="0"/>
          <w:numId w:val="1"/>
        </w:numPr>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ESG metrics.</w:t>
      </w:r>
    </w:p>
    <w:p w:rsidR="007E6A88" w:rsidRPr="005A7C15" w:rsidRDefault="007E6A88" w:rsidP="005A7C15">
      <w:pPr>
        <w:pStyle w:val="ListParagraph"/>
        <w:spacing w:line="360" w:lineRule="auto"/>
        <w:ind w:left="2250"/>
        <w:jc w:val="both"/>
        <w:rPr>
          <w:rFonts w:ascii="Times New Roman" w:hAnsi="Times New Roman" w:cs="Times New Roman"/>
          <w:b/>
          <w:sz w:val="24"/>
          <w:szCs w:val="24"/>
        </w:rPr>
      </w:pPr>
      <w:r w:rsidRPr="005A7C15">
        <w:rPr>
          <w:rFonts w:ascii="Times New Roman" w:hAnsi="Times New Roman" w:cs="Times New Roman"/>
          <w:b/>
          <w:sz w:val="24"/>
          <w:szCs w:val="24"/>
        </w:rPr>
        <w:t xml:space="preserve">        </w:t>
      </w:r>
    </w:p>
    <w:p w:rsidR="0056692A" w:rsidRPr="005A7C15" w:rsidRDefault="00E870BA" w:rsidP="005A7C15">
      <w:pPr>
        <w:spacing w:line="360" w:lineRule="auto"/>
        <w:jc w:val="both"/>
        <w:rPr>
          <w:rFonts w:ascii="Times New Roman" w:hAnsi="Times New Roman" w:cs="Times New Roman"/>
          <w:sz w:val="24"/>
          <w:szCs w:val="24"/>
        </w:rPr>
      </w:pPr>
      <w:r w:rsidRPr="005A7C15">
        <w:rPr>
          <w:rStyle w:val="Heading4Char"/>
          <w:rFonts w:cs="Times New Roman"/>
        </w:rPr>
        <w:t>4.1.3.1</w:t>
      </w:r>
      <w:r w:rsidR="007E6A88" w:rsidRPr="005A7C15">
        <w:rPr>
          <w:rStyle w:val="Heading4Char"/>
          <w:rFonts w:cs="Times New Roman"/>
        </w:rPr>
        <w:t>Standards for guidelines:</w:t>
      </w:r>
      <w:r w:rsidR="007E6A88" w:rsidRPr="005A7C15">
        <w:rPr>
          <w:rFonts w:ascii="Times New Roman" w:hAnsi="Times New Roman" w:cs="Times New Roman"/>
          <w:b/>
          <w:color w:val="2E74B5" w:themeColor="accent1" w:themeShade="BF"/>
          <w:sz w:val="24"/>
          <w:szCs w:val="24"/>
        </w:rPr>
        <w:t xml:space="preserve"> </w:t>
      </w:r>
      <w:r w:rsidR="006A752B" w:rsidRPr="005A7C15">
        <w:rPr>
          <w:rFonts w:ascii="Times New Roman" w:hAnsi="Times New Roman" w:cs="Times New Roman"/>
          <w:sz w:val="24"/>
          <w:szCs w:val="24"/>
        </w:rPr>
        <w:t xml:space="preserve">The </w:t>
      </w:r>
      <w:r w:rsidR="00296E7D" w:rsidRPr="005A7C15">
        <w:rPr>
          <w:rFonts w:ascii="Times New Roman" w:hAnsi="Times New Roman" w:cs="Times New Roman"/>
          <w:sz w:val="24"/>
          <w:szCs w:val="24"/>
        </w:rPr>
        <w:t>objective</w:t>
      </w:r>
      <w:r w:rsidR="006A752B" w:rsidRPr="005A7C15">
        <w:rPr>
          <w:rFonts w:ascii="Times New Roman" w:hAnsi="Times New Roman" w:cs="Times New Roman"/>
          <w:sz w:val="24"/>
          <w:szCs w:val="24"/>
        </w:rPr>
        <w:t xml:space="preserve"> of GRI frameworks</w:t>
      </w:r>
      <w:r w:rsidR="00296E7D" w:rsidRPr="005A7C15">
        <w:rPr>
          <w:rFonts w:ascii="Times New Roman" w:hAnsi="Times New Roman" w:cs="Times New Roman"/>
          <w:sz w:val="24"/>
          <w:szCs w:val="24"/>
        </w:rPr>
        <w:t xml:space="preserve"> is to enable third parties</w:t>
      </w:r>
      <w:r w:rsidR="000C3F3E" w:rsidRPr="005A7C15">
        <w:rPr>
          <w:rFonts w:ascii="Times New Roman" w:hAnsi="Times New Roman" w:cs="Times New Roman"/>
          <w:sz w:val="24"/>
          <w:szCs w:val="24"/>
        </w:rPr>
        <w:t>. If third parties are qualify then they assess</w:t>
      </w:r>
      <w:r w:rsidR="00296E7D" w:rsidRPr="005A7C15">
        <w:rPr>
          <w:rFonts w:ascii="Times New Roman" w:hAnsi="Times New Roman" w:cs="Times New Roman"/>
          <w:sz w:val="24"/>
          <w:szCs w:val="24"/>
        </w:rPr>
        <w:t xml:space="preserve"> environmental effect</w:t>
      </w:r>
      <w:r w:rsidR="00932D20" w:rsidRPr="005A7C15">
        <w:rPr>
          <w:rFonts w:ascii="Times New Roman" w:hAnsi="Times New Roman" w:cs="Times New Roman"/>
          <w:sz w:val="24"/>
          <w:szCs w:val="24"/>
        </w:rPr>
        <w:t xml:space="preserve"> from the company and its supply </w:t>
      </w:r>
      <w:r w:rsidR="000C3F3E" w:rsidRPr="005A7C15">
        <w:rPr>
          <w:rFonts w:ascii="Times New Roman" w:hAnsi="Times New Roman" w:cs="Times New Roman"/>
          <w:sz w:val="24"/>
          <w:szCs w:val="24"/>
        </w:rPr>
        <w:t>chain. [8]</w:t>
      </w:r>
      <w:r w:rsidR="00932D20" w:rsidRPr="005A7C15">
        <w:rPr>
          <w:rFonts w:ascii="Times New Roman" w:hAnsi="Times New Roman" w:cs="Times New Roman"/>
          <w:sz w:val="24"/>
          <w:szCs w:val="24"/>
        </w:rPr>
        <w:t xml:space="preserve"> </w:t>
      </w:r>
      <w:r w:rsidR="000C3F3E" w:rsidRPr="005A7C15">
        <w:rPr>
          <w:rFonts w:ascii="Times New Roman" w:hAnsi="Times New Roman" w:cs="Times New Roman"/>
          <w:sz w:val="24"/>
          <w:szCs w:val="24"/>
        </w:rPr>
        <w:t>Within</w:t>
      </w:r>
      <w:r w:rsidR="00932D20" w:rsidRPr="005A7C15">
        <w:rPr>
          <w:rFonts w:ascii="Times New Roman" w:hAnsi="Times New Roman" w:cs="Times New Roman"/>
          <w:sz w:val="24"/>
          <w:szCs w:val="24"/>
        </w:rPr>
        <w:t xml:space="preserve"> the GRI indicators protocol set</w:t>
      </w:r>
      <w:r w:rsidR="000C3F3E" w:rsidRPr="005A7C15">
        <w:rPr>
          <w:rFonts w:ascii="Times New Roman" w:hAnsi="Times New Roman" w:cs="Times New Roman"/>
          <w:sz w:val="24"/>
          <w:szCs w:val="24"/>
        </w:rPr>
        <w:t xml:space="preserve"> the standardized reporting are involved along with environment</w:t>
      </w:r>
      <w:r w:rsidR="002064BF" w:rsidRPr="005A7C15">
        <w:rPr>
          <w:rFonts w:ascii="Times New Roman" w:hAnsi="Times New Roman" w:cs="Times New Roman"/>
          <w:sz w:val="24"/>
          <w:szCs w:val="24"/>
        </w:rPr>
        <w:t xml:space="preserve">. The </w:t>
      </w:r>
      <w:r w:rsidR="00932D20" w:rsidRPr="005A7C15">
        <w:rPr>
          <w:rFonts w:ascii="Times New Roman" w:hAnsi="Times New Roman" w:cs="Times New Roman"/>
          <w:sz w:val="24"/>
          <w:szCs w:val="24"/>
        </w:rPr>
        <w:t>energy, biodiversity and emissions</w:t>
      </w:r>
      <w:r w:rsidR="002064BF" w:rsidRPr="005A7C15">
        <w:rPr>
          <w:rFonts w:ascii="Times New Roman" w:hAnsi="Times New Roman" w:cs="Times New Roman"/>
          <w:sz w:val="24"/>
          <w:szCs w:val="24"/>
        </w:rPr>
        <w:t xml:space="preserve"> are the elements of Performance Indicator (PI)</w:t>
      </w:r>
      <w:r w:rsidR="00932D20" w:rsidRPr="005A7C15">
        <w:rPr>
          <w:rFonts w:ascii="Times New Roman" w:hAnsi="Times New Roman" w:cs="Times New Roman"/>
          <w:sz w:val="24"/>
          <w:szCs w:val="24"/>
        </w:rPr>
        <w:t xml:space="preserve">. There are 30 environmental indicators ranging from EN1 (material used by weight) to EN 30 </w:t>
      </w:r>
      <w:r w:rsidR="00FA7AD5" w:rsidRPr="005A7C15">
        <w:rPr>
          <w:rFonts w:ascii="Times New Roman" w:hAnsi="Times New Roman" w:cs="Times New Roman"/>
          <w:sz w:val="24"/>
          <w:szCs w:val="24"/>
        </w:rPr>
        <w:t>(total</w:t>
      </w:r>
      <w:r w:rsidR="00932D20" w:rsidRPr="005A7C15">
        <w:rPr>
          <w:rFonts w:ascii="Times New Roman" w:hAnsi="Times New Roman" w:cs="Times New Roman"/>
          <w:sz w:val="24"/>
          <w:szCs w:val="24"/>
        </w:rPr>
        <w:t xml:space="preserve"> environmental expenditures by type of investment</w:t>
      </w:r>
      <w:r w:rsidR="00ED1987" w:rsidRPr="005A7C15">
        <w:rPr>
          <w:rFonts w:ascii="Times New Roman" w:hAnsi="Times New Roman" w:cs="Times New Roman"/>
          <w:sz w:val="24"/>
          <w:szCs w:val="24"/>
        </w:rPr>
        <w:t>. [</w:t>
      </w:r>
      <w:r w:rsidR="00932D20" w:rsidRPr="005A7C15">
        <w:rPr>
          <w:rFonts w:ascii="Times New Roman" w:hAnsi="Times New Roman" w:cs="Times New Roman"/>
          <w:sz w:val="24"/>
          <w:szCs w:val="24"/>
        </w:rPr>
        <w:t>9]</w:t>
      </w:r>
    </w:p>
    <w:p w:rsidR="006E71EF" w:rsidRPr="005A7C15" w:rsidRDefault="006E71E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9F6194" w:rsidRPr="005A7C15">
        <w:rPr>
          <w:rFonts w:ascii="Times New Roman" w:hAnsi="Times New Roman" w:cs="Times New Roman"/>
          <w:sz w:val="24"/>
          <w:szCs w:val="24"/>
        </w:rPr>
        <w:t>Including</w:t>
      </w:r>
      <w:r w:rsidR="00097DD2" w:rsidRPr="005A7C15">
        <w:rPr>
          <w:rFonts w:ascii="Times New Roman" w:hAnsi="Times New Roman" w:cs="Times New Roman"/>
          <w:sz w:val="24"/>
          <w:szCs w:val="24"/>
        </w:rPr>
        <w:t xml:space="preserve"> the similarity and credibility, in 2014, 4.0 guideline my changed on the basis of materiality which was previousl</w:t>
      </w:r>
      <w:r w:rsidR="009F6194" w:rsidRPr="005A7C15">
        <w:rPr>
          <w:rFonts w:ascii="Times New Roman" w:hAnsi="Times New Roman" w:cs="Times New Roman"/>
          <w:sz w:val="24"/>
          <w:szCs w:val="24"/>
        </w:rPr>
        <w:t xml:space="preserve">y called guideline of standards. This guideline now </w:t>
      </w:r>
      <w:r w:rsidR="00D427F1" w:rsidRPr="005A7C15">
        <w:rPr>
          <w:rFonts w:ascii="Times New Roman" w:hAnsi="Times New Roman" w:cs="Times New Roman"/>
          <w:sz w:val="24"/>
          <w:szCs w:val="24"/>
        </w:rPr>
        <w:t>becomes</w:t>
      </w:r>
      <w:r w:rsidR="009F6194" w:rsidRPr="005A7C15">
        <w:rPr>
          <w:rFonts w:ascii="Times New Roman" w:hAnsi="Times New Roman" w:cs="Times New Roman"/>
          <w:sz w:val="24"/>
          <w:szCs w:val="24"/>
        </w:rPr>
        <w:t xml:space="preserve"> popular.</w:t>
      </w:r>
    </w:p>
    <w:p w:rsidR="006E71EF" w:rsidRPr="005A7C15" w:rsidRDefault="00E870BA" w:rsidP="005A7C15">
      <w:pPr>
        <w:spacing w:line="360" w:lineRule="auto"/>
        <w:jc w:val="both"/>
        <w:rPr>
          <w:rFonts w:ascii="Times New Roman" w:hAnsi="Times New Roman" w:cs="Times New Roman"/>
          <w:sz w:val="24"/>
          <w:szCs w:val="24"/>
        </w:rPr>
      </w:pPr>
      <w:r w:rsidRPr="005A7C15">
        <w:rPr>
          <w:rStyle w:val="Heading4Char"/>
          <w:rFonts w:cs="Times New Roman"/>
        </w:rPr>
        <w:t>4.1.3.2</w:t>
      </w:r>
      <w:r w:rsidR="006E71EF" w:rsidRPr="005A7C15">
        <w:rPr>
          <w:rStyle w:val="Heading4Char"/>
          <w:rFonts w:cs="Times New Roman"/>
        </w:rPr>
        <w:t>ESG metrics:</w:t>
      </w:r>
      <w:r w:rsidR="006E71EF" w:rsidRPr="005A7C15">
        <w:rPr>
          <w:rFonts w:ascii="Times New Roman" w:hAnsi="Times New Roman" w:cs="Times New Roman"/>
          <w:b/>
          <w:color w:val="2E74B5" w:themeColor="accent1" w:themeShade="BF"/>
          <w:sz w:val="24"/>
          <w:szCs w:val="24"/>
        </w:rPr>
        <w:t xml:space="preserve"> </w:t>
      </w:r>
      <w:r w:rsidR="009F6194" w:rsidRPr="005A7C15">
        <w:rPr>
          <w:rFonts w:ascii="Times New Roman" w:hAnsi="Times New Roman" w:cs="Times New Roman"/>
          <w:sz w:val="24"/>
          <w:szCs w:val="24"/>
        </w:rPr>
        <w:t xml:space="preserve">The objective </w:t>
      </w:r>
      <w:r w:rsidR="006E71EF" w:rsidRPr="005A7C15">
        <w:rPr>
          <w:rFonts w:ascii="Times New Roman" w:hAnsi="Times New Roman" w:cs="Times New Roman"/>
          <w:sz w:val="24"/>
          <w:szCs w:val="24"/>
        </w:rPr>
        <w:t xml:space="preserve">of </w:t>
      </w:r>
      <w:r w:rsidR="009F6194" w:rsidRPr="005A7C15">
        <w:rPr>
          <w:rFonts w:ascii="Times New Roman" w:hAnsi="Times New Roman" w:cs="Times New Roman"/>
          <w:sz w:val="24"/>
          <w:szCs w:val="24"/>
        </w:rPr>
        <w:t>corporate sustain</w:t>
      </w:r>
      <w:r w:rsidR="006E71EF" w:rsidRPr="005A7C15">
        <w:rPr>
          <w:rFonts w:ascii="Times New Roman" w:hAnsi="Times New Roman" w:cs="Times New Roman"/>
          <w:sz w:val="24"/>
          <w:szCs w:val="24"/>
        </w:rPr>
        <w:t>a</w:t>
      </w:r>
      <w:r w:rsidR="009F6194" w:rsidRPr="005A7C15">
        <w:rPr>
          <w:rFonts w:ascii="Times New Roman" w:hAnsi="Times New Roman" w:cs="Times New Roman"/>
          <w:sz w:val="24"/>
          <w:szCs w:val="24"/>
        </w:rPr>
        <w:t>bility reporting is to quantify and standardize cost and benefit that is executed by the environment, social and government.</w:t>
      </w:r>
      <w:r w:rsidR="006E71EF" w:rsidRPr="005A7C15">
        <w:rPr>
          <w:rFonts w:ascii="Times New Roman" w:hAnsi="Times New Roman" w:cs="Times New Roman"/>
          <w:sz w:val="24"/>
          <w:szCs w:val="24"/>
        </w:rPr>
        <w:t xml:space="preserve"> </w:t>
      </w:r>
      <w:r w:rsidR="009F6194" w:rsidRPr="005A7C15">
        <w:rPr>
          <w:rFonts w:ascii="Times New Roman" w:hAnsi="Times New Roman" w:cs="Times New Roman"/>
          <w:sz w:val="24"/>
          <w:szCs w:val="24"/>
        </w:rPr>
        <w:t xml:space="preserve">This is the example of </w:t>
      </w:r>
      <w:r w:rsidR="006E71EF" w:rsidRPr="005A7C15">
        <w:rPr>
          <w:rFonts w:ascii="Times New Roman" w:hAnsi="Times New Roman" w:cs="Times New Roman"/>
          <w:sz w:val="24"/>
          <w:szCs w:val="24"/>
        </w:rPr>
        <w:t>company’s inte</w:t>
      </w:r>
      <w:r w:rsidR="009F6194" w:rsidRPr="005A7C15">
        <w:rPr>
          <w:rFonts w:ascii="Times New Roman" w:hAnsi="Times New Roman" w:cs="Times New Roman"/>
          <w:sz w:val="24"/>
          <w:szCs w:val="24"/>
        </w:rPr>
        <w:t>rnal and external stakeholders.</w:t>
      </w:r>
      <w:r w:rsidR="006E71EF" w:rsidRPr="005A7C15">
        <w:rPr>
          <w:rFonts w:ascii="Times New Roman" w:hAnsi="Times New Roman" w:cs="Times New Roman"/>
          <w:sz w:val="24"/>
          <w:szCs w:val="24"/>
        </w:rPr>
        <w:t xml:space="preserve"> A few of the examples </w:t>
      </w:r>
      <w:r w:rsidR="008B65A7" w:rsidRPr="005A7C15">
        <w:rPr>
          <w:rFonts w:ascii="Times New Roman" w:hAnsi="Times New Roman" w:cs="Times New Roman"/>
          <w:sz w:val="24"/>
          <w:szCs w:val="24"/>
        </w:rPr>
        <w:t>of the reporting quantity to be used would be the measureable results of the co2 emissions, working and payment conditions, financial clearness and same.[11]</w:t>
      </w:r>
    </w:p>
    <w:p w:rsidR="008B65A7" w:rsidRPr="005A7C15" w:rsidRDefault="00656EE1"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T</w:t>
      </w:r>
      <w:r w:rsidR="008B65A7" w:rsidRPr="005A7C15">
        <w:rPr>
          <w:rFonts w:ascii="Times New Roman" w:hAnsi="Times New Roman" w:cs="Times New Roman"/>
          <w:sz w:val="24"/>
          <w:szCs w:val="24"/>
        </w:rPr>
        <w:t>he social consequence</w:t>
      </w:r>
      <w:r w:rsidRPr="005A7C15">
        <w:rPr>
          <w:rFonts w:ascii="Times New Roman" w:hAnsi="Times New Roman" w:cs="Times New Roman"/>
          <w:sz w:val="24"/>
          <w:szCs w:val="24"/>
        </w:rPr>
        <w:t xml:space="preserve"> is the evidence of acceptance that is made by</w:t>
      </w:r>
      <w:r w:rsidR="008B65A7" w:rsidRPr="005A7C15">
        <w:rPr>
          <w:rFonts w:ascii="Times New Roman" w:hAnsi="Times New Roman" w:cs="Times New Roman"/>
          <w:sz w:val="24"/>
          <w:szCs w:val="24"/>
        </w:rPr>
        <w:t xml:space="preserve"> r</w:t>
      </w:r>
      <w:r w:rsidRPr="005A7C15">
        <w:rPr>
          <w:rFonts w:ascii="Times New Roman" w:hAnsi="Times New Roman" w:cs="Times New Roman"/>
          <w:sz w:val="24"/>
          <w:szCs w:val="24"/>
        </w:rPr>
        <w:t>eporting organization, an</w:t>
      </w:r>
      <w:r w:rsidR="008B65A7" w:rsidRPr="005A7C15">
        <w:rPr>
          <w:rFonts w:ascii="Times New Roman" w:hAnsi="Times New Roman" w:cs="Times New Roman"/>
          <w:sz w:val="24"/>
          <w:szCs w:val="24"/>
        </w:rPr>
        <w:t xml:space="preserve"> independent audit</w:t>
      </w:r>
      <w:r w:rsidRPr="005A7C15">
        <w:rPr>
          <w:rFonts w:ascii="Times New Roman" w:hAnsi="Times New Roman" w:cs="Times New Roman"/>
          <w:sz w:val="24"/>
          <w:szCs w:val="24"/>
        </w:rPr>
        <w:t xml:space="preserve"> made by GRI standards which follow the international labor exercise and environmental outcome</w:t>
      </w:r>
      <w:r w:rsidR="008B65A7" w:rsidRPr="005A7C15">
        <w:rPr>
          <w:rFonts w:ascii="Times New Roman" w:hAnsi="Times New Roman" w:cs="Times New Roman"/>
          <w:sz w:val="24"/>
          <w:szCs w:val="24"/>
        </w:rPr>
        <w:t>. ISO 1410, ISO 14011, ISO 14012 and ISO 26000 make up a standard</w:t>
      </w:r>
      <w:r w:rsidRPr="005A7C15">
        <w:rPr>
          <w:rFonts w:ascii="Times New Roman" w:hAnsi="Times New Roman" w:cs="Times New Roman"/>
          <w:sz w:val="24"/>
          <w:szCs w:val="24"/>
        </w:rPr>
        <w:t>.</w:t>
      </w:r>
      <w:r w:rsidR="008B65A7" w:rsidRPr="005A7C15">
        <w:rPr>
          <w:rFonts w:ascii="Times New Roman" w:hAnsi="Times New Roman" w:cs="Times New Roman"/>
          <w:sz w:val="24"/>
          <w:szCs w:val="24"/>
        </w:rPr>
        <w:t xml:space="preserve"> </w:t>
      </w:r>
      <w:r w:rsidRPr="005A7C15">
        <w:rPr>
          <w:rFonts w:ascii="Times New Roman" w:hAnsi="Times New Roman" w:cs="Times New Roman"/>
          <w:sz w:val="24"/>
          <w:szCs w:val="24"/>
        </w:rPr>
        <w:t xml:space="preserve">This standard </w:t>
      </w:r>
      <w:r w:rsidR="005C51F6" w:rsidRPr="005A7C15">
        <w:rPr>
          <w:rFonts w:ascii="Times New Roman" w:hAnsi="Times New Roman" w:cs="Times New Roman"/>
          <w:sz w:val="24"/>
          <w:szCs w:val="24"/>
        </w:rPr>
        <w:t>helps</w:t>
      </w:r>
      <w:r w:rsidRPr="005A7C15">
        <w:rPr>
          <w:rFonts w:ascii="Times New Roman" w:hAnsi="Times New Roman" w:cs="Times New Roman"/>
          <w:sz w:val="24"/>
          <w:szCs w:val="24"/>
        </w:rPr>
        <w:t xml:space="preserve"> </w:t>
      </w:r>
      <w:r w:rsidR="008B65A7" w:rsidRPr="005A7C15">
        <w:rPr>
          <w:rFonts w:ascii="Times New Roman" w:hAnsi="Times New Roman" w:cs="Times New Roman"/>
          <w:sz w:val="24"/>
          <w:szCs w:val="24"/>
        </w:rPr>
        <w:t>the environmental outcome, while OHSAS 18001 lays out a health &amp; safety risk management system.</w:t>
      </w:r>
    </w:p>
    <w:p w:rsidR="00203FD9" w:rsidRPr="005A7C15" w:rsidRDefault="008B65A7" w:rsidP="005A7C15">
      <w:pPr>
        <w:spacing w:line="360" w:lineRule="auto"/>
        <w:jc w:val="both"/>
        <w:rPr>
          <w:rFonts w:ascii="Times New Roman" w:hAnsi="Times New Roman" w:cs="Times New Roman"/>
          <w:sz w:val="24"/>
          <w:szCs w:val="24"/>
        </w:rPr>
      </w:pPr>
      <w:r w:rsidRPr="005A7C15">
        <w:rPr>
          <w:rFonts w:ascii="Times New Roman" w:hAnsi="Times New Roman" w:cs="Times New Roman"/>
          <w:b/>
          <w:color w:val="2E74B5" w:themeColor="accent1" w:themeShade="BF"/>
          <w:sz w:val="24"/>
          <w:szCs w:val="24"/>
          <w:u w:val="single"/>
        </w:rPr>
        <w:t>For example</w:t>
      </w:r>
      <w:r w:rsidRPr="005A7C15">
        <w:rPr>
          <w:rFonts w:ascii="Times New Roman" w:hAnsi="Times New Roman" w:cs="Times New Roman"/>
          <w:b/>
          <w:color w:val="2E74B5" w:themeColor="accent1" w:themeShade="BF"/>
          <w:sz w:val="24"/>
          <w:szCs w:val="24"/>
        </w:rPr>
        <w:t>:</w:t>
      </w:r>
      <w:r w:rsidR="00203FD9" w:rsidRPr="005A7C15">
        <w:rPr>
          <w:rFonts w:ascii="Times New Roman" w:hAnsi="Times New Roman" w:cs="Times New Roman"/>
          <w:color w:val="2E74B5" w:themeColor="accent1" w:themeShade="BF"/>
          <w:sz w:val="24"/>
          <w:szCs w:val="24"/>
        </w:rPr>
        <w:t xml:space="preserve"> </w:t>
      </w:r>
      <w:r w:rsidR="003F34B9" w:rsidRPr="005A7C15">
        <w:rPr>
          <w:rFonts w:ascii="Times New Roman" w:hAnsi="Times New Roman" w:cs="Times New Roman"/>
          <w:sz w:val="24"/>
          <w:szCs w:val="24"/>
        </w:rPr>
        <w:t>The ILO’s have eight main congregation rudder</w:t>
      </w:r>
      <w:r w:rsidR="00203FD9" w:rsidRPr="005A7C15">
        <w:rPr>
          <w:rFonts w:ascii="Times New Roman" w:hAnsi="Times New Roman" w:cs="Times New Roman"/>
          <w:sz w:val="24"/>
          <w:szCs w:val="24"/>
        </w:rPr>
        <w:t xml:space="preserve"> especial groups</w:t>
      </w:r>
      <w:r w:rsidR="003F34B9" w:rsidRPr="005A7C15">
        <w:rPr>
          <w:rFonts w:ascii="Times New Roman" w:hAnsi="Times New Roman" w:cs="Times New Roman"/>
          <w:sz w:val="24"/>
          <w:szCs w:val="24"/>
        </w:rPr>
        <w:t>.</w:t>
      </w:r>
      <w:r w:rsidR="00203FD9" w:rsidRPr="005A7C15">
        <w:rPr>
          <w:rFonts w:ascii="Times New Roman" w:hAnsi="Times New Roman" w:cs="Times New Roman"/>
          <w:sz w:val="24"/>
          <w:szCs w:val="24"/>
        </w:rPr>
        <w:t xml:space="preserve"> </w:t>
      </w:r>
      <w:r w:rsidR="005039A9" w:rsidRPr="005A7C15">
        <w:rPr>
          <w:rFonts w:ascii="Times New Roman" w:hAnsi="Times New Roman" w:cs="Times New Roman"/>
          <w:sz w:val="24"/>
          <w:szCs w:val="24"/>
        </w:rPr>
        <w:t>That</w:t>
      </w:r>
      <w:r w:rsidR="00203FD9" w:rsidRPr="005A7C15">
        <w:rPr>
          <w:rFonts w:ascii="Times New Roman" w:hAnsi="Times New Roman" w:cs="Times New Roman"/>
          <w:sz w:val="24"/>
          <w:szCs w:val="24"/>
        </w:rPr>
        <w:t xml:space="preserve"> groups need prominent effort: Woman, Children, migrant worke</w:t>
      </w:r>
      <w:r w:rsidR="003F34B9" w:rsidRPr="005A7C15">
        <w:rPr>
          <w:rFonts w:ascii="Times New Roman" w:hAnsi="Times New Roman" w:cs="Times New Roman"/>
          <w:sz w:val="24"/>
          <w:szCs w:val="24"/>
        </w:rPr>
        <w:t>r and their families, philological</w:t>
      </w:r>
      <w:r w:rsidR="00203FD9" w:rsidRPr="005A7C15">
        <w:rPr>
          <w:rFonts w:ascii="Times New Roman" w:hAnsi="Times New Roman" w:cs="Times New Roman"/>
          <w:sz w:val="24"/>
          <w:szCs w:val="24"/>
        </w:rPr>
        <w:t xml:space="preserve"> and religious minorities and persons with disabilities. In order to </w:t>
      </w:r>
      <w:r w:rsidR="00FA7AD5" w:rsidRPr="005A7C15">
        <w:rPr>
          <w:rFonts w:ascii="Times New Roman" w:hAnsi="Times New Roman" w:cs="Times New Roman"/>
          <w:sz w:val="24"/>
          <w:szCs w:val="24"/>
        </w:rPr>
        <w:t>outsmart</w:t>
      </w:r>
      <w:r w:rsidR="00203FD9" w:rsidRPr="005A7C15">
        <w:rPr>
          <w:rFonts w:ascii="Times New Roman" w:hAnsi="Times New Roman" w:cs="Times New Roman"/>
          <w:sz w:val="24"/>
          <w:szCs w:val="24"/>
        </w:rPr>
        <w:t xml:space="preserve"> </w:t>
      </w:r>
      <w:r w:rsidR="00FA7AD5" w:rsidRPr="005A7C15">
        <w:rPr>
          <w:rFonts w:ascii="Times New Roman" w:hAnsi="Times New Roman" w:cs="Times New Roman"/>
          <w:sz w:val="24"/>
          <w:szCs w:val="24"/>
        </w:rPr>
        <w:t>“green</w:t>
      </w:r>
      <w:r w:rsidR="00203FD9" w:rsidRPr="005A7C15">
        <w:rPr>
          <w:rFonts w:ascii="Times New Roman" w:hAnsi="Times New Roman" w:cs="Times New Roman"/>
          <w:sz w:val="24"/>
          <w:szCs w:val="24"/>
        </w:rPr>
        <w:t xml:space="preserve"> was</w:t>
      </w:r>
      <w:r w:rsidR="005039A9" w:rsidRPr="005A7C15">
        <w:rPr>
          <w:rFonts w:ascii="Times New Roman" w:hAnsi="Times New Roman" w:cs="Times New Roman"/>
          <w:sz w:val="24"/>
          <w:szCs w:val="24"/>
        </w:rPr>
        <w:t>hing” or misrepresent reporting,</w:t>
      </w:r>
      <w:r w:rsidR="00203FD9" w:rsidRPr="005A7C15">
        <w:rPr>
          <w:rFonts w:ascii="Times New Roman" w:hAnsi="Times New Roman" w:cs="Times New Roman"/>
          <w:sz w:val="24"/>
          <w:szCs w:val="24"/>
        </w:rPr>
        <w:t xml:space="preserve"> </w:t>
      </w:r>
      <w:r w:rsidR="005039A9" w:rsidRPr="005A7C15">
        <w:rPr>
          <w:rFonts w:ascii="Times New Roman" w:hAnsi="Times New Roman" w:cs="Times New Roman"/>
          <w:sz w:val="24"/>
          <w:szCs w:val="24"/>
        </w:rPr>
        <w:t>the</w:t>
      </w:r>
      <w:r w:rsidR="00203FD9" w:rsidRPr="005A7C15">
        <w:rPr>
          <w:rFonts w:ascii="Times New Roman" w:hAnsi="Times New Roman" w:cs="Times New Roman"/>
          <w:sz w:val="24"/>
          <w:szCs w:val="24"/>
        </w:rPr>
        <w:t xml:space="preserve"> financial organization</w:t>
      </w:r>
      <w:r w:rsidR="005039A9" w:rsidRPr="005A7C15">
        <w:rPr>
          <w:rFonts w:ascii="Times New Roman" w:hAnsi="Times New Roman" w:cs="Times New Roman"/>
          <w:sz w:val="24"/>
          <w:szCs w:val="24"/>
        </w:rPr>
        <w:t xml:space="preserve"> can act an independent audit with</w:t>
      </w:r>
      <w:r w:rsidR="00203FD9" w:rsidRPr="005A7C15">
        <w:rPr>
          <w:rFonts w:ascii="Times New Roman" w:hAnsi="Times New Roman" w:cs="Times New Roman"/>
          <w:sz w:val="24"/>
          <w:szCs w:val="24"/>
        </w:rPr>
        <w:t xml:space="preserve"> the investee into a conversation</w:t>
      </w:r>
      <w:r w:rsidR="005039A9" w:rsidRPr="005A7C15">
        <w:rPr>
          <w:rFonts w:ascii="Times New Roman" w:hAnsi="Times New Roman" w:cs="Times New Roman"/>
          <w:sz w:val="24"/>
          <w:szCs w:val="24"/>
        </w:rPr>
        <w:t xml:space="preserve">. </w:t>
      </w:r>
      <w:r w:rsidR="00203FD9" w:rsidRPr="005A7C15">
        <w:rPr>
          <w:rFonts w:ascii="Times New Roman" w:hAnsi="Times New Roman" w:cs="Times New Roman"/>
          <w:sz w:val="24"/>
          <w:szCs w:val="24"/>
        </w:rPr>
        <w:t xml:space="preserve"> </w:t>
      </w:r>
      <w:r w:rsidR="005039A9" w:rsidRPr="005A7C15">
        <w:rPr>
          <w:rFonts w:ascii="Times New Roman" w:hAnsi="Times New Roman" w:cs="Times New Roman"/>
          <w:sz w:val="24"/>
          <w:szCs w:val="24"/>
        </w:rPr>
        <w:t>T</w:t>
      </w:r>
      <w:r w:rsidR="00203FD9" w:rsidRPr="005A7C15">
        <w:rPr>
          <w:rFonts w:ascii="Times New Roman" w:hAnsi="Times New Roman" w:cs="Times New Roman"/>
          <w:sz w:val="24"/>
          <w:szCs w:val="24"/>
        </w:rPr>
        <w:t>he</w:t>
      </w:r>
      <w:r w:rsidR="005039A9" w:rsidRPr="005A7C15">
        <w:rPr>
          <w:rFonts w:ascii="Times New Roman" w:hAnsi="Times New Roman" w:cs="Times New Roman"/>
          <w:sz w:val="24"/>
          <w:szCs w:val="24"/>
        </w:rPr>
        <w:t xml:space="preserve"> independent audit is the peak of management.</w:t>
      </w:r>
      <w:r w:rsidR="00203FD9" w:rsidRPr="005A7C15">
        <w:rPr>
          <w:rFonts w:ascii="Times New Roman" w:hAnsi="Times New Roman" w:cs="Times New Roman"/>
          <w:sz w:val="24"/>
          <w:szCs w:val="24"/>
        </w:rPr>
        <w:t xml:space="preserve"> [12]</w:t>
      </w:r>
    </w:p>
    <w:p w:rsidR="00203FD9" w:rsidRPr="005A7C15" w:rsidRDefault="00E870BA" w:rsidP="005A7C15">
      <w:pPr>
        <w:spacing w:line="360" w:lineRule="auto"/>
        <w:jc w:val="both"/>
        <w:rPr>
          <w:rFonts w:ascii="Times New Roman" w:hAnsi="Times New Roman" w:cs="Times New Roman"/>
          <w:sz w:val="24"/>
          <w:szCs w:val="24"/>
        </w:rPr>
      </w:pPr>
      <w:bookmarkStart w:id="61" w:name="_Toc518314888"/>
      <w:bookmarkStart w:id="62" w:name="_Toc518316661"/>
      <w:bookmarkStart w:id="63" w:name="_Toc518321510"/>
      <w:bookmarkStart w:id="64" w:name="_Toc519172889"/>
      <w:r w:rsidRPr="005A7C15">
        <w:rPr>
          <w:rStyle w:val="Heading3Char"/>
          <w:rFonts w:cs="Times New Roman"/>
        </w:rPr>
        <w:t>4.1.4</w:t>
      </w:r>
      <w:r w:rsidR="005039A9" w:rsidRPr="005A7C15">
        <w:rPr>
          <w:rStyle w:val="Heading3Char"/>
          <w:rFonts w:cs="Times New Roman"/>
        </w:rPr>
        <w:t>Data P</w:t>
      </w:r>
      <w:r w:rsidR="000F7A0C" w:rsidRPr="005A7C15">
        <w:rPr>
          <w:rStyle w:val="Heading3Char"/>
          <w:rFonts w:cs="Times New Roman"/>
        </w:rPr>
        <w:t>artners:</w:t>
      </w:r>
      <w:bookmarkEnd w:id="61"/>
      <w:bookmarkEnd w:id="62"/>
      <w:bookmarkEnd w:id="63"/>
      <w:bookmarkEnd w:id="64"/>
      <w:r w:rsidR="000F7A0C" w:rsidRPr="005A7C15">
        <w:rPr>
          <w:rFonts w:ascii="Times New Roman" w:hAnsi="Times New Roman" w:cs="Times New Roman"/>
          <w:color w:val="2E74B5" w:themeColor="accent1" w:themeShade="BF"/>
          <w:sz w:val="24"/>
          <w:szCs w:val="24"/>
        </w:rPr>
        <w:t xml:space="preserve"> </w:t>
      </w:r>
      <w:r w:rsidR="00441724" w:rsidRPr="005A7C15">
        <w:rPr>
          <w:rFonts w:ascii="Times New Roman" w:hAnsi="Times New Roman" w:cs="Times New Roman"/>
          <w:sz w:val="24"/>
          <w:szCs w:val="24"/>
        </w:rPr>
        <w:t xml:space="preserve"> D</w:t>
      </w:r>
      <w:r w:rsidR="000F7A0C" w:rsidRPr="005A7C15">
        <w:rPr>
          <w:rFonts w:ascii="Times New Roman" w:hAnsi="Times New Roman" w:cs="Times New Roman"/>
          <w:sz w:val="24"/>
          <w:szCs w:val="24"/>
        </w:rPr>
        <w:t xml:space="preserve">ata </w:t>
      </w:r>
      <w:r w:rsidR="00441724" w:rsidRPr="005A7C15">
        <w:rPr>
          <w:rFonts w:ascii="Times New Roman" w:hAnsi="Times New Roman" w:cs="Times New Roman"/>
          <w:sz w:val="24"/>
          <w:szCs w:val="24"/>
        </w:rPr>
        <w:t>partners is the process to</w:t>
      </w:r>
      <w:r w:rsidR="00FA7AD5" w:rsidRPr="005A7C15">
        <w:rPr>
          <w:rFonts w:ascii="Times New Roman" w:hAnsi="Times New Roman" w:cs="Times New Roman"/>
          <w:sz w:val="24"/>
          <w:szCs w:val="24"/>
        </w:rPr>
        <w:t xml:space="preserve"> pick</w:t>
      </w:r>
      <w:r w:rsidR="000F7A0C" w:rsidRPr="005A7C15">
        <w:rPr>
          <w:rFonts w:ascii="Times New Roman" w:hAnsi="Times New Roman" w:cs="Times New Roman"/>
          <w:sz w:val="24"/>
          <w:szCs w:val="24"/>
        </w:rPr>
        <w:t xml:space="preserve"> up and process information about GRI reporting</w:t>
      </w:r>
      <w:r w:rsidR="00441724" w:rsidRPr="005A7C15">
        <w:rPr>
          <w:rFonts w:ascii="Times New Roman" w:hAnsi="Times New Roman" w:cs="Times New Roman"/>
          <w:sz w:val="24"/>
          <w:szCs w:val="24"/>
        </w:rPr>
        <w:t>. GRI cooperate to get the actual data.  In general data partners also cooperate</w:t>
      </w:r>
      <w:r w:rsidR="000F7A0C" w:rsidRPr="005A7C15">
        <w:rPr>
          <w:rFonts w:ascii="Times New Roman" w:hAnsi="Times New Roman" w:cs="Times New Roman"/>
          <w:sz w:val="24"/>
          <w:szCs w:val="24"/>
        </w:rPr>
        <w:t xml:space="preserve"> sus</w:t>
      </w:r>
      <w:r w:rsidR="00441724" w:rsidRPr="005A7C15">
        <w:rPr>
          <w:rFonts w:ascii="Times New Roman" w:hAnsi="Times New Roman" w:cs="Times New Roman"/>
          <w:sz w:val="24"/>
          <w:szCs w:val="24"/>
        </w:rPr>
        <w:t>tainability reporting. DP thoroughly segment</w:t>
      </w:r>
      <w:r w:rsidR="00A217BA" w:rsidRPr="005A7C15">
        <w:rPr>
          <w:rFonts w:ascii="Times New Roman" w:hAnsi="Times New Roman" w:cs="Times New Roman"/>
          <w:sz w:val="24"/>
          <w:szCs w:val="24"/>
        </w:rPr>
        <w:t xml:space="preserve"> data with GRI</w:t>
      </w:r>
      <w:r w:rsidR="000F7A0C" w:rsidRPr="005A7C15">
        <w:rPr>
          <w:rFonts w:ascii="Times New Roman" w:hAnsi="Times New Roman" w:cs="Times New Roman"/>
          <w:sz w:val="24"/>
          <w:szCs w:val="24"/>
        </w:rPr>
        <w:t xml:space="preserve"> </w:t>
      </w:r>
      <w:r w:rsidR="00441724" w:rsidRPr="005A7C15">
        <w:rPr>
          <w:rFonts w:ascii="Times New Roman" w:hAnsi="Times New Roman" w:cs="Times New Roman"/>
          <w:sz w:val="24"/>
          <w:szCs w:val="24"/>
        </w:rPr>
        <w:t>about reports as well as</w:t>
      </w:r>
      <w:r w:rsidR="000F7A0C" w:rsidRPr="005A7C15">
        <w:rPr>
          <w:rFonts w:ascii="Times New Roman" w:hAnsi="Times New Roman" w:cs="Times New Roman"/>
          <w:sz w:val="24"/>
          <w:szCs w:val="24"/>
        </w:rPr>
        <w:t xml:space="preserve"> reporting institution</w:t>
      </w:r>
      <w:r w:rsidR="00441724" w:rsidRPr="005A7C15">
        <w:rPr>
          <w:rFonts w:ascii="Times New Roman" w:hAnsi="Times New Roman" w:cs="Times New Roman"/>
          <w:sz w:val="24"/>
          <w:szCs w:val="24"/>
        </w:rPr>
        <w:t>. They also</w:t>
      </w:r>
      <w:r w:rsidR="000F7A0C" w:rsidRPr="005A7C15">
        <w:rPr>
          <w:rFonts w:ascii="Times New Roman" w:hAnsi="Times New Roman" w:cs="Times New Roman"/>
          <w:sz w:val="24"/>
          <w:szCs w:val="24"/>
        </w:rPr>
        <w:t xml:space="preserve"> </w:t>
      </w:r>
      <w:r w:rsidR="003A2105" w:rsidRPr="005A7C15">
        <w:rPr>
          <w:rFonts w:ascii="Times New Roman" w:hAnsi="Times New Roman" w:cs="Times New Roman"/>
          <w:sz w:val="24"/>
          <w:szCs w:val="24"/>
        </w:rPr>
        <w:t>serve</w:t>
      </w:r>
      <w:r w:rsidR="000F7A0C" w:rsidRPr="005A7C15">
        <w:rPr>
          <w:rFonts w:ascii="Times New Roman" w:hAnsi="Times New Roman" w:cs="Times New Roman"/>
          <w:sz w:val="24"/>
          <w:szCs w:val="24"/>
        </w:rPr>
        <w:t xml:space="preserve"> </w:t>
      </w:r>
      <w:r w:rsidR="00441724" w:rsidRPr="005A7C15">
        <w:rPr>
          <w:rFonts w:ascii="Times New Roman" w:hAnsi="Times New Roman" w:cs="Times New Roman"/>
          <w:sz w:val="24"/>
          <w:szCs w:val="24"/>
        </w:rPr>
        <w:t xml:space="preserve">activities </w:t>
      </w:r>
      <w:r w:rsidR="000F7A0C" w:rsidRPr="005A7C15">
        <w:rPr>
          <w:rFonts w:ascii="Times New Roman" w:hAnsi="Times New Roman" w:cs="Times New Roman"/>
          <w:sz w:val="24"/>
          <w:szCs w:val="24"/>
        </w:rPr>
        <w:t>as on- the-ground hubs, specifying reporting trends in their countr</w:t>
      </w:r>
      <w:r w:rsidR="00441724" w:rsidRPr="005A7C15">
        <w:rPr>
          <w:rFonts w:ascii="Times New Roman" w:hAnsi="Times New Roman" w:cs="Times New Roman"/>
          <w:sz w:val="24"/>
          <w:szCs w:val="24"/>
        </w:rPr>
        <w:t>ies and regions. The organization and report including</w:t>
      </w:r>
      <w:r w:rsidR="00A217BA" w:rsidRPr="005A7C15">
        <w:rPr>
          <w:rFonts w:ascii="Times New Roman" w:hAnsi="Times New Roman" w:cs="Times New Roman"/>
          <w:sz w:val="24"/>
          <w:szCs w:val="24"/>
        </w:rPr>
        <w:t xml:space="preserve"> information given by data partners </w:t>
      </w:r>
      <w:r w:rsidR="00441724" w:rsidRPr="005A7C15">
        <w:rPr>
          <w:rFonts w:ascii="Times New Roman" w:hAnsi="Times New Roman" w:cs="Times New Roman"/>
          <w:sz w:val="24"/>
          <w:szCs w:val="24"/>
        </w:rPr>
        <w:t xml:space="preserve">.this information </w:t>
      </w:r>
      <w:r w:rsidR="00A217BA" w:rsidRPr="005A7C15">
        <w:rPr>
          <w:rFonts w:ascii="Times New Roman" w:hAnsi="Times New Roman" w:cs="Times New Roman"/>
          <w:sz w:val="24"/>
          <w:szCs w:val="24"/>
        </w:rPr>
        <w:t xml:space="preserve">is added to GRI’S sustainability issue </w:t>
      </w:r>
      <w:r w:rsidR="00FA7AD5" w:rsidRPr="005A7C15">
        <w:rPr>
          <w:rFonts w:ascii="Times New Roman" w:hAnsi="Times New Roman" w:cs="Times New Roman"/>
          <w:sz w:val="24"/>
          <w:szCs w:val="24"/>
        </w:rPr>
        <w:t>database [</w:t>
      </w:r>
      <w:r w:rsidR="00A217BA" w:rsidRPr="005A7C15">
        <w:rPr>
          <w:rFonts w:ascii="Times New Roman" w:hAnsi="Times New Roman" w:cs="Times New Roman"/>
          <w:sz w:val="24"/>
          <w:szCs w:val="24"/>
        </w:rPr>
        <w:t>13]</w:t>
      </w:r>
    </w:p>
    <w:p w:rsidR="00A217BA" w:rsidRPr="005A7C15" w:rsidRDefault="00943F56"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increasing number of GRI</w:t>
      </w:r>
      <w:r w:rsidR="00A217BA" w:rsidRPr="005A7C15">
        <w:rPr>
          <w:rFonts w:ascii="Times New Roman" w:hAnsi="Times New Roman" w:cs="Times New Roman"/>
          <w:sz w:val="24"/>
          <w:szCs w:val="24"/>
        </w:rPr>
        <w:t xml:space="preserve"> reporting universally</w:t>
      </w:r>
      <w:r w:rsidRPr="005A7C15">
        <w:rPr>
          <w:rFonts w:ascii="Times New Roman" w:hAnsi="Times New Roman" w:cs="Times New Roman"/>
          <w:sz w:val="24"/>
          <w:szCs w:val="24"/>
        </w:rPr>
        <w:t>, is gives a prove of GRI data partner’s experiment effectiveness</w:t>
      </w:r>
      <w:r w:rsidR="00A217BA" w:rsidRPr="005A7C15">
        <w:rPr>
          <w:rFonts w:ascii="Times New Roman" w:hAnsi="Times New Roman" w:cs="Times New Roman"/>
          <w:sz w:val="24"/>
          <w:szCs w:val="24"/>
        </w:rPr>
        <w:t xml:space="preserve">. The </w:t>
      </w:r>
      <w:r w:rsidR="00A33522" w:rsidRPr="005A7C15">
        <w:rPr>
          <w:rFonts w:ascii="Times New Roman" w:hAnsi="Times New Roman" w:cs="Times New Roman"/>
          <w:sz w:val="24"/>
          <w:szCs w:val="24"/>
        </w:rPr>
        <w:t xml:space="preserve">official GRI data partner in the </w:t>
      </w:r>
      <w:r w:rsidR="00ED1987" w:rsidRPr="005A7C15">
        <w:rPr>
          <w:rFonts w:ascii="Times New Roman" w:hAnsi="Times New Roman" w:cs="Times New Roman"/>
          <w:sz w:val="24"/>
          <w:szCs w:val="24"/>
        </w:rPr>
        <w:t>United States</w:t>
      </w:r>
      <w:r w:rsidR="00A33522" w:rsidRPr="005A7C15">
        <w:rPr>
          <w:rFonts w:ascii="Times New Roman" w:hAnsi="Times New Roman" w:cs="Times New Roman"/>
          <w:sz w:val="24"/>
          <w:szCs w:val="24"/>
        </w:rPr>
        <w:t xml:space="preserve">, the </w:t>
      </w:r>
      <w:r w:rsidR="00ED1987" w:rsidRPr="005A7C15">
        <w:rPr>
          <w:rFonts w:ascii="Times New Roman" w:hAnsi="Times New Roman" w:cs="Times New Roman"/>
          <w:sz w:val="24"/>
          <w:szCs w:val="24"/>
        </w:rPr>
        <w:t>United</w:t>
      </w:r>
      <w:r w:rsidR="00A33522" w:rsidRPr="005A7C15">
        <w:rPr>
          <w:rFonts w:ascii="Times New Roman" w:hAnsi="Times New Roman" w:cs="Times New Roman"/>
          <w:sz w:val="24"/>
          <w:szCs w:val="24"/>
        </w:rPr>
        <w:t xml:space="preserve"> Kingdom and the r</w:t>
      </w:r>
      <w:r w:rsidRPr="005A7C15">
        <w:rPr>
          <w:rFonts w:ascii="Times New Roman" w:hAnsi="Times New Roman" w:cs="Times New Roman"/>
          <w:sz w:val="24"/>
          <w:szCs w:val="24"/>
        </w:rPr>
        <w:t xml:space="preserve">epublic of Ireland. </w:t>
      </w:r>
      <w:r w:rsidR="003405FC" w:rsidRPr="005A7C15">
        <w:rPr>
          <w:rFonts w:ascii="Times New Roman" w:hAnsi="Times New Roman" w:cs="Times New Roman"/>
          <w:sz w:val="24"/>
          <w:szCs w:val="24"/>
        </w:rPr>
        <w:t>The accountability</w:t>
      </w:r>
      <w:r w:rsidRPr="005A7C15">
        <w:rPr>
          <w:rFonts w:ascii="Times New Roman" w:hAnsi="Times New Roman" w:cs="Times New Roman"/>
          <w:sz w:val="24"/>
          <w:szCs w:val="24"/>
        </w:rPr>
        <w:t xml:space="preserve"> and many government</w:t>
      </w:r>
      <w:r w:rsidR="00A33522" w:rsidRPr="005A7C15">
        <w:rPr>
          <w:rFonts w:ascii="Times New Roman" w:hAnsi="Times New Roman" w:cs="Times New Roman"/>
          <w:sz w:val="24"/>
          <w:szCs w:val="24"/>
        </w:rPr>
        <w:t xml:space="preserve"> organization [1</w:t>
      </w:r>
      <w:r w:rsidRPr="005A7C15">
        <w:rPr>
          <w:rFonts w:ascii="Times New Roman" w:hAnsi="Times New Roman" w:cs="Times New Roman"/>
          <w:sz w:val="24"/>
          <w:szCs w:val="24"/>
        </w:rPr>
        <w:t xml:space="preserve">4] </w:t>
      </w:r>
      <w:r w:rsidR="003405FC" w:rsidRPr="005A7C15">
        <w:rPr>
          <w:rFonts w:ascii="Times New Roman" w:hAnsi="Times New Roman" w:cs="Times New Roman"/>
          <w:sz w:val="24"/>
          <w:szCs w:val="24"/>
        </w:rPr>
        <w:t>revels data</w:t>
      </w:r>
      <w:r w:rsidR="00A33522" w:rsidRPr="005A7C15">
        <w:rPr>
          <w:rFonts w:ascii="Times New Roman" w:hAnsi="Times New Roman" w:cs="Times New Roman"/>
          <w:sz w:val="24"/>
          <w:szCs w:val="24"/>
        </w:rPr>
        <w:t xml:space="preserve"> tracking frequency</w:t>
      </w:r>
      <w:r w:rsidRPr="005A7C15">
        <w:rPr>
          <w:rFonts w:ascii="Times New Roman" w:hAnsi="Times New Roman" w:cs="Times New Roman"/>
          <w:sz w:val="24"/>
          <w:szCs w:val="24"/>
        </w:rPr>
        <w:t>. The perspective of GRI reporting is to set</w:t>
      </w:r>
      <w:r w:rsidR="00A33522" w:rsidRPr="005A7C15">
        <w:rPr>
          <w:rFonts w:ascii="Times New Roman" w:hAnsi="Times New Roman" w:cs="Times New Roman"/>
          <w:sz w:val="24"/>
          <w:szCs w:val="24"/>
        </w:rPr>
        <w:t xml:space="preserve"> benchmark </w:t>
      </w:r>
      <w:r w:rsidRPr="005A7C15">
        <w:rPr>
          <w:rFonts w:ascii="Times New Roman" w:hAnsi="Times New Roman" w:cs="Times New Roman"/>
          <w:sz w:val="24"/>
          <w:szCs w:val="24"/>
        </w:rPr>
        <w:t xml:space="preserve">for </w:t>
      </w:r>
      <w:r w:rsidR="00A33522" w:rsidRPr="005A7C15">
        <w:rPr>
          <w:rFonts w:ascii="Times New Roman" w:hAnsi="Times New Roman" w:cs="Times New Roman"/>
          <w:sz w:val="24"/>
          <w:szCs w:val="24"/>
        </w:rPr>
        <w:t>S &amp; P 500 and fortune 500 companies [15].</w:t>
      </w:r>
    </w:p>
    <w:p w:rsidR="0056692A" w:rsidRPr="005A7C15" w:rsidRDefault="003405FC"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w:t>
      </w:r>
      <w:r w:rsidR="00A33522" w:rsidRPr="005A7C15">
        <w:rPr>
          <w:rFonts w:ascii="Times New Roman" w:hAnsi="Times New Roman" w:cs="Times New Roman"/>
          <w:sz w:val="24"/>
          <w:szCs w:val="24"/>
        </w:rPr>
        <w:t xml:space="preserve"> GRI ESG measurement</w:t>
      </w:r>
      <w:r w:rsidRPr="005A7C15">
        <w:rPr>
          <w:rFonts w:ascii="Times New Roman" w:hAnsi="Times New Roman" w:cs="Times New Roman"/>
          <w:sz w:val="24"/>
          <w:szCs w:val="24"/>
        </w:rPr>
        <w:t xml:space="preserve"> is fixed by the reporting standard. The reporting </w:t>
      </w:r>
      <w:r w:rsidR="0011152B" w:rsidRPr="005A7C15">
        <w:rPr>
          <w:rFonts w:ascii="Times New Roman" w:hAnsi="Times New Roman" w:cs="Times New Roman"/>
          <w:sz w:val="24"/>
          <w:szCs w:val="24"/>
        </w:rPr>
        <w:t>was</w:t>
      </w:r>
      <w:r w:rsidRPr="005A7C15">
        <w:rPr>
          <w:rFonts w:ascii="Times New Roman" w:hAnsi="Times New Roman" w:cs="Times New Roman"/>
          <w:sz w:val="24"/>
          <w:szCs w:val="24"/>
        </w:rPr>
        <w:t xml:space="preserve"> founded by</w:t>
      </w:r>
      <w:r w:rsidR="00A33522" w:rsidRPr="005A7C15">
        <w:rPr>
          <w:rFonts w:ascii="Times New Roman" w:hAnsi="Times New Roman" w:cs="Times New Roman"/>
          <w:sz w:val="24"/>
          <w:szCs w:val="24"/>
        </w:rPr>
        <w:t xml:space="preserve"> the OECD </w:t>
      </w:r>
      <w:r w:rsidRPr="005A7C15">
        <w:rPr>
          <w:rFonts w:ascii="Times New Roman" w:hAnsi="Times New Roman" w:cs="Times New Roman"/>
          <w:sz w:val="24"/>
          <w:szCs w:val="24"/>
        </w:rPr>
        <w:t>instruction. This report is</w:t>
      </w:r>
      <w:r w:rsidR="00A33522" w:rsidRPr="005A7C15">
        <w:rPr>
          <w:rFonts w:ascii="Times New Roman" w:hAnsi="Times New Roman" w:cs="Times New Roman"/>
          <w:sz w:val="24"/>
          <w:szCs w:val="24"/>
        </w:rPr>
        <w:t xml:space="preserve"> for multinational </w:t>
      </w:r>
      <w:r w:rsidRPr="005A7C15">
        <w:rPr>
          <w:rFonts w:ascii="Times New Roman" w:hAnsi="Times New Roman" w:cs="Times New Roman"/>
          <w:sz w:val="24"/>
          <w:szCs w:val="24"/>
        </w:rPr>
        <w:t>organization. According to</w:t>
      </w:r>
      <w:r w:rsidR="00A33522" w:rsidRPr="005A7C15">
        <w:rPr>
          <w:rFonts w:ascii="Times New Roman" w:hAnsi="Times New Roman" w:cs="Times New Roman"/>
          <w:sz w:val="24"/>
          <w:szCs w:val="24"/>
        </w:rPr>
        <w:t xml:space="preserve"> UN guiding principles</w:t>
      </w:r>
      <w:r w:rsidRPr="005A7C15">
        <w:rPr>
          <w:rFonts w:ascii="Times New Roman" w:hAnsi="Times New Roman" w:cs="Times New Roman"/>
          <w:sz w:val="24"/>
          <w:szCs w:val="24"/>
        </w:rPr>
        <w:t xml:space="preserve"> that is set by OECD.</w:t>
      </w:r>
      <w:r w:rsidR="00A33522" w:rsidRPr="005A7C15">
        <w:rPr>
          <w:rFonts w:ascii="Times New Roman" w:hAnsi="Times New Roman" w:cs="Times New Roman"/>
          <w:sz w:val="24"/>
          <w:szCs w:val="24"/>
        </w:rPr>
        <w:t xml:space="preserve"> [16]</w:t>
      </w:r>
    </w:p>
    <w:p w:rsidR="006F507D" w:rsidRPr="005A7C15" w:rsidRDefault="00E870BA" w:rsidP="005A7C15">
      <w:pPr>
        <w:spacing w:line="360" w:lineRule="auto"/>
        <w:jc w:val="both"/>
        <w:rPr>
          <w:rFonts w:ascii="Times New Roman" w:hAnsi="Times New Roman" w:cs="Times New Roman"/>
          <w:sz w:val="24"/>
          <w:szCs w:val="24"/>
        </w:rPr>
      </w:pPr>
      <w:bookmarkStart w:id="65" w:name="_Toc518314889"/>
      <w:bookmarkStart w:id="66" w:name="_Toc518316662"/>
      <w:bookmarkStart w:id="67" w:name="_Toc518321511"/>
      <w:bookmarkStart w:id="68" w:name="_Toc519172890"/>
      <w:r w:rsidRPr="005A7C15">
        <w:rPr>
          <w:rStyle w:val="Heading3Char"/>
          <w:rFonts w:cs="Times New Roman"/>
        </w:rPr>
        <w:t>4.1.5</w:t>
      </w:r>
      <w:r w:rsidR="00A33522" w:rsidRPr="005A7C15">
        <w:rPr>
          <w:rStyle w:val="Heading3Char"/>
          <w:rFonts w:cs="Times New Roman"/>
        </w:rPr>
        <w:t>Criticisms and controversies</w:t>
      </w:r>
      <w:r w:rsidR="008F59CD" w:rsidRPr="005A7C15">
        <w:rPr>
          <w:rStyle w:val="Heading3Char"/>
          <w:rFonts w:cs="Times New Roman"/>
        </w:rPr>
        <w:t>:</w:t>
      </w:r>
      <w:bookmarkEnd w:id="65"/>
      <w:bookmarkEnd w:id="66"/>
      <w:bookmarkEnd w:id="67"/>
      <w:bookmarkEnd w:id="68"/>
      <w:r w:rsidR="008F59CD" w:rsidRPr="005A7C15">
        <w:rPr>
          <w:rFonts w:ascii="Times New Roman" w:hAnsi="Times New Roman" w:cs="Times New Roman"/>
          <w:color w:val="2E74B5" w:themeColor="accent1" w:themeShade="BF"/>
          <w:sz w:val="24"/>
          <w:szCs w:val="24"/>
        </w:rPr>
        <w:t xml:space="preserve"> </w:t>
      </w:r>
      <w:r w:rsidR="001D3666" w:rsidRPr="005A7C15">
        <w:rPr>
          <w:rFonts w:ascii="Times New Roman" w:hAnsi="Times New Roman" w:cs="Times New Roman"/>
          <w:sz w:val="24"/>
          <w:szCs w:val="24"/>
        </w:rPr>
        <w:t>The GRI</w:t>
      </w:r>
      <w:r w:rsidR="008F59CD" w:rsidRPr="005A7C15">
        <w:rPr>
          <w:rFonts w:ascii="Times New Roman" w:hAnsi="Times New Roman" w:cs="Times New Roman"/>
          <w:sz w:val="24"/>
          <w:szCs w:val="24"/>
        </w:rPr>
        <w:t xml:space="preserve"> instruction</w:t>
      </w:r>
      <w:r w:rsidR="001D3666" w:rsidRPr="005A7C15">
        <w:rPr>
          <w:rFonts w:ascii="Times New Roman" w:hAnsi="Times New Roman" w:cs="Times New Roman"/>
          <w:sz w:val="24"/>
          <w:szCs w:val="24"/>
        </w:rPr>
        <w:t xml:space="preserve"> has </w:t>
      </w:r>
      <w:r w:rsidR="0011152B" w:rsidRPr="005A7C15">
        <w:rPr>
          <w:rFonts w:ascii="Times New Roman" w:hAnsi="Times New Roman" w:cs="Times New Roman"/>
          <w:sz w:val="24"/>
          <w:szCs w:val="24"/>
        </w:rPr>
        <w:t>a conventional criticism</w:t>
      </w:r>
      <w:r w:rsidR="008F59CD" w:rsidRPr="005A7C15">
        <w:rPr>
          <w:rFonts w:ascii="Times New Roman" w:hAnsi="Times New Roman" w:cs="Times New Roman"/>
          <w:sz w:val="24"/>
          <w:szCs w:val="24"/>
        </w:rPr>
        <w:t xml:space="preserve"> </w:t>
      </w:r>
      <w:r w:rsidR="001D3666" w:rsidRPr="005A7C15">
        <w:rPr>
          <w:rFonts w:ascii="Times New Roman" w:hAnsi="Times New Roman" w:cs="Times New Roman"/>
          <w:sz w:val="24"/>
          <w:szCs w:val="24"/>
        </w:rPr>
        <w:t xml:space="preserve">that are their </w:t>
      </w:r>
      <w:r w:rsidR="008B44B5" w:rsidRPr="005A7C15">
        <w:rPr>
          <w:rFonts w:ascii="Times New Roman" w:hAnsi="Times New Roman" w:cs="Times New Roman"/>
          <w:sz w:val="24"/>
          <w:szCs w:val="24"/>
        </w:rPr>
        <w:t>focus is</w:t>
      </w:r>
      <w:r w:rsidR="008F59CD" w:rsidRPr="005A7C15">
        <w:rPr>
          <w:rFonts w:ascii="Times New Roman" w:hAnsi="Times New Roman" w:cs="Times New Roman"/>
          <w:sz w:val="24"/>
          <w:szCs w:val="24"/>
        </w:rPr>
        <w:t xml:space="preserve"> on more reporting, not better reporting or more usable or litigabl</w:t>
      </w:r>
      <w:r w:rsidR="00FD17D5" w:rsidRPr="005A7C15">
        <w:rPr>
          <w:rFonts w:ascii="Times New Roman" w:hAnsi="Times New Roman" w:cs="Times New Roman"/>
          <w:sz w:val="24"/>
          <w:szCs w:val="24"/>
        </w:rPr>
        <w:t>e reporting. [17] GRI’s concentration has been continuously</w:t>
      </w:r>
      <w:r w:rsidR="008F59CD" w:rsidRPr="005A7C15">
        <w:rPr>
          <w:rFonts w:ascii="Times New Roman" w:hAnsi="Times New Roman" w:cs="Times New Roman"/>
          <w:sz w:val="24"/>
          <w:szCs w:val="24"/>
        </w:rPr>
        <w:t xml:space="preserve"> get governments and stock excha</w:t>
      </w:r>
      <w:r w:rsidR="00FD17D5" w:rsidRPr="005A7C15">
        <w:rPr>
          <w:rFonts w:ascii="Times New Roman" w:hAnsi="Times New Roman" w:cs="Times New Roman"/>
          <w:sz w:val="24"/>
          <w:szCs w:val="24"/>
        </w:rPr>
        <w:t>nges to claim more corporate institution throughout the</w:t>
      </w:r>
      <w:r w:rsidR="008F59CD" w:rsidRPr="005A7C15">
        <w:rPr>
          <w:rFonts w:ascii="Times New Roman" w:hAnsi="Times New Roman" w:cs="Times New Roman"/>
          <w:sz w:val="24"/>
          <w:szCs w:val="24"/>
        </w:rPr>
        <w:t xml:space="preserve"> </w:t>
      </w:r>
      <w:r w:rsidR="00FD17D5" w:rsidRPr="005A7C15">
        <w:rPr>
          <w:rFonts w:ascii="Times New Roman" w:hAnsi="Times New Roman" w:cs="Times New Roman"/>
          <w:sz w:val="24"/>
          <w:szCs w:val="24"/>
        </w:rPr>
        <w:t>world. Their objective is to create sustainability reports preferable</w:t>
      </w:r>
      <w:r w:rsidR="008F59CD" w:rsidRPr="005A7C15">
        <w:rPr>
          <w:rFonts w:ascii="Times New Roman" w:hAnsi="Times New Roman" w:cs="Times New Roman"/>
          <w:sz w:val="24"/>
          <w:szCs w:val="24"/>
        </w:rPr>
        <w:t xml:space="preserve"> with</w:t>
      </w:r>
      <w:r w:rsidR="00FD17D5" w:rsidRPr="005A7C15">
        <w:rPr>
          <w:rFonts w:ascii="Times New Roman" w:hAnsi="Times New Roman" w:cs="Times New Roman"/>
          <w:sz w:val="24"/>
          <w:szCs w:val="24"/>
        </w:rPr>
        <w:t xml:space="preserve"> the use of</w:t>
      </w:r>
      <w:r w:rsidR="00295267" w:rsidRPr="005A7C15">
        <w:rPr>
          <w:rFonts w:ascii="Times New Roman" w:hAnsi="Times New Roman" w:cs="Times New Roman"/>
          <w:sz w:val="24"/>
          <w:szCs w:val="24"/>
        </w:rPr>
        <w:t xml:space="preserve"> GRI instruction.</w:t>
      </w:r>
      <w:r w:rsidR="008F59CD" w:rsidRPr="005A7C15">
        <w:rPr>
          <w:rFonts w:ascii="Times New Roman" w:hAnsi="Times New Roman" w:cs="Times New Roman"/>
          <w:sz w:val="24"/>
          <w:szCs w:val="24"/>
        </w:rPr>
        <w:t xml:space="preserve"> GRI’S brand</w:t>
      </w:r>
      <w:r w:rsidR="00295267" w:rsidRPr="005A7C15">
        <w:rPr>
          <w:rFonts w:ascii="Times New Roman" w:hAnsi="Times New Roman" w:cs="Times New Roman"/>
          <w:sz w:val="24"/>
          <w:szCs w:val="24"/>
        </w:rPr>
        <w:t xml:space="preserve"> is now their core concentration side on an average quantity. There </w:t>
      </w:r>
      <w:r w:rsidR="0011152B" w:rsidRPr="005A7C15">
        <w:rPr>
          <w:rFonts w:ascii="Times New Roman" w:hAnsi="Times New Roman" w:cs="Times New Roman"/>
          <w:sz w:val="24"/>
          <w:szCs w:val="24"/>
        </w:rPr>
        <w:t>have</w:t>
      </w:r>
      <w:r w:rsidR="008F59CD" w:rsidRPr="005A7C15">
        <w:rPr>
          <w:rFonts w:ascii="Times New Roman" w:hAnsi="Times New Roman" w:cs="Times New Roman"/>
          <w:sz w:val="24"/>
          <w:szCs w:val="24"/>
        </w:rPr>
        <w:t xml:space="preserve"> </w:t>
      </w:r>
      <w:r w:rsidR="00295267" w:rsidRPr="005A7C15">
        <w:rPr>
          <w:rFonts w:ascii="Times New Roman" w:hAnsi="Times New Roman" w:cs="Times New Roman"/>
          <w:sz w:val="24"/>
          <w:szCs w:val="24"/>
        </w:rPr>
        <w:t>some consequences on</w:t>
      </w:r>
      <w:r w:rsidR="008F59CD" w:rsidRPr="005A7C15">
        <w:rPr>
          <w:rFonts w:ascii="Times New Roman" w:hAnsi="Times New Roman" w:cs="Times New Roman"/>
          <w:sz w:val="24"/>
          <w:szCs w:val="24"/>
        </w:rPr>
        <w:t xml:space="preserve"> many reports that are slightly more </w:t>
      </w:r>
      <w:r w:rsidR="00295267" w:rsidRPr="005A7C15">
        <w:rPr>
          <w:rFonts w:ascii="Times New Roman" w:hAnsi="Times New Roman" w:cs="Times New Roman"/>
          <w:sz w:val="24"/>
          <w:szCs w:val="24"/>
        </w:rPr>
        <w:t xml:space="preserve">important </w:t>
      </w:r>
      <w:r w:rsidR="006F507D" w:rsidRPr="005A7C15">
        <w:rPr>
          <w:rFonts w:ascii="Times New Roman" w:hAnsi="Times New Roman" w:cs="Times New Roman"/>
          <w:sz w:val="24"/>
          <w:szCs w:val="24"/>
        </w:rPr>
        <w:t>than public relations efforts.</w:t>
      </w:r>
    </w:p>
    <w:p w:rsidR="00A33522" w:rsidRPr="005A7C15" w:rsidRDefault="008F59CD"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6F507D" w:rsidRPr="005A7C15">
        <w:rPr>
          <w:rFonts w:ascii="Times New Roman" w:hAnsi="Times New Roman" w:cs="Times New Roman"/>
          <w:sz w:val="24"/>
          <w:szCs w:val="24"/>
        </w:rPr>
        <w:t xml:space="preserve">In </w:t>
      </w:r>
      <w:r w:rsidRPr="005A7C15">
        <w:rPr>
          <w:rFonts w:ascii="Times New Roman" w:hAnsi="Times New Roman" w:cs="Times New Roman"/>
          <w:sz w:val="24"/>
          <w:szCs w:val="24"/>
        </w:rPr>
        <w:t xml:space="preserve">sustainability reporting </w:t>
      </w:r>
      <w:r w:rsidR="006F507D" w:rsidRPr="005A7C15">
        <w:rPr>
          <w:rFonts w:ascii="Times New Roman" w:hAnsi="Times New Roman" w:cs="Times New Roman"/>
          <w:sz w:val="24"/>
          <w:szCs w:val="24"/>
        </w:rPr>
        <w:t xml:space="preserve">guidelines, GRI disclosed a </w:t>
      </w:r>
      <w:r w:rsidR="0011152B" w:rsidRPr="005A7C15">
        <w:rPr>
          <w:rFonts w:ascii="Times New Roman" w:hAnsi="Times New Roman" w:cs="Times New Roman"/>
          <w:sz w:val="24"/>
          <w:szCs w:val="24"/>
        </w:rPr>
        <w:t>long-awaited</w:t>
      </w:r>
      <w:r w:rsidR="006F507D" w:rsidRPr="005A7C15">
        <w:rPr>
          <w:rFonts w:ascii="Times New Roman" w:hAnsi="Times New Roman" w:cs="Times New Roman"/>
          <w:sz w:val="24"/>
          <w:szCs w:val="24"/>
        </w:rPr>
        <w:t xml:space="preserve"> update that is G4 in </w:t>
      </w:r>
      <w:r w:rsidR="0011152B" w:rsidRPr="005A7C15">
        <w:rPr>
          <w:rFonts w:ascii="Times New Roman" w:hAnsi="Times New Roman" w:cs="Times New Roman"/>
          <w:sz w:val="24"/>
          <w:szCs w:val="24"/>
        </w:rPr>
        <w:t>2013. G</w:t>
      </w:r>
      <w:r w:rsidRPr="005A7C15">
        <w:rPr>
          <w:rFonts w:ascii="Times New Roman" w:hAnsi="Times New Roman" w:cs="Times New Roman"/>
          <w:sz w:val="24"/>
          <w:szCs w:val="24"/>
        </w:rPr>
        <w:t>4 in which</w:t>
      </w:r>
      <w:r w:rsidR="002064B2" w:rsidRPr="005A7C15">
        <w:rPr>
          <w:rFonts w:ascii="Times New Roman" w:hAnsi="Times New Roman" w:cs="Times New Roman"/>
          <w:sz w:val="24"/>
          <w:szCs w:val="24"/>
        </w:rPr>
        <w:t xml:space="preserve"> acquainted defects are left</w:t>
      </w:r>
      <w:r w:rsidRPr="005A7C15">
        <w:rPr>
          <w:rFonts w:ascii="Times New Roman" w:hAnsi="Times New Roman" w:cs="Times New Roman"/>
          <w:sz w:val="24"/>
          <w:szCs w:val="24"/>
        </w:rPr>
        <w:t xml:space="preserve"> </w:t>
      </w:r>
      <w:r w:rsidR="002064B2" w:rsidRPr="005A7C15">
        <w:rPr>
          <w:rFonts w:ascii="Times New Roman" w:hAnsi="Times New Roman" w:cs="Times New Roman"/>
          <w:sz w:val="24"/>
          <w:szCs w:val="24"/>
        </w:rPr>
        <w:t>in place. Specific attention of GRI</w:t>
      </w:r>
      <w:r w:rsidR="00FA7AD5" w:rsidRPr="005A7C15">
        <w:rPr>
          <w:rFonts w:ascii="Times New Roman" w:hAnsi="Times New Roman" w:cs="Times New Roman"/>
          <w:sz w:val="24"/>
          <w:szCs w:val="24"/>
        </w:rPr>
        <w:t>, S</w:t>
      </w:r>
      <w:r w:rsidR="006031BB" w:rsidRPr="005A7C15">
        <w:rPr>
          <w:rFonts w:ascii="Times New Roman" w:hAnsi="Times New Roman" w:cs="Times New Roman"/>
          <w:sz w:val="24"/>
          <w:szCs w:val="24"/>
        </w:rPr>
        <w:t xml:space="preserve"> the system of handling </w:t>
      </w:r>
      <w:r w:rsidR="002064B2" w:rsidRPr="005A7C15">
        <w:rPr>
          <w:rFonts w:ascii="Times New Roman" w:hAnsi="Times New Roman" w:cs="Times New Roman"/>
          <w:sz w:val="24"/>
          <w:szCs w:val="24"/>
        </w:rPr>
        <w:t>the reporting principle</w:t>
      </w:r>
      <w:r w:rsidR="006031BB" w:rsidRPr="005A7C15">
        <w:rPr>
          <w:rFonts w:ascii="Times New Roman" w:hAnsi="Times New Roman" w:cs="Times New Roman"/>
          <w:sz w:val="24"/>
          <w:szCs w:val="24"/>
        </w:rPr>
        <w:t xml:space="preserve"> is known</w:t>
      </w:r>
      <w:r w:rsidR="002064B2" w:rsidRPr="005A7C15">
        <w:rPr>
          <w:rFonts w:ascii="Times New Roman" w:hAnsi="Times New Roman" w:cs="Times New Roman"/>
          <w:sz w:val="24"/>
          <w:szCs w:val="24"/>
        </w:rPr>
        <w:t xml:space="preserve"> as </w:t>
      </w:r>
      <w:r w:rsidR="006031BB" w:rsidRPr="005A7C15">
        <w:rPr>
          <w:rFonts w:ascii="Times New Roman" w:hAnsi="Times New Roman" w:cs="Times New Roman"/>
          <w:sz w:val="24"/>
          <w:szCs w:val="24"/>
        </w:rPr>
        <w:t>“</w:t>
      </w:r>
      <w:r w:rsidR="002064B2" w:rsidRPr="005A7C15">
        <w:rPr>
          <w:rFonts w:ascii="Times New Roman" w:hAnsi="Times New Roman" w:cs="Times New Roman"/>
          <w:b/>
          <w:sz w:val="24"/>
          <w:szCs w:val="24"/>
        </w:rPr>
        <w:t>sustainability context</w:t>
      </w:r>
      <w:r w:rsidR="006031BB" w:rsidRPr="005A7C15">
        <w:rPr>
          <w:rFonts w:ascii="Times New Roman" w:hAnsi="Times New Roman" w:cs="Times New Roman"/>
          <w:b/>
          <w:sz w:val="24"/>
          <w:szCs w:val="24"/>
        </w:rPr>
        <w:t>”.</w:t>
      </w:r>
      <w:r w:rsidR="002064B2" w:rsidRPr="005A7C15">
        <w:rPr>
          <w:rFonts w:ascii="Times New Roman" w:hAnsi="Times New Roman" w:cs="Times New Roman"/>
          <w:b/>
          <w:sz w:val="24"/>
          <w:szCs w:val="24"/>
        </w:rPr>
        <w:t xml:space="preserve"> </w:t>
      </w:r>
      <w:r w:rsidR="006031BB" w:rsidRPr="005A7C15">
        <w:rPr>
          <w:rFonts w:ascii="Times New Roman" w:hAnsi="Times New Roman" w:cs="Times New Roman"/>
          <w:sz w:val="24"/>
          <w:szCs w:val="24"/>
        </w:rPr>
        <w:t>Without</w:t>
      </w:r>
      <w:r w:rsidR="002064B2" w:rsidRPr="005A7C15">
        <w:rPr>
          <w:rFonts w:ascii="Times New Roman" w:hAnsi="Times New Roman" w:cs="Times New Roman"/>
          <w:sz w:val="24"/>
          <w:szCs w:val="24"/>
        </w:rPr>
        <w:t xml:space="preserve"> sustainability context there would be no bona fide sustainability reporting at all. GRI has usefully exported institution to </w:t>
      </w:r>
      <w:r w:rsidR="00FA7AD5" w:rsidRPr="005A7C15">
        <w:rPr>
          <w:rFonts w:ascii="Times New Roman" w:hAnsi="Times New Roman" w:cs="Times New Roman"/>
          <w:sz w:val="24"/>
          <w:szCs w:val="24"/>
        </w:rPr>
        <w:t>another five</w:t>
      </w:r>
      <w:r w:rsidR="002064B2" w:rsidRPr="005A7C15">
        <w:rPr>
          <w:rFonts w:ascii="Times New Roman" w:hAnsi="Times New Roman" w:cs="Times New Roman"/>
          <w:sz w:val="24"/>
          <w:szCs w:val="24"/>
        </w:rPr>
        <w:t xml:space="preserve"> or six years of clear reporting and itself to contradiction.</w:t>
      </w:r>
    </w:p>
    <w:p w:rsidR="002249FD" w:rsidRPr="005A7C15" w:rsidRDefault="002064B2"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As GRI has been set out for over a decade now, corpo</w:t>
      </w:r>
      <w:r w:rsidR="004F4010" w:rsidRPr="005A7C15">
        <w:rPr>
          <w:rFonts w:ascii="Times New Roman" w:hAnsi="Times New Roman" w:cs="Times New Roman"/>
          <w:sz w:val="24"/>
          <w:szCs w:val="24"/>
        </w:rPr>
        <w:t>rate sustainability reports should be involved in sustainability context to make more</w:t>
      </w:r>
      <w:r w:rsidRPr="005A7C15">
        <w:rPr>
          <w:rFonts w:ascii="Times New Roman" w:hAnsi="Times New Roman" w:cs="Times New Roman"/>
          <w:sz w:val="24"/>
          <w:szCs w:val="24"/>
        </w:rPr>
        <w:t xml:space="preserve"> significant. Environment</w:t>
      </w:r>
      <w:r w:rsidR="004F4010" w:rsidRPr="005A7C15">
        <w:rPr>
          <w:rFonts w:ascii="Times New Roman" w:hAnsi="Times New Roman" w:cs="Times New Roman"/>
          <w:sz w:val="24"/>
          <w:szCs w:val="24"/>
        </w:rPr>
        <w:t>al result</w:t>
      </w:r>
      <w:r w:rsidRPr="005A7C15">
        <w:rPr>
          <w:rFonts w:ascii="Times New Roman" w:hAnsi="Times New Roman" w:cs="Times New Roman"/>
          <w:sz w:val="24"/>
          <w:szCs w:val="24"/>
        </w:rPr>
        <w:t xml:space="preserve"> should be reported comparative to ecological start, and social outcomes relative to human needs. At the </w:t>
      </w:r>
      <w:r w:rsidR="002249FD" w:rsidRPr="005A7C15">
        <w:rPr>
          <w:rFonts w:ascii="Times New Roman" w:hAnsi="Times New Roman" w:cs="Times New Roman"/>
          <w:sz w:val="24"/>
          <w:szCs w:val="24"/>
        </w:rPr>
        <w:t xml:space="preserve">same time, meaningful human rights issues such as freedom of expression and privacy are </w:t>
      </w:r>
      <w:r w:rsidR="00FA7AD5" w:rsidRPr="005A7C15">
        <w:rPr>
          <w:rFonts w:ascii="Times New Roman" w:hAnsi="Times New Roman" w:cs="Times New Roman"/>
          <w:sz w:val="24"/>
          <w:szCs w:val="24"/>
        </w:rPr>
        <w:t>undermined [</w:t>
      </w:r>
      <w:r w:rsidR="002249FD" w:rsidRPr="005A7C15">
        <w:rPr>
          <w:rFonts w:ascii="Times New Roman" w:hAnsi="Times New Roman" w:cs="Times New Roman"/>
          <w:sz w:val="24"/>
          <w:szCs w:val="24"/>
        </w:rPr>
        <w:t>20]. There is no true. Authentic or empirical disclosure of sustainability performance or else such connection is included, any more than there can be financial reporting without expenses being covered.</w:t>
      </w:r>
    </w:p>
    <w:p w:rsidR="00A02654" w:rsidRPr="005A7C15" w:rsidRDefault="00EC2170" w:rsidP="005A7C15">
      <w:pPr>
        <w:spacing w:line="360" w:lineRule="auto"/>
        <w:jc w:val="both"/>
        <w:rPr>
          <w:rFonts w:ascii="Times New Roman" w:hAnsi="Times New Roman" w:cs="Times New Roman"/>
          <w:sz w:val="24"/>
          <w:szCs w:val="24"/>
        </w:rPr>
      </w:pPr>
      <w:bookmarkStart w:id="69" w:name="_Toc518314890"/>
      <w:bookmarkStart w:id="70" w:name="_Toc518316663"/>
      <w:bookmarkStart w:id="71" w:name="_Toc518321512"/>
      <w:bookmarkStart w:id="72" w:name="_Toc519172891"/>
      <w:r w:rsidRPr="005A7C15">
        <w:rPr>
          <w:rStyle w:val="Heading3Char"/>
          <w:rFonts w:cs="Times New Roman"/>
        </w:rPr>
        <w:t>4.1.6</w:t>
      </w:r>
      <w:r w:rsidR="002249FD" w:rsidRPr="005A7C15">
        <w:rPr>
          <w:rStyle w:val="Heading3Char"/>
          <w:rFonts w:cs="Times New Roman"/>
        </w:rPr>
        <w:t xml:space="preserve">European commission on </w:t>
      </w:r>
      <w:r w:rsidR="00FA7AD5" w:rsidRPr="005A7C15">
        <w:rPr>
          <w:rStyle w:val="Heading3Char"/>
          <w:rFonts w:cs="Times New Roman"/>
        </w:rPr>
        <w:t>directive:</w:t>
      </w:r>
      <w:bookmarkEnd w:id="69"/>
      <w:bookmarkEnd w:id="70"/>
      <w:bookmarkEnd w:id="71"/>
      <w:bookmarkEnd w:id="72"/>
      <w:r w:rsidR="002249FD" w:rsidRPr="005A7C15">
        <w:rPr>
          <w:rFonts w:ascii="Times New Roman" w:hAnsi="Times New Roman" w:cs="Times New Roman"/>
          <w:b/>
          <w:color w:val="2E74B5" w:themeColor="accent1" w:themeShade="BF"/>
          <w:sz w:val="24"/>
          <w:szCs w:val="24"/>
        </w:rPr>
        <w:t xml:space="preserve"> </w:t>
      </w:r>
      <w:r w:rsidR="007F1E4B" w:rsidRPr="005A7C15">
        <w:rPr>
          <w:rFonts w:ascii="Times New Roman" w:hAnsi="Times New Roman" w:cs="Times New Roman"/>
          <w:sz w:val="24"/>
          <w:szCs w:val="24"/>
        </w:rPr>
        <w:t xml:space="preserve"> For big multinational organization EC received a new standing order in 2014 in December. This order </w:t>
      </w:r>
      <w:r w:rsidR="00CC1CB3" w:rsidRPr="005A7C15">
        <w:rPr>
          <w:rFonts w:ascii="Times New Roman" w:hAnsi="Times New Roman" w:cs="Times New Roman"/>
          <w:sz w:val="24"/>
          <w:szCs w:val="24"/>
        </w:rPr>
        <w:t>provides</w:t>
      </w:r>
      <w:r w:rsidR="00A02654" w:rsidRPr="005A7C15">
        <w:rPr>
          <w:rFonts w:ascii="Times New Roman" w:hAnsi="Times New Roman" w:cs="Times New Roman"/>
          <w:sz w:val="24"/>
          <w:szCs w:val="24"/>
        </w:rPr>
        <w:t xml:space="preserve"> non-financia</w:t>
      </w:r>
      <w:r w:rsidR="00D432DB" w:rsidRPr="005A7C15">
        <w:rPr>
          <w:rFonts w:ascii="Times New Roman" w:hAnsi="Times New Roman" w:cs="Times New Roman"/>
          <w:sz w:val="24"/>
          <w:szCs w:val="24"/>
        </w:rPr>
        <w:t>l disclosure to the markets.  M</w:t>
      </w:r>
      <w:r w:rsidR="00A02654" w:rsidRPr="005A7C15">
        <w:rPr>
          <w:rFonts w:ascii="Times New Roman" w:hAnsi="Times New Roman" w:cs="Times New Roman"/>
          <w:sz w:val="24"/>
          <w:szCs w:val="24"/>
        </w:rPr>
        <w:t xml:space="preserve">ore </w:t>
      </w:r>
      <w:r w:rsidR="00FA7AD5" w:rsidRPr="005A7C15">
        <w:rPr>
          <w:rFonts w:ascii="Times New Roman" w:hAnsi="Times New Roman" w:cs="Times New Roman"/>
          <w:sz w:val="24"/>
          <w:szCs w:val="24"/>
        </w:rPr>
        <w:t>than</w:t>
      </w:r>
      <w:r w:rsidR="00D432DB" w:rsidRPr="005A7C15">
        <w:rPr>
          <w:rFonts w:ascii="Times New Roman" w:hAnsi="Times New Roman" w:cs="Times New Roman"/>
          <w:sz w:val="24"/>
          <w:szCs w:val="24"/>
        </w:rPr>
        <w:t xml:space="preserve"> 500 employees work in this organization.</w:t>
      </w:r>
      <w:r w:rsidR="00A02654" w:rsidRPr="005A7C15">
        <w:rPr>
          <w:rFonts w:ascii="Times New Roman" w:hAnsi="Times New Roman" w:cs="Times New Roman"/>
          <w:sz w:val="24"/>
          <w:szCs w:val="24"/>
        </w:rPr>
        <w:t xml:space="preserve"> [21]</w:t>
      </w:r>
      <w:r w:rsidR="00D432DB" w:rsidRPr="005A7C15">
        <w:rPr>
          <w:rFonts w:ascii="Times New Roman" w:hAnsi="Times New Roman" w:cs="Times New Roman"/>
          <w:sz w:val="24"/>
          <w:szCs w:val="24"/>
        </w:rPr>
        <w:t xml:space="preserve"> This</w:t>
      </w:r>
      <w:r w:rsidR="00A02654" w:rsidRPr="005A7C15">
        <w:rPr>
          <w:rFonts w:ascii="Times New Roman" w:hAnsi="Times New Roman" w:cs="Times New Roman"/>
          <w:sz w:val="24"/>
          <w:szCs w:val="24"/>
        </w:rPr>
        <w:t xml:space="preserve"> </w:t>
      </w:r>
      <w:r w:rsidR="00FA7AD5" w:rsidRPr="005A7C15">
        <w:rPr>
          <w:rFonts w:ascii="Times New Roman" w:hAnsi="Times New Roman" w:cs="Times New Roman"/>
          <w:sz w:val="24"/>
          <w:szCs w:val="24"/>
        </w:rPr>
        <w:t>Companies</w:t>
      </w:r>
      <w:r w:rsidR="00D432DB" w:rsidRPr="005A7C15">
        <w:rPr>
          <w:rFonts w:ascii="Times New Roman" w:hAnsi="Times New Roman" w:cs="Times New Roman"/>
          <w:sz w:val="24"/>
          <w:szCs w:val="24"/>
        </w:rPr>
        <w:t xml:space="preserve"> provide such</w:t>
      </w:r>
      <w:r w:rsidR="00A02654" w:rsidRPr="005A7C15">
        <w:rPr>
          <w:rFonts w:ascii="Times New Roman" w:hAnsi="Times New Roman" w:cs="Times New Roman"/>
          <w:sz w:val="24"/>
          <w:szCs w:val="24"/>
        </w:rPr>
        <w:t xml:space="preserve"> a reporting</w:t>
      </w:r>
      <w:r w:rsidR="00D432DB" w:rsidRPr="005A7C15">
        <w:rPr>
          <w:rFonts w:ascii="Times New Roman" w:hAnsi="Times New Roman" w:cs="Times New Roman"/>
          <w:sz w:val="24"/>
          <w:szCs w:val="24"/>
        </w:rPr>
        <w:t xml:space="preserve"> that</w:t>
      </w:r>
      <w:r w:rsidR="00A02654" w:rsidRPr="005A7C15">
        <w:rPr>
          <w:rFonts w:ascii="Times New Roman" w:hAnsi="Times New Roman" w:cs="Times New Roman"/>
          <w:sz w:val="24"/>
          <w:szCs w:val="24"/>
        </w:rPr>
        <w:t xml:space="preserve"> would be necessary to report an environmental, social and employee-related, human rights, anti-corruption and bribery issues.</w:t>
      </w:r>
    </w:p>
    <w:p w:rsidR="002249FD" w:rsidRPr="005A7C15" w:rsidRDefault="00A02654"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 association with,</w:t>
      </w:r>
      <w:r w:rsidR="00236D4A" w:rsidRPr="005A7C15">
        <w:rPr>
          <w:rFonts w:ascii="Times New Roman" w:hAnsi="Times New Roman" w:cs="Times New Roman"/>
          <w:sz w:val="24"/>
          <w:szCs w:val="24"/>
        </w:rPr>
        <w:t xml:space="preserve"> it’s their responsibility to explain their business model, their business related risk and financial result and other policies on the above issues. They should also explain their various policies that is </w:t>
      </w:r>
      <w:r w:rsidR="00DC0028" w:rsidRPr="005A7C15">
        <w:rPr>
          <w:rFonts w:ascii="Times New Roman" w:hAnsi="Times New Roman" w:cs="Times New Roman"/>
          <w:sz w:val="24"/>
          <w:szCs w:val="24"/>
        </w:rPr>
        <w:t>enrolled for</w:t>
      </w:r>
      <w:r w:rsidRPr="005A7C15">
        <w:rPr>
          <w:rFonts w:ascii="Times New Roman" w:hAnsi="Times New Roman" w:cs="Times New Roman"/>
          <w:sz w:val="24"/>
          <w:szCs w:val="24"/>
        </w:rPr>
        <w:t xml:space="preserve"> management and supervisory bodies</w:t>
      </w:r>
      <w:r w:rsidR="00DC0028" w:rsidRPr="005A7C15">
        <w:rPr>
          <w:rFonts w:ascii="Times New Roman" w:hAnsi="Times New Roman" w:cs="Times New Roman"/>
          <w:sz w:val="24"/>
          <w:szCs w:val="24"/>
        </w:rPr>
        <w:t>. [</w:t>
      </w:r>
      <w:r w:rsidRPr="005A7C15">
        <w:rPr>
          <w:rFonts w:ascii="Times New Roman" w:hAnsi="Times New Roman" w:cs="Times New Roman"/>
          <w:sz w:val="24"/>
          <w:szCs w:val="24"/>
        </w:rPr>
        <w:t xml:space="preserve">22] </w:t>
      </w:r>
      <w:r w:rsidR="00D038F5" w:rsidRPr="005A7C15">
        <w:rPr>
          <w:rFonts w:ascii="Times New Roman" w:hAnsi="Times New Roman" w:cs="Times New Roman"/>
          <w:sz w:val="24"/>
          <w:szCs w:val="24"/>
        </w:rPr>
        <w:t>The</w:t>
      </w:r>
      <w:r w:rsidRPr="005A7C15">
        <w:rPr>
          <w:rFonts w:ascii="Times New Roman" w:hAnsi="Times New Roman" w:cs="Times New Roman"/>
          <w:sz w:val="24"/>
          <w:szCs w:val="24"/>
        </w:rPr>
        <w:t xml:space="preserve"> reporting skill</w:t>
      </w:r>
      <w:r w:rsidR="00D038F5" w:rsidRPr="005A7C15">
        <w:rPr>
          <w:rFonts w:ascii="Times New Roman" w:hAnsi="Times New Roman" w:cs="Times New Roman"/>
          <w:sz w:val="24"/>
          <w:szCs w:val="24"/>
        </w:rPr>
        <w:t>s</w:t>
      </w:r>
      <w:r w:rsidRPr="005A7C15">
        <w:rPr>
          <w:rFonts w:ascii="Times New Roman" w:hAnsi="Times New Roman" w:cs="Times New Roman"/>
          <w:sz w:val="24"/>
          <w:szCs w:val="24"/>
        </w:rPr>
        <w:t xml:space="preserve"> are</w:t>
      </w:r>
      <w:r w:rsidR="00D038F5" w:rsidRPr="005A7C15">
        <w:rPr>
          <w:rFonts w:ascii="Times New Roman" w:hAnsi="Times New Roman" w:cs="Times New Roman"/>
          <w:sz w:val="24"/>
          <w:szCs w:val="24"/>
        </w:rPr>
        <w:t xml:space="preserve"> used to motivate various recognized frameworks like GRI’S</w:t>
      </w:r>
      <w:r w:rsidRPr="005A7C15">
        <w:rPr>
          <w:rFonts w:ascii="Times New Roman" w:hAnsi="Times New Roman" w:cs="Times New Roman"/>
          <w:sz w:val="24"/>
          <w:szCs w:val="24"/>
        </w:rPr>
        <w:t xml:space="preserve"> sustainabi</w:t>
      </w:r>
      <w:r w:rsidR="00D038F5" w:rsidRPr="005A7C15">
        <w:rPr>
          <w:rFonts w:ascii="Times New Roman" w:hAnsi="Times New Roman" w:cs="Times New Roman"/>
          <w:sz w:val="24"/>
          <w:szCs w:val="24"/>
        </w:rPr>
        <w:t>lity reporting guidelines, the United N</w:t>
      </w:r>
      <w:r w:rsidRPr="005A7C15">
        <w:rPr>
          <w:rFonts w:ascii="Times New Roman" w:hAnsi="Times New Roman" w:cs="Times New Roman"/>
          <w:sz w:val="24"/>
          <w:szCs w:val="24"/>
        </w:rPr>
        <w:t xml:space="preserve">ation </w:t>
      </w:r>
      <w:r w:rsidR="00D038F5" w:rsidRPr="005A7C15">
        <w:rPr>
          <w:rFonts w:ascii="Times New Roman" w:hAnsi="Times New Roman" w:cs="Times New Roman"/>
          <w:sz w:val="24"/>
          <w:szCs w:val="24"/>
        </w:rPr>
        <w:t>Global C</w:t>
      </w:r>
      <w:r w:rsidR="006D7CA0" w:rsidRPr="005A7C15">
        <w:rPr>
          <w:rFonts w:ascii="Times New Roman" w:hAnsi="Times New Roman" w:cs="Times New Roman"/>
          <w:sz w:val="24"/>
          <w:szCs w:val="24"/>
        </w:rPr>
        <w:t>ompact (UNGC)</w:t>
      </w:r>
      <w:r w:rsidR="00D038F5" w:rsidRPr="005A7C15">
        <w:rPr>
          <w:rFonts w:ascii="Times New Roman" w:hAnsi="Times New Roman" w:cs="Times New Roman"/>
          <w:sz w:val="24"/>
          <w:szCs w:val="24"/>
        </w:rPr>
        <w:t>. Also have the</w:t>
      </w:r>
      <w:r w:rsidR="006D7CA0" w:rsidRPr="005A7C15">
        <w:rPr>
          <w:rFonts w:ascii="Times New Roman" w:hAnsi="Times New Roman" w:cs="Times New Roman"/>
          <w:sz w:val="24"/>
          <w:szCs w:val="24"/>
        </w:rPr>
        <w:t xml:space="preserve"> UN guiding principles on business and </w:t>
      </w:r>
      <w:r w:rsidR="00D038F5" w:rsidRPr="005A7C15">
        <w:rPr>
          <w:rFonts w:ascii="Times New Roman" w:hAnsi="Times New Roman" w:cs="Times New Roman"/>
          <w:sz w:val="24"/>
          <w:szCs w:val="24"/>
        </w:rPr>
        <w:t>human’s rights and</w:t>
      </w:r>
      <w:r w:rsidR="006D7CA0" w:rsidRPr="005A7C15">
        <w:rPr>
          <w:rFonts w:ascii="Times New Roman" w:hAnsi="Times New Roman" w:cs="Times New Roman"/>
          <w:sz w:val="24"/>
          <w:szCs w:val="24"/>
        </w:rPr>
        <w:t xml:space="preserve"> OECD guidelines, international organization (ISO) 26000 and the international labor organization</w:t>
      </w:r>
      <w:r w:rsidRPr="005A7C15">
        <w:rPr>
          <w:rFonts w:ascii="Times New Roman" w:hAnsi="Times New Roman" w:cs="Times New Roman"/>
          <w:sz w:val="24"/>
          <w:szCs w:val="24"/>
        </w:rPr>
        <w:t xml:space="preserve"> </w:t>
      </w:r>
      <w:r w:rsidR="006D7CA0" w:rsidRPr="005A7C15">
        <w:rPr>
          <w:rFonts w:ascii="Times New Roman" w:hAnsi="Times New Roman" w:cs="Times New Roman"/>
          <w:sz w:val="24"/>
          <w:szCs w:val="24"/>
        </w:rPr>
        <w:t xml:space="preserve">(ILO) tripartite </w:t>
      </w:r>
      <w:r w:rsidR="00D038F5" w:rsidRPr="005A7C15">
        <w:rPr>
          <w:rFonts w:ascii="Times New Roman" w:hAnsi="Times New Roman" w:cs="Times New Roman"/>
          <w:sz w:val="24"/>
          <w:szCs w:val="24"/>
        </w:rPr>
        <w:t>declaration [</w:t>
      </w:r>
      <w:r w:rsidR="006D7CA0" w:rsidRPr="005A7C15">
        <w:rPr>
          <w:rFonts w:ascii="Times New Roman" w:hAnsi="Times New Roman" w:cs="Times New Roman"/>
          <w:sz w:val="24"/>
          <w:szCs w:val="24"/>
        </w:rPr>
        <w:t>23]</w:t>
      </w:r>
      <w:r w:rsidR="00E96B18" w:rsidRPr="005A7C15">
        <w:rPr>
          <w:rFonts w:ascii="Times New Roman" w:hAnsi="Times New Roman" w:cs="Times New Roman"/>
          <w:sz w:val="24"/>
          <w:szCs w:val="24"/>
        </w:rPr>
        <w:t>.</w:t>
      </w:r>
    </w:p>
    <w:p w:rsidR="00E96B18" w:rsidRPr="005A7C15" w:rsidRDefault="00E96B18"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D31AAF" w:rsidRPr="005A7C15">
        <w:rPr>
          <w:rFonts w:ascii="Times New Roman" w:hAnsi="Times New Roman" w:cs="Times New Roman"/>
          <w:sz w:val="24"/>
          <w:szCs w:val="24"/>
        </w:rPr>
        <w:t>In</w:t>
      </w:r>
      <w:r w:rsidRPr="005A7C15">
        <w:rPr>
          <w:rFonts w:ascii="Times New Roman" w:hAnsi="Times New Roman" w:cs="Times New Roman"/>
          <w:sz w:val="24"/>
          <w:szCs w:val="24"/>
        </w:rPr>
        <w:t xml:space="preserve"> the last decade</w:t>
      </w:r>
      <w:r w:rsidR="00D31AAF" w:rsidRPr="005A7C15">
        <w:rPr>
          <w:rFonts w:ascii="Times New Roman" w:hAnsi="Times New Roman" w:cs="Times New Roman"/>
          <w:sz w:val="24"/>
          <w:szCs w:val="24"/>
        </w:rPr>
        <w:t xml:space="preserve"> sustainability reporting become changed. A few number of leading</w:t>
      </w:r>
      <w:r w:rsidRPr="005A7C15">
        <w:rPr>
          <w:rFonts w:ascii="Times New Roman" w:hAnsi="Times New Roman" w:cs="Times New Roman"/>
          <w:sz w:val="24"/>
          <w:szCs w:val="24"/>
        </w:rPr>
        <w:t xml:space="preserve"> companies</w:t>
      </w:r>
      <w:r w:rsidR="00D31AAF" w:rsidRPr="005A7C15">
        <w:rPr>
          <w:rFonts w:ascii="Times New Roman" w:hAnsi="Times New Roman" w:cs="Times New Roman"/>
          <w:sz w:val="24"/>
          <w:szCs w:val="24"/>
        </w:rPr>
        <w:t xml:space="preserve"> made some performance. These companies</w:t>
      </w:r>
      <w:r w:rsidRPr="005A7C15">
        <w:rPr>
          <w:rFonts w:ascii="Times New Roman" w:hAnsi="Times New Roman" w:cs="Times New Roman"/>
          <w:sz w:val="24"/>
          <w:szCs w:val="24"/>
        </w:rPr>
        <w:t xml:space="preserve"> have been replaced by far more substantial reports</w:t>
      </w:r>
      <w:r w:rsidR="00D31AAF" w:rsidRPr="005A7C15">
        <w:rPr>
          <w:rFonts w:ascii="Times New Roman" w:hAnsi="Times New Roman" w:cs="Times New Roman"/>
          <w:sz w:val="24"/>
          <w:szCs w:val="24"/>
        </w:rPr>
        <w:t xml:space="preserve">. Because of this reporting system </w:t>
      </w:r>
      <w:r w:rsidR="00855FA4" w:rsidRPr="005A7C15">
        <w:rPr>
          <w:rFonts w:ascii="Times New Roman" w:hAnsi="Times New Roman" w:cs="Times New Roman"/>
          <w:sz w:val="24"/>
          <w:szCs w:val="24"/>
        </w:rPr>
        <w:t xml:space="preserve">we get clearer business concern as well as there </w:t>
      </w:r>
      <w:r w:rsidR="00CC1CB3" w:rsidRPr="005A7C15">
        <w:rPr>
          <w:rFonts w:ascii="Times New Roman" w:hAnsi="Times New Roman" w:cs="Times New Roman"/>
          <w:sz w:val="24"/>
          <w:szCs w:val="24"/>
        </w:rPr>
        <w:t>has</w:t>
      </w:r>
      <w:r w:rsidR="00855FA4" w:rsidRPr="005A7C15">
        <w:rPr>
          <w:rFonts w:ascii="Times New Roman" w:hAnsi="Times New Roman" w:cs="Times New Roman"/>
          <w:sz w:val="24"/>
          <w:szCs w:val="24"/>
        </w:rPr>
        <w:t xml:space="preserve"> been a large improvement in the quality and quantity</w:t>
      </w:r>
      <w:r w:rsidRPr="005A7C15">
        <w:rPr>
          <w:rFonts w:ascii="Times New Roman" w:hAnsi="Times New Roman" w:cs="Times New Roman"/>
          <w:sz w:val="24"/>
          <w:szCs w:val="24"/>
        </w:rPr>
        <w:t xml:space="preserve"> of organizations reporting.</w:t>
      </w:r>
    </w:p>
    <w:p w:rsidR="00E96B18" w:rsidRPr="005A7C15" w:rsidRDefault="00C233E5"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If anyone engaged in sustainability reporting he or she must be know the growing situation of   </w:t>
      </w:r>
      <w:r w:rsidR="00E96B18" w:rsidRPr="005A7C15">
        <w:rPr>
          <w:rFonts w:ascii="Times New Roman" w:hAnsi="Times New Roman" w:cs="Times New Roman"/>
          <w:sz w:val="24"/>
          <w:szCs w:val="24"/>
        </w:rPr>
        <w:t xml:space="preserve"> the global reporting initiative (GRI). In</w:t>
      </w:r>
      <w:r w:rsidRPr="005A7C15">
        <w:rPr>
          <w:rFonts w:ascii="Times New Roman" w:hAnsi="Times New Roman" w:cs="Times New Roman"/>
          <w:sz w:val="24"/>
          <w:szCs w:val="24"/>
        </w:rPr>
        <w:t xml:space="preserve"> 1997, GRI’S mission provide</w:t>
      </w:r>
      <w:r w:rsidR="00E96B18" w:rsidRPr="005A7C15">
        <w:rPr>
          <w:rFonts w:ascii="Times New Roman" w:hAnsi="Times New Roman" w:cs="Times New Roman"/>
          <w:sz w:val="24"/>
          <w:szCs w:val="24"/>
        </w:rPr>
        <w:t xml:space="preserve"> the guidance and support</w:t>
      </w:r>
      <w:r w:rsidRPr="005A7C15">
        <w:rPr>
          <w:rFonts w:ascii="Times New Roman" w:hAnsi="Times New Roman" w:cs="Times New Roman"/>
          <w:sz w:val="24"/>
          <w:szCs w:val="24"/>
        </w:rPr>
        <w:t>. At that time sustainability reporting exercise began</w:t>
      </w:r>
      <w:r w:rsidR="00E96B18" w:rsidRPr="005A7C15">
        <w:rPr>
          <w:rFonts w:ascii="Times New Roman" w:hAnsi="Times New Roman" w:cs="Times New Roman"/>
          <w:sz w:val="24"/>
          <w:szCs w:val="24"/>
        </w:rPr>
        <w:t>.</w:t>
      </w:r>
      <w:r w:rsidR="00D40E75" w:rsidRPr="005A7C15">
        <w:rPr>
          <w:rFonts w:ascii="Times New Roman" w:hAnsi="Times New Roman" w:cs="Times New Roman"/>
          <w:sz w:val="24"/>
          <w:szCs w:val="24"/>
        </w:rPr>
        <w:t xml:space="preserve"> </w:t>
      </w:r>
      <w:r w:rsidR="00CA3ED2" w:rsidRPr="005A7C15">
        <w:rPr>
          <w:rFonts w:ascii="Times New Roman" w:hAnsi="Times New Roman" w:cs="Times New Roman"/>
          <w:sz w:val="24"/>
          <w:szCs w:val="24"/>
        </w:rPr>
        <w:t>In</w:t>
      </w:r>
      <w:r w:rsidR="00D40E75" w:rsidRPr="005A7C15">
        <w:rPr>
          <w:rFonts w:ascii="Times New Roman" w:hAnsi="Times New Roman" w:cs="Times New Roman"/>
          <w:sz w:val="24"/>
          <w:szCs w:val="24"/>
        </w:rPr>
        <w:t xml:space="preserve"> 2000</w:t>
      </w:r>
      <w:r w:rsidRPr="005A7C15">
        <w:rPr>
          <w:rFonts w:ascii="Times New Roman" w:hAnsi="Times New Roman" w:cs="Times New Roman"/>
          <w:sz w:val="24"/>
          <w:szCs w:val="24"/>
        </w:rPr>
        <w:t xml:space="preserve"> for the first time </w:t>
      </w:r>
      <w:r w:rsidR="00CA3ED2" w:rsidRPr="005A7C15">
        <w:rPr>
          <w:rFonts w:ascii="Times New Roman" w:hAnsi="Times New Roman" w:cs="Times New Roman"/>
          <w:sz w:val="24"/>
          <w:szCs w:val="24"/>
        </w:rPr>
        <w:t>GRI submit its reporting framework. GRI frameworks series of establishment set benchmark for corporate practices. For the reporting system now</w:t>
      </w:r>
      <w:r w:rsidR="00D40E75" w:rsidRPr="005A7C15">
        <w:rPr>
          <w:rFonts w:ascii="Times New Roman" w:hAnsi="Times New Roman" w:cs="Times New Roman"/>
          <w:sz w:val="24"/>
          <w:szCs w:val="24"/>
        </w:rPr>
        <w:t xml:space="preserve"> more </w:t>
      </w:r>
      <w:r w:rsidR="00FA7AD5" w:rsidRPr="005A7C15">
        <w:rPr>
          <w:rFonts w:ascii="Times New Roman" w:hAnsi="Times New Roman" w:cs="Times New Roman"/>
          <w:sz w:val="24"/>
          <w:szCs w:val="24"/>
        </w:rPr>
        <w:t>than</w:t>
      </w:r>
      <w:r w:rsidR="00CA3ED2" w:rsidRPr="005A7C15">
        <w:rPr>
          <w:rFonts w:ascii="Times New Roman" w:hAnsi="Times New Roman" w:cs="Times New Roman"/>
          <w:sz w:val="24"/>
          <w:szCs w:val="24"/>
        </w:rPr>
        <w:t xml:space="preserve"> 11000 companies apply the rule of GRI</w:t>
      </w:r>
      <w:r w:rsidR="00D40E75" w:rsidRPr="005A7C15">
        <w:rPr>
          <w:rFonts w:ascii="Times New Roman" w:hAnsi="Times New Roman" w:cs="Times New Roman"/>
          <w:sz w:val="24"/>
          <w:szCs w:val="24"/>
        </w:rPr>
        <w:t xml:space="preserve"> framewor</w:t>
      </w:r>
      <w:r w:rsidR="00CA3ED2" w:rsidRPr="005A7C15">
        <w:rPr>
          <w:rFonts w:ascii="Times New Roman" w:hAnsi="Times New Roman" w:cs="Times New Roman"/>
          <w:sz w:val="24"/>
          <w:szCs w:val="24"/>
        </w:rPr>
        <w:t>k.</w:t>
      </w:r>
    </w:p>
    <w:p w:rsidR="00491D3F" w:rsidRPr="005A7C15" w:rsidRDefault="00B966B4"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Over the last few months we observed the</w:t>
      </w:r>
      <w:r w:rsidR="00D40E75" w:rsidRPr="005A7C15">
        <w:rPr>
          <w:rFonts w:ascii="Times New Roman" w:hAnsi="Times New Roman" w:cs="Times New Roman"/>
          <w:sz w:val="24"/>
          <w:szCs w:val="24"/>
        </w:rPr>
        <w:t xml:space="preserve"> fram</w:t>
      </w:r>
      <w:r w:rsidRPr="005A7C15">
        <w:rPr>
          <w:rFonts w:ascii="Times New Roman" w:hAnsi="Times New Roman" w:cs="Times New Roman"/>
          <w:sz w:val="24"/>
          <w:szCs w:val="24"/>
        </w:rPr>
        <w:t xml:space="preserve">ework for reshape, as GRI </w:t>
      </w:r>
      <w:r w:rsidR="00944960" w:rsidRPr="005A7C15">
        <w:rPr>
          <w:rFonts w:ascii="Times New Roman" w:hAnsi="Times New Roman" w:cs="Times New Roman"/>
          <w:sz w:val="24"/>
          <w:szCs w:val="24"/>
        </w:rPr>
        <w:t>launched a</w:t>
      </w:r>
      <w:r w:rsidR="00D40E75" w:rsidRPr="005A7C15">
        <w:rPr>
          <w:rFonts w:ascii="Times New Roman" w:hAnsi="Times New Roman" w:cs="Times New Roman"/>
          <w:sz w:val="24"/>
          <w:szCs w:val="24"/>
        </w:rPr>
        <w:t xml:space="preserve"> new ‘</w:t>
      </w:r>
      <w:r w:rsidRPr="005A7C15">
        <w:rPr>
          <w:rFonts w:ascii="Times New Roman" w:hAnsi="Times New Roman" w:cs="Times New Roman"/>
          <w:sz w:val="24"/>
          <w:szCs w:val="24"/>
        </w:rPr>
        <w:t>G4’ version.</w:t>
      </w:r>
      <w:r w:rsidR="00944960" w:rsidRPr="005A7C15">
        <w:rPr>
          <w:rFonts w:ascii="Times New Roman" w:hAnsi="Times New Roman" w:cs="Times New Roman"/>
          <w:sz w:val="24"/>
          <w:szCs w:val="24"/>
        </w:rPr>
        <w:t xml:space="preserve"> Until GRI launched in May the G4’S everything keeps secrete. Because of</w:t>
      </w:r>
      <w:r w:rsidR="00BC1A78" w:rsidRPr="005A7C15">
        <w:rPr>
          <w:rFonts w:ascii="Times New Roman" w:hAnsi="Times New Roman" w:cs="Times New Roman"/>
          <w:sz w:val="24"/>
          <w:szCs w:val="24"/>
        </w:rPr>
        <w:t xml:space="preserve"> some consternation in business.</w:t>
      </w:r>
      <w:r w:rsidR="00491D3F" w:rsidRPr="005A7C15">
        <w:rPr>
          <w:rFonts w:ascii="Times New Roman" w:hAnsi="Times New Roman" w:cs="Times New Roman"/>
          <w:sz w:val="24"/>
          <w:szCs w:val="24"/>
        </w:rPr>
        <w:t xml:space="preserve"> </w:t>
      </w:r>
      <w:r w:rsidR="0082736B" w:rsidRPr="005A7C15">
        <w:rPr>
          <w:rFonts w:ascii="Times New Roman" w:hAnsi="Times New Roman" w:cs="Times New Roman"/>
          <w:sz w:val="24"/>
          <w:szCs w:val="24"/>
        </w:rPr>
        <w:t>There are many</w:t>
      </w:r>
      <w:r w:rsidR="00491D3F" w:rsidRPr="005A7C15">
        <w:rPr>
          <w:rFonts w:ascii="Times New Roman" w:hAnsi="Times New Roman" w:cs="Times New Roman"/>
          <w:sz w:val="24"/>
          <w:szCs w:val="24"/>
        </w:rPr>
        <w:t xml:space="preserve"> </w:t>
      </w:r>
      <w:r w:rsidR="00CC1CB3" w:rsidRPr="005A7C15">
        <w:rPr>
          <w:rFonts w:ascii="Times New Roman" w:hAnsi="Times New Roman" w:cs="Times New Roman"/>
          <w:sz w:val="24"/>
          <w:szCs w:val="24"/>
        </w:rPr>
        <w:t>gossips</w:t>
      </w:r>
      <w:r w:rsidR="0082736B" w:rsidRPr="005A7C15">
        <w:rPr>
          <w:rFonts w:ascii="Times New Roman" w:hAnsi="Times New Roman" w:cs="Times New Roman"/>
          <w:sz w:val="24"/>
          <w:szCs w:val="24"/>
        </w:rPr>
        <w:t xml:space="preserve"> about what</w:t>
      </w:r>
      <w:r w:rsidR="00491D3F" w:rsidRPr="005A7C15">
        <w:rPr>
          <w:rFonts w:ascii="Times New Roman" w:hAnsi="Times New Roman" w:cs="Times New Roman"/>
          <w:sz w:val="24"/>
          <w:szCs w:val="24"/>
        </w:rPr>
        <w:t xml:space="preserve"> exa</w:t>
      </w:r>
      <w:r w:rsidR="0082736B" w:rsidRPr="005A7C15">
        <w:rPr>
          <w:rFonts w:ascii="Times New Roman" w:hAnsi="Times New Roman" w:cs="Times New Roman"/>
          <w:sz w:val="24"/>
          <w:szCs w:val="24"/>
        </w:rPr>
        <w:t xml:space="preserve">ctly will be in G4, but the main four changes </w:t>
      </w:r>
      <w:r w:rsidR="005F7A4B" w:rsidRPr="005A7C15">
        <w:rPr>
          <w:rFonts w:ascii="Times New Roman" w:hAnsi="Times New Roman" w:cs="Times New Roman"/>
          <w:sz w:val="24"/>
          <w:szCs w:val="24"/>
        </w:rPr>
        <w:t>are</w:t>
      </w:r>
      <w:r w:rsidR="0082736B" w:rsidRPr="005A7C15">
        <w:rPr>
          <w:rFonts w:ascii="Times New Roman" w:hAnsi="Times New Roman" w:cs="Times New Roman"/>
          <w:sz w:val="24"/>
          <w:szCs w:val="24"/>
        </w:rPr>
        <w:t xml:space="preserve"> the center of attraction</w:t>
      </w:r>
      <w:r w:rsidR="00491D3F" w:rsidRPr="005A7C15">
        <w:rPr>
          <w:rFonts w:ascii="Times New Roman" w:hAnsi="Times New Roman" w:cs="Times New Roman"/>
          <w:sz w:val="24"/>
          <w:szCs w:val="24"/>
        </w:rPr>
        <w:t xml:space="preserve">. </w:t>
      </w:r>
      <w:r w:rsidR="00FA7AD5" w:rsidRPr="005A7C15">
        <w:rPr>
          <w:rFonts w:ascii="Times New Roman" w:hAnsi="Times New Roman" w:cs="Times New Roman"/>
          <w:sz w:val="24"/>
          <w:szCs w:val="24"/>
        </w:rPr>
        <w:t>They</w:t>
      </w:r>
      <w:r w:rsidR="00491D3F" w:rsidRPr="005A7C15">
        <w:rPr>
          <w:rFonts w:ascii="Times New Roman" w:hAnsi="Times New Roman" w:cs="Times New Roman"/>
          <w:sz w:val="24"/>
          <w:szCs w:val="24"/>
        </w:rPr>
        <w:t xml:space="preserve"> are given below</w:t>
      </w:r>
    </w:p>
    <w:p w:rsidR="00500DC7" w:rsidRPr="005A7C15" w:rsidRDefault="00D109D0" w:rsidP="005A7C15">
      <w:pPr>
        <w:pStyle w:val="ListParagraph"/>
        <w:numPr>
          <w:ilvl w:val="0"/>
          <w:numId w:val="2"/>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G4 launched reporting</w:t>
      </w:r>
      <w:r w:rsidR="00491D3F" w:rsidRPr="005A7C15">
        <w:rPr>
          <w:rFonts w:ascii="Times New Roman" w:hAnsi="Times New Roman" w:cs="Times New Roman"/>
          <w:sz w:val="24"/>
          <w:szCs w:val="24"/>
        </w:rPr>
        <w:t xml:space="preserve"> </w:t>
      </w:r>
      <w:r w:rsidR="00FA7AD5" w:rsidRPr="005A7C15">
        <w:rPr>
          <w:rFonts w:ascii="Times New Roman" w:hAnsi="Times New Roman" w:cs="Times New Roman"/>
          <w:sz w:val="24"/>
          <w:szCs w:val="24"/>
        </w:rPr>
        <w:t>‘levels’ (A</w:t>
      </w:r>
      <w:r w:rsidR="00491D3F" w:rsidRPr="005A7C15">
        <w:rPr>
          <w:rFonts w:ascii="Times New Roman" w:hAnsi="Times New Roman" w:cs="Times New Roman"/>
          <w:sz w:val="24"/>
          <w:szCs w:val="24"/>
        </w:rPr>
        <w:t>, B, C etc</w:t>
      </w:r>
      <w:r w:rsidR="00FA7AD5" w:rsidRPr="005A7C15">
        <w:rPr>
          <w:rFonts w:ascii="Times New Roman" w:hAnsi="Times New Roman" w:cs="Times New Roman"/>
          <w:sz w:val="24"/>
          <w:szCs w:val="24"/>
        </w:rPr>
        <w:t>.)</w:t>
      </w:r>
      <w:r w:rsidRPr="005A7C15">
        <w:rPr>
          <w:rFonts w:ascii="Times New Roman" w:hAnsi="Times New Roman" w:cs="Times New Roman"/>
          <w:sz w:val="24"/>
          <w:szCs w:val="24"/>
        </w:rPr>
        <w:t>.</w:t>
      </w:r>
      <w:r w:rsidR="00491D3F" w:rsidRPr="005A7C15">
        <w:rPr>
          <w:rFonts w:ascii="Times New Roman" w:hAnsi="Times New Roman" w:cs="Times New Roman"/>
          <w:sz w:val="24"/>
          <w:szCs w:val="24"/>
        </w:rPr>
        <w:t xml:space="preserve"> </w:t>
      </w:r>
      <w:r w:rsidR="00F3326D" w:rsidRPr="005A7C15">
        <w:rPr>
          <w:rFonts w:ascii="Times New Roman" w:hAnsi="Times New Roman" w:cs="Times New Roman"/>
          <w:sz w:val="24"/>
          <w:szCs w:val="24"/>
        </w:rPr>
        <w:t>That</w:t>
      </w:r>
      <w:r w:rsidR="00491D3F" w:rsidRPr="005A7C15">
        <w:rPr>
          <w:rFonts w:ascii="Times New Roman" w:hAnsi="Times New Roman" w:cs="Times New Roman"/>
          <w:sz w:val="24"/>
          <w:szCs w:val="24"/>
        </w:rPr>
        <w:t xml:space="preserve"> </w:t>
      </w:r>
      <w:r w:rsidRPr="005A7C15">
        <w:rPr>
          <w:rFonts w:ascii="Times New Roman" w:hAnsi="Times New Roman" w:cs="Times New Roman"/>
          <w:sz w:val="24"/>
          <w:szCs w:val="24"/>
        </w:rPr>
        <w:t>levels companies can get</w:t>
      </w:r>
      <w:r w:rsidR="00F3326D" w:rsidRPr="005A7C15">
        <w:rPr>
          <w:rFonts w:ascii="Times New Roman" w:hAnsi="Times New Roman" w:cs="Times New Roman"/>
          <w:sz w:val="24"/>
          <w:szCs w:val="24"/>
        </w:rPr>
        <w:t xml:space="preserve">. There is a trap here. What the level want if it is not then they quickly misunderstood the indicators. This is the system of exposure that support </w:t>
      </w:r>
      <w:r w:rsidR="00500DC7" w:rsidRPr="005A7C15">
        <w:rPr>
          <w:rFonts w:ascii="Times New Roman" w:hAnsi="Times New Roman" w:cs="Times New Roman"/>
          <w:sz w:val="24"/>
          <w:szCs w:val="24"/>
        </w:rPr>
        <w:t xml:space="preserve"> a </w:t>
      </w:r>
      <w:r w:rsidR="00FA7AD5" w:rsidRPr="005A7C15">
        <w:rPr>
          <w:rFonts w:ascii="Times New Roman" w:hAnsi="Times New Roman" w:cs="Times New Roman"/>
          <w:sz w:val="24"/>
          <w:szCs w:val="24"/>
        </w:rPr>
        <w:t>report we</w:t>
      </w:r>
      <w:r w:rsidR="00500DC7" w:rsidRPr="005A7C15">
        <w:rPr>
          <w:rFonts w:ascii="Times New Roman" w:hAnsi="Times New Roman" w:cs="Times New Roman"/>
          <w:sz w:val="24"/>
          <w:szCs w:val="24"/>
        </w:rPr>
        <w:t xml:space="preserve"> can press-release as </w:t>
      </w:r>
      <w:r w:rsidR="00FA7AD5" w:rsidRPr="005A7C15">
        <w:rPr>
          <w:rFonts w:ascii="Times New Roman" w:hAnsi="Times New Roman" w:cs="Times New Roman"/>
          <w:sz w:val="24"/>
          <w:szCs w:val="24"/>
        </w:rPr>
        <w:t>“At”</w:t>
      </w:r>
      <w:r w:rsidR="00500DC7" w:rsidRPr="005A7C15">
        <w:rPr>
          <w:rFonts w:ascii="Times New Roman" w:hAnsi="Times New Roman" w:cs="Times New Roman"/>
          <w:sz w:val="24"/>
          <w:szCs w:val="24"/>
        </w:rPr>
        <w:t xml:space="preserve"> is a lot simpler than committing even more resource</w:t>
      </w:r>
      <w:r w:rsidR="00F3326D" w:rsidRPr="005A7C15">
        <w:rPr>
          <w:rFonts w:ascii="Times New Roman" w:hAnsi="Times New Roman" w:cs="Times New Roman"/>
          <w:sz w:val="24"/>
          <w:szCs w:val="24"/>
        </w:rPr>
        <w:t>. To get a report it just use a standard.it can</w:t>
      </w:r>
      <w:r w:rsidR="00500DC7" w:rsidRPr="005A7C15">
        <w:rPr>
          <w:rFonts w:ascii="Times New Roman" w:hAnsi="Times New Roman" w:cs="Times New Roman"/>
          <w:sz w:val="24"/>
          <w:szCs w:val="24"/>
        </w:rPr>
        <w:t xml:space="preserve"> fulfill the similar standard as everyone else. Try </w:t>
      </w:r>
      <w:r w:rsidR="00ED1987" w:rsidRPr="005A7C15">
        <w:rPr>
          <w:rFonts w:ascii="Times New Roman" w:hAnsi="Times New Roman" w:cs="Times New Roman"/>
          <w:sz w:val="24"/>
          <w:szCs w:val="24"/>
        </w:rPr>
        <w:t>to sell</w:t>
      </w:r>
      <w:r w:rsidR="00500DC7" w:rsidRPr="005A7C15">
        <w:rPr>
          <w:rFonts w:ascii="Times New Roman" w:hAnsi="Times New Roman" w:cs="Times New Roman"/>
          <w:sz w:val="24"/>
          <w:szCs w:val="24"/>
        </w:rPr>
        <w:t xml:space="preserve"> that to your CEO.</w:t>
      </w:r>
    </w:p>
    <w:p w:rsidR="00500DC7" w:rsidRPr="005A7C15" w:rsidRDefault="00500DC7" w:rsidP="005A7C15">
      <w:pPr>
        <w:pStyle w:val="ListParagraph"/>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p>
    <w:p w:rsidR="00500DC7" w:rsidRPr="005A7C15" w:rsidRDefault="009E5078" w:rsidP="005A7C15">
      <w:pPr>
        <w:pStyle w:val="ListParagraph"/>
        <w:numPr>
          <w:ilvl w:val="0"/>
          <w:numId w:val="2"/>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G4 change the focus of value chain inactivity</w:t>
      </w:r>
      <w:r w:rsidR="00500DC7" w:rsidRPr="005A7C15">
        <w:rPr>
          <w:rFonts w:ascii="Times New Roman" w:hAnsi="Times New Roman" w:cs="Times New Roman"/>
          <w:sz w:val="24"/>
          <w:szCs w:val="24"/>
        </w:rPr>
        <w:t>.</w:t>
      </w:r>
      <w:r w:rsidR="008C2CBC" w:rsidRPr="005A7C15">
        <w:rPr>
          <w:rFonts w:ascii="Times New Roman" w:hAnsi="Times New Roman" w:cs="Times New Roman"/>
          <w:sz w:val="24"/>
          <w:szCs w:val="24"/>
        </w:rPr>
        <w:t xml:space="preserve"> When companies influences are more it is hard to measure value chain.  </w:t>
      </w:r>
    </w:p>
    <w:p w:rsidR="0042363D" w:rsidRPr="005A7C15" w:rsidRDefault="0042363D" w:rsidP="005A7C15">
      <w:pPr>
        <w:pStyle w:val="ListParagraph"/>
        <w:spacing w:line="360" w:lineRule="auto"/>
        <w:jc w:val="both"/>
        <w:rPr>
          <w:rFonts w:ascii="Times New Roman" w:hAnsi="Times New Roman" w:cs="Times New Roman"/>
          <w:sz w:val="24"/>
          <w:szCs w:val="24"/>
        </w:rPr>
      </w:pPr>
    </w:p>
    <w:p w:rsidR="00C4643A" w:rsidRPr="005A7C15" w:rsidRDefault="004527F5" w:rsidP="005A7C15">
      <w:pPr>
        <w:pStyle w:val="ListParagraph"/>
        <w:numPr>
          <w:ilvl w:val="0"/>
          <w:numId w:val="2"/>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G4 increase the</w:t>
      </w:r>
      <w:r w:rsidR="0042363D" w:rsidRPr="005A7C15">
        <w:rPr>
          <w:rFonts w:ascii="Times New Roman" w:hAnsi="Times New Roman" w:cs="Times New Roman"/>
          <w:sz w:val="24"/>
          <w:szCs w:val="24"/>
        </w:rPr>
        <w:t xml:space="preserve"> indicators</w:t>
      </w:r>
      <w:r w:rsidRPr="005A7C15">
        <w:rPr>
          <w:rFonts w:ascii="Times New Roman" w:hAnsi="Times New Roman" w:cs="Times New Roman"/>
          <w:sz w:val="24"/>
          <w:szCs w:val="24"/>
        </w:rPr>
        <w:t xml:space="preserve"> number around </w:t>
      </w:r>
      <w:r w:rsidR="0042363D" w:rsidRPr="005A7C15">
        <w:rPr>
          <w:rFonts w:ascii="Times New Roman" w:hAnsi="Times New Roman" w:cs="Times New Roman"/>
          <w:sz w:val="24"/>
          <w:szCs w:val="24"/>
        </w:rPr>
        <w:t xml:space="preserve">a hundred. </w:t>
      </w:r>
      <w:r w:rsidRPr="005A7C15">
        <w:rPr>
          <w:rFonts w:ascii="Times New Roman" w:hAnsi="Times New Roman" w:cs="Times New Roman"/>
          <w:sz w:val="24"/>
          <w:szCs w:val="24"/>
        </w:rPr>
        <w:t xml:space="preserve">Before it was 79. It </w:t>
      </w:r>
      <w:r w:rsidR="003E42B0" w:rsidRPr="005A7C15">
        <w:rPr>
          <w:rFonts w:ascii="Times New Roman" w:hAnsi="Times New Roman" w:cs="Times New Roman"/>
          <w:sz w:val="24"/>
          <w:szCs w:val="24"/>
        </w:rPr>
        <w:t>reduces</w:t>
      </w:r>
      <w:r w:rsidRPr="005A7C15">
        <w:rPr>
          <w:rFonts w:ascii="Times New Roman" w:hAnsi="Times New Roman" w:cs="Times New Roman"/>
          <w:sz w:val="24"/>
          <w:szCs w:val="24"/>
        </w:rPr>
        <w:t xml:space="preserve"> the damage of actual activity. The number</w:t>
      </w:r>
      <w:r w:rsidR="0042363D" w:rsidRPr="005A7C15">
        <w:rPr>
          <w:rFonts w:ascii="Times New Roman" w:hAnsi="Times New Roman" w:cs="Times New Roman"/>
          <w:sz w:val="24"/>
          <w:szCs w:val="24"/>
        </w:rPr>
        <w:t xml:space="preserve"> of </w:t>
      </w:r>
      <w:r w:rsidRPr="005A7C15">
        <w:rPr>
          <w:rFonts w:ascii="Times New Roman" w:hAnsi="Times New Roman" w:cs="Times New Roman"/>
          <w:sz w:val="24"/>
          <w:szCs w:val="24"/>
        </w:rPr>
        <w:t xml:space="preserve">data </w:t>
      </w:r>
      <w:r w:rsidR="00D339E4" w:rsidRPr="005A7C15">
        <w:rPr>
          <w:rFonts w:ascii="Times New Roman" w:hAnsi="Times New Roman" w:cs="Times New Roman"/>
          <w:sz w:val="24"/>
          <w:szCs w:val="24"/>
        </w:rPr>
        <w:t xml:space="preserve">collection set up a tie in </w:t>
      </w:r>
      <w:r w:rsidR="00C4643A" w:rsidRPr="005A7C15">
        <w:rPr>
          <w:rFonts w:ascii="Times New Roman" w:hAnsi="Times New Roman" w:cs="Times New Roman"/>
          <w:sz w:val="24"/>
          <w:szCs w:val="24"/>
        </w:rPr>
        <w:t>constant resources</w:t>
      </w:r>
      <w:r w:rsidR="00D339E4" w:rsidRPr="005A7C15">
        <w:rPr>
          <w:rFonts w:ascii="Times New Roman" w:hAnsi="Times New Roman" w:cs="Times New Roman"/>
          <w:sz w:val="24"/>
          <w:szCs w:val="24"/>
        </w:rPr>
        <w:t xml:space="preserve">. </w:t>
      </w:r>
    </w:p>
    <w:p w:rsidR="00C4643A" w:rsidRPr="005A7C15" w:rsidRDefault="00C4643A" w:rsidP="005A7C15">
      <w:pPr>
        <w:pStyle w:val="ListParagraph"/>
        <w:spacing w:line="360" w:lineRule="auto"/>
        <w:jc w:val="both"/>
        <w:rPr>
          <w:rFonts w:ascii="Times New Roman" w:hAnsi="Times New Roman" w:cs="Times New Roman"/>
          <w:sz w:val="24"/>
          <w:szCs w:val="24"/>
        </w:rPr>
      </w:pPr>
    </w:p>
    <w:p w:rsidR="0056692A" w:rsidRPr="005A7C15" w:rsidRDefault="00493F17" w:rsidP="005A7C15">
      <w:pPr>
        <w:pStyle w:val="ListParagraph"/>
        <w:numPr>
          <w:ilvl w:val="0"/>
          <w:numId w:val="2"/>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G4 doesn’t any for the improvement of reader. It’s a thinking that G4 will make </w:t>
      </w:r>
      <w:r w:rsidR="00C4643A" w:rsidRPr="005A7C15">
        <w:rPr>
          <w:rFonts w:ascii="Times New Roman" w:hAnsi="Times New Roman" w:cs="Times New Roman"/>
          <w:sz w:val="24"/>
          <w:szCs w:val="24"/>
        </w:rPr>
        <w:t>reports less involving</w:t>
      </w:r>
      <w:r w:rsidRPr="005A7C15">
        <w:rPr>
          <w:rFonts w:ascii="Times New Roman" w:hAnsi="Times New Roman" w:cs="Times New Roman"/>
          <w:sz w:val="24"/>
          <w:szCs w:val="24"/>
        </w:rPr>
        <w:t>. Its try to attempt some reporters to get satisfied a small group of stakeholders who are expert</w:t>
      </w:r>
      <w:r w:rsidR="00C4643A" w:rsidRPr="005A7C15">
        <w:rPr>
          <w:rFonts w:ascii="Times New Roman" w:hAnsi="Times New Roman" w:cs="Times New Roman"/>
          <w:sz w:val="24"/>
          <w:szCs w:val="24"/>
        </w:rPr>
        <w:t xml:space="preserve"> –</w:t>
      </w:r>
      <w:r w:rsidRPr="005A7C15">
        <w:rPr>
          <w:rFonts w:ascii="Times New Roman" w:hAnsi="Times New Roman" w:cs="Times New Roman"/>
          <w:sz w:val="24"/>
          <w:szCs w:val="24"/>
        </w:rPr>
        <w:t xml:space="preserve"> this made a </w:t>
      </w:r>
      <w:r w:rsidR="00E171A8" w:rsidRPr="005A7C15">
        <w:rPr>
          <w:rFonts w:ascii="Times New Roman" w:hAnsi="Times New Roman" w:cs="Times New Roman"/>
          <w:sz w:val="24"/>
          <w:szCs w:val="24"/>
        </w:rPr>
        <w:t>hiding sense which none is reading at all</w:t>
      </w:r>
      <w:r w:rsidR="00C4643A" w:rsidRPr="005A7C15">
        <w:rPr>
          <w:rFonts w:ascii="Times New Roman" w:hAnsi="Times New Roman" w:cs="Times New Roman"/>
          <w:sz w:val="24"/>
          <w:szCs w:val="24"/>
        </w:rPr>
        <w:t>.</w:t>
      </w:r>
    </w:p>
    <w:p w:rsidR="00E45285" w:rsidRPr="005A7C15" w:rsidRDefault="00AA17AF"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Everyone accept the changes in a positive manner, what we learned in several seminal G4</w:t>
      </w:r>
      <w:r w:rsidR="00C03082" w:rsidRPr="005A7C15">
        <w:rPr>
          <w:rFonts w:ascii="Times New Roman" w:hAnsi="Times New Roman" w:cs="Times New Roman"/>
          <w:sz w:val="24"/>
          <w:szCs w:val="24"/>
        </w:rPr>
        <w:t xml:space="preserve"> make that too hard to understand. A reporter said about G4</w:t>
      </w:r>
      <w:r w:rsidR="000C7C13" w:rsidRPr="005A7C15">
        <w:rPr>
          <w:rFonts w:ascii="Times New Roman" w:hAnsi="Times New Roman" w:cs="Times New Roman"/>
          <w:sz w:val="24"/>
          <w:szCs w:val="24"/>
        </w:rPr>
        <w:t xml:space="preserve"> </w:t>
      </w:r>
      <w:r w:rsidR="008D2D83" w:rsidRPr="005A7C15">
        <w:rPr>
          <w:rFonts w:ascii="Times New Roman" w:hAnsi="Times New Roman" w:cs="Times New Roman"/>
          <w:sz w:val="24"/>
          <w:szCs w:val="24"/>
        </w:rPr>
        <w:t>“if</w:t>
      </w:r>
      <w:r w:rsidR="000C7C13" w:rsidRPr="005A7C15">
        <w:rPr>
          <w:rFonts w:ascii="Times New Roman" w:hAnsi="Times New Roman" w:cs="Times New Roman"/>
          <w:sz w:val="24"/>
          <w:szCs w:val="24"/>
        </w:rPr>
        <w:t xml:space="preserve"> the anticipations of G4 cannot be justified, existing reporters may start to step away from GRI and new reporters may not be in a position to report in opposition to the guidelines at </w:t>
      </w:r>
      <w:r w:rsidR="008D2D83" w:rsidRPr="005A7C15">
        <w:rPr>
          <w:rFonts w:ascii="Times New Roman" w:hAnsi="Times New Roman" w:cs="Times New Roman"/>
          <w:sz w:val="24"/>
          <w:szCs w:val="24"/>
        </w:rPr>
        <w:t>all”.</w:t>
      </w:r>
      <w:r w:rsidR="007E1B34" w:rsidRPr="005A7C15">
        <w:rPr>
          <w:rFonts w:ascii="Times New Roman" w:hAnsi="Times New Roman" w:cs="Times New Roman"/>
          <w:b/>
          <w:sz w:val="24"/>
          <w:szCs w:val="24"/>
        </w:rPr>
        <w:t xml:space="preserve">  </w:t>
      </w:r>
      <w:r w:rsidR="008B1CF9" w:rsidRPr="005A7C15">
        <w:rPr>
          <w:rFonts w:ascii="Times New Roman" w:hAnsi="Times New Roman" w:cs="Times New Roman"/>
          <w:b/>
          <w:sz w:val="24"/>
          <w:szCs w:val="24"/>
        </w:rPr>
        <w:t xml:space="preserve">                 </w:t>
      </w:r>
      <w:r w:rsidR="002F4007" w:rsidRPr="005A7C15">
        <w:rPr>
          <w:rFonts w:ascii="Times New Roman" w:hAnsi="Times New Roman" w:cs="Times New Roman"/>
          <w:b/>
          <w:sz w:val="24"/>
          <w:szCs w:val="24"/>
        </w:rPr>
        <w:t xml:space="preserve">                               </w:t>
      </w:r>
    </w:p>
    <w:p w:rsidR="002F4007" w:rsidRPr="005A7C15" w:rsidRDefault="002F4007" w:rsidP="005A7C15">
      <w:pPr>
        <w:pStyle w:val="Heading2"/>
        <w:spacing w:line="360" w:lineRule="auto"/>
        <w:jc w:val="both"/>
        <w:rPr>
          <w:rFonts w:cs="Times New Roman"/>
        </w:rPr>
      </w:pPr>
      <w:bookmarkStart w:id="73" w:name="_Toc518314891"/>
      <w:bookmarkStart w:id="74" w:name="_Toc518316664"/>
      <w:bookmarkStart w:id="75" w:name="_Toc518321513"/>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2F4007" w:rsidRPr="005A7C15" w:rsidRDefault="002F4007" w:rsidP="005A7C15">
      <w:pPr>
        <w:pStyle w:val="Heading2"/>
        <w:spacing w:line="360" w:lineRule="auto"/>
        <w:jc w:val="both"/>
        <w:rPr>
          <w:rFonts w:cs="Times New Roman"/>
        </w:rPr>
      </w:pPr>
    </w:p>
    <w:p w:rsidR="004236C7" w:rsidRPr="005A7C15" w:rsidRDefault="004236C7" w:rsidP="005A7C15">
      <w:pPr>
        <w:jc w:val="both"/>
        <w:rPr>
          <w:rFonts w:ascii="Times New Roman" w:hAnsi="Times New Roman" w:cs="Times New Roman"/>
        </w:rPr>
      </w:pPr>
    </w:p>
    <w:p w:rsidR="004236C7" w:rsidRPr="005A7C15" w:rsidRDefault="004236C7" w:rsidP="005A7C15">
      <w:pPr>
        <w:pStyle w:val="Heading2"/>
        <w:spacing w:line="360" w:lineRule="auto"/>
        <w:jc w:val="both"/>
        <w:rPr>
          <w:rFonts w:cs="Times New Roman"/>
        </w:rPr>
      </w:pPr>
    </w:p>
    <w:p w:rsidR="004236C7" w:rsidRPr="005A7C15" w:rsidRDefault="004236C7" w:rsidP="005A7C15">
      <w:pPr>
        <w:pStyle w:val="Heading2"/>
        <w:spacing w:line="360" w:lineRule="auto"/>
        <w:jc w:val="both"/>
        <w:rPr>
          <w:rFonts w:cs="Times New Roman"/>
        </w:rPr>
      </w:pPr>
    </w:p>
    <w:p w:rsidR="00B966BB" w:rsidRPr="005A7C15" w:rsidRDefault="00B966BB" w:rsidP="005A7C15">
      <w:pPr>
        <w:pStyle w:val="Heading2"/>
        <w:spacing w:line="360" w:lineRule="auto"/>
        <w:jc w:val="both"/>
        <w:rPr>
          <w:rFonts w:eastAsiaTheme="minorHAnsi" w:cs="Times New Roman"/>
          <w:b w:val="0"/>
          <w:color w:val="auto"/>
          <w:sz w:val="22"/>
          <w:szCs w:val="22"/>
          <w:u w:val="none"/>
        </w:rPr>
      </w:pPr>
    </w:p>
    <w:p w:rsidR="0065195B" w:rsidRPr="005A7C15" w:rsidRDefault="009026B5" w:rsidP="005A7C15">
      <w:pPr>
        <w:pStyle w:val="Heading2"/>
        <w:spacing w:line="360" w:lineRule="auto"/>
        <w:jc w:val="both"/>
        <w:rPr>
          <w:rFonts w:cs="Times New Roman"/>
        </w:rPr>
      </w:pPr>
      <w:bookmarkStart w:id="76" w:name="_Toc519172892"/>
      <w:r w:rsidRPr="005A7C15">
        <w:rPr>
          <w:rFonts w:cs="Times New Roman"/>
        </w:rPr>
        <w:t>4.2</w:t>
      </w:r>
      <w:r w:rsidR="003D0E82" w:rsidRPr="005A7C15">
        <w:rPr>
          <w:rFonts w:cs="Times New Roman"/>
        </w:rPr>
        <w:t>Sigma project</w:t>
      </w:r>
      <w:r w:rsidR="0056692A" w:rsidRPr="005A7C15">
        <w:rPr>
          <w:rFonts w:cs="Times New Roman"/>
        </w:rPr>
        <w:t>:</w:t>
      </w:r>
      <w:bookmarkEnd w:id="73"/>
      <w:bookmarkEnd w:id="74"/>
      <w:bookmarkEnd w:id="75"/>
      <w:bookmarkEnd w:id="76"/>
    </w:p>
    <w:p w:rsidR="0056692A" w:rsidRPr="005A7C15" w:rsidRDefault="009335A1"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w:t>
      </w:r>
      <w:r w:rsidR="007E1B34" w:rsidRPr="005A7C15">
        <w:rPr>
          <w:rFonts w:ascii="Times New Roman" w:hAnsi="Times New Roman" w:cs="Times New Roman"/>
          <w:sz w:val="24"/>
          <w:szCs w:val="24"/>
        </w:rPr>
        <w:t xml:space="preserve"> British Standards Institution</w:t>
      </w:r>
      <w:r w:rsidRPr="005A7C15">
        <w:rPr>
          <w:rFonts w:ascii="Times New Roman" w:hAnsi="Times New Roman" w:cs="Times New Roman"/>
          <w:sz w:val="24"/>
          <w:szCs w:val="24"/>
        </w:rPr>
        <w:t xml:space="preserve"> was introduced sigma project in 1999. </w:t>
      </w:r>
      <w:r w:rsidR="009A15D0" w:rsidRPr="005A7C15">
        <w:rPr>
          <w:rFonts w:ascii="Times New Roman" w:hAnsi="Times New Roman" w:cs="Times New Roman"/>
          <w:sz w:val="24"/>
          <w:szCs w:val="24"/>
        </w:rPr>
        <w:t>It is</w:t>
      </w:r>
      <w:r w:rsidR="007E1B34" w:rsidRPr="005A7C15">
        <w:rPr>
          <w:rFonts w:ascii="Times New Roman" w:hAnsi="Times New Roman" w:cs="Times New Roman"/>
          <w:sz w:val="24"/>
          <w:szCs w:val="24"/>
        </w:rPr>
        <w:t xml:space="preserve"> </w:t>
      </w:r>
      <w:r w:rsidRPr="005A7C15">
        <w:rPr>
          <w:rFonts w:ascii="Times New Roman" w:hAnsi="Times New Roman" w:cs="Times New Roman"/>
          <w:sz w:val="24"/>
          <w:szCs w:val="24"/>
        </w:rPr>
        <w:t>a prime</w:t>
      </w:r>
      <w:r w:rsidR="007E1B34" w:rsidRPr="005A7C15">
        <w:rPr>
          <w:rFonts w:ascii="Times New Roman" w:hAnsi="Times New Roman" w:cs="Times New Roman"/>
          <w:sz w:val="24"/>
          <w:szCs w:val="24"/>
        </w:rPr>
        <w:t xml:space="preserve"> standards organization. The sigma project</w:t>
      </w:r>
      <w:r w:rsidR="009A15D0" w:rsidRPr="005A7C15">
        <w:rPr>
          <w:rFonts w:ascii="Times New Roman" w:hAnsi="Times New Roman" w:cs="Times New Roman"/>
          <w:sz w:val="24"/>
          <w:szCs w:val="24"/>
        </w:rPr>
        <w:t xml:space="preserve"> reporting</w:t>
      </w:r>
      <w:r w:rsidR="007E1B34" w:rsidRPr="005A7C15">
        <w:rPr>
          <w:rFonts w:ascii="Times New Roman" w:hAnsi="Times New Roman" w:cs="Times New Roman"/>
          <w:sz w:val="24"/>
          <w:szCs w:val="24"/>
        </w:rPr>
        <w:t xml:space="preserve"> sustainability integrated express the guidelines for management. British Standards institution is a Forum </w:t>
      </w:r>
      <w:r w:rsidR="006374CF" w:rsidRPr="005A7C15">
        <w:rPr>
          <w:rFonts w:ascii="Times New Roman" w:hAnsi="Times New Roman" w:cs="Times New Roman"/>
          <w:sz w:val="24"/>
          <w:szCs w:val="24"/>
        </w:rPr>
        <w:t xml:space="preserve">that actually for the future. It </w:t>
      </w:r>
      <w:r w:rsidR="00C97A3B" w:rsidRPr="005A7C15">
        <w:rPr>
          <w:rFonts w:ascii="Times New Roman" w:hAnsi="Times New Roman" w:cs="Times New Roman"/>
          <w:sz w:val="24"/>
          <w:szCs w:val="24"/>
        </w:rPr>
        <w:t>is a great donation institution as well as</w:t>
      </w:r>
      <w:r w:rsidR="007E1B34" w:rsidRPr="005A7C15">
        <w:rPr>
          <w:rFonts w:ascii="Times New Roman" w:hAnsi="Times New Roman" w:cs="Times New Roman"/>
          <w:sz w:val="24"/>
          <w:szCs w:val="24"/>
        </w:rPr>
        <w:t xml:space="preserve"> </w:t>
      </w:r>
      <w:r w:rsidR="00C97A3B" w:rsidRPr="005A7C15">
        <w:rPr>
          <w:rFonts w:ascii="Times New Roman" w:hAnsi="Times New Roman" w:cs="Times New Roman"/>
          <w:sz w:val="24"/>
          <w:szCs w:val="24"/>
        </w:rPr>
        <w:t xml:space="preserve">pool of think too. Its accountability </w:t>
      </w:r>
      <w:r w:rsidR="007C183C" w:rsidRPr="005A7C15">
        <w:rPr>
          <w:rFonts w:ascii="Times New Roman" w:hAnsi="Times New Roman" w:cs="Times New Roman"/>
          <w:sz w:val="24"/>
          <w:szCs w:val="24"/>
        </w:rPr>
        <w:t>expresses</w:t>
      </w:r>
      <w:r w:rsidR="00C97A3B" w:rsidRPr="005A7C15">
        <w:rPr>
          <w:rFonts w:ascii="Times New Roman" w:hAnsi="Times New Roman" w:cs="Times New Roman"/>
          <w:sz w:val="24"/>
          <w:szCs w:val="24"/>
        </w:rPr>
        <w:t xml:space="preserve"> its nature of professionalism internationally, in accordance with the support</w:t>
      </w:r>
      <w:r w:rsidR="00E60615" w:rsidRPr="005A7C15">
        <w:rPr>
          <w:rFonts w:ascii="Times New Roman" w:hAnsi="Times New Roman" w:cs="Times New Roman"/>
          <w:sz w:val="24"/>
          <w:szCs w:val="24"/>
        </w:rPr>
        <w:t xml:space="preserve"> of the UK department of trade and industry (DTI).</w:t>
      </w:r>
    </w:p>
    <w:p w:rsidR="00F72EE2" w:rsidRPr="005A7C15" w:rsidRDefault="009026B5" w:rsidP="005A7C15">
      <w:pPr>
        <w:pStyle w:val="Heading3"/>
        <w:spacing w:line="360" w:lineRule="auto"/>
        <w:jc w:val="both"/>
        <w:rPr>
          <w:rFonts w:cs="Times New Roman"/>
        </w:rPr>
      </w:pPr>
      <w:bookmarkStart w:id="77" w:name="_Toc518314892"/>
      <w:bookmarkStart w:id="78" w:name="_Toc518316665"/>
      <w:bookmarkStart w:id="79" w:name="_Toc518321514"/>
      <w:bookmarkStart w:id="80" w:name="_Toc519172893"/>
      <w:r w:rsidRPr="005A7C15">
        <w:rPr>
          <w:rFonts w:cs="Times New Roman"/>
        </w:rPr>
        <w:t>4.2.1</w:t>
      </w:r>
      <w:r w:rsidR="00E60615" w:rsidRPr="005A7C15">
        <w:rPr>
          <w:rFonts w:cs="Times New Roman"/>
        </w:rPr>
        <w:t>Project partners:</w:t>
      </w:r>
      <w:bookmarkEnd w:id="77"/>
      <w:bookmarkEnd w:id="78"/>
      <w:bookmarkEnd w:id="79"/>
      <w:bookmarkEnd w:id="80"/>
    </w:p>
    <w:p w:rsidR="00F72EE2" w:rsidRPr="005A7C15" w:rsidRDefault="00F72EE2" w:rsidP="005A7C15">
      <w:pPr>
        <w:spacing w:line="360" w:lineRule="auto"/>
        <w:jc w:val="both"/>
        <w:rPr>
          <w:rFonts w:ascii="Times New Roman" w:hAnsi="Times New Roman" w:cs="Times New Roman"/>
        </w:rPr>
      </w:pPr>
    </w:p>
    <w:p w:rsidR="00A85170" w:rsidRPr="005A7C15" w:rsidRDefault="009026B5" w:rsidP="005A7C15">
      <w:pPr>
        <w:spacing w:line="360" w:lineRule="auto"/>
        <w:jc w:val="both"/>
        <w:rPr>
          <w:rFonts w:ascii="Times New Roman" w:hAnsi="Times New Roman" w:cs="Times New Roman"/>
          <w:sz w:val="24"/>
          <w:szCs w:val="24"/>
        </w:rPr>
      </w:pPr>
      <w:r w:rsidRPr="005A7C15">
        <w:rPr>
          <w:rStyle w:val="Heading4Char"/>
          <w:rFonts w:cs="Times New Roman"/>
        </w:rPr>
        <w:t>4.2.1.1</w:t>
      </w:r>
      <w:r w:rsidR="0056692A" w:rsidRPr="005A7C15">
        <w:rPr>
          <w:rStyle w:val="Heading4Char"/>
          <w:rFonts w:cs="Times New Roman"/>
        </w:rPr>
        <w:t>A</w:t>
      </w:r>
      <w:r w:rsidR="00E60615" w:rsidRPr="005A7C15">
        <w:rPr>
          <w:rStyle w:val="Heading4Char"/>
          <w:rFonts w:cs="Times New Roman"/>
        </w:rPr>
        <w:t>ccountAbility:</w:t>
      </w:r>
      <w:r w:rsidR="00E60615" w:rsidRPr="005A7C15">
        <w:rPr>
          <w:rFonts w:ascii="Times New Roman" w:hAnsi="Times New Roman" w:cs="Times New Roman"/>
          <w:color w:val="2E74B5" w:themeColor="accent1" w:themeShade="BF"/>
          <w:sz w:val="24"/>
          <w:szCs w:val="24"/>
        </w:rPr>
        <w:t xml:space="preserve"> </w:t>
      </w:r>
      <w:r w:rsidR="00E60615" w:rsidRPr="005A7C15">
        <w:rPr>
          <w:rFonts w:ascii="Times New Roman" w:hAnsi="Times New Roman" w:cs="Times New Roman"/>
          <w:sz w:val="24"/>
          <w:szCs w:val="24"/>
        </w:rPr>
        <w:t>AccountAbility’s objective is to ennoble accountability for sustainable improvement. AccountAbility gives fruitful commitment</w:t>
      </w:r>
      <w:r w:rsidR="005E7DBB" w:rsidRPr="005A7C15">
        <w:rPr>
          <w:rFonts w:ascii="Times New Roman" w:hAnsi="Times New Roman" w:cs="Times New Roman"/>
          <w:sz w:val="24"/>
          <w:szCs w:val="24"/>
        </w:rPr>
        <w:t>.</w:t>
      </w:r>
      <w:r w:rsidR="00754712" w:rsidRPr="005A7C15">
        <w:rPr>
          <w:rFonts w:ascii="Times New Roman" w:hAnsi="Times New Roman" w:cs="Times New Roman"/>
          <w:sz w:val="24"/>
          <w:szCs w:val="24"/>
        </w:rPr>
        <w:t xml:space="preserve"> With</w:t>
      </w:r>
      <w:r w:rsidR="005E7DBB" w:rsidRPr="005A7C15">
        <w:rPr>
          <w:rFonts w:ascii="Times New Roman" w:hAnsi="Times New Roman" w:cs="Times New Roman"/>
          <w:sz w:val="24"/>
          <w:szCs w:val="24"/>
        </w:rPr>
        <w:t xml:space="preserve"> </w:t>
      </w:r>
      <w:r w:rsidR="00E60615" w:rsidRPr="005A7C15">
        <w:rPr>
          <w:rFonts w:ascii="Times New Roman" w:hAnsi="Times New Roman" w:cs="Times New Roman"/>
          <w:sz w:val="24"/>
          <w:szCs w:val="24"/>
        </w:rPr>
        <w:t>its</w:t>
      </w:r>
      <w:r w:rsidR="000970D0" w:rsidRPr="005A7C15">
        <w:rPr>
          <w:rFonts w:ascii="Times New Roman" w:hAnsi="Times New Roman" w:cs="Times New Roman"/>
          <w:sz w:val="24"/>
          <w:szCs w:val="24"/>
        </w:rPr>
        <w:t xml:space="preserve"> AA1000 series it</w:t>
      </w:r>
      <w:r w:rsidR="005E7DBB" w:rsidRPr="005A7C15">
        <w:rPr>
          <w:rFonts w:ascii="Times New Roman" w:hAnsi="Times New Roman" w:cs="Times New Roman"/>
          <w:sz w:val="24"/>
          <w:szCs w:val="24"/>
        </w:rPr>
        <w:t xml:space="preserve"> became</w:t>
      </w:r>
      <w:r w:rsidR="00E60615" w:rsidRPr="005A7C15">
        <w:rPr>
          <w:rFonts w:ascii="Times New Roman" w:hAnsi="Times New Roman" w:cs="Times New Roman"/>
          <w:sz w:val="24"/>
          <w:szCs w:val="24"/>
        </w:rPr>
        <w:t xml:space="preserve"> </w:t>
      </w:r>
      <w:r w:rsidR="005E7DBB" w:rsidRPr="005A7C15">
        <w:rPr>
          <w:rFonts w:ascii="Times New Roman" w:hAnsi="Times New Roman" w:cs="Times New Roman"/>
          <w:sz w:val="24"/>
          <w:szCs w:val="24"/>
        </w:rPr>
        <w:t xml:space="preserve">a </w:t>
      </w:r>
      <w:r w:rsidR="000970D0" w:rsidRPr="005A7C15">
        <w:rPr>
          <w:rFonts w:ascii="Times New Roman" w:hAnsi="Times New Roman" w:cs="Times New Roman"/>
          <w:sz w:val="24"/>
          <w:szCs w:val="24"/>
        </w:rPr>
        <w:t>leading professional</w:t>
      </w:r>
      <w:r w:rsidR="005E7DBB" w:rsidRPr="005A7C15">
        <w:rPr>
          <w:rFonts w:ascii="Times New Roman" w:hAnsi="Times New Roman" w:cs="Times New Roman"/>
          <w:sz w:val="24"/>
          <w:szCs w:val="24"/>
        </w:rPr>
        <w:t xml:space="preserve"> organization internationally along with its </w:t>
      </w:r>
      <w:r w:rsidR="00754712" w:rsidRPr="005A7C15">
        <w:rPr>
          <w:rFonts w:ascii="Times New Roman" w:hAnsi="Times New Roman" w:cs="Times New Roman"/>
          <w:sz w:val="24"/>
          <w:szCs w:val="24"/>
        </w:rPr>
        <w:t>standards and various management tools</w:t>
      </w:r>
      <w:r w:rsidR="00E60615" w:rsidRPr="005A7C15">
        <w:rPr>
          <w:rFonts w:ascii="Times New Roman" w:hAnsi="Times New Roman" w:cs="Times New Roman"/>
          <w:sz w:val="24"/>
          <w:szCs w:val="24"/>
        </w:rPr>
        <w:t>. They also provide professional improvement and certification and undertakes leading</w:t>
      </w:r>
      <w:r w:rsidR="00A85170" w:rsidRPr="005A7C15">
        <w:rPr>
          <w:rFonts w:ascii="Times New Roman" w:hAnsi="Times New Roman" w:cs="Times New Roman"/>
          <w:sz w:val="24"/>
          <w:szCs w:val="24"/>
        </w:rPr>
        <w:t>-edge research. They also closely connec</w:t>
      </w:r>
      <w:r w:rsidR="008320D3" w:rsidRPr="005A7C15">
        <w:rPr>
          <w:rFonts w:ascii="Times New Roman" w:hAnsi="Times New Roman" w:cs="Times New Roman"/>
          <w:sz w:val="24"/>
          <w:szCs w:val="24"/>
        </w:rPr>
        <w:t>ted to public insurance proclamation</w:t>
      </w:r>
      <w:r w:rsidR="0056692A" w:rsidRPr="005A7C15">
        <w:rPr>
          <w:rFonts w:ascii="Times New Roman" w:hAnsi="Times New Roman" w:cs="Times New Roman"/>
          <w:sz w:val="24"/>
          <w:szCs w:val="24"/>
        </w:rPr>
        <w:t xml:space="preserve">. </w:t>
      </w:r>
      <w:r w:rsidR="007E3BFE" w:rsidRPr="005A7C15">
        <w:rPr>
          <w:rFonts w:ascii="Times New Roman" w:hAnsi="Times New Roman" w:cs="Times New Roman"/>
          <w:sz w:val="24"/>
          <w:szCs w:val="24"/>
        </w:rPr>
        <w:t>AccountAbility</w:t>
      </w:r>
      <w:r w:rsidR="00A85170" w:rsidRPr="005A7C15">
        <w:rPr>
          <w:rFonts w:ascii="Times New Roman" w:hAnsi="Times New Roman" w:cs="Times New Roman"/>
          <w:sz w:val="24"/>
          <w:szCs w:val="24"/>
        </w:rPr>
        <w:t xml:space="preserve"> has different stakeholder governance model and also has an innovative activity.</w:t>
      </w:r>
    </w:p>
    <w:p w:rsidR="00E60615" w:rsidRPr="005A7C15" w:rsidRDefault="009026B5" w:rsidP="005A7C15">
      <w:pPr>
        <w:spacing w:line="360" w:lineRule="auto"/>
        <w:jc w:val="both"/>
        <w:rPr>
          <w:rFonts w:ascii="Times New Roman" w:hAnsi="Times New Roman" w:cs="Times New Roman"/>
          <w:sz w:val="24"/>
          <w:szCs w:val="24"/>
        </w:rPr>
      </w:pPr>
      <w:r w:rsidRPr="005A7C15">
        <w:rPr>
          <w:rStyle w:val="Heading4Char"/>
          <w:rFonts w:cs="Times New Roman"/>
        </w:rPr>
        <w:t>4.2.1.2</w:t>
      </w:r>
      <w:r w:rsidR="00A85170" w:rsidRPr="005A7C15">
        <w:rPr>
          <w:rStyle w:val="Heading4Char"/>
          <w:rFonts w:cs="Times New Roman"/>
        </w:rPr>
        <w:t>BSI:</w:t>
      </w:r>
      <w:r w:rsidR="00FA1C84" w:rsidRPr="005A7C15">
        <w:rPr>
          <w:rFonts w:ascii="Times New Roman" w:hAnsi="Times New Roman" w:cs="Times New Roman"/>
          <w:sz w:val="24"/>
          <w:szCs w:val="24"/>
        </w:rPr>
        <w:t xml:space="preserve"> </w:t>
      </w:r>
      <w:r w:rsidR="004B70BC" w:rsidRPr="005A7C15">
        <w:rPr>
          <w:rFonts w:ascii="Times New Roman" w:hAnsi="Times New Roman" w:cs="Times New Roman"/>
          <w:sz w:val="24"/>
          <w:szCs w:val="24"/>
        </w:rPr>
        <w:t xml:space="preserve">For the business improvement </w:t>
      </w:r>
      <w:r w:rsidR="00FD7A93" w:rsidRPr="005A7C15">
        <w:rPr>
          <w:rFonts w:ascii="Times New Roman" w:hAnsi="Times New Roman" w:cs="Times New Roman"/>
          <w:sz w:val="24"/>
          <w:szCs w:val="24"/>
        </w:rPr>
        <w:t>t</w:t>
      </w:r>
      <w:r w:rsidR="00A85170" w:rsidRPr="005A7C15">
        <w:rPr>
          <w:rFonts w:ascii="Times New Roman" w:hAnsi="Times New Roman" w:cs="Times New Roman"/>
          <w:sz w:val="24"/>
          <w:szCs w:val="24"/>
        </w:rPr>
        <w:t>he British Standards Institution (BSI)</w:t>
      </w:r>
      <w:r w:rsidR="00FD7A93" w:rsidRPr="005A7C15">
        <w:rPr>
          <w:rFonts w:ascii="Times New Roman" w:hAnsi="Times New Roman" w:cs="Times New Roman"/>
          <w:sz w:val="24"/>
          <w:szCs w:val="24"/>
        </w:rPr>
        <w:t xml:space="preserve"> is</w:t>
      </w:r>
      <w:r w:rsidR="00A85170" w:rsidRPr="005A7C15">
        <w:rPr>
          <w:rFonts w:ascii="Times New Roman" w:hAnsi="Times New Roman" w:cs="Times New Roman"/>
          <w:sz w:val="24"/>
          <w:szCs w:val="24"/>
        </w:rPr>
        <w:t xml:space="preserve"> wo</w:t>
      </w:r>
      <w:r w:rsidR="00FD7A93" w:rsidRPr="005A7C15">
        <w:rPr>
          <w:rFonts w:ascii="Times New Roman" w:hAnsi="Times New Roman" w:cs="Times New Roman"/>
          <w:sz w:val="24"/>
          <w:szCs w:val="24"/>
        </w:rPr>
        <w:t xml:space="preserve">rking for </w:t>
      </w:r>
      <w:r w:rsidR="00A85170" w:rsidRPr="005A7C15">
        <w:rPr>
          <w:rFonts w:ascii="Times New Roman" w:hAnsi="Times New Roman" w:cs="Times New Roman"/>
          <w:sz w:val="24"/>
          <w:szCs w:val="24"/>
        </w:rPr>
        <w:t>throughout the world. B</w:t>
      </w:r>
      <w:r w:rsidR="007B50EC" w:rsidRPr="005A7C15">
        <w:rPr>
          <w:rFonts w:ascii="Times New Roman" w:hAnsi="Times New Roman" w:cs="Times New Roman"/>
          <w:sz w:val="24"/>
          <w:szCs w:val="24"/>
        </w:rPr>
        <w:t xml:space="preserve">ritish </w:t>
      </w:r>
      <w:r w:rsidR="00A85170" w:rsidRPr="005A7C15">
        <w:rPr>
          <w:rFonts w:ascii="Times New Roman" w:hAnsi="Times New Roman" w:cs="Times New Roman"/>
          <w:sz w:val="24"/>
          <w:szCs w:val="24"/>
        </w:rPr>
        <w:t>S</w:t>
      </w:r>
      <w:r w:rsidR="007B50EC" w:rsidRPr="005A7C15">
        <w:rPr>
          <w:rFonts w:ascii="Times New Roman" w:hAnsi="Times New Roman" w:cs="Times New Roman"/>
          <w:sz w:val="24"/>
          <w:szCs w:val="24"/>
        </w:rPr>
        <w:t xml:space="preserve">tandards </w:t>
      </w:r>
      <w:r w:rsidR="00A85170" w:rsidRPr="005A7C15">
        <w:rPr>
          <w:rFonts w:ascii="Times New Roman" w:hAnsi="Times New Roman" w:cs="Times New Roman"/>
          <w:sz w:val="24"/>
          <w:szCs w:val="24"/>
        </w:rPr>
        <w:t>I</w:t>
      </w:r>
      <w:r w:rsidR="007B50EC" w:rsidRPr="005A7C15">
        <w:rPr>
          <w:rFonts w:ascii="Times New Roman" w:hAnsi="Times New Roman" w:cs="Times New Roman"/>
          <w:sz w:val="24"/>
          <w:szCs w:val="24"/>
        </w:rPr>
        <w:t>nstitution trust gets worldwide acceptance of supreme directorship exercise</w:t>
      </w:r>
      <w:r w:rsidR="00A03CFF" w:rsidRPr="005A7C15">
        <w:rPr>
          <w:rFonts w:ascii="Times New Roman" w:hAnsi="Times New Roman" w:cs="Times New Roman"/>
          <w:sz w:val="24"/>
          <w:szCs w:val="24"/>
        </w:rPr>
        <w:t>. It diminishing risks all of their business procedure</w:t>
      </w:r>
      <w:r w:rsidR="00A85170" w:rsidRPr="005A7C15">
        <w:rPr>
          <w:rFonts w:ascii="Times New Roman" w:hAnsi="Times New Roman" w:cs="Times New Roman"/>
          <w:sz w:val="24"/>
          <w:szCs w:val="24"/>
        </w:rPr>
        <w:t xml:space="preserve">. They also </w:t>
      </w:r>
      <w:r w:rsidR="007E3BFE" w:rsidRPr="005A7C15">
        <w:rPr>
          <w:rFonts w:ascii="Times New Roman" w:hAnsi="Times New Roman" w:cs="Times New Roman"/>
          <w:sz w:val="24"/>
          <w:szCs w:val="24"/>
        </w:rPr>
        <w:t>believe</w:t>
      </w:r>
      <w:r w:rsidR="00AC57E8" w:rsidRPr="005A7C15">
        <w:rPr>
          <w:rFonts w:ascii="Times New Roman" w:hAnsi="Times New Roman" w:cs="Times New Roman"/>
          <w:sz w:val="24"/>
          <w:szCs w:val="24"/>
        </w:rPr>
        <w:t xml:space="preserve"> in harmonization as well as</w:t>
      </w:r>
      <w:r w:rsidR="00A85170" w:rsidRPr="005A7C15">
        <w:rPr>
          <w:rFonts w:ascii="Times New Roman" w:hAnsi="Times New Roman" w:cs="Times New Roman"/>
          <w:sz w:val="24"/>
          <w:szCs w:val="24"/>
        </w:rPr>
        <w:t xml:space="preserve"> adoption of international stan</w:t>
      </w:r>
      <w:r w:rsidR="00AC57E8" w:rsidRPr="005A7C15">
        <w:rPr>
          <w:rFonts w:ascii="Times New Roman" w:hAnsi="Times New Roman" w:cs="Times New Roman"/>
          <w:sz w:val="24"/>
          <w:szCs w:val="24"/>
        </w:rPr>
        <w:t>dards by authorization of moving economic progress</w:t>
      </w:r>
      <w:r w:rsidR="007E3BFE" w:rsidRPr="005A7C15">
        <w:rPr>
          <w:rFonts w:ascii="Times New Roman" w:hAnsi="Times New Roman" w:cs="Times New Roman"/>
          <w:sz w:val="24"/>
          <w:szCs w:val="24"/>
        </w:rPr>
        <w:t xml:space="preserve">.  </w:t>
      </w:r>
      <w:r w:rsidR="009D65D6" w:rsidRPr="005A7C15">
        <w:rPr>
          <w:rFonts w:ascii="Times New Roman" w:hAnsi="Times New Roman" w:cs="Times New Roman"/>
          <w:sz w:val="24"/>
          <w:szCs w:val="24"/>
        </w:rPr>
        <w:t>BSI; s Believe is unbind to</w:t>
      </w:r>
      <w:r w:rsidR="007E3BFE" w:rsidRPr="005A7C15">
        <w:rPr>
          <w:rFonts w:ascii="Times New Roman" w:hAnsi="Times New Roman" w:cs="Times New Roman"/>
          <w:sz w:val="24"/>
          <w:szCs w:val="24"/>
        </w:rPr>
        <w:t xml:space="preserve"> potential in all business to spread excellence.</w:t>
      </w:r>
    </w:p>
    <w:p w:rsidR="009D65D6" w:rsidRPr="005A7C15" w:rsidRDefault="009026B5" w:rsidP="005A7C15">
      <w:pPr>
        <w:spacing w:line="360" w:lineRule="auto"/>
        <w:jc w:val="both"/>
        <w:rPr>
          <w:rFonts w:ascii="Times New Roman" w:hAnsi="Times New Roman" w:cs="Times New Roman"/>
          <w:sz w:val="24"/>
          <w:szCs w:val="24"/>
        </w:rPr>
      </w:pPr>
      <w:r w:rsidRPr="005A7C15">
        <w:rPr>
          <w:rStyle w:val="Heading4Char"/>
          <w:rFonts w:cs="Times New Roman"/>
        </w:rPr>
        <w:t>4.2.1.3</w:t>
      </w:r>
      <w:r w:rsidR="007E3BFE" w:rsidRPr="005A7C15">
        <w:rPr>
          <w:rStyle w:val="Heading4Char"/>
          <w:rFonts w:cs="Times New Roman"/>
        </w:rPr>
        <w:t>Forum for the future:</w:t>
      </w:r>
      <w:r w:rsidR="00FA1C84" w:rsidRPr="005A7C15">
        <w:rPr>
          <w:rFonts w:ascii="Times New Roman" w:hAnsi="Times New Roman" w:cs="Times New Roman"/>
          <w:color w:val="2E74B5" w:themeColor="accent1" w:themeShade="BF"/>
          <w:sz w:val="24"/>
          <w:szCs w:val="24"/>
        </w:rPr>
        <w:t xml:space="preserve"> </w:t>
      </w:r>
      <w:r w:rsidR="00F763F7" w:rsidRPr="005A7C15">
        <w:rPr>
          <w:rFonts w:ascii="Times New Roman" w:hAnsi="Times New Roman" w:cs="Times New Roman"/>
          <w:sz w:val="24"/>
          <w:szCs w:val="24"/>
        </w:rPr>
        <w:t xml:space="preserve">On the basis of UK </w:t>
      </w:r>
      <w:r w:rsidR="00BC475B" w:rsidRPr="005A7C15">
        <w:rPr>
          <w:rFonts w:ascii="Times New Roman" w:hAnsi="Times New Roman" w:cs="Times New Roman"/>
          <w:sz w:val="24"/>
          <w:szCs w:val="24"/>
        </w:rPr>
        <w:t>sustainable improvement charity</w:t>
      </w:r>
      <w:r w:rsidR="00F763F7" w:rsidRPr="005A7C15">
        <w:rPr>
          <w:rFonts w:ascii="Times New Roman" w:hAnsi="Times New Roman" w:cs="Times New Roman"/>
          <w:sz w:val="24"/>
          <w:szCs w:val="24"/>
        </w:rPr>
        <w:t xml:space="preserve"> forum for the future is organized</w:t>
      </w:r>
      <w:r w:rsidR="00800EA8" w:rsidRPr="005A7C15">
        <w:rPr>
          <w:rFonts w:ascii="Times New Roman" w:hAnsi="Times New Roman" w:cs="Times New Roman"/>
          <w:sz w:val="24"/>
          <w:szCs w:val="24"/>
        </w:rPr>
        <w:t>. They are performing</w:t>
      </w:r>
      <w:r w:rsidR="00BC475B" w:rsidRPr="005A7C15">
        <w:rPr>
          <w:rFonts w:ascii="Times New Roman" w:hAnsi="Times New Roman" w:cs="Times New Roman"/>
          <w:sz w:val="24"/>
          <w:szCs w:val="24"/>
        </w:rPr>
        <w:t xml:space="preserve"> </w:t>
      </w:r>
      <w:r w:rsidR="00800EA8" w:rsidRPr="005A7C15">
        <w:rPr>
          <w:rFonts w:ascii="Times New Roman" w:hAnsi="Times New Roman" w:cs="Times New Roman"/>
          <w:sz w:val="24"/>
          <w:szCs w:val="24"/>
        </w:rPr>
        <w:t>to increase the change of sustainability in a</w:t>
      </w:r>
      <w:r w:rsidR="00BC475B" w:rsidRPr="005A7C15">
        <w:rPr>
          <w:rFonts w:ascii="Times New Roman" w:hAnsi="Times New Roman" w:cs="Times New Roman"/>
          <w:sz w:val="24"/>
          <w:szCs w:val="24"/>
        </w:rPr>
        <w:t xml:space="preserve"> way of life into </w:t>
      </w:r>
      <w:r w:rsidR="009D65D6" w:rsidRPr="005A7C15">
        <w:rPr>
          <w:rFonts w:ascii="Times New Roman" w:hAnsi="Times New Roman" w:cs="Times New Roman"/>
          <w:sz w:val="24"/>
          <w:szCs w:val="24"/>
        </w:rPr>
        <w:t>an</w:t>
      </w:r>
      <w:r w:rsidR="00BC475B" w:rsidRPr="005A7C15">
        <w:rPr>
          <w:rFonts w:ascii="Times New Roman" w:hAnsi="Times New Roman" w:cs="Times New Roman"/>
          <w:sz w:val="24"/>
          <w:szCs w:val="24"/>
        </w:rPr>
        <w:t xml:space="preserve"> approach that is </w:t>
      </w:r>
      <w:r w:rsidR="009D65D6" w:rsidRPr="005A7C15">
        <w:rPr>
          <w:rFonts w:ascii="Times New Roman" w:hAnsi="Times New Roman" w:cs="Times New Roman"/>
          <w:sz w:val="24"/>
          <w:szCs w:val="24"/>
        </w:rPr>
        <w:t>solution</w:t>
      </w:r>
      <w:r w:rsidR="00BC475B" w:rsidRPr="005A7C15">
        <w:rPr>
          <w:rFonts w:ascii="Times New Roman" w:hAnsi="Times New Roman" w:cs="Times New Roman"/>
          <w:sz w:val="24"/>
          <w:szCs w:val="24"/>
        </w:rPr>
        <w:t>-oriented. Forum works for many they are in partnership I business, local bodies, regional authorities and different universities.</w:t>
      </w:r>
    </w:p>
    <w:p w:rsidR="007E3BFE" w:rsidRPr="005A7C15" w:rsidRDefault="00F8210E"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w:t>
      </w:r>
      <w:r w:rsidR="00BC475B" w:rsidRPr="005A7C15">
        <w:rPr>
          <w:rFonts w:ascii="Times New Roman" w:hAnsi="Times New Roman" w:cs="Times New Roman"/>
          <w:sz w:val="24"/>
          <w:szCs w:val="24"/>
        </w:rPr>
        <w:t xml:space="preserve"> objective</w:t>
      </w:r>
      <w:r w:rsidRPr="005A7C15">
        <w:rPr>
          <w:rFonts w:ascii="Times New Roman" w:hAnsi="Times New Roman" w:cs="Times New Roman"/>
          <w:sz w:val="24"/>
          <w:szCs w:val="24"/>
        </w:rPr>
        <w:t xml:space="preserve"> of this organization is to pay</w:t>
      </w:r>
      <w:r w:rsidR="00BC475B" w:rsidRPr="005A7C15">
        <w:rPr>
          <w:rFonts w:ascii="Times New Roman" w:hAnsi="Times New Roman" w:cs="Times New Roman"/>
          <w:sz w:val="24"/>
          <w:szCs w:val="24"/>
        </w:rPr>
        <w:t xml:space="preserve"> a </w:t>
      </w:r>
      <w:r w:rsidR="009D65D6" w:rsidRPr="005A7C15">
        <w:rPr>
          <w:rFonts w:ascii="Times New Roman" w:hAnsi="Times New Roman" w:cs="Times New Roman"/>
          <w:sz w:val="24"/>
          <w:szCs w:val="24"/>
        </w:rPr>
        <w:t>shared</w:t>
      </w:r>
      <w:r w:rsidR="00BC475B" w:rsidRPr="005A7C15">
        <w:rPr>
          <w:rFonts w:ascii="Times New Roman" w:hAnsi="Times New Roman" w:cs="Times New Roman"/>
          <w:sz w:val="24"/>
          <w:szCs w:val="24"/>
        </w:rPr>
        <w:t xml:space="preserve"> </w:t>
      </w:r>
      <w:r w:rsidRPr="005A7C15">
        <w:rPr>
          <w:rFonts w:ascii="Times New Roman" w:hAnsi="Times New Roman" w:cs="Times New Roman"/>
          <w:sz w:val="24"/>
          <w:szCs w:val="24"/>
        </w:rPr>
        <w:t>sense of</w:t>
      </w:r>
      <w:r w:rsidR="00BC475B" w:rsidRPr="005A7C15">
        <w:rPr>
          <w:rFonts w:ascii="Times New Roman" w:hAnsi="Times New Roman" w:cs="Times New Roman"/>
          <w:sz w:val="24"/>
          <w:szCs w:val="24"/>
        </w:rPr>
        <w:t xml:space="preserve"> sustainability</w:t>
      </w:r>
      <w:r w:rsidRPr="005A7C15">
        <w:rPr>
          <w:rFonts w:ascii="Times New Roman" w:hAnsi="Times New Roman" w:cs="Times New Roman"/>
          <w:sz w:val="24"/>
          <w:szCs w:val="24"/>
        </w:rPr>
        <w:t xml:space="preserve">. They are giving suggestion on multiple topics like </w:t>
      </w:r>
      <w:r w:rsidR="009D65D6" w:rsidRPr="005A7C15">
        <w:rPr>
          <w:rFonts w:ascii="Times New Roman" w:hAnsi="Times New Roman" w:cs="Times New Roman"/>
          <w:sz w:val="24"/>
          <w:szCs w:val="24"/>
        </w:rPr>
        <w:t>change</w:t>
      </w:r>
      <w:r w:rsidRPr="005A7C15">
        <w:rPr>
          <w:rFonts w:ascii="Times New Roman" w:hAnsi="Times New Roman" w:cs="Times New Roman"/>
          <w:sz w:val="24"/>
          <w:szCs w:val="24"/>
        </w:rPr>
        <w:t xml:space="preserve"> of climate</w:t>
      </w:r>
      <w:r w:rsidR="009D65D6" w:rsidRPr="005A7C15">
        <w:rPr>
          <w:rFonts w:ascii="Times New Roman" w:hAnsi="Times New Roman" w:cs="Times New Roman"/>
          <w:sz w:val="24"/>
          <w:szCs w:val="24"/>
        </w:rPr>
        <w:t>. They</w:t>
      </w:r>
      <w:r w:rsidR="00BC475B" w:rsidRPr="005A7C15">
        <w:rPr>
          <w:rFonts w:ascii="Times New Roman" w:hAnsi="Times New Roman" w:cs="Times New Roman"/>
          <w:sz w:val="24"/>
          <w:szCs w:val="24"/>
        </w:rPr>
        <w:t xml:space="preserve"> have more objectives-like attainment </w:t>
      </w:r>
      <w:r w:rsidR="00B74F3E" w:rsidRPr="005A7C15">
        <w:rPr>
          <w:rFonts w:ascii="Times New Roman" w:hAnsi="Times New Roman" w:cs="Times New Roman"/>
          <w:sz w:val="24"/>
          <w:szCs w:val="24"/>
        </w:rPr>
        <w:t xml:space="preserve">goal, </w:t>
      </w:r>
      <w:r w:rsidR="00BC475B" w:rsidRPr="005A7C15">
        <w:rPr>
          <w:rFonts w:ascii="Times New Roman" w:hAnsi="Times New Roman" w:cs="Times New Roman"/>
          <w:sz w:val="24"/>
          <w:szCs w:val="24"/>
        </w:rPr>
        <w:t>accounting</w:t>
      </w:r>
      <w:r w:rsidR="00B74F3E" w:rsidRPr="005A7C15">
        <w:rPr>
          <w:rFonts w:ascii="Times New Roman" w:hAnsi="Times New Roman" w:cs="Times New Roman"/>
          <w:sz w:val="24"/>
          <w:szCs w:val="24"/>
        </w:rPr>
        <w:t xml:space="preserve"> of sustainability</w:t>
      </w:r>
      <w:r w:rsidR="00BC475B" w:rsidRPr="005A7C15">
        <w:rPr>
          <w:rFonts w:ascii="Times New Roman" w:hAnsi="Times New Roman" w:cs="Times New Roman"/>
          <w:sz w:val="24"/>
          <w:szCs w:val="24"/>
        </w:rPr>
        <w:t xml:space="preserve"> and the di</w:t>
      </w:r>
      <w:r w:rsidR="007C3603" w:rsidRPr="005A7C15">
        <w:rPr>
          <w:rFonts w:ascii="Times New Roman" w:hAnsi="Times New Roman" w:cs="Times New Roman"/>
          <w:sz w:val="24"/>
          <w:szCs w:val="24"/>
        </w:rPr>
        <w:t>gital divide. Forum also dealing various</w:t>
      </w:r>
      <w:r w:rsidR="00BC475B" w:rsidRPr="005A7C15">
        <w:rPr>
          <w:rFonts w:ascii="Times New Roman" w:hAnsi="Times New Roman" w:cs="Times New Roman"/>
          <w:sz w:val="24"/>
          <w:szCs w:val="24"/>
        </w:rPr>
        <w:t xml:space="preserve"> research projects </w:t>
      </w:r>
      <w:r w:rsidR="007C3603" w:rsidRPr="005A7C15">
        <w:rPr>
          <w:rFonts w:ascii="Times New Roman" w:hAnsi="Times New Roman" w:cs="Times New Roman"/>
          <w:sz w:val="24"/>
          <w:szCs w:val="24"/>
        </w:rPr>
        <w:t>that involving a large</w:t>
      </w:r>
      <w:r w:rsidR="00BC475B" w:rsidRPr="005A7C15">
        <w:rPr>
          <w:rFonts w:ascii="Times New Roman" w:hAnsi="Times New Roman" w:cs="Times New Roman"/>
          <w:sz w:val="24"/>
          <w:szCs w:val="24"/>
        </w:rPr>
        <w:t xml:space="preserve"> audience</w:t>
      </w:r>
      <w:r w:rsidR="007C3603" w:rsidRPr="005A7C15">
        <w:rPr>
          <w:rFonts w:ascii="Times New Roman" w:hAnsi="Times New Roman" w:cs="Times New Roman"/>
          <w:sz w:val="24"/>
          <w:szCs w:val="24"/>
        </w:rPr>
        <w:t>s. They are NGOS</w:t>
      </w:r>
      <w:r w:rsidR="00BC475B" w:rsidRPr="005A7C15">
        <w:rPr>
          <w:rFonts w:ascii="Times New Roman" w:hAnsi="Times New Roman" w:cs="Times New Roman"/>
          <w:sz w:val="24"/>
          <w:szCs w:val="24"/>
        </w:rPr>
        <w:t>, hig</w:t>
      </w:r>
      <w:r w:rsidR="007C3603" w:rsidRPr="005A7C15">
        <w:rPr>
          <w:rFonts w:ascii="Times New Roman" w:hAnsi="Times New Roman" w:cs="Times New Roman"/>
          <w:sz w:val="24"/>
          <w:szCs w:val="24"/>
        </w:rPr>
        <w:t>her education, government on prime</w:t>
      </w:r>
      <w:r w:rsidR="00BC475B" w:rsidRPr="005A7C15">
        <w:rPr>
          <w:rFonts w:ascii="Times New Roman" w:hAnsi="Times New Roman" w:cs="Times New Roman"/>
          <w:sz w:val="24"/>
          <w:szCs w:val="24"/>
        </w:rPr>
        <w:t xml:space="preserve"> sustainab</w:t>
      </w:r>
      <w:r w:rsidR="007C3603" w:rsidRPr="005A7C15">
        <w:rPr>
          <w:rFonts w:ascii="Times New Roman" w:hAnsi="Times New Roman" w:cs="Times New Roman"/>
          <w:sz w:val="24"/>
          <w:szCs w:val="24"/>
        </w:rPr>
        <w:t>le development objectives</w:t>
      </w:r>
      <w:r w:rsidR="009D65D6" w:rsidRPr="005A7C15">
        <w:rPr>
          <w:rFonts w:ascii="Times New Roman" w:hAnsi="Times New Roman" w:cs="Times New Roman"/>
          <w:sz w:val="24"/>
          <w:szCs w:val="24"/>
        </w:rPr>
        <w:t xml:space="preserve"> and business.</w:t>
      </w:r>
      <w:r w:rsidR="00BC475B" w:rsidRPr="005A7C15">
        <w:rPr>
          <w:rFonts w:ascii="Times New Roman" w:hAnsi="Times New Roman" w:cs="Times New Roman"/>
          <w:sz w:val="24"/>
          <w:szCs w:val="24"/>
        </w:rPr>
        <w:t xml:space="preserve"> </w:t>
      </w:r>
    </w:p>
    <w:p w:rsidR="00956338" w:rsidRPr="005A7C15" w:rsidRDefault="004F3337"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sigma</w:t>
      </w:r>
      <w:r w:rsidR="00956338" w:rsidRPr="005A7C15">
        <w:rPr>
          <w:rFonts w:ascii="Times New Roman" w:hAnsi="Times New Roman" w:cs="Times New Roman"/>
          <w:sz w:val="24"/>
          <w:szCs w:val="24"/>
        </w:rPr>
        <w:t xml:space="preserve"> project </w:t>
      </w:r>
      <w:r w:rsidR="00DD2EC7" w:rsidRPr="005A7C15">
        <w:rPr>
          <w:rFonts w:ascii="Times New Roman" w:hAnsi="Times New Roman" w:cs="Times New Roman"/>
          <w:sz w:val="24"/>
          <w:szCs w:val="24"/>
        </w:rPr>
        <w:t>discusses</w:t>
      </w:r>
      <w:r w:rsidR="00956338" w:rsidRPr="005A7C15">
        <w:rPr>
          <w:rFonts w:ascii="Times New Roman" w:hAnsi="Times New Roman" w:cs="Times New Roman"/>
          <w:sz w:val="24"/>
          <w:szCs w:val="24"/>
        </w:rPr>
        <w:t xml:space="preserve"> a four-phase cycle</w:t>
      </w:r>
      <w:r w:rsidRPr="005A7C15">
        <w:rPr>
          <w:rFonts w:ascii="Times New Roman" w:hAnsi="Times New Roman" w:cs="Times New Roman"/>
          <w:sz w:val="24"/>
          <w:szCs w:val="24"/>
        </w:rPr>
        <w:t>.</w:t>
      </w:r>
      <w:r w:rsidR="00956338" w:rsidRPr="005A7C15">
        <w:rPr>
          <w:rFonts w:ascii="Times New Roman" w:hAnsi="Times New Roman" w:cs="Times New Roman"/>
          <w:sz w:val="24"/>
          <w:szCs w:val="24"/>
        </w:rPr>
        <w:t xml:space="preserve"> they are leadership and vision, planning, delivering, monitor, review and report. This four </w:t>
      </w:r>
      <w:r w:rsidR="00BC42E4" w:rsidRPr="005A7C15">
        <w:rPr>
          <w:rFonts w:ascii="Times New Roman" w:hAnsi="Times New Roman" w:cs="Times New Roman"/>
          <w:sz w:val="24"/>
          <w:szCs w:val="24"/>
        </w:rPr>
        <w:t>spliced</w:t>
      </w:r>
      <w:r w:rsidR="00956338" w:rsidRPr="005A7C15">
        <w:rPr>
          <w:rFonts w:ascii="Times New Roman" w:hAnsi="Times New Roman" w:cs="Times New Roman"/>
          <w:sz w:val="24"/>
          <w:szCs w:val="24"/>
        </w:rPr>
        <w:t xml:space="preserve"> into </w:t>
      </w:r>
      <w:r w:rsidR="00BC42E4" w:rsidRPr="005A7C15">
        <w:rPr>
          <w:rFonts w:ascii="Times New Roman" w:hAnsi="Times New Roman" w:cs="Times New Roman"/>
          <w:sz w:val="24"/>
          <w:szCs w:val="24"/>
        </w:rPr>
        <w:t>three</w:t>
      </w:r>
      <w:r w:rsidR="00956338" w:rsidRPr="005A7C15">
        <w:rPr>
          <w:rFonts w:ascii="Times New Roman" w:hAnsi="Times New Roman" w:cs="Times New Roman"/>
          <w:sz w:val="24"/>
          <w:szCs w:val="24"/>
        </w:rPr>
        <w:t xml:space="preserve"> to five levels</w:t>
      </w:r>
      <w:r w:rsidRPr="005A7C15">
        <w:rPr>
          <w:rFonts w:ascii="Times New Roman" w:hAnsi="Times New Roman" w:cs="Times New Roman"/>
          <w:sz w:val="24"/>
          <w:szCs w:val="24"/>
        </w:rPr>
        <w:t>. Every phase control and</w:t>
      </w:r>
      <w:r w:rsidR="00956338" w:rsidRPr="005A7C15">
        <w:rPr>
          <w:rFonts w:ascii="Times New Roman" w:hAnsi="Times New Roman" w:cs="Times New Roman"/>
          <w:sz w:val="24"/>
          <w:szCs w:val="24"/>
        </w:rPr>
        <w:t xml:space="preserve"> </w:t>
      </w:r>
      <w:r w:rsidRPr="005A7C15">
        <w:rPr>
          <w:rFonts w:ascii="Times New Roman" w:hAnsi="Times New Roman" w:cs="Times New Roman"/>
          <w:sz w:val="24"/>
          <w:szCs w:val="24"/>
        </w:rPr>
        <w:t>induced</w:t>
      </w:r>
      <w:r w:rsidR="00956338" w:rsidRPr="005A7C15">
        <w:rPr>
          <w:rFonts w:ascii="Times New Roman" w:hAnsi="Times New Roman" w:cs="Times New Roman"/>
          <w:sz w:val="24"/>
          <w:szCs w:val="24"/>
        </w:rPr>
        <w:t xml:space="preserve"> sus</w:t>
      </w:r>
      <w:r w:rsidRPr="005A7C15">
        <w:rPr>
          <w:rFonts w:ascii="Times New Roman" w:hAnsi="Times New Roman" w:cs="Times New Roman"/>
          <w:sz w:val="24"/>
          <w:szCs w:val="24"/>
        </w:rPr>
        <w:t>tainability within an organization.</w:t>
      </w:r>
      <w:r w:rsidR="00956338" w:rsidRPr="005A7C15">
        <w:rPr>
          <w:rFonts w:ascii="Times New Roman" w:hAnsi="Times New Roman" w:cs="Times New Roman"/>
          <w:sz w:val="24"/>
          <w:szCs w:val="24"/>
        </w:rPr>
        <w:t xml:space="preserve"> </w:t>
      </w:r>
      <w:r w:rsidRPr="005A7C15">
        <w:rPr>
          <w:rFonts w:ascii="Times New Roman" w:hAnsi="Times New Roman" w:cs="Times New Roman"/>
          <w:sz w:val="24"/>
          <w:szCs w:val="24"/>
        </w:rPr>
        <w:t>Describes</w:t>
      </w:r>
      <w:r w:rsidR="00956338" w:rsidRPr="005A7C15">
        <w:rPr>
          <w:rFonts w:ascii="Times New Roman" w:hAnsi="Times New Roman" w:cs="Times New Roman"/>
          <w:sz w:val="24"/>
          <w:szCs w:val="24"/>
        </w:rPr>
        <w:t xml:space="preserve"> the four-phase in followings tables.</w:t>
      </w:r>
      <w:r w:rsidR="002A799D" w:rsidRPr="005A7C15">
        <w:rPr>
          <w:rFonts w:ascii="Times New Roman" w:hAnsi="Times New Roman" w:cs="Times New Roman"/>
          <w:sz w:val="24"/>
          <w:szCs w:val="24"/>
        </w:rPr>
        <w:t>-</w:t>
      </w:r>
    </w:p>
    <w:p w:rsidR="00475EB0" w:rsidRPr="005A7C15" w:rsidRDefault="009026B5" w:rsidP="005A7C15">
      <w:pPr>
        <w:pStyle w:val="Heading3"/>
        <w:spacing w:line="360" w:lineRule="auto"/>
        <w:jc w:val="both"/>
        <w:rPr>
          <w:rFonts w:cs="Times New Roman"/>
        </w:rPr>
      </w:pPr>
      <w:bookmarkStart w:id="81" w:name="_Toc518314893"/>
      <w:bookmarkStart w:id="82" w:name="_Toc518316666"/>
      <w:bookmarkStart w:id="83" w:name="_Toc518321515"/>
      <w:bookmarkStart w:id="84" w:name="_Toc519172894"/>
      <w:r w:rsidRPr="005A7C15">
        <w:rPr>
          <w:rFonts w:cs="Times New Roman"/>
        </w:rPr>
        <w:t>4.2.2</w:t>
      </w:r>
      <w:r w:rsidR="002A799D" w:rsidRPr="005A7C15">
        <w:rPr>
          <w:rFonts w:cs="Times New Roman"/>
        </w:rPr>
        <w:t>Leadership &amp; vision phase</w:t>
      </w:r>
      <w:r w:rsidR="00FA1C84" w:rsidRPr="005A7C15">
        <w:rPr>
          <w:rFonts w:cs="Times New Roman"/>
        </w:rPr>
        <w:t>:</w:t>
      </w:r>
      <w:bookmarkEnd w:id="81"/>
      <w:bookmarkEnd w:id="82"/>
      <w:bookmarkEnd w:id="83"/>
      <w:bookmarkEnd w:id="84"/>
    </w:p>
    <w:p w:rsidR="00F72EE2" w:rsidRPr="005A7C15" w:rsidRDefault="00F72EE2" w:rsidP="005A7C15">
      <w:pPr>
        <w:spacing w:line="36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728"/>
        <w:gridCol w:w="3130"/>
        <w:gridCol w:w="5385"/>
      </w:tblGrid>
      <w:tr w:rsidR="00F30A53" w:rsidRPr="005A7C15" w:rsidTr="005B1F6F">
        <w:tc>
          <w:tcPr>
            <w:tcW w:w="738" w:type="dxa"/>
          </w:tcPr>
          <w:p w:rsidR="00F30A53" w:rsidRPr="005A7C15" w:rsidRDefault="00F30A53" w:rsidP="005A7C15">
            <w:pPr>
              <w:spacing w:line="360" w:lineRule="auto"/>
              <w:jc w:val="both"/>
              <w:rPr>
                <w:rFonts w:ascii="Times New Roman" w:hAnsi="Times New Roman" w:cs="Times New Roman"/>
              </w:rPr>
            </w:pPr>
          </w:p>
        </w:tc>
        <w:tc>
          <w:tcPr>
            <w:tcW w:w="3240" w:type="dxa"/>
          </w:tcPr>
          <w:p w:rsidR="00F30A53" w:rsidRPr="005A7C15" w:rsidRDefault="00F30A53" w:rsidP="005A7C15">
            <w:pPr>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Phase</w:t>
            </w:r>
          </w:p>
        </w:tc>
        <w:tc>
          <w:tcPr>
            <w:tcW w:w="5598" w:type="dxa"/>
          </w:tcPr>
          <w:p w:rsidR="00F30A53" w:rsidRPr="005A7C15" w:rsidRDefault="00F30A53" w:rsidP="005A7C15">
            <w:pPr>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Activity</w:t>
            </w:r>
          </w:p>
        </w:tc>
      </w:tr>
      <w:tr w:rsidR="00F30A53" w:rsidRPr="005A7C15" w:rsidTr="005B1F6F">
        <w:trPr>
          <w:trHeight w:val="2321"/>
        </w:trPr>
        <w:tc>
          <w:tcPr>
            <w:tcW w:w="738" w:type="dxa"/>
          </w:tcPr>
          <w:p w:rsidR="00F30A53" w:rsidRPr="005A7C15" w:rsidRDefault="00F30A53"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LV1</w:t>
            </w:r>
          </w:p>
          <w:p w:rsidR="00F30A53" w:rsidRPr="005A7C15" w:rsidRDefault="00F30A53" w:rsidP="005A7C15">
            <w:pPr>
              <w:spacing w:line="360" w:lineRule="auto"/>
              <w:jc w:val="both"/>
              <w:rPr>
                <w:rFonts w:ascii="Times New Roman" w:hAnsi="Times New Roman" w:cs="Times New Roman"/>
              </w:rPr>
            </w:pPr>
          </w:p>
        </w:tc>
        <w:tc>
          <w:tcPr>
            <w:tcW w:w="3240" w:type="dxa"/>
          </w:tcPr>
          <w:p w:rsidR="00F30A53" w:rsidRPr="005A7C15" w:rsidRDefault="00B915A3"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Commitment of upper level &amp; various business case</w:t>
            </w:r>
          </w:p>
          <w:p w:rsidR="00F30A53" w:rsidRPr="005A7C15" w:rsidRDefault="00F30A53" w:rsidP="005A7C15">
            <w:pPr>
              <w:spacing w:line="360" w:lineRule="auto"/>
              <w:jc w:val="both"/>
              <w:rPr>
                <w:rFonts w:ascii="Times New Roman" w:hAnsi="Times New Roman" w:cs="Times New Roman"/>
              </w:rPr>
            </w:pPr>
          </w:p>
        </w:tc>
        <w:tc>
          <w:tcPr>
            <w:tcW w:w="5598" w:type="dxa"/>
          </w:tcPr>
          <w:p w:rsidR="00F30A53" w:rsidRPr="005A7C15" w:rsidRDefault="00F30A53" w:rsidP="005A7C15">
            <w:pPr>
              <w:pStyle w:val="ListParagraph"/>
              <w:numPr>
                <w:ilvl w:val="0"/>
                <w:numId w:val="11"/>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Improving a business</w:t>
            </w:r>
            <w:r w:rsidR="003059E9" w:rsidRPr="005A7C15">
              <w:rPr>
                <w:rFonts w:ascii="Times New Roman" w:hAnsi="Times New Roman" w:cs="Times New Roman"/>
                <w:sz w:val="20"/>
                <w:szCs w:val="20"/>
              </w:rPr>
              <w:t xml:space="preserve"> related</w:t>
            </w:r>
            <w:r w:rsidRPr="005A7C15">
              <w:rPr>
                <w:rFonts w:ascii="Times New Roman" w:hAnsi="Times New Roman" w:cs="Times New Roman"/>
                <w:sz w:val="20"/>
                <w:szCs w:val="20"/>
              </w:rPr>
              <w:t xml:space="preserve"> case</w:t>
            </w:r>
            <w:r w:rsidR="003059E9" w:rsidRPr="005A7C15">
              <w:rPr>
                <w:rFonts w:ascii="Times New Roman" w:hAnsi="Times New Roman" w:cs="Times New Roman"/>
                <w:sz w:val="20"/>
                <w:szCs w:val="20"/>
              </w:rPr>
              <w:t xml:space="preserve"> to trace topic of sustainability.</w:t>
            </w:r>
          </w:p>
          <w:p w:rsidR="00F30A53" w:rsidRPr="005A7C15" w:rsidRDefault="00695EF1" w:rsidP="005A7C15">
            <w:pPr>
              <w:pStyle w:val="ListParagraph"/>
              <w:numPr>
                <w:ilvl w:val="0"/>
                <w:numId w:val="11"/>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For taking decision they ensure top level involvement and their proper promises.</w:t>
            </w:r>
          </w:p>
          <w:p w:rsidR="00F30A53" w:rsidRPr="005A7C15" w:rsidRDefault="00F30A53" w:rsidP="005A7C15">
            <w:pPr>
              <w:pStyle w:val="ListParagraph"/>
              <w:numPr>
                <w:ilvl w:val="0"/>
                <w:numId w:val="11"/>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Find out stakeholders</w:t>
            </w:r>
            <w:r w:rsidR="00381D60" w:rsidRPr="005A7C15">
              <w:rPr>
                <w:rFonts w:ascii="Times New Roman" w:hAnsi="Times New Roman" w:cs="Times New Roman"/>
                <w:sz w:val="20"/>
                <w:szCs w:val="20"/>
              </w:rPr>
              <w:t xml:space="preserve"> for</w:t>
            </w:r>
            <w:r w:rsidRPr="005A7C15">
              <w:rPr>
                <w:rFonts w:ascii="Times New Roman" w:hAnsi="Times New Roman" w:cs="Times New Roman"/>
                <w:sz w:val="20"/>
                <w:szCs w:val="20"/>
              </w:rPr>
              <w:t xml:space="preserve"> key consequences and </w:t>
            </w:r>
            <w:r w:rsidR="00381D60" w:rsidRPr="005A7C15">
              <w:rPr>
                <w:rFonts w:ascii="Times New Roman" w:hAnsi="Times New Roman" w:cs="Times New Roman"/>
                <w:sz w:val="20"/>
                <w:szCs w:val="20"/>
              </w:rPr>
              <w:t>conversation is open for given procedure.</w:t>
            </w:r>
          </w:p>
        </w:tc>
      </w:tr>
      <w:tr w:rsidR="00F30A53" w:rsidRPr="005A7C15" w:rsidTr="005B1F6F">
        <w:tc>
          <w:tcPr>
            <w:tcW w:w="738" w:type="dxa"/>
          </w:tcPr>
          <w:p w:rsidR="00F30A53" w:rsidRPr="005A7C15" w:rsidRDefault="00F30A53"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LV2</w:t>
            </w:r>
          </w:p>
          <w:p w:rsidR="00F30A53" w:rsidRPr="005A7C15" w:rsidRDefault="00F30A53" w:rsidP="005A7C15">
            <w:pPr>
              <w:spacing w:line="360" w:lineRule="auto"/>
              <w:jc w:val="both"/>
              <w:rPr>
                <w:rFonts w:ascii="Times New Roman" w:hAnsi="Times New Roman" w:cs="Times New Roman"/>
                <w:sz w:val="20"/>
                <w:szCs w:val="20"/>
              </w:rPr>
            </w:pPr>
          </w:p>
        </w:tc>
        <w:tc>
          <w:tcPr>
            <w:tcW w:w="3240" w:type="dxa"/>
          </w:tcPr>
          <w:p w:rsidR="00F30A53" w:rsidRPr="005A7C15" w:rsidRDefault="00360FCD"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Principle of operating, vision and mission</w:t>
            </w:r>
          </w:p>
        </w:tc>
        <w:tc>
          <w:tcPr>
            <w:tcW w:w="5598" w:type="dxa"/>
          </w:tcPr>
          <w:p w:rsidR="00F30A53" w:rsidRPr="005A7C15" w:rsidRDefault="00F30A53" w:rsidP="005A7C15">
            <w:pPr>
              <w:pStyle w:val="ListParagraph"/>
              <w:numPr>
                <w:ilvl w:val="0"/>
                <w:numId w:val="11"/>
              </w:numPr>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Appling the organizations long-term</w:t>
            </w:r>
            <w:r w:rsidR="00360FCD" w:rsidRPr="005A7C15">
              <w:rPr>
                <w:rFonts w:ascii="Times New Roman" w:hAnsi="Times New Roman" w:cs="Times New Roman"/>
                <w:sz w:val="20"/>
                <w:szCs w:val="20"/>
              </w:rPr>
              <w:t xml:space="preserve"> know how for</w:t>
            </w:r>
            <w:r w:rsidRPr="005A7C15">
              <w:rPr>
                <w:rFonts w:ascii="Times New Roman" w:hAnsi="Times New Roman" w:cs="Times New Roman"/>
                <w:sz w:val="20"/>
                <w:szCs w:val="20"/>
              </w:rPr>
              <w:t xml:space="preserve"> sustainable improvement mi</w:t>
            </w:r>
            <w:r w:rsidR="00360FCD" w:rsidRPr="005A7C15">
              <w:rPr>
                <w:rFonts w:ascii="Times New Roman" w:hAnsi="Times New Roman" w:cs="Times New Roman"/>
                <w:sz w:val="20"/>
                <w:szCs w:val="20"/>
              </w:rPr>
              <w:t>ssion, vision and others operating rules to</w:t>
            </w:r>
            <w:r w:rsidR="00BA3288" w:rsidRPr="005A7C15">
              <w:rPr>
                <w:rFonts w:ascii="Times New Roman" w:hAnsi="Times New Roman" w:cs="Times New Roman"/>
                <w:sz w:val="20"/>
                <w:szCs w:val="20"/>
              </w:rPr>
              <w:t xml:space="preserve"> boost</w:t>
            </w:r>
            <w:r w:rsidRPr="005A7C15">
              <w:rPr>
                <w:rFonts w:ascii="Times New Roman" w:hAnsi="Times New Roman" w:cs="Times New Roman"/>
                <w:sz w:val="20"/>
                <w:szCs w:val="20"/>
              </w:rPr>
              <w:t xml:space="preserve"> the organization</w:t>
            </w:r>
            <w:r w:rsidR="00BA3288" w:rsidRPr="005A7C15">
              <w:rPr>
                <w:rFonts w:ascii="Times New Roman" w:hAnsi="Times New Roman" w:cs="Times New Roman"/>
                <w:sz w:val="20"/>
                <w:szCs w:val="20"/>
              </w:rPr>
              <w:t xml:space="preserve"> &amp; visit them in a certain period of </w:t>
            </w:r>
            <w:r w:rsidRPr="005A7C15">
              <w:rPr>
                <w:rFonts w:ascii="Times New Roman" w:hAnsi="Times New Roman" w:cs="Times New Roman"/>
                <w:sz w:val="20"/>
                <w:szCs w:val="20"/>
              </w:rPr>
              <w:t>times.</w:t>
            </w:r>
          </w:p>
        </w:tc>
      </w:tr>
      <w:tr w:rsidR="00F30A53" w:rsidRPr="005A7C15" w:rsidTr="005B1F6F">
        <w:trPr>
          <w:trHeight w:val="2195"/>
        </w:trPr>
        <w:tc>
          <w:tcPr>
            <w:tcW w:w="738" w:type="dxa"/>
          </w:tcPr>
          <w:p w:rsidR="00F30A53" w:rsidRPr="005A7C15" w:rsidRDefault="00F30A53"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LV3</w:t>
            </w:r>
          </w:p>
          <w:p w:rsidR="00F30A53" w:rsidRPr="005A7C15" w:rsidRDefault="00F30A53" w:rsidP="005A7C15">
            <w:pPr>
              <w:spacing w:line="360" w:lineRule="auto"/>
              <w:jc w:val="both"/>
              <w:rPr>
                <w:rFonts w:ascii="Times New Roman" w:hAnsi="Times New Roman" w:cs="Times New Roman"/>
                <w:sz w:val="20"/>
                <w:szCs w:val="20"/>
              </w:rPr>
            </w:pPr>
          </w:p>
        </w:tc>
        <w:tc>
          <w:tcPr>
            <w:tcW w:w="3240" w:type="dxa"/>
          </w:tcPr>
          <w:p w:rsidR="00F30A53" w:rsidRPr="005A7C15" w:rsidRDefault="00F30A53"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Communication &amp; training</w:t>
            </w:r>
          </w:p>
        </w:tc>
        <w:tc>
          <w:tcPr>
            <w:tcW w:w="5598" w:type="dxa"/>
          </w:tcPr>
          <w:p w:rsidR="00F30A53" w:rsidRPr="005A7C15" w:rsidRDefault="00F30A53" w:rsidP="005A7C15">
            <w:pPr>
              <w:pStyle w:val="ListParagraph"/>
              <w:numPr>
                <w:ilvl w:val="0"/>
                <w:numId w:val="11"/>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Developing the organizations training and essential requirements to promote training programs as their acceptance.</w:t>
            </w:r>
          </w:p>
          <w:p w:rsidR="00F30A53" w:rsidRPr="005A7C15" w:rsidRDefault="00154D77" w:rsidP="005A7C15">
            <w:pPr>
              <w:pStyle w:val="ListParagraph"/>
              <w:numPr>
                <w:ilvl w:val="0"/>
                <w:numId w:val="11"/>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Increasing sense of cognition</w:t>
            </w:r>
            <w:r w:rsidR="00F30A53" w:rsidRPr="005A7C15">
              <w:rPr>
                <w:rFonts w:ascii="Times New Roman" w:hAnsi="Times New Roman" w:cs="Times New Roman"/>
                <w:sz w:val="20"/>
                <w:szCs w:val="20"/>
              </w:rPr>
              <w:t xml:space="preserve"> on </w:t>
            </w:r>
            <w:r w:rsidRPr="005A7C15">
              <w:rPr>
                <w:rFonts w:ascii="Times New Roman" w:hAnsi="Times New Roman" w:cs="Times New Roman"/>
                <w:sz w:val="20"/>
                <w:szCs w:val="20"/>
              </w:rPr>
              <w:t>the topic of sustainability, in this way they may influence in</w:t>
            </w:r>
            <w:r w:rsidR="00F30A53" w:rsidRPr="005A7C15">
              <w:rPr>
                <w:rFonts w:ascii="Times New Roman" w:hAnsi="Times New Roman" w:cs="Times New Roman"/>
                <w:sz w:val="20"/>
                <w:szCs w:val="20"/>
              </w:rPr>
              <w:t xml:space="preserve"> t</w:t>
            </w:r>
            <w:r w:rsidRPr="005A7C15">
              <w:rPr>
                <w:rFonts w:ascii="Times New Roman" w:hAnsi="Times New Roman" w:cs="Times New Roman"/>
                <w:sz w:val="20"/>
                <w:szCs w:val="20"/>
              </w:rPr>
              <w:t>he organization’s license that may</w:t>
            </w:r>
            <w:r w:rsidR="008B13BD" w:rsidRPr="005A7C15">
              <w:rPr>
                <w:rFonts w:ascii="Times New Roman" w:hAnsi="Times New Roman" w:cs="Times New Roman"/>
                <w:sz w:val="20"/>
                <w:szCs w:val="20"/>
              </w:rPr>
              <w:t xml:space="preserve"> help to its future decision.</w:t>
            </w:r>
          </w:p>
        </w:tc>
      </w:tr>
      <w:tr w:rsidR="00F30A53" w:rsidRPr="005A7C15" w:rsidTr="005B1F6F">
        <w:tc>
          <w:tcPr>
            <w:tcW w:w="738" w:type="dxa"/>
          </w:tcPr>
          <w:p w:rsidR="00F30A53" w:rsidRPr="005A7C15" w:rsidRDefault="00F30A53"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LV4</w:t>
            </w:r>
          </w:p>
          <w:p w:rsidR="00F30A53" w:rsidRPr="005A7C15" w:rsidRDefault="00F30A53" w:rsidP="005A7C15">
            <w:pPr>
              <w:spacing w:line="360" w:lineRule="auto"/>
              <w:jc w:val="both"/>
              <w:rPr>
                <w:rFonts w:ascii="Times New Roman" w:hAnsi="Times New Roman" w:cs="Times New Roman"/>
                <w:sz w:val="20"/>
                <w:szCs w:val="20"/>
              </w:rPr>
            </w:pPr>
          </w:p>
        </w:tc>
        <w:tc>
          <w:tcPr>
            <w:tcW w:w="3240" w:type="dxa"/>
          </w:tcPr>
          <w:p w:rsidR="00F30A53" w:rsidRPr="005A7C15" w:rsidRDefault="00DE73A5"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Alteration of culture</w:t>
            </w:r>
          </w:p>
        </w:tc>
        <w:tc>
          <w:tcPr>
            <w:tcW w:w="5598" w:type="dxa"/>
          </w:tcPr>
          <w:p w:rsidR="00F30A53" w:rsidRPr="005A7C15" w:rsidRDefault="00DE73A5" w:rsidP="005A7C15">
            <w:pPr>
              <w:pStyle w:val="ListParagraph"/>
              <w:numPr>
                <w:ilvl w:val="0"/>
                <w:numId w:val="45"/>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Ensure such a culture that</w:t>
            </w:r>
            <w:r w:rsidR="00713D90" w:rsidRPr="005A7C15">
              <w:rPr>
                <w:rFonts w:ascii="Times New Roman" w:hAnsi="Times New Roman" w:cs="Times New Roman"/>
                <w:sz w:val="20"/>
                <w:szCs w:val="20"/>
              </w:rPr>
              <w:t xml:space="preserve"> is encourage the</w:t>
            </w:r>
            <w:r w:rsidR="003E1B5C" w:rsidRPr="005A7C15">
              <w:rPr>
                <w:rFonts w:ascii="Times New Roman" w:hAnsi="Times New Roman" w:cs="Times New Roman"/>
                <w:sz w:val="20"/>
                <w:szCs w:val="20"/>
              </w:rPr>
              <w:t xml:space="preserve"> fast move in direction of sustainability.</w:t>
            </w:r>
          </w:p>
        </w:tc>
      </w:tr>
    </w:tbl>
    <w:p w:rsidR="003D0E82" w:rsidRPr="005A7C15" w:rsidRDefault="003D0E82" w:rsidP="005A7C15">
      <w:pPr>
        <w:tabs>
          <w:tab w:val="left" w:pos="3100"/>
        </w:tabs>
        <w:spacing w:line="360" w:lineRule="auto"/>
        <w:jc w:val="both"/>
        <w:rPr>
          <w:rFonts w:ascii="Times New Roman" w:hAnsi="Times New Roman" w:cs="Times New Roman"/>
          <w:sz w:val="24"/>
          <w:szCs w:val="24"/>
        </w:rPr>
      </w:pPr>
    </w:p>
    <w:p w:rsidR="00496C26" w:rsidRPr="005A7C15" w:rsidRDefault="008959B7" w:rsidP="005A7C15">
      <w:pPr>
        <w:tabs>
          <w:tab w:val="left" w:pos="3100"/>
        </w:tabs>
        <w:spacing w:line="360" w:lineRule="auto"/>
        <w:jc w:val="both"/>
        <w:rPr>
          <w:rFonts w:ascii="Times New Roman" w:hAnsi="Times New Roman" w:cs="Times New Roman"/>
          <w:b/>
          <w:color w:val="2E74B5" w:themeColor="accent1" w:themeShade="BF"/>
          <w:sz w:val="24"/>
          <w:szCs w:val="24"/>
        </w:rPr>
      </w:pPr>
      <w:r w:rsidRPr="005A7C15">
        <w:rPr>
          <w:rFonts w:ascii="Times New Roman" w:hAnsi="Times New Roman" w:cs="Times New Roman"/>
          <w:b/>
          <w:color w:val="2E74B5" w:themeColor="accent1" w:themeShade="BF"/>
          <w:sz w:val="24"/>
          <w:szCs w:val="24"/>
          <w:u w:val="single"/>
        </w:rPr>
        <w:t>Table 1</w:t>
      </w:r>
      <w:r w:rsidRPr="005A7C15">
        <w:rPr>
          <w:rFonts w:ascii="Times New Roman" w:hAnsi="Times New Roman" w:cs="Times New Roman"/>
          <w:b/>
          <w:color w:val="2E74B5" w:themeColor="accent1" w:themeShade="BF"/>
          <w:sz w:val="24"/>
          <w:szCs w:val="24"/>
        </w:rPr>
        <w:t>-leadership &amp; vision phase.</w:t>
      </w:r>
      <w:bookmarkStart w:id="85" w:name="_Toc518314894"/>
      <w:bookmarkStart w:id="86" w:name="_Toc518316667"/>
      <w:bookmarkStart w:id="87" w:name="_Toc518321516"/>
    </w:p>
    <w:p w:rsidR="00B966BB" w:rsidRPr="005A7C15" w:rsidRDefault="00B966BB" w:rsidP="005A7C15">
      <w:pPr>
        <w:tabs>
          <w:tab w:val="left" w:pos="3100"/>
        </w:tabs>
        <w:spacing w:line="360" w:lineRule="auto"/>
        <w:jc w:val="both"/>
        <w:rPr>
          <w:rFonts w:ascii="Times New Roman" w:hAnsi="Times New Roman" w:cs="Times New Roman"/>
          <w:b/>
          <w:sz w:val="24"/>
          <w:szCs w:val="24"/>
        </w:rPr>
      </w:pPr>
    </w:p>
    <w:p w:rsidR="008959B7" w:rsidRPr="005A7C15" w:rsidRDefault="009026B5" w:rsidP="005A7C15">
      <w:pPr>
        <w:pStyle w:val="Heading3"/>
        <w:spacing w:line="360" w:lineRule="auto"/>
        <w:jc w:val="both"/>
        <w:rPr>
          <w:rFonts w:cs="Times New Roman"/>
        </w:rPr>
      </w:pPr>
      <w:bookmarkStart w:id="88" w:name="_Toc519172895"/>
      <w:r w:rsidRPr="005A7C15">
        <w:rPr>
          <w:rFonts w:cs="Times New Roman"/>
        </w:rPr>
        <w:t>4.2.3</w:t>
      </w:r>
      <w:r w:rsidR="008959B7" w:rsidRPr="005A7C15">
        <w:rPr>
          <w:rFonts w:cs="Times New Roman"/>
        </w:rPr>
        <w:t>Planning phase</w:t>
      </w:r>
      <w:r w:rsidR="008218BE" w:rsidRPr="005A7C15">
        <w:rPr>
          <w:rFonts w:cs="Times New Roman"/>
        </w:rPr>
        <w:t>:</w:t>
      </w:r>
      <w:bookmarkEnd w:id="85"/>
      <w:bookmarkEnd w:id="86"/>
      <w:bookmarkEnd w:id="87"/>
      <w:bookmarkEnd w:id="88"/>
    </w:p>
    <w:p w:rsidR="008959B7" w:rsidRPr="005A7C15" w:rsidRDefault="008959B7"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Decide what needs to </w:t>
      </w:r>
      <w:r w:rsidR="008218BE" w:rsidRPr="005A7C15">
        <w:rPr>
          <w:rFonts w:ascii="Times New Roman" w:hAnsi="Times New Roman" w:cs="Times New Roman"/>
          <w:sz w:val="24"/>
          <w:szCs w:val="24"/>
        </w:rPr>
        <w:t>be done to improve performance.</w:t>
      </w:r>
    </w:p>
    <w:tbl>
      <w:tblPr>
        <w:tblStyle w:val="TableGrid"/>
        <w:tblW w:w="0" w:type="auto"/>
        <w:tblLook w:val="04A0" w:firstRow="1" w:lastRow="0" w:firstColumn="1" w:lastColumn="0" w:noHBand="0" w:noVBand="1"/>
      </w:tblPr>
      <w:tblGrid>
        <w:gridCol w:w="719"/>
        <w:gridCol w:w="3127"/>
        <w:gridCol w:w="5397"/>
      </w:tblGrid>
      <w:tr w:rsidR="008218BE" w:rsidRPr="005A7C15" w:rsidTr="005B1F6F">
        <w:tc>
          <w:tcPr>
            <w:tcW w:w="738" w:type="dxa"/>
          </w:tcPr>
          <w:p w:rsidR="008218BE" w:rsidRPr="005A7C15" w:rsidRDefault="008218BE" w:rsidP="005A7C15">
            <w:pPr>
              <w:spacing w:line="360" w:lineRule="auto"/>
              <w:jc w:val="both"/>
              <w:rPr>
                <w:rFonts w:ascii="Times New Roman" w:hAnsi="Times New Roman" w:cs="Times New Roman"/>
              </w:rPr>
            </w:pPr>
          </w:p>
        </w:tc>
        <w:tc>
          <w:tcPr>
            <w:tcW w:w="3239" w:type="dxa"/>
          </w:tcPr>
          <w:p w:rsidR="008218BE" w:rsidRPr="005A7C15" w:rsidRDefault="008218BE" w:rsidP="005A7C15">
            <w:pPr>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Phase</w:t>
            </w:r>
          </w:p>
        </w:tc>
        <w:tc>
          <w:tcPr>
            <w:tcW w:w="5599" w:type="dxa"/>
          </w:tcPr>
          <w:p w:rsidR="008218BE" w:rsidRPr="005A7C15" w:rsidRDefault="008218BE" w:rsidP="005A7C15">
            <w:pPr>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Activity</w:t>
            </w:r>
          </w:p>
        </w:tc>
      </w:tr>
      <w:tr w:rsidR="008218BE" w:rsidRPr="005A7C15" w:rsidTr="005B1F6F">
        <w:trPr>
          <w:trHeight w:val="2321"/>
        </w:trPr>
        <w:tc>
          <w:tcPr>
            <w:tcW w:w="738" w:type="dxa"/>
          </w:tcPr>
          <w:p w:rsidR="008218BE" w:rsidRPr="005A7C15" w:rsidRDefault="008218BE"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P1</w:t>
            </w:r>
          </w:p>
          <w:p w:rsidR="008218BE" w:rsidRPr="005A7C15" w:rsidRDefault="008218BE" w:rsidP="005A7C15">
            <w:pPr>
              <w:spacing w:line="360" w:lineRule="auto"/>
              <w:jc w:val="both"/>
              <w:rPr>
                <w:rFonts w:ascii="Times New Roman" w:hAnsi="Times New Roman" w:cs="Times New Roman"/>
                <w:sz w:val="20"/>
                <w:szCs w:val="20"/>
              </w:rPr>
            </w:pPr>
          </w:p>
        </w:tc>
        <w:tc>
          <w:tcPr>
            <w:tcW w:w="3239" w:type="dxa"/>
          </w:tcPr>
          <w:p w:rsidR="008218BE" w:rsidRPr="005A7C15" w:rsidRDefault="00CA0CFF"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Supervision of Performance</w:t>
            </w:r>
          </w:p>
        </w:tc>
        <w:tc>
          <w:tcPr>
            <w:tcW w:w="5599" w:type="dxa"/>
          </w:tcPr>
          <w:p w:rsidR="008218BE" w:rsidRPr="005A7C15" w:rsidRDefault="00B75C3D" w:rsidP="005A7C15">
            <w:pPr>
              <w:pStyle w:val="ListParagraph"/>
              <w:numPr>
                <w:ilvl w:val="0"/>
                <w:numId w:val="11"/>
              </w:numPr>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Calculate organizations present performance of sustainability.</w:t>
            </w:r>
          </w:p>
          <w:p w:rsidR="008218BE" w:rsidRPr="005A7C15" w:rsidRDefault="008218BE" w:rsidP="005A7C15">
            <w:pPr>
              <w:pStyle w:val="ListParagraph"/>
              <w:numPr>
                <w:ilvl w:val="0"/>
                <w:numId w:val="11"/>
              </w:numPr>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Recognizing &amp; give importance on the organizations key issues.</w:t>
            </w:r>
          </w:p>
          <w:p w:rsidR="008218BE" w:rsidRPr="005A7C15" w:rsidRDefault="00300489" w:rsidP="005A7C15">
            <w:pPr>
              <w:pStyle w:val="ListParagraph"/>
              <w:numPr>
                <w:ilvl w:val="0"/>
                <w:numId w:val="11"/>
              </w:numPr>
              <w:spacing w:after="160" w:line="360" w:lineRule="auto"/>
              <w:jc w:val="both"/>
              <w:rPr>
                <w:rFonts w:ascii="Times New Roman" w:hAnsi="Times New Roman" w:cs="Times New Roman"/>
                <w:sz w:val="24"/>
                <w:szCs w:val="24"/>
              </w:rPr>
            </w:pPr>
            <w:r w:rsidRPr="005A7C15">
              <w:rPr>
                <w:rFonts w:ascii="Times New Roman" w:hAnsi="Times New Roman" w:cs="Times New Roman"/>
                <w:sz w:val="20"/>
                <w:szCs w:val="20"/>
              </w:rPr>
              <w:t xml:space="preserve">Stakeholder </w:t>
            </w:r>
            <w:r w:rsidR="00102819" w:rsidRPr="005A7C15">
              <w:rPr>
                <w:rFonts w:ascii="Times New Roman" w:hAnsi="Times New Roman" w:cs="Times New Roman"/>
                <w:sz w:val="20"/>
                <w:szCs w:val="20"/>
              </w:rPr>
              <w:t>Participate in</w:t>
            </w:r>
            <w:r w:rsidRPr="005A7C15">
              <w:rPr>
                <w:rFonts w:ascii="Times New Roman" w:hAnsi="Times New Roman" w:cs="Times New Roman"/>
                <w:sz w:val="20"/>
                <w:szCs w:val="20"/>
              </w:rPr>
              <w:t xml:space="preserve"> the supervision of </w:t>
            </w:r>
            <w:r w:rsidR="00102819" w:rsidRPr="005A7C15">
              <w:rPr>
                <w:rFonts w:ascii="Times New Roman" w:hAnsi="Times New Roman" w:cs="Times New Roman"/>
                <w:sz w:val="20"/>
                <w:szCs w:val="20"/>
              </w:rPr>
              <w:t>performance.</w:t>
            </w:r>
          </w:p>
        </w:tc>
      </w:tr>
      <w:tr w:rsidR="008218BE" w:rsidRPr="005A7C15" w:rsidTr="005B1F6F">
        <w:tc>
          <w:tcPr>
            <w:tcW w:w="738" w:type="dxa"/>
          </w:tcPr>
          <w:p w:rsidR="008218BE" w:rsidRPr="005A7C15" w:rsidRDefault="008218BE"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P2</w:t>
            </w:r>
          </w:p>
          <w:p w:rsidR="008218BE" w:rsidRPr="005A7C15" w:rsidRDefault="008218BE" w:rsidP="005A7C15">
            <w:pPr>
              <w:spacing w:line="360" w:lineRule="auto"/>
              <w:jc w:val="both"/>
              <w:rPr>
                <w:rFonts w:ascii="Times New Roman" w:hAnsi="Times New Roman" w:cs="Times New Roman"/>
                <w:sz w:val="20"/>
                <w:szCs w:val="20"/>
              </w:rPr>
            </w:pPr>
          </w:p>
        </w:tc>
        <w:tc>
          <w:tcPr>
            <w:tcW w:w="3239" w:type="dxa"/>
          </w:tcPr>
          <w:p w:rsidR="008218BE" w:rsidRPr="005A7C15" w:rsidRDefault="00A57157"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Daily exploration</w:t>
            </w:r>
            <w:r w:rsidR="008218BE" w:rsidRPr="005A7C15">
              <w:rPr>
                <w:rFonts w:ascii="Times New Roman" w:hAnsi="Times New Roman" w:cs="Times New Roman"/>
                <w:sz w:val="20"/>
                <w:szCs w:val="20"/>
              </w:rPr>
              <w:t xml:space="preserve"> &amp;</w:t>
            </w:r>
            <w:r w:rsidRPr="005A7C15">
              <w:rPr>
                <w:rFonts w:ascii="Times New Roman" w:hAnsi="Times New Roman" w:cs="Times New Roman"/>
                <w:sz w:val="20"/>
                <w:szCs w:val="20"/>
              </w:rPr>
              <w:t xml:space="preserve"> lawful administration.</w:t>
            </w:r>
          </w:p>
        </w:tc>
        <w:tc>
          <w:tcPr>
            <w:tcW w:w="5599" w:type="dxa"/>
          </w:tcPr>
          <w:p w:rsidR="008218BE" w:rsidRPr="005A7C15" w:rsidRDefault="00E319D1" w:rsidP="005A7C15">
            <w:pPr>
              <w:pStyle w:val="ListParagraph"/>
              <w:numPr>
                <w:ilvl w:val="0"/>
                <w:numId w:val="11"/>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Defining</w:t>
            </w:r>
            <w:r w:rsidR="008218BE" w:rsidRPr="005A7C15">
              <w:rPr>
                <w:rFonts w:ascii="Times New Roman" w:hAnsi="Times New Roman" w:cs="Times New Roman"/>
                <w:sz w:val="20"/>
                <w:szCs w:val="20"/>
              </w:rPr>
              <w:t xml:space="preserve"> </w:t>
            </w:r>
            <w:r w:rsidRPr="005A7C15">
              <w:rPr>
                <w:rFonts w:ascii="Times New Roman" w:hAnsi="Times New Roman" w:cs="Times New Roman"/>
                <w:sz w:val="20"/>
                <w:szCs w:val="20"/>
              </w:rPr>
              <w:t>&amp; realizing the institutes lawful</w:t>
            </w:r>
            <w:r w:rsidR="008218BE" w:rsidRPr="005A7C15">
              <w:rPr>
                <w:rFonts w:ascii="Times New Roman" w:hAnsi="Times New Roman" w:cs="Times New Roman"/>
                <w:sz w:val="20"/>
                <w:szCs w:val="20"/>
              </w:rPr>
              <w:t xml:space="preserve"> &amp; controlling requirements and voluntary commitments.</w:t>
            </w:r>
          </w:p>
          <w:p w:rsidR="008218BE" w:rsidRPr="005A7C15" w:rsidRDefault="008218BE" w:rsidP="005A7C15">
            <w:pPr>
              <w:pStyle w:val="ListParagraph"/>
              <w:numPr>
                <w:ilvl w:val="0"/>
                <w:numId w:val="11"/>
              </w:numPr>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Improving strategies &amp; procedures to ensure farther compliance &amp;compliance development.</w:t>
            </w:r>
          </w:p>
        </w:tc>
      </w:tr>
      <w:tr w:rsidR="008218BE" w:rsidRPr="005A7C15" w:rsidTr="005B1F6F">
        <w:trPr>
          <w:trHeight w:val="1349"/>
        </w:trPr>
        <w:tc>
          <w:tcPr>
            <w:tcW w:w="738" w:type="dxa"/>
          </w:tcPr>
          <w:p w:rsidR="008218BE" w:rsidRPr="005A7C15" w:rsidRDefault="008218BE"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P3</w:t>
            </w:r>
          </w:p>
          <w:p w:rsidR="008218BE" w:rsidRPr="005A7C15" w:rsidRDefault="008218BE" w:rsidP="005A7C15">
            <w:pPr>
              <w:spacing w:line="360" w:lineRule="auto"/>
              <w:jc w:val="both"/>
              <w:rPr>
                <w:rFonts w:ascii="Times New Roman" w:hAnsi="Times New Roman" w:cs="Times New Roman"/>
                <w:sz w:val="20"/>
                <w:szCs w:val="20"/>
              </w:rPr>
            </w:pPr>
          </w:p>
        </w:tc>
        <w:tc>
          <w:tcPr>
            <w:tcW w:w="3239" w:type="dxa"/>
          </w:tcPr>
          <w:p w:rsidR="008218BE" w:rsidRPr="005A7C15" w:rsidRDefault="008218BE"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Action, impacts &amp; outcomes.</w:t>
            </w:r>
          </w:p>
        </w:tc>
        <w:tc>
          <w:tcPr>
            <w:tcW w:w="5599" w:type="dxa"/>
          </w:tcPr>
          <w:p w:rsidR="008218BE" w:rsidRPr="005A7C15" w:rsidRDefault="008218BE" w:rsidP="005A7C15">
            <w:pPr>
              <w:pStyle w:val="ListParagraph"/>
              <w:numPr>
                <w:ilvl w:val="0"/>
                <w:numId w:val="11"/>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Determining, examining, classifying &amp; controlli</w:t>
            </w:r>
            <w:r w:rsidR="00FA33D8" w:rsidRPr="005A7C15">
              <w:rPr>
                <w:rFonts w:ascii="Times New Roman" w:hAnsi="Times New Roman" w:cs="Times New Roman"/>
                <w:sz w:val="20"/>
                <w:szCs w:val="20"/>
              </w:rPr>
              <w:t>ng the organizations meaningful sustainable operation, outcomes</w:t>
            </w:r>
            <w:r w:rsidRPr="005A7C15">
              <w:rPr>
                <w:rFonts w:ascii="Times New Roman" w:hAnsi="Times New Roman" w:cs="Times New Roman"/>
                <w:sz w:val="20"/>
                <w:szCs w:val="20"/>
              </w:rPr>
              <w:t xml:space="preserve"> &amp; results.</w:t>
            </w:r>
          </w:p>
        </w:tc>
      </w:tr>
      <w:tr w:rsidR="008218BE" w:rsidRPr="005A7C15" w:rsidTr="005B1F6F">
        <w:tc>
          <w:tcPr>
            <w:tcW w:w="738" w:type="dxa"/>
          </w:tcPr>
          <w:p w:rsidR="008218BE" w:rsidRPr="005A7C15" w:rsidRDefault="008218BE"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P4</w:t>
            </w:r>
          </w:p>
          <w:p w:rsidR="008218BE" w:rsidRPr="005A7C15" w:rsidRDefault="008218BE" w:rsidP="005A7C15">
            <w:pPr>
              <w:spacing w:line="360" w:lineRule="auto"/>
              <w:jc w:val="both"/>
              <w:rPr>
                <w:rFonts w:ascii="Times New Roman" w:hAnsi="Times New Roman" w:cs="Times New Roman"/>
                <w:sz w:val="20"/>
                <w:szCs w:val="20"/>
              </w:rPr>
            </w:pPr>
          </w:p>
        </w:tc>
        <w:tc>
          <w:tcPr>
            <w:tcW w:w="3239" w:type="dxa"/>
          </w:tcPr>
          <w:p w:rsidR="008218BE" w:rsidRPr="005A7C15" w:rsidRDefault="009E3A7F"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Artistically </w:t>
            </w:r>
            <w:r w:rsidR="008218BE" w:rsidRPr="005A7C15">
              <w:rPr>
                <w:rFonts w:ascii="Times New Roman" w:hAnsi="Times New Roman" w:cs="Times New Roman"/>
                <w:sz w:val="20"/>
                <w:szCs w:val="20"/>
              </w:rPr>
              <w:t xml:space="preserve"> planning</w:t>
            </w:r>
          </w:p>
        </w:tc>
        <w:tc>
          <w:tcPr>
            <w:tcW w:w="5599" w:type="dxa"/>
          </w:tcPr>
          <w:p w:rsidR="008218BE" w:rsidRPr="005A7C15" w:rsidRDefault="009E3A7F" w:rsidP="005A7C15">
            <w:pPr>
              <w:pStyle w:val="ListParagraph"/>
              <w:numPr>
                <w:ilvl w:val="0"/>
                <w:numId w:val="13"/>
              </w:numPr>
              <w:tabs>
                <w:tab w:val="left" w:pos="3100"/>
              </w:tabs>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Improving skillful plans to shift the</w:t>
            </w:r>
            <w:r w:rsidR="008218BE" w:rsidRPr="005A7C15">
              <w:rPr>
                <w:rFonts w:ascii="Times New Roman" w:hAnsi="Times New Roman" w:cs="Times New Roman"/>
                <w:sz w:val="20"/>
                <w:szCs w:val="20"/>
              </w:rPr>
              <w:t xml:space="preserve"> </w:t>
            </w:r>
            <w:r w:rsidRPr="005A7C15">
              <w:rPr>
                <w:rFonts w:ascii="Times New Roman" w:hAnsi="Times New Roman" w:cs="Times New Roman"/>
                <w:sz w:val="20"/>
                <w:szCs w:val="20"/>
              </w:rPr>
              <w:t>organization’s vision &amp; direction on its</w:t>
            </w:r>
            <w:r w:rsidR="008218BE" w:rsidRPr="005A7C15">
              <w:rPr>
                <w:rFonts w:ascii="Times New Roman" w:hAnsi="Times New Roman" w:cs="Times New Roman"/>
                <w:sz w:val="20"/>
                <w:szCs w:val="20"/>
              </w:rPr>
              <w:t xml:space="preserve"> key sustainability issues.</w:t>
            </w:r>
            <w:r w:rsidR="008218BE" w:rsidRPr="005A7C15">
              <w:rPr>
                <w:rFonts w:ascii="Times New Roman" w:hAnsi="Times New Roman" w:cs="Times New Roman"/>
                <w:sz w:val="24"/>
                <w:szCs w:val="24"/>
              </w:rPr>
              <w:t xml:space="preserve">   </w:t>
            </w:r>
          </w:p>
        </w:tc>
      </w:tr>
      <w:tr w:rsidR="008218BE" w:rsidRPr="005A7C15" w:rsidTr="005B1F6F">
        <w:tblPrEx>
          <w:tblLook w:val="0000" w:firstRow="0" w:lastRow="0" w:firstColumn="0" w:lastColumn="0" w:noHBand="0" w:noVBand="0"/>
        </w:tblPrEx>
        <w:trPr>
          <w:trHeight w:val="732"/>
        </w:trPr>
        <w:tc>
          <w:tcPr>
            <w:tcW w:w="738" w:type="dxa"/>
          </w:tcPr>
          <w:p w:rsidR="008218BE" w:rsidRPr="005A7C15" w:rsidRDefault="008218BE"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P5</w:t>
            </w:r>
          </w:p>
        </w:tc>
        <w:tc>
          <w:tcPr>
            <w:tcW w:w="3240" w:type="dxa"/>
          </w:tcPr>
          <w:p w:rsidR="008218BE" w:rsidRPr="005A7C15" w:rsidRDefault="000C081F" w:rsidP="005A7C15">
            <w:pPr>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Plan of full of skill</w:t>
            </w:r>
          </w:p>
        </w:tc>
        <w:tc>
          <w:tcPr>
            <w:tcW w:w="5598" w:type="dxa"/>
          </w:tcPr>
          <w:p w:rsidR="008218BE" w:rsidRPr="005A7C15" w:rsidRDefault="006D1525" w:rsidP="005A7C15">
            <w:pPr>
              <w:pStyle w:val="ListParagraph"/>
              <w:numPr>
                <w:ilvl w:val="0"/>
                <w:numId w:val="13"/>
              </w:numPr>
              <w:spacing w:after="160" w:line="360" w:lineRule="auto"/>
              <w:jc w:val="both"/>
              <w:rPr>
                <w:rFonts w:ascii="Times New Roman" w:hAnsi="Times New Roman" w:cs="Times New Roman"/>
                <w:sz w:val="20"/>
                <w:szCs w:val="20"/>
              </w:rPr>
            </w:pPr>
            <w:r w:rsidRPr="005A7C15">
              <w:rPr>
                <w:rFonts w:ascii="Times New Roman" w:hAnsi="Times New Roman" w:cs="Times New Roman"/>
                <w:sz w:val="20"/>
                <w:szCs w:val="20"/>
              </w:rPr>
              <w:t>By improving short-term plans of performance help</w:t>
            </w:r>
            <w:r w:rsidR="008218BE" w:rsidRPr="005A7C15">
              <w:rPr>
                <w:rFonts w:ascii="Times New Roman" w:hAnsi="Times New Roman" w:cs="Times New Roman"/>
                <w:sz w:val="20"/>
                <w:szCs w:val="20"/>
              </w:rPr>
              <w:t xml:space="preserve"> the level of sustain</w:t>
            </w:r>
            <w:r w:rsidRPr="005A7C15">
              <w:rPr>
                <w:rFonts w:ascii="Times New Roman" w:hAnsi="Times New Roman" w:cs="Times New Roman"/>
                <w:sz w:val="20"/>
                <w:szCs w:val="20"/>
              </w:rPr>
              <w:t>able improvement strategic plans along with define purpose, goal</w:t>
            </w:r>
            <w:r w:rsidR="008218BE" w:rsidRPr="005A7C15">
              <w:rPr>
                <w:rFonts w:ascii="Times New Roman" w:hAnsi="Times New Roman" w:cs="Times New Roman"/>
                <w:sz w:val="20"/>
                <w:szCs w:val="20"/>
              </w:rPr>
              <w:t xml:space="preserve"> &amp; responsibilities.</w:t>
            </w:r>
          </w:p>
        </w:tc>
      </w:tr>
    </w:tbl>
    <w:p w:rsidR="003D0E82" w:rsidRPr="005A7C15" w:rsidRDefault="003D0E82" w:rsidP="005A7C15">
      <w:pPr>
        <w:tabs>
          <w:tab w:val="left" w:pos="3100"/>
        </w:tabs>
        <w:spacing w:line="360" w:lineRule="auto"/>
        <w:jc w:val="both"/>
        <w:rPr>
          <w:rFonts w:ascii="Times New Roman" w:hAnsi="Times New Roman" w:cs="Times New Roman"/>
          <w:sz w:val="24"/>
          <w:szCs w:val="24"/>
        </w:rPr>
      </w:pPr>
    </w:p>
    <w:p w:rsidR="008C2BBE" w:rsidRPr="005A7C15" w:rsidRDefault="008C2BBE"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225937" w:rsidRPr="005A7C15">
        <w:rPr>
          <w:rFonts w:ascii="Times New Roman" w:hAnsi="Times New Roman" w:cs="Times New Roman"/>
          <w:sz w:val="24"/>
          <w:szCs w:val="24"/>
        </w:rPr>
        <w:t xml:space="preserve">                         </w:t>
      </w:r>
      <w:r w:rsidR="00225937" w:rsidRPr="005A7C15">
        <w:rPr>
          <w:rFonts w:ascii="Times New Roman" w:hAnsi="Times New Roman" w:cs="Times New Roman"/>
          <w:color w:val="2E74B5" w:themeColor="accent1" w:themeShade="BF"/>
          <w:sz w:val="24"/>
          <w:szCs w:val="24"/>
          <w:u w:val="single"/>
        </w:rPr>
        <w:t>Table 2</w:t>
      </w:r>
      <w:r w:rsidR="008218BE" w:rsidRPr="005A7C15">
        <w:rPr>
          <w:rFonts w:ascii="Times New Roman" w:hAnsi="Times New Roman" w:cs="Times New Roman"/>
          <w:color w:val="2E74B5" w:themeColor="accent1" w:themeShade="BF"/>
          <w:sz w:val="24"/>
          <w:szCs w:val="24"/>
        </w:rPr>
        <w:t>-</w:t>
      </w:r>
      <w:r w:rsidRPr="005A7C15">
        <w:rPr>
          <w:rFonts w:ascii="Times New Roman" w:hAnsi="Times New Roman" w:cs="Times New Roman"/>
          <w:color w:val="2E74B5" w:themeColor="accent1" w:themeShade="BF"/>
          <w:sz w:val="24"/>
          <w:szCs w:val="24"/>
        </w:rPr>
        <w:t xml:space="preserve"> planning phase &amp; sub-phases.</w:t>
      </w:r>
    </w:p>
    <w:p w:rsidR="003D0E82" w:rsidRPr="005A7C15" w:rsidRDefault="003D0E82" w:rsidP="005A7C15">
      <w:pPr>
        <w:tabs>
          <w:tab w:val="left" w:pos="3100"/>
        </w:tabs>
        <w:spacing w:line="360" w:lineRule="auto"/>
        <w:jc w:val="both"/>
        <w:rPr>
          <w:rFonts w:ascii="Times New Roman" w:hAnsi="Times New Roman" w:cs="Times New Roman"/>
          <w:sz w:val="24"/>
          <w:szCs w:val="24"/>
        </w:rPr>
      </w:pPr>
    </w:p>
    <w:p w:rsidR="008218BE" w:rsidRPr="005A7C15" w:rsidRDefault="008218BE" w:rsidP="005A7C15">
      <w:pPr>
        <w:tabs>
          <w:tab w:val="left" w:pos="3100"/>
        </w:tabs>
        <w:spacing w:line="360" w:lineRule="auto"/>
        <w:jc w:val="both"/>
        <w:rPr>
          <w:rFonts w:ascii="Times New Roman" w:hAnsi="Times New Roman" w:cs="Times New Roman"/>
          <w:sz w:val="24"/>
          <w:szCs w:val="24"/>
        </w:rPr>
      </w:pPr>
    </w:p>
    <w:p w:rsidR="008218BE" w:rsidRPr="005A7C15" w:rsidRDefault="008218BE" w:rsidP="005A7C15">
      <w:pPr>
        <w:tabs>
          <w:tab w:val="left" w:pos="3100"/>
        </w:tabs>
        <w:spacing w:line="360" w:lineRule="auto"/>
        <w:jc w:val="both"/>
        <w:rPr>
          <w:rFonts w:ascii="Times New Roman" w:hAnsi="Times New Roman" w:cs="Times New Roman"/>
          <w:sz w:val="24"/>
          <w:szCs w:val="24"/>
        </w:rPr>
      </w:pPr>
    </w:p>
    <w:p w:rsidR="00D3530A" w:rsidRPr="005A7C15" w:rsidRDefault="00D3530A" w:rsidP="005A7C15">
      <w:pPr>
        <w:pStyle w:val="Heading3"/>
        <w:spacing w:line="360" w:lineRule="auto"/>
        <w:jc w:val="both"/>
        <w:rPr>
          <w:rFonts w:eastAsiaTheme="minorHAnsi" w:cs="Times New Roman"/>
          <w:b w:val="0"/>
          <w:color w:val="auto"/>
          <w:u w:val="none"/>
        </w:rPr>
      </w:pPr>
      <w:bookmarkStart w:id="89" w:name="_Toc518314895"/>
      <w:bookmarkStart w:id="90" w:name="_Toc518316668"/>
      <w:bookmarkStart w:id="91" w:name="_Toc518321517"/>
    </w:p>
    <w:p w:rsidR="00B966BB" w:rsidRPr="005A7C15" w:rsidRDefault="00B966BB" w:rsidP="005A7C15">
      <w:pPr>
        <w:jc w:val="both"/>
        <w:rPr>
          <w:rFonts w:ascii="Times New Roman" w:hAnsi="Times New Roman" w:cs="Times New Roman"/>
        </w:rPr>
      </w:pPr>
    </w:p>
    <w:p w:rsidR="00B966BB" w:rsidRPr="005A7C15" w:rsidRDefault="00B966BB" w:rsidP="005A7C15">
      <w:pPr>
        <w:jc w:val="both"/>
        <w:rPr>
          <w:rFonts w:ascii="Times New Roman" w:hAnsi="Times New Roman" w:cs="Times New Roman"/>
        </w:rPr>
      </w:pPr>
    </w:p>
    <w:p w:rsidR="00B966BB" w:rsidRPr="005A7C15" w:rsidRDefault="00B966BB" w:rsidP="005A7C15">
      <w:pPr>
        <w:jc w:val="both"/>
        <w:rPr>
          <w:rFonts w:ascii="Times New Roman" w:hAnsi="Times New Roman" w:cs="Times New Roman"/>
        </w:rPr>
      </w:pPr>
    </w:p>
    <w:p w:rsidR="00DA6DF3" w:rsidRPr="005A7C15" w:rsidRDefault="009026B5" w:rsidP="005A7C15">
      <w:pPr>
        <w:pStyle w:val="Heading3"/>
        <w:spacing w:line="360" w:lineRule="auto"/>
        <w:jc w:val="both"/>
        <w:rPr>
          <w:rFonts w:cs="Times New Roman"/>
        </w:rPr>
      </w:pPr>
      <w:bookmarkStart w:id="92" w:name="_Toc519172896"/>
      <w:r w:rsidRPr="005A7C15">
        <w:rPr>
          <w:rFonts w:cs="Times New Roman"/>
        </w:rPr>
        <w:t>4.2.4</w:t>
      </w:r>
      <w:r w:rsidR="00DA6DF3" w:rsidRPr="005A7C15">
        <w:rPr>
          <w:rFonts w:cs="Times New Roman"/>
        </w:rPr>
        <w:t>Delivery phase:</w:t>
      </w:r>
      <w:bookmarkEnd w:id="89"/>
      <w:bookmarkEnd w:id="90"/>
      <w:bookmarkEnd w:id="91"/>
      <w:bookmarkEnd w:id="92"/>
    </w:p>
    <w:p w:rsidR="00BF78D3" w:rsidRPr="005A7C15" w:rsidRDefault="00DA6DF3" w:rsidP="005A7C15">
      <w:pPr>
        <w:tabs>
          <w:tab w:val="left" w:pos="3100"/>
        </w:tabs>
        <w:spacing w:line="360" w:lineRule="auto"/>
        <w:jc w:val="both"/>
        <w:rPr>
          <w:rFonts w:ascii="Times New Roman" w:hAnsi="Times New Roman" w:cs="Times New Roman"/>
          <w:b/>
          <w:sz w:val="24"/>
          <w:szCs w:val="24"/>
          <w:u w:val="single"/>
        </w:rPr>
      </w:pPr>
      <w:r w:rsidRPr="005A7C15">
        <w:rPr>
          <w:rFonts w:ascii="Times New Roman" w:hAnsi="Times New Roman" w:cs="Times New Roman"/>
          <w:b/>
          <w:sz w:val="24"/>
          <w:szCs w:val="24"/>
          <w:u w:val="single"/>
        </w:rPr>
        <w:t>Improve performance</w:t>
      </w:r>
      <w:r w:rsidR="008218BE" w:rsidRPr="005A7C15">
        <w:rPr>
          <w:rFonts w:ascii="Times New Roman" w:hAnsi="Times New Roman" w:cs="Times New Roman"/>
          <w:b/>
          <w:sz w:val="24"/>
          <w:szCs w:val="24"/>
          <w:u w:val="single"/>
        </w:rPr>
        <w:t>:</w:t>
      </w:r>
    </w:p>
    <w:tbl>
      <w:tblPr>
        <w:tblStyle w:val="TableGrid"/>
        <w:tblW w:w="0" w:type="auto"/>
        <w:tblLook w:val="04A0" w:firstRow="1" w:lastRow="0" w:firstColumn="1" w:lastColumn="0" w:noHBand="0" w:noVBand="1"/>
      </w:tblPr>
      <w:tblGrid>
        <w:gridCol w:w="1326"/>
        <w:gridCol w:w="2674"/>
        <w:gridCol w:w="5243"/>
      </w:tblGrid>
      <w:tr w:rsidR="007E6B4F" w:rsidRPr="005A7C15" w:rsidTr="00251C1F">
        <w:trPr>
          <w:trHeight w:val="431"/>
        </w:trPr>
        <w:tc>
          <w:tcPr>
            <w:tcW w:w="1345" w:type="dxa"/>
          </w:tcPr>
          <w:p w:rsidR="007E6B4F" w:rsidRPr="005A7C15" w:rsidRDefault="007E6B4F" w:rsidP="005A7C15">
            <w:pPr>
              <w:tabs>
                <w:tab w:val="left" w:pos="3100"/>
              </w:tabs>
              <w:spacing w:line="360" w:lineRule="auto"/>
              <w:jc w:val="both"/>
              <w:rPr>
                <w:rFonts w:ascii="Times New Roman" w:hAnsi="Times New Roman" w:cs="Times New Roman"/>
                <w:sz w:val="24"/>
                <w:szCs w:val="24"/>
              </w:rPr>
            </w:pPr>
          </w:p>
        </w:tc>
        <w:tc>
          <w:tcPr>
            <w:tcW w:w="2700" w:type="dxa"/>
          </w:tcPr>
          <w:p w:rsidR="007E6B4F" w:rsidRPr="005A7C15" w:rsidRDefault="00251C1F" w:rsidP="005A7C15">
            <w:pPr>
              <w:tabs>
                <w:tab w:val="left" w:pos="3100"/>
              </w:tabs>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 xml:space="preserve">                 </w:t>
            </w:r>
            <w:r w:rsidR="00225937" w:rsidRPr="005A7C15">
              <w:rPr>
                <w:rFonts w:ascii="Times New Roman" w:hAnsi="Times New Roman" w:cs="Times New Roman"/>
                <w:b/>
                <w:color w:val="2E74B5" w:themeColor="accent1" w:themeShade="BF"/>
              </w:rPr>
              <w:t>P</w:t>
            </w:r>
            <w:r w:rsidR="003C58D5" w:rsidRPr="005A7C15">
              <w:rPr>
                <w:rFonts w:ascii="Times New Roman" w:hAnsi="Times New Roman" w:cs="Times New Roman"/>
                <w:b/>
                <w:color w:val="2E74B5" w:themeColor="accent1" w:themeShade="BF"/>
              </w:rPr>
              <w:t>hase</w:t>
            </w:r>
          </w:p>
        </w:tc>
        <w:tc>
          <w:tcPr>
            <w:tcW w:w="5305" w:type="dxa"/>
          </w:tcPr>
          <w:p w:rsidR="007E6B4F" w:rsidRPr="005A7C15" w:rsidRDefault="00251C1F" w:rsidP="005A7C15">
            <w:pPr>
              <w:tabs>
                <w:tab w:val="left" w:pos="3100"/>
              </w:tabs>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 xml:space="preserve">                                      A</w:t>
            </w:r>
            <w:r w:rsidR="003C58D5" w:rsidRPr="005A7C15">
              <w:rPr>
                <w:rFonts w:ascii="Times New Roman" w:hAnsi="Times New Roman" w:cs="Times New Roman"/>
                <w:b/>
                <w:color w:val="2E74B5" w:themeColor="accent1" w:themeShade="BF"/>
              </w:rPr>
              <w:t>ctivity</w:t>
            </w:r>
          </w:p>
        </w:tc>
      </w:tr>
      <w:tr w:rsidR="007E6B4F" w:rsidRPr="005A7C15" w:rsidTr="00251C1F">
        <w:trPr>
          <w:trHeight w:val="1547"/>
        </w:trPr>
        <w:tc>
          <w:tcPr>
            <w:tcW w:w="1345" w:type="dxa"/>
          </w:tcPr>
          <w:p w:rsidR="00251C1F" w:rsidRPr="005A7C15" w:rsidRDefault="00251C1F" w:rsidP="005A7C15">
            <w:pPr>
              <w:tabs>
                <w:tab w:val="left" w:pos="3100"/>
              </w:tabs>
              <w:spacing w:line="360" w:lineRule="auto"/>
              <w:jc w:val="both"/>
              <w:rPr>
                <w:rFonts w:ascii="Times New Roman" w:hAnsi="Times New Roman" w:cs="Times New Roman"/>
                <w:sz w:val="20"/>
                <w:szCs w:val="20"/>
              </w:rPr>
            </w:pPr>
          </w:p>
          <w:p w:rsidR="007E6B4F" w:rsidRPr="005A7C15" w:rsidRDefault="00251C1F"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D1</w:t>
            </w:r>
          </w:p>
        </w:tc>
        <w:tc>
          <w:tcPr>
            <w:tcW w:w="2700" w:type="dxa"/>
          </w:tcPr>
          <w:p w:rsidR="00251C1F" w:rsidRPr="005A7C15" w:rsidRDefault="00251C1F" w:rsidP="005A7C15">
            <w:pPr>
              <w:tabs>
                <w:tab w:val="left" w:pos="3100"/>
              </w:tabs>
              <w:spacing w:line="360" w:lineRule="auto"/>
              <w:jc w:val="both"/>
              <w:rPr>
                <w:rFonts w:ascii="Times New Roman" w:hAnsi="Times New Roman" w:cs="Times New Roman"/>
                <w:sz w:val="20"/>
                <w:szCs w:val="20"/>
              </w:rPr>
            </w:pPr>
          </w:p>
          <w:p w:rsidR="007E6B4F" w:rsidRPr="005A7C15" w:rsidRDefault="002249AC"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Changing superintendence</w:t>
            </w:r>
          </w:p>
        </w:tc>
        <w:tc>
          <w:tcPr>
            <w:tcW w:w="5305" w:type="dxa"/>
          </w:tcPr>
          <w:p w:rsidR="007E6B4F" w:rsidRPr="005A7C15" w:rsidRDefault="007E6B4F" w:rsidP="005A7C15">
            <w:pPr>
              <w:tabs>
                <w:tab w:val="left" w:pos="3100"/>
              </w:tabs>
              <w:spacing w:line="360" w:lineRule="auto"/>
              <w:jc w:val="both"/>
              <w:rPr>
                <w:rFonts w:ascii="Times New Roman" w:hAnsi="Times New Roman" w:cs="Times New Roman"/>
                <w:b/>
                <w:sz w:val="20"/>
                <w:szCs w:val="20"/>
              </w:rPr>
            </w:pPr>
          </w:p>
          <w:p w:rsidR="00251C1F" w:rsidRPr="005A7C15" w:rsidRDefault="007123B8" w:rsidP="005A7C15">
            <w:pPr>
              <w:pStyle w:val="ListParagraph"/>
              <w:numPr>
                <w:ilvl w:val="0"/>
                <w:numId w:val="13"/>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Following &amp; engaging the alteration of administration system.  </w:t>
            </w:r>
            <w:r w:rsidR="00C75468" w:rsidRPr="005A7C15">
              <w:rPr>
                <w:rFonts w:ascii="Times New Roman" w:hAnsi="Times New Roman" w:cs="Times New Roman"/>
                <w:sz w:val="20"/>
                <w:szCs w:val="20"/>
              </w:rPr>
              <w:t xml:space="preserve"> (</w:t>
            </w:r>
            <w:r w:rsidRPr="005A7C15">
              <w:rPr>
                <w:rFonts w:ascii="Times New Roman" w:hAnsi="Times New Roman" w:cs="Times New Roman"/>
                <w:sz w:val="20"/>
                <w:szCs w:val="20"/>
              </w:rPr>
              <w:t>E.g</w:t>
            </w:r>
            <w:r w:rsidR="00251C1F" w:rsidRPr="005A7C15">
              <w:rPr>
                <w:rFonts w:ascii="Times New Roman" w:hAnsi="Times New Roman" w:cs="Times New Roman"/>
                <w:sz w:val="20"/>
                <w:szCs w:val="20"/>
              </w:rPr>
              <w:t xml:space="preserve">. </w:t>
            </w:r>
            <w:r w:rsidRPr="005A7C15">
              <w:rPr>
                <w:rFonts w:ascii="Times New Roman" w:hAnsi="Times New Roman" w:cs="Times New Roman"/>
                <w:sz w:val="20"/>
                <w:szCs w:val="20"/>
              </w:rPr>
              <w:t>mortal</w:t>
            </w:r>
            <w:r w:rsidR="00C75468" w:rsidRPr="005A7C15">
              <w:rPr>
                <w:rFonts w:ascii="Times New Roman" w:hAnsi="Times New Roman" w:cs="Times New Roman"/>
                <w:sz w:val="20"/>
                <w:szCs w:val="20"/>
              </w:rPr>
              <w:t xml:space="preserve"> </w:t>
            </w:r>
            <w:r w:rsidR="00123934" w:rsidRPr="005A7C15">
              <w:rPr>
                <w:rFonts w:ascii="Times New Roman" w:hAnsi="Times New Roman" w:cs="Times New Roman"/>
                <w:sz w:val="20"/>
                <w:szCs w:val="20"/>
              </w:rPr>
              <w:t>change)</w:t>
            </w:r>
            <w:r w:rsidR="00C75468" w:rsidRPr="005A7C15">
              <w:rPr>
                <w:rFonts w:ascii="Times New Roman" w:hAnsi="Times New Roman" w:cs="Times New Roman"/>
                <w:sz w:val="20"/>
                <w:szCs w:val="20"/>
              </w:rPr>
              <w:t>.</w:t>
            </w:r>
          </w:p>
        </w:tc>
      </w:tr>
      <w:tr w:rsidR="007E6B4F" w:rsidRPr="005A7C15" w:rsidTr="00C75468">
        <w:trPr>
          <w:trHeight w:val="2294"/>
        </w:trPr>
        <w:tc>
          <w:tcPr>
            <w:tcW w:w="1345" w:type="dxa"/>
          </w:tcPr>
          <w:p w:rsidR="00C75468" w:rsidRPr="005A7C15" w:rsidRDefault="00251C1F"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w:t>
            </w:r>
          </w:p>
          <w:p w:rsidR="007E6B4F" w:rsidRPr="005A7C15" w:rsidRDefault="00C75468"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w:t>
            </w:r>
            <w:r w:rsidR="00251C1F" w:rsidRPr="005A7C15">
              <w:rPr>
                <w:rFonts w:ascii="Times New Roman" w:hAnsi="Times New Roman" w:cs="Times New Roman"/>
                <w:sz w:val="20"/>
                <w:szCs w:val="20"/>
              </w:rPr>
              <w:t xml:space="preserve">  D2</w:t>
            </w:r>
          </w:p>
        </w:tc>
        <w:tc>
          <w:tcPr>
            <w:tcW w:w="2700" w:type="dxa"/>
          </w:tcPr>
          <w:p w:rsidR="007E6B4F" w:rsidRPr="005A7C15" w:rsidRDefault="00123934"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Programmer of administration</w:t>
            </w:r>
          </w:p>
        </w:tc>
        <w:tc>
          <w:tcPr>
            <w:tcW w:w="5305" w:type="dxa"/>
          </w:tcPr>
          <w:p w:rsidR="007E6B4F" w:rsidRPr="005A7C15" w:rsidRDefault="007E6B4F" w:rsidP="005A7C15">
            <w:pPr>
              <w:tabs>
                <w:tab w:val="left" w:pos="3100"/>
              </w:tabs>
              <w:spacing w:line="360" w:lineRule="auto"/>
              <w:jc w:val="both"/>
              <w:rPr>
                <w:rFonts w:ascii="Times New Roman" w:hAnsi="Times New Roman" w:cs="Times New Roman"/>
                <w:b/>
                <w:sz w:val="20"/>
                <w:szCs w:val="20"/>
              </w:rPr>
            </w:pPr>
          </w:p>
          <w:p w:rsidR="00C75468" w:rsidRPr="005A7C15" w:rsidRDefault="000B79AE" w:rsidP="005A7C15">
            <w:pPr>
              <w:pStyle w:val="ListParagraph"/>
              <w:numPr>
                <w:ilvl w:val="0"/>
                <w:numId w:val="13"/>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Measuring present procedu</w:t>
            </w:r>
            <w:r w:rsidR="00422553" w:rsidRPr="005A7C15">
              <w:rPr>
                <w:rFonts w:ascii="Times New Roman" w:hAnsi="Times New Roman" w:cs="Times New Roman"/>
                <w:sz w:val="20"/>
                <w:szCs w:val="20"/>
              </w:rPr>
              <w:t>re of administration &amp; scope for procedure improvement</w:t>
            </w:r>
            <w:r w:rsidR="00C75468" w:rsidRPr="005A7C15">
              <w:rPr>
                <w:rFonts w:ascii="Times New Roman" w:hAnsi="Times New Roman" w:cs="Times New Roman"/>
                <w:sz w:val="20"/>
                <w:szCs w:val="20"/>
              </w:rPr>
              <w:t>.</w:t>
            </w:r>
          </w:p>
          <w:p w:rsidR="00C75468" w:rsidRPr="005A7C15" w:rsidRDefault="00867D1C" w:rsidP="005A7C15">
            <w:pPr>
              <w:pStyle w:val="ListParagraph"/>
              <w:numPr>
                <w:ilvl w:val="0"/>
                <w:numId w:val="13"/>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w:t>
            </w:r>
            <w:r w:rsidR="008E25FE" w:rsidRPr="005A7C15">
              <w:rPr>
                <w:rFonts w:ascii="Times New Roman" w:hAnsi="Times New Roman" w:cs="Times New Roman"/>
                <w:sz w:val="20"/>
                <w:szCs w:val="20"/>
              </w:rPr>
              <w:t xml:space="preserve">To obtain </w:t>
            </w:r>
            <w:r w:rsidRPr="005A7C15">
              <w:rPr>
                <w:rFonts w:ascii="Times New Roman" w:hAnsi="Times New Roman" w:cs="Times New Roman"/>
                <w:sz w:val="20"/>
                <w:szCs w:val="20"/>
              </w:rPr>
              <w:t>short, medium &amp;long-term goals administration prospect is being improved</w:t>
            </w:r>
            <w:r w:rsidR="008E25FE" w:rsidRPr="005A7C15">
              <w:rPr>
                <w:rFonts w:ascii="Times New Roman" w:hAnsi="Times New Roman" w:cs="Times New Roman"/>
                <w:sz w:val="20"/>
                <w:szCs w:val="20"/>
              </w:rPr>
              <w:t>, accepted.</w:t>
            </w:r>
          </w:p>
          <w:p w:rsidR="00C75468" w:rsidRPr="005A7C15" w:rsidRDefault="00745709" w:rsidP="005A7C15">
            <w:pPr>
              <w:pStyle w:val="ListParagraph"/>
              <w:numPr>
                <w:ilvl w:val="0"/>
                <w:numId w:val="13"/>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For specific administration programmers agreeing rules and regulation.</w:t>
            </w:r>
          </w:p>
        </w:tc>
      </w:tr>
      <w:tr w:rsidR="007E6B4F" w:rsidRPr="005A7C15" w:rsidTr="00B96663">
        <w:trPr>
          <w:trHeight w:val="2879"/>
        </w:trPr>
        <w:tc>
          <w:tcPr>
            <w:tcW w:w="1345" w:type="dxa"/>
          </w:tcPr>
          <w:p w:rsidR="007E6B4F" w:rsidRPr="005A7C15" w:rsidRDefault="007E6B4F" w:rsidP="005A7C15">
            <w:pPr>
              <w:tabs>
                <w:tab w:val="left" w:pos="3100"/>
              </w:tabs>
              <w:spacing w:line="360" w:lineRule="auto"/>
              <w:jc w:val="both"/>
              <w:rPr>
                <w:rFonts w:ascii="Times New Roman" w:hAnsi="Times New Roman" w:cs="Times New Roman"/>
                <w:b/>
                <w:sz w:val="20"/>
                <w:szCs w:val="20"/>
              </w:rPr>
            </w:pPr>
          </w:p>
          <w:p w:rsidR="00CA3CFC" w:rsidRPr="005A7C15" w:rsidRDefault="00CA3CFC"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D3</w:t>
            </w:r>
          </w:p>
        </w:tc>
        <w:tc>
          <w:tcPr>
            <w:tcW w:w="2700" w:type="dxa"/>
          </w:tcPr>
          <w:p w:rsidR="007E6B4F" w:rsidRPr="005A7C15" w:rsidRDefault="007E6B4F" w:rsidP="005A7C15">
            <w:pPr>
              <w:tabs>
                <w:tab w:val="left" w:pos="3100"/>
              </w:tabs>
              <w:spacing w:line="360" w:lineRule="auto"/>
              <w:jc w:val="both"/>
              <w:rPr>
                <w:rFonts w:ascii="Times New Roman" w:hAnsi="Times New Roman" w:cs="Times New Roman"/>
                <w:b/>
                <w:sz w:val="20"/>
                <w:szCs w:val="20"/>
              </w:rPr>
            </w:pPr>
          </w:p>
          <w:p w:rsidR="00CA3CFC" w:rsidRPr="005A7C15" w:rsidRDefault="003360B1"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Monitoring Internal &amp; external impact</w:t>
            </w:r>
          </w:p>
        </w:tc>
        <w:tc>
          <w:tcPr>
            <w:tcW w:w="5305" w:type="dxa"/>
          </w:tcPr>
          <w:p w:rsidR="007E6B4F" w:rsidRPr="005A7C15" w:rsidRDefault="007E6B4F" w:rsidP="005A7C15">
            <w:pPr>
              <w:tabs>
                <w:tab w:val="left" w:pos="3100"/>
              </w:tabs>
              <w:spacing w:line="360" w:lineRule="auto"/>
              <w:jc w:val="both"/>
              <w:rPr>
                <w:rFonts w:ascii="Times New Roman" w:hAnsi="Times New Roman" w:cs="Times New Roman"/>
                <w:b/>
                <w:sz w:val="20"/>
                <w:szCs w:val="20"/>
              </w:rPr>
            </w:pPr>
          </w:p>
          <w:p w:rsidR="00CA3CFC" w:rsidRPr="005A7C15" w:rsidRDefault="00CF796A" w:rsidP="005A7C15">
            <w:pPr>
              <w:pStyle w:val="ListParagraph"/>
              <w:numPr>
                <w:ilvl w:val="0"/>
                <w:numId w:val="14"/>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w:t>
            </w:r>
            <w:r w:rsidR="008C3BEE" w:rsidRPr="005A7C15">
              <w:rPr>
                <w:rFonts w:ascii="Times New Roman" w:hAnsi="Times New Roman" w:cs="Times New Roman"/>
                <w:sz w:val="20"/>
                <w:szCs w:val="20"/>
              </w:rPr>
              <w:t>Within</w:t>
            </w:r>
            <w:r w:rsidRPr="005A7C15">
              <w:rPr>
                <w:rFonts w:ascii="Times New Roman" w:hAnsi="Times New Roman" w:cs="Times New Roman"/>
                <w:sz w:val="20"/>
                <w:szCs w:val="20"/>
              </w:rPr>
              <w:t xml:space="preserve"> specific time to know their effectiveness review </w:t>
            </w:r>
            <w:r w:rsidR="007E173A" w:rsidRPr="005A7C15">
              <w:rPr>
                <w:rFonts w:ascii="Times New Roman" w:hAnsi="Times New Roman" w:cs="Times New Roman"/>
                <w:sz w:val="20"/>
                <w:szCs w:val="20"/>
              </w:rPr>
              <w:t>the internal control.</w:t>
            </w:r>
            <w:r w:rsidRPr="005A7C15">
              <w:rPr>
                <w:rFonts w:ascii="Times New Roman" w:hAnsi="Times New Roman" w:cs="Times New Roman"/>
                <w:sz w:val="20"/>
                <w:szCs w:val="20"/>
              </w:rPr>
              <w:t xml:space="preserve"> </w:t>
            </w:r>
          </w:p>
          <w:p w:rsidR="00CA3CFC" w:rsidRPr="005A7C15" w:rsidRDefault="00CA3CFC" w:rsidP="005A7C15">
            <w:pPr>
              <w:pStyle w:val="ListParagraph"/>
              <w:numPr>
                <w:ilvl w:val="0"/>
                <w:numId w:val="14"/>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Recon</w:t>
            </w:r>
            <w:r w:rsidR="00D53E6A" w:rsidRPr="005A7C15">
              <w:rPr>
                <w:rFonts w:ascii="Times New Roman" w:hAnsi="Times New Roman" w:cs="Times New Roman"/>
                <w:sz w:val="20"/>
                <w:szCs w:val="20"/>
              </w:rPr>
              <w:t>sidering and purifying organization authority</w:t>
            </w:r>
          </w:p>
          <w:p w:rsidR="00CA3CFC" w:rsidRPr="005A7C15" w:rsidRDefault="00D53E6A" w:rsidP="005A7C15">
            <w:pPr>
              <w:tabs>
                <w:tab w:val="left" w:pos="3100"/>
              </w:tabs>
              <w:spacing w:line="360" w:lineRule="auto"/>
              <w:ind w:left="360"/>
              <w:jc w:val="both"/>
              <w:rPr>
                <w:rFonts w:ascii="Times New Roman" w:hAnsi="Times New Roman" w:cs="Times New Roman"/>
                <w:sz w:val="20"/>
                <w:szCs w:val="20"/>
              </w:rPr>
            </w:pPr>
            <w:r w:rsidRPr="005A7C15">
              <w:rPr>
                <w:rFonts w:ascii="Times New Roman" w:hAnsi="Times New Roman" w:cs="Times New Roman"/>
                <w:sz w:val="20"/>
                <w:szCs w:val="20"/>
              </w:rPr>
              <w:t xml:space="preserve">        </w:t>
            </w:r>
            <w:r w:rsidR="006A7E50" w:rsidRPr="005A7C15">
              <w:rPr>
                <w:rFonts w:ascii="Times New Roman" w:hAnsi="Times New Roman" w:cs="Times New Roman"/>
                <w:sz w:val="20"/>
                <w:szCs w:val="20"/>
              </w:rPr>
              <w:t>Layout</w:t>
            </w:r>
            <w:r w:rsidRPr="005A7C15">
              <w:rPr>
                <w:rFonts w:ascii="Times New Roman" w:hAnsi="Times New Roman" w:cs="Times New Roman"/>
                <w:sz w:val="20"/>
                <w:szCs w:val="20"/>
              </w:rPr>
              <w:t xml:space="preserve"> and activity</w:t>
            </w:r>
            <w:r w:rsidR="00CA3CFC" w:rsidRPr="005A7C15">
              <w:rPr>
                <w:rFonts w:ascii="Times New Roman" w:hAnsi="Times New Roman" w:cs="Times New Roman"/>
                <w:sz w:val="20"/>
                <w:szCs w:val="20"/>
              </w:rPr>
              <w:t>.</w:t>
            </w:r>
          </w:p>
          <w:p w:rsidR="00CA3CFC" w:rsidRPr="005A7C15" w:rsidRDefault="00CA3CFC" w:rsidP="005A7C15">
            <w:pPr>
              <w:pStyle w:val="ListParagraph"/>
              <w:numPr>
                <w:ilvl w:val="0"/>
                <w:numId w:val="15"/>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Prescribing </w:t>
            </w:r>
            <w:r w:rsidR="006A7E50" w:rsidRPr="005A7C15">
              <w:rPr>
                <w:rFonts w:ascii="Times New Roman" w:hAnsi="Times New Roman" w:cs="Times New Roman"/>
                <w:sz w:val="20"/>
                <w:szCs w:val="20"/>
              </w:rPr>
              <w:t>the favor</w:t>
            </w:r>
            <w:r w:rsidRPr="005A7C15">
              <w:rPr>
                <w:rFonts w:ascii="Times New Roman" w:hAnsi="Times New Roman" w:cs="Times New Roman"/>
                <w:sz w:val="20"/>
                <w:szCs w:val="20"/>
              </w:rPr>
              <w:t xml:space="preserve"> where the </w:t>
            </w:r>
            <w:r w:rsidR="00F40C15" w:rsidRPr="005A7C15">
              <w:rPr>
                <w:rFonts w:ascii="Times New Roman" w:hAnsi="Times New Roman" w:cs="Times New Roman"/>
                <w:sz w:val="20"/>
                <w:szCs w:val="20"/>
              </w:rPr>
              <w:t>organizatio</w:t>
            </w:r>
            <w:r w:rsidR="006A7E50" w:rsidRPr="005A7C15">
              <w:rPr>
                <w:rFonts w:ascii="Times New Roman" w:hAnsi="Times New Roman" w:cs="Times New Roman"/>
                <w:sz w:val="20"/>
                <w:szCs w:val="20"/>
              </w:rPr>
              <w:t>n can motivate external bodies as well as raise more positive environment for the</w:t>
            </w:r>
            <w:r w:rsidR="00F40C15" w:rsidRPr="005A7C15">
              <w:rPr>
                <w:rFonts w:ascii="Times New Roman" w:hAnsi="Times New Roman" w:cs="Times New Roman"/>
                <w:sz w:val="20"/>
                <w:szCs w:val="20"/>
              </w:rPr>
              <w:t xml:space="preserve"> sustainability</w:t>
            </w:r>
            <w:r w:rsidR="006A7E50" w:rsidRPr="005A7C15">
              <w:rPr>
                <w:rFonts w:ascii="Times New Roman" w:hAnsi="Times New Roman" w:cs="Times New Roman"/>
                <w:sz w:val="20"/>
                <w:szCs w:val="20"/>
              </w:rPr>
              <w:t xml:space="preserve"> of a corporation</w:t>
            </w:r>
            <w:r w:rsidR="00F40C15" w:rsidRPr="005A7C15">
              <w:rPr>
                <w:rFonts w:ascii="Times New Roman" w:hAnsi="Times New Roman" w:cs="Times New Roman"/>
                <w:sz w:val="20"/>
                <w:szCs w:val="20"/>
              </w:rPr>
              <w:t>.</w:t>
            </w:r>
          </w:p>
          <w:p w:rsidR="00F40C15" w:rsidRPr="005A7C15" w:rsidRDefault="00F40C15" w:rsidP="005A7C15">
            <w:pPr>
              <w:pStyle w:val="ListParagraph"/>
              <w:numPr>
                <w:ilvl w:val="0"/>
                <w:numId w:val="15"/>
              </w:numPr>
              <w:tabs>
                <w:tab w:val="left" w:pos="3100"/>
              </w:tabs>
              <w:spacing w:line="360" w:lineRule="auto"/>
              <w:jc w:val="both"/>
              <w:rPr>
                <w:rFonts w:ascii="Times New Roman" w:hAnsi="Times New Roman" w:cs="Times New Roman"/>
                <w:b/>
                <w:sz w:val="20"/>
                <w:szCs w:val="20"/>
              </w:rPr>
            </w:pPr>
            <w:r w:rsidRPr="005A7C15">
              <w:rPr>
                <w:rFonts w:ascii="Times New Roman" w:hAnsi="Times New Roman" w:cs="Times New Roman"/>
                <w:sz w:val="20"/>
                <w:szCs w:val="20"/>
              </w:rPr>
              <w:t xml:space="preserve">Improving supply chain </w:t>
            </w:r>
            <w:r w:rsidR="002D00D0" w:rsidRPr="005A7C15">
              <w:rPr>
                <w:rFonts w:ascii="Times New Roman" w:hAnsi="Times New Roman" w:cs="Times New Roman"/>
                <w:sz w:val="20"/>
                <w:szCs w:val="20"/>
              </w:rPr>
              <w:t>management, measurement &amp; involvement process</w:t>
            </w:r>
            <w:r w:rsidRPr="005A7C15">
              <w:rPr>
                <w:rFonts w:ascii="Times New Roman" w:hAnsi="Times New Roman" w:cs="Times New Roman"/>
                <w:b/>
                <w:sz w:val="20"/>
                <w:szCs w:val="20"/>
              </w:rPr>
              <w:t>.</w:t>
            </w:r>
          </w:p>
        </w:tc>
      </w:tr>
    </w:tbl>
    <w:p w:rsidR="00DA6DF3" w:rsidRPr="005A7C15" w:rsidRDefault="00DA6DF3" w:rsidP="005A7C15">
      <w:pPr>
        <w:tabs>
          <w:tab w:val="left" w:pos="3100"/>
        </w:tabs>
        <w:spacing w:line="360" w:lineRule="auto"/>
        <w:jc w:val="both"/>
        <w:rPr>
          <w:rFonts w:ascii="Times New Roman" w:hAnsi="Times New Roman" w:cs="Times New Roman"/>
          <w:b/>
          <w:sz w:val="24"/>
          <w:szCs w:val="24"/>
        </w:rPr>
      </w:pPr>
    </w:p>
    <w:p w:rsidR="00952786" w:rsidRPr="005A7C15" w:rsidRDefault="001F753A" w:rsidP="005A7C15">
      <w:pPr>
        <w:tabs>
          <w:tab w:val="left" w:pos="3100"/>
        </w:tabs>
        <w:spacing w:line="360" w:lineRule="auto"/>
        <w:jc w:val="both"/>
        <w:rPr>
          <w:rFonts w:ascii="Times New Roman" w:hAnsi="Times New Roman" w:cs="Times New Roman"/>
          <w:color w:val="2E74B5" w:themeColor="accent1" w:themeShade="BF"/>
          <w:sz w:val="24"/>
          <w:szCs w:val="24"/>
        </w:rPr>
      </w:pPr>
      <w:r w:rsidRPr="005A7C15">
        <w:rPr>
          <w:rFonts w:ascii="Times New Roman" w:hAnsi="Times New Roman" w:cs="Times New Roman"/>
          <w:color w:val="2E74B5" w:themeColor="accent1" w:themeShade="BF"/>
          <w:sz w:val="24"/>
          <w:szCs w:val="24"/>
        </w:rPr>
        <w:t xml:space="preserve">                                        </w:t>
      </w:r>
      <w:r w:rsidR="008218BE" w:rsidRPr="005A7C15">
        <w:rPr>
          <w:rFonts w:ascii="Times New Roman" w:hAnsi="Times New Roman" w:cs="Times New Roman"/>
          <w:color w:val="2E74B5" w:themeColor="accent1" w:themeShade="BF"/>
          <w:sz w:val="24"/>
          <w:szCs w:val="24"/>
        </w:rPr>
        <w:t xml:space="preserve">       </w:t>
      </w:r>
      <w:r w:rsidR="00952786" w:rsidRPr="005A7C15">
        <w:rPr>
          <w:rFonts w:ascii="Times New Roman" w:hAnsi="Times New Roman" w:cs="Times New Roman"/>
          <w:color w:val="2E74B5" w:themeColor="accent1" w:themeShade="BF"/>
          <w:sz w:val="24"/>
          <w:szCs w:val="24"/>
          <w:u w:val="single"/>
        </w:rPr>
        <w:t>T</w:t>
      </w:r>
      <w:r w:rsidR="00225937" w:rsidRPr="005A7C15">
        <w:rPr>
          <w:rFonts w:ascii="Times New Roman" w:hAnsi="Times New Roman" w:cs="Times New Roman"/>
          <w:color w:val="2E74B5" w:themeColor="accent1" w:themeShade="BF"/>
          <w:sz w:val="24"/>
          <w:szCs w:val="24"/>
          <w:u w:val="single"/>
        </w:rPr>
        <w:t>able</w:t>
      </w:r>
      <w:r w:rsidR="00964FC6" w:rsidRPr="005A7C15">
        <w:rPr>
          <w:rFonts w:ascii="Times New Roman" w:hAnsi="Times New Roman" w:cs="Times New Roman"/>
          <w:color w:val="2E74B5" w:themeColor="accent1" w:themeShade="BF"/>
          <w:sz w:val="24"/>
          <w:szCs w:val="24"/>
          <w:u w:val="single"/>
        </w:rPr>
        <w:t xml:space="preserve"> </w:t>
      </w:r>
      <w:r w:rsidR="003D671F" w:rsidRPr="005A7C15">
        <w:rPr>
          <w:rFonts w:ascii="Times New Roman" w:hAnsi="Times New Roman" w:cs="Times New Roman"/>
          <w:color w:val="2E74B5" w:themeColor="accent1" w:themeShade="BF"/>
          <w:sz w:val="24"/>
          <w:szCs w:val="24"/>
          <w:u w:val="single"/>
        </w:rPr>
        <w:t>3</w:t>
      </w:r>
      <w:r w:rsidR="00964FC6" w:rsidRPr="005A7C15">
        <w:rPr>
          <w:rFonts w:ascii="Times New Roman" w:hAnsi="Times New Roman" w:cs="Times New Roman"/>
          <w:color w:val="2E74B5" w:themeColor="accent1" w:themeShade="BF"/>
          <w:sz w:val="24"/>
          <w:szCs w:val="24"/>
        </w:rPr>
        <w:t>-</w:t>
      </w:r>
      <w:r w:rsidR="003D671F" w:rsidRPr="005A7C15">
        <w:rPr>
          <w:rFonts w:ascii="Times New Roman" w:hAnsi="Times New Roman" w:cs="Times New Roman"/>
          <w:color w:val="2E74B5" w:themeColor="accent1" w:themeShade="BF"/>
          <w:sz w:val="24"/>
          <w:szCs w:val="24"/>
        </w:rPr>
        <w:t>Delivery</w:t>
      </w:r>
      <w:r w:rsidRPr="005A7C15">
        <w:rPr>
          <w:rFonts w:ascii="Times New Roman" w:hAnsi="Times New Roman" w:cs="Times New Roman"/>
          <w:color w:val="2E74B5" w:themeColor="accent1" w:themeShade="BF"/>
          <w:sz w:val="24"/>
          <w:szCs w:val="24"/>
        </w:rPr>
        <w:t xml:space="preserve"> phase &amp; sub-phase. </w:t>
      </w:r>
    </w:p>
    <w:p w:rsidR="00703AD9" w:rsidRPr="005A7C15" w:rsidRDefault="00703AD9" w:rsidP="005A7C15">
      <w:pPr>
        <w:tabs>
          <w:tab w:val="left" w:pos="3100"/>
        </w:tabs>
        <w:spacing w:line="360" w:lineRule="auto"/>
        <w:jc w:val="both"/>
        <w:rPr>
          <w:rFonts w:ascii="Times New Roman" w:hAnsi="Times New Roman" w:cs="Times New Roman"/>
          <w:sz w:val="24"/>
          <w:szCs w:val="24"/>
        </w:rPr>
      </w:pPr>
    </w:p>
    <w:p w:rsidR="00703AD9" w:rsidRPr="005A7C15" w:rsidRDefault="00703AD9" w:rsidP="005A7C15">
      <w:pPr>
        <w:tabs>
          <w:tab w:val="left" w:pos="3100"/>
        </w:tabs>
        <w:spacing w:line="360" w:lineRule="auto"/>
        <w:jc w:val="both"/>
        <w:rPr>
          <w:rFonts w:ascii="Times New Roman" w:hAnsi="Times New Roman" w:cs="Times New Roman"/>
          <w:sz w:val="24"/>
          <w:szCs w:val="24"/>
        </w:rPr>
      </w:pPr>
    </w:p>
    <w:p w:rsidR="00703AD9" w:rsidRPr="005A7C15" w:rsidRDefault="00703AD9" w:rsidP="005A7C15">
      <w:pPr>
        <w:tabs>
          <w:tab w:val="left" w:pos="3100"/>
        </w:tabs>
        <w:spacing w:line="360" w:lineRule="auto"/>
        <w:jc w:val="both"/>
        <w:rPr>
          <w:rFonts w:ascii="Times New Roman" w:hAnsi="Times New Roman" w:cs="Times New Roman"/>
          <w:sz w:val="24"/>
          <w:szCs w:val="24"/>
        </w:rPr>
      </w:pPr>
    </w:p>
    <w:p w:rsidR="00703AD9" w:rsidRPr="005A7C15" w:rsidRDefault="00703AD9" w:rsidP="005A7C15">
      <w:pPr>
        <w:tabs>
          <w:tab w:val="left" w:pos="3100"/>
        </w:tabs>
        <w:spacing w:line="360" w:lineRule="auto"/>
        <w:jc w:val="both"/>
        <w:rPr>
          <w:rFonts w:ascii="Times New Roman" w:hAnsi="Times New Roman" w:cs="Times New Roman"/>
          <w:sz w:val="24"/>
          <w:szCs w:val="24"/>
        </w:rPr>
      </w:pPr>
    </w:p>
    <w:p w:rsidR="008F77B5" w:rsidRPr="005A7C15" w:rsidRDefault="008F77B5" w:rsidP="005A7C15">
      <w:pPr>
        <w:tabs>
          <w:tab w:val="left" w:pos="3100"/>
        </w:tabs>
        <w:spacing w:line="360" w:lineRule="auto"/>
        <w:jc w:val="both"/>
        <w:rPr>
          <w:rFonts w:ascii="Times New Roman" w:hAnsi="Times New Roman" w:cs="Times New Roman"/>
          <w:b/>
          <w:color w:val="2E74B5" w:themeColor="accent1" w:themeShade="BF"/>
          <w:sz w:val="28"/>
          <w:szCs w:val="28"/>
          <w:u w:val="single"/>
        </w:rPr>
      </w:pPr>
    </w:p>
    <w:p w:rsidR="00964FC6" w:rsidRPr="005A7C15" w:rsidRDefault="009026B5" w:rsidP="005A7C15">
      <w:pPr>
        <w:pStyle w:val="Heading3"/>
        <w:spacing w:line="360" w:lineRule="auto"/>
        <w:jc w:val="both"/>
        <w:rPr>
          <w:rFonts w:cs="Times New Roman"/>
        </w:rPr>
      </w:pPr>
      <w:bookmarkStart w:id="93" w:name="_Toc518314896"/>
      <w:bookmarkStart w:id="94" w:name="_Toc518316669"/>
      <w:bookmarkStart w:id="95" w:name="_Toc518321518"/>
      <w:bookmarkStart w:id="96" w:name="_Toc519172897"/>
      <w:r w:rsidRPr="005A7C15">
        <w:rPr>
          <w:rFonts w:cs="Times New Roman"/>
        </w:rPr>
        <w:t>4.2.5</w:t>
      </w:r>
      <w:r w:rsidR="00703AD9" w:rsidRPr="005A7C15">
        <w:rPr>
          <w:rFonts w:cs="Times New Roman"/>
        </w:rPr>
        <w:t>Monitor, review &amp; report phase</w:t>
      </w:r>
      <w:r w:rsidR="00964FC6" w:rsidRPr="005A7C15">
        <w:rPr>
          <w:rFonts w:cs="Times New Roman"/>
        </w:rPr>
        <w:t>:</w:t>
      </w:r>
      <w:bookmarkEnd w:id="93"/>
      <w:bookmarkEnd w:id="94"/>
      <w:bookmarkEnd w:id="95"/>
      <w:bookmarkEnd w:id="96"/>
    </w:p>
    <w:p w:rsidR="00BF625D" w:rsidRPr="005A7C15" w:rsidRDefault="005E645B" w:rsidP="005A7C15">
      <w:pPr>
        <w:tabs>
          <w:tab w:val="left" w:pos="3100"/>
        </w:tabs>
        <w:spacing w:line="360" w:lineRule="auto"/>
        <w:jc w:val="both"/>
        <w:rPr>
          <w:rFonts w:ascii="Times New Roman" w:hAnsi="Times New Roman" w:cs="Times New Roman"/>
          <w:b/>
          <w:color w:val="2E74B5" w:themeColor="accent1" w:themeShade="BF"/>
          <w:sz w:val="28"/>
          <w:szCs w:val="28"/>
          <w:u w:val="single"/>
        </w:rPr>
      </w:pPr>
      <w:r w:rsidRPr="005A7C15">
        <w:rPr>
          <w:rFonts w:ascii="Times New Roman" w:hAnsi="Times New Roman" w:cs="Times New Roman"/>
          <w:sz w:val="24"/>
          <w:szCs w:val="24"/>
        </w:rPr>
        <w:t xml:space="preserve">Check that performance is improving </w:t>
      </w:r>
      <w:r w:rsidR="00BF625D" w:rsidRPr="005A7C15">
        <w:rPr>
          <w:rFonts w:ascii="Times New Roman" w:hAnsi="Times New Roman" w:cs="Times New Roman"/>
          <w:sz w:val="24"/>
          <w:szCs w:val="24"/>
        </w:rPr>
        <w:t>and communicate the results.</w:t>
      </w:r>
    </w:p>
    <w:tbl>
      <w:tblPr>
        <w:tblStyle w:val="TableGrid"/>
        <w:tblW w:w="0" w:type="auto"/>
        <w:tblLook w:val="04A0" w:firstRow="1" w:lastRow="0" w:firstColumn="1" w:lastColumn="0" w:noHBand="0" w:noVBand="1"/>
      </w:tblPr>
      <w:tblGrid>
        <w:gridCol w:w="761"/>
        <w:gridCol w:w="1777"/>
        <w:gridCol w:w="6705"/>
      </w:tblGrid>
      <w:tr w:rsidR="00BF625D" w:rsidRPr="005A7C15" w:rsidTr="00964FC6">
        <w:tc>
          <w:tcPr>
            <w:tcW w:w="761" w:type="dxa"/>
          </w:tcPr>
          <w:p w:rsidR="00BF625D" w:rsidRPr="005A7C15" w:rsidRDefault="00BF625D" w:rsidP="005A7C15">
            <w:pPr>
              <w:tabs>
                <w:tab w:val="left" w:pos="3100"/>
              </w:tabs>
              <w:spacing w:line="360" w:lineRule="auto"/>
              <w:jc w:val="both"/>
              <w:rPr>
                <w:rFonts w:ascii="Times New Roman" w:hAnsi="Times New Roman" w:cs="Times New Roman"/>
                <w:sz w:val="24"/>
                <w:szCs w:val="24"/>
              </w:rPr>
            </w:pPr>
          </w:p>
        </w:tc>
        <w:tc>
          <w:tcPr>
            <w:tcW w:w="1777" w:type="dxa"/>
          </w:tcPr>
          <w:p w:rsidR="00BF625D" w:rsidRPr="005A7C15" w:rsidRDefault="00BF625D" w:rsidP="005A7C15">
            <w:pPr>
              <w:tabs>
                <w:tab w:val="left" w:pos="3100"/>
              </w:tabs>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 xml:space="preserve">             </w:t>
            </w:r>
            <w:r w:rsidR="00A84AD0" w:rsidRPr="005A7C15">
              <w:rPr>
                <w:rFonts w:ascii="Times New Roman" w:hAnsi="Times New Roman" w:cs="Times New Roman"/>
                <w:b/>
                <w:color w:val="2E74B5" w:themeColor="accent1" w:themeShade="BF"/>
              </w:rPr>
              <w:t>P</w:t>
            </w:r>
            <w:r w:rsidRPr="005A7C15">
              <w:rPr>
                <w:rFonts w:ascii="Times New Roman" w:hAnsi="Times New Roman" w:cs="Times New Roman"/>
                <w:b/>
                <w:color w:val="2E74B5" w:themeColor="accent1" w:themeShade="BF"/>
              </w:rPr>
              <w:t>hase</w:t>
            </w:r>
          </w:p>
        </w:tc>
        <w:tc>
          <w:tcPr>
            <w:tcW w:w="6705" w:type="dxa"/>
          </w:tcPr>
          <w:p w:rsidR="00BF625D" w:rsidRPr="005A7C15" w:rsidRDefault="00BF625D" w:rsidP="005A7C15">
            <w:pPr>
              <w:tabs>
                <w:tab w:val="left" w:pos="3100"/>
              </w:tabs>
              <w:spacing w:line="360" w:lineRule="auto"/>
              <w:jc w:val="both"/>
              <w:rPr>
                <w:rFonts w:ascii="Times New Roman" w:hAnsi="Times New Roman" w:cs="Times New Roman"/>
                <w:b/>
                <w:color w:val="2E74B5" w:themeColor="accent1" w:themeShade="BF"/>
              </w:rPr>
            </w:pPr>
            <w:r w:rsidRPr="005A7C15">
              <w:rPr>
                <w:rFonts w:ascii="Times New Roman" w:hAnsi="Times New Roman" w:cs="Times New Roman"/>
                <w:b/>
                <w:color w:val="2E74B5" w:themeColor="accent1" w:themeShade="BF"/>
              </w:rPr>
              <w:t xml:space="preserve">                          Activity</w:t>
            </w:r>
          </w:p>
        </w:tc>
      </w:tr>
      <w:tr w:rsidR="00BF625D" w:rsidRPr="005A7C15" w:rsidTr="00964FC6">
        <w:trPr>
          <w:trHeight w:val="2924"/>
        </w:trPr>
        <w:tc>
          <w:tcPr>
            <w:tcW w:w="761" w:type="dxa"/>
          </w:tcPr>
          <w:p w:rsidR="00BF625D" w:rsidRPr="005A7C15" w:rsidRDefault="00BF625D"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MRR1</w:t>
            </w:r>
          </w:p>
        </w:tc>
        <w:tc>
          <w:tcPr>
            <w:tcW w:w="1777" w:type="dxa"/>
          </w:tcPr>
          <w:p w:rsidR="00BF625D" w:rsidRPr="005A7C15" w:rsidRDefault="00B20D66"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Controlling</w:t>
            </w:r>
            <w:r w:rsidR="00DF26D4" w:rsidRPr="005A7C15">
              <w:rPr>
                <w:rFonts w:ascii="Times New Roman" w:hAnsi="Times New Roman" w:cs="Times New Roman"/>
                <w:sz w:val="20"/>
                <w:szCs w:val="20"/>
              </w:rPr>
              <w:t>, evaluating, observing &amp; review</w:t>
            </w:r>
            <w:r w:rsidR="00BF625D" w:rsidRPr="005A7C15">
              <w:rPr>
                <w:rFonts w:ascii="Times New Roman" w:hAnsi="Times New Roman" w:cs="Times New Roman"/>
                <w:sz w:val="20"/>
                <w:szCs w:val="20"/>
              </w:rPr>
              <w:t>.</w:t>
            </w:r>
          </w:p>
        </w:tc>
        <w:tc>
          <w:tcPr>
            <w:tcW w:w="6705" w:type="dxa"/>
          </w:tcPr>
          <w:p w:rsidR="00BF625D" w:rsidRPr="005A7C15" w:rsidRDefault="00BF625D" w:rsidP="005A7C15">
            <w:pPr>
              <w:tabs>
                <w:tab w:val="left" w:pos="3100"/>
              </w:tabs>
              <w:spacing w:line="360" w:lineRule="auto"/>
              <w:jc w:val="both"/>
              <w:rPr>
                <w:rFonts w:ascii="Times New Roman" w:hAnsi="Times New Roman" w:cs="Times New Roman"/>
                <w:sz w:val="20"/>
                <w:szCs w:val="20"/>
              </w:rPr>
            </w:pPr>
          </w:p>
          <w:p w:rsidR="00BF625D" w:rsidRPr="005A7C15" w:rsidRDefault="00525DE2" w:rsidP="005A7C15">
            <w:pPr>
              <w:pStyle w:val="ListParagraph"/>
              <w:numPr>
                <w:ilvl w:val="0"/>
                <w:numId w:val="16"/>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Advising on stakeholders performance &amp; future challenges.</w:t>
            </w:r>
          </w:p>
          <w:p w:rsidR="00525DE2" w:rsidRPr="005A7C15" w:rsidRDefault="00525DE2" w:rsidP="005A7C15">
            <w:pPr>
              <w:pStyle w:val="ListParagraph"/>
              <w:numPr>
                <w:ilvl w:val="0"/>
                <w:numId w:val="16"/>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Taking recursion, purifying and creative actions as accepted. </w:t>
            </w:r>
          </w:p>
          <w:p w:rsidR="00525DE2" w:rsidRPr="005A7C15" w:rsidRDefault="00525DE2" w:rsidP="005A7C15">
            <w:pPr>
              <w:pStyle w:val="ListParagraph"/>
              <w:numPr>
                <w:ilvl w:val="0"/>
                <w:numId w:val="16"/>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Communicating audit, assure different findings and solicit to relate internal &amp; external stakeholders in a</w:t>
            </w:r>
            <w:r w:rsidR="00B20D66" w:rsidRPr="005A7C15">
              <w:rPr>
                <w:rFonts w:ascii="Times New Roman" w:hAnsi="Times New Roman" w:cs="Times New Roman"/>
                <w:sz w:val="20"/>
                <w:szCs w:val="20"/>
              </w:rPr>
              <w:t>ddition to those are accountable</w:t>
            </w:r>
            <w:r w:rsidRPr="005A7C15">
              <w:rPr>
                <w:rFonts w:ascii="Times New Roman" w:hAnsi="Times New Roman" w:cs="Times New Roman"/>
                <w:sz w:val="20"/>
                <w:szCs w:val="20"/>
              </w:rPr>
              <w:t xml:space="preserve"> for regarding</w:t>
            </w:r>
            <w:r w:rsidR="00B20D66" w:rsidRPr="005A7C15">
              <w:rPr>
                <w:rFonts w:ascii="Times New Roman" w:hAnsi="Times New Roman" w:cs="Times New Roman"/>
                <w:sz w:val="20"/>
                <w:szCs w:val="20"/>
              </w:rPr>
              <w:t xml:space="preserve"> the strategic &amp; tactical feedback prospective</w:t>
            </w:r>
            <w:r w:rsidRPr="005A7C15">
              <w:rPr>
                <w:rFonts w:ascii="Times New Roman" w:hAnsi="Times New Roman" w:cs="Times New Roman"/>
                <w:sz w:val="20"/>
                <w:szCs w:val="20"/>
              </w:rPr>
              <w:t>.</w:t>
            </w:r>
          </w:p>
          <w:p w:rsidR="00525DE2" w:rsidRPr="005A7C15" w:rsidRDefault="007D1BE2" w:rsidP="005A7C15">
            <w:pPr>
              <w:pStyle w:val="ListParagraph"/>
              <w:numPr>
                <w:ilvl w:val="0"/>
                <w:numId w:val="16"/>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Training, planning &amp;</w:t>
            </w:r>
            <w:r w:rsidR="00525DE2" w:rsidRPr="005A7C15">
              <w:rPr>
                <w:rFonts w:ascii="Times New Roman" w:hAnsi="Times New Roman" w:cs="Times New Roman"/>
                <w:sz w:val="20"/>
                <w:szCs w:val="20"/>
              </w:rPr>
              <w:t xml:space="preserve"> implementing the organization’s internal audit or assurance programmers.</w:t>
            </w:r>
          </w:p>
        </w:tc>
      </w:tr>
      <w:tr w:rsidR="00BF625D" w:rsidRPr="005A7C15" w:rsidTr="00964FC6">
        <w:trPr>
          <w:trHeight w:val="2420"/>
        </w:trPr>
        <w:tc>
          <w:tcPr>
            <w:tcW w:w="761" w:type="dxa"/>
          </w:tcPr>
          <w:p w:rsidR="00BF625D" w:rsidRPr="005A7C15" w:rsidRDefault="00964FC6"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w:t>
            </w:r>
            <w:smartTag w:uri="urn:schemas-microsoft-com:office:smarttags" w:element="stockticker">
              <w:r w:rsidR="00525DE2" w:rsidRPr="005A7C15">
                <w:rPr>
                  <w:rFonts w:ascii="Times New Roman" w:hAnsi="Times New Roman" w:cs="Times New Roman"/>
                  <w:sz w:val="20"/>
                  <w:szCs w:val="20"/>
                </w:rPr>
                <w:t>M</w:t>
              </w:r>
              <w:r w:rsidR="00F96A62" w:rsidRPr="005A7C15">
                <w:rPr>
                  <w:rFonts w:ascii="Times New Roman" w:hAnsi="Times New Roman" w:cs="Times New Roman"/>
                  <w:sz w:val="20"/>
                  <w:szCs w:val="20"/>
                </w:rPr>
                <w:t>RR</w:t>
              </w:r>
            </w:smartTag>
            <w:r w:rsidR="00525DE2" w:rsidRPr="005A7C15">
              <w:rPr>
                <w:rFonts w:ascii="Times New Roman" w:hAnsi="Times New Roman" w:cs="Times New Roman"/>
                <w:sz w:val="20"/>
                <w:szCs w:val="20"/>
              </w:rPr>
              <w:t>2</w:t>
            </w:r>
          </w:p>
        </w:tc>
        <w:tc>
          <w:tcPr>
            <w:tcW w:w="1777" w:type="dxa"/>
          </w:tcPr>
          <w:p w:rsidR="00BF625D" w:rsidRPr="005A7C15" w:rsidRDefault="00F96A62"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Tactical </w:t>
            </w:r>
            <w:r w:rsidR="00964FC6" w:rsidRPr="005A7C15">
              <w:rPr>
                <w:rFonts w:ascii="Times New Roman" w:hAnsi="Times New Roman" w:cs="Times New Roman"/>
                <w:sz w:val="20"/>
                <w:szCs w:val="20"/>
              </w:rPr>
              <w:t xml:space="preserve"> </w:t>
            </w:r>
            <w:r w:rsidRPr="005A7C15">
              <w:rPr>
                <w:rFonts w:ascii="Times New Roman" w:hAnsi="Times New Roman" w:cs="Times New Roman"/>
                <w:sz w:val="20"/>
                <w:szCs w:val="20"/>
              </w:rPr>
              <w:t>&amp; strategic review</w:t>
            </w:r>
          </w:p>
        </w:tc>
        <w:tc>
          <w:tcPr>
            <w:tcW w:w="6705" w:type="dxa"/>
          </w:tcPr>
          <w:p w:rsidR="00BF625D" w:rsidRPr="005A7C15" w:rsidRDefault="00164540" w:rsidP="005A7C15">
            <w:pPr>
              <w:pStyle w:val="ListParagraph"/>
              <w:numPr>
                <w:ilvl w:val="0"/>
                <w:numId w:val="17"/>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To communicate with the outcome and solicitation</w:t>
            </w:r>
            <w:r w:rsidR="00F96A62" w:rsidRPr="005A7C15">
              <w:rPr>
                <w:rFonts w:ascii="Times New Roman" w:hAnsi="Times New Roman" w:cs="Times New Roman"/>
                <w:sz w:val="20"/>
                <w:szCs w:val="20"/>
              </w:rPr>
              <w:t xml:space="preserve"> from inspection to </w:t>
            </w:r>
            <w:r w:rsidR="00661579" w:rsidRPr="005A7C15">
              <w:rPr>
                <w:rFonts w:ascii="Times New Roman" w:hAnsi="Times New Roman" w:cs="Times New Roman"/>
                <w:sz w:val="20"/>
                <w:szCs w:val="20"/>
              </w:rPr>
              <w:t>all connected group</w:t>
            </w:r>
            <w:r w:rsidR="00F96A62" w:rsidRPr="005A7C15">
              <w:rPr>
                <w:rFonts w:ascii="Times New Roman" w:hAnsi="Times New Roman" w:cs="Times New Roman"/>
                <w:sz w:val="20"/>
                <w:szCs w:val="20"/>
              </w:rPr>
              <w:t>.</w:t>
            </w:r>
          </w:p>
          <w:p w:rsidR="00F96A62" w:rsidRPr="005A7C15" w:rsidRDefault="00F96A62" w:rsidP="005A7C15">
            <w:pPr>
              <w:pStyle w:val="ListParagraph"/>
              <w:numPr>
                <w:ilvl w:val="0"/>
                <w:numId w:val="17"/>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Creati</w:t>
            </w:r>
            <w:r w:rsidR="00400E74" w:rsidRPr="005A7C15">
              <w:rPr>
                <w:rFonts w:ascii="Times New Roman" w:hAnsi="Times New Roman" w:cs="Times New Roman"/>
                <w:sz w:val="20"/>
                <w:szCs w:val="20"/>
              </w:rPr>
              <w:t>ng urgent amendment to skillful plans to take responsibility of altering condition &amp; precedence.</w:t>
            </w:r>
          </w:p>
          <w:p w:rsidR="00F96A62" w:rsidRPr="005A7C15" w:rsidRDefault="00F96A62" w:rsidP="005A7C15">
            <w:pPr>
              <w:pStyle w:val="ListParagraph"/>
              <w:numPr>
                <w:ilvl w:val="0"/>
                <w:numId w:val="17"/>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Creating retrials to the next round of the organization’s strategic &amp; tactical planning process.</w:t>
            </w:r>
          </w:p>
          <w:p w:rsidR="00F96A62" w:rsidRPr="005A7C15" w:rsidRDefault="00F96A62" w:rsidP="005A7C15">
            <w:pPr>
              <w:pStyle w:val="ListParagraph"/>
              <w:numPr>
                <w:ilvl w:val="0"/>
                <w:numId w:val="17"/>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Measuring </w:t>
            </w:r>
            <w:r w:rsidR="00A468A4" w:rsidRPr="005A7C15">
              <w:rPr>
                <w:rFonts w:ascii="Times New Roman" w:hAnsi="Times New Roman" w:cs="Times New Roman"/>
                <w:sz w:val="20"/>
                <w:szCs w:val="20"/>
              </w:rPr>
              <w:t>the changes of</w:t>
            </w:r>
            <w:r w:rsidRPr="005A7C15">
              <w:rPr>
                <w:rFonts w:ascii="Times New Roman" w:hAnsi="Times New Roman" w:cs="Times New Roman"/>
                <w:sz w:val="20"/>
                <w:szCs w:val="20"/>
              </w:rPr>
              <w:t xml:space="preserve"> sta</w:t>
            </w:r>
            <w:r w:rsidR="00A468A4" w:rsidRPr="005A7C15">
              <w:rPr>
                <w:rFonts w:ascii="Times New Roman" w:hAnsi="Times New Roman" w:cs="Times New Roman"/>
                <w:sz w:val="20"/>
                <w:szCs w:val="20"/>
              </w:rPr>
              <w:t>keholder precedence</w:t>
            </w:r>
            <w:r w:rsidRPr="005A7C15">
              <w:rPr>
                <w:rFonts w:ascii="Times New Roman" w:hAnsi="Times New Roman" w:cs="Times New Roman"/>
                <w:sz w:val="20"/>
                <w:szCs w:val="20"/>
              </w:rPr>
              <w:t xml:space="preserve"> and their </w:t>
            </w:r>
            <w:r w:rsidR="0099035C" w:rsidRPr="005A7C15">
              <w:rPr>
                <w:rFonts w:ascii="Times New Roman" w:hAnsi="Times New Roman" w:cs="Times New Roman"/>
                <w:sz w:val="20"/>
                <w:szCs w:val="20"/>
              </w:rPr>
              <w:t>appliances</w:t>
            </w:r>
            <w:r w:rsidR="005A4595" w:rsidRPr="005A7C15">
              <w:rPr>
                <w:rFonts w:ascii="Times New Roman" w:hAnsi="Times New Roman" w:cs="Times New Roman"/>
                <w:sz w:val="20"/>
                <w:szCs w:val="20"/>
              </w:rPr>
              <w:t xml:space="preserve"> for the institution</w:t>
            </w:r>
            <w:r w:rsidRPr="005A7C15">
              <w:rPr>
                <w:rFonts w:ascii="Times New Roman" w:hAnsi="Times New Roman" w:cs="Times New Roman"/>
                <w:sz w:val="20"/>
                <w:szCs w:val="20"/>
              </w:rPr>
              <w:t xml:space="preserve"> vision,</w:t>
            </w:r>
            <w:r w:rsidR="0099035C" w:rsidRPr="005A7C15">
              <w:rPr>
                <w:rFonts w:ascii="Times New Roman" w:hAnsi="Times New Roman" w:cs="Times New Roman"/>
                <w:sz w:val="20"/>
                <w:szCs w:val="20"/>
              </w:rPr>
              <w:t xml:space="preserve"> </w:t>
            </w:r>
            <w:r w:rsidR="00BD5556" w:rsidRPr="005A7C15">
              <w:rPr>
                <w:rFonts w:ascii="Times New Roman" w:hAnsi="Times New Roman" w:cs="Times New Roman"/>
                <w:sz w:val="20"/>
                <w:szCs w:val="20"/>
              </w:rPr>
              <w:t>performance, objective, procedure, products</w:t>
            </w:r>
            <w:r w:rsidRPr="005A7C15">
              <w:rPr>
                <w:rFonts w:ascii="Times New Roman" w:hAnsi="Times New Roman" w:cs="Times New Roman"/>
                <w:sz w:val="20"/>
                <w:szCs w:val="20"/>
              </w:rPr>
              <w:t xml:space="preserve"> and services</w:t>
            </w:r>
            <w:r w:rsidR="005A4595" w:rsidRPr="005A7C15">
              <w:rPr>
                <w:rFonts w:ascii="Times New Roman" w:hAnsi="Times New Roman" w:cs="Times New Roman"/>
                <w:sz w:val="20"/>
                <w:szCs w:val="20"/>
              </w:rPr>
              <w:t>.</w:t>
            </w:r>
          </w:p>
        </w:tc>
      </w:tr>
      <w:tr w:rsidR="00BF625D" w:rsidRPr="005A7C15" w:rsidTr="00964FC6">
        <w:trPr>
          <w:trHeight w:val="1880"/>
        </w:trPr>
        <w:tc>
          <w:tcPr>
            <w:tcW w:w="761" w:type="dxa"/>
          </w:tcPr>
          <w:p w:rsidR="0099035C" w:rsidRPr="005A7C15" w:rsidRDefault="0099035C"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MRR3</w:t>
            </w:r>
          </w:p>
        </w:tc>
        <w:tc>
          <w:tcPr>
            <w:tcW w:w="1777" w:type="dxa"/>
          </w:tcPr>
          <w:p w:rsidR="0099035C" w:rsidRPr="005A7C15" w:rsidRDefault="00BA00C4"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informing improvement</w:t>
            </w:r>
          </w:p>
        </w:tc>
        <w:tc>
          <w:tcPr>
            <w:tcW w:w="6705" w:type="dxa"/>
          </w:tcPr>
          <w:p w:rsidR="00BF625D" w:rsidRPr="005A7C15" w:rsidRDefault="00BF625D" w:rsidP="005A7C15">
            <w:pPr>
              <w:tabs>
                <w:tab w:val="left" w:pos="3100"/>
              </w:tabs>
              <w:spacing w:line="360" w:lineRule="auto"/>
              <w:jc w:val="both"/>
              <w:rPr>
                <w:rFonts w:ascii="Times New Roman" w:hAnsi="Times New Roman" w:cs="Times New Roman"/>
                <w:sz w:val="20"/>
                <w:szCs w:val="20"/>
              </w:rPr>
            </w:pPr>
          </w:p>
          <w:p w:rsidR="0099035C" w:rsidRPr="005A7C15" w:rsidRDefault="00AE1E20" w:rsidP="005A7C15">
            <w:pPr>
              <w:pStyle w:val="ListParagraph"/>
              <w:numPr>
                <w:ilvl w:val="0"/>
                <w:numId w:val="18"/>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Gathering information and by the help of channel of communication deliver the reports for accepting the objective, media, audiences.</w:t>
            </w:r>
          </w:p>
          <w:p w:rsidR="0099035C" w:rsidRPr="005A7C15" w:rsidRDefault="00484AB2" w:rsidP="005A7C15">
            <w:pPr>
              <w:pStyle w:val="ListParagraph"/>
              <w:numPr>
                <w:ilvl w:val="0"/>
                <w:numId w:val="18"/>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 </w:t>
            </w:r>
            <w:r w:rsidR="00EF7F8A" w:rsidRPr="005A7C15">
              <w:rPr>
                <w:rFonts w:ascii="Times New Roman" w:hAnsi="Times New Roman" w:cs="Times New Roman"/>
                <w:sz w:val="20"/>
                <w:szCs w:val="20"/>
              </w:rPr>
              <w:t xml:space="preserve"> </w:t>
            </w:r>
            <w:r w:rsidRPr="005A7C15">
              <w:rPr>
                <w:rFonts w:ascii="Times New Roman" w:hAnsi="Times New Roman" w:cs="Times New Roman"/>
                <w:sz w:val="20"/>
                <w:szCs w:val="20"/>
              </w:rPr>
              <w:t>T</w:t>
            </w:r>
            <w:r w:rsidR="00EF7F8A" w:rsidRPr="005A7C15">
              <w:rPr>
                <w:rFonts w:ascii="Times New Roman" w:hAnsi="Times New Roman" w:cs="Times New Roman"/>
                <w:sz w:val="20"/>
                <w:szCs w:val="20"/>
              </w:rPr>
              <w:t xml:space="preserve">o </w:t>
            </w:r>
            <w:r w:rsidRPr="005A7C15">
              <w:rPr>
                <w:rFonts w:ascii="Times New Roman" w:hAnsi="Times New Roman" w:cs="Times New Roman"/>
                <w:sz w:val="20"/>
                <w:szCs w:val="20"/>
              </w:rPr>
              <w:t xml:space="preserve">delivering </w:t>
            </w:r>
            <w:r w:rsidR="00EF7F8A" w:rsidRPr="005A7C15">
              <w:rPr>
                <w:rFonts w:ascii="Times New Roman" w:hAnsi="Times New Roman" w:cs="Times New Roman"/>
                <w:sz w:val="20"/>
                <w:szCs w:val="20"/>
              </w:rPr>
              <w:t>stakeholders feedback on reports improving or encourage the system</w:t>
            </w:r>
            <w:r w:rsidRPr="005A7C15">
              <w:rPr>
                <w:rFonts w:ascii="Times New Roman" w:hAnsi="Times New Roman" w:cs="Times New Roman"/>
                <w:sz w:val="20"/>
                <w:szCs w:val="20"/>
              </w:rPr>
              <w:t>.</w:t>
            </w:r>
          </w:p>
        </w:tc>
      </w:tr>
      <w:tr w:rsidR="00BF625D" w:rsidRPr="005A7C15" w:rsidTr="008D1765">
        <w:trPr>
          <w:trHeight w:val="2015"/>
        </w:trPr>
        <w:tc>
          <w:tcPr>
            <w:tcW w:w="761" w:type="dxa"/>
          </w:tcPr>
          <w:p w:rsidR="0099035C" w:rsidRPr="005A7C15" w:rsidRDefault="0099035C"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MRR4</w:t>
            </w:r>
          </w:p>
        </w:tc>
        <w:tc>
          <w:tcPr>
            <w:tcW w:w="1777" w:type="dxa"/>
          </w:tcPr>
          <w:p w:rsidR="0099035C" w:rsidRPr="005A7C15" w:rsidRDefault="003C52FA"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Make sure about reporting</w:t>
            </w:r>
          </w:p>
        </w:tc>
        <w:tc>
          <w:tcPr>
            <w:tcW w:w="6705" w:type="dxa"/>
          </w:tcPr>
          <w:p w:rsidR="00BF625D" w:rsidRPr="005A7C15" w:rsidRDefault="00BF625D" w:rsidP="005A7C15">
            <w:pPr>
              <w:tabs>
                <w:tab w:val="left" w:pos="3100"/>
              </w:tabs>
              <w:spacing w:line="360" w:lineRule="auto"/>
              <w:jc w:val="both"/>
              <w:rPr>
                <w:rFonts w:ascii="Times New Roman" w:hAnsi="Times New Roman" w:cs="Times New Roman"/>
                <w:sz w:val="20"/>
                <w:szCs w:val="20"/>
              </w:rPr>
            </w:pPr>
          </w:p>
          <w:p w:rsidR="0099035C" w:rsidRPr="005A7C15" w:rsidRDefault="0099035C" w:rsidP="005A7C15">
            <w:pPr>
              <w:pStyle w:val="ListParagraph"/>
              <w:numPr>
                <w:ilvl w:val="0"/>
                <w:numId w:val="19"/>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Giving in place internal </w:t>
            </w:r>
            <w:r w:rsidR="00CD4816" w:rsidRPr="005A7C15">
              <w:rPr>
                <w:rFonts w:ascii="Times New Roman" w:hAnsi="Times New Roman" w:cs="Times New Roman"/>
                <w:sz w:val="20"/>
                <w:szCs w:val="20"/>
              </w:rPr>
              <w:t xml:space="preserve">to </w:t>
            </w:r>
            <w:r w:rsidR="0092511F" w:rsidRPr="005A7C15">
              <w:rPr>
                <w:rFonts w:ascii="Times New Roman" w:hAnsi="Times New Roman" w:cs="Times New Roman"/>
                <w:sz w:val="20"/>
                <w:szCs w:val="20"/>
              </w:rPr>
              <w:t>assure process</w:t>
            </w:r>
            <w:r w:rsidR="00CD4816" w:rsidRPr="005A7C15">
              <w:rPr>
                <w:rFonts w:ascii="Times New Roman" w:hAnsi="Times New Roman" w:cs="Times New Roman"/>
                <w:sz w:val="20"/>
                <w:szCs w:val="20"/>
              </w:rPr>
              <w:t xml:space="preserve"> for reporting &amp; take charge </w:t>
            </w:r>
            <w:r w:rsidR="0092511F" w:rsidRPr="005A7C15">
              <w:rPr>
                <w:rFonts w:ascii="Times New Roman" w:hAnsi="Times New Roman" w:cs="Times New Roman"/>
                <w:sz w:val="20"/>
                <w:szCs w:val="20"/>
              </w:rPr>
              <w:t>of an internal ensure objective</w:t>
            </w:r>
            <w:r w:rsidR="00CD4816" w:rsidRPr="005A7C15">
              <w:rPr>
                <w:rFonts w:ascii="Times New Roman" w:hAnsi="Times New Roman" w:cs="Times New Roman"/>
                <w:sz w:val="20"/>
                <w:szCs w:val="20"/>
              </w:rPr>
              <w:t>.</w:t>
            </w:r>
          </w:p>
          <w:p w:rsidR="00CD4816" w:rsidRPr="005A7C15" w:rsidRDefault="000471B8" w:rsidP="005A7C15">
            <w:pPr>
              <w:pStyle w:val="ListParagraph"/>
              <w:numPr>
                <w:ilvl w:val="0"/>
                <w:numId w:val="19"/>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 xml:space="preserve">For meaningful reporting receive the necessity </w:t>
            </w:r>
            <w:r w:rsidR="00B762C2" w:rsidRPr="005A7C15">
              <w:rPr>
                <w:rFonts w:ascii="Times New Roman" w:hAnsi="Times New Roman" w:cs="Times New Roman"/>
                <w:sz w:val="20"/>
                <w:szCs w:val="20"/>
              </w:rPr>
              <w:t>step, extent</w:t>
            </w:r>
            <w:r w:rsidRPr="005A7C15">
              <w:rPr>
                <w:rFonts w:ascii="Times New Roman" w:hAnsi="Times New Roman" w:cs="Times New Roman"/>
                <w:sz w:val="20"/>
                <w:szCs w:val="20"/>
              </w:rPr>
              <w:t xml:space="preserve"> the purpose.</w:t>
            </w:r>
          </w:p>
          <w:p w:rsidR="00CD4816" w:rsidRPr="005A7C15" w:rsidRDefault="00CD79ED" w:rsidP="005A7C15">
            <w:pPr>
              <w:pStyle w:val="ListParagraph"/>
              <w:numPr>
                <w:ilvl w:val="0"/>
                <w:numId w:val="19"/>
              </w:num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To work with external bodies for getting construction of safeguard appeal</w:t>
            </w:r>
            <w:r w:rsidR="00CD4816" w:rsidRPr="005A7C15">
              <w:rPr>
                <w:rFonts w:ascii="Times New Roman" w:hAnsi="Times New Roman" w:cs="Times New Roman"/>
                <w:sz w:val="20"/>
                <w:szCs w:val="20"/>
              </w:rPr>
              <w:t>.</w:t>
            </w:r>
          </w:p>
        </w:tc>
      </w:tr>
    </w:tbl>
    <w:p w:rsidR="008D1765" w:rsidRPr="005A7C15" w:rsidRDefault="008D1765" w:rsidP="005A7C15">
      <w:pPr>
        <w:tabs>
          <w:tab w:val="left" w:pos="3100"/>
        </w:tabs>
        <w:spacing w:line="360" w:lineRule="auto"/>
        <w:jc w:val="both"/>
        <w:rPr>
          <w:rFonts w:ascii="Times New Roman" w:hAnsi="Times New Roman" w:cs="Times New Roman"/>
          <w:color w:val="2E74B5" w:themeColor="accent1" w:themeShade="BF"/>
          <w:sz w:val="24"/>
          <w:szCs w:val="24"/>
          <w:u w:val="single"/>
        </w:rPr>
      </w:pPr>
    </w:p>
    <w:p w:rsidR="003D0E82" w:rsidRPr="005A7C15" w:rsidRDefault="00225937"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color w:val="2E74B5" w:themeColor="accent1" w:themeShade="BF"/>
          <w:sz w:val="24"/>
          <w:szCs w:val="24"/>
          <w:u w:val="single"/>
        </w:rPr>
        <w:t>Table 4</w:t>
      </w:r>
      <w:r w:rsidR="00CD4816" w:rsidRPr="005A7C15">
        <w:rPr>
          <w:rFonts w:ascii="Times New Roman" w:hAnsi="Times New Roman" w:cs="Times New Roman"/>
          <w:color w:val="2E74B5" w:themeColor="accent1" w:themeShade="BF"/>
          <w:sz w:val="24"/>
          <w:szCs w:val="24"/>
          <w:u w:val="single"/>
        </w:rPr>
        <w:t>-</w:t>
      </w:r>
      <w:r w:rsidR="00CD4816" w:rsidRPr="005A7C15">
        <w:rPr>
          <w:rFonts w:ascii="Times New Roman" w:hAnsi="Times New Roman" w:cs="Times New Roman"/>
          <w:color w:val="2E74B5" w:themeColor="accent1" w:themeShade="BF"/>
          <w:sz w:val="24"/>
          <w:szCs w:val="24"/>
        </w:rPr>
        <w:t xml:space="preserve"> monitoring review and report &amp; sub-phases.</w:t>
      </w:r>
    </w:p>
    <w:p w:rsidR="00B966BB" w:rsidRPr="005A7C15" w:rsidRDefault="00B966BB" w:rsidP="005A7C15">
      <w:pPr>
        <w:pStyle w:val="Heading3"/>
        <w:spacing w:line="360" w:lineRule="auto"/>
        <w:jc w:val="both"/>
        <w:rPr>
          <w:rFonts w:cs="Times New Roman"/>
        </w:rPr>
      </w:pPr>
      <w:bookmarkStart w:id="97" w:name="_Toc518314897"/>
      <w:bookmarkStart w:id="98" w:name="_Toc518316670"/>
      <w:bookmarkStart w:id="99" w:name="_Toc518321519"/>
    </w:p>
    <w:p w:rsidR="00CA2FBD" w:rsidRPr="005A7C15" w:rsidRDefault="009026B5" w:rsidP="005A7C15">
      <w:pPr>
        <w:pStyle w:val="Heading3"/>
        <w:spacing w:line="360" w:lineRule="auto"/>
        <w:jc w:val="both"/>
        <w:rPr>
          <w:rFonts w:cs="Times New Roman"/>
        </w:rPr>
      </w:pPr>
      <w:bookmarkStart w:id="100" w:name="_Toc519172898"/>
      <w:r w:rsidRPr="005A7C15">
        <w:rPr>
          <w:rFonts w:cs="Times New Roman"/>
        </w:rPr>
        <w:t>4.2.6</w:t>
      </w:r>
      <w:r w:rsidR="00CA2FBD" w:rsidRPr="005A7C15">
        <w:rPr>
          <w:rFonts w:cs="Times New Roman"/>
        </w:rPr>
        <w:t>Real world tips for SIGMA four phases:</w:t>
      </w:r>
      <w:bookmarkEnd w:id="97"/>
      <w:bookmarkEnd w:id="98"/>
      <w:bookmarkEnd w:id="99"/>
      <w:bookmarkEnd w:id="100"/>
    </w:p>
    <w:p w:rsidR="00CA2FBD" w:rsidRPr="005A7C15" w:rsidRDefault="00CA2FBD"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Organization should assure</w:t>
      </w:r>
      <w:r w:rsidR="002B0078" w:rsidRPr="005A7C15">
        <w:rPr>
          <w:rFonts w:ascii="Times New Roman" w:hAnsi="Times New Roman" w:cs="Times New Roman"/>
          <w:sz w:val="24"/>
          <w:szCs w:val="24"/>
        </w:rPr>
        <w:t xml:space="preserve"> that enough promises is ensure from upper level, when the plan is created</w:t>
      </w:r>
      <w:r w:rsidRPr="005A7C15">
        <w:rPr>
          <w:rFonts w:ascii="Times New Roman" w:hAnsi="Times New Roman" w:cs="Times New Roman"/>
          <w:sz w:val="24"/>
          <w:szCs w:val="24"/>
        </w:rPr>
        <w:t>.</w:t>
      </w:r>
    </w:p>
    <w:p w:rsidR="00CA2FBD" w:rsidRPr="005A7C15" w:rsidRDefault="00CA2FBD"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At the time of ensuring senior management commitment that</w:t>
      </w:r>
      <w:r w:rsidR="00046CC3" w:rsidRPr="005A7C15">
        <w:rPr>
          <w:rFonts w:ascii="Times New Roman" w:hAnsi="Times New Roman" w:cs="Times New Roman"/>
          <w:sz w:val="24"/>
          <w:szCs w:val="24"/>
        </w:rPr>
        <w:t xml:space="preserve"> the process which used in institution both</w:t>
      </w:r>
      <w:r w:rsidRPr="005A7C15">
        <w:rPr>
          <w:rFonts w:ascii="Times New Roman" w:hAnsi="Times New Roman" w:cs="Times New Roman"/>
          <w:sz w:val="24"/>
          <w:szCs w:val="24"/>
        </w:rPr>
        <w:t xml:space="preserve"> upwards (internationally) and downwards (nation</w:t>
      </w:r>
      <w:r w:rsidR="00046CC3" w:rsidRPr="005A7C15">
        <w:rPr>
          <w:rFonts w:ascii="Times New Roman" w:hAnsi="Times New Roman" w:cs="Times New Roman"/>
          <w:sz w:val="24"/>
          <w:szCs w:val="24"/>
        </w:rPr>
        <w:t>al/business units) is making sure</w:t>
      </w:r>
      <w:r w:rsidRPr="005A7C15">
        <w:rPr>
          <w:rFonts w:ascii="Times New Roman" w:hAnsi="Times New Roman" w:cs="Times New Roman"/>
          <w:sz w:val="24"/>
          <w:szCs w:val="24"/>
        </w:rPr>
        <w:t>.</w:t>
      </w:r>
    </w:p>
    <w:p w:rsidR="00CA2FBD" w:rsidRPr="005A7C15" w:rsidRDefault="00CA2FBD"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Leadership should be </w:t>
      </w:r>
      <w:r w:rsidR="007B65DE" w:rsidRPr="005A7C15">
        <w:rPr>
          <w:rFonts w:ascii="Times New Roman" w:hAnsi="Times New Roman" w:cs="Times New Roman"/>
          <w:sz w:val="24"/>
          <w:szCs w:val="24"/>
        </w:rPr>
        <w:t>practiced at different levels wit</w:t>
      </w:r>
      <w:r w:rsidR="003C2473" w:rsidRPr="005A7C15">
        <w:rPr>
          <w:rFonts w:ascii="Times New Roman" w:hAnsi="Times New Roman" w:cs="Times New Roman"/>
          <w:sz w:val="24"/>
          <w:szCs w:val="24"/>
        </w:rPr>
        <w:t>hin the organization. It’s not evenly</w:t>
      </w:r>
      <w:r w:rsidR="007B65DE" w:rsidRPr="005A7C15">
        <w:rPr>
          <w:rFonts w:ascii="Times New Roman" w:hAnsi="Times New Roman" w:cs="Times New Roman"/>
          <w:sz w:val="24"/>
          <w:szCs w:val="24"/>
        </w:rPr>
        <w:t xml:space="preserve"> a pre-required thi</w:t>
      </w:r>
      <w:r w:rsidR="003C2473" w:rsidRPr="005A7C15">
        <w:rPr>
          <w:rFonts w:ascii="Times New Roman" w:hAnsi="Times New Roman" w:cs="Times New Roman"/>
          <w:sz w:val="24"/>
          <w:szCs w:val="24"/>
        </w:rPr>
        <w:t>ng for performance</w:t>
      </w:r>
      <w:r w:rsidR="007B65DE" w:rsidRPr="005A7C15">
        <w:rPr>
          <w:rFonts w:ascii="Times New Roman" w:hAnsi="Times New Roman" w:cs="Times New Roman"/>
          <w:sz w:val="24"/>
          <w:szCs w:val="24"/>
        </w:rPr>
        <w:t>.</w:t>
      </w:r>
    </w:p>
    <w:p w:rsidR="007B65DE" w:rsidRPr="005A7C15" w:rsidRDefault="007B65DE"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Successful pilot commencement can describe prom</w:t>
      </w:r>
      <w:r w:rsidR="00470331" w:rsidRPr="005A7C15">
        <w:rPr>
          <w:rFonts w:ascii="Times New Roman" w:hAnsi="Times New Roman" w:cs="Times New Roman"/>
          <w:sz w:val="24"/>
          <w:szCs w:val="24"/>
        </w:rPr>
        <w:t>ises. For example: in internal and external program having engagement.</w:t>
      </w:r>
    </w:p>
    <w:p w:rsidR="007B65DE" w:rsidRPr="005A7C15" w:rsidRDefault="007B65DE"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If organization select a particular vision and mission then</w:t>
      </w:r>
      <w:r w:rsidR="008C3550" w:rsidRPr="005A7C15">
        <w:rPr>
          <w:rFonts w:ascii="Times New Roman" w:hAnsi="Times New Roman" w:cs="Times New Roman"/>
          <w:sz w:val="24"/>
          <w:szCs w:val="24"/>
        </w:rPr>
        <w:t xml:space="preserve"> united with the organization vision and mission continuously.</w:t>
      </w:r>
    </w:p>
    <w:p w:rsidR="007B65DE" w:rsidRPr="005A7C15" w:rsidRDefault="007B65DE"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Implementing organization need to evaluate the most perfect timing of communication.</w:t>
      </w:r>
    </w:p>
    <w:p w:rsidR="007B65DE" w:rsidRPr="005A7C15" w:rsidRDefault="007B65DE"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Ongoing training</w:t>
      </w:r>
      <w:r w:rsidR="009B0818" w:rsidRPr="005A7C15">
        <w:rPr>
          <w:rFonts w:ascii="Times New Roman" w:hAnsi="Times New Roman" w:cs="Times New Roman"/>
          <w:sz w:val="24"/>
          <w:szCs w:val="24"/>
        </w:rPr>
        <w:t xml:space="preserve"> may require all of the present staff in the </w:t>
      </w:r>
      <w:r w:rsidR="0030436E" w:rsidRPr="005A7C15">
        <w:rPr>
          <w:rFonts w:ascii="Times New Roman" w:hAnsi="Times New Roman" w:cs="Times New Roman"/>
          <w:sz w:val="24"/>
          <w:szCs w:val="24"/>
        </w:rPr>
        <w:t>organization.</w:t>
      </w:r>
    </w:p>
    <w:p w:rsidR="007B65DE" w:rsidRPr="005A7C15" w:rsidRDefault="0030436E"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Staff efficiency is judging on the basis of their working </w:t>
      </w:r>
      <w:r w:rsidR="00B94C9C" w:rsidRPr="005A7C15">
        <w:rPr>
          <w:rFonts w:ascii="Times New Roman" w:hAnsi="Times New Roman" w:cs="Times New Roman"/>
          <w:sz w:val="24"/>
          <w:szCs w:val="24"/>
        </w:rPr>
        <w:t>experience.</w:t>
      </w:r>
    </w:p>
    <w:p w:rsidR="007B65DE" w:rsidRPr="005A7C15" w:rsidRDefault="007B65DE"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External communication </w:t>
      </w:r>
      <w:r w:rsidR="000372EF" w:rsidRPr="005A7C15">
        <w:rPr>
          <w:rFonts w:ascii="Times New Roman" w:hAnsi="Times New Roman" w:cs="Times New Roman"/>
          <w:sz w:val="24"/>
          <w:szCs w:val="24"/>
        </w:rPr>
        <w:t>remains</w:t>
      </w:r>
      <w:r w:rsidRPr="005A7C15">
        <w:rPr>
          <w:rFonts w:ascii="Times New Roman" w:hAnsi="Times New Roman" w:cs="Times New Roman"/>
          <w:sz w:val="24"/>
          <w:szCs w:val="24"/>
        </w:rPr>
        <w:t xml:space="preserve"> important for both public accountability &amp; the requirements of stakeholders.</w:t>
      </w:r>
    </w:p>
    <w:p w:rsidR="007B65DE" w:rsidRPr="005A7C15" w:rsidRDefault="007B65DE"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A conscious </w:t>
      </w:r>
      <w:r w:rsidR="001A15E9" w:rsidRPr="005A7C15">
        <w:rPr>
          <w:rFonts w:ascii="Times New Roman" w:hAnsi="Times New Roman" w:cs="Times New Roman"/>
          <w:sz w:val="24"/>
          <w:szCs w:val="24"/>
        </w:rPr>
        <w:t>e</w:t>
      </w:r>
      <w:r w:rsidRPr="005A7C15">
        <w:rPr>
          <w:rFonts w:ascii="Times New Roman" w:hAnsi="Times New Roman" w:cs="Times New Roman"/>
          <w:sz w:val="24"/>
          <w:szCs w:val="24"/>
        </w:rPr>
        <w:t>ffort is required to improve a strong</w:t>
      </w:r>
      <w:r w:rsidR="001A15E9" w:rsidRPr="005A7C15">
        <w:rPr>
          <w:rFonts w:ascii="Times New Roman" w:hAnsi="Times New Roman" w:cs="Times New Roman"/>
          <w:sz w:val="24"/>
          <w:szCs w:val="24"/>
        </w:rPr>
        <w:t xml:space="preserve"> company policy.</w:t>
      </w:r>
    </w:p>
    <w:p w:rsidR="001A15E9" w:rsidRPr="005A7C15" w:rsidRDefault="001A15E9"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Involvement approach is required.</w:t>
      </w:r>
    </w:p>
    <w:p w:rsidR="001A15E9" w:rsidRPr="005A7C15" w:rsidRDefault="001A15E9"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Make the information available.</w:t>
      </w:r>
    </w:p>
    <w:p w:rsidR="001A15E9" w:rsidRPr="005A7C15" w:rsidRDefault="001A15E9" w:rsidP="005A7C15">
      <w:pPr>
        <w:pStyle w:val="ListParagraph"/>
        <w:numPr>
          <w:ilvl w:val="0"/>
          <w:numId w:val="20"/>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Promote the working environment </w:t>
      </w:r>
      <w:r w:rsidR="00EA5313" w:rsidRPr="005A7C15">
        <w:rPr>
          <w:rFonts w:ascii="Times New Roman" w:hAnsi="Times New Roman" w:cs="Times New Roman"/>
          <w:sz w:val="24"/>
          <w:szCs w:val="24"/>
        </w:rPr>
        <w:t>like this that individual personnel, section and segment can involve in a daily</w:t>
      </w:r>
      <w:r w:rsidRPr="005A7C15">
        <w:rPr>
          <w:rFonts w:ascii="Times New Roman" w:hAnsi="Times New Roman" w:cs="Times New Roman"/>
          <w:sz w:val="24"/>
          <w:szCs w:val="24"/>
        </w:rPr>
        <w:t xml:space="preserve"> basis.</w:t>
      </w:r>
    </w:p>
    <w:p w:rsidR="001A15E9" w:rsidRPr="005A7C15" w:rsidRDefault="009026B5" w:rsidP="005A7C15">
      <w:pPr>
        <w:pStyle w:val="Heading3"/>
        <w:spacing w:line="360" w:lineRule="auto"/>
        <w:jc w:val="both"/>
        <w:rPr>
          <w:rFonts w:cs="Times New Roman"/>
        </w:rPr>
      </w:pPr>
      <w:bookmarkStart w:id="101" w:name="_Toc518314898"/>
      <w:bookmarkStart w:id="102" w:name="_Toc518316671"/>
      <w:bookmarkStart w:id="103" w:name="_Toc518321520"/>
      <w:bookmarkStart w:id="104" w:name="_Toc519172899"/>
      <w:r w:rsidRPr="005A7C15">
        <w:rPr>
          <w:rFonts w:cs="Times New Roman"/>
        </w:rPr>
        <w:t>4.2.7</w:t>
      </w:r>
      <w:r w:rsidR="001A15E9" w:rsidRPr="005A7C15">
        <w:rPr>
          <w:rFonts w:cs="Times New Roman"/>
        </w:rPr>
        <w:t>Some key issues for useful documents</w:t>
      </w:r>
      <w:bookmarkEnd w:id="101"/>
      <w:bookmarkEnd w:id="102"/>
      <w:bookmarkEnd w:id="103"/>
      <w:bookmarkEnd w:id="104"/>
    </w:p>
    <w:p w:rsidR="003D0E82" w:rsidRPr="005A7C15" w:rsidRDefault="001A15E9" w:rsidP="005A7C15">
      <w:pPr>
        <w:pStyle w:val="ListParagraph"/>
        <w:numPr>
          <w:ilvl w:val="0"/>
          <w:numId w:val="21"/>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Reports of brand management &amp; plans and present business planning procedure.</w:t>
      </w:r>
    </w:p>
    <w:p w:rsidR="001A15E9" w:rsidRPr="005A7C15" w:rsidRDefault="001A15E9" w:rsidP="005A7C15">
      <w:pPr>
        <w:pStyle w:val="ListParagraph"/>
        <w:numPr>
          <w:ilvl w:val="0"/>
          <w:numId w:val="21"/>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knowledge of champion sustainability at a level.</w:t>
      </w:r>
    </w:p>
    <w:p w:rsidR="001A15E9" w:rsidRPr="005A7C15" w:rsidRDefault="001A15E9" w:rsidP="005A7C15">
      <w:pPr>
        <w:pStyle w:val="ListParagraph"/>
        <w:numPr>
          <w:ilvl w:val="0"/>
          <w:numId w:val="21"/>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Existing process to cooperate decision making.</w:t>
      </w:r>
    </w:p>
    <w:p w:rsidR="001A15E9" w:rsidRPr="005A7C15" w:rsidRDefault="001A15E9" w:rsidP="005A7C15">
      <w:pPr>
        <w:pStyle w:val="ListParagraph"/>
        <w:numPr>
          <w:ilvl w:val="0"/>
          <w:numId w:val="21"/>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Output </w:t>
      </w:r>
      <w:r w:rsidR="00B97651" w:rsidRPr="005A7C15">
        <w:rPr>
          <w:rFonts w:ascii="Times New Roman" w:hAnsi="Times New Roman" w:cs="Times New Roman"/>
          <w:sz w:val="24"/>
          <w:szCs w:val="24"/>
        </w:rPr>
        <w:t>gained from the use of the action of sigma feedback instrument</w:t>
      </w:r>
      <w:r w:rsidRPr="005A7C15">
        <w:rPr>
          <w:rFonts w:ascii="Times New Roman" w:hAnsi="Times New Roman" w:cs="Times New Roman"/>
          <w:sz w:val="24"/>
          <w:szCs w:val="24"/>
        </w:rPr>
        <w:t>.</w:t>
      </w:r>
    </w:p>
    <w:p w:rsidR="00715665" w:rsidRPr="005A7C15" w:rsidRDefault="001A15E9" w:rsidP="005A7C15">
      <w:pPr>
        <w:pStyle w:val="ListParagraph"/>
        <w:numPr>
          <w:ilvl w:val="0"/>
          <w:numId w:val="21"/>
        </w:num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SWOT analysis for organization sustainability and many more.</w:t>
      </w:r>
    </w:p>
    <w:p w:rsidR="00715665" w:rsidRPr="005A7C15" w:rsidRDefault="00715665"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“WWF-UK’S business education unit welcomed the opportunity to be involved in the SIGMA project. The guidelines provide an invaluable, systematic approach to engaging meaningfully in sustainable development .we believe that SIGMA will represent a comers tone of corporate sustainability management, equipping companies to meet the challenges of the future.”</w:t>
      </w:r>
    </w:p>
    <w:p w:rsidR="003D0E82" w:rsidRPr="005A7C15" w:rsidRDefault="00715665"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44589C" w:rsidRPr="005A7C15">
        <w:rPr>
          <w:rFonts w:ascii="Times New Roman" w:hAnsi="Times New Roman" w:cs="Times New Roman"/>
          <w:sz w:val="24"/>
          <w:szCs w:val="24"/>
        </w:rPr>
        <w:t xml:space="preserve">  </w:t>
      </w:r>
      <w:r w:rsidRPr="005A7C15">
        <w:rPr>
          <w:rFonts w:ascii="Times New Roman" w:hAnsi="Times New Roman" w:cs="Times New Roman"/>
          <w:sz w:val="24"/>
          <w:szCs w:val="24"/>
        </w:rPr>
        <w:t>JOSS Tantram</w:t>
      </w:r>
    </w:p>
    <w:p w:rsidR="003D0E82" w:rsidRPr="005A7C15" w:rsidRDefault="00715665"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44589C" w:rsidRPr="005A7C15">
        <w:rPr>
          <w:rFonts w:ascii="Times New Roman" w:hAnsi="Times New Roman" w:cs="Times New Roman"/>
          <w:sz w:val="24"/>
          <w:szCs w:val="24"/>
        </w:rPr>
        <w:t xml:space="preserve">  </w:t>
      </w:r>
      <w:r w:rsidR="00964FC6" w:rsidRPr="005A7C15">
        <w:rPr>
          <w:rFonts w:ascii="Times New Roman" w:hAnsi="Times New Roman" w:cs="Times New Roman"/>
          <w:sz w:val="24"/>
          <w:szCs w:val="24"/>
        </w:rPr>
        <w:t xml:space="preserve">Business </w:t>
      </w:r>
      <w:r w:rsidRPr="005A7C15">
        <w:rPr>
          <w:rFonts w:ascii="Times New Roman" w:hAnsi="Times New Roman" w:cs="Times New Roman"/>
          <w:sz w:val="24"/>
          <w:szCs w:val="24"/>
        </w:rPr>
        <w:t>Education Manager</w:t>
      </w:r>
    </w:p>
    <w:p w:rsidR="00BE50AB" w:rsidRPr="005A7C15" w:rsidRDefault="00715665"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44589C" w:rsidRPr="005A7C15">
        <w:rPr>
          <w:rFonts w:ascii="Times New Roman" w:hAnsi="Times New Roman" w:cs="Times New Roman"/>
          <w:sz w:val="24"/>
          <w:szCs w:val="24"/>
        </w:rPr>
        <w:t xml:space="preserve">                     </w:t>
      </w:r>
      <w:r w:rsidRPr="005A7C15">
        <w:rPr>
          <w:rFonts w:ascii="Times New Roman" w:hAnsi="Times New Roman" w:cs="Times New Roman"/>
          <w:sz w:val="24"/>
          <w:szCs w:val="24"/>
        </w:rPr>
        <w:t xml:space="preserve"> WWF-UK</w:t>
      </w: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4589C" w:rsidRPr="005A7C15" w:rsidRDefault="0044589C" w:rsidP="005A7C15">
      <w:pPr>
        <w:tabs>
          <w:tab w:val="left" w:pos="3100"/>
        </w:tabs>
        <w:spacing w:line="360" w:lineRule="auto"/>
        <w:jc w:val="both"/>
        <w:rPr>
          <w:rFonts w:ascii="Times New Roman" w:hAnsi="Times New Roman" w:cs="Times New Roman"/>
          <w:b/>
          <w:sz w:val="24"/>
          <w:szCs w:val="24"/>
        </w:rPr>
      </w:pPr>
    </w:p>
    <w:p w:rsidR="004E3706" w:rsidRPr="005A7C15" w:rsidRDefault="004E3706" w:rsidP="005A7C15">
      <w:pPr>
        <w:tabs>
          <w:tab w:val="left" w:pos="3100"/>
        </w:tabs>
        <w:spacing w:line="360" w:lineRule="auto"/>
        <w:jc w:val="both"/>
        <w:rPr>
          <w:rFonts w:ascii="Times New Roman" w:hAnsi="Times New Roman" w:cs="Times New Roman"/>
          <w:b/>
          <w:sz w:val="24"/>
          <w:szCs w:val="24"/>
        </w:rPr>
      </w:pPr>
    </w:p>
    <w:p w:rsidR="00070AFE" w:rsidRPr="005A7C15" w:rsidRDefault="00070AFE" w:rsidP="005A7C15">
      <w:pPr>
        <w:tabs>
          <w:tab w:val="left" w:pos="3100"/>
        </w:tabs>
        <w:spacing w:line="360" w:lineRule="auto"/>
        <w:jc w:val="both"/>
        <w:rPr>
          <w:rFonts w:ascii="Times New Roman" w:hAnsi="Times New Roman" w:cs="Times New Roman"/>
          <w:color w:val="2E74B5" w:themeColor="accent1" w:themeShade="BF"/>
          <w:sz w:val="24"/>
          <w:szCs w:val="24"/>
          <w:u w:val="single"/>
        </w:rPr>
      </w:pPr>
    </w:p>
    <w:p w:rsidR="003D0E82" w:rsidRPr="005A7C15" w:rsidRDefault="004E3706" w:rsidP="005A7C15">
      <w:pPr>
        <w:pStyle w:val="Heading2"/>
        <w:spacing w:line="360" w:lineRule="auto"/>
        <w:jc w:val="both"/>
        <w:rPr>
          <w:rFonts w:cs="Times New Roman"/>
        </w:rPr>
      </w:pPr>
      <w:bookmarkStart w:id="105" w:name="_Toc518314899"/>
      <w:bookmarkStart w:id="106" w:name="_Toc518316672"/>
      <w:bookmarkStart w:id="107" w:name="_Toc518321521"/>
      <w:bookmarkStart w:id="108" w:name="_Toc519172900"/>
      <w:r w:rsidRPr="005A7C15">
        <w:rPr>
          <w:rFonts w:cs="Times New Roman"/>
        </w:rPr>
        <w:t>4.3DPSIR</w:t>
      </w:r>
      <w:bookmarkEnd w:id="105"/>
      <w:bookmarkEnd w:id="106"/>
      <w:bookmarkEnd w:id="107"/>
      <w:bookmarkEnd w:id="108"/>
    </w:p>
    <w:tbl>
      <w:tblPr>
        <w:tblpPr w:leftFromText="180" w:rightFromText="180" w:vertAnchor="text" w:horzAnchor="margin" w:tblpXSpec="right" w:tblpY="5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5"/>
      </w:tblGrid>
      <w:tr w:rsidR="0044589C" w:rsidRPr="005A7C15" w:rsidTr="0044589C">
        <w:trPr>
          <w:trHeight w:val="258"/>
        </w:trPr>
        <w:tc>
          <w:tcPr>
            <w:tcW w:w="1585" w:type="dxa"/>
          </w:tcPr>
          <w:p w:rsidR="0044589C" w:rsidRPr="005A7C15" w:rsidRDefault="0044589C" w:rsidP="005A7C15">
            <w:pPr>
              <w:tabs>
                <w:tab w:val="left" w:pos="3100"/>
              </w:tabs>
              <w:spacing w:line="360" w:lineRule="auto"/>
              <w:jc w:val="both"/>
              <w:rPr>
                <w:rFonts w:ascii="Times New Roman" w:hAnsi="Times New Roman" w:cs="Times New Roman"/>
                <w:sz w:val="20"/>
                <w:szCs w:val="20"/>
              </w:rPr>
            </w:pPr>
            <w:r w:rsidRPr="005A7C15">
              <w:rPr>
                <w:rFonts w:ascii="Times New Roman" w:hAnsi="Times New Roman" w:cs="Times New Roman"/>
                <w:sz w:val="20"/>
                <w:szCs w:val="20"/>
              </w:rPr>
              <w:t>Politics &amp; target</w:t>
            </w:r>
          </w:p>
        </w:tc>
      </w:tr>
    </w:tbl>
    <w:p w:rsidR="003D0E82" w:rsidRPr="005A7C15" w:rsidRDefault="006945E7"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full meaning of DPSIR has a structural narration that describe the</w:t>
      </w:r>
      <w:r w:rsidR="003D0E82" w:rsidRPr="005A7C15">
        <w:rPr>
          <w:rFonts w:ascii="Times New Roman" w:hAnsi="Times New Roman" w:cs="Times New Roman"/>
          <w:sz w:val="24"/>
          <w:szCs w:val="24"/>
        </w:rPr>
        <w:t xml:space="preserve"> environmental problems</w:t>
      </w:r>
      <w:r w:rsidRPr="005A7C15">
        <w:rPr>
          <w:rFonts w:ascii="Times New Roman" w:hAnsi="Times New Roman" w:cs="Times New Roman"/>
          <w:sz w:val="24"/>
          <w:szCs w:val="24"/>
        </w:rPr>
        <w:t>. It also connected with the socio-economic issues, in a significant</w:t>
      </w:r>
      <w:r w:rsidR="00DF29AC" w:rsidRPr="005A7C15">
        <w:rPr>
          <w:rFonts w:ascii="Times New Roman" w:hAnsi="Times New Roman" w:cs="Times New Roman"/>
          <w:sz w:val="24"/>
          <w:szCs w:val="24"/>
        </w:rPr>
        <w:t xml:space="preserve"> way. In the way of its technical term</w:t>
      </w:r>
      <w:r w:rsidR="003D0E82" w:rsidRPr="005A7C15">
        <w:rPr>
          <w:rFonts w:ascii="Times New Roman" w:hAnsi="Times New Roman" w:cs="Times New Roman"/>
          <w:sz w:val="24"/>
          <w:szCs w:val="24"/>
        </w:rPr>
        <w:t xml:space="preserve">, social and economic developments </w:t>
      </w:r>
      <w:r w:rsidR="00FA3E03" w:rsidRPr="005A7C15">
        <w:rPr>
          <w:rFonts w:ascii="Times New Roman" w:hAnsi="Times New Roman" w:cs="Times New Roman"/>
          <w:sz w:val="24"/>
          <w:szCs w:val="24"/>
        </w:rPr>
        <w:t>(driving</w:t>
      </w:r>
      <w:r w:rsidR="003D0E82" w:rsidRPr="005A7C15">
        <w:rPr>
          <w:rFonts w:ascii="Times New Roman" w:hAnsi="Times New Roman" w:cs="Times New Roman"/>
          <w:sz w:val="24"/>
          <w:szCs w:val="24"/>
        </w:rPr>
        <w:t xml:space="preserve"> force, </w:t>
      </w:r>
      <w:r w:rsidR="00FA3E03" w:rsidRPr="005A7C15">
        <w:rPr>
          <w:rFonts w:ascii="Times New Roman" w:hAnsi="Times New Roman" w:cs="Times New Roman"/>
          <w:sz w:val="24"/>
          <w:szCs w:val="24"/>
        </w:rPr>
        <w:t>D)</w:t>
      </w:r>
      <w:r w:rsidR="00DF29AC" w:rsidRPr="005A7C15">
        <w:rPr>
          <w:rFonts w:ascii="Times New Roman" w:hAnsi="Times New Roman" w:cs="Times New Roman"/>
          <w:sz w:val="24"/>
          <w:szCs w:val="24"/>
        </w:rPr>
        <w:t xml:space="preserve"> put on</w:t>
      </w:r>
      <w:r w:rsidR="003D0E82" w:rsidRPr="005A7C15">
        <w:rPr>
          <w:rFonts w:ascii="Times New Roman" w:hAnsi="Times New Roman" w:cs="Times New Roman"/>
          <w:sz w:val="24"/>
          <w:szCs w:val="24"/>
        </w:rPr>
        <w:t xml:space="preserve"> pressures (P) on the environment and, as a </w:t>
      </w:r>
      <w:r w:rsidR="00FA3E03" w:rsidRPr="005A7C15">
        <w:rPr>
          <w:rFonts w:ascii="Times New Roman" w:hAnsi="Times New Roman" w:cs="Times New Roman"/>
          <w:sz w:val="24"/>
          <w:szCs w:val="24"/>
        </w:rPr>
        <w:t>result,</w:t>
      </w:r>
      <w:r w:rsidR="003D0E82" w:rsidRPr="005A7C15">
        <w:rPr>
          <w:rFonts w:ascii="Times New Roman" w:hAnsi="Times New Roman" w:cs="Times New Roman"/>
          <w:sz w:val="24"/>
          <w:szCs w:val="24"/>
        </w:rPr>
        <w:t xml:space="preserve"> the state (S) of the environment changes. This </w:t>
      </w:r>
      <w:r w:rsidR="00DF29AC" w:rsidRPr="005A7C15">
        <w:rPr>
          <w:rFonts w:ascii="Times New Roman" w:hAnsi="Times New Roman" w:cs="Times New Roman"/>
          <w:sz w:val="24"/>
          <w:szCs w:val="24"/>
        </w:rPr>
        <w:t>charge</w:t>
      </w:r>
      <w:r w:rsidR="003D0E82" w:rsidRPr="005A7C15">
        <w:rPr>
          <w:rFonts w:ascii="Times New Roman" w:hAnsi="Times New Roman" w:cs="Times New Roman"/>
          <w:sz w:val="24"/>
          <w:szCs w:val="24"/>
        </w:rPr>
        <w:t xml:space="preserve"> </w:t>
      </w:r>
      <w:r w:rsidR="00EF7B0F" w:rsidRPr="005A7C15">
        <w:rPr>
          <w:rFonts w:ascii="Times New Roman" w:hAnsi="Times New Roman" w:cs="Times New Roman"/>
          <w:sz w:val="24"/>
          <w:szCs w:val="24"/>
        </w:rPr>
        <w:t>to i</w:t>
      </w:r>
      <w:r w:rsidR="00DF29AC" w:rsidRPr="005A7C15">
        <w:rPr>
          <w:rFonts w:ascii="Times New Roman" w:hAnsi="Times New Roman" w:cs="Times New Roman"/>
          <w:sz w:val="24"/>
          <w:szCs w:val="24"/>
        </w:rPr>
        <w:t xml:space="preserve">mpacts ( I) on ecosystem , </w:t>
      </w:r>
      <w:r w:rsidR="00EF7B0F" w:rsidRPr="005A7C15">
        <w:rPr>
          <w:rFonts w:ascii="Times New Roman" w:hAnsi="Times New Roman" w:cs="Times New Roman"/>
          <w:sz w:val="24"/>
          <w:szCs w:val="24"/>
        </w:rPr>
        <w:t xml:space="preserve"> health</w:t>
      </w:r>
      <w:r w:rsidR="00DF29AC" w:rsidRPr="005A7C15">
        <w:rPr>
          <w:rFonts w:ascii="Times New Roman" w:hAnsi="Times New Roman" w:cs="Times New Roman"/>
          <w:sz w:val="24"/>
          <w:szCs w:val="24"/>
        </w:rPr>
        <w:t xml:space="preserve"> of human and society , which may disclose</w:t>
      </w:r>
      <w:r w:rsidR="00EF7B0F" w:rsidRPr="005A7C15">
        <w:rPr>
          <w:rFonts w:ascii="Times New Roman" w:hAnsi="Times New Roman" w:cs="Times New Roman"/>
          <w:sz w:val="24"/>
          <w:szCs w:val="24"/>
        </w:rPr>
        <w:t xml:space="preserve"> a societ</w:t>
      </w:r>
      <w:r w:rsidR="006861D1" w:rsidRPr="005A7C15">
        <w:rPr>
          <w:rFonts w:ascii="Times New Roman" w:hAnsi="Times New Roman" w:cs="Times New Roman"/>
          <w:sz w:val="24"/>
          <w:szCs w:val="24"/>
        </w:rPr>
        <w:t>al response ( R ) that related</w:t>
      </w:r>
      <w:r w:rsidR="00EF7B0F" w:rsidRPr="005A7C15">
        <w:rPr>
          <w:rFonts w:ascii="Times New Roman" w:hAnsi="Times New Roman" w:cs="Times New Roman"/>
          <w:sz w:val="24"/>
          <w:szCs w:val="24"/>
        </w:rPr>
        <w:t xml:space="preserve"> on drivin</w:t>
      </w:r>
      <w:r w:rsidR="006861D1" w:rsidRPr="005A7C15">
        <w:rPr>
          <w:rFonts w:ascii="Times New Roman" w:hAnsi="Times New Roman" w:cs="Times New Roman"/>
          <w:sz w:val="24"/>
          <w:szCs w:val="24"/>
        </w:rPr>
        <w:t>g forces, on state or on effective via different</w:t>
      </w:r>
      <w:r w:rsidR="00EF7B0F" w:rsidRPr="005A7C15">
        <w:rPr>
          <w:rFonts w:ascii="Times New Roman" w:hAnsi="Times New Roman" w:cs="Times New Roman"/>
          <w:sz w:val="24"/>
          <w:szCs w:val="24"/>
        </w:rPr>
        <w:t xml:space="preserve"> removal , adaptation or curative action ( Smeets and Weterings, 1993; Gabries Isen and Bosch, 2003). In this </w:t>
      </w:r>
      <w:r w:rsidR="000644F1" w:rsidRPr="005A7C15">
        <w:rPr>
          <w:rFonts w:ascii="Times New Roman" w:hAnsi="Times New Roman" w:cs="Times New Roman"/>
          <w:sz w:val="24"/>
          <w:szCs w:val="24"/>
        </w:rPr>
        <w:t>way</w:t>
      </w:r>
      <w:r w:rsidR="00FA3E03" w:rsidRPr="005A7C15">
        <w:rPr>
          <w:rFonts w:ascii="Times New Roman" w:hAnsi="Times New Roman" w:cs="Times New Roman"/>
          <w:sz w:val="24"/>
          <w:szCs w:val="24"/>
        </w:rPr>
        <w:t>,</w:t>
      </w:r>
      <w:r w:rsidR="0066326E" w:rsidRPr="005A7C15">
        <w:rPr>
          <w:rFonts w:ascii="Times New Roman" w:hAnsi="Times New Roman" w:cs="Times New Roman"/>
          <w:sz w:val="24"/>
          <w:szCs w:val="24"/>
        </w:rPr>
        <w:t xml:space="preserve"> the DPSIR is made</w:t>
      </w:r>
      <w:r w:rsidR="00EF7B0F" w:rsidRPr="005A7C15">
        <w:rPr>
          <w:rFonts w:ascii="Times New Roman" w:hAnsi="Times New Roman" w:cs="Times New Roman"/>
          <w:sz w:val="24"/>
          <w:szCs w:val="24"/>
        </w:rPr>
        <w:t xml:space="preserve"> as a </w:t>
      </w:r>
      <w:r w:rsidR="00FA3E03" w:rsidRPr="005A7C15">
        <w:rPr>
          <w:rFonts w:ascii="Times New Roman" w:hAnsi="Times New Roman" w:cs="Times New Roman"/>
          <w:sz w:val="24"/>
          <w:szCs w:val="24"/>
        </w:rPr>
        <w:t>“causal</w:t>
      </w:r>
      <w:r w:rsidR="0066326E" w:rsidRPr="005A7C15">
        <w:rPr>
          <w:rFonts w:ascii="Times New Roman" w:hAnsi="Times New Roman" w:cs="Times New Roman"/>
          <w:sz w:val="24"/>
          <w:szCs w:val="24"/>
        </w:rPr>
        <w:t xml:space="preserve"> framework for explaining the interactions within</w:t>
      </w:r>
      <w:r w:rsidR="00EF7B0F" w:rsidRPr="005A7C15">
        <w:rPr>
          <w:rFonts w:ascii="Times New Roman" w:hAnsi="Times New Roman" w:cs="Times New Roman"/>
          <w:sz w:val="24"/>
          <w:szCs w:val="24"/>
        </w:rPr>
        <w:t xml:space="preserve"> society and </w:t>
      </w:r>
      <w:r w:rsidR="00FA3E03" w:rsidRPr="005A7C15">
        <w:rPr>
          <w:rFonts w:ascii="Times New Roman" w:hAnsi="Times New Roman" w:cs="Times New Roman"/>
          <w:sz w:val="24"/>
          <w:szCs w:val="24"/>
        </w:rPr>
        <w:t>environment”</w:t>
      </w:r>
      <w:r w:rsidR="002B549A" w:rsidRPr="005A7C15">
        <w:rPr>
          <w:rFonts w:ascii="Times New Roman" w:hAnsi="Times New Roman" w:cs="Times New Roman"/>
          <w:sz w:val="24"/>
          <w:szCs w:val="24"/>
        </w:rPr>
        <w:t xml:space="preserve"> (EEA</w:t>
      </w:r>
      <w:r w:rsidR="00FA3E03" w:rsidRPr="005A7C15">
        <w:rPr>
          <w:rFonts w:ascii="Times New Roman" w:hAnsi="Times New Roman" w:cs="Times New Roman"/>
          <w:sz w:val="24"/>
          <w:szCs w:val="24"/>
        </w:rPr>
        <w:t>, 2006a</w:t>
      </w:r>
      <w:r w:rsidR="002B549A" w:rsidRPr="005A7C15">
        <w:rPr>
          <w:rFonts w:ascii="Times New Roman" w:hAnsi="Times New Roman" w:cs="Times New Roman"/>
          <w:sz w:val="24"/>
          <w:szCs w:val="24"/>
        </w:rPr>
        <w:t xml:space="preserve">). </w:t>
      </w:r>
      <w:r w:rsidR="00FA3E03" w:rsidRPr="005A7C15">
        <w:rPr>
          <w:rFonts w:ascii="Times New Roman" w:hAnsi="Times New Roman" w:cs="Times New Roman"/>
          <w:sz w:val="24"/>
          <w:szCs w:val="24"/>
        </w:rPr>
        <w:t>Since</w:t>
      </w:r>
      <w:r w:rsidR="002B549A" w:rsidRPr="005A7C15">
        <w:rPr>
          <w:rFonts w:ascii="Times New Roman" w:hAnsi="Times New Roman" w:cs="Times New Roman"/>
          <w:sz w:val="24"/>
          <w:szCs w:val="24"/>
        </w:rPr>
        <w:t xml:space="preserve"> 1995</w:t>
      </w:r>
      <w:r w:rsidR="0066326E" w:rsidRPr="005A7C15">
        <w:rPr>
          <w:rFonts w:ascii="Times New Roman" w:hAnsi="Times New Roman" w:cs="Times New Roman"/>
          <w:sz w:val="24"/>
          <w:szCs w:val="24"/>
        </w:rPr>
        <w:t>, European</w:t>
      </w:r>
      <w:r w:rsidR="002B549A" w:rsidRPr="005A7C15">
        <w:rPr>
          <w:rFonts w:ascii="Times New Roman" w:hAnsi="Times New Roman" w:cs="Times New Roman"/>
          <w:sz w:val="24"/>
          <w:szCs w:val="24"/>
        </w:rPr>
        <w:t xml:space="preserve"> Environment Agency</w:t>
      </w:r>
      <w:r w:rsidR="0066326E" w:rsidRPr="005A7C15">
        <w:rPr>
          <w:rFonts w:ascii="Times New Roman" w:hAnsi="Times New Roman" w:cs="Times New Roman"/>
          <w:sz w:val="24"/>
          <w:szCs w:val="24"/>
        </w:rPr>
        <w:t xml:space="preserve"> conduct this model</w:t>
      </w:r>
      <w:r w:rsidR="002B549A" w:rsidRPr="005A7C15">
        <w:rPr>
          <w:rFonts w:ascii="Times New Roman" w:hAnsi="Times New Roman" w:cs="Times New Roman"/>
          <w:sz w:val="24"/>
          <w:szCs w:val="24"/>
        </w:rPr>
        <w:t xml:space="preserve"> and b</w:t>
      </w:r>
      <w:r w:rsidR="0066326E" w:rsidRPr="005A7C15">
        <w:rPr>
          <w:rFonts w:ascii="Times New Roman" w:hAnsi="Times New Roman" w:cs="Times New Roman"/>
          <w:sz w:val="24"/>
          <w:szCs w:val="24"/>
        </w:rPr>
        <w:t xml:space="preserve">y EUROSTAT, for the institutions </w:t>
      </w:r>
      <w:r w:rsidR="002B549A" w:rsidRPr="005A7C15">
        <w:rPr>
          <w:rFonts w:ascii="Times New Roman" w:hAnsi="Times New Roman" w:cs="Times New Roman"/>
          <w:sz w:val="24"/>
          <w:szCs w:val="24"/>
        </w:rPr>
        <w:t>environment</w:t>
      </w:r>
      <w:r w:rsidR="0066326E" w:rsidRPr="005A7C15">
        <w:rPr>
          <w:rFonts w:ascii="Times New Roman" w:hAnsi="Times New Roman" w:cs="Times New Roman"/>
          <w:sz w:val="24"/>
          <w:szCs w:val="24"/>
        </w:rPr>
        <w:t xml:space="preserve">al </w:t>
      </w:r>
      <w:r w:rsidR="005B0774" w:rsidRPr="005A7C15">
        <w:rPr>
          <w:rFonts w:ascii="Times New Roman" w:hAnsi="Times New Roman" w:cs="Times New Roman"/>
          <w:sz w:val="24"/>
          <w:szCs w:val="24"/>
        </w:rPr>
        <w:t>guide</w:t>
      </w:r>
      <w:r w:rsidR="002B549A" w:rsidRPr="005A7C15">
        <w:rPr>
          <w:rFonts w:ascii="Times New Roman" w:hAnsi="Times New Roman" w:cs="Times New Roman"/>
          <w:sz w:val="24"/>
          <w:szCs w:val="24"/>
        </w:rPr>
        <w:t xml:space="preserve"> and statistics (EEA</w:t>
      </w:r>
      <w:r w:rsidR="00FA3E03" w:rsidRPr="005A7C15">
        <w:rPr>
          <w:rFonts w:ascii="Times New Roman" w:hAnsi="Times New Roman" w:cs="Times New Roman"/>
          <w:sz w:val="24"/>
          <w:szCs w:val="24"/>
        </w:rPr>
        <w:t>, 1995</w:t>
      </w:r>
      <w:r w:rsidR="002B549A" w:rsidRPr="005A7C15">
        <w:rPr>
          <w:rFonts w:ascii="Times New Roman" w:hAnsi="Times New Roman" w:cs="Times New Roman"/>
          <w:sz w:val="24"/>
          <w:szCs w:val="24"/>
        </w:rPr>
        <w:t xml:space="preserve">; Smeets and Wetwrings, 1999; </w:t>
      </w:r>
      <w:r w:rsidR="005B0774" w:rsidRPr="005A7C15">
        <w:rPr>
          <w:rFonts w:ascii="Times New Roman" w:hAnsi="Times New Roman" w:cs="Times New Roman"/>
          <w:sz w:val="24"/>
          <w:szCs w:val="24"/>
        </w:rPr>
        <w:t>Jesinghous; 1999). The model was used to the topic</w:t>
      </w:r>
      <w:r w:rsidR="002B549A" w:rsidRPr="005A7C15">
        <w:rPr>
          <w:rFonts w:ascii="Times New Roman" w:hAnsi="Times New Roman" w:cs="Times New Roman"/>
          <w:sz w:val="24"/>
          <w:szCs w:val="24"/>
        </w:rPr>
        <w:t xml:space="preserve"> of bio-diversity by </w:t>
      </w:r>
      <w:r w:rsidR="00B815CE" w:rsidRPr="005A7C15">
        <w:rPr>
          <w:rFonts w:ascii="Times New Roman" w:hAnsi="Times New Roman" w:cs="Times New Roman"/>
          <w:sz w:val="24"/>
          <w:szCs w:val="24"/>
        </w:rPr>
        <w:t>Delbaere (</w:t>
      </w:r>
      <w:r w:rsidR="002B549A" w:rsidRPr="005A7C15">
        <w:rPr>
          <w:rFonts w:ascii="Times New Roman" w:hAnsi="Times New Roman" w:cs="Times New Roman"/>
          <w:sz w:val="24"/>
          <w:szCs w:val="24"/>
        </w:rPr>
        <w:t>2002) and EEA (2007).</w:t>
      </w:r>
    </w:p>
    <w:p w:rsidR="0044589C" w:rsidRPr="005A7C15" w:rsidRDefault="00943B5F"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07040" behindDoc="0" locked="0" layoutInCell="1" allowOverlap="1" wp14:anchorId="26B71487" wp14:editId="589B33B7">
                <wp:simplePos x="0" y="0"/>
                <wp:positionH relativeFrom="column">
                  <wp:posOffset>3558363</wp:posOffset>
                </wp:positionH>
                <wp:positionV relativeFrom="paragraph">
                  <wp:posOffset>6188</wp:posOffset>
                </wp:positionV>
                <wp:extent cx="1544955" cy="1275907"/>
                <wp:effectExtent l="0" t="0" r="17145" b="19685"/>
                <wp:wrapNone/>
                <wp:docPr id="4" name="Oval 4"/>
                <wp:cNvGraphicFramePr/>
                <a:graphic xmlns:a="http://schemas.openxmlformats.org/drawingml/2006/main">
                  <a:graphicData uri="http://schemas.microsoft.com/office/word/2010/wordprocessingShape">
                    <wps:wsp>
                      <wps:cNvSpPr/>
                      <wps:spPr>
                        <a:xfrm>
                          <a:off x="0" y="0"/>
                          <a:ext cx="1544955" cy="127590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16AE" w:rsidRDefault="009416AE" w:rsidP="006C0871">
                            <w:pPr>
                              <w:jc w:val="center"/>
                            </w:pPr>
                            <w:r>
                              <w:t>RESPONSES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6B71487" id="Oval 4" o:spid="_x0000_s1026" style="position:absolute;left:0;text-align:left;margin-left:280.2pt;margin-top:.5pt;width:121.65pt;height:100.4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" fillcolor="#5b9bd5 [3204]" strokecolor="#1f4d78 [1604]" strokeweight="1pt">
                <v:stroke joinstyle="miter"/>
                <v:textbox>
                  <w:txbxContent>
                    <w:p w:rsidR="009416AE" w:rsidRDefault="009416AE" w:rsidP="006C0871">
                      <w:pPr>
                        <w:jc w:val="center"/>
                      </w:pPr>
                      <w:r>
                        <w:t>RESPONSES</w:t>
                      </w:r>
                    </w:p>
                  </w:txbxContent>
                </v:textbox>
              </v:oval>
            </w:pict>
          </mc:Fallback>
        </mc:AlternateContent>
      </w:r>
      <w:r w:rsidR="007E3222" w:rsidRPr="005A7C15">
        <w:rPr>
          <w:rFonts w:ascii="Times New Roman" w:hAnsi="Times New Roman" w:cs="Times New Roman"/>
          <w:noProof/>
          <w:sz w:val="24"/>
          <w:szCs w:val="24"/>
        </w:rPr>
        <mc:AlternateContent>
          <mc:Choice Requires="wps">
            <w:drawing>
              <wp:anchor distT="0" distB="0" distL="114300" distR="114300" simplePos="0" relativeHeight="251604992" behindDoc="0" locked="0" layoutInCell="1" allowOverlap="1" wp14:anchorId="551BE7EB" wp14:editId="2A9D068D">
                <wp:simplePos x="0" y="0"/>
                <wp:positionH relativeFrom="column">
                  <wp:posOffset>701749</wp:posOffset>
                </wp:positionH>
                <wp:positionV relativeFrom="paragraph">
                  <wp:posOffset>41629</wp:posOffset>
                </wp:positionV>
                <wp:extent cx="1424305" cy="878959"/>
                <wp:effectExtent l="0" t="0" r="23495" b="16510"/>
                <wp:wrapNone/>
                <wp:docPr id="2" name="Oval 2"/>
                <wp:cNvGraphicFramePr/>
                <a:graphic xmlns:a="http://schemas.openxmlformats.org/drawingml/2006/main">
                  <a:graphicData uri="http://schemas.microsoft.com/office/word/2010/wordprocessingShape">
                    <wps:wsp>
                      <wps:cNvSpPr/>
                      <wps:spPr>
                        <a:xfrm>
                          <a:off x="0" y="0"/>
                          <a:ext cx="1424305" cy="8789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16AE" w:rsidRDefault="009416AE" w:rsidP="006C0871">
                            <w:pPr>
                              <w:jc w:val="center"/>
                            </w:pPr>
                            <w:r>
                              <w:t>RIVER</w:t>
                            </w:r>
                          </w:p>
                          <w:p w:rsidR="009416AE" w:rsidRDefault="009416A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oval w14:anchorId="551BE7EB" id="Oval 2" o:spid="_x0000_s1027" style="position:absolute;left:0;text-align:left;margin-left:55.25pt;margin-top:3.3pt;width:112.15pt;height:69.2pt;z-index:25160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" fillcolor="#5b9bd5 [3204]" strokecolor="#1f4d78 [1604]" strokeweight="1pt">
                <v:stroke joinstyle="miter"/>
                <v:textbox>
                  <w:txbxContent>
                    <w:p w:rsidR="009416AE" w:rsidRDefault="009416AE" w:rsidP="006C0871">
                      <w:pPr>
                        <w:jc w:val="center"/>
                      </w:pPr>
                      <w:r>
                        <w:t>RIVER</w:t>
                      </w:r>
                    </w:p>
                    <w:p w:rsidR="009416AE" w:rsidRDefault="009416AE"/>
                  </w:txbxContent>
                </v:textbox>
              </v:oval>
            </w:pict>
          </mc:Fallback>
        </mc:AlternateContent>
      </w:r>
      <w:r w:rsidR="00FC3C32" w:rsidRPr="005A7C15">
        <w:rPr>
          <w:rFonts w:ascii="Times New Roman" w:hAnsi="Times New Roman" w:cs="Times New Roman"/>
          <w:sz w:val="24"/>
          <w:szCs w:val="24"/>
        </w:rPr>
        <w:t xml:space="preserve">                                                                                                                                </w:t>
      </w:r>
      <w:r w:rsidR="0044589C" w:rsidRPr="005A7C15">
        <w:rPr>
          <w:rFonts w:ascii="Times New Roman" w:hAnsi="Times New Roman" w:cs="Times New Roman"/>
          <w:sz w:val="24"/>
          <w:szCs w:val="24"/>
        </w:rPr>
        <w:t xml:space="preserve">    </w:t>
      </w:r>
    </w:p>
    <w:p w:rsidR="002B549A" w:rsidRPr="005A7C15" w:rsidRDefault="0044589C"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09088" behindDoc="0" locked="0" layoutInCell="1" allowOverlap="1" wp14:anchorId="65112371" wp14:editId="5D89862F">
                <wp:simplePos x="0" y="0"/>
                <wp:positionH relativeFrom="column">
                  <wp:posOffset>2172450</wp:posOffset>
                </wp:positionH>
                <wp:positionV relativeFrom="paragraph">
                  <wp:posOffset>148821</wp:posOffset>
                </wp:positionV>
                <wp:extent cx="1367790" cy="77470"/>
                <wp:effectExtent l="0" t="57150" r="22860" b="36830"/>
                <wp:wrapNone/>
                <wp:docPr id="5" name="Straight Arrow Connector 5"/>
                <wp:cNvGraphicFramePr/>
                <a:graphic xmlns:a="http://schemas.openxmlformats.org/drawingml/2006/main">
                  <a:graphicData uri="http://schemas.microsoft.com/office/word/2010/wordprocessingShape">
                    <wps:wsp>
                      <wps:cNvCnPr/>
                      <wps:spPr>
                        <a:xfrm flipH="1" flipV="1">
                          <a:off x="0" y="0"/>
                          <a:ext cx="1367790" cy="7747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5="http://schemas.microsoft.com/office/word/2012/wordml">
            <w:pict>
              <v:shapetype w14:anchorId="53ED96F9" id="_x0000_t32" coordsize="21600,21600" o:spt="32" o:oned="t" path="m,l21600,21600e" filled="f">
                <v:path arrowok="t" fillok="f" o:connecttype="none"/>
                <o:lock v:ext="edit" shapetype="t"/>
              </v:shapetype>
              <v:shape id="Straight Arrow Connector 5" o:spid="_x0000_s1026" type="#_x0000_t32" style="position:absolute;margin-left:171.05pt;margin-top:11.7pt;width:107.7pt;height:6.1pt;flip:x y;z-index:251609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" strokecolor="black [3200]"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7FED94A2" wp14:editId="586C09B4">
                <wp:simplePos x="0" y="0"/>
                <wp:positionH relativeFrom="column">
                  <wp:posOffset>735965</wp:posOffset>
                </wp:positionH>
                <wp:positionV relativeFrom="paragraph">
                  <wp:posOffset>311150</wp:posOffset>
                </wp:positionV>
                <wp:extent cx="325755" cy="708660"/>
                <wp:effectExtent l="0" t="0" r="55245" b="53340"/>
                <wp:wrapNone/>
                <wp:docPr id="18" name="Straight Arrow Connector 18"/>
                <wp:cNvGraphicFramePr/>
                <a:graphic xmlns:a="http://schemas.openxmlformats.org/drawingml/2006/main">
                  <a:graphicData uri="http://schemas.microsoft.com/office/word/2010/wordprocessingShape">
                    <wps:wsp>
                      <wps:cNvCnPr/>
                      <wps:spPr>
                        <a:xfrm>
                          <a:off x="0" y="0"/>
                          <a:ext cx="325755" cy="70866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5="http://schemas.microsoft.com/office/word/2012/wordml">
            <w:pict>
              <v:shape w14:anchorId="3B210891" id="Straight Arrow Connector 18" o:spid="_x0000_s1026" type="#_x0000_t32" style="position:absolute;margin-left:57.95pt;margin-top:24.5pt;width:25.65pt;height:55.8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" strokecolor="black [3200]" strokeweight="1.5pt">
                <v:stroke endarrow="block" joinstyle="miter"/>
              </v:shape>
            </w:pict>
          </mc:Fallback>
        </mc:AlternateContent>
      </w:r>
      <w:r w:rsidRPr="005A7C15">
        <w:rPr>
          <w:rFonts w:ascii="Times New Roman" w:hAnsi="Times New Roman" w:cs="Times New Roman"/>
          <w:sz w:val="24"/>
          <w:szCs w:val="24"/>
        </w:rPr>
        <w:t xml:space="preserve">                                                                               </w:t>
      </w:r>
    </w:p>
    <w:p w:rsidR="002B549A" w:rsidRPr="005A7C15" w:rsidRDefault="00B82E9D"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13184" behindDoc="0" locked="0" layoutInCell="1" allowOverlap="1" wp14:anchorId="43BD2C29" wp14:editId="4B53FEB4">
                <wp:simplePos x="0" y="0"/>
                <wp:positionH relativeFrom="margin">
                  <wp:posOffset>2341418</wp:posOffset>
                </wp:positionH>
                <wp:positionV relativeFrom="paragraph">
                  <wp:posOffset>259946</wp:posOffset>
                </wp:positionV>
                <wp:extent cx="1302327" cy="657109"/>
                <wp:effectExtent l="38100" t="0" r="31750" b="48260"/>
                <wp:wrapNone/>
                <wp:docPr id="7" name="Straight Arrow Connector 7"/>
                <wp:cNvGraphicFramePr/>
                <a:graphic xmlns:a="http://schemas.openxmlformats.org/drawingml/2006/main">
                  <a:graphicData uri="http://schemas.microsoft.com/office/word/2010/wordprocessingShape">
                    <wps:wsp>
                      <wps:cNvCnPr/>
                      <wps:spPr>
                        <a:xfrm flipH="1">
                          <a:off x="0" y="0"/>
                          <a:ext cx="1302327" cy="65710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6C0378C" id="Straight Arrow Connector 7" o:spid="_x0000_s1026" type="#_x0000_t32" style="position:absolute;margin-left:184.35pt;margin-top:20.45pt;width:102.55pt;height:51.75pt;flip:x;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" strokecolor="black [3200]" strokeweight="1.5pt">
                <v:stroke endarrow="block" joinstyle="miter"/>
                <w10:wrap anchorx="margin"/>
              </v:shape>
            </w:pict>
          </mc:Fallback>
        </mc:AlternateContent>
      </w:r>
      <w:r w:rsidR="00FC3C32" w:rsidRPr="005A7C15">
        <w:rPr>
          <w:rFonts w:ascii="Times New Roman" w:hAnsi="Times New Roman" w:cs="Times New Roman"/>
          <w:sz w:val="24"/>
          <w:szCs w:val="24"/>
        </w:rPr>
        <w:t xml:space="preserve">                                                                                                                                      </w:t>
      </w:r>
    </w:p>
    <w:p w:rsidR="003D0E82" w:rsidRPr="005A7C15" w:rsidRDefault="0044589C"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05F291D" wp14:editId="0DB922B1">
                <wp:simplePos x="0" y="0"/>
                <wp:positionH relativeFrom="column">
                  <wp:posOffset>4478079</wp:posOffset>
                </wp:positionH>
                <wp:positionV relativeFrom="paragraph">
                  <wp:posOffset>193329</wp:posOffset>
                </wp:positionV>
                <wp:extent cx="45719" cy="831272"/>
                <wp:effectExtent l="38100" t="38100" r="50165" b="26035"/>
                <wp:wrapNone/>
                <wp:docPr id="15" name="Straight Arrow Connector 15"/>
                <wp:cNvGraphicFramePr/>
                <a:graphic xmlns:a="http://schemas.openxmlformats.org/drawingml/2006/main">
                  <a:graphicData uri="http://schemas.microsoft.com/office/word/2010/wordprocessingShape">
                    <wps:wsp>
                      <wps:cNvCnPr/>
                      <wps:spPr>
                        <a:xfrm flipV="1">
                          <a:off x="0" y="0"/>
                          <a:ext cx="45719" cy="83127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A1E44A5" id="Straight Arrow Connector 15" o:spid="_x0000_s1026" type="#_x0000_t32" style="position:absolute;margin-left:352.6pt;margin-top:15.2pt;width:3.6pt;height:65.4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" strokecolor="black [3200]"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25472" behindDoc="0" locked="0" layoutInCell="1" allowOverlap="1" wp14:anchorId="12749C06" wp14:editId="1E923CBE">
                <wp:simplePos x="0" y="0"/>
                <wp:positionH relativeFrom="column">
                  <wp:posOffset>4194810</wp:posOffset>
                </wp:positionH>
                <wp:positionV relativeFrom="paragraph">
                  <wp:posOffset>193040</wp:posOffset>
                </wp:positionV>
                <wp:extent cx="41910" cy="800735"/>
                <wp:effectExtent l="38100" t="0" r="53340" b="56515"/>
                <wp:wrapNone/>
                <wp:docPr id="14" name="Straight Arrow Connector 14"/>
                <wp:cNvGraphicFramePr/>
                <a:graphic xmlns:a="http://schemas.openxmlformats.org/drawingml/2006/main">
                  <a:graphicData uri="http://schemas.microsoft.com/office/word/2010/wordprocessingShape">
                    <wps:wsp>
                      <wps:cNvCnPr/>
                      <wps:spPr>
                        <a:xfrm>
                          <a:off x="0" y="0"/>
                          <a:ext cx="41910" cy="80073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5="http://schemas.microsoft.com/office/word/2012/wordml">
            <w:pict>
              <v:shape w14:anchorId="5EE5685F" id="Straight Arrow Connector 14" o:spid="_x0000_s1026" type="#_x0000_t32" style="position:absolute;margin-left:330.3pt;margin-top:15.2pt;width:3.3pt;height:63.05pt;z-index:25162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" strokecolor="black [3200]"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17280" behindDoc="0" locked="0" layoutInCell="1" allowOverlap="1" wp14:anchorId="6B30FF17" wp14:editId="51B70CCA">
                <wp:simplePos x="0" y="0"/>
                <wp:positionH relativeFrom="column">
                  <wp:posOffset>2122805</wp:posOffset>
                </wp:positionH>
                <wp:positionV relativeFrom="paragraph">
                  <wp:posOffset>121285</wp:posOffset>
                </wp:positionV>
                <wp:extent cx="1842770" cy="1311275"/>
                <wp:effectExtent l="38100" t="0" r="24130" b="60325"/>
                <wp:wrapNone/>
                <wp:docPr id="9" name="Straight Arrow Connector 9"/>
                <wp:cNvGraphicFramePr/>
                <a:graphic xmlns:a="http://schemas.openxmlformats.org/drawingml/2006/main">
                  <a:graphicData uri="http://schemas.microsoft.com/office/word/2010/wordprocessingShape">
                    <wps:wsp>
                      <wps:cNvCnPr/>
                      <wps:spPr>
                        <a:xfrm flipH="1">
                          <a:off x="0" y="0"/>
                          <a:ext cx="1842770" cy="13112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5="http://schemas.microsoft.com/office/word/2012/wordml">
            <w:pict>
              <v:shape w14:anchorId="72C2994E" id="Straight Arrow Connector 9" o:spid="_x0000_s1026" type="#_x0000_t32" style="position:absolute;margin-left:167.15pt;margin-top:9.55pt;width:145.1pt;height:103.25pt;flip:x;z-index:25161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" strokecolor="black [3200]"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11136" behindDoc="0" locked="0" layoutInCell="1" allowOverlap="1" wp14:anchorId="76728FC0" wp14:editId="2401A7F2">
                <wp:simplePos x="0" y="0"/>
                <wp:positionH relativeFrom="column">
                  <wp:posOffset>977265</wp:posOffset>
                </wp:positionH>
                <wp:positionV relativeFrom="paragraph">
                  <wp:posOffset>56515</wp:posOffset>
                </wp:positionV>
                <wp:extent cx="1367790" cy="984885"/>
                <wp:effectExtent l="0" t="0" r="22860" b="24765"/>
                <wp:wrapNone/>
                <wp:docPr id="6" name="Oval 6"/>
                <wp:cNvGraphicFramePr/>
                <a:graphic xmlns:a="http://schemas.openxmlformats.org/drawingml/2006/main">
                  <a:graphicData uri="http://schemas.microsoft.com/office/word/2010/wordprocessingShape">
                    <wps:wsp>
                      <wps:cNvSpPr/>
                      <wps:spPr>
                        <a:xfrm>
                          <a:off x="0" y="0"/>
                          <a:ext cx="1367790" cy="9848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16AE" w:rsidRDefault="009416AE" w:rsidP="006C0871">
                            <w:pPr>
                              <w:jc w:val="center"/>
                            </w:pPr>
                            <w:r>
                              <w:t>PRESSURES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6728FC0" id="Oval 6" o:spid="_x0000_s1028" style="position:absolute;left:0;text-align:left;margin-left:76.95pt;margin-top:4.45pt;width:107.7pt;height:77.5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" fillcolor="#5b9bd5 [3204]" strokecolor="#1f4d78 [1604]" strokeweight="1pt">
                <v:stroke joinstyle="miter"/>
                <v:textbox>
                  <w:txbxContent>
                    <w:p w:rsidR="009416AE" w:rsidRDefault="009416AE" w:rsidP="006C0871">
                      <w:pPr>
                        <w:jc w:val="center"/>
                      </w:pPr>
                      <w:r>
                        <w:t>PRESSURES</w:t>
                      </w:r>
                    </w:p>
                  </w:txbxContent>
                </v:textbox>
              </v:oval>
            </w:pict>
          </mc:Fallback>
        </mc:AlternateContent>
      </w:r>
      <w:r w:rsidR="007E3222" w:rsidRPr="005A7C15">
        <w:rPr>
          <w:rFonts w:ascii="Times New Roman" w:hAnsi="Times New Roman" w:cs="Times New Roman"/>
          <w:sz w:val="24"/>
          <w:szCs w:val="24"/>
        </w:rPr>
        <w:t xml:space="preserve">                                                                                                                                    </w:t>
      </w:r>
    </w:p>
    <w:p w:rsidR="003D0E82" w:rsidRPr="005A7C15" w:rsidRDefault="003D0E82" w:rsidP="005A7C15">
      <w:pPr>
        <w:tabs>
          <w:tab w:val="left" w:pos="3100"/>
        </w:tabs>
        <w:spacing w:line="360" w:lineRule="auto"/>
        <w:jc w:val="both"/>
        <w:rPr>
          <w:rFonts w:ascii="Times New Roman" w:hAnsi="Times New Roman" w:cs="Times New Roman"/>
          <w:sz w:val="24"/>
          <w:szCs w:val="24"/>
        </w:rPr>
      </w:pPr>
    </w:p>
    <w:p w:rsidR="003D0E82" w:rsidRPr="005A7C15" w:rsidRDefault="0044589C"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19328" behindDoc="0" locked="0" layoutInCell="1" allowOverlap="1" wp14:anchorId="6E94B7AB" wp14:editId="5A570345">
                <wp:simplePos x="0" y="0"/>
                <wp:positionH relativeFrom="column">
                  <wp:posOffset>3691890</wp:posOffset>
                </wp:positionH>
                <wp:positionV relativeFrom="paragraph">
                  <wp:posOffset>306070</wp:posOffset>
                </wp:positionV>
                <wp:extent cx="1318260" cy="1125855"/>
                <wp:effectExtent l="0" t="0" r="15240" b="17145"/>
                <wp:wrapNone/>
                <wp:docPr id="13" name="Oval 13"/>
                <wp:cNvGraphicFramePr/>
                <a:graphic xmlns:a="http://schemas.openxmlformats.org/drawingml/2006/main">
                  <a:graphicData uri="http://schemas.microsoft.com/office/word/2010/wordprocessingShape">
                    <wps:wsp>
                      <wps:cNvSpPr/>
                      <wps:spPr>
                        <a:xfrm>
                          <a:off x="0" y="0"/>
                          <a:ext cx="1318260" cy="112585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16AE" w:rsidRDefault="009416AE" w:rsidP="00943B5F">
                            <w:pPr>
                              <w:jc w:val="center"/>
                            </w:pPr>
                            <w:r>
                              <w:t>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oval w14:anchorId="6E94B7AB" id="Oval 13" o:spid="_x0000_s1029" style="position:absolute;left:0;text-align:left;margin-left:290.7pt;margin-top:24.1pt;width:103.8pt;height:88.65pt;z-index:25161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" fillcolor="#5b9bd5 [3204]" strokecolor="#1f4d78 [1604]" strokeweight="1pt">
                <v:stroke joinstyle="miter"/>
                <v:textbox>
                  <w:txbxContent>
                    <w:p w:rsidR="009416AE" w:rsidRDefault="009416AE" w:rsidP="00943B5F">
                      <w:pPr>
                        <w:jc w:val="center"/>
                      </w:pPr>
                      <w:r>
                        <w:t>IMPACT</w:t>
                      </w:r>
                    </w:p>
                  </w:txbxContent>
                </v:textbox>
              </v:oval>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57255A56" wp14:editId="4F078123">
                <wp:simplePos x="0" y="0"/>
                <wp:positionH relativeFrom="column">
                  <wp:posOffset>1059815</wp:posOffset>
                </wp:positionH>
                <wp:positionV relativeFrom="paragraph">
                  <wp:posOffset>62230</wp:posOffset>
                </wp:positionV>
                <wp:extent cx="332740" cy="396875"/>
                <wp:effectExtent l="0" t="0" r="48260" b="60325"/>
                <wp:wrapNone/>
                <wp:docPr id="19" name="Straight Arrow Connector 19"/>
                <wp:cNvGraphicFramePr/>
                <a:graphic xmlns:a="http://schemas.openxmlformats.org/drawingml/2006/main">
                  <a:graphicData uri="http://schemas.microsoft.com/office/word/2010/wordprocessingShape">
                    <wps:wsp>
                      <wps:cNvCnPr/>
                      <wps:spPr>
                        <a:xfrm>
                          <a:off x="0" y="0"/>
                          <a:ext cx="332740" cy="3968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5="http://schemas.microsoft.com/office/word/2012/wordml">
            <w:pict>
              <v:shape w14:anchorId="125167EB" id="Straight Arrow Connector 19" o:spid="_x0000_s1026" type="#_x0000_t32" style="position:absolute;margin-left:83.45pt;margin-top:4.9pt;width:26.2pt;height:31.2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" strokecolor="black [3200]" strokeweight="1.5pt">
                <v:stroke endarrow="block" joinstyle="miter"/>
              </v:shape>
            </w:pict>
          </mc:Fallback>
        </mc:AlternateContent>
      </w:r>
      <w:r w:rsidR="00B97468" w:rsidRPr="005A7C15">
        <w:rPr>
          <w:rFonts w:ascii="Times New Roman" w:hAnsi="Times New Roman" w:cs="Times New Roman"/>
          <w:sz w:val="24"/>
          <w:szCs w:val="24"/>
        </w:rPr>
        <w:t>Pollutant</w:t>
      </w:r>
    </w:p>
    <w:p w:rsidR="003D0E82" w:rsidRPr="005A7C15" w:rsidRDefault="006A3EFD"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15232" behindDoc="0" locked="0" layoutInCell="1" allowOverlap="1" wp14:anchorId="6DF20B21" wp14:editId="79A1F502">
                <wp:simplePos x="0" y="0"/>
                <wp:positionH relativeFrom="column">
                  <wp:posOffset>876935</wp:posOffset>
                </wp:positionH>
                <wp:positionV relativeFrom="paragraph">
                  <wp:posOffset>114935</wp:posOffset>
                </wp:positionV>
                <wp:extent cx="1374775" cy="956310"/>
                <wp:effectExtent l="0" t="0" r="15875" b="15240"/>
                <wp:wrapNone/>
                <wp:docPr id="8" name="Oval 8"/>
                <wp:cNvGraphicFramePr/>
                <a:graphic xmlns:a="http://schemas.openxmlformats.org/drawingml/2006/main">
                  <a:graphicData uri="http://schemas.microsoft.com/office/word/2010/wordprocessingShape">
                    <wps:wsp>
                      <wps:cNvSpPr/>
                      <wps:spPr>
                        <a:xfrm>
                          <a:off x="0" y="0"/>
                          <a:ext cx="1374775" cy="95631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16AE" w:rsidRDefault="009416AE" w:rsidP="006C0871">
                            <w:pPr>
                              <w:jc w:val="center"/>
                            </w:pPr>
                            <w:r>
                              <w:t>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DF20B21" id="Oval 8" o:spid="_x0000_s1030" style="position:absolute;left:0;text-align:left;margin-left:69.05pt;margin-top:9.05pt;width:108.25pt;height:75.3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" fillcolor="#5b9bd5 [3204]" strokecolor="#1f4d78 [1604]" strokeweight="1pt">
                <v:stroke joinstyle="miter"/>
                <v:textbox>
                  <w:txbxContent>
                    <w:p w:rsidR="009416AE" w:rsidRDefault="009416AE" w:rsidP="006C0871">
                      <w:pPr>
                        <w:jc w:val="center"/>
                      </w:pPr>
                      <w:r>
                        <w:t>STATE</w:t>
                      </w:r>
                    </w:p>
                  </w:txbxContent>
                </v:textbox>
              </v:oval>
            </w:pict>
          </mc:Fallback>
        </mc:AlternateContent>
      </w:r>
      <w:r w:rsidR="003A1319" w:rsidRPr="005A7C15">
        <w:rPr>
          <w:rFonts w:ascii="Times New Roman" w:hAnsi="Times New Roman" w:cs="Times New Roman"/>
          <w:sz w:val="24"/>
          <w:szCs w:val="24"/>
        </w:rPr>
        <w:t xml:space="preserve">                                                                                                                                                                     </w:t>
      </w:r>
    </w:p>
    <w:p w:rsidR="003D0E82" w:rsidRPr="005A7C15" w:rsidRDefault="003D0E82" w:rsidP="005A7C15">
      <w:pPr>
        <w:tabs>
          <w:tab w:val="left" w:pos="3100"/>
        </w:tabs>
        <w:spacing w:line="360" w:lineRule="auto"/>
        <w:jc w:val="both"/>
        <w:rPr>
          <w:rFonts w:ascii="Times New Roman" w:hAnsi="Times New Roman" w:cs="Times New Roman"/>
          <w:sz w:val="24"/>
          <w:szCs w:val="24"/>
        </w:rPr>
      </w:pPr>
    </w:p>
    <w:p w:rsidR="006A3EFD" w:rsidRPr="005A7C15" w:rsidRDefault="007E3222" w:rsidP="005A7C15">
      <w:pPr>
        <w:tabs>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b/>
      </w:r>
      <w:r w:rsidR="00FC3C32" w:rsidRPr="005A7C15">
        <w:rPr>
          <w:rFonts w:ascii="Times New Roman" w:hAnsi="Times New Roman" w:cs="Times New Roman"/>
          <w:sz w:val="24"/>
          <w:szCs w:val="24"/>
        </w:rPr>
        <w:t xml:space="preserve">                                                            he                                                                                                          </w:t>
      </w:r>
    </w:p>
    <w:p w:rsidR="00D461FA" w:rsidRPr="005A7C15" w:rsidRDefault="006A3EFD" w:rsidP="005A7C15">
      <w:pPr>
        <w:tabs>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D461FA" w:rsidRPr="005A7C15">
        <w:rPr>
          <w:rFonts w:ascii="Times New Roman" w:hAnsi="Times New Roman" w:cs="Times New Roman"/>
          <w:sz w:val="24"/>
          <w:szCs w:val="24"/>
        </w:rPr>
        <w:t>Quality</w:t>
      </w:r>
      <w:r w:rsidR="00FC3C32" w:rsidRPr="005A7C15">
        <w:rPr>
          <w:rFonts w:ascii="Times New Roman" w:hAnsi="Times New Roman" w:cs="Times New Roman"/>
          <w:sz w:val="24"/>
          <w:szCs w:val="24"/>
        </w:rPr>
        <w:t xml:space="preserve">                                            Health, ecosystem material</w:t>
      </w:r>
    </w:p>
    <w:p w:rsidR="003D0E82" w:rsidRPr="005A7C15" w:rsidRDefault="00D578B8" w:rsidP="005A7C15">
      <w:pPr>
        <w:tabs>
          <w:tab w:val="left" w:pos="1105"/>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b/>
      </w:r>
    </w:p>
    <w:p w:rsidR="00D578B8" w:rsidRPr="005A7C15" w:rsidRDefault="00225937" w:rsidP="005A7C15">
      <w:p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 xml:space="preserve">                     </w:t>
      </w:r>
      <w:r w:rsidR="006A3EFD" w:rsidRPr="005A7C15">
        <w:rPr>
          <w:rFonts w:ascii="Times New Roman" w:hAnsi="Times New Roman" w:cs="Times New Roman"/>
          <w:b/>
          <w:sz w:val="24"/>
          <w:szCs w:val="24"/>
        </w:rPr>
        <w:t xml:space="preserve">                  </w:t>
      </w:r>
      <w:r w:rsidRPr="005A7C15">
        <w:rPr>
          <w:rFonts w:ascii="Times New Roman" w:hAnsi="Times New Roman" w:cs="Times New Roman"/>
          <w:b/>
          <w:sz w:val="24"/>
          <w:szCs w:val="24"/>
        </w:rPr>
        <w:t xml:space="preserve"> </w:t>
      </w:r>
      <w:r w:rsidR="00D578B8" w:rsidRPr="005A7C15">
        <w:rPr>
          <w:rFonts w:ascii="Times New Roman" w:hAnsi="Times New Roman" w:cs="Times New Roman"/>
          <w:b/>
          <w:color w:val="2E74B5" w:themeColor="accent1" w:themeShade="BF"/>
          <w:sz w:val="24"/>
          <w:szCs w:val="24"/>
          <w:u w:val="single"/>
        </w:rPr>
        <w:t>Fig</w:t>
      </w:r>
      <w:r w:rsidR="006A3EFD" w:rsidRPr="005A7C15">
        <w:rPr>
          <w:rFonts w:ascii="Times New Roman" w:hAnsi="Times New Roman" w:cs="Times New Roman"/>
          <w:b/>
          <w:color w:val="2E74B5" w:themeColor="accent1" w:themeShade="BF"/>
          <w:sz w:val="24"/>
          <w:szCs w:val="24"/>
          <w:u w:val="single"/>
        </w:rPr>
        <w:t xml:space="preserve"> 1</w:t>
      </w:r>
      <w:r w:rsidR="006A3EFD" w:rsidRPr="005A7C15">
        <w:rPr>
          <w:rFonts w:ascii="Times New Roman" w:hAnsi="Times New Roman" w:cs="Times New Roman"/>
          <w:b/>
          <w:color w:val="2E74B5" w:themeColor="accent1" w:themeShade="BF"/>
          <w:sz w:val="24"/>
          <w:szCs w:val="24"/>
        </w:rPr>
        <w:t>-</w:t>
      </w:r>
      <w:r w:rsidR="00D578B8" w:rsidRPr="005A7C15">
        <w:rPr>
          <w:rFonts w:ascii="Times New Roman" w:hAnsi="Times New Roman" w:cs="Times New Roman"/>
          <w:b/>
          <w:color w:val="2E74B5" w:themeColor="accent1" w:themeShade="BF"/>
          <w:sz w:val="24"/>
          <w:szCs w:val="24"/>
        </w:rPr>
        <w:t xml:space="preserve"> the DPSIR assessment Framework</w:t>
      </w:r>
      <w:r w:rsidR="00D578B8" w:rsidRPr="005A7C15">
        <w:rPr>
          <w:rFonts w:ascii="Times New Roman" w:hAnsi="Times New Roman" w:cs="Times New Roman"/>
          <w:color w:val="2E74B5" w:themeColor="accent1" w:themeShade="BF"/>
          <w:sz w:val="24"/>
          <w:szCs w:val="24"/>
        </w:rPr>
        <w:t>.</w:t>
      </w:r>
      <w:r w:rsidR="00D578B8" w:rsidRPr="005A7C15">
        <w:rPr>
          <w:rFonts w:ascii="Times New Roman" w:hAnsi="Times New Roman" w:cs="Times New Roman"/>
          <w:color w:val="2E74B5" w:themeColor="accent1" w:themeShade="BF"/>
          <w:sz w:val="24"/>
          <w:szCs w:val="24"/>
        </w:rPr>
        <w:tab/>
      </w:r>
    </w:p>
    <w:p w:rsidR="00D578B8" w:rsidRPr="005A7C15" w:rsidRDefault="00D578B8" w:rsidP="005A7C15">
      <w:pPr>
        <w:pStyle w:val="ListParagraph"/>
        <w:numPr>
          <w:ilvl w:val="0"/>
          <w:numId w:val="3"/>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Based on EEA 1998; Guidelines for data collection and processing- EU state of the environment report.Annex3</w:t>
      </w:r>
    </w:p>
    <w:p w:rsidR="002876A4" w:rsidRPr="005A7C15" w:rsidRDefault="009976AD" w:rsidP="005A7C15">
      <w:pPr>
        <w:pStyle w:val="ListParagraph"/>
        <w:numPr>
          <w:ilvl w:val="0"/>
          <w:numId w:val="3"/>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National Institute of public Health and Environment, </w:t>
      </w:r>
      <w:r w:rsidR="002670DD" w:rsidRPr="005A7C15">
        <w:rPr>
          <w:rFonts w:ascii="Times New Roman" w:hAnsi="Times New Roman" w:cs="Times New Roman"/>
          <w:sz w:val="24"/>
          <w:szCs w:val="24"/>
        </w:rPr>
        <w:t>Belhaven</w:t>
      </w:r>
      <w:r w:rsidRPr="005A7C15">
        <w:rPr>
          <w:rFonts w:ascii="Times New Roman" w:hAnsi="Times New Roman" w:cs="Times New Roman"/>
          <w:sz w:val="24"/>
          <w:szCs w:val="24"/>
        </w:rPr>
        <w:t>, Netherlands.</w:t>
      </w:r>
    </w:p>
    <w:p w:rsidR="002876A4" w:rsidRPr="005A7C15" w:rsidRDefault="003877B7" w:rsidP="005A7C15">
      <w:p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elements</w:t>
      </w:r>
      <w:r w:rsidR="002876A4" w:rsidRPr="005A7C15">
        <w:rPr>
          <w:rFonts w:ascii="Times New Roman" w:hAnsi="Times New Roman" w:cs="Times New Roman"/>
          <w:sz w:val="24"/>
          <w:szCs w:val="24"/>
        </w:rPr>
        <w:t xml:space="preserve"> of the DPSIR framework</w:t>
      </w:r>
      <w:r w:rsidR="006E609A" w:rsidRPr="005A7C15">
        <w:rPr>
          <w:rFonts w:ascii="Times New Roman" w:hAnsi="Times New Roman" w:cs="Times New Roman"/>
          <w:sz w:val="24"/>
          <w:szCs w:val="24"/>
        </w:rPr>
        <w:t xml:space="preserve"> are discussing in below</w:t>
      </w:r>
      <w:r w:rsidR="002876A4" w:rsidRPr="005A7C15">
        <w:rPr>
          <w:rFonts w:ascii="Times New Roman" w:hAnsi="Times New Roman" w:cs="Times New Roman"/>
          <w:sz w:val="24"/>
          <w:szCs w:val="24"/>
        </w:rPr>
        <w:t>. Following data are from past and present situation are listed after each definition.</w:t>
      </w:r>
    </w:p>
    <w:p w:rsidR="002876A4" w:rsidRPr="005A7C15" w:rsidRDefault="00AF062E" w:rsidP="005A7C15">
      <w:pPr>
        <w:tabs>
          <w:tab w:val="left" w:pos="3100"/>
          <w:tab w:val="center" w:pos="4680"/>
        </w:tabs>
        <w:spacing w:line="360" w:lineRule="auto"/>
        <w:jc w:val="both"/>
        <w:rPr>
          <w:rFonts w:ascii="Times New Roman" w:hAnsi="Times New Roman" w:cs="Times New Roman"/>
          <w:sz w:val="24"/>
          <w:szCs w:val="24"/>
        </w:rPr>
      </w:pPr>
      <w:bookmarkStart w:id="109" w:name="_Toc518314900"/>
      <w:bookmarkStart w:id="110" w:name="_Toc518316673"/>
      <w:bookmarkStart w:id="111" w:name="_Toc518321522"/>
      <w:bookmarkStart w:id="112" w:name="_Toc519172901"/>
      <w:r w:rsidRPr="005A7C15">
        <w:rPr>
          <w:rStyle w:val="Heading3Char"/>
          <w:rFonts w:cs="Times New Roman"/>
        </w:rPr>
        <w:t>4.3.1</w:t>
      </w:r>
      <w:r w:rsidR="00B51BF9" w:rsidRPr="005A7C15">
        <w:rPr>
          <w:rStyle w:val="Heading3Char"/>
          <w:rFonts w:cs="Times New Roman"/>
        </w:rPr>
        <w:t>.</w:t>
      </w:r>
      <w:r w:rsidR="002876A4" w:rsidRPr="005A7C15">
        <w:rPr>
          <w:rStyle w:val="Heading3Char"/>
          <w:rFonts w:cs="Times New Roman"/>
        </w:rPr>
        <w:t>Driving forces:</w:t>
      </w:r>
      <w:bookmarkEnd w:id="109"/>
      <w:bookmarkEnd w:id="110"/>
      <w:bookmarkEnd w:id="111"/>
      <w:bookmarkEnd w:id="112"/>
      <w:r w:rsidR="002876A4" w:rsidRPr="005A7C15">
        <w:rPr>
          <w:rFonts w:ascii="Times New Roman" w:hAnsi="Times New Roman" w:cs="Times New Roman"/>
          <w:b/>
          <w:color w:val="2E74B5" w:themeColor="accent1" w:themeShade="BF"/>
          <w:sz w:val="24"/>
          <w:szCs w:val="24"/>
        </w:rPr>
        <w:t xml:space="preserve"> </w:t>
      </w:r>
      <w:r w:rsidR="002876A4" w:rsidRPr="005A7C15">
        <w:rPr>
          <w:rFonts w:ascii="Times New Roman" w:hAnsi="Times New Roman" w:cs="Times New Roman"/>
          <w:sz w:val="24"/>
          <w:szCs w:val="24"/>
        </w:rPr>
        <w:t xml:space="preserve">A </w:t>
      </w:r>
      <w:r w:rsidR="004E4463" w:rsidRPr="005A7C15">
        <w:rPr>
          <w:rFonts w:ascii="Times New Roman" w:hAnsi="Times New Roman" w:cs="Times New Roman"/>
          <w:sz w:val="24"/>
          <w:szCs w:val="24"/>
        </w:rPr>
        <w:t>“driving</w:t>
      </w:r>
      <w:r w:rsidR="002876A4" w:rsidRPr="005A7C15">
        <w:rPr>
          <w:rFonts w:ascii="Times New Roman" w:hAnsi="Times New Roman" w:cs="Times New Roman"/>
          <w:sz w:val="24"/>
          <w:szCs w:val="24"/>
        </w:rPr>
        <w:t xml:space="preserve"> force” is </w:t>
      </w:r>
      <w:r w:rsidR="004E4463" w:rsidRPr="005A7C15">
        <w:rPr>
          <w:rFonts w:ascii="Times New Roman" w:hAnsi="Times New Roman" w:cs="Times New Roman"/>
          <w:sz w:val="24"/>
          <w:szCs w:val="24"/>
        </w:rPr>
        <w:t>an</w:t>
      </w:r>
      <w:r w:rsidR="002876A4" w:rsidRPr="005A7C15">
        <w:rPr>
          <w:rFonts w:ascii="Times New Roman" w:hAnsi="Times New Roman" w:cs="Times New Roman"/>
          <w:sz w:val="24"/>
          <w:szCs w:val="24"/>
        </w:rPr>
        <w:t xml:space="preserve"> important necessi</w:t>
      </w:r>
      <w:r w:rsidR="00174367" w:rsidRPr="005A7C15">
        <w:rPr>
          <w:rFonts w:ascii="Times New Roman" w:hAnsi="Times New Roman" w:cs="Times New Roman"/>
          <w:sz w:val="24"/>
          <w:szCs w:val="24"/>
        </w:rPr>
        <w:t>ty thing. The example of key</w:t>
      </w:r>
      <w:r w:rsidR="002876A4" w:rsidRPr="005A7C15">
        <w:rPr>
          <w:rFonts w:ascii="Times New Roman" w:hAnsi="Times New Roman" w:cs="Times New Roman"/>
          <w:sz w:val="24"/>
          <w:szCs w:val="24"/>
        </w:rPr>
        <w:t xml:space="preserve"> </w:t>
      </w:r>
      <w:r w:rsidR="00BC2AFB" w:rsidRPr="005A7C15">
        <w:rPr>
          <w:rFonts w:ascii="Times New Roman" w:hAnsi="Times New Roman" w:cs="Times New Roman"/>
          <w:sz w:val="24"/>
          <w:szCs w:val="24"/>
        </w:rPr>
        <w:t>driving forces for a person</w:t>
      </w:r>
      <w:r w:rsidR="002876A4" w:rsidRPr="005A7C15">
        <w:rPr>
          <w:rFonts w:ascii="Times New Roman" w:hAnsi="Times New Roman" w:cs="Times New Roman"/>
          <w:sz w:val="24"/>
          <w:szCs w:val="24"/>
        </w:rPr>
        <w:t xml:space="preserve"> are the necessity</w:t>
      </w:r>
      <w:r w:rsidR="00FD1AA6" w:rsidRPr="005A7C15">
        <w:rPr>
          <w:rFonts w:ascii="Times New Roman" w:hAnsi="Times New Roman" w:cs="Times New Roman"/>
          <w:sz w:val="24"/>
          <w:szCs w:val="24"/>
        </w:rPr>
        <w:t xml:space="preserve"> for shelter, food and water, in terms of example of se</w:t>
      </w:r>
      <w:r w:rsidR="00BC2AFB" w:rsidRPr="005A7C15">
        <w:rPr>
          <w:rFonts w:ascii="Times New Roman" w:hAnsi="Times New Roman" w:cs="Times New Roman"/>
          <w:sz w:val="24"/>
          <w:szCs w:val="24"/>
        </w:rPr>
        <w:t>cond driving forces are required</w:t>
      </w:r>
      <w:r w:rsidR="00FD1AA6" w:rsidRPr="005A7C15">
        <w:rPr>
          <w:rFonts w:ascii="Times New Roman" w:hAnsi="Times New Roman" w:cs="Times New Roman"/>
          <w:sz w:val="24"/>
          <w:szCs w:val="24"/>
        </w:rPr>
        <w:t xml:space="preserve"> fo</w:t>
      </w:r>
      <w:r w:rsidR="00BC2AFB" w:rsidRPr="005A7C15">
        <w:rPr>
          <w:rFonts w:ascii="Times New Roman" w:hAnsi="Times New Roman" w:cs="Times New Roman"/>
          <w:sz w:val="24"/>
          <w:szCs w:val="24"/>
        </w:rPr>
        <w:t>r liveliness, amusement</w:t>
      </w:r>
      <w:r w:rsidR="00FD1AA6" w:rsidRPr="005A7C15">
        <w:rPr>
          <w:rFonts w:ascii="Times New Roman" w:hAnsi="Times New Roman" w:cs="Times New Roman"/>
          <w:sz w:val="24"/>
          <w:szCs w:val="24"/>
        </w:rPr>
        <w:t xml:space="preserve"> and cul</w:t>
      </w:r>
      <w:r w:rsidR="00A12024" w:rsidRPr="005A7C15">
        <w:rPr>
          <w:rFonts w:ascii="Times New Roman" w:hAnsi="Times New Roman" w:cs="Times New Roman"/>
          <w:sz w:val="24"/>
          <w:szCs w:val="24"/>
        </w:rPr>
        <w:t>ture. For a manufacturing side</w:t>
      </w:r>
      <w:r w:rsidR="00FD1AA6" w:rsidRPr="005A7C15">
        <w:rPr>
          <w:rFonts w:ascii="Times New Roman" w:hAnsi="Times New Roman" w:cs="Times New Roman"/>
          <w:sz w:val="24"/>
          <w:szCs w:val="24"/>
        </w:rPr>
        <w:t xml:space="preserve"> a</w:t>
      </w:r>
      <w:r w:rsidR="00A12024" w:rsidRPr="005A7C15">
        <w:rPr>
          <w:rFonts w:ascii="Times New Roman" w:hAnsi="Times New Roman" w:cs="Times New Roman"/>
          <w:sz w:val="24"/>
          <w:szCs w:val="24"/>
        </w:rPr>
        <w:t xml:space="preserve"> driving force could be required</w:t>
      </w:r>
      <w:r w:rsidR="000D6736" w:rsidRPr="005A7C15">
        <w:rPr>
          <w:rFonts w:ascii="Times New Roman" w:hAnsi="Times New Roman" w:cs="Times New Roman"/>
          <w:sz w:val="24"/>
          <w:szCs w:val="24"/>
        </w:rPr>
        <w:t xml:space="preserve"> to be beneficial</w:t>
      </w:r>
      <w:r w:rsidR="00D9454B" w:rsidRPr="005A7C15">
        <w:rPr>
          <w:rFonts w:ascii="Times New Roman" w:hAnsi="Times New Roman" w:cs="Times New Roman"/>
          <w:sz w:val="24"/>
          <w:szCs w:val="24"/>
        </w:rPr>
        <w:t xml:space="preserve"> and to under</w:t>
      </w:r>
      <w:r w:rsidR="00E02F92" w:rsidRPr="005A7C15">
        <w:rPr>
          <w:rFonts w:ascii="Times New Roman" w:hAnsi="Times New Roman" w:cs="Times New Roman"/>
          <w:sz w:val="24"/>
          <w:szCs w:val="24"/>
        </w:rPr>
        <w:t xml:space="preserve"> level of unemployment is low. </w:t>
      </w:r>
      <w:r w:rsidR="00223B53" w:rsidRPr="005A7C15">
        <w:rPr>
          <w:rFonts w:ascii="Times New Roman" w:hAnsi="Times New Roman" w:cs="Times New Roman"/>
          <w:sz w:val="24"/>
          <w:szCs w:val="24"/>
        </w:rPr>
        <w:t>In macroeconomic</w:t>
      </w:r>
      <w:r w:rsidR="00E02F92" w:rsidRPr="005A7C15">
        <w:rPr>
          <w:rFonts w:ascii="Times New Roman" w:hAnsi="Times New Roman" w:cs="Times New Roman"/>
          <w:sz w:val="24"/>
          <w:szCs w:val="24"/>
        </w:rPr>
        <w:t xml:space="preserve"> sense</w:t>
      </w:r>
      <w:r w:rsidR="00223B53" w:rsidRPr="005A7C15">
        <w:rPr>
          <w:rFonts w:ascii="Times New Roman" w:hAnsi="Times New Roman" w:cs="Times New Roman"/>
          <w:sz w:val="24"/>
          <w:szCs w:val="24"/>
        </w:rPr>
        <w:t>, manufacturing</w:t>
      </w:r>
      <w:r w:rsidR="008545D8" w:rsidRPr="005A7C15">
        <w:rPr>
          <w:rFonts w:ascii="Times New Roman" w:hAnsi="Times New Roman" w:cs="Times New Roman"/>
          <w:sz w:val="24"/>
          <w:szCs w:val="24"/>
        </w:rPr>
        <w:t xml:space="preserve"> or spending</w:t>
      </w:r>
      <w:r w:rsidR="00FD1AA6" w:rsidRPr="005A7C15">
        <w:rPr>
          <w:rFonts w:ascii="Times New Roman" w:hAnsi="Times New Roman" w:cs="Times New Roman"/>
          <w:sz w:val="24"/>
          <w:szCs w:val="24"/>
        </w:rPr>
        <w:t xml:space="preserve"> procedure are developed </w:t>
      </w:r>
      <w:r w:rsidR="00CB113E" w:rsidRPr="005A7C15">
        <w:rPr>
          <w:rFonts w:ascii="Times New Roman" w:hAnsi="Times New Roman" w:cs="Times New Roman"/>
          <w:sz w:val="24"/>
          <w:szCs w:val="24"/>
        </w:rPr>
        <w:t>consequent to economic side</w:t>
      </w:r>
      <w:r w:rsidR="00FD1AA6" w:rsidRPr="005A7C15">
        <w:rPr>
          <w:rFonts w:ascii="Times New Roman" w:hAnsi="Times New Roman" w:cs="Times New Roman"/>
          <w:sz w:val="24"/>
          <w:szCs w:val="24"/>
        </w:rPr>
        <w:t xml:space="preserve">. For examples agriculture, </w:t>
      </w:r>
      <w:r w:rsidR="004E4463" w:rsidRPr="005A7C15">
        <w:rPr>
          <w:rFonts w:ascii="Times New Roman" w:hAnsi="Times New Roman" w:cs="Times New Roman"/>
          <w:sz w:val="24"/>
          <w:szCs w:val="24"/>
        </w:rPr>
        <w:t>energy,</w:t>
      </w:r>
      <w:r w:rsidR="00FD1AA6" w:rsidRPr="005A7C15">
        <w:rPr>
          <w:rFonts w:ascii="Times New Roman" w:hAnsi="Times New Roman" w:cs="Times New Roman"/>
          <w:sz w:val="24"/>
          <w:szCs w:val="24"/>
        </w:rPr>
        <w:t xml:space="preserve"> industry, </w:t>
      </w:r>
      <w:r w:rsidR="004E4463" w:rsidRPr="005A7C15">
        <w:rPr>
          <w:rFonts w:ascii="Times New Roman" w:hAnsi="Times New Roman" w:cs="Times New Roman"/>
          <w:sz w:val="24"/>
          <w:szCs w:val="24"/>
        </w:rPr>
        <w:t>transport, households</w:t>
      </w:r>
      <w:r w:rsidR="00FD1AA6" w:rsidRPr="005A7C15">
        <w:rPr>
          <w:rFonts w:ascii="Times New Roman" w:hAnsi="Times New Roman" w:cs="Times New Roman"/>
          <w:sz w:val="24"/>
          <w:szCs w:val="24"/>
        </w:rPr>
        <w:t>.</w:t>
      </w:r>
    </w:p>
    <w:p w:rsidR="00DB0195" w:rsidRPr="005A7C15" w:rsidRDefault="00753333"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Demography (</w:t>
      </w:r>
      <w:r w:rsidR="004E4463" w:rsidRPr="005A7C15">
        <w:rPr>
          <w:rFonts w:ascii="Times New Roman" w:hAnsi="Times New Roman" w:cs="Times New Roman"/>
          <w:sz w:val="24"/>
          <w:szCs w:val="24"/>
        </w:rPr>
        <w:t>Number</w:t>
      </w:r>
      <w:r w:rsidR="00FD1AA6" w:rsidRPr="005A7C15">
        <w:rPr>
          <w:rFonts w:ascii="Times New Roman" w:hAnsi="Times New Roman" w:cs="Times New Roman"/>
          <w:sz w:val="24"/>
          <w:szCs w:val="24"/>
        </w:rPr>
        <w:t xml:space="preserve">, </w:t>
      </w:r>
      <w:r w:rsidR="006A4928" w:rsidRPr="005A7C15">
        <w:rPr>
          <w:rFonts w:ascii="Times New Roman" w:hAnsi="Times New Roman" w:cs="Times New Roman"/>
          <w:sz w:val="24"/>
          <w:szCs w:val="24"/>
        </w:rPr>
        <w:t>A</w:t>
      </w:r>
      <w:r w:rsidR="00FD1AA6" w:rsidRPr="005A7C15">
        <w:rPr>
          <w:rFonts w:ascii="Times New Roman" w:hAnsi="Times New Roman" w:cs="Times New Roman"/>
          <w:sz w:val="24"/>
          <w:szCs w:val="24"/>
        </w:rPr>
        <w:t xml:space="preserve">ge layout, levels of </w:t>
      </w:r>
      <w:r w:rsidR="00DB0195" w:rsidRPr="005A7C15">
        <w:rPr>
          <w:rFonts w:ascii="Times New Roman" w:hAnsi="Times New Roman" w:cs="Times New Roman"/>
          <w:sz w:val="24"/>
          <w:szCs w:val="24"/>
        </w:rPr>
        <w:t>education, political permanency).</w:t>
      </w:r>
    </w:p>
    <w:p w:rsidR="00DB0195" w:rsidRPr="005A7C15" w:rsidRDefault="00753333"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Transit</w:t>
      </w:r>
      <w:r w:rsidR="00DB0195" w:rsidRPr="005A7C15">
        <w:rPr>
          <w:rFonts w:ascii="Times New Roman" w:hAnsi="Times New Roman" w:cs="Times New Roman"/>
          <w:sz w:val="24"/>
          <w:szCs w:val="24"/>
        </w:rPr>
        <w:t xml:space="preserve"> </w:t>
      </w:r>
      <w:r w:rsidR="004E4463" w:rsidRPr="005A7C15">
        <w:rPr>
          <w:rFonts w:ascii="Times New Roman" w:hAnsi="Times New Roman" w:cs="Times New Roman"/>
          <w:sz w:val="24"/>
          <w:szCs w:val="24"/>
        </w:rPr>
        <w:t>(persons</w:t>
      </w:r>
      <w:r w:rsidR="00DB0195" w:rsidRPr="005A7C15">
        <w:rPr>
          <w:rFonts w:ascii="Times New Roman" w:hAnsi="Times New Roman" w:cs="Times New Roman"/>
          <w:sz w:val="24"/>
          <w:szCs w:val="24"/>
        </w:rPr>
        <w:t xml:space="preserve">, goods, route, water, air, </w:t>
      </w:r>
      <w:r w:rsidR="004E4463" w:rsidRPr="005A7C15">
        <w:rPr>
          <w:rFonts w:ascii="Times New Roman" w:hAnsi="Times New Roman" w:cs="Times New Roman"/>
          <w:sz w:val="24"/>
          <w:szCs w:val="24"/>
        </w:rPr>
        <w:t>and different</w:t>
      </w:r>
      <w:r w:rsidR="00DB0195" w:rsidRPr="005A7C15">
        <w:rPr>
          <w:rFonts w:ascii="Times New Roman" w:hAnsi="Times New Roman" w:cs="Times New Roman"/>
          <w:sz w:val="24"/>
          <w:szCs w:val="24"/>
        </w:rPr>
        <w:t>-route).</w:t>
      </w:r>
    </w:p>
    <w:p w:rsidR="00DB0195" w:rsidRPr="005A7C15" w:rsidRDefault="00753333"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Use of power</w:t>
      </w:r>
      <w:r w:rsidR="00DB0195" w:rsidRPr="005A7C15">
        <w:rPr>
          <w:rFonts w:ascii="Times New Roman" w:hAnsi="Times New Roman" w:cs="Times New Roman"/>
          <w:sz w:val="24"/>
          <w:szCs w:val="24"/>
        </w:rPr>
        <w:t xml:space="preserve"> (energy </w:t>
      </w:r>
      <w:r w:rsidR="004E4463" w:rsidRPr="005A7C15">
        <w:rPr>
          <w:rFonts w:ascii="Times New Roman" w:hAnsi="Times New Roman" w:cs="Times New Roman"/>
          <w:sz w:val="24"/>
          <w:szCs w:val="24"/>
        </w:rPr>
        <w:t>factors</w:t>
      </w:r>
      <w:r w:rsidR="00DB0195" w:rsidRPr="005A7C15">
        <w:rPr>
          <w:rFonts w:ascii="Times New Roman" w:hAnsi="Times New Roman" w:cs="Times New Roman"/>
          <w:sz w:val="24"/>
          <w:szCs w:val="24"/>
        </w:rPr>
        <w:t xml:space="preserve"> according to per type of activity, </w:t>
      </w:r>
      <w:r w:rsidR="004E4463" w:rsidRPr="005A7C15">
        <w:rPr>
          <w:rFonts w:ascii="Times New Roman" w:hAnsi="Times New Roman" w:cs="Times New Roman"/>
          <w:sz w:val="24"/>
          <w:szCs w:val="24"/>
        </w:rPr>
        <w:t>technology)</w:t>
      </w:r>
      <w:r w:rsidR="00DB0195" w:rsidRPr="005A7C15">
        <w:rPr>
          <w:rFonts w:ascii="Times New Roman" w:hAnsi="Times New Roman" w:cs="Times New Roman"/>
          <w:sz w:val="24"/>
          <w:szCs w:val="24"/>
        </w:rPr>
        <w:t>.</w:t>
      </w:r>
    </w:p>
    <w:p w:rsidR="00DB0195" w:rsidRPr="005A7C15" w:rsidRDefault="006743C7"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Energy plants</w:t>
      </w:r>
      <w:r w:rsidR="00DB0195" w:rsidRPr="005A7C15">
        <w:rPr>
          <w:rFonts w:ascii="Times New Roman" w:hAnsi="Times New Roman" w:cs="Times New Roman"/>
          <w:sz w:val="24"/>
          <w:szCs w:val="24"/>
        </w:rPr>
        <w:t xml:space="preserve"> </w:t>
      </w:r>
      <w:r w:rsidR="004E4463" w:rsidRPr="005A7C15">
        <w:rPr>
          <w:rFonts w:ascii="Times New Roman" w:hAnsi="Times New Roman" w:cs="Times New Roman"/>
          <w:sz w:val="24"/>
          <w:szCs w:val="24"/>
        </w:rPr>
        <w:t>(different</w:t>
      </w:r>
      <w:r w:rsidR="006A4928" w:rsidRPr="005A7C15">
        <w:rPr>
          <w:rFonts w:ascii="Times New Roman" w:hAnsi="Times New Roman" w:cs="Times New Roman"/>
          <w:sz w:val="24"/>
          <w:szCs w:val="24"/>
        </w:rPr>
        <w:t xml:space="preserve"> type of plants, A</w:t>
      </w:r>
      <w:r w:rsidR="00DB0195" w:rsidRPr="005A7C15">
        <w:rPr>
          <w:rFonts w:ascii="Times New Roman" w:hAnsi="Times New Roman" w:cs="Times New Roman"/>
          <w:sz w:val="24"/>
          <w:szCs w:val="24"/>
        </w:rPr>
        <w:t>ge layout, types of fuel).</w:t>
      </w:r>
    </w:p>
    <w:p w:rsidR="00DB0195" w:rsidRPr="005A7C15" w:rsidRDefault="006743C7"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Diligence (</w:t>
      </w:r>
      <w:r w:rsidR="004E4463" w:rsidRPr="005A7C15">
        <w:rPr>
          <w:rFonts w:ascii="Times New Roman" w:hAnsi="Times New Roman" w:cs="Times New Roman"/>
          <w:sz w:val="24"/>
          <w:szCs w:val="24"/>
        </w:rPr>
        <w:t>different</w:t>
      </w:r>
      <w:r w:rsidR="00DB0195" w:rsidRPr="005A7C15">
        <w:rPr>
          <w:rFonts w:ascii="Times New Roman" w:hAnsi="Times New Roman" w:cs="Times New Roman"/>
          <w:sz w:val="24"/>
          <w:szCs w:val="24"/>
        </w:rPr>
        <w:t xml:space="preserve"> type of plants, age, layout, types of fuel).</w:t>
      </w:r>
    </w:p>
    <w:p w:rsidR="00DB0195" w:rsidRPr="005A7C15" w:rsidRDefault="00DB0195"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Refineries /mining </w:t>
      </w:r>
      <w:r w:rsidR="004E4463" w:rsidRPr="005A7C15">
        <w:rPr>
          <w:rFonts w:ascii="Times New Roman" w:hAnsi="Times New Roman" w:cs="Times New Roman"/>
          <w:sz w:val="24"/>
          <w:szCs w:val="24"/>
        </w:rPr>
        <w:t>(different</w:t>
      </w:r>
      <w:r w:rsidR="006A4928" w:rsidRPr="005A7C15">
        <w:rPr>
          <w:rFonts w:ascii="Times New Roman" w:hAnsi="Times New Roman" w:cs="Times New Roman"/>
          <w:sz w:val="24"/>
          <w:szCs w:val="24"/>
        </w:rPr>
        <w:t xml:space="preserve"> type types of plant, A</w:t>
      </w:r>
      <w:r w:rsidR="005E602C" w:rsidRPr="005A7C15">
        <w:rPr>
          <w:rFonts w:ascii="Times New Roman" w:hAnsi="Times New Roman" w:cs="Times New Roman"/>
          <w:sz w:val="24"/>
          <w:szCs w:val="24"/>
        </w:rPr>
        <w:t>ge layout).</w:t>
      </w:r>
    </w:p>
    <w:p w:rsidR="005E602C" w:rsidRPr="005A7C15" w:rsidRDefault="000A0689"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Plantation</w:t>
      </w:r>
      <w:r w:rsidR="005E602C" w:rsidRPr="005A7C15">
        <w:rPr>
          <w:rFonts w:ascii="Times New Roman" w:hAnsi="Times New Roman" w:cs="Times New Roman"/>
          <w:sz w:val="24"/>
          <w:szCs w:val="24"/>
        </w:rPr>
        <w:t xml:space="preserve"> </w:t>
      </w:r>
      <w:r w:rsidR="004E4463" w:rsidRPr="005A7C15">
        <w:rPr>
          <w:rFonts w:ascii="Times New Roman" w:hAnsi="Times New Roman" w:cs="Times New Roman"/>
          <w:sz w:val="24"/>
          <w:szCs w:val="24"/>
        </w:rPr>
        <w:t>(number</w:t>
      </w:r>
      <w:r w:rsidR="005E602C" w:rsidRPr="005A7C15">
        <w:rPr>
          <w:rFonts w:ascii="Times New Roman" w:hAnsi="Times New Roman" w:cs="Times New Roman"/>
          <w:sz w:val="24"/>
          <w:szCs w:val="24"/>
        </w:rPr>
        <w:t xml:space="preserve"> of animals, different types of croups, stables, </w:t>
      </w:r>
      <w:r w:rsidR="004E4463" w:rsidRPr="005A7C15">
        <w:rPr>
          <w:rFonts w:ascii="Times New Roman" w:hAnsi="Times New Roman" w:cs="Times New Roman"/>
          <w:sz w:val="24"/>
          <w:szCs w:val="24"/>
        </w:rPr>
        <w:t>fertilizers</w:t>
      </w:r>
      <w:r w:rsidR="005E602C" w:rsidRPr="005A7C15">
        <w:rPr>
          <w:rFonts w:ascii="Times New Roman" w:hAnsi="Times New Roman" w:cs="Times New Roman"/>
          <w:sz w:val="24"/>
          <w:szCs w:val="24"/>
        </w:rPr>
        <w:t>).</w:t>
      </w:r>
    </w:p>
    <w:p w:rsidR="005E602C" w:rsidRPr="005A7C15" w:rsidRDefault="004E4463"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Landfills</w:t>
      </w:r>
      <w:r w:rsidR="005E602C" w:rsidRPr="005A7C15">
        <w:rPr>
          <w:rFonts w:ascii="Times New Roman" w:hAnsi="Times New Roman" w:cs="Times New Roman"/>
          <w:sz w:val="24"/>
          <w:szCs w:val="24"/>
        </w:rPr>
        <w:t xml:space="preserve"> (type, age).</w:t>
      </w:r>
    </w:p>
    <w:p w:rsidR="005E602C" w:rsidRPr="005A7C15" w:rsidRDefault="005E602C"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Sewage systems (types).</w:t>
      </w:r>
    </w:p>
    <w:p w:rsidR="005E602C" w:rsidRPr="005A7C15" w:rsidRDefault="000A0689"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Non-industrial section</w:t>
      </w:r>
      <w:r w:rsidR="005E602C" w:rsidRPr="005A7C15">
        <w:rPr>
          <w:rFonts w:ascii="Times New Roman" w:hAnsi="Times New Roman" w:cs="Times New Roman"/>
          <w:sz w:val="24"/>
          <w:szCs w:val="24"/>
        </w:rPr>
        <w:t>.</w:t>
      </w:r>
    </w:p>
    <w:p w:rsidR="005E602C" w:rsidRPr="005A7C15" w:rsidRDefault="000A0689" w:rsidP="005A7C15">
      <w:pPr>
        <w:pStyle w:val="ListParagraph"/>
        <w:numPr>
          <w:ilvl w:val="0"/>
          <w:numId w:val="4"/>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Use of land.</w:t>
      </w:r>
    </w:p>
    <w:p w:rsidR="00DE352F" w:rsidRPr="005A7C15" w:rsidRDefault="00F06554" w:rsidP="005A7C15">
      <w:pPr>
        <w:tabs>
          <w:tab w:val="left" w:pos="3100"/>
          <w:tab w:val="center" w:pos="4680"/>
        </w:tabs>
        <w:spacing w:line="360" w:lineRule="auto"/>
        <w:jc w:val="both"/>
        <w:rPr>
          <w:rFonts w:ascii="Times New Roman" w:hAnsi="Times New Roman" w:cs="Times New Roman"/>
          <w:sz w:val="24"/>
          <w:szCs w:val="24"/>
        </w:rPr>
      </w:pPr>
      <w:bookmarkStart w:id="113" w:name="_Toc518314901"/>
      <w:bookmarkStart w:id="114" w:name="_Toc518316674"/>
      <w:bookmarkStart w:id="115" w:name="_Toc518321523"/>
      <w:bookmarkStart w:id="116" w:name="_Toc519172902"/>
      <w:r w:rsidRPr="005A7C15">
        <w:rPr>
          <w:rStyle w:val="Heading3Char"/>
          <w:rFonts w:cs="Times New Roman"/>
        </w:rPr>
        <w:t>4.3.</w:t>
      </w:r>
      <w:r w:rsidR="00AF062E" w:rsidRPr="005A7C15">
        <w:rPr>
          <w:rStyle w:val="Heading3Char"/>
          <w:rFonts w:cs="Times New Roman"/>
        </w:rPr>
        <w:t>2</w:t>
      </w:r>
      <w:r w:rsidR="0038276C" w:rsidRPr="005A7C15">
        <w:rPr>
          <w:rStyle w:val="Heading3Char"/>
          <w:rFonts w:cs="Times New Roman"/>
        </w:rPr>
        <w:t>Pressures:</w:t>
      </w:r>
      <w:bookmarkEnd w:id="113"/>
      <w:bookmarkEnd w:id="114"/>
      <w:bookmarkEnd w:id="115"/>
      <w:bookmarkEnd w:id="116"/>
      <w:r w:rsidR="00CB5666" w:rsidRPr="005A7C15">
        <w:rPr>
          <w:rStyle w:val="Heading3Char"/>
          <w:rFonts w:cs="Times New Roman"/>
        </w:rPr>
        <w:t xml:space="preserve"> </w:t>
      </w:r>
      <w:r w:rsidR="00CB5666" w:rsidRPr="005A7C15">
        <w:rPr>
          <w:rFonts w:ascii="Times New Roman" w:hAnsi="Times New Roman" w:cs="Times New Roman"/>
          <w:sz w:val="24"/>
          <w:szCs w:val="24"/>
        </w:rPr>
        <w:t>H</w:t>
      </w:r>
      <w:r w:rsidR="0038276C" w:rsidRPr="005A7C15">
        <w:rPr>
          <w:rFonts w:ascii="Times New Roman" w:hAnsi="Times New Roman" w:cs="Times New Roman"/>
          <w:sz w:val="24"/>
          <w:szCs w:val="24"/>
        </w:rPr>
        <w:t>uman activities</w:t>
      </w:r>
      <w:r w:rsidR="00CB5666" w:rsidRPr="005A7C15">
        <w:rPr>
          <w:rFonts w:ascii="Times New Roman" w:hAnsi="Times New Roman" w:cs="Times New Roman"/>
          <w:sz w:val="24"/>
          <w:szCs w:val="24"/>
        </w:rPr>
        <w:t xml:space="preserve"> are occupied by driving force like transit or manufacturing food</w:t>
      </w:r>
      <w:r w:rsidR="0038276C" w:rsidRPr="005A7C15">
        <w:rPr>
          <w:rFonts w:ascii="Times New Roman" w:hAnsi="Times New Roman" w:cs="Times New Roman"/>
          <w:sz w:val="24"/>
          <w:szCs w:val="24"/>
        </w:rPr>
        <w:t xml:space="preserve">. For examples- </w:t>
      </w:r>
      <w:r w:rsidR="008170DE" w:rsidRPr="005A7C15">
        <w:rPr>
          <w:rFonts w:ascii="Times New Roman" w:hAnsi="Times New Roman" w:cs="Times New Roman"/>
          <w:sz w:val="24"/>
          <w:szCs w:val="24"/>
        </w:rPr>
        <w:t xml:space="preserve">consequence of fulfil </w:t>
      </w:r>
      <w:r w:rsidR="00DE352F" w:rsidRPr="005A7C15">
        <w:rPr>
          <w:rFonts w:ascii="Times New Roman" w:hAnsi="Times New Roman" w:cs="Times New Roman"/>
          <w:sz w:val="24"/>
          <w:szCs w:val="24"/>
        </w:rPr>
        <w:t xml:space="preserve">need. These human activities pretend </w:t>
      </w:r>
      <w:r w:rsidR="00F76DEC" w:rsidRPr="005A7C15">
        <w:rPr>
          <w:rFonts w:ascii="Times New Roman" w:hAnsi="Times New Roman" w:cs="Times New Roman"/>
          <w:sz w:val="24"/>
          <w:szCs w:val="24"/>
        </w:rPr>
        <w:t>“pressures</w:t>
      </w:r>
      <w:r w:rsidR="00DE352F" w:rsidRPr="005A7C15">
        <w:rPr>
          <w:rFonts w:ascii="Times New Roman" w:hAnsi="Times New Roman" w:cs="Times New Roman"/>
          <w:sz w:val="24"/>
          <w:szCs w:val="24"/>
        </w:rPr>
        <w:t>” on the environment,</w:t>
      </w:r>
      <w:r w:rsidR="00F81BD8" w:rsidRPr="005A7C15">
        <w:rPr>
          <w:rFonts w:ascii="Times New Roman" w:hAnsi="Times New Roman" w:cs="Times New Roman"/>
          <w:sz w:val="24"/>
          <w:szCs w:val="24"/>
        </w:rPr>
        <w:t xml:space="preserve"> as </w:t>
      </w:r>
      <w:r w:rsidR="004B33F4" w:rsidRPr="005A7C15">
        <w:rPr>
          <w:rFonts w:ascii="Times New Roman" w:hAnsi="Times New Roman" w:cs="Times New Roman"/>
          <w:sz w:val="24"/>
          <w:szCs w:val="24"/>
        </w:rPr>
        <w:t>a consequence of manufacturing</w:t>
      </w:r>
      <w:r w:rsidR="00F81BD8" w:rsidRPr="005A7C15">
        <w:rPr>
          <w:rFonts w:ascii="Times New Roman" w:hAnsi="Times New Roman" w:cs="Times New Roman"/>
          <w:sz w:val="24"/>
          <w:szCs w:val="24"/>
        </w:rPr>
        <w:t xml:space="preserve"> or spending procedure</w:t>
      </w:r>
      <w:r w:rsidR="00DE352F" w:rsidRPr="005A7C15">
        <w:rPr>
          <w:rFonts w:ascii="Times New Roman" w:hAnsi="Times New Roman" w:cs="Times New Roman"/>
          <w:sz w:val="24"/>
          <w:szCs w:val="24"/>
        </w:rPr>
        <w:t>, that can be classify into three core types. They are</w:t>
      </w:r>
    </w:p>
    <w:p w:rsidR="00DE352F" w:rsidRPr="005A7C15" w:rsidRDefault="0042058C" w:rsidP="005A7C15">
      <w:pPr>
        <w:pStyle w:val="ListParagraph"/>
        <w:numPr>
          <w:ilvl w:val="0"/>
          <w:numId w:val="5"/>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High usage </w:t>
      </w:r>
      <w:r w:rsidR="00DE352F" w:rsidRPr="005A7C15">
        <w:rPr>
          <w:rFonts w:ascii="Times New Roman" w:hAnsi="Times New Roman" w:cs="Times New Roman"/>
          <w:sz w:val="24"/>
          <w:szCs w:val="24"/>
        </w:rPr>
        <w:t>of environmental resources.</w:t>
      </w:r>
    </w:p>
    <w:p w:rsidR="00DE352F" w:rsidRPr="005A7C15" w:rsidRDefault="00DE352F" w:rsidP="005A7C15">
      <w:pPr>
        <w:pStyle w:val="ListParagraph"/>
        <w:numPr>
          <w:ilvl w:val="0"/>
          <w:numId w:val="5"/>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42058C" w:rsidRPr="005A7C15">
        <w:rPr>
          <w:rFonts w:ascii="Times New Roman" w:hAnsi="Times New Roman" w:cs="Times New Roman"/>
          <w:sz w:val="24"/>
          <w:szCs w:val="24"/>
        </w:rPr>
        <w:t>L</w:t>
      </w:r>
      <w:r w:rsidRPr="005A7C15">
        <w:rPr>
          <w:rFonts w:ascii="Times New Roman" w:hAnsi="Times New Roman" w:cs="Times New Roman"/>
          <w:sz w:val="24"/>
          <w:szCs w:val="24"/>
        </w:rPr>
        <w:t>and</w:t>
      </w:r>
      <w:r w:rsidR="0042058C" w:rsidRPr="005A7C15">
        <w:rPr>
          <w:rFonts w:ascii="Times New Roman" w:hAnsi="Times New Roman" w:cs="Times New Roman"/>
          <w:sz w:val="24"/>
          <w:szCs w:val="24"/>
        </w:rPr>
        <w:t xml:space="preserve"> are use in different ways</w:t>
      </w:r>
      <w:r w:rsidRPr="005A7C15">
        <w:rPr>
          <w:rFonts w:ascii="Times New Roman" w:hAnsi="Times New Roman" w:cs="Times New Roman"/>
          <w:sz w:val="24"/>
          <w:szCs w:val="24"/>
        </w:rPr>
        <w:t>. And</w:t>
      </w:r>
    </w:p>
    <w:p w:rsidR="00DE352F" w:rsidRPr="005A7C15" w:rsidRDefault="00E62693" w:rsidP="005A7C15">
      <w:pPr>
        <w:pStyle w:val="ListParagraph"/>
        <w:numPr>
          <w:ilvl w:val="0"/>
          <w:numId w:val="5"/>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Discharge (</w:t>
      </w:r>
      <w:r w:rsidR="00F76DEC" w:rsidRPr="005A7C15">
        <w:rPr>
          <w:rFonts w:ascii="Times New Roman" w:hAnsi="Times New Roman" w:cs="Times New Roman"/>
          <w:sz w:val="24"/>
          <w:szCs w:val="24"/>
        </w:rPr>
        <w:t>of</w:t>
      </w:r>
      <w:r w:rsidR="00DE352F" w:rsidRPr="005A7C15">
        <w:rPr>
          <w:rFonts w:ascii="Times New Roman" w:hAnsi="Times New Roman" w:cs="Times New Roman"/>
          <w:sz w:val="24"/>
          <w:szCs w:val="24"/>
        </w:rPr>
        <w:t xml:space="preserve"> chemicals</w:t>
      </w:r>
      <w:r w:rsidRPr="005A7C15">
        <w:rPr>
          <w:rFonts w:ascii="Times New Roman" w:hAnsi="Times New Roman" w:cs="Times New Roman"/>
          <w:sz w:val="24"/>
          <w:szCs w:val="24"/>
        </w:rPr>
        <w:t>, waste, noise and radiation) of</w:t>
      </w:r>
      <w:r w:rsidR="00DE352F" w:rsidRPr="005A7C15">
        <w:rPr>
          <w:rFonts w:ascii="Times New Roman" w:hAnsi="Times New Roman" w:cs="Times New Roman"/>
          <w:sz w:val="24"/>
          <w:szCs w:val="24"/>
        </w:rPr>
        <w:t xml:space="preserve"> air, water and soil.</w:t>
      </w:r>
    </w:p>
    <w:p w:rsidR="006A3EFD" w:rsidRPr="005A7C15" w:rsidRDefault="006A3EFD" w:rsidP="005A7C15">
      <w:pPr>
        <w:pStyle w:val="ListParagraph"/>
        <w:tabs>
          <w:tab w:val="left" w:pos="3100"/>
          <w:tab w:val="center" w:pos="4680"/>
        </w:tabs>
        <w:spacing w:line="360" w:lineRule="auto"/>
        <w:jc w:val="both"/>
        <w:rPr>
          <w:rFonts w:ascii="Times New Roman" w:hAnsi="Times New Roman" w:cs="Times New Roman"/>
          <w:sz w:val="24"/>
          <w:szCs w:val="24"/>
        </w:rPr>
      </w:pPr>
    </w:p>
    <w:p w:rsidR="00DE352F" w:rsidRPr="005A7C15" w:rsidRDefault="00DE352F" w:rsidP="005A7C15">
      <w:pPr>
        <w:pStyle w:val="ListParagraph"/>
        <w:numPr>
          <w:ilvl w:val="0"/>
          <w:numId w:val="6"/>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Uses of resources.</w:t>
      </w:r>
    </w:p>
    <w:p w:rsidR="00DE352F" w:rsidRPr="005A7C15" w:rsidRDefault="00E62693" w:rsidP="005A7C15">
      <w:pPr>
        <w:pStyle w:val="ListParagraph"/>
        <w:numPr>
          <w:ilvl w:val="0"/>
          <w:numId w:val="6"/>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Outflow </w:t>
      </w:r>
      <w:r w:rsidR="00DE352F" w:rsidRPr="005A7C15">
        <w:rPr>
          <w:rFonts w:ascii="Times New Roman" w:hAnsi="Times New Roman" w:cs="Times New Roman"/>
          <w:sz w:val="24"/>
          <w:szCs w:val="24"/>
        </w:rPr>
        <w:t xml:space="preserve"> ( for many compounds per driving  force)</w:t>
      </w:r>
    </w:p>
    <w:p w:rsidR="002876A4" w:rsidRPr="005A7C15" w:rsidRDefault="00E62693" w:rsidP="005A7C15">
      <w:pPr>
        <w:pStyle w:val="ListParagraph"/>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-Direct discharge</w:t>
      </w:r>
      <w:r w:rsidR="00DE352F" w:rsidRPr="005A7C15">
        <w:rPr>
          <w:rFonts w:ascii="Times New Roman" w:hAnsi="Times New Roman" w:cs="Times New Roman"/>
          <w:sz w:val="24"/>
          <w:szCs w:val="24"/>
        </w:rPr>
        <w:t xml:space="preserve"> to air, water and soil.</w:t>
      </w:r>
    </w:p>
    <w:p w:rsidR="00DE352F" w:rsidRPr="005A7C15" w:rsidRDefault="00DE352F" w:rsidP="005A7C15">
      <w:pPr>
        <w:pStyle w:val="ListParagraph"/>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 </w:t>
      </w:r>
      <w:r w:rsidR="000809B5" w:rsidRPr="005A7C15">
        <w:rPr>
          <w:rFonts w:ascii="Times New Roman" w:hAnsi="Times New Roman" w:cs="Times New Roman"/>
          <w:sz w:val="24"/>
          <w:szCs w:val="24"/>
        </w:rPr>
        <w:t>Indirect</w:t>
      </w:r>
      <w:r w:rsidR="00E62693" w:rsidRPr="005A7C15">
        <w:rPr>
          <w:rFonts w:ascii="Times New Roman" w:hAnsi="Times New Roman" w:cs="Times New Roman"/>
          <w:sz w:val="24"/>
          <w:szCs w:val="24"/>
        </w:rPr>
        <w:t xml:space="preserve"> </w:t>
      </w:r>
      <w:r w:rsidR="008018CE" w:rsidRPr="005A7C15">
        <w:rPr>
          <w:rFonts w:ascii="Times New Roman" w:hAnsi="Times New Roman" w:cs="Times New Roman"/>
          <w:sz w:val="24"/>
          <w:szCs w:val="24"/>
        </w:rPr>
        <w:t>discharge to</w:t>
      </w:r>
      <w:r w:rsidR="006A3EFD" w:rsidRPr="005A7C15">
        <w:rPr>
          <w:rFonts w:ascii="Times New Roman" w:hAnsi="Times New Roman" w:cs="Times New Roman"/>
          <w:sz w:val="24"/>
          <w:szCs w:val="24"/>
        </w:rPr>
        <w:t xml:space="preserve"> water, air and soil.</w:t>
      </w:r>
    </w:p>
    <w:p w:rsidR="00DE352F" w:rsidRPr="005A7C15" w:rsidRDefault="008F57AE" w:rsidP="005A7C15">
      <w:pPr>
        <w:pStyle w:val="ListParagraph"/>
        <w:numPr>
          <w:ilvl w:val="0"/>
          <w:numId w:val="6"/>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Manufacturing misuse</w:t>
      </w:r>
      <w:r w:rsidR="00715B20" w:rsidRPr="005A7C15">
        <w:rPr>
          <w:rFonts w:ascii="Times New Roman" w:hAnsi="Times New Roman" w:cs="Times New Roman"/>
          <w:sz w:val="24"/>
          <w:szCs w:val="24"/>
        </w:rPr>
        <w:t>.</w:t>
      </w:r>
    </w:p>
    <w:p w:rsidR="00715B20" w:rsidRPr="005A7C15" w:rsidRDefault="008F57AE" w:rsidP="005A7C15">
      <w:pPr>
        <w:pStyle w:val="ListParagraph"/>
        <w:numPr>
          <w:ilvl w:val="0"/>
          <w:numId w:val="6"/>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Result of noise</w:t>
      </w:r>
      <w:r w:rsidR="00715B20" w:rsidRPr="005A7C15">
        <w:rPr>
          <w:rFonts w:ascii="Times New Roman" w:hAnsi="Times New Roman" w:cs="Times New Roman"/>
          <w:sz w:val="24"/>
          <w:szCs w:val="24"/>
        </w:rPr>
        <w:t>.</w:t>
      </w:r>
    </w:p>
    <w:p w:rsidR="00715B20" w:rsidRPr="005A7C15" w:rsidRDefault="00CC2B7F" w:rsidP="005A7C15">
      <w:pPr>
        <w:pStyle w:val="ListParagraph"/>
        <w:numPr>
          <w:ilvl w:val="0"/>
          <w:numId w:val="6"/>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Diffusion </w:t>
      </w:r>
      <w:r w:rsidR="00715B20" w:rsidRPr="005A7C15">
        <w:rPr>
          <w:rFonts w:ascii="Times New Roman" w:hAnsi="Times New Roman" w:cs="Times New Roman"/>
          <w:sz w:val="24"/>
          <w:szCs w:val="24"/>
        </w:rPr>
        <w:t>.</w:t>
      </w:r>
    </w:p>
    <w:p w:rsidR="00225937" w:rsidRPr="005A7C15" w:rsidRDefault="00715B20" w:rsidP="005A7C15">
      <w:pPr>
        <w:pStyle w:val="ListParagraph"/>
        <w:numPr>
          <w:ilvl w:val="0"/>
          <w:numId w:val="6"/>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Hazards </w:t>
      </w:r>
      <w:r w:rsidR="001D3046" w:rsidRPr="005A7C15">
        <w:rPr>
          <w:rFonts w:ascii="Times New Roman" w:hAnsi="Times New Roman" w:cs="Times New Roman"/>
          <w:sz w:val="24"/>
          <w:szCs w:val="24"/>
        </w:rPr>
        <w:t>(risks</w:t>
      </w:r>
      <w:r w:rsidRPr="005A7C15">
        <w:rPr>
          <w:rFonts w:ascii="Times New Roman" w:hAnsi="Times New Roman" w:cs="Times New Roman"/>
          <w:sz w:val="24"/>
          <w:szCs w:val="24"/>
        </w:rPr>
        <w:t>).</w:t>
      </w:r>
    </w:p>
    <w:p w:rsidR="001373BE" w:rsidRPr="005A7C15" w:rsidRDefault="004D1559" w:rsidP="005A7C15">
      <w:pPr>
        <w:pStyle w:val="ListParagraph"/>
        <w:numPr>
          <w:ilvl w:val="0"/>
          <w:numId w:val="6"/>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Vibration.</w:t>
      </w:r>
    </w:p>
    <w:p w:rsidR="00852014" w:rsidRPr="005A7C15" w:rsidRDefault="00C57005" w:rsidP="005A7C15">
      <w:pPr>
        <w:tabs>
          <w:tab w:val="left" w:pos="3100"/>
          <w:tab w:val="center" w:pos="4680"/>
        </w:tabs>
        <w:spacing w:line="360" w:lineRule="auto"/>
        <w:jc w:val="both"/>
        <w:rPr>
          <w:rFonts w:ascii="Times New Roman" w:hAnsi="Times New Roman" w:cs="Times New Roman"/>
          <w:sz w:val="24"/>
          <w:szCs w:val="24"/>
        </w:rPr>
      </w:pPr>
      <w:bookmarkStart w:id="117" w:name="_Toc518314902"/>
      <w:bookmarkStart w:id="118" w:name="_Toc518316675"/>
      <w:bookmarkStart w:id="119" w:name="_Toc518321524"/>
      <w:bookmarkStart w:id="120" w:name="_Toc519172903"/>
      <w:r w:rsidRPr="005A7C15">
        <w:rPr>
          <w:rStyle w:val="Heading3Char"/>
          <w:rFonts w:cs="Times New Roman"/>
        </w:rPr>
        <w:t>4.3.</w:t>
      </w:r>
      <w:r w:rsidR="00AF062E" w:rsidRPr="005A7C15">
        <w:rPr>
          <w:rStyle w:val="Heading3Char"/>
          <w:rFonts w:cs="Times New Roman"/>
        </w:rPr>
        <w:t>3</w:t>
      </w:r>
      <w:r w:rsidR="001373BE" w:rsidRPr="005A7C15">
        <w:rPr>
          <w:rStyle w:val="Heading3Char"/>
          <w:rFonts w:cs="Times New Roman"/>
        </w:rPr>
        <w:t>States:</w:t>
      </w:r>
      <w:bookmarkEnd w:id="117"/>
      <w:bookmarkEnd w:id="118"/>
      <w:bookmarkEnd w:id="119"/>
      <w:bookmarkEnd w:id="120"/>
      <w:r w:rsidR="001373BE" w:rsidRPr="005A7C15">
        <w:rPr>
          <w:rFonts w:ascii="Times New Roman" w:hAnsi="Times New Roman" w:cs="Times New Roman"/>
          <w:color w:val="2E74B5" w:themeColor="accent1" w:themeShade="BF"/>
          <w:sz w:val="24"/>
          <w:szCs w:val="24"/>
        </w:rPr>
        <w:t xml:space="preserve"> </w:t>
      </w:r>
      <w:r w:rsidR="00DA4263" w:rsidRPr="005A7C15">
        <w:rPr>
          <w:rFonts w:ascii="Times New Roman" w:hAnsi="Times New Roman" w:cs="Times New Roman"/>
          <w:sz w:val="24"/>
          <w:szCs w:val="24"/>
        </w:rPr>
        <w:t>As a consequences of pressures, the “ state ”</w:t>
      </w:r>
      <w:r w:rsidR="003C12C5" w:rsidRPr="005A7C15">
        <w:rPr>
          <w:rFonts w:ascii="Times New Roman" w:hAnsi="Times New Roman" w:cs="Times New Roman"/>
          <w:sz w:val="24"/>
          <w:szCs w:val="24"/>
        </w:rPr>
        <w:t xml:space="preserve"> of environment is greatly affected; that is ,the amounts of the different environmental compartments</w:t>
      </w:r>
      <w:r w:rsidR="00FC389F" w:rsidRPr="005A7C15">
        <w:rPr>
          <w:rFonts w:ascii="Times New Roman" w:hAnsi="Times New Roman" w:cs="Times New Roman"/>
          <w:sz w:val="24"/>
          <w:szCs w:val="24"/>
        </w:rPr>
        <w:t xml:space="preserve"> ( air, water, soil, etc.) in accordance to the elements that these compartments fulfil  </w:t>
      </w:r>
      <w:r w:rsidR="00852014" w:rsidRPr="005A7C15">
        <w:rPr>
          <w:rFonts w:ascii="Times New Roman" w:hAnsi="Times New Roman" w:cs="Times New Roman"/>
          <w:sz w:val="24"/>
          <w:szCs w:val="24"/>
        </w:rPr>
        <w:t>t</w:t>
      </w:r>
      <w:r w:rsidR="00FC389F" w:rsidRPr="005A7C15">
        <w:rPr>
          <w:rFonts w:ascii="Times New Roman" w:hAnsi="Times New Roman" w:cs="Times New Roman"/>
          <w:sz w:val="24"/>
          <w:szCs w:val="24"/>
        </w:rPr>
        <w:t xml:space="preserve">he  “ state of the environment </w:t>
      </w:r>
      <w:r w:rsidR="00852014" w:rsidRPr="005A7C15">
        <w:rPr>
          <w:rFonts w:ascii="Times New Roman" w:hAnsi="Times New Roman" w:cs="Times New Roman"/>
          <w:sz w:val="24"/>
          <w:szCs w:val="24"/>
        </w:rPr>
        <w:t>” is thus the mixture of the physical, chemical, and biological conditions.</w:t>
      </w:r>
      <w:r w:rsidR="006A3EFD" w:rsidRPr="005A7C15">
        <w:rPr>
          <w:rFonts w:ascii="Times New Roman" w:hAnsi="Times New Roman" w:cs="Times New Roman"/>
          <w:sz w:val="24"/>
          <w:szCs w:val="24"/>
        </w:rPr>
        <w:t xml:space="preserve"> </w:t>
      </w:r>
    </w:p>
    <w:p w:rsidR="001373BE" w:rsidRPr="005A7C15" w:rsidRDefault="00852014" w:rsidP="005A7C15">
      <w:pPr>
        <w:pStyle w:val="ListParagraph"/>
        <w:numPr>
          <w:ilvl w:val="0"/>
          <w:numId w:val="7"/>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Quality of air </w:t>
      </w:r>
      <w:r w:rsidR="00C00CF5" w:rsidRPr="005A7C15">
        <w:rPr>
          <w:rFonts w:ascii="Times New Roman" w:hAnsi="Times New Roman" w:cs="Times New Roman"/>
          <w:sz w:val="24"/>
          <w:szCs w:val="24"/>
        </w:rPr>
        <w:t>(national</w:t>
      </w:r>
      <w:r w:rsidRPr="005A7C15">
        <w:rPr>
          <w:rFonts w:ascii="Times New Roman" w:hAnsi="Times New Roman" w:cs="Times New Roman"/>
          <w:sz w:val="24"/>
          <w:szCs w:val="24"/>
        </w:rPr>
        <w:t xml:space="preserve">, regional, local, urban </w:t>
      </w:r>
      <w:r w:rsidR="00AC446D" w:rsidRPr="005A7C15">
        <w:rPr>
          <w:rFonts w:ascii="Times New Roman" w:hAnsi="Times New Roman" w:cs="Times New Roman"/>
          <w:sz w:val="24"/>
          <w:szCs w:val="24"/>
        </w:rPr>
        <w:t>etc</w:t>
      </w:r>
      <w:r w:rsidR="00C00CF5" w:rsidRPr="005A7C15">
        <w:rPr>
          <w:rFonts w:ascii="Times New Roman" w:hAnsi="Times New Roman" w:cs="Times New Roman"/>
          <w:sz w:val="24"/>
          <w:szCs w:val="24"/>
        </w:rPr>
        <w:t>.)</w:t>
      </w:r>
    </w:p>
    <w:p w:rsidR="00852014" w:rsidRPr="005A7C15" w:rsidRDefault="00852014" w:rsidP="005A7C15">
      <w:pPr>
        <w:pStyle w:val="ListParagraph"/>
        <w:numPr>
          <w:ilvl w:val="0"/>
          <w:numId w:val="7"/>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Quality of water </w:t>
      </w:r>
      <w:r w:rsidR="00C00CF5" w:rsidRPr="005A7C15">
        <w:rPr>
          <w:rFonts w:ascii="Times New Roman" w:hAnsi="Times New Roman" w:cs="Times New Roman"/>
          <w:sz w:val="24"/>
          <w:szCs w:val="24"/>
        </w:rPr>
        <w:t>(rivers</w:t>
      </w:r>
      <w:r w:rsidRPr="005A7C15">
        <w:rPr>
          <w:rFonts w:ascii="Times New Roman" w:hAnsi="Times New Roman" w:cs="Times New Roman"/>
          <w:sz w:val="24"/>
          <w:szCs w:val="24"/>
        </w:rPr>
        <w:t>, lakes, seas, coastal areas, water of ground).</w:t>
      </w:r>
    </w:p>
    <w:p w:rsidR="00852014" w:rsidRPr="005A7C15" w:rsidRDefault="00852014" w:rsidP="005A7C15">
      <w:pPr>
        <w:pStyle w:val="ListParagraph"/>
        <w:numPr>
          <w:ilvl w:val="0"/>
          <w:numId w:val="7"/>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Quality of soil </w:t>
      </w:r>
      <w:r w:rsidR="00C00CF5" w:rsidRPr="005A7C15">
        <w:rPr>
          <w:rFonts w:ascii="Times New Roman" w:hAnsi="Times New Roman" w:cs="Times New Roman"/>
          <w:sz w:val="24"/>
          <w:szCs w:val="24"/>
        </w:rPr>
        <w:t>(different</w:t>
      </w:r>
      <w:r w:rsidRPr="005A7C15">
        <w:rPr>
          <w:rFonts w:ascii="Times New Roman" w:hAnsi="Times New Roman" w:cs="Times New Roman"/>
          <w:sz w:val="24"/>
          <w:szCs w:val="24"/>
        </w:rPr>
        <w:t xml:space="preserve"> agriculture areas, natural areas, local, national).</w:t>
      </w:r>
    </w:p>
    <w:p w:rsidR="00852014" w:rsidRPr="005A7C15" w:rsidRDefault="00852014" w:rsidP="005A7C15">
      <w:pPr>
        <w:pStyle w:val="ListParagraph"/>
        <w:numPr>
          <w:ilvl w:val="0"/>
          <w:numId w:val="7"/>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Ecosystems </w:t>
      </w:r>
      <w:r w:rsidR="00C00CF5" w:rsidRPr="005A7C15">
        <w:rPr>
          <w:rFonts w:ascii="Times New Roman" w:hAnsi="Times New Roman" w:cs="Times New Roman"/>
          <w:sz w:val="24"/>
          <w:szCs w:val="24"/>
        </w:rPr>
        <w:t>(bio</w:t>
      </w:r>
      <w:r w:rsidRPr="005A7C15">
        <w:rPr>
          <w:rFonts w:ascii="Times New Roman" w:hAnsi="Times New Roman" w:cs="Times New Roman"/>
          <w:sz w:val="24"/>
          <w:szCs w:val="24"/>
        </w:rPr>
        <w:t xml:space="preserve"> diversity, vegetation, soil, organisms, water organisms).</w:t>
      </w:r>
    </w:p>
    <w:p w:rsidR="00852014" w:rsidRPr="005A7C15" w:rsidRDefault="00852014" w:rsidP="005A7C15">
      <w:pPr>
        <w:pStyle w:val="ListParagraph"/>
        <w:numPr>
          <w:ilvl w:val="0"/>
          <w:numId w:val="7"/>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Humans ( health)</w:t>
      </w:r>
    </w:p>
    <w:p w:rsidR="00852014" w:rsidRPr="005A7C15" w:rsidRDefault="00852014" w:rsidP="005A7C15">
      <w:pPr>
        <w:pStyle w:val="ListParagraph"/>
        <w:numPr>
          <w:ilvl w:val="0"/>
          <w:numId w:val="7"/>
        </w:num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Use of soil.</w:t>
      </w:r>
    </w:p>
    <w:p w:rsidR="00F24090" w:rsidRPr="005A7C15" w:rsidRDefault="00AF062E" w:rsidP="005A7C15">
      <w:pPr>
        <w:tabs>
          <w:tab w:val="left" w:pos="3100"/>
          <w:tab w:val="center" w:pos="4680"/>
        </w:tabs>
        <w:spacing w:line="360" w:lineRule="auto"/>
        <w:jc w:val="both"/>
        <w:rPr>
          <w:rFonts w:ascii="Times New Roman" w:hAnsi="Times New Roman" w:cs="Times New Roman"/>
          <w:sz w:val="24"/>
          <w:szCs w:val="24"/>
        </w:rPr>
      </w:pPr>
      <w:bookmarkStart w:id="121" w:name="_Toc518314903"/>
      <w:bookmarkStart w:id="122" w:name="_Toc518316676"/>
      <w:bookmarkStart w:id="123" w:name="_Toc518321525"/>
      <w:bookmarkStart w:id="124" w:name="_Toc519172904"/>
      <w:r w:rsidRPr="005A7C15">
        <w:rPr>
          <w:rStyle w:val="Heading3Char"/>
          <w:rFonts w:cs="Times New Roman"/>
        </w:rPr>
        <w:t>4.3.4</w:t>
      </w:r>
      <w:r w:rsidR="00F24090" w:rsidRPr="005A7C15">
        <w:rPr>
          <w:rStyle w:val="Heading3Char"/>
          <w:rFonts w:cs="Times New Roman"/>
        </w:rPr>
        <w:t>Impacts:</w:t>
      </w:r>
      <w:bookmarkEnd w:id="121"/>
      <w:bookmarkEnd w:id="122"/>
      <w:bookmarkEnd w:id="123"/>
      <w:bookmarkEnd w:id="124"/>
      <w:r w:rsidR="00F24090" w:rsidRPr="005A7C15">
        <w:rPr>
          <w:rFonts w:ascii="Times New Roman" w:hAnsi="Times New Roman" w:cs="Times New Roman"/>
          <w:color w:val="2E74B5" w:themeColor="accent1" w:themeShade="BF"/>
          <w:sz w:val="24"/>
          <w:szCs w:val="24"/>
        </w:rPr>
        <w:t xml:space="preserve"> </w:t>
      </w:r>
      <w:r w:rsidR="00C7187A" w:rsidRPr="005A7C15">
        <w:rPr>
          <w:rFonts w:ascii="Times New Roman" w:hAnsi="Times New Roman" w:cs="Times New Roman"/>
          <w:sz w:val="24"/>
          <w:szCs w:val="24"/>
        </w:rPr>
        <w:t xml:space="preserve">The </w:t>
      </w:r>
      <w:r w:rsidR="00F24090" w:rsidRPr="005A7C15">
        <w:rPr>
          <w:rFonts w:ascii="Times New Roman" w:hAnsi="Times New Roman" w:cs="Times New Roman"/>
          <w:sz w:val="24"/>
          <w:szCs w:val="24"/>
        </w:rPr>
        <w:t>quality of ecosystems</w:t>
      </w:r>
      <w:r w:rsidR="00C7187A" w:rsidRPr="005A7C15">
        <w:rPr>
          <w:rFonts w:ascii="Times New Roman" w:hAnsi="Times New Roman" w:cs="Times New Roman"/>
          <w:sz w:val="24"/>
          <w:szCs w:val="24"/>
        </w:rPr>
        <w:t xml:space="preserve"> are understand by the various alteration of biological, chemical and the physical situation of environment as well as</w:t>
      </w:r>
      <w:r w:rsidR="00F24090" w:rsidRPr="005A7C15">
        <w:rPr>
          <w:rFonts w:ascii="Times New Roman" w:hAnsi="Times New Roman" w:cs="Times New Roman"/>
          <w:sz w:val="24"/>
          <w:szCs w:val="24"/>
        </w:rPr>
        <w:t xml:space="preserve"> the we</w:t>
      </w:r>
      <w:r w:rsidR="00CB0FEC" w:rsidRPr="005A7C15">
        <w:rPr>
          <w:rFonts w:ascii="Times New Roman" w:hAnsi="Times New Roman" w:cs="Times New Roman"/>
          <w:sz w:val="24"/>
          <w:szCs w:val="24"/>
        </w:rPr>
        <w:t>ll-being of human. In a different sense, alteration in the situation</w:t>
      </w:r>
      <w:r w:rsidR="00F24090" w:rsidRPr="005A7C15">
        <w:rPr>
          <w:rFonts w:ascii="Times New Roman" w:hAnsi="Times New Roman" w:cs="Times New Roman"/>
          <w:sz w:val="24"/>
          <w:szCs w:val="24"/>
        </w:rPr>
        <w:t xml:space="preserve"> have environmental or economic “influences” o</w:t>
      </w:r>
      <w:r w:rsidR="00CB0FEC" w:rsidRPr="005A7C15">
        <w:rPr>
          <w:rFonts w:ascii="Times New Roman" w:hAnsi="Times New Roman" w:cs="Times New Roman"/>
          <w:sz w:val="24"/>
          <w:szCs w:val="24"/>
        </w:rPr>
        <w:t>n the formulation</w:t>
      </w:r>
      <w:r w:rsidR="00F24090" w:rsidRPr="005A7C15">
        <w:rPr>
          <w:rFonts w:ascii="Times New Roman" w:hAnsi="Times New Roman" w:cs="Times New Roman"/>
          <w:sz w:val="24"/>
          <w:szCs w:val="24"/>
        </w:rPr>
        <w:t xml:space="preserve"> of ecosystem, their life-supporting efficiency and consummately on human health and on the</w:t>
      </w:r>
      <w:r w:rsidR="00DD75F0" w:rsidRPr="005A7C15">
        <w:rPr>
          <w:rFonts w:ascii="Times New Roman" w:hAnsi="Times New Roman" w:cs="Times New Roman"/>
          <w:sz w:val="24"/>
          <w:szCs w:val="24"/>
        </w:rPr>
        <w:t xml:space="preserve"> economic and social action</w:t>
      </w:r>
      <w:r w:rsidR="00F24090" w:rsidRPr="005A7C15">
        <w:rPr>
          <w:rFonts w:ascii="Times New Roman" w:hAnsi="Times New Roman" w:cs="Times New Roman"/>
          <w:sz w:val="24"/>
          <w:szCs w:val="24"/>
        </w:rPr>
        <w:t xml:space="preserve"> of society.</w:t>
      </w:r>
    </w:p>
    <w:p w:rsidR="00954F73" w:rsidRPr="005A7C15" w:rsidRDefault="00AF062E" w:rsidP="005A7C15">
      <w:pPr>
        <w:tabs>
          <w:tab w:val="left" w:pos="3100"/>
          <w:tab w:val="center" w:pos="4680"/>
        </w:tabs>
        <w:spacing w:line="360" w:lineRule="auto"/>
        <w:jc w:val="both"/>
        <w:rPr>
          <w:rFonts w:ascii="Times New Roman" w:hAnsi="Times New Roman" w:cs="Times New Roman"/>
          <w:sz w:val="24"/>
          <w:szCs w:val="24"/>
        </w:rPr>
      </w:pPr>
      <w:bookmarkStart w:id="125" w:name="_Toc518314904"/>
      <w:bookmarkStart w:id="126" w:name="_Toc518316677"/>
      <w:bookmarkStart w:id="127" w:name="_Toc518321526"/>
      <w:bookmarkStart w:id="128" w:name="_Toc519172905"/>
      <w:r w:rsidRPr="005A7C15">
        <w:rPr>
          <w:rStyle w:val="Heading3Char"/>
          <w:rFonts w:cs="Times New Roman"/>
        </w:rPr>
        <w:t>4.3.5</w:t>
      </w:r>
      <w:r w:rsidR="00F24090" w:rsidRPr="005A7C15">
        <w:rPr>
          <w:rStyle w:val="Heading3Char"/>
          <w:rFonts w:cs="Times New Roman"/>
        </w:rPr>
        <w:t>Responses:</w:t>
      </w:r>
      <w:bookmarkEnd w:id="125"/>
      <w:bookmarkEnd w:id="126"/>
      <w:bookmarkEnd w:id="127"/>
      <w:bookmarkEnd w:id="128"/>
      <w:r w:rsidR="009D38F3" w:rsidRPr="005A7C15">
        <w:rPr>
          <w:rFonts w:ascii="Times New Roman" w:hAnsi="Times New Roman" w:cs="Times New Roman"/>
          <w:color w:val="2E74B5" w:themeColor="accent1" w:themeShade="BF"/>
          <w:sz w:val="24"/>
          <w:szCs w:val="24"/>
        </w:rPr>
        <w:t xml:space="preserve"> </w:t>
      </w:r>
      <w:r w:rsidR="009D38F3" w:rsidRPr="005A7C15">
        <w:rPr>
          <w:rFonts w:ascii="Times New Roman" w:hAnsi="Times New Roman" w:cs="Times New Roman"/>
          <w:sz w:val="24"/>
          <w:szCs w:val="24"/>
        </w:rPr>
        <w:t xml:space="preserve">A </w:t>
      </w:r>
      <w:r w:rsidR="00C00CF5" w:rsidRPr="005A7C15">
        <w:rPr>
          <w:rFonts w:ascii="Times New Roman" w:hAnsi="Times New Roman" w:cs="Times New Roman"/>
          <w:sz w:val="24"/>
          <w:szCs w:val="24"/>
        </w:rPr>
        <w:t>“response</w:t>
      </w:r>
      <w:r w:rsidR="009D38F3" w:rsidRPr="005A7C15">
        <w:rPr>
          <w:rFonts w:ascii="Times New Roman" w:hAnsi="Times New Roman" w:cs="Times New Roman"/>
          <w:sz w:val="24"/>
          <w:szCs w:val="24"/>
        </w:rPr>
        <w:t>” by society or policy</w:t>
      </w:r>
      <w:r w:rsidR="00954F73" w:rsidRPr="005A7C15">
        <w:rPr>
          <w:rFonts w:ascii="Times New Roman" w:hAnsi="Times New Roman" w:cs="Times New Roman"/>
          <w:sz w:val="24"/>
          <w:szCs w:val="24"/>
        </w:rPr>
        <w:t xml:space="preserve"> maker is the consequences of an unexpected output and can attack and part of the chain between different driving forces and impacts.an examples of a responses connect</w:t>
      </w:r>
      <w:r w:rsidR="005D4200" w:rsidRPr="005A7C15">
        <w:rPr>
          <w:rFonts w:ascii="Times New Roman" w:hAnsi="Times New Roman" w:cs="Times New Roman"/>
          <w:sz w:val="24"/>
          <w:szCs w:val="24"/>
        </w:rPr>
        <w:t>ed to driving forces is a procedure to change transit</w:t>
      </w:r>
      <w:r w:rsidR="00954F73" w:rsidRPr="005A7C15">
        <w:rPr>
          <w:rFonts w:ascii="Times New Roman" w:hAnsi="Times New Roman" w:cs="Times New Roman"/>
          <w:sz w:val="24"/>
          <w:szCs w:val="24"/>
        </w:rPr>
        <w:t xml:space="preserve"> model. For example- from a private cars to public trains. In terms of </w:t>
      </w:r>
      <w:r w:rsidR="00C00CF5" w:rsidRPr="005A7C15">
        <w:rPr>
          <w:rFonts w:ascii="Times New Roman" w:hAnsi="Times New Roman" w:cs="Times New Roman"/>
          <w:sz w:val="24"/>
          <w:szCs w:val="24"/>
        </w:rPr>
        <w:t>an</w:t>
      </w:r>
      <w:r w:rsidR="00954F73" w:rsidRPr="005A7C15">
        <w:rPr>
          <w:rFonts w:ascii="Times New Roman" w:hAnsi="Times New Roman" w:cs="Times New Roman"/>
          <w:sz w:val="24"/>
          <w:szCs w:val="24"/>
        </w:rPr>
        <w:t xml:space="preserve"> examples of a response c</w:t>
      </w:r>
      <w:r w:rsidR="00D3095D" w:rsidRPr="005A7C15">
        <w:rPr>
          <w:rFonts w:ascii="Times New Roman" w:hAnsi="Times New Roman" w:cs="Times New Roman"/>
          <w:sz w:val="24"/>
          <w:szCs w:val="24"/>
        </w:rPr>
        <w:t>onnected to pressure is a process relating</w:t>
      </w:r>
      <w:r w:rsidR="00954F73" w:rsidRPr="005A7C15">
        <w:rPr>
          <w:rFonts w:ascii="Times New Roman" w:hAnsi="Times New Roman" w:cs="Times New Roman"/>
          <w:sz w:val="24"/>
          <w:szCs w:val="24"/>
        </w:rPr>
        <w:t xml:space="preserve"> allowed SO2 levels in flue gases.</w:t>
      </w:r>
    </w:p>
    <w:p w:rsidR="00F24090" w:rsidRPr="005A7C15" w:rsidRDefault="00954F73" w:rsidP="005A7C15">
      <w:p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b/>
          <w:color w:val="2E74B5" w:themeColor="accent1" w:themeShade="BF"/>
          <w:sz w:val="24"/>
          <w:szCs w:val="24"/>
        </w:rPr>
        <w:t>Figure 2</w:t>
      </w:r>
      <w:r w:rsidRPr="005A7C15">
        <w:rPr>
          <w:rFonts w:ascii="Times New Roman" w:hAnsi="Times New Roman" w:cs="Times New Roman"/>
          <w:color w:val="2E74B5" w:themeColor="accent1" w:themeShade="BF"/>
          <w:sz w:val="24"/>
          <w:szCs w:val="24"/>
        </w:rPr>
        <w:t xml:space="preserve"> </w:t>
      </w:r>
      <w:r w:rsidR="00D3095D" w:rsidRPr="005A7C15">
        <w:rPr>
          <w:rFonts w:ascii="Times New Roman" w:hAnsi="Times New Roman" w:cs="Times New Roman"/>
          <w:sz w:val="24"/>
          <w:szCs w:val="24"/>
        </w:rPr>
        <w:t>depicture the full DPSIR model. In addition to defining</w:t>
      </w:r>
      <w:r w:rsidRPr="005A7C15">
        <w:rPr>
          <w:rFonts w:ascii="Times New Roman" w:hAnsi="Times New Roman" w:cs="Times New Roman"/>
          <w:sz w:val="24"/>
          <w:szCs w:val="24"/>
        </w:rPr>
        <w:t xml:space="preserve"> the elements of </w:t>
      </w:r>
      <w:r w:rsidR="00C00CF5" w:rsidRPr="005A7C15">
        <w:rPr>
          <w:rFonts w:ascii="Times New Roman" w:hAnsi="Times New Roman" w:cs="Times New Roman"/>
          <w:sz w:val="24"/>
          <w:szCs w:val="24"/>
        </w:rPr>
        <w:t>DPSIR,</w:t>
      </w:r>
      <w:r w:rsidRPr="005A7C15">
        <w:rPr>
          <w:rFonts w:ascii="Times New Roman" w:hAnsi="Times New Roman" w:cs="Times New Roman"/>
          <w:sz w:val="24"/>
          <w:szCs w:val="24"/>
        </w:rPr>
        <w:t xml:space="preserve"> it is beneficial to discuss the different cause-effect relationship </w:t>
      </w:r>
      <w:r w:rsidR="00C00CF5" w:rsidRPr="005A7C15">
        <w:rPr>
          <w:rFonts w:ascii="Times New Roman" w:hAnsi="Times New Roman" w:cs="Times New Roman"/>
          <w:sz w:val="24"/>
          <w:szCs w:val="24"/>
        </w:rPr>
        <w:t>(because</w:t>
      </w:r>
      <w:r w:rsidR="00B95F57" w:rsidRPr="005A7C15">
        <w:rPr>
          <w:rFonts w:ascii="Times New Roman" w:hAnsi="Times New Roman" w:cs="Times New Roman"/>
          <w:sz w:val="24"/>
          <w:szCs w:val="24"/>
        </w:rPr>
        <w:t xml:space="preserve"> it may difficult to symbolize ecosystem alteration</w:t>
      </w:r>
      <w:r w:rsidRPr="005A7C15">
        <w:rPr>
          <w:rFonts w:ascii="Times New Roman" w:hAnsi="Times New Roman" w:cs="Times New Roman"/>
          <w:sz w:val="24"/>
          <w:szCs w:val="24"/>
        </w:rPr>
        <w:t xml:space="preserve"> </w:t>
      </w:r>
      <w:r w:rsidR="006B2CCA" w:rsidRPr="005A7C15">
        <w:rPr>
          <w:rFonts w:ascii="Times New Roman" w:hAnsi="Times New Roman" w:cs="Times New Roman"/>
          <w:sz w:val="24"/>
          <w:szCs w:val="24"/>
        </w:rPr>
        <w:t>undouble</w:t>
      </w:r>
      <w:r w:rsidRPr="005A7C15">
        <w:rPr>
          <w:rFonts w:ascii="Times New Roman" w:hAnsi="Times New Roman" w:cs="Times New Roman"/>
          <w:sz w:val="24"/>
          <w:szCs w:val="24"/>
        </w:rPr>
        <w:t xml:space="preserve"> to </w:t>
      </w:r>
      <w:r w:rsidR="00C00CF5" w:rsidRPr="005A7C15">
        <w:rPr>
          <w:rFonts w:ascii="Times New Roman" w:hAnsi="Times New Roman" w:cs="Times New Roman"/>
          <w:sz w:val="24"/>
          <w:szCs w:val="24"/>
        </w:rPr>
        <w:t>human pressures</w:t>
      </w:r>
      <w:r w:rsidR="006B2CCA" w:rsidRPr="005A7C15">
        <w:rPr>
          <w:rFonts w:ascii="Times New Roman" w:hAnsi="Times New Roman" w:cs="Times New Roman"/>
          <w:sz w:val="24"/>
          <w:szCs w:val="24"/>
        </w:rPr>
        <w:t>). NE</w:t>
      </w:r>
      <w:r w:rsidR="00D81E3E" w:rsidRPr="005A7C15">
        <w:rPr>
          <w:rFonts w:ascii="Times New Roman" w:hAnsi="Times New Roman" w:cs="Times New Roman"/>
          <w:sz w:val="24"/>
          <w:szCs w:val="24"/>
        </w:rPr>
        <w:t>RI3 has introduced a system in which environmental matter are identified</w:t>
      </w:r>
      <w:r w:rsidR="001E0A04" w:rsidRPr="005A7C15">
        <w:rPr>
          <w:rFonts w:ascii="Times New Roman" w:hAnsi="Times New Roman" w:cs="Times New Roman"/>
          <w:sz w:val="24"/>
          <w:szCs w:val="24"/>
        </w:rPr>
        <w:t xml:space="preserve"> and made in such a way that a proper</w:t>
      </w:r>
      <w:r w:rsidR="006B2CCA" w:rsidRPr="005A7C15">
        <w:rPr>
          <w:rFonts w:ascii="Times New Roman" w:hAnsi="Times New Roman" w:cs="Times New Roman"/>
          <w:sz w:val="24"/>
          <w:szCs w:val="24"/>
        </w:rPr>
        <w:t xml:space="preserve"> r</w:t>
      </w:r>
      <w:r w:rsidR="0092621C" w:rsidRPr="005A7C15">
        <w:rPr>
          <w:rFonts w:ascii="Times New Roman" w:hAnsi="Times New Roman" w:cs="Times New Roman"/>
          <w:sz w:val="24"/>
          <w:szCs w:val="24"/>
        </w:rPr>
        <w:t>elationship to pressures go away</w:t>
      </w:r>
      <w:r w:rsidR="006B2CCA" w:rsidRPr="005A7C15">
        <w:rPr>
          <w:rFonts w:ascii="Times New Roman" w:hAnsi="Times New Roman" w:cs="Times New Roman"/>
          <w:sz w:val="24"/>
          <w:szCs w:val="24"/>
        </w:rPr>
        <w:t xml:space="preserve">. This may </w:t>
      </w:r>
      <w:r w:rsidR="00A6790C" w:rsidRPr="005A7C15">
        <w:rPr>
          <w:rFonts w:ascii="Times New Roman" w:hAnsi="Times New Roman" w:cs="Times New Roman"/>
          <w:sz w:val="24"/>
          <w:szCs w:val="24"/>
        </w:rPr>
        <w:t>use</w:t>
      </w:r>
      <w:r w:rsidR="006B2CCA" w:rsidRPr="005A7C15">
        <w:rPr>
          <w:rFonts w:ascii="Times New Roman" w:hAnsi="Times New Roman" w:cs="Times New Roman"/>
          <w:sz w:val="24"/>
          <w:szCs w:val="24"/>
        </w:rPr>
        <w:t xml:space="preserve"> chemical or phy</w:t>
      </w:r>
      <w:r w:rsidR="004D5419" w:rsidRPr="005A7C15">
        <w:rPr>
          <w:rFonts w:ascii="Times New Roman" w:hAnsi="Times New Roman" w:cs="Times New Roman"/>
          <w:sz w:val="24"/>
          <w:szCs w:val="24"/>
        </w:rPr>
        <w:t>sical state d</w:t>
      </w:r>
      <w:r w:rsidR="0092621C" w:rsidRPr="005A7C15">
        <w:rPr>
          <w:rFonts w:ascii="Times New Roman" w:hAnsi="Times New Roman" w:cs="Times New Roman"/>
          <w:sz w:val="24"/>
          <w:szCs w:val="24"/>
        </w:rPr>
        <w:t>emonstrator as the main inconstant</w:t>
      </w:r>
      <w:r w:rsidR="00802F65" w:rsidRPr="005A7C15">
        <w:rPr>
          <w:rFonts w:ascii="Times New Roman" w:hAnsi="Times New Roman" w:cs="Times New Roman"/>
          <w:sz w:val="24"/>
          <w:szCs w:val="24"/>
        </w:rPr>
        <w:t xml:space="preserve"> while the related alteration in biological situation. Inconstant</w:t>
      </w:r>
      <w:r w:rsidR="00CA2A5B" w:rsidRPr="005A7C15">
        <w:rPr>
          <w:rFonts w:ascii="Times New Roman" w:hAnsi="Times New Roman" w:cs="Times New Roman"/>
          <w:sz w:val="24"/>
          <w:szCs w:val="24"/>
        </w:rPr>
        <w:t xml:space="preserve"> are act as executed impact</w:t>
      </w:r>
      <w:r w:rsidR="004745C1" w:rsidRPr="005A7C15">
        <w:rPr>
          <w:rFonts w:ascii="Times New Roman" w:hAnsi="Times New Roman" w:cs="Times New Roman"/>
          <w:sz w:val="24"/>
          <w:szCs w:val="24"/>
        </w:rPr>
        <w:t>s. Same statement can be pointed</w:t>
      </w:r>
      <w:r w:rsidR="004D5419" w:rsidRPr="005A7C15">
        <w:rPr>
          <w:rFonts w:ascii="Times New Roman" w:hAnsi="Times New Roman" w:cs="Times New Roman"/>
          <w:sz w:val="24"/>
          <w:szCs w:val="24"/>
        </w:rPr>
        <w:t xml:space="preserve"> for the causal links between the driving forces. </w:t>
      </w:r>
      <w:r w:rsidR="00C00CF5" w:rsidRPr="005A7C15">
        <w:rPr>
          <w:rFonts w:ascii="Times New Roman" w:hAnsi="Times New Roman" w:cs="Times New Roman"/>
          <w:sz w:val="24"/>
          <w:szCs w:val="24"/>
        </w:rPr>
        <w:t>(I.e</w:t>
      </w:r>
      <w:r w:rsidR="004D5419" w:rsidRPr="005A7C15">
        <w:rPr>
          <w:rFonts w:ascii="Times New Roman" w:hAnsi="Times New Roman" w:cs="Times New Roman"/>
          <w:sz w:val="24"/>
          <w:szCs w:val="24"/>
        </w:rPr>
        <w:t xml:space="preserve">. the basic socio-economic development of the </w:t>
      </w:r>
      <w:r w:rsidR="00C00CF5" w:rsidRPr="005A7C15">
        <w:rPr>
          <w:rFonts w:ascii="Times New Roman" w:hAnsi="Times New Roman" w:cs="Times New Roman"/>
          <w:sz w:val="24"/>
          <w:szCs w:val="24"/>
        </w:rPr>
        <w:t>Nemours</w:t>
      </w:r>
      <w:r w:rsidR="004D5419" w:rsidRPr="005A7C15">
        <w:rPr>
          <w:rFonts w:ascii="Times New Roman" w:hAnsi="Times New Roman" w:cs="Times New Roman"/>
          <w:sz w:val="24"/>
          <w:szCs w:val="24"/>
        </w:rPr>
        <w:t xml:space="preserve"> sectors of society) and the environmental pressures in terms of emissions, land use and resources use.</w:t>
      </w:r>
      <w:r w:rsidR="009D38F3" w:rsidRPr="005A7C15">
        <w:rPr>
          <w:rFonts w:ascii="Times New Roman" w:hAnsi="Times New Roman" w:cs="Times New Roman"/>
          <w:sz w:val="24"/>
          <w:szCs w:val="24"/>
        </w:rPr>
        <w:t xml:space="preserve"> </w:t>
      </w:r>
    </w:p>
    <w:p w:rsidR="00852014" w:rsidRPr="005A7C15" w:rsidRDefault="00852014" w:rsidP="005A7C15">
      <w:pPr>
        <w:pStyle w:val="ListParagraph"/>
        <w:tabs>
          <w:tab w:val="left" w:pos="3100"/>
          <w:tab w:val="center" w:pos="4680"/>
        </w:tabs>
        <w:spacing w:line="360" w:lineRule="auto"/>
        <w:ind w:left="843"/>
        <w:jc w:val="both"/>
        <w:rPr>
          <w:rFonts w:ascii="Times New Roman" w:hAnsi="Times New Roman" w:cs="Times New Roman"/>
          <w:sz w:val="24"/>
          <w:szCs w:val="24"/>
        </w:rPr>
      </w:pPr>
    </w:p>
    <w:p w:rsidR="00D00F61" w:rsidRPr="005A7C15" w:rsidRDefault="00496C26" w:rsidP="005A7C15">
      <w:pPr>
        <w:tabs>
          <w:tab w:val="left" w:pos="3100"/>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w:drawing>
          <wp:inline distT="0" distB="0" distL="0" distR="0" wp14:anchorId="55414FE0" wp14:editId="45A231D8">
            <wp:extent cx="6201598" cy="5090747"/>
            <wp:effectExtent l="0" t="0" r="8890" b="0"/>
            <wp:docPr id="51" name="Picture 51" descr="C:\Users\Aklima Akter Lima\Desktop\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lima Akter Lima\Desktop\fina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3574" cy="5092369"/>
                    </a:xfrm>
                    <a:prstGeom prst="rect">
                      <a:avLst/>
                    </a:prstGeom>
                    <a:noFill/>
                    <a:ln>
                      <a:noFill/>
                    </a:ln>
                  </pic:spPr>
                </pic:pic>
              </a:graphicData>
            </a:graphic>
          </wp:inline>
        </w:drawing>
      </w:r>
    </w:p>
    <w:p w:rsidR="00D00F61" w:rsidRPr="005A7C15" w:rsidRDefault="00D00F61" w:rsidP="005A7C15">
      <w:pPr>
        <w:tabs>
          <w:tab w:val="left" w:pos="3100"/>
        </w:tabs>
        <w:spacing w:line="360" w:lineRule="auto"/>
        <w:jc w:val="both"/>
        <w:rPr>
          <w:rFonts w:ascii="Times New Roman" w:hAnsi="Times New Roman" w:cs="Times New Roman"/>
          <w:sz w:val="24"/>
          <w:szCs w:val="24"/>
        </w:rPr>
      </w:pPr>
    </w:p>
    <w:p w:rsidR="00D00F61" w:rsidRPr="005A7C15" w:rsidRDefault="00D00F61" w:rsidP="005A7C15">
      <w:pPr>
        <w:tabs>
          <w:tab w:val="left" w:pos="3100"/>
        </w:tabs>
        <w:spacing w:line="360" w:lineRule="auto"/>
        <w:jc w:val="both"/>
        <w:rPr>
          <w:rFonts w:ascii="Times New Roman" w:hAnsi="Times New Roman" w:cs="Times New Roman"/>
          <w:sz w:val="24"/>
          <w:szCs w:val="24"/>
        </w:rPr>
      </w:pPr>
    </w:p>
    <w:p w:rsidR="005940E0" w:rsidRPr="005A7C15" w:rsidRDefault="00427E21" w:rsidP="005A7C15">
      <w:pPr>
        <w:tabs>
          <w:tab w:val="left" w:pos="7635"/>
        </w:tabs>
        <w:spacing w:line="360" w:lineRule="auto"/>
        <w:jc w:val="both"/>
        <w:rPr>
          <w:rFonts w:ascii="Times New Roman" w:hAnsi="Times New Roman" w:cs="Times New Roman"/>
          <w:color w:val="2E74B5" w:themeColor="accent1" w:themeShade="BF"/>
          <w:sz w:val="24"/>
          <w:szCs w:val="24"/>
        </w:rPr>
      </w:pPr>
      <w:r w:rsidRPr="005A7C15">
        <w:rPr>
          <w:rFonts w:ascii="Times New Roman" w:hAnsi="Times New Roman" w:cs="Times New Roman"/>
          <w:color w:val="2E74B5" w:themeColor="accent1" w:themeShade="BF"/>
          <w:sz w:val="24"/>
          <w:szCs w:val="24"/>
          <w:u w:val="single"/>
        </w:rPr>
        <w:t>F</w:t>
      </w:r>
      <w:r w:rsidR="001A4134" w:rsidRPr="005A7C15">
        <w:rPr>
          <w:rFonts w:ascii="Times New Roman" w:hAnsi="Times New Roman" w:cs="Times New Roman"/>
          <w:color w:val="2E74B5" w:themeColor="accent1" w:themeShade="BF"/>
          <w:sz w:val="24"/>
          <w:szCs w:val="24"/>
          <w:u w:val="single"/>
        </w:rPr>
        <w:t>i</w:t>
      </w:r>
      <w:r w:rsidRPr="005A7C15">
        <w:rPr>
          <w:rFonts w:ascii="Times New Roman" w:hAnsi="Times New Roman" w:cs="Times New Roman"/>
          <w:color w:val="2E74B5" w:themeColor="accent1" w:themeShade="BF"/>
          <w:sz w:val="24"/>
          <w:szCs w:val="24"/>
          <w:u w:val="single"/>
        </w:rPr>
        <w:t>gure2:</w:t>
      </w:r>
      <w:r w:rsidRPr="005A7C15">
        <w:rPr>
          <w:rFonts w:ascii="Times New Roman" w:hAnsi="Times New Roman" w:cs="Times New Roman"/>
          <w:color w:val="2E74B5" w:themeColor="accent1" w:themeShade="BF"/>
          <w:sz w:val="24"/>
          <w:szCs w:val="24"/>
        </w:rPr>
        <w:t xml:space="preserve"> Integrated Environment Assessment in a DPSIR framework. From NERI.</w:t>
      </w:r>
    </w:p>
    <w:p w:rsidR="00496C26" w:rsidRPr="005A7C15" w:rsidRDefault="00033A0E" w:rsidP="005A7C15">
      <w:pPr>
        <w:tabs>
          <w:tab w:val="left" w:pos="7635"/>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[National</w:t>
      </w:r>
      <w:r w:rsidR="005940E0" w:rsidRPr="005A7C15">
        <w:rPr>
          <w:rFonts w:ascii="Times New Roman" w:hAnsi="Times New Roman" w:cs="Times New Roman"/>
          <w:sz w:val="24"/>
          <w:szCs w:val="24"/>
        </w:rPr>
        <w:t xml:space="preserve"> Environmental Research Institute, Denmark.]</w:t>
      </w:r>
      <w:bookmarkStart w:id="129" w:name="_Toc518314905"/>
      <w:bookmarkStart w:id="130" w:name="_Toc518316678"/>
      <w:bookmarkStart w:id="131" w:name="_Toc518321527"/>
    </w:p>
    <w:p w:rsidR="0044690A" w:rsidRPr="005A7C15" w:rsidRDefault="0044690A" w:rsidP="005A7C15">
      <w:pPr>
        <w:pStyle w:val="Heading3"/>
        <w:spacing w:line="360" w:lineRule="auto"/>
        <w:jc w:val="both"/>
        <w:rPr>
          <w:rFonts w:eastAsiaTheme="minorHAnsi" w:cs="Times New Roman"/>
          <w:b w:val="0"/>
          <w:color w:val="auto"/>
          <w:u w:val="none"/>
        </w:rPr>
      </w:pPr>
    </w:p>
    <w:p w:rsidR="005A7C15" w:rsidRPr="005A7C15" w:rsidRDefault="005A7C15" w:rsidP="005A7C15">
      <w:pPr>
        <w:jc w:val="both"/>
        <w:rPr>
          <w:rFonts w:ascii="Times New Roman" w:hAnsi="Times New Roman" w:cs="Times New Roman"/>
        </w:rPr>
      </w:pPr>
    </w:p>
    <w:p w:rsidR="0012040B" w:rsidRPr="005A7C15" w:rsidRDefault="00AF062E" w:rsidP="005A7C15">
      <w:pPr>
        <w:pStyle w:val="Heading3"/>
        <w:spacing w:line="360" w:lineRule="auto"/>
        <w:jc w:val="both"/>
        <w:rPr>
          <w:rFonts w:cs="Times New Roman"/>
        </w:rPr>
      </w:pPr>
      <w:bookmarkStart w:id="132" w:name="_Toc519172906"/>
      <w:r w:rsidRPr="005A7C15">
        <w:rPr>
          <w:rFonts w:cs="Times New Roman"/>
        </w:rPr>
        <w:t>4.3.2</w:t>
      </w:r>
      <w:r w:rsidR="0012040B" w:rsidRPr="005A7C15">
        <w:rPr>
          <w:rFonts w:cs="Times New Roman"/>
        </w:rPr>
        <w:t>Linking DPSIR elements:</w:t>
      </w:r>
      <w:bookmarkEnd w:id="129"/>
      <w:bookmarkEnd w:id="130"/>
      <w:bookmarkEnd w:id="131"/>
      <w:bookmarkEnd w:id="132"/>
      <w:r w:rsidR="0036297C" w:rsidRPr="005A7C15">
        <w:rPr>
          <w:rFonts w:cs="Times New Roman"/>
        </w:rPr>
        <w:t xml:space="preserve">  </w:t>
      </w:r>
    </w:p>
    <w:p w:rsidR="00255BF5" w:rsidRPr="005A7C15" w:rsidRDefault="00E221C1" w:rsidP="005A7C15">
      <w:pPr>
        <w:tabs>
          <w:tab w:val="left" w:pos="7635"/>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DPSIR structure</w:t>
      </w:r>
      <w:r w:rsidR="0012040B" w:rsidRPr="005A7C15">
        <w:rPr>
          <w:rFonts w:ascii="Times New Roman" w:hAnsi="Times New Roman" w:cs="Times New Roman"/>
          <w:sz w:val="24"/>
          <w:szCs w:val="24"/>
        </w:rPr>
        <w:t xml:space="preserve"> is </w:t>
      </w:r>
      <w:r w:rsidRPr="005A7C15">
        <w:rPr>
          <w:rFonts w:ascii="Times New Roman" w:hAnsi="Times New Roman" w:cs="Times New Roman"/>
          <w:sz w:val="24"/>
          <w:szCs w:val="24"/>
        </w:rPr>
        <w:t>a sound model.it is favorable for</w:t>
      </w:r>
      <w:r w:rsidR="0012040B" w:rsidRPr="005A7C15">
        <w:rPr>
          <w:rFonts w:ascii="Times New Roman" w:hAnsi="Times New Roman" w:cs="Times New Roman"/>
          <w:sz w:val="24"/>
          <w:szCs w:val="24"/>
        </w:rPr>
        <w:t xml:space="preserve"> the re</w:t>
      </w:r>
      <w:r w:rsidR="00E55C0F" w:rsidRPr="005A7C15">
        <w:rPr>
          <w:rFonts w:ascii="Times New Roman" w:hAnsi="Times New Roman" w:cs="Times New Roman"/>
          <w:sz w:val="24"/>
          <w:szCs w:val="24"/>
        </w:rPr>
        <w:t xml:space="preserve">lationships between the root </w:t>
      </w:r>
      <w:r w:rsidR="0012040B" w:rsidRPr="005A7C15">
        <w:rPr>
          <w:rFonts w:ascii="Times New Roman" w:hAnsi="Times New Roman" w:cs="Times New Roman"/>
          <w:sz w:val="24"/>
          <w:szCs w:val="24"/>
        </w:rPr>
        <w:t>and i</w:t>
      </w:r>
      <w:r w:rsidR="00E55C0F" w:rsidRPr="005A7C15">
        <w:rPr>
          <w:rFonts w:ascii="Times New Roman" w:hAnsi="Times New Roman" w:cs="Times New Roman"/>
          <w:sz w:val="24"/>
          <w:szCs w:val="24"/>
        </w:rPr>
        <w:t>mpacts on matter of environmental. In addition</w:t>
      </w:r>
      <w:r w:rsidR="0012040B" w:rsidRPr="005A7C15">
        <w:rPr>
          <w:rFonts w:ascii="Times New Roman" w:hAnsi="Times New Roman" w:cs="Times New Roman"/>
          <w:sz w:val="24"/>
          <w:szCs w:val="24"/>
        </w:rPr>
        <w:t xml:space="preserve"> to get their dynamics</w:t>
      </w:r>
      <w:r w:rsidR="0061190C" w:rsidRPr="005A7C15">
        <w:rPr>
          <w:rFonts w:ascii="Times New Roman" w:hAnsi="Times New Roman" w:cs="Times New Roman"/>
          <w:sz w:val="24"/>
          <w:szCs w:val="24"/>
        </w:rPr>
        <w:t>, it also beneficial to concentrate</w:t>
      </w:r>
      <w:r w:rsidR="0012040B" w:rsidRPr="005A7C15">
        <w:rPr>
          <w:rFonts w:ascii="Times New Roman" w:hAnsi="Times New Roman" w:cs="Times New Roman"/>
          <w:sz w:val="24"/>
          <w:szCs w:val="24"/>
        </w:rPr>
        <w:t xml:space="preserve"> on links between DPSIR elements </w:t>
      </w:r>
      <w:r w:rsidR="003E06FF" w:rsidRPr="005A7C15">
        <w:rPr>
          <w:rFonts w:ascii="Times New Roman" w:hAnsi="Times New Roman" w:cs="Times New Roman"/>
          <w:sz w:val="24"/>
          <w:szCs w:val="24"/>
        </w:rPr>
        <w:t>(see</w:t>
      </w:r>
      <w:r w:rsidR="0012040B" w:rsidRPr="005A7C15">
        <w:rPr>
          <w:rFonts w:ascii="Times New Roman" w:hAnsi="Times New Roman" w:cs="Times New Roman"/>
          <w:sz w:val="24"/>
          <w:szCs w:val="24"/>
        </w:rPr>
        <w:t xml:space="preserve"> figure 3). For </w:t>
      </w:r>
      <w:r w:rsidR="003E06FF" w:rsidRPr="005A7C15">
        <w:rPr>
          <w:rFonts w:ascii="Times New Roman" w:hAnsi="Times New Roman" w:cs="Times New Roman"/>
          <w:sz w:val="24"/>
          <w:szCs w:val="24"/>
        </w:rPr>
        <w:t>example,</w:t>
      </w:r>
      <w:r w:rsidR="002716FF" w:rsidRPr="005A7C15">
        <w:rPr>
          <w:rFonts w:ascii="Times New Roman" w:hAnsi="Times New Roman" w:cs="Times New Roman"/>
          <w:sz w:val="24"/>
          <w:szCs w:val="24"/>
        </w:rPr>
        <w:t xml:space="preserve"> the relationship between the “D”</w:t>
      </w:r>
      <w:r w:rsidR="0036297C" w:rsidRPr="005A7C15">
        <w:rPr>
          <w:rFonts w:ascii="Times New Roman" w:hAnsi="Times New Roman" w:cs="Times New Roman"/>
          <w:sz w:val="24"/>
          <w:szCs w:val="24"/>
        </w:rPr>
        <w:t xml:space="preserve"> </w:t>
      </w:r>
      <w:r w:rsidR="002716FF" w:rsidRPr="005A7C15">
        <w:rPr>
          <w:rFonts w:ascii="Times New Roman" w:hAnsi="Times New Roman" w:cs="Times New Roman"/>
          <w:sz w:val="24"/>
          <w:szCs w:val="24"/>
        </w:rPr>
        <w:t xml:space="preserve">and the </w:t>
      </w:r>
      <w:r w:rsidR="003E06FF" w:rsidRPr="005A7C15">
        <w:rPr>
          <w:rFonts w:ascii="Times New Roman" w:hAnsi="Times New Roman" w:cs="Times New Roman"/>
          <w:sz w:val="24"/>
          <w:szCs w:val="24"/>
        </w:rPr>
        <w:t>“P</w:t>
      </w:r>
      <w:r w:rsidR="002716FF" w:rsidRPr="005A7C15">
        <w:rPr>
          <w:rFonts w:ascii="Times New Roman" w:hAnsi="Times New Roman" w:cs="Times New Roman"/>
          <w:sz w:val="24"/>
          <w:szCs w:val="24"/>
        </w:rPr>
        <w:t xml:space="preserve">” by economic activities is </w:t>
      </w:r>
      <w:r w:rsidR="00CB2C65" w:rsidRPr="005A7C15">
        <w:rPr>
          <w:rFonts w:ascii="Times New Roman" w:hAnsi="Times New Roman" w:cs="Times New Roman"/>
          <w:sz w:val="24"/>
          <w:szCs w:val="24"/>
        </w:rPr>
        <w:t>an element of the eco-efficiency</w:t>
      </w:r>
      <w:r w:rsidR="002716FF" w:rsidRPr="005A7C15">
        <w:rPr>
          <w:rFonts w:ascii="Times New Roman" w:hAnsi="Times New Roman" w:cs="Times New Roman"/>
          <w:sz w:val="24"/>
          <w:szCs w:val="24"/>
        </w:rPr>
        <w:t xml:space="preserve"> of the </w:t>
      </w:r>
      <w:r w:rsidR="0061190C" w:rsidRPr="005A7C15">
        <w:rPr>
          <w:rFonts w:ascii="Times New Roman" w:hAnsi="Times New Roman" w:cs="Times New Roman"/>
          <w:sz w:val="24"/>
          <w:szCs w:val="24"/>
        </w:rPr>
        <w:t>technology and related procedure</w:t>
      </w:r>
      <w:r w:rsidR="002716FF" w:rsidRPr="005A7C15">
        <w:rPr>
          <w:rFonts w:ascii="Times New Roman" w:hAnsi="Times New Roman" w:cs="Times New Roman"/>
          <w:sz w:val="24"/>
          <w:szCs w:val="24"/>
        </w:rPr>
        <w:t xml:space="preserve"> in use, with less “p” coming from more “D”</w:t>
      </w:r>
      <w:r w:rsidR="0061190C" w:rsidRPr="005A7C15">
        <w:rPr>
          <w:rFonts w:ascii="Times New Roman" w:hAnsi="Times New Roman" w:cs="Times New Roman"/>
          <w:sz w:val="24"/>
          <w:szCs w:val="24"/>
        </w:rPr>
        <w:t xml:space="preserve"> if eco-efficiency is improving.</w:t>
      </w:r>
    </w:p>
    <w:p w:rsidR="00D13F97" w:rsidRPr="005A7C15" w:rsidRDefault="0061190C" w:rsidP="005A7C15">
      <w:pPr>
        <w:tabs>
          <w:tab w:val="left" w:pos="7635"/>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 other words,</w:t>
      </w:r>
      <w:r w:rsidR="002716FF" w:rsidRPr="005A7C15">
        <w:rPr>
          <w:rFonts w:ascii="Times New Roman" w:hAnsi="Times New Roman" w:cs="Times New Roman"/>
          <w:sz w:val="24"/>
          <w:szCs w:val="24"/>
        </w:rPr>
        <w:t xml:space="preserve"> the </w:t>
      </w:r>
      <w:r w:rsidRPr="005A7C15">
        <w:rPr>
          <w:rFonts w:ascii="Times New Roman" w:hAnsi="Times New Roman" w:cs="Times New Roman"/>
          <w:sz w:val="24"/>
          <w:szCs w:val="24"/>
        </w:rPr>
        <w:t>relationship between the impacts</w:t>
      </w:r>
      <w:r w:rsidR="002716FF" w:rsidRPr="005A7C15">
        <w:rPr>
          <w:rFonts w:ascii="Times New Roman" w:hAnsi="Times New Roman" w:cs="Times New Roman"/>
          <w:sz w:val="24"/>
          <w:szCs w:val="24"/>
        </w:rPr>
        <w:t xml:space="preserve"> on humans or eco-systems and the “S</w:t>
      </w:r>
      <w:r w:rsidR="003E06FF" w:rsidRPr="005A7C15">
        <w:rPr>
          <w:rFonts w:ascii="Times New Roman" w:hAnsi="Times New Roman" w:cs="Times New Roman"/>
          <w:sz w:val="24"/>
          <w:szCs w:val="24"/>
        </w:rPr>
        <w:t>” depends</w:t>
      </w:r>
      <w:r w:rsidR="002716FF" w:rsidRPr="005A7C15">
        <w:rPr>
          <w:rFonts w:ascii="Times New Roman" w:hAnsi="Times New Roman" w:cs="Times New Roman"/>
          <w:sz w:val="24"/>
          <w:szCs w:val="24"/>
        </w:rPr>
        <w:t xml:space="preserve"> on the moving capacities and doorsill for these systems. Wheth</w:t>
      </w:r>
      <w:r w:rsidR="00164BC2" w:rsidRPr="005A7C15">
        <w:rPr>
          <w:rFonts w:ascii="Times New Roman" w:hAnsi="Times New Roman" w:cs="Times New Roman"/>
          <w:sz w:val="24"/>
          <w:szCs w:val="24"/>
        </w:rPr>
        <w:t xml:space="preserve">er society “responds” result </w:t>
      </w:r>
      <w:r w:rsidR="0004546C" w:rsidRPr="005A7C15">
        <w:rPr>
          <w:rFonts w:ascii="Times New Roman" w:hAnsi="Times New Roman" w:cs="Times New Roman"/>
          <w:sz w:val="24"/>
          <w:szCs w:val="24"/>
        </w:rPr>
        <w:t>rely on</w:t>
      </w:r>
      <w:r w:rsidR="002716FF" w:rsidRPr="005A7C15">
        <w:rPr>
          <w:rFonts w:ascii="Times New Roman" w:hAnsi="Times New Roman" w:cs="Times New Roman"/>
          <w:sz w:val="24"/>
          <w:szCs w:val="24"/>
        </w:rPr>
        <w:t xml:space="preserve"> how these outputs are realized and appreciated; and the consequen</w:t>
      </w:r>
      <w:r w:rsidR="0004546C" w:rsidRPr="005A7C15">
        <w:rPr>
          <w:rFonts w:ascii="Times New Roman" w:hAnsi="Times New Roman" w:cs="Times New Roman"/>
          <w:sz w:val="24"/>
          <w:szCs w:val="24"/>
        </w:rPr>
        <w:t>ces of “R” on the “D” rely</w:t>
      </w:r>
      <w:r w:rsidR="00D13F97" w:rsidRPr="005A7C15">
        <w:rPr>
          <w:rFonts w:ascii="Times New Roman" w:hAnsi="Times New Roman" w:cs="Times New Roman"/>
          <w:sz w:val="24"/>
          <w:szCs w:val="24"/>
        </w:rPr>
        <w:t xml:space="preserve"> on the utility of the response.</w:t>
      </w:r>
    </w:p>
    <w:p w:rsidR="00D13F97" w:rsidRPr="005A7C15" w:rsidRDefault="00D13F97" w:rsidP="005A7C15">
      <w:pPr>
        <w:tabs>
          <w:tab w:val="left" w:pos="7635"/>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Figure3: Indicators and information linking DPSIR elements.</w:t>
      </w:r>
    </w:p>
    <w:p w:rsidR="00D13F97" w:rsidRPr="005A7C15" w:rsidRDefault="00662CBE" w:rsidP="005A7C15">
      <w:pPr>
        <w:tabs>
          <w:tab w:val="left" w:pos="7635"/>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27520" behindDoc="0" locked="0" layoutInCell="1" allowOverlap="1" wp14:anchorId="7A5F13C4" wp14:editId="2C86406A">
                <wp:simplePos x="0" y="0"/>
                <wp:positionH relativeFrom="margin">
                  <wp:posOffset>4681450</wp:posOffset>
                </wp:positionH>
                <wp:positionV relativeFrom="paragraph">
                  <wp:posOffset>45489</wp:posOffset>
                </wp:positionV>
                <wp:extent cx="1034415" cy="609600"/>
                <wp:effectExtent l="0" t="0" r="13335" b="19050"/>
                <wp:wrapNone/>
                <wp:docPr id="27" name="Oval 27"/>
                <wp:cNvGraphicFramePr/>
                <a:graphic xmlns:a="http://schemas.openxmlformats.org/drawingml/2006/main">
                  <a:graphicData uri="http://schemas.microsoft.com/office/word/2010/wordprocessingShape">
                    <wps:wsp>
                      <wps:cNvSpPr/>
                      <wps:spPr>
                        <a:xfrm>
                          <a:off x="0" y="0"/>
                          <a:ext cx="1034415" cy="609600"/>
                        </a:xfrm>
                        <a:prstGeom prst="ellipse">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BC1321" w:rsidRDefault="009416AE" w:rsidP="00BC1321">
                            <w:pPr>
                              <w:jc w:val="center"/>
                              <w:rPr>
                                <w:rFonts w:ascii="Times New Roman" w:hAnsi="Times New Roman" w:cs="Times New Roman"/>
                                <w:sz w:val="20"/>
                                <w:szCs w:val="20"/>
                              </w:rPr>
                            </w:pPr>
                            <w:r w:rsidRPr="00BC1321">
                              <w:rPr>
                                <w:rFonts w:ascii="Times New Roman" w:hAnsi="Times New Roman" w:cs="Times New Roman"/>
                                <w:sz w:val="20"/>
                                <w:szCs w:val="20"/>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A5F13C4" id="Oval 27" o:spid="_x0000_s1031" style="position:absolute;left:0;text-align:left;margin-left:368.6pt;margin-top:3.6pt;width:81.45pt;height:48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" fillcolor="#5b9bd5 [3204]" strokecolor="black [3200]" strokeweight="1pt">
                <v:stroke joinstyle="miter"/>
                <v:textbox>
                  <w:txbxContent>
                    <w:p w:rsidR="009416AE" w:rsidRPr="00BC1321" w:rsidRDefault="009416AE" w:rsidP="00BC1321">
                      <w:pPr>
                        <w:jc w:val="center"/>
                        <w:rPr>
                          <w:rFonts w:ascii="Times New Roman" w:hAnsi="Times New Roman" w:cs="Times New Roman"/>
                          <w:sz w:val="20"/>
                          <w:szCs w:val="20"/>
                        </w:rPr>
                      </w:pPr>
                      <w:r w:rsidRPr="00BC1321">
                        <w:rPr>
                          <w:rFonts w:ascii="Times New Roman" w:hAnsi="Times New Roman" w:cs="Times New Roman"/>
                          <w:sz w:val="20"/>
                          <w:szCs w:val="20"/>
                        </w:rPr>
                        <w:t>R</w:t>
                      </w:r>
                    </w:p>
                  </w:txbxContent>
                </v:textbox>
                <w10:wrap anchorx="margin"/>
              </v:oval>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21376" behindDoc="0" locked="0" layoutInCell="1" allowOverlap="1" wp14:anchorId="3561DFE0" wp14:editId="06D66527">
                <wp:simplePos x="0" y="0"/>
                <wp:positionH relativeFrom="column">
                  <wp:posOffset>76835</wp:posOffset>
                </wp:positionH>
                <wp:positionV relativeFrom="paragraph">
                  <wp:posOffset>142240</wp:posOffset>
                </wp:positionV>
                <wp:extent cx="928370" cy="744220"/>
                <wp:effectExtent l="0" t="0" r="24130" b="17780"/>
                <wp:wrapNone/>
                <wp:docPr id="1" name="Oval 1"/>
                <wp:cNvGraphicFramePr/>
                <a:graphic xmlns:a="http://schemas.openxmlformats.org/drawingml/2006/main">
                  <a:graphicData uri="http://schemas.microsoft.com/office/word/2010/wordprocessingShape">
                    <wps:wsp>
                      <wps:cNvSpPr/>
                      <wps:spPr>
                        <a:xfrm>
                          <a:off x="0" y="0"/>
                          <a:ext cx="928370" cy="744220"/>
                        </a:xfrm>
                        <a:prstGeom prst="ellipse">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162FC3" w:rsidRDefault="009416AE" w:rsidP="00162FC3">
                            <w:pPr>
                              <w:jc w:val="center"/>
                              <w:rPr>
                                <w:b/>
                                <w:color w:val="FFC000" w:themeColor="accent4"/>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162FC3">
                              <w:rPr>
                                <w:sz w:val="20"/>
                                <w:szCs w:val="20"/>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561DFE0" id="Oval 1" o:spid="_x0000_s1032" style="position:absolute;left:0;text-align:left;margin-left:6.05pt;margin-top:11.2pt;width:73.1pt;height:58.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" fillcolor="#5b9bd5 [3204]" strokecolor="black [3200]" strokeweight="1pt">
                <v:stroke joinstyle="miter"/>
                <v:textbox>
                  <w:txbxContent>
                    <w:p w:rsidR="009416AE" w:rsidRPr="00162FC3" w:rsidRDefault="009416AE" w:rsidP="00162FC3">
                      <w:pPr>
                        <w:jc w:val="center"/>
                        <w:rPr>
                          <w:b/>
                          <w:color w:val="FFC000" w:themeColor="accent4"/>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162FC3">
                        <w:rPr>
                          <w:sz w:val="20"/>
                          <w:szCs w:val="20"/>
                        </w:rPr>
                        <w:t>D</w:t>
                      </w:r>
                    </w:p>
                  </w:txbxContent>
                </v:textbox>
              </v:oval>
            </w:pict>
          </mc:Fallback>
        </mc:AlternateContent>
      </w:r>
      <w:r w:rsidR="00162FC3" w:rsidRPr="005A7C15">
        <w:rPr>
          <w:rFonts w:ascii="Times New Roman" w:hAnsi="Times New Roman" w:cs="Times New Roman"/>
          <w:noProof/>
          <w:sz w:val="24"/>
          <w:szCs w:val="24"/>
        </w:rPr>
        <mc:AlternateContent>
          <mc:Choice Requires="wps">
            <w:drawing>
              <wp:anchor distT="0" distB="0" distL="114300" distR="114300" simplePos="0" relativeHeight="251623424" behindDoc="0" locked="0" layoutInCell="1" allowOverlap="1" wp14:anchorId="69F3354C" wp14:editId="3250A44A">
                <wp:simplePos x="0" y="0"/>
                <wp:positionH relativeFrom="margin">
                  <wp:posOffset>1819659</wp:posOffset>
                </wp:positionH>
                <wp:positionV relativeFrom="paragraph">
                  <wp:posOffset>19685</wp:posOffset>
                </wp:positionV>
                <wp:extent cx="2303145" cy="800927"/>
                <wp:effectExtent l="0" t="0" r="20955" b="18415"/>
                <wp:wrapNone/>
                <wp:docPr id="3" name="Rectangle 3"/>
                <wp:cNvGraphicFramePr/>
                <a:graphic xmlns:a="http://schemas.openxmlformats.org/drawingml/2006/main">
                  <a:graphicData uri="http://schemas.microsoft.com/office/word/2010/wordprocessingShape">
                    <wps:wsp>
                      <wps:cNvSpPr/>
                      <wps:spPr>
                        <a:xfrm>
                          <a:off x="0" y="0"/>
                          <a:ext cx="2303145" cy="800927"/>
                        </a:xfrm>
                        <a:prstGeom prst="rect">
                          <a:avLst/>
                        </a:prstGeom>
                        <a:solidFill>
                          <a:schemeClr val="accent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009416AE" w:rsidRPr="00162FC3" w:rsidRDefault="009416AE" w:rsidP="00162FC3">
                            <w:pPr>
                              <w:jc w:val="center"/>
                              <w:rPr>
                                <w:sz w:val="20"/>
                                <w:szCs w:val="20"/>
                              </w:rPr>
                            </w:pPr>
                            <w:r>
                              <w:rPr>
                                <w:sz w:val="20"/>
                                <w:szCs w:val="20"/>
                              </w:rPr>
                              <w:t>Utility</w:t>
                            </w:r>
                            <w:r w:rsidRPr="00162FC3">
                              <w:rPr>
                                <w:sz w:val="20"/>
                                <w:szCs w:val="20"/>
                              </w:rPr>
                              <w:t xml:space="preserve"> of responses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69F3354C" id="Rectangle 3" o:spid="_x0000_s1033" style="position:absolute;left:0;text-align:left;margin-left:143.3pt;margin-top:1.55pt;width:181.35pt;height:63.05pt;z-index:2516234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" fillcolor="#5b9bd5 [3204]" strokecolor="black [3213]" strokeweight="1pt">
                <v:textbox>
                  <w:txbxContent>
                    <w:p w:rsidR="009416AE" w:rsidRPr="00162FC3" w:rsidRDefault="009416AE" w:rsidP="00162FC3">
                      <w:pPr>
                        <w:jc w:val="center"/>
                        <w:rPr>
                          <w:sz w:val="20"/>
                          <w:szCs w:val="20"/>
                        </w:rPr>
                      </w:pPr>
                      <w:r>
                        <w:rPr>
                          <w:sz w:val="20"/>
                          <w:szCs w:val="20"/>
                        </w:rPr>
                        <w:t>Utility</w:t>
                      </w:r>
                      <w:r w:rsidRPr="00162FC3">
                        <w:rPr>
                          <w:sz w:val="20"/>
                          <w:szCs w:val="20"/>
                        </w:rPr>
                        <w:t xml:space="preserve"> of responses</w:t>
                      </w:r>
                    </w:p>
                  </w:txbxContent>
                </v:textbox>
                <w10:wrap anchorx="margin"/>
              </v:rect>
            </w:pict>
          </mc:Fallback>
        </mc:AlternateContent>
      </w:r>
    </w:p>
    <w:p w:rsidR="00964122" w:rsidRPr="005A7C15" w:rsidRDefault="001A592A" w:rsidP="005A7C15">
      <w:pPr>
        <w:tabs>
          <w:tab w:val="left" w:pos="7635"/>
        </w:tabs>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31616" behindDoc="0" locked="0" layoutInCell="1" allowOverlap="1" wp14:anchorId="5ABB7223" wp14:editId="64169EF3">
                <wp:simplePos x="0" y="0"/>
                <wp:positionH relativeFrom="column">
                  <wp:posOffset>4114800</wp:posOffset>
                </wp:positionH>
                <wp:positionV relativeFrom="paragraph">
                  <wp:posOffset>18761</wp:posOffset>
                </wp:positionV>
                <wp:extent cx="588414" cy="55419"/>
                <wp:effectExtent l="38100" t="19050" r="21590" b="97155"/>
                <wp:wrapNone/>
                <wp:docPr id="29" name="Straight Arrow Connector 29"/>
                <wp:cNvGraphicFramePr/>
                <a:graphic xmlns:a="http://schemas.openxmlformats.org/drawingml/2006/main">
                  <a:graphicData uri="http://schemas.microsoft.com/office/word/2010/wordprocessingShape">
                    <wps:wsp>
                      <wps:cNvCnPr/>
                      <wps:spPr>
                        <a:xfrm flipH="1">
                          <a:off x="0" y="0"/>
                          <a:ext cx="588414" cy="55419"/>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997109" id="Straight Arrow Connector 29" o:spid="_x0000_s1026" type="#_x0000_t32" style="position:absolute;margin-left:324pt;margin-top:1.5pt;width:46.35pt;height:4.35pt;flip:x;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" strokecolor="#4472c4 [3208]"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2DCC23E" wp14:editId="7A14A8ED">
                <wp:simplePos x="0" y="0"/>
                <wp:positionH relativeFrom="column">
                  <wp:posOffset>5063836</wp:posOffset>
                </wp:positionH>
                <wp:positionV relativeFrom="paragraph">
                  <wp:posOffset>261216</wp:posOffset>
                </wp:positionV>
                <wp:extent cx="96405" cy="983673"/>
                <wp:effectExtent l="57150" t="0" r="37465" b="64135"/>
                <wp:wrapNone/>
                <wp:docPr id="45" name="Straight Arrow Connector 45"/>
                <wp:cNvGraphicFramePr/>
                <a:graphic xmlns:a="http://schemas.openxmlformats.org/drawingml/2006/main">
                  <a:graphicData uri="http://schemas.microsoft.com/office/word/2010/wordprocessingShape">
                    <wps:wsp>
                      <wps:cNvCnPr/>
                      <wps:spPr>
                        <a:xfrm flipH="1">
                          <a:off x="0" y="0"/>
                          <a:ext cx="96405" cy="983673"/>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45A9EFD" id="Straight Arrow Connector 45" o:spid="_x0000_s1026" type="#_x0000_t32" style="position:absolute;margin-left:398.75pt;margin-top:20.55pt;width:7.6pt;height:77.4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" strokecolor="#4472c4 [3208]"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5A1753A" wp14:editId="1E1ADF8E">
                <wp:simplePos x="0" y="0"/>
                <wp:positionH relativeFrom="column">
                  <wp:posOffset>5361709</wp:posOffset>
                </wp:positionH>
                <wp:positionV relativeFrom="paragraph">
                  <wp:posOffset>295852</wp:posOffset>
                </wp:positionV>
                <wp:extent cx="117764" cy="990600"/>
                <wp:effectExtent l="38100" t="38100" r="34925" b="19050"/>
                <wp:wrapNone/>
                <wp:docPr id="46" name="Straight Arrow Connector 46"/>
                <wp:cNvGraphicFramePr/>
                <a:graphic xmlns:a="http://schemas.openxmlformats.org/drawingml/2006/main">
                  <a:graphicData uri="http://schemas.microsoft.com/office/word/2010/wordprocessingShape">
                    <wps:wsp>
                      <wps:cNvCnPr/>
                      <wps:spPr>
                        <a:xfrm flipH="1" flipV="1">
                          <a:off x="0" y="0"/>
                          <a:ext cx="117764" cy="99060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81120D4" id="Straight Arrow Connector 46" o:spid="_x0000_s1026" type="#_x0000_t32" style="position:absolute;margin-left:422.2pt;margin-top:23.3pt;width:9.25pt;height:78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" strokecolor="#4472c4 [3208]" strokeweight="1.5pt">
                <v:stroke endarrow="block" joinstyle="miter"/>
              </v:shape>
            </w:pict>
          </mc:Fallback>
        </mc:AlternateContent>
      </w:r>
      <w:r w:rsidR="00662CBE" w:rsidRPr="005A7C15">
        <w:rPr>
          <w:rFonts w:ascii="Times New Roman" w:hAnsi="Times New Roman" w:cs="Times New Roman"/>
          <w:noProof/>
          <w:sz w:val="24"/>
          <w:szCs w:val="24"/>
        </w:rPr>
        <mc:AlternateContent>
          <mc:Choice Requires="wps">
            <w:drawing>
              <wp:anchor distT="0" distB="0" distL="114300" distR="114300" simplePos="0" relativeHeight="251629568" behindDoc="0" locked="0" layoutInCell="1" allowOverlap="1" wp14:anchorId="07FF07E2" wp14:editId="5DDE0C8B">
                <wp:simplePos x="0" y="0"/>
                <wp:positionH relativeFrom="column">
                  <wp:posOffset>1023620</wp:posOffset>
                </wp:positionH>
                <wp:positionV relativeFrom="paragraph">
                  <wp:posOffset>143510</wp:posOffset>
                </wp:positionV>
                <wp:extent cx="793750" cy="34925"/>
                <wp:effectExtent l="38100" t="76200" r="25400" b="60325"/>
                <wp:wrapNone/>
                <wp:docPr id="28" name="Straight Arrow Connector 28"/>
                <wp:cNvGraphicFramePr/>
                <a:graphic xmlns:a="http://schemas.openxmlformats.org/drawingml/2006/main">
                  <a:graphicData uri="http://schemas.microsoft.com/office/word/2010/wordprocessingShape">
                    <wps:wsp>
                      <wps:cNvCnPr/>
                      <wps:spPr>
                        <a:xfrm flipH="1" flipV="1">
                          <a:off x="0" y="0"/>
                          <a:ext cx="793750" cy="34925"/>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xmlns:w15="http://schemas.microsoft.com/office/word/2012/wordml">
            <w:pict>
              <v:shape w14:anchorId="6111F161" id="Straight Arrow Connector 28" o:spid="_x0000_s1026" type="#_x0000_t32" style="position:absolute;margin-left:80.6pt;margin-top:11.3pt;width:62.5pt;height:2.75pt;flip:x y;z-index:25162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" strokecolor="#4472c4 [3208]" strokeweight="1.5pt">
                <v:stroke endarrow="block" joinstyle="miter"/>
              </v:shape>
            </w:pict>
          </mc:Fallback>
        </mc:AlternateContent>
      </w:r>
      <w:r w:rsidR="00D13F97" w:rsidRPr="005A7C15">
        <w:rPr>
          <w:rFonts w:ascii="Times New Roman" w:hAnsi="Times New Roman" w:cs="Times New Roman"/>
          <w:sz w:val="24"/>
          <w:szCs w:val="24"/>
        </w:rPr>
        <w:t xml:space="preserve"> </w:t>
      </w:r>
      <w:r w:rsidR="002716FF" w:rsidRPr="005A7C15">
        <w:rPr>
          <w:rFonts w:ascii="Times New Roman" w:hAnsi="Times New Roman" w:cs="Times New Roman"/>
          <w:sz w:val="24"/>
          <w:szCs w:val="24"/>
        </w:rPr>
        <w:t xml:space="preserve"> </w:t>
      </w:r>
      <w:r w:rsidR="0036297C" w:rsidRPr="005A7C15">
        <w:rPr>
          <w:rFonts w:ascii="Times New Roman" w:hAnsi="Times New Roman" w:cs="Times New Roman"/>
          <w:sz w:val="24"/>
          <w:szCs w:val="24"/>
        </w:rPr>
        <w:t xml:space="preserve">                                    </w:t>
      </w:r>
      <w:r w:rsidR="00662CBE" w:rsidRPr="005A7C15">
        <w:rPr>
          <w:rFonts w:ascii="Times New Roman" w:hAnsi="Times New Roman" w:cs="Times New Roman"/>
          <w:sz w:val="24"/>
          <w:szCs w:val="24"/>
        </w:rPr>
        <w:t xml:space="preserve">   </w:t>
      </w:r>
      <w:r w:rsidR="0036297C" w:rsidRPr="005A7C15">
        <w:rPr>
          <w:rFonts w:ascii="Times New Roman" w:hAnsi="Times New Roman" w:cs="Times New Roman"/>
          <w:sz w:val="24"/>
          <w:szCs w:val="24"/>
        </w:rPr>
        <w:t xml:space="preserve">    </w:t>
      </w:r>
    </w:p>
    <w:p w:rsidR="00964122" w:rsidRPr="005A7C15" w:rsidRDefault="00662CBE"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A94071D" wp14:editId="0BE1BC7B">
                <wp:simplePos x="0" y="0"/>
                <wp:positionH relativeFrom="column">
                  <wp:posOffset>2946400</wp:posOffset>
                </wp:positionH>
                <wp:positionV relativeFrom="paragraph">
                  <wp:posOffset>99695</wp:posOffset>
                </wp:positionV>
                <wp:extent cx="6985" cy="3232150"/>
                <wp:effectExtent l="38100" t="0" r="69215" b="63500"/>
                <wp:wrapNone/>
                <wp:docPr id="41" name="Straight Arrow Connector 41"/>
                <wp:cNvGraphicFramePr/>
                <a:graphic xmlns:a="http://schemas.openxmlformats.org/drawingml/2006/main">
                  <a:graphicData uri="http://schemas.microsoft.com/office/word/2010/wordprocessingShape">
                    <wps:wsp>
                      <wps:cNvCnPr/>
                      <wps:spPr>
                        <a:xfrm>
                          <a:off x="0" y="0"/>
                          <a:ext cx="6985" cy="323215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xmlns:w15="http://schemas.microsoft.com/office/word/2012/wordml">
            <w:pict>
              <v:shape w14:anchorId="587E1F93" id="Straight Arrow Connector 41" o:spid="_x0000_s1026" type="#_x0000_t32" style="position:absolute;margin-left:232pt;margin-top:7.85pt;width:.55pt;height:25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" strokecolor="#4472c4 [3208]"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41856" behindDoc="0" locked="0" layoutInCell="1" allowOverlap="1" wp14:anchorId="6E085F19" wp14:editId="5235268F">
                <wp:simplePos x="0" y="0"/>
                <wp:positionH relativeFrom="column">
                  <wp:posOffset>509905</wp:posOffset>
                </wp:positionH>
                <wp:positionV relativeFrom="paragraph">
                  <wp:posOffset>160655</wp:posOffset>
                </wp:positionV>
                <wp:extent cx="13970" cy="651510"/>
                <wp:effectExtent l="38100" t="0" r="81280" b="53340"/>
                <wp:wrapNone/>
                <wp:docPr id="32" name="Straight Arrow Connector 32"/>
                <wp:cNvGraphicFramePr/>
                <a:graphic xmlns:a="http://schemas.openxmlformats.org/drawingml/2006/main">
                  <a:graphicData uri="http://schemas.microsoft.com/office/word/2010/wordprocessingShape">
                    <wps:wsp>
                      <wps:cNvCnPr/>
                      <wps:spPr>
                        <a:xfrm>
                          <a:off x="0" y="0"/>
                          <a:ext cx="13970" cy="65151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xmlns:w15="http://schemas.microsoft.com/office/word/2012/wordml">
            <w:pict>
              <v:shape w14:anchorId="3A09547C" id="Straight Arrow Connector 32" o:spid="_x0000_s1026" type="#_x0000_t32" style="position:absolute;margin-left:40.15pt;margin-top:12.65pt;width:1.1pt;height:51.3pt;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" strokecolor="#4472c4 [3208]" strokeweight="1.5pt">
                <v:stroke endarrow="block" joinstyle="miter"/>
              </v:shape>
            </w:pict>
          </mc:Fallback>
        </mc:AlternateContent>
      </w:r>
    </w:p>
    <w:p w:rsidR="00964122" w:rsidRPr="005A7C15" w:rsidRDefault="001A592A"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5C152C1E" wp14:editId="334A5184">
                <wp:simplePos x="0" y="0"/>
                <wp:positionH relativeFrom="column">
                  <wp:posOffset>2951018</wp:posOffset>
                </wp:positionH>
                <wp:positionV relativeFrom="paragraph">
                  <wp:posOffset>308089</wp:posOffset>
                </wp:positionV>
                <wp:extent cx="1537855" cy="2223655"/>
                <wp:effectExtent l="0" t="0" r="62865" b="62865"/>
                <wp:wrapNone/>
                <wp:docPr id="43" name="Straight Arrow Connector 43"/>
                <wp:cNvGraphicFramePr/>
                <a:graphic xmlns:a="http://schemas.openxmlformats.org/drawingml/2006/main">
                  <a:graphicData uri="http://schemas.microsoft.com/office/word/2010/wordprocessingShape">
                    <wps:wsp>
                      <wps:cNvCnPr/>
                      <wps:spPr>
                        <a:xfrm>
                          <a:off x="0" y="0"/>
                          <a:ext cx="1537855" cy="2223655"/>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529AFD9" id="Straight Arrow Connector 43" o:spid="_x0000_s1026" type="#_x0000_t32" style="position:absolute;margin-left:232.35pt;margin-top:24.25pt;width:121.1pt;height:175.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" strokecolor="#4472c4 [3208]"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5260DE5" wp14:editId="5FEFD4F8">
                <wp:simplePos x="0" y="0"/>
                <wp:positionH relativeFrom="column">
                  <wp:posOffset>1059873</wp:posOffset>
                </wp:positionH>
                <wp:positionV relativeFrom="paragraph">
                  <wp:posOffset>315018</wp:posOffset>
                </wp:positionV>
                <wp:extent cx="1891376" cy="2557376"/>
                <wp:effectExtent l="38100" t="0" r="33020" b="52705"/>
                <wp:wrapNone/>
                <wp:docPr id="42" name="Straight Arrow Connector 42"/>
                <wp:cNvGraphicFramePr/>
                <a:graphic xmlns:a="http://schemas.openxmlformats.org/drawingml/2006/main">
                  <a:graphicData uri="http://schemas.microsoft.com/office/word/2010/wordprocessingShape">
                    <wps:wsp>
                      <wps:cNvCnPr/>
                      <wps:spPr>
                        <a:xfrm flipH="1">
                          <a:off x="0" y="0"/>
                          <a:ext cx="1891376" cy="2557376"/>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7F2E0E3" id="Straight Arrow Connector 42" o:spid="_x0000_s1026" type="#_x0000_t32" style="position:absolute;margin-left:83.45pt;margin-top:24.8pt;width:148.95pt;height:201.3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" strokecolor="#4472c4 [3208]" strokeweight="1.5pt">
                <v:stroke endarrow="block" joinstyle="miter"/>
              </v:shape>
            </w:pict>
          </mc:Fallback>
        </mc:AlternateContent>
      </w:r>
    </w:p>
    <w:p w:rsidR="00964122" w:rsidRPr="005A7C15" w:rsidRDefault="00662CBE"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ECA1293" wp14:editId="79375B21">
                <wp:simplePos x="0" y="0"/>
                <wp:positionH relativeFrom="column">
                  <wp:posOffset>4203065</wp:posOffset>
                </wp:positionH>
                <wp:positionV relativeFrom="paragraph">
                  <wp:posOffset>201930</wp:posOffset>
                </wp:positionV>
                <wp:extent cx="1892300" cy="857250"/>
                <wp:effectExtent l="0" t="0" r="12700" b="19050"/>
                <wp:wrapNone/>
                <wp:docPr id="44" name="Rectangle 44"/>
                <wp:cNvGraphicFramePr/>
                <a:graphic xmlns:a="http://schemas.openxmlformats.org/drawingml/2006/main">
                  <a:graphicData uri="http://schemas.microsoft.com/office/word/2010/wordprocessingShape">
                    <wps:wsp>
                      <wps:cNvSpPr/>
                      <wps:spPr>
                        <a:xfrm>
                          <a:off x="0" y="0"/>
                          <a:ext cx="1892300" cy="857250"/>
                        </a:xfrm>
                        <a:prstGeom prst="rect">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964122" w:rsidRDefault="009416AE" w:rsidP="00964122">
                            <w:pPr>
                              <w:jc w:val="center"/>
                              <w:rPr>
                                <w:sz w:val="20"/>
                                <w:szCs w:val="20"/>
                              </w:rPr>
                            </w:pPr>
                            <w:r>
                              <w:rPr>
                                <w:sz w:val="20"/>
                                <w:szCs w:val="20"/>
                              </w:rPr>
                              <w:t>Degree of Risk and costs, benefits of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ECA1293" id="Rectangle 44" o:spid="_x0000_s1034" style="position:absolute;left:0;text-align:left;margin-left:330.95pt;margin-top:15.9pt;width:149pt;height:67.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" fillcolor="#5b9bd5 [3204]" strokecolor="black [3200]" strokeweight="1pt">
                <v:textbox>
                  <w:txbxContent>
                    <w:p w:rsidR="009416AE" w:rsidRPr="00964122" w:rsidRDefault="009416AE" w:rsidP="00964122">
                      <w:pPr>
                        <w:jc w:val="center"/>
                        <w:rPr>
                          <w:sz w:val="20"/>
                          <w:szCs w:val="20"/>
                        </w:rPr>
                      </w:pPr>
                      <w:r>
                        <w:rPr>
                          <w:sz w:val="20"/>
                          <w:szCs w:val="20"/>
                        </w:rPr>
                        <w:t>Degree of Risk and costs, benefits of performance</w:t>
                      </w:r>
                    </w:p>
                  </w:txbxContent>
                </v:textbox>
              </v:rect>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35712" behindDoc="0" locked="0" layoutInCell="1" allowOverlap="1" wp14:anchorId="5BAFF700" wp14:editId="08A39824">
                <wp:simplePos x="0" y="0"/>
                <wp:positionH relativeFrom="column">
                  <wp:posOffset>-268605</wp:posOffset>
                </wp:positionH>
                <wp:positionV relativeFrom="paragraph">
                  <wp:posOffset>85725</wp:posOffset>
                </wp:positionV>
                <wp:extent cx="2133600" cy="906780"/>
                <wp:effectExtent l="0" t="0" r="19050" b="26670"/>
                <wp:wrapNone/>
                <wp:docPr id="30" name="Rectangle 30"/>
                <wp:cNvGraphicFramePr/>
                <a:graphic xmlns:a="http://schemas.openxmlformats.org/drawingml/2006/main">
                  <a:graphicData uri="http://schemas.microsoft.com/office/word/2010/wordprocessingShape">
                    <wps:wsp>
                      <wps:cNvSpPr/>
                      <wps:spPr>
                        <a:xfrm>
                          <a:off x="0" y="0"/>
                          <a:ext cx="2133600" cy="906780"/>
                        </a:xfrm>
                        <a:prstGeom prst="rect">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0A04EF" w:rsidRDefault="009416AE" w:rsidP="000A04EF">
                            <w:pPr>
                              <w:jc w:val="center"/>
                              <w:rPr>
                                <w:sz w:val="20"/>
                                <w:szCs w:val="20"/>
                              </w:rPr>
                            </w:pPr>
                            <w:r>
                              <w:rPr>
                                <w:sz w:val="20"/>
                                <w:szCs w:val="20"/>
                              </w:rPr>
                              <w:t xml:space="preserve">The guide of Eco-efficiency </w:t>
                            </w:r>
                          </w:p>
                          <w:p w:rsidR="009416AE" w:rsidRPr="000A04EF" w:rsidRDefault="009416AE" w:rsidP="000A04EF">
                            <w:pPr>
                              <w:jc w:val="center"/>
                              <w:rPr>
                                <w:sz w:val="20"/>
                                <w:szCs w:val="20"/>
                              </w:rPr>
                            </w:pPr>
                            <w:r>
                              <w:rPr>
                                <w:sz w:val="20"/>
                                <w:szCs w:val="20"/>
                              </w:rPr>
                              <w:t>creator</w:t>
                            </w:r>
                            <w:r w:rsidRPr="000A04EF">
                              <w:rPr>
                                <w:sz w:val="20"/>
                                <w:szCs w:val="20"/>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BAFF700" id="Rectangle 30" o:spid="_x0000_s1035" style="position:absolute;left:0;text-align:left;margin-left:-21.15pt;margin-top:6.75pt;width:168pt;height:71.4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" fillcolor="#5b9bd5 [3204]" strokecolor="black [3200]" strokeweight="1pt">
                <v:textbox>
                  <w:txbxContent>
                    <w:p w:rsidR="009416AE" w:rsidRPr="000A04EF" w:rsidRDefault="009416AE" w:rsidP="000A04EF">
                      <w:pPr>
                        <w:jc w:val="center"/>
                        <w:rPr>
                          <w:sz w:val="20"/>
                          <w:szCs w:val="20"/>
                        </w:rPr>
                      </w:pPr>
                      <w:r>
                        <w:rPr>
                          <w:sz w:val="20"/>
                          <w:szCs w:val="20"/>
                        </w:rPr>
                        <w:t xml:space="preserve">The guide of Eco-efficiency </w:t>
                      </w:r>
                    </w:p>
                    <w:p w:rsidR="009416AE" w:rsidRPr="000A04EF" w:rsidRDefault="009416AE" w:rsidP="000A04EF">
                      <w:pPr>
                        <w:jc w:val="center"/>
                        <w:rPr>
                          <w:sz w:val="20"/>
                          <w:szCs w:val="20"/>
                        </w:rPr>
                      </w:pPr>
                      <w:r>
                        <w:rPr>
                          <w:sz w:val="20"/>
                          <w:szCs w:val="20"/>
                        </w:rPr>
                        <w:t>creator</w:t>
                      </w:r>
                      <w:r w:rsidRPr="000A04EF">
                        <w:rPr>
                          <w:sz w:val="20"/>
                          <w:szCs w:val="20"/>
                        </w:rPr>
                        <w:t>s</w:t>
                      </w:r>
                    </w:p>
                  </w:txbxContent>
                </v:textbox>
              </v:rect>
            </w:pict>
          </mc:Fallback>
        </mc:AlternateContent>
      </w:r>
    </w:p>
    <w:p w:rsidR="00964122" w:rsidRPr="005A7C15" w:rsidRDefault="00964122" w:rsidP="005A7C15">
      <w:pPr>
        <w:spacing w:line="360" w:lineRule="auto"/>
        <w:jc w:val="both"/>
        <w:rPr>
          <w:rFonts w:ascii="Times New Roman" w:hAnsi="Times New Roman" w:cs="Times New Roman"/>
          <w:sz w:val="24"/>
          <w:szCs w:val="24"/>
        </w:rPr>
      </w:pPr>
    </w:p>
    <w:p w:rsidR="00964122" w:rsidRPr="005A7C15" w:rsidRDefault="001A592A"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7104817" wp14:editId="16AA57E0">
                <wp:simplePos x="0" y="0"/>
                <wp:positionH relativeFrom="column">
                  <wp:posOffset>5149851</wp:posOffset>
                </wp:positionH>
                <wp:positionV relativeFrom="paragraph">
                  <wp:posOffset>336839</wp:posOffset>
                </wp:positionV>
                <wp:extent cx="45719" cy="588818"/>
                <wp:effectExtent l="38100" t="38100" r="50165" b="20955"/>
                <wp:wrapNone/>
                <wp:docPr id="48" name="Straight Arrow Connector 48"/>
                <wp:cNvGraphicFramePr/>
                <a:graphic xmlns:a="http://schemas.openxmlformats.org/drawingml/2006/main">
                  <a:graphicData uri="http://schemas.microsoft.com/office/word/2010/wordprocessingShape">
                    <wps:wsp>
                      <wps:cNvCnPr/>
                      <wps:spPr>
                        <a:xfrm flipV="1">
                          <a:off x="0" y="0"/>
                          <a:ext cx="45719" cy="588818"/>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7296BE" id="Straight Arrow Connector 48" o:spid="_x0000_s1026" type="#_x0000_t32" style="position:absolute;margin-left:405.5pt;margin-top:26.5pt;width:3.6pt;height:46.3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" strokecolor="#4472c4 [3208]"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FF9E4B9" wp14:editId="50C85776">
                <wp:simplePos x="0" y="0"/>
                <wp:positionH relativeFrom="column">
                  <wp:posOffset>4883726</wp:posOffset>
                </wp:positionH>
                <wp:positionV relativeFrom="paragraph">
                  <wp:posOffset>329911</wp:posOffset>
                </wp:positionV>
                <wp:extent cx="45719" cy="561109"/>
                <wp:effectExtent l="38100" t="0" r="69215" b="48895"/>
                <wp:wrapNone/>
                <wp:docPr id="47" name="Straight Arrow Connector 47"/>
                <wp:cNvGraphicFramePr/>
                <a:graphic xmlns:a="http://schemas.openxmlformats.org/drawingml/2006/main">
                  <a:graphicData uri="http://schemas.microsoft.com/office/word/2010/wordprocessingShape">
                    <wps:wsp>
                      <wps:cNvCnPr/>
                      <wps:spPr>
                        <a:xfrm>
                          <a:off x="0" y="0"/>
                          <a:ext cx="45719" cy="561109"/>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31EA16B" id="Straight Arrow Connector 47" o:spid="_x0000_s1026" type="#_x0000_t32" style="position:absolute;margin-left:384.55pt;margin-top:26pt;width:3.6pt;height:44.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" strokecolor="#4472c4 [3208]" strokeweight="1.5pt">
                <v:stroke endarrow="block" joinstyle="miter"/>
              </v:shape>
            </w:pict>
          </mc:Fallback>
        </mc:AlternateContent>
      </w:r>
      <w:r w:rsidR="00662CBE" w:rsidRPr="005A7C15">
        <w:rPr>
          <w:rFonts w:ascii="Times New Roman" w:hAnsi="Times New Roman" w:cs="Times New Roman"/>
          <w:noProof/>
          <w:sz w:val="24"/>
          <w:szCs w:val="24"/>
        </w:rPr>
        <mc:AlternateContent>
          <mc:Choice Requires="wps">
            <w:drawing>
              <wp:anchor distT="0" distB="0" distL="114300" distR="114300" simplePos="0" relativeHeight="251643904" behindDoc="0" locked="0" layoutInCell="1" allowOverlap="1" wp14:anchorId="30D023EF" wp14:editId="3BFF480A">
                <wp:simplePos x="0" y="0"/>
                <wp:positionH relativeFrom="column">
                  <wp:posOffset>644235</wp:posOffset>
                </wp:positionH>
                <wp:positionV relativeFrom="paragraph">
                  <wp:posOffset>260639</wp:posOffset>
                </wp:positionV>
                <wp:extent cx="45719" cy="242454"/>
                <wp:effectExtent l="38100" t="0" r="50165" b="62865"/>
                <wp:wrapNone/>
                <wp:docPr id="33" name="Straight Arrow Connector 33"/>
                <wp:cNvGraphicFramePr/>
                <a:graphic xmlns:a="http://schemas.openxmlformats.org/drawingml/2006/main">
                  <a:graphicData uri="http://schemas.microsoft.com/office/word/2010/wordprocessingShape">
                    <wps:wsp>
                      <wps:cNvCnPr/>
                      <wps:spPr>
                        <a:xfrm>
                          <a:off x="0" y="0"/>
                          <a:ext cx="45719" cy="242454"/>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378B3F6" id="Straight Arrow Connector 33" o:spid="_x0000_s1026" type="#_x0000_t32" style="position:absolute;margin-left:50.75pt;margin-top:20.5pt;width:3.6pt;height:19.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" strokecolor="#4472c4 [3208]" strokeweight="1.5pt">
                <v:stroke endarrow="block" joinstyle="miter"/>
              </v:shape>
            </w:pict>
          </mc:Fallback>
        </mc:AlternateContent>
      </w:r>
    </w:p>
    <w:p w:rsidR="00964122" w:rsidRPr="005A7C15" w:rsidRDefault="00662CBE"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37760" behindDoc="0" locked="0" layoutInCell="1" allowOverlap="1" wp14:anchorId="4B7B74A9" wp14:editId="5A3746BE">
                <wp:simplePos x="0" y="0"/>
                <wp:positionH relativeFrom="column">
                  <wp:posOffset>219710</wp:posOffset>
                </wp:positionH>
                <wp:positionV relativeFrom="paragraph">
                  <wp:posOffset>163830</wp:posOffset>
                </wp:positionV>
                <wp:extent cx="899795" cy="871855"/>
                <wp:effectExtent l="0" t="0" r="14605" b="23495"/>
                <wp:wrapNone/>
                <wp:docPr id="31" name="Oval 31"/>
                <wp:cNvGraphicFramePr/>
                <a:graphic xmlns:a="http://schemas.openxmlformats.org/drawingml/2006/main">
                  <a:graphicData uri="http://schemas.microsoft.com/office/word/2010/wordprocessingShape">
                    <wps:wsp>
                      <wps:cNvSpPr/>
                      <wps:spPr>
                        <a:xfrm>
                          <a:off x="0" y="0"/>
                          <a:ext cx="899795" cy="871855"/>
                        </a:xfrm>
                        <a:prstGeom prst="ellipse">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0A04EF" w:rsidRDefault="009416AE" w:rsidP="000A04EF">
                            <w:pPr>
                              <w:jc w:val="center"/>
                              <w:rPr>
                                <w:sz w:val="20"/>
                                <w:szCs w:val="20"/>
                              </w:rPr>
                            </w:pPr>
                            <w:r w:rsidRPr="000A04EF">
                              <w:rPr>
                                <w:sz w:val="20"/>
                                <w:szCs w:val="20"/>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oval w14:anchorId="4B7B74A9" id="Oval 31" o:spid="_x0000_s1036" style="position:absolute;left:0;text-align:left;margin-left:17.3pt;margin-top:12.9pt;width:70.85pt;height:68.65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" fillcolor="#5b9bd5 [3204]" strokecolor="black [3200]" strokeweight="1pt">
                <v:stroke joinstyle="miter"/>
                <v:textbox>
                  <w:txbxContent>
                    <w:p w:rsidR="009416AE" w:rsidRPr="000A04EF" w:rsidRDefault="009416AE" w:rsidP="000A04EF">
                      <w:pPr>
                        <w:jc w:val="center"/>
                        <w:rPr>
                          <w:sz w:val="20"/>
                          <w:szCs w:val="20"/>
                        </w:rPr>
                      </w:pPr>
                      <w:r w:rsidRPr="000A04EF">
                        <w:rPr>
                          <w:sz w:val="20"/>
                          <w:szCs w:val="20"/>
                        </w:rPr>
                        <w:t>P</w:t>
                      </w:r>
                    </w:p>
                  </w:txbxContent>
                </v:textbox>
              </v:oval>
            </w:pict>
          </mc:Fallback>
        </mc:AlternateContent>
      </w:r>
    </w:p>
    <w:p w:rsidR="00964122" w:rsidRPr="005A7C15" w:rsidRDefault="00662CBE"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5A1CE94" wp14:editId="7B7EB849">
                <wp:simplePos x="0" y="0"/>
                <wp:positionH relativeFrom="column">
                  <wp:posOffset>4486275</wp:posOffset>
                </wp:positionH>
                <wp:positionV relativeFrom="paragraph">
                  <wp:posOffset>172720</wp:posOffset>
                </wp:positionV>
                <wp:extent cx="949325" cy="814705"/>
                <wp:effectExtent l="0" t="0" r="22225" b="23495"/>
                <wp:wrapNone/>
                <wp:docPr id="40" name="Oval 40"/>
                <wp:cNvGraphicFramePr/>
                <a:graphic xmlns:a="http://schemas.openxmlformats.org/drawingml/2006/main">
                  <a:graphicData uri="http://schemas.microsoft.com/office/word/2010/wordprocessingShape">
                    <wps:wsp>
                      <wps:cNvSpPr/>
                      <wps:spPr>
                        <a:xfrm>
                          <a:off x="0" y="0"/>
                          <a:ext cx="949325" cy="814705"/>
                        </a:xfrm>
                        <a:prstGeom prst="ellipse">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964122" w:rsidRDefault="009416AE" w:rsidP="00964122">
                            <w:pPr>
                              <w:jc w:val="center"/>
                              <w:rPr>
                                <w:rFonts w:ascii="Times New Roman" w:hAnsi="Times New Roman" w:cs="Times New Roman"/>
                                <w:sz w:val="20"/>
                                <w:szCs w:val="20"/>
                              </w:rPr>
                            </w:pPr>
                            <w:r w:rsidRPr="00964122">
                              <w:rPr>
                                <w:rFonts w:ascii="Times New Roman" w:hAnsi="Times New Roman" w:cs="Times New Roman"/>
                                <w:sz w:val="20"/>
                                <w:szCs w:val="20"/>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5A1CE94" id="Oval 40" o:spid="_x0000_s1037" style="position:absolute;left:0;text-align:left;margin-left:353.25pt;margin-top:13.6pt;width:74.75pt;height:6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" fillcolor="#5b9bd5 [3204]" strokecolor="black [3200]" strokeweight="1pt">
                <v:stroke joinstyle="miter"/>
                <v:textbox>
                  <w:txbxContent>
                    <w:p w:rsidR="009416AE" w:rsidRPr="00964122" w:rsidRDefault="009416AE" w:rsidP="00964122">
                      <w:pPr>
                        <w:jc w:val="center"/>
                        <w:rPr>
                          <w:rFonts w:ascii="Times New Roman" w:hAnsi="Times New Roman" w:cs="Times New Roman"/>
                          <w:sz w:val="20"/>
                          <w:szCs w:val="20"/>
                        </w:rPr>
                      </w:pPr>
                      <w:r w:rsidRPr="00964122">
                        <w:rPr>
                          <w:rFonts w:ascii="Times New Roman" w:hAnsi="Times New Roman" w:cs="Times New Roman"/>
                          <w:sz w:val="20"/>
                          <w:szCs w:val="20"/>
                        </w:rPr>
                        <w:t>I</w:t>
                      </w:r>
                    </w:p>
                  </w:txbxContent>
                </v:textbox>
              </v:oval>
            </w:pict>
          </mc:Fallback>
        </mc:AlternateContent>
      </w:r>
    </w:p>
    <w:p w:rsidR="00964122" w:rsidRPr="005A7C15" w:rsidRDefault="00662CBE"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4770D562" wp14:editId="4EB6FD06">
                <wp:simplePos x="0" y="0"/>
                <wp:positionH relativeFrom="column">
                  <wp:posOffset>718185</wp:posOffset>
                </wp:positionH>
                <wp:positionV relativeFrom="paragraph">
                  <wp:posOffset>309880</wp:posOffset>
                </wp:positionV>
                <wp:extent cx="20955" cy="375285"/>
                <wp:effectExtent l="57150" t="0" r="93345" b="62865"/>
                <wp:wrapNone/>
                <wp:docPr id="35" name="Straight Arrow Connector 35"/>
                <wp:cNvGraphicFramePr/>
                <a:graphic xmlns:a="http://schemas.openxmlformats.org/drawingml/2006/main">
                  <a:graphicData uri="http://schemas.microsoft.com/office/word/2010/wordprocessingShape">
                    <wps:wsp>
                      <wps:cNvCnPr/>
                      <wps:spPr>
                        <a:xfrm>
                          <a:off x="0" y="0"/>
                          <a:ext cx="20955" cy="375285"/>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xmlns:w15="http://schemas.microsoft.com/office/word/2012/wordml">
            <w:pict>
              <v:shape w14:anchorId="3ADA104A" id="Straight Arrow Connector 35" o:spid="_x0000_s1026" type="#_x0000_t32" style="position:absolute;margin-left:56.55pt;margin-top:24.4pt;width:1.65pt;height:29.55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" strokecolor="#4472c4 [3208]" strokeweight="1.5pt">
                <v:stroke endarrow="block" joinstyle="miter"/>
              </v:shape>
            </w:pict>
          </mc:Fallback>
        </mc:AlternateContent>
      </w:r>
    </w:p>
    <w:p w:rsidR="00964122" w:rsidRPr="005A7C15" w:rsidRDefault="00AC3A73"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5D15A2A6" wp14:editId="220DA17C">
                <wp:simplePos x="0" y="0"/>
                <wp:positionH relativeFrom="column">
                  <wp:posOffset>3981450</wp:posOffset>
                </wp:positionH>
                <wp:positionV relativeFrom="paragraph">
                  <wp:posOffset>337820</wp:posOffset>
                </wp:positionV>
                <wp:extent cx="1870710" cy="977900"/>
                <wp:effectExtent l="0" t="0" r="15240" b="12700"/>
                <wp:wrapNone/>
                <wp:docPr id="37" name="Rounded Rectangle 37"/>
                <wp:cNvGraphicFramePr/>
                <a:graphic xmlns:a="http://schemas.openxmlformats.org/drawingml/2006/main">
                  <a:graphicData uri="http://schemas.microsoft.com/office/word/2010/wordprocessingShape">
                    <wps:wsp>
                      <wps:cNvSpPr/>
                      <wps:spPr>
                        <a:xfrm>
                          <a:off x="0" y="0"/>
                          <a:ext cx="1870710" cy="977900"/>
                        </a:xfrm>
                        <a:prstGeom prst="roundRect">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964122" w:rsidRDefault="009416AE" w:rsidP="003A3E83">
                            <w:pPr>
                              <w:rPr>
                                <w:rFonts w:ascii="Times New Roman" w:hAnsi="Times New Roman" w:cs="Times New Roman"/>
                                <w:sz w:val="20"/>
                                <w:szCs w:val="20"/>
                              </w:rPr>
                            </w:pPr>
                            <w:r w:rsidRPr="00964122">
                              <w:rPr>
                                <w:rFonts w:ascii="Times New Roman" w:hAnsi="Times New Roman" w:cs="Times New Roman"/>
                                <w:sz w:val="20"/>
                                <w:szCs w:val="20"/>
                              </w:rPr>
                              <w:t xml:space="preserve"> Relationships</w:t>
                            </w:r>
                            <w:r>
                              <w:rPr>
                                <w:rFonts w:ascii="Times New Roman" w:hAnsi="Times New Roman" w:cs="Times New Roman"/>
                                <w:sz w:val="20"/>
                                <w:szCs w:val="20"/>
                              </w:rPr>
                              <w:t xml:space="preserve"> with indicators.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5D15A2A6" id="Rounded Rectangle 37" o:spid="_x0000_s1038" style="position:absolute;left:0;text-align:left;margin-left:313.5pt;margin-top:26.6pt;width:147.3pt;height:77pt;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" fillcolor="#5b9bd5 [3204]" strokecolor="black [3200]" strokeweight="1pt">
                <v:stroke joinstyle="miter"/>
                <v:textbox>
                  <w:txbxContent>
                    <w:p w:rsidR="009416AE" w:rsidRPr="00964122" w:rsidRDefault="009416AE" w:rsidP="003A3E83">
                      <w:pPr>
                        <w:rPr>
                          <w:rFonts w:ascii="Times New Roman" w:hAnsi="Times New Roman" w:cs="Times New Roman"/>
                          <w:sz w:val="20"/>
                          <w:szCs w:val="20"/>
                        </w:rPr>
                      </w:pPr>
                      <w:r w:rsidRPr="00964122">
                        <w:rPr>
                          <w:rFonts w:ascii="Times New Roman" w:hAnsi="Times New Roman" w:cs="Times New Roman"/>
                          <w:sz w:val="20"/>
                          <w:szCs w:val="20"/>
                        </w:rPr>
                        <w:t xml:space="preserve"> Relationships</w:t>
                      </w:r>
                      <w:r>
                        <w:rPr>
                          <w:rFonts w:ascii="Times New Roman" w:hAnsi="Times New Roman" w:cs="Times New Roman"/>
                          <w:sz w:val="20"/>
                          <w:szCs w:val="20"/>
                        </w:rPr>
                        <w:t xml:space="preserve"> with indicators.</w:t>
                      </w:r>
                    </w:p>
                  </w:txbxContent>
                </v:textbox>
              </v:roundrect>
            </w:pict>
          </mc:Fallback>
        </mc:AlternateContent>
      </w:r>
      <w:r w:rsidR="00662CBE" w:rsidRPr="005A7C15">
        <w:rPr>
          <w:rFonts w:ascii="Times New Roman" w:hAnsi="Times New Roman" w:cs="Times New Roman"/>
          <w:noProof/>
          <w:sz w:val="24"/>
          <w:szCs w:val="24"/>
        </w:rPr>
        <mc:AlternateContent>
          <mc:Choice Requires="wps">
            <w:drawing>
              <wp:anchor distT="0" distB="0" distL="114300" distR="114300" simplePos="0" relativeHeight="251648000" behindDoc="0" locked="0" layoutInCell="1" allowOverlap="1" wp14:anchorId="7FF8CA17" wp14:editId="066DCF77">
                <wp:simplePos x="0" y="0"/>
                <wp:positionH relativeFrom="column">
                  <wp:posOffset>-168910</wp:posOffset>
                </wp:positionH>
                <wp:positionV relativeFrom="paragraph">
                  <wp:posOffset>342265</wp:posOffset>
                </wp:positionV>
                <wp:extent cx="2133600" cy="956310"/>
                <wp:effectExtent l="0" t="0" r="19050" b="15240"/>
                <wp:wrapNone/>
                <wp:docPr id="34" name="Rectangle 34"/>
                <wp:cNvGraphicFramePr/>
                <a:graphic xmlns:a="http://schemas.openxmlformats.org/drawingml/2006/main">
                  <a:graphicData uri="http://schemas.microsoft.com/office/word/2010/wordprocessingShape">
                    <wps:wsp>
                      <wps:cNvSpPr/>
                      <wps:spPr>
                        <a:xfrm>
                          <a:off x="0" y="0"/>
                          <a:ext cx="2133600" cy="956310"/>
                        </a:xfrm>
                        <a:prstGeom prst="rect">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D07CAD" w:rsidRDefault="009416AE" w:rsidP="00D07CAD">
                            <w:pPr>
                              <w:jc w:val="center"/>
                              <w:rPr>
                                <w:rFonts w:ascii="Times New Roman" w:hAnsi="Times New Roman" w:cs="Times New Roman"/>
                                <w:sz w:val="20"/>
                                <w:szCs w:val="20"/>
                              </w:rPr>
                            </w:pPr>
                            <w:r>
                              <w:rPr>
                                <w:rFonts w:ascii="Times New Roman" w:hAnsi="Times New Roman" w:cs="Times New Roman"/>
                                <w:sz w:val="20"/>
                                <w:szCs w:val="20"/>
                              </w:rPr>
                              <w:t>Pathways &amp; Dispersion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FF8CA17" id="Rectangle 34" o:spid="_x0000_s1039" style="position:absolute;left:0;text-align:left;margin-left:-13.3pt;margin-top:26.95pt;width:168pt;height:75.3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" fillcolor="#5b9bd5 [3204]" strokecolor="black [3200]" strokeweight="1pt">
                <v:textbox>
                  <w:txbxContent>
                    <w:p w:rsidR="009416AE" w:rsidRPr="00D07CAD" w:rsidRDefault="009416AE" w:rsidP="00D07CAD">
                      <w:pPr>
                        <w:jc w:val="center"/>
                        <w:rPr>
                          <w:rFonts w:ascii="Times New Roman" w:hAnsi="Times New Roman" w:cs="Times New Roman"/>
                          <w:sz w:val="20"/>
                          <w:szCs w:val="20"/>
                        </w:rPr>
                      </w:pPr>
                      <w:r>
                        <w:rPr>
                          <w:rFonts w:ascii="Times New Roman" w:hAnsi="Times New Roman" w:cs="Times New Roman"/>
                          <w:sz w:val="20"/>
                          <w:szCs w:val="20"/>
                        </w:rPr>
                        <w:t>Pathways &amp; Dispersion Model</w:t>
                      </w:r>
                    </w:p>
                  </w:txbxContent>
                </v:textbox>
              </v:rect>
            </w:pict>
          </mc:Fallback>
        </mc:AlternateContent>
      </w:r>
    </w:p>
    <w:p w:rsidR="00964122" w:rsidRPr="005A7C15" w:rsidRDefault="00AC3A73"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3DBCCC7E" wp14:editId="0EFDC376">
                <wp:simplePos x="0" y="0"/>
                <wp:positionH relativeFrom="column">
                  <wp:posOffset>2422525</wp:posOffset>
                </wp:positionH>
                <wp:positionV relativeFrom="paragraph">
                  <wp:posOffset>71120</wp:posOffset>
                </wp:positionV>
                <wp:extent cx="1034415" cy="948055"/>
                <wp:effectExtent l="0" t="0" r="13335" b="23495"/>
                <wp:wrapNone/>
                <wp:docPr id="36" name="Oval 36"/>
                <wp:cNvGraphicFramePr/>
                <a:graphic xmlns:a="http://schemas.openxmlformats.org/drawingml/2006/main">
                  <a:graphicData uri="http://schemas.microsoft.com/office/word/2010/wordprocessingShape">
                    <wps:wsp>
                      <wps:cNvSpPr/>
                      <wps:spPr>
                        <a:xfrm>
                          <a:off x="0" y="0"/>
                          <a:ext cx="1034415" cy="948055"/>
                        </a:xfrm>
                        <a:prstGeom prst="ellipse">
                          <a:avLst/>
                        </a:prstGeom>
                        <a:solidFill>
                          <a:schemeClr val="accent1"/>
                        </a:solidFill>
                      </wps:spPr>
                      <wps:style>
                        <a:lnRef idx="2">
                          <a:schemeClr val="dk1"/>
                        </a:lnRef>
                        <a:fillRef idx="1">
                          <a:schemeClr val="lt1"/>
                        </a:fillRef>
                        <a:effectRef idx="0">
                          <a:schemeClr val="dk1"/>
                        </a:effectRef>
                        <a:fontRef idx="minor">
                          <a:schemeClr val="dk1"/>
                        </a:fontRef>
                      </wps:style>
                      <wps:txbx>
                        <w:txbxContent>
                          <w:p w:rsidR="009416AE" w:rsidRPr="00D07CAD" w:rsidRDefault="009416AE" w:rsidP="00D07CAD">
                            <w:pPr>
                              <w:jc w:val="center"/>
                              <w:rPr>
                                <w:rFonts w:ascii="Times New Roman" w:hAnsi="Times New Roman" w:cs="Times New Roman"/>
                                <w:sz w:val="20"/>
                                <w:szCs w:val="20"/>
                              </w:rPr>
                            </w:pPr>
                            <w:r w:rsidRPr="00D07CAD">
                              <w:rPr>
                                <w:rFonts w:ascii="Times New Roman" w:hAnsi="Times New Roman" w:cs="Times New Roman"/>
                                <w:sz w:val="20"/>
                                <w:szCs w:val="20"/>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DBCCC7E" id="Oval 36" o:spid="_x0000_s1040" style="position:absolute;left:0;text-align:left;margin-left:190.75pt;margin-top:5.6pt;width:81.45pt;height:74.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" fillcolor="#5b9bd5 [3204]" strokecolor="black [3200]" strokeweight="1pt">
                <v:stroke joinstyle="miter"/>
                <v:textbox>
                  <w:txbxContent>
                    <w:p w:rsidR="009416AE" w:rsidRPr="00D07CAD" w:rsidRDefault="009416AE" w:rsidP="00D07CAD">
                      <w:pPr>
                        <w:jc w:val="center"/>
                        <w:rPr>
                          <w:rFonts w:ascii="Times New Roman" w:hAnsi="Times New Roman" w:cs="Times New Roman"/>
                          <w:sz w:val="20"/>
                          <w:szCs w:val="20"/>
                        </w:rPr>
                      </w:pPr>
                      <w:r w:rsidRPr="00D07CAD">
                        <w:rPr>
                          <w:rFonts w:ascii="Times New Roman" w:hAnsi="Times New Roman" w:cs="Times New Roman"/>
                          <w:sz w:val="20"/>
                          <w:szCs w:val="20"/>
                        </w:rPr>
                        <w:t>S</w:t>
                      </w:r>
                    </w:p>
                  </w:txbxContent>
                </v:textbox>
              </v:oval>
            </w:pict>
          </mc:Fallback>
        </mc:AlternateContent>
      </w:r>
    </w:p>
    <w:p w:rsidR="00964122" w:rsidRPr="005A7C15" w:rsidRDefault="001A592A"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3840367F" wp14:editId="12777B8F">
                <wp:simplePos x="0" y="0"/>
                <wp:positionH relativeFrom="column">
                  <wp:posOffset>1967345</wp:posOffset>
                </wp:positionH>
                <wp:positionV relativeFrom="paragraph">
                  <wp:posOffset>71582</wp:posOffset>
                </wp:positionV>
                <wp:extent cx="505691" cy="45719"/>
                <wp:effectExtent l="0" t="57150" r="27940" b="50165"/>
                <wp:wrapNone/>
                <wp:docPr id="38" name="Straight Arrow Connector 38"/>
                <wp:cNvGraphicFramePr/>
                <a:graphic xmlns:a="http://schemas.openxmlformats.org/drawingml/2006/main">
                  <a:graphicData uri="http://schemas.microsoft.com/office/word/2010/wordprocessingShape">
                    <wps:wsp>
                      <wps:cNvCnPr/>
                      <wps:spPr>
                        <a:xfrm flipV="1">
                          <a:off x="0" y="0"/>
                          <a:ext cx="505691" cy="45719"/>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CFA6A03" id="Straight Arrow Connector 38" o:spid="_x0000_s1026" type="#_x0000_t32" style="position:absolute;margin-left:154.9pt;margin-top:5.65pt;width:39.8pt;height:3.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" strokecolor="#4472c4 [3208]" strokeweight="1.5pt">
                <v:stroke endarrow="block" joinstyle="miter"/>
              </v:shape>
            </w:pict>
          </mc:Fallback>
        </mc:AlternateContent>
      </w:r>
      <w:r w:rsidR="00AC3A73" w:rsidRPr="005A7C1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CCBD320" wp14:editId="026F329E">
                <wp:simplePos x="0" y="0"/>
                <wp:positionH relativeFrom="column">
                  <wp:posOffset>3456709</wp:posOffset>
                </wp:positionH>
                <wp:positionV relativeFrom="paragraph">
                  <wp:posOffset>140798</wp:posOffset>
                </wp:positionV>
                <wp:extent cx="533400" cy="45719"/>
                <wp:effectExtent l="0" t="57150" r="19050" b="50165"/>
                <wp:wrapNone/>
                <wp:docPr id="39" name="Straight Arrow Connector 39"/>
                <wp:cNvGraphicFramePr/>
                <a:graphic xmlns:a="http://schemas.openxmlformats.org/drawingml/2006/main">
                  <a:graphicData uri="http://schemas.microsoft.com/office/word/2010/wordprocessingShape">
                    <wps:wsp>
                      <wps:cNvCnPr/>
                      <wps:spPr>
                        <a:xfrm flipV="1">
                          <a:off x="0" y="0"/>
                          <a:ext cx="533400" cy="45719"/>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1E3BD0" id="Straight Arrow Connector 39" o:spid="_x0000_s1026" type="#_x0000_t32" style="position:absolute;margin-left:272.2pt;margin-top:11.1pt;width:42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" strokecolor="#4472c4 [3208]" strokeweight="1.5pt">
                <v:stroke endarrow="block" joinstyle="miter"/>
              </v:shape>
            </w:pict>
          </mc:Fallback>
        </mc:AlternateContent>
      </w:r>
    </w:p>
    <w:p w:rsidR="00964122" w:rsidRPr="005A7C15" w:rsidRDefault="00964122" w:rsidP="005A7C15">
      <w:pPr>
        <w:spacing w:line="360" w:lineRule="auto"/>
        <w:jc w:val="both"/>
        <w:rPr>
          <w:rFonts w:ascii="Times New Roman" w:hAnsi="Times New Roman" w:cs="Times New Roman"/>
          <w:sz w:val="24"/>
          <w:szCs w:val="24"/>
        </w:rPr>
      </w:pPr>
    </w:p>
    <w:p w:rsidR="006C6B53" w:rsidRPr="005A7C15" w:rsidRDefault="00AC3A73"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6C6B53" w:rsidRPr="005A7C15">
        <w:rPr>
          <w:rFonts w:ascii="Times New Roman" w:hAnsi="Times New Roman" w:cs="Times New Roman"/>
          <w:sz w:val="24"/>
          <w:szCs w:val="24"/>
        </w:rPr>
        <w:t>Source: EEA, 1999.</w:t>
      </w:r>
    </w:p>
    <w:p w:rsidR="000370D4" w:rsidRPr="005A7C15" w:rsidRDefault="00AF062E" w:rsidP="005A7C15">
      <w:pPr>
        <w:tabs>
          <w:tab w:val="left" w:pos="8473"/>
        </w:tabs>
        <w:spacing w:line="360" w:lineRule="auto"/>
        <w:jc w:val="both"/>
        <w:rPr>
          <w:rFonts w:ascii="Times New Roman" w:hAnsi="Times New Roman" w:cs="Times New Roman"/>
          <w:color w:val="2E74B5" w:themeColor="accent1" w:themeShade="BF"/>
          <w:sz w:val="24"/>
          <w:szCs w:val="24"/>
        </w:rPr>
      </w:pPr>
      <w:r w:rsidRPr="005A7C15">
        <w:rPr>
          <w:rStyle w:val="Heading4Char"/>
          <w:rFonts w:cs="Times New Roman"/>
        </w:rPr>
        <w:t>4.3.2.1</w:t>
      </w:r>
      <w:r w:rsidR="006C6B53" w:rsidRPr="005A7C15">
        <w:rPr>
          <w:rStyle w:val="Heading4Char"/>
          <w:rFonts w:cs="Times New Roman"/>
        </w:rPr>
        <w:t xml:space="preserve">Driving Forces-Pressure Relationships: </w:t>
      </w:r>
      <w:r w:rsidR="006C6B53" w:rsidRPr="005A7C15">
        <w:rPr>
          <w:rFonts w:ascii="Times New Roman" w:hAnsi="Times New Roman" w:cs="Times New Roman"/>
          <w:color w:val="2E74B5" w:themeColor="accent1" w:themeShade="BF"/>
          <w:sz w:val="24"/>
          <w:szCs w:val="24"/>
        </w:rPr>
        <w:t xml:space="preserve"> </w:t>
      </w:r>
    </w:p>
    <w:p w:rsidR="006C6B53" w:rsidRPr="005A7C15" w:rsidRDefault="006C6B53" w:rsidP="005A7C15">
      <w:pPr>
        <w:tabs>
          <w:tab w:val="left" w:pos="8473"/>
        </w:tabs>
        <w:spacing w:line="360" w:lineRule="auto"/>
        <w:jc w:val="both"/>
        <w:rPr>
          <w:rFonts w:ascii="Times New Roman" w:hAnsi="Times New Roman" w:cs="Times New Roman"/>
          <w:color w:val="2E74B5" w:themeColor="accent1" w:themeShade="BF"/>
          <w:sz w:val="24"/>
          <w:szCs w:val="24"/>
        </w:rPr>
      </w:pPr>
      <w:r w:rsidRPr="005A7C15">
        <w:rPr>
          <w:rFonts w:ascii="Times New Roman" w:hAnsi="Times New Roman" w:cs="Times New Roman"/>
          <w:sz w:val="24"/>
          <w:szCs w:val="24"/>
        </w:rPr>
        <w:t xml:space="preserve"> </w:t>
      </w:r>
      <w:r w:rsidR="000370D4" w:rsidRPr="005A7C15">
        <w:rPr>
          <w:rFonts w:ascii="Times New Roman" w:hAnsi="Times New Roman" w:cs="Times New Roman"/>
          <w:sz w:val="24"/>
          <w:szCs w:val="24"/>
        </w:rPr>
        <w:t>H</w:t>
      </w:r>
      <w:r w:rsidR="00F14E69" w:rsidRPr="005A7C15">
        <w:rPr>
          <w:rFonts w:ascii="Times New Roman" w:hAnsi="Times New Roman" w:cs="Times New Roman"/>
          <w:sz w:val="24"/>
          <w:szCs w:val="24"/>
        </w:rPr>
        <w:t>uman activities</w:t>
      </w:r>
      <w:r w:rsidR="00F10CB4" w:rsidRPr="005A7C15">
        <w:rPr>
          <w:rFonts w:ascii="Times New Roman" w:hAnsi="Times New Roman" w:cs="Times New Roman"/>
          <w:sz w:val="24"/>
          <w:szCs w:val="24"/>
        </w:rPr>
        <w:t xml:space="preserve"> are the vital reason for </w:t>
      </w:r>
      <w:r w:rsidR="000370D4" w:rsidRPr="005A7C15">
        <w:rPr>
          <w:rFonts w:ascii="Times New Roman" w:hAnsi="Times New Roman" w:cs="Times New Roman"/>
          <w:sz w:val="24"/>
          <w:szCs w:val="24"/>
        </w:rPr>
        <w:t>the environmental pressures.</w:t>
      </w:r>
      <w:r w:rsidRPr="005A7C15">
        <w:rPr>
          <w:rFonts w:ascii="Times New Roman" w:hAnsi="Times New Roman" w:cs="Times New Roman"/>
          <w:sz w:val="24"/>
          <w:szCs w:val="24"/>
        </w:rPr>
        <w:t xml:space="preserve"> </w:t>
      </w:r>
      <w:r w:rsidR="00F14E69" w:rsidRPr="005A7C15">
        <w:rPr>
          <w:rFonts w:ascii="Times New Roman" w:hAnsi="Times New Roman" w:cs="Times New Roman"/>
          <w:sz w:val="24"/>
          <w:szCs w:val="24"/>
        </w:rPr>
        <w:t>(</w:t>
      </w:r>
      <w:r w:rsidR="000370D4" w:rsidRPr="005A7C15">
        <w:rPr>
          <w:rFonts w:ascii="Times New Roman" w:hAnsi="Times New Roman" w:cs="Times New Roman"/>
          <w:sz w:val="24"/>
          <w:szCs w:val="24"/>
        </w:rPr>
        <w:t>Emission</w:t>
      </w:r>
      <w:r w:rsidRPr="005A7C15">
        <w:rPr>
          <w:rFonts w:ascii="Times New Roman" w:hAnsi="Times New Roman" w:cs="Times New Roman"/>
          <w:sz w:val="24"/>
          <w:szCs w:val="24"/>
        </w:rPr>
        <w:t xml:space="preserve">, resource use and land </w:t>
      </w:r>
      <w:r w:rsidR="00F14E69" w:rsidRPr="005A7C15">
        <w:rPr>
          <w:rFonts w:ascii="Times New Roman" w:hAnsi="Times New Roman" w:cs="Times New Roman"/>
          <w:sz w:val="24"/>
          <w:szCs w:val="24"/>
        </w:rPr>
        <w:t>use)</w:t>
      </w:r>
      <w:r w:rsidRPr="005A7C15">
        <w:rPr>
          <w:rFonts w:ascii="Times New Roman" w:hAnsi="Times New Roman" w:cs="Times New Roman"/>
          <w:sz w:val="24"/>
          <w:szCs w:val="24"/>
        </w:rPr>
        <w:t xml:space="preserve"> are </w:t>
      </w:r>
      <w:r w:rsidR="00EF3422" w:rsidRPr="005A7C15">
        <w:rPr>
          <w:rFonts w:ascii="Times New Roman" w:hAnsi="Times New Roman" w:cs="Times New Roman"/>
          <w:sz w:val="24"/>
          <w:szCs w:val="24"/>
        </w:rPr>
        <w:t>an element</w:t>
      </w:r>
      <w:r w:rsidRPr="005A7C15">
        <w:rPr>
          <w:rFonts w:ascii="Times New Roman" w:hAnsi="Times New Roman" w:cs="Times New Roman"/>
          <w:sz w:val="24"/>
          <w:szCs w:val="24"/>
        </w:rPr>
        <w:t xml:space="preserve"> of two types </w:t>
      </w:r>
      <w:r w:rsidR="00F14E69" w:rsidRPr="005A7C15">
        <w:rPr>
          <w:rFonts w:ascii="Times New Roman" w:hAnsi="Times New Roman" w:cs="Times New Roman"/>
          <w:sz w:val="24"/>
          <w:szCs w:val="24"/>
        </w:rPr>
        <w:t>of</w:t>
      </w:r>
      <w:r w:rsidRPr="005A7C15">
        <w:rPr>
          <w:rFonts w:ascii="Times New Roman" w:hAnsi="Times New Roman" w:cs="Times New Roman"/>
          <w:sz w:val="24"/>
          <w:szCs w:val="24"/>
        </w:rPr>
        <w:t xml:space="preserve"> variable</w:t>
      </w:r>
    </w:p>
    <w:p w:rsidR="006C6B53" w:rsidRPr="005A7C15" w:rsidRDefault="00F14E69"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1. The</w:t>
      </w:r>
      <w:r w:rsidR="006C6B53" w:rsidRPr="005A7C15">
        <w:rPr>
          <w:rFonts w:ascii="Times New Roman" w:hAnsi="Times New Roman" w:cs="Times New Roman"/>
          <w:sz w:val="24"/>
          <w:szCs w:val="24"/>
        </w:rPr>
        <w:t xml:space="preserve"> level of these activities and</w:t>
      </w:r>
    </w:p>
    <w:p w:rsidR="006C6B53" w:rsidRPr="005A7C15" w:rsidRDefault="00F14E69"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2. The</w:t>
      </w:r>
      <w:r w:rsidR="00F11ED5" w:rsidRPr="005A7C15">
        <w:rPr>
          <w:rFonts w:ascii="Times New Roman" w:hAnsi="Times New Roman" w:cs="Times New Roman"/>
          <w:sz w:val="24"/>
          <w:szCs w:val="24"/>
        </w:rPr>
        <w:t xml:space="preserve"> technology </w:t>
      </w:r>
      <w:r w:rsidR="00306612" w:rsidRPr="005A7C15">
        <w:rPr>
          <w:rFonts w:ascii="Times New Roman" w:hAnsi="Times New Roman" w:cs="Times New Roman"/>
          <w:sz w:val="24"/>
          <w:szCs w:val="24"/>
        </w:rPr>
        <w:t>used</w:t>
      </w:r>
      <w:r w:rsidR="006C6B53" w:rsidRPr="005A7C15">
        <w:rPr>
          <w:rFonts w:ascii="Times New Roman" w:hAnsi="Times New Roman" w:cs="Times New Roman"/>
          <w:sz w:val="24"/>
          <w:szCs w:val="24"/>
        </w:rPr>
        <w:t xml:space="preserve"> in these activities. </w:t>
      </w:r>
    </w:p>
    <w:p w:rsidR="00DA15BB" w:rsidRPr="005A7C15" w:rsidRDefault="00306612"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For instance discharge</w:t>
      </w:r>
      <w:r w:rsidR="00F14E69" w:rsidRPr="005A7C15">
        <w:rPr>
          <w:rFonts w:ascii="Times New Roman" w:hAnsi="Times New Roman" w:cs="Times New Roman"/>
          <w:sz w:val="24"/>
          <w:szCs w:val="24"/>
        </w:rPr>
        <w:t xml:space="preserve"> of a particular compound from an economic dynamism is the product of the level of activity</w:t>
      </w:r>
      <w:r w:rsidRPr="005A7C15">
        <w:rPr>
          <w:rFonts w:ascii="Times New Roman" w:hAnsi="Times New Roman" w:cs="Times New Roman"/>
          <w:sz w:val="24"/>
          <w:szCs w:val="24"/>
        </w:rPr>
        <w:t xml:space="preserve">. </w:t>
      </w:r>
      <w:r w:rsidR="00F14E69" w:rsidRPr="005A7C15">
        <w:rPr>
          <w:rFonts w:ascii="Times New Roman" w:hAnsi="Times New Roman" w:cs="Times New Roman"/>
          <w:sz w:val="24"/>
          <w:szCs w:val="24"/>
        </w:rPr>
        <w:t xml:space="preserve"> </w:t>
      </w:r>
      <w:r w:rsidRPr="005A7C15">
        <w:rPr>
          <w:rFonts w:ascii="Times New Roman" w:hAnsi="Times New Roman" w:cs="Times New Roman"/>
          <w:sz w:val="24"/>
          <w:szCs w:val="24"/>
        </w:rPr>
        <w:t>An</w:t>
      </w:r>
      <w:r w:rsidR="00F14E69" w:rsidRPr="005A7C15">
        <w:rPr>
          <w:rFonts w:ascii="Times New Roman" w:hAnsi="Times New Roman" w:cs="Times New Roman"/>
          <w:sz w:val="24"/>
          <w:szCs w:val="24"/>
        </w:rPr>
        <w:t xml:space="preserve"> emission factor which reflects the technology of the procedure under tenderness. Turn away of waste water from different domestic sources. For examples rely on the size of the </w:t>
      </w:r>
      <w:r w:rsidR="00DA15BB" w:rsidRPr="005A7C15">
        <w:rPr>
          <w:rFonts w:ascii="Times New Roman" w:hAnsi="Times New Roman" w:cs="Times New Roman"/>
          <w:sz w:val="24"/>
          <w:szCs w:val="24"/>
        </w:rPr>
        <w:t>population and</w:t>
      </w:r>
      <w:r w:rsidR="00F14E69" w:rsidRPr="005A7C15">
        <w:rPr>
          <w:rFonts w:ascii="Times New Roman" w:hAnsi="Times New Roman" w:cs="Times New Roman"/>
          <w:sz w:val="24"/>
          <w:szCs w:val="24"/>
        </w:rPr>
        <w:t xml:space="preserve"> their daily activity and on the ratio of population connected to sewers and </w:t>
      </w:r>
      <w:r w:rsidR="00DA15BB" w:rsidRPr="005A7C15">
        <w:rPr>
          <w:rFonts w:ascii="Times New Roman" w:hAnsi="Times New Roman" w:cs="Times New Roman"/>
          <w:sz w:val="24"/>
          <w:szCs w:val="24"/>
        </w:rPr>
        <w:t>many kinds of waste water treatment. (Technology)</w:t>
      </w:r>
    </w:p>
    <w:p w:rsidR="00DA15BB" w:rsidRPr="005A7C15" w:rsidRDefault="00F04BF1"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technological inconstant will be affected by discharge</w:t>
      </w:r>
      <w:r w:rsidR="00DA15BB" w:rsidRPr="005A7C15">
        <w:rPr>
          <w:rFonts w:ascii="Times New Roman" w:hAnsi="Times New Roman" w:cs="Times New Roman"/>
          <w:sz w:val="24"/>
          <w:szCs w:val="24"/>
        </w:rPr>
        <w:t>s factors, resource use factors or land use factors. The variables accounting for the activity level are of an econom</w:t>
      </w:r>
      <w:r w:rsidRPr="005A7C15">
        <w:rPr>
          <w:rFonts w:ascii="Times New Roman" w:hAnsi="Times New Roman" w:cs="Times New Roman"/>
          <w:sz w:val="24"/>
          <w:szCs w:val="24"/>
        </w:rPr>
        <w:t>ic nature, because they have impact on the level of manufacturing and spending.</w:t>
      </w:r>
    </w:p>
    <w:p w:rsidR="00DA15BB" w:rsidRPr="005A7C15" w:rsidRDefault="00AF062E" w:rsidP="005A7C15">
      <w:pPr>
        <w:pStyle w:val="Heading4"/>
        <w:spacing w:line="360" w:lineRule="auto"/>
        <w:jc w:val="both"/>
        <w:rPr>
          <w:rFonts w:cs="Times New Roman"/>
        </w:rPr>
      </w:pPr>
      <w:r w:rsidRPr="005A7C15">
        <w:rPr>
          <w:rFonts w:cs="Times New Roman"/>
        </w:rPr>
        <w:t>4.3.2.2</w:t>
      </w:r>
      <w:r w:rsidR="00DA15BB" w:rsidRPr="005A7C15">
        <w:rPr>
          <w:rFonts w:cs="Times New Roman"/>
        </w:rPr>
        <w:t>DPSIR Framework in relation to water issues:</w:t>
      </w:r>
    </w:p>
    <w:p w:rsidR="00F14E69" w:rsidRPr="005A7C15" w:rsidRDefault="00F14E69"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EF72E7" w:rsidRPr="005A7C15">
        <w:rPr>
          <w:rFonts w:ascii="Times New Roman" w:hAnsi="Times New Roman" w:cs="Times New Roman"/>
          <w:sz w:val="24"/>
          <w:szCs w:val="24"/>
        </w:rPr>
        <w:t>The</w:t>
      </w:r>
      <w:r w:rsidR="008D7B8E" w:rsidRPr="005A7C15">
        <w:rPr>
          <w:rFonts w:ascii="Times New Roman" w:hAnsi="Times New Roman" w:cs="Times New Roman"/>
          <w:sz w:val="24"/>
          <w:szCs w:val="24"/>
        </w:rPr>
        <w:t xml:space="preserve"> human health</w:t>
      </w:r>
      <w:r w:rsidR="00EF72E7" w:rsidRPr="005A7C15">
        <w:rPr>
          <w:rFonts w:ascii="Times New Roman" w:hAnsi="Times New Roman" w:cs="Times New Roman"/>
          <w:sz w:val="24"/>
          <w:szCs w:val="24"/>
        </w:rPr>
        <w:t xml:space="preserve"> is the supreme purpose of monitoring water resources.  </w:t>
      </w:r>
      <w:r w:rsidR="004D65DF" w:rsidRPr="005A7C15">
        <w:rPr>
          <w:rFonts w:ascii="Times New Roman" w:hAnsi="Times New Roman" w:cs="Times New Roman"/>
          <w:sz w:val="24"/>
          <w:szCs w:val="24"/>
        </w:rPr>
        <w:t>Also monitor sustainable</w:t>
      </w:r>
      <w:r w:rsidR="00EF72E7" w:rsidRPr="005A7C15">
        <w:rPr>
          <w:rFonts w:ascii="Times New Roman" w:hAnsi="Times New Roman" w:cs="Times New Roman"/>
          <w:sz w:val="24"/>
          <w:szCs w:val="24"/>
        </w:rPr>
        <w:t xml:space="preserve"> hydro</w:t>
      </w:r>
      <w:r w:rsidR="004D65DF" w:rsidRPr="005A7C15">
        <w:rPr>
          <w:rFonts w:ascii="Times New Roman" w:hAnsi="Times New Roman" w:cs="Times New Roman"/>
          <w:sz w:val="24"/>
          <w:szCs w:val="24"/>
        </w:rPr>
        <w:t>phyte and connected earthy in</w:t>
      </w:r>
      <w:r w:rsidR="008D7B8E" w:rsidRPr="005A7C15">
        <w:rPr>
          <w:rFonts w:ascii="Times New Roman" w:hAnsi="Times New Roman" w:cs="Times New Roman"/>
          <w:sz w:val="24"/>
          <w:szCs w:val="24"/>
        </w:rPr>
        <w:t xml:space="preserve"> eco-systems. It is cons</w:t>
      </w:r>
      <w:r w:rsidR="00395499" w:rsidRPr="005A7C15">
        <w:rPr>
          <w:rFonts w:ascii="Times New Roman" w:hAnsi="Times New Roman" w:cs="Times New Roman"/>
          <w:sz w:val="24"/>
          <w:szCs w:val="24"/>
        </w:rPr>
        <w:t>iderable to quantify and determine the present situation</w:t>
      </w:r>
      <w:r w:rsidR="008D7B8E" w:rsidRPr="005A7C15">
        <w:rPr>
          <w:rFonts w:ascii="Times New Roman" w:hAnsi="Times New Roman" w:cs="Times New Roman"/>
          <w:sz w:val="24"/>
          <w:szCs w:val="24"/>
        </w:rPr>
        <w:t>. In water measurement at world, regional</w:t>
      </w:r>
      <w:r w:rsidR="00380DB9" w:rsidRPr="005A7C15">
        <w:rPr>
          <w:rFonts w:ascii="Times New Roman" w:hAnsi="Times New Roman" w:cs="Times New Roman"/>
          <w:sz w:val="24"/>
          <w:szCs w:val="24"/>
        </w:rPr>
        <w:t xml:space="preserve">, by </w:t>
      </w:r>
      <w:r w:rsidR="003E06FF" w:rsidRPr="005A7C15">
        <w:rPr>
          <w:rFonts w:ascii="Times New Roman" w:hAnsi="Times New Roman" w:cs="Times New Roman"/>
          <w:sz w:val="24"/>
          <w:szCs w:val="24"/>
        </w:rPr>
        <w:t>river basins</w:t>
      </w:r>
      <w:r w:rsidR="00380DB9" w:rsidRPr="005A7C15">
        <w:rPr>
          <w:rFonts w:ascii="Times New Roman" w:hAnsi="Times New Roman" w:cs="Times New Roman"/>
          <w:sz w:val="24"/>
          <w:szCs w:val="24"/>
        </w:rPr>
        <w:t xml:space="preserve"> level and national asked the following generic question</w:t>
      </w:r>
      <w:r w:rsidR="00395499" w:rsidRPr="005A7C15">
        <w:rPr>
          <w:rFonts w:ascii="Times New Roman" w:hAnsi="Times New Roman" w:cs="Times New Roman"/>
          <w:sz w:val="24"/>
          <w:szCs w:val="24"/>
        </w:rPr>
        <w:t>. (According to</w:t>
      </w:r>
      <w:r w:rsidR="00380DB9" w:rsidRPr="005A7C15">
        <w:rPr>
          <w:rFonts w:ascii="Times New Roman" w:hAnsi="Times New Roman" w:cs="Times New Roman"/>
          <w:sz w:val="24"/>
          <w:szCs w:val="24"/>
        </w:rPr>
        <w:t xml:space="preserve"> the Eur</w:t>
      </w:r>
      <w:r w:rsidR="00395499" w:rsidRPr="005A7C15">
        <w:rPr>
          <w:rFonts w:ascii="Times New Roman" w:hAnsi="Times New Roman" w:cs="Times New Roman"/>
          <w:sz w:val="24"/>
          <w:szCs w:val="24"/>
        </w:rPr>
        <w:t>opean Environment agency work related to</w:t>
      </w:r>
      <w:r w:rsidR="00380DB9" w:rsidRPr="005A7C15">
        <w:rPr>
          <w:rFonts w:ascii="Times New Roman" w:hAnsi="Times New Roman" w:cs="Times New Roman"/>
          <w:sz w:val="24"/>
          <w:szCs w:val="24"/>
        </w:rPr>
        <w:t xml:space="preserve"> water)</w:t>
      </w:r>
    </w:p>
    <w:p w:rsidR="00380DB9" w:rsidRPr="005A7C15" w:rsidRDefault="00AF062E" w:rsidP="005A7C15">
      <w:pPr>
        <w:pStyle w:val="Heading5"/>
        <w:spacing w:line="360" w:lineRule="auto"/>
        <w:jc w:val="both"/>
        <w:rPr>
          <w:rFonts w:cs="Times New Roman"/>
        </w:rPr>
      </w:pPr>
      <w:r w:rsidRPr="005A7C15">
        <w:rPr>
          <w:rFonts w:cs="Times New Roman"/>
        </w:rPr>
        <w:t>4.3.2.2.1</w:t>
      </w:r>
      <w:r w:rsidR="00380DB9" w:rsidRPr="005A7C15">
        <w:rPr>
          <w:rFonts w:cs="Times New Roman"/>
        </w:rPr>
        <w:t>State of waters:</w:t>
      </w:r>
    </w:p>
    <w:p w:rsidR="00380DB9" w:rsidRPr="005A7C15" w:rsidRDefault="00380DB9" w:rsidP="005A7C15">
      <w:pPr>
        <w:pStyle w:val="ListParagraph"/>
        <w:numPr>
          <w:ilvl w:val="0"/>
          <w:numId w:val="8"/>
        </w:num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How is it? ( quality of ecology, heavy metals, nutrients)</w:t>
      </w:r>
    </w:p>
    <w:p w:rsidR="00380DB9" w:rsidRPr="005A7C15" w:rsidRDefault="00380DB9" w:rsidP="005A7C15">
      <w:pPr>
        <w:pStyle w:val="ListParagraph"/>
        <w:numPr>
          <w:ilvl w:val="0"/>
          <w:numId w:val="8"/>
        </w:num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How much is there? ( scrimp , demands,  availability ,water stress)</w:t>
      </w:r>
    </w:p>
    <w:p w:rsidR="00380DB9" w:rsidRPr="005A7C15" w:rsidRDefault="00AF062E" w:rsidP="005A7C15">
      <w:pPr>
        <w:pStyle w:val="Heading5"/>
        <w:spacing w:line="360" w:lineRule="auto"/>
        <w:jc w:val="both"/>
        <w:rPr>
          <w:rFonts w:cs="Times New Roman"/>
        </w:rPr>
      </w:pPr>
      <w:r w:rsidRPr="005A7C15">
        <w:rPr>
          <w:rFonts w:cs="Times New Roman"/>
        </w:rPr>
        <w:t>4.3.2.2.2</w:t>
      </w:r>
      <w:r w:rsidR="00380DB9" w:rsidRPr="005A7C15">
        <w:rPr>
          <w:rFonts w:cs="Times New Roman"/>
        </w:rPr>
        <w:t>Time trends:</w:t>
      </w:r>
    </w:p>
    <w:p w:rsidR="00380DB9" w:rsidRPr="005A7C15" w:rsidRDefault="00380DB9" w:rsidP="005A7C15">
      <w:pPr>
        <w:pStyle w:val="ListParagraph"/>
        <w:numPr>
          <w:ilvl w:val="0"/>
          <w:numId w:val="9"/>
        </w:num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Finding better or worse?</w:t>
      </w:r>
    </w:p>
    <w:p w:rsidR="00380DB9" w:rsidRPr="005A7C15" w:rsidRDefault="00380DB9" w:rsidP="005A7C15">
      <w:pPr>
        <w:pStyle w:val="ListParagraph"/>
        <w:numPr>
          <w:ilvl w:val="0"/>
          <w:numId w:val="9"/>
        </w:num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Within or outside agreed limits?</w:t>
      </w:r>
    </w:p>
    <w:p w:rsidR="00380DB9" w:rsidRPr="005A7C15" w:rsidRDefault="00380DB9" w:rsidP="005A7C15">
      <w:p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What is causing the problems?</w:t>
      </w:r>
    </w:p>
    <w:p w:rsidR="00380DB9" w:rsidRPr="005A7C15" w:rsidRDefault="00380DB9" w:rsidP="005A7C15">
      <w:p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Influence on the environment:</w:t>
      </w:r>
    </w:p>
    <w:p w:rsidR="00380DB9" w:rsidRPr="005A7C15" w:rsidRDefault="00380DB9" w:rsidP="005A7C15">
      <w:pPr>
        <w:pStyle w:val="ListParagraph"/>
        <w:numPr>
          <w:ilvl w:val="0"/>
          <w:numId w:val="10"/>
        </w:num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Human –domestic.</w:t>
      </w:r>
    </w:p>
    <w:p w:rsidR="00380DB9" w:rsidRPr="005A7C15" w:rsidRDefault="00380DB9" w:rsidP="005A7C15">
      <w:pPr>
        <w:pStyle w:val="ListParagraph"/>
        <w:numPr>
          <w:ilvl w:val="0"/>
          <w:numId w:val="10"/>
        </w:num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Industrial.</w:t>
      </w:r>
    </w:p>
    <w:p w:rsidR="00380DB9" w:rsidRPr="005A7C15" w:rsidRDefault="00380DB9" w:rsidP="005A7C15">
      <w:pPr>
        <w:pStyle w:val="ListParagraph"/>
        <w:numPr>
          <w:ilvl w:val="0"/>
          <w:numId w:val="10"/>
        </w:num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Agricultural.</w:t>
      </w:r>
    </w:p>
    <w:p w:rsidR="006C6B53" w:rsidRPr="005A7C15" w:rsidRDefault="00AF18F1"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The DPSIR model is beneficial for water issues &amp; this model act as an analytical framework. It allows </w:t>
      </w:r>
      <w:r w:rsidR="00CD05ED" w:rsidRPr="005A7C15">
        <w:rPr>
          <w:rFonts w:ascii="Times New Roman" w:hAnsi="Times New Roman" w:cs="Times New Roman"/>
          <w:sz w:val="24"/>
          <w:szCs w:val="24"/>
        </w:rPr>
        <w:t>an</w:t>
      </w:r>
      <w:r w:rsidR="007E1D25" w:rsidRPr="005A7C15">
        <w:rPr>
          <w:rFonts w:ascii="Times New Roman" w:hAnsi="Times New Roman" w:cs="Times New Roman"/>
          <w:sz w:val="24"/>
          <w:szCs w:val="24"/>
        </w:rPr>
        <w:t xml:space="preserve"> extensive degree of the topics with</w:t>
      </w:r>
      <w:r w:rsidR="00CD05ED" w:rsidRPr="005A7C15">
        <w:rPr>
          <w:rFonts w:ascii="Times New Roman" w:hAnsi="Times New Roman" w:cs="Times New Roman"/>
          <w:sz w:val="24"/>
          <w:szCs w:val="24"/>
        </w:rPr>
        <w:t xml:space="preserve"> evaluation of the connected </w:t>
      </w:r>
      <w:r w:rsidR="00CD05ED" w:rsidRPr="005A7C15">
        <w:rPr>
          <w:rFonts w:ascii="Times New Roman" w:hAnsi="Times New Roman" w:cs="Times New Roman"/>
          <w:b/>
          <w:sz w:val="24"/>
          <w:szCs w:val="24"/>
        </w:rPr>
        <w:t>D</w:t>
      </w:r>
      <w:r w:rsidRPr="005A7C15">
        <w:rPr>
          <w:rFonts w:ascii="Times New Roman" w:hAnsi="Times New Roman" w:cs="Times New Roman"/>
          <w:sz w:val="24"/>
          <w:szCs w:val="24"/>
        </w:rPr>
        <w:t xml:space="preserve">riving forces &amp; </w:t>
      </w:r>
      <w:r w:rsidR="00CD05ED" w:rsidRPr="005A7C15">
        <w:rPr>
          <w:rFonts w:ascii="Times New Roman" w:hAnsi="Times New Roman" w:cs="Times New Roman"/>
          <w:b/>
          <w:sz w:val="24"/>
          <w:szCs w:val="24"/>
        </w:rPr>
        <w:t>P</w:t>
      </w:r>
      <w:r w:rsidRPr="005A7C15">
        <w:rPr>
          <w:rFonts w:ascii="Times New Roman" w:hAnsi="Times New Roman" w:cs="Times New Roman"/>
          <w:sz w:val="24"/>
          <w:szCs w:val="24"/>
        </w:rPr>
        <w:t xml:space="preserve">ressures on the </w:t>
      </w:r>
      <w:r w:rsidR="00CD05ED" w:rsidRPr="005A7C15">
        <w:rPr>
          <w:rFonts w:ascii="Times New Roman" w:hAnsi="Times New Roman" w:cs="Times New Roman"/>
          <w:sz w:val="24"/>
          <w:szCs w:val="24"/>
        </w:rPr>
        <w:t xml:space="preserve">environment, the following </w:t>
      </w:r>
      <w:r w:rsidR="00CD05ED" w:rsidRPr="005A7C15">
        <w:rPr>
          <w:rFonts w:ascii="Times New Roman" w:hAnsi="Times New Roman" w:cs="Times New Roman"/>
          <w:b/>
          <w:sz w:val="24"/>
          <w:szCs w:val="24"/>
        </w:rPr>
        <w:t>S</w:t>
      </w:r>
      <w:r w:rsidR="00CD05ED" w:rsidRPr="005A7C15">
        <w:rPr>
          <w:rFonts w:ascii="Times New Roman" w:hAnsi="Times New Roman" w:cs="Times New Roman"/>
          <w:sz w:val="24"/>
          <w:szCs w:val="24"/>
        </w:rPr>
        <w:t xml:space="preserve">tate &amp; its </w:t>
      </w:r>
      <w:r w:rsidR="00CD05ED" w:rsidRPr="005A7C15">
        <w:rPr>
          <w:rFonts w:ascii="Times New Roman" w:hAnsi="Times New Roman" w:cs="Times New Roman"/>
          <w:b/>
          <w:sz w:val="24"/>
          <w:szCs w:val="24"/>
        </w:rPr>
        <w:t>I</w:t>
      </w:r>
      <w:r w:rsidR="00CD05ED" w:rsidRPr="005A7C15">
        <w:rPr>
          <w:rFonts w:ascii="Times New Roman" w:hAnsi="Times New Roman" w:cs="Times New Roman"/>
          <w:sz w:val="24"/>
          <w:szCs w:val="24"/>
        </w:rPr>
        <w:t xml:space="preserve">mpacts &amp; the </w:t>
      </w:r>
      <w:r w:rsidR="00CD05ED" w:rsidRPr="005A7C15">
        <w:rPr>
          <w:rFonts w:ascii="Times New Roman" w:hAnsi="Times New Roman" w:cs="Times New Roman"/>
          <w:b/>
          <w:sz w:val="24"/>
          <w:szCs w:val="24"/>
        </w:rPr>
        <w:t>R</w:t>
      </w:r>
      <w:r w:rsidR="007E1D25" w:rsidRPr="005A7C15">
        <w:rPr>
          <w:rFonts w:ascii="Times New Roman" w:hAnsi="Times New Roman" w:cs="Times New Roman"/>
          <w:sz w:val="24"/>
          <w:szCs w:val="24"/>
        </w:rPr>
        <w:t>esponses t</w:t>
      </w:r>
      <w:r w:rsidR="00CD05ED" w:rsidRPr="005A7C15">
        <w:rPr>
          <w:rFonts w:ascii="Times New Roman" w:hAnsi="Times New Roman" w:cs="Times New Roman"/>
          <w:sz w:val="24"/>
          <w:szCs w:val="24"/>
        </w:rPr>
        <w:t>aken</w:t>
      </w:r>
      <w:r w:rsidR="007E1D25" w:rsidRPr="005A7C15">
        <w:rPr>
          <w:rFonts w:ascii="Times New Roman" w:hAnsi="Times New Roman" w:cs="Times New Roman"/>
          <w:sz w:val="24"/>
          <w:szCs w:val="24"/>
        </w:rPr>
        <w:t xml:space="preserve"> on hand</w:t>
      </w:r>
      <w:r w:rsidR="00CD05ED" w:rsidRPr="005A7C15">
        <w:rPr>
          <w:rFonts w:ascii="Times New Roman" w:hAnsi="Times New Roman" w:cs="Times New Roman"/>
          <w:sz w:val="24"/>
          <w:szCs w:val="24"/>
        </w:rPr>
        <w:t xml:space="preserve"> &amp; of the interlink ag</w:t>
      </w:r>
      <w:r w:rsidR="007E1D25" w:rsidRPr="005A7C15">
        <w:rPr>
          <w:rFonts w:ascii="Times New Roman" w:hAnsi="Times New Roman" w:cs="Times New Roman"/>
          <w:sz w:val="24"/>
          <w:szCs w:val="24"/>
        </w:rPr>
        <w:t>es between individuals factor</w:t>
      </w:r>
      <w:r w:rsidR="00CD05ED" w:rsidRPr="005A7C15">
        <w:rPr>
          <w:rFonts w:ascii="Times New Roman" w:hAnsi="Times New Roman" w:cs="Times New Roman"/>
          <w:sz w:val="24"/>
          <w:szCs w:val="24"/>
        </w:rPr>
        <w:t>s.</w:t>
      </w:r>
      <w:r w:rsidRPr="005A7C15">
        <w:rPr>
          <w:rFonts w:ascii="Times New Roman" w:hAnsi="Times New Roman" w:cs="Times New Roman"/>
          <w:sz w:val="24"/>
          <w:szCs w:val="24"/>
        </w:rPr>
        <w:t xml:space="preserve">  </w:t>
      </w:r>
    </w:p>
    <w:p w:rsidR="00F56F2C" w:rsidRPr="005A7C15" w:rsidRDefault="00E53F15" w:rsidP="005A7C15">
      <w:pPr>
        <w:tabs>
          <w:tab w:val="left" w:pos="1831"/>
        </w:tabs>
        <w:spacing w:line="360" w:lineRule="auto"/>
        <w:jc w:val="both"/>
        <w:rPr>
          <w:rFonts w:ascii="Times New Roman" w:hAnsi="Times New Roman" w:cs="Times New Roman"/>
          <w:b/>
          <w:sz w:val="24"/>
          <w:szCs w:val="24"/>
        </w:rPr>
      </w:pPr>
      <w:r w:rsidRPr="005A7C15">
        <w:rPr>
          <w:rFonts w:ascii="Times New Roman" w:hAnsi="Times New Roman" w:cs="Times New Roman"/>
          <w:b/>
          <w:sz w:val="24"/>
          <w:szCs w:val="24"/>
        </w:rPr>
        <w:t xml:space="preserve">                                                 </w:t>
      </w: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C3A73" w:rsidRPr="005A7C15" w:rsidRDefault="00AC3A73" w:rsidP="005A7C15">
      <w:pPr>
        <w:tabs>
          <w:tab w:val="left" w:pos="1831"/>
        </w:tabs>
        <w:spacing w:line="360" w:lineRule="auto"/>
        <w:jc w:val="both"/>
        <w:rPr>
          <w:rFonts w:ascii="Times New Roman" w:hAnsi="Times New Roman" w:cs="Times New Roman"/>
          <w:b/>
          <w:sz w:val="24"/>
          <w:szCs w:val="24"/>
          <w:u w:val="single"/>
        </w:rPr>
      </w:pPr>
    </w:p>
    <w:p w:rsidR="00AF062E" w:rsidRPr="005A7C15" w:rsidRDefault="00AF062E" w:rsidP="005A7C15">
      <w:pPr>
        <w:tabs>
          <w:tab w:val="left" w:pos="1831"/>
        </w:tabs>
        <w:spacing w:line="360" w:lineRule="auto"/>
        <w:jc w:val="both"/>
        <w:rPr>
          <w:rFonts w:ascii="Times New Roman" w:hAnsi="Times New Roman" w:cs="Times New Roman"/>
          <w:b/>
          <w:sz w:val="24"/>
          <w:szCs w:val="24"/>
          <w:u w:val="single"/>
        </w:rPr>
      </w:pPr>
    </w:p>
    <w:p w:rsidR="005002DA" w:rsidRPr="005A7C15" w:rsidRDefault="005002DA" w:rsidP="005A7C15">
      <w:pPr>
        <w:tabs>
          <w:tab w:val="left" w:pos="1831"/>
        </w:tabs>
        <w:spacing w:line="360" w:lineRule="auto"/>
        <w:jc w:val="both"/>
        <w:rPr>
          <w:rFonts w:ascii="Times New Roman" w:hAnsi="Times New Roman" w:cs="Times New Roman"/>
          <w:b/>
          <w:color w:val="2E74B5" w:themeColor="accent1" w:themeShade="BF"/>
          <w:sz w:val="28"/>
          <w:szCs w:val="28"/>
          <w:u w:val="single"/>
        </w:rPr>
      </w:pPr>
    </w:p>
    <w:p w:rsidR="00E53F15" w:rsidRPr="005A7C15" w:rsidRDefault="001248AD" w:rsidP="005A7C15">
      <w:pPr>
        <w:pStyle w:val="Heading2"/>
        <w:spacing w:line="360" w:lineRule="auto"/>
        <w:jc w:val="both"/>
        <w:rPr>
          <w:rFonts w:cs="Times New Roman"/>
        </w:rPr>
      </w:pPr>
      <w:bookmarkStart w:id="133" w:name="_Toc518314906"/>
      <w:bookmarkStart w:id="134" w:name="_Toc518316679"/>
      <w:bookmarkStart w:id="135" w:name="_Toc518321528"/>
      <w:bookmarkStart w:id="136" w:name="_Toc519172907"/>
      <w:r w:rsidRPr="005A7C15">
        <w:rPr>
          <w:rFonts w:cs="Times New Roman"/>
        </w:rPr>
        <w:t>4.4</w:t>
      </w:r>
      <w:r w:rsidR="00B93845" w:rsidRPr="005A7C15">
        <w:rPr>
          <w:rFonts w:cs="Times New Roman"/>
        </w:rPr>
        <w:t>The Global C</w:t>
      </w:r>
      <w:r w:rsidR="00E53F15" w:rsidRPr="005A7C15">
        <w:rPr>
          <w:rFonts w:cs="Times New Roman"/>
        </w:rPr>
        <w:t>ompact</w:t>
      </w:r>
      <w:r w:rsidR="00AC3A73" w:rsidRPr="005A7C15">
        <w:rPr>
          <w:rFonts w:cs="Times New Roman"/>
        </w:rPr>
        <w:t>:</w:t>
      </w:r>
      <w:bookmarkEnd w:id="133"/>
      <w:bookmarkEnd w:id="134"/>
      <w:bookmarkEnd w:id="135"/>
      <w:bookmarkEnd w:id="136"/>
    </w:p>
    <w:p w:rsidR="007D1538" w:rsidRPr="005A7C15" w:rsidRDefault="00E53F15"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 </w:t>
      </w:r>
      <w:r w:rsidR="007D1538" w:rsidRPr="005A7C15">
        <w:rPr>
          <w:rFonts w:ascii="Times New Roman" w:hAnsi="Times New Roman" w:cs="Times New Roman"/>
          <w:sz w:val="24"/>
          <w:szCs w:val="24"/>
        </w:rPr>
        <w:t>United Nation Global Compac</w:t>
      </w:r>
      <w:r w:rsidR="00596B5F" w:rsidRPr="005A7C15">
        <w:rPr>
          <w:rFonts w:ascii="Times New Roman" w:hAnsi="Times New Roman" w:cs="Times New Roman"/>
          <w:sz w:val="24"/>
          <w:szCs w:val="24"/>
        </w:rPr>
        <w:t>t is a United Nations preparatory</w:t>
      </w:r>
      <w:r w:rsidR="007D1538" w:rsidRPr="005A7C15">
        <w:rPr>
          <w:rFonts w:ascii="Times New Roman" w:hAnsi="Times New Roman" w:cs="Times New Roman"/>
          <w:sz w:val="24"/>
          <w:szCs w:val="24"/>
        </w:rPr>
        <w:t xml:space="preserve"> to motivate businesses throughout the worl</w:t>
      </w:r>
      <w:r w:rsidR="00C103D9" w:rsidRPr="005A7C15">
        <w:rPr>
          <w:rFonts w:ascii="Times New Roman" w:hAnsi="Times New Roman" w:cs="Times New Roman"/>
          <w:sz w:val="24"/>
          <w:szCs w:val="24"/>
        </w:rPr>
        <w:t>d. Socially accountable</w:t>
      </w:r>
      <w:r w:rsidR="007D1538" w:rsidRPr="005A7C15">
        <w:rPr>
          <w:rFonts w:ascii="Times New Roman" w:hAnsi="Times New Roman" w:cs="Times New Roman"/>
          <w:sz w:val="24"/>
          <w:szCs w:val="24"/>
        </w:rPr>
        <w:t xml:space="preserve"> policies </w:t>
      </w:r>
      <w:r w:rsidR="00C103D9" w:rsidRPr="005A7C15">
        <w:rPr>
          <w:rFonts w:ascii="Times New Roman" w:hAnsi="Times New Roman" w:cs="Times New Roman"/>
          <w:sz w:val="24"/>
          <w:szCs w:val="24"/>
        </w:rPr>
        <w:t>and accept sustainability is there prime purpose. In their objectives, they also include their reports implication</w:t>
      </w:r>
      <w:r w:rsidR="001E2F2A" w:rsidRPr="005A7C15">
        <w:rPr>
          <w:rFonts w:ascii="Times New Roman" w:hAnsi="Times New Roman" w:cs="Times New Roman"/>
          <w:sz w:val="24"/>
          <w:szCs w:val="24"/>
        </w:rPr>
        <w:t>. Rely on the principle they made their business structure. Along</w:t>
      </w:r>
      <w:r w:rsidR="007D1538" w:rsidRPr="005A7C15">
        <w:rPr>
          <w:rFonts w:ascii="Times New Roman" w:hAnsi="Times New Roman" w:cs="Times New Roman"/>
          <w:sz w:val="24"/>
          <w:szCs w:val="24"/>
        </w:rPr>
        <w:t xml:space="preserve"> with ten principles</w:t>
      </w:r>
      <w:r w:rsidR="001E2F2A" w:rsidRPr="005A7C15">
        <w:rPr>
          <w:rFonts w:ascii="Times New Roman" w:hAnsi="Times New Roman" w:cs="Times New Roman"/>
          <w:sz w:val="24"/>
          <w:szCs w:val="24"/>
        </w:rPr>
        <w:t xml:space="preserve"> UN agencies are organized. </w:t>
      </w:r>
      <w:r w:rsidR="007D1538" w:rsidRPr="005A7C15">
        <w:rPr>
          <w:rFonts w:ascii="Times New Roman" w:hAnsi="Times New Roman" w:cs="Times New Roman"/>
          <w:sz w:val="24"/>
          <w:szCs w:val="24"/>
        </w:rPr>
        <w:t xml:space="preserve"> </w:t>
      </w:r>
      <w:r w:rsidR="001E2F2A" w:rsidRPr="005A7C15">
        <w:rPr>
          <w:rFonts w:ascii="Times New Roman" w:hAnsi="Times New Roman" w:cs="Times New Roman"/>
          <w:sz w:val="24"/>
          <w:szCs w:val="24"/>
        </w:rPr>
        <w:t>T</w:t>
      </w:r>
      <w:r w:rsidR="007D1538" w:rsidRPr="005A7C15">
        <w:rPr>
          <w:rFonts w:ascii="Times New Roman" w:hAnsi="Times New Roman" w:cs="Times New Roman"/>
          <w:sz w:val="24"/>
          <w:szCs w:val="24"/>
        </w:rPr>
        <w:t xml:space="preserve">he </w:t>
      </w:r>
      <w:r w:rsidR="001E2F2A" w:rsidRPr="005A7C15">
        <w:rPr>
          <w:rFonts w:ascii="Times New Roman" w:hAnsi="Times New Roman" w:cs="Times New Roman"/>
          <w:sz w:val="24"/>
          <w:szCs w:val="24"/>
        </w:rPr>
        <w:t xml:space="preserve">focus </w:t>
      </w:r>
      <w:r w:rsidR="007D1538" w:rsidRPr="005A7C15">
        <w:rPr>
          <w:rFonts w:ascii="Times New Roman" w:hAnsi="Times New Roman" w:cs="Times New Roman"/>
          <w:sz w:val="24"/>
          <w:szCs w:val="24"/>
        </w:rPr>
        <w:t xml:space="preserve">areas </w:t>
      </w:r>
      <w:r w:rsidR="001E2F2A" w:rsidRPr="005A7C15">
        <w:rPr>
          <w:rFonts w:ascii="Times New Roman" w:hAnsi="Times New Roman" w:cs="Times New Roman"/>
          <w:sz w:val="24"/>
          <w:szCs w:val="24"/>
        </w:rPr>
        <w:t xml:space="preserve">are- </w:t>
      </w:r>
      <w:r w:rsidR="007D1538" w:rsidRPr="005A7C15">
        <w:rPr>
          <w:rFonts w:ascii="Times New Roman" w:hAnsi="Times New Roman" w:cs="Times New Roman"/>
          <w:sz w:val="24"/>
          <w:szCs w:val="24"/>
        </w:rPr>
        <w:t>rights</w:t>
      </w:r>
      <w:r w:rsidR="001E2F2A" w:rsidRPr="005A7C15">
        <w:rPr>
          <w:rFonts w:ascii="Times New Roman" w:hAnsi="Times New Roman" w:cs="Times New Roman"/>
          <w:sz w:val="24"/>
          <w:szCs w:val="24"/>
        </w:rPr>
        <w:t xml:space="preserve"> of human</w:t>
      </w:r>
      <w:r w:rsidR="007D1538" w:rsidRPr="005A7C15">
        <w:rPr>
          <w:rFonts w:ascii="Times New Roman" w:hAnsi="Times New Roman" w:cs="Times New Roman"/>
          <w:sz w:val="24"/>
          <w:szCs w:val="24"/>
        </w:rPr>
        <w:t xml:space="preserve">, labor, the environment and anti-corruption. </w:t>
      </w:r>
      <w:r w:rsidR="00637938" w:rsidRPr="005A7C15">
        <w:rPr>
          <w:rFonts w:ascii="Times New Roman" w:hAnsi="Times New Roman" w:cs="Times New Roman"/>
          <w:sz w:val="24"/>
          <w:szCs w:val="24"/>
        </w:rPr>
        <w:t>In the channel of cities program system any city can join this side.</w:t>
      </w:r>
    </w:p>
    <w:p w:rsidR="00110188" w:rsidRPr="005A7C15" w:rsidRDefault="00110188"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w:t>
      </w:r>
      <w:r w:rsidR="00473460" w:rsidRPr="005A7C15">
        <w:rPr>
          <w:rFonts w:ascii="Times New Roman" w:hAnsi="Times New Roman" w:cs="Times New Roman"/>
          <w:sz w:val="24"/>
          <w:szCs w:val="24"/>
        </w:rPr>
        <w:t>long with 13000 organizations</w:t>
      </w:r>
      <w:r w:rsidR="007D1538" w:rsidRPr="005A7C15">
        <w:rPr>
          <w:rFonts w:ascii="Times New Roman" w:hAnsi="Times New Roman" w:cs="Times New Roman"/>
          <w:sz w:val="24"/>
          <w:szCs w:val="24"/>
        </w:rPr>
        <w:t xml:space="preserve"> m</w:t>
      </w:r>
      <w:r w:rsidR="00473460" w:rsidRPr="005A7C15">
        <w:rPr>
          <w:rFonts w:ascii="Times New Roman" w:hAnsi="Times New Roman" w:cs="Times New Roman"/>
          <w:sz w:val="24"/>
          <w:szCs w:val="24"/>
        </w:rPr>
        <w:t xml:space="preserve">embers and </w:t>
      </w:r>
      <w:r w:rsidRPr="005A7C15">
        <w:rPr>
          <w:rFonts w:ascii="Times New Roman" w:hAnsi="Times New Roman" w:cs="Times New Roman"/>
          <w:sz w:val="24"/>
          <w:szCs w:val="24"/>
        </w:rPr>
        <w:t>around 170</w:t>
      </w:r>
      <w:r w:rsidR="00473460" w:rsidRPr="005A7C15">
        <w:rPr>
          <w:rFonts w:ascii="Times New Roman" w:hAnsi="Times New Roman" w:cs="Times New Roman"/>
          <w:sz w:val="24"/>
          <w:szCs w:val="24"/>
        </w:rPr>
        <w:t xml:space="preserve"> countries stakeholder create the </w:t>
      </w:r>
      <w:r w:rsidRPr="005A7C15">
        <w:rPr>
          <w:rFonts w:ascii="Times New Roman" w:hAnsi="Times New Roman" w:cs="Times New Roman"/>
          <w:sz w:val="24"/>
          <w:szCs w:val="24"/>
        </w:rPr>
        <w:t>UN</w:t>
      </w:r>
      <w:r w:rsidR="00473460" w:rsidRPr="005A7C15">
        <w:rPr>
          <w:rFonts w:ascii="Times New Roman" w:hAnsi="Times New Roman" w:cs="Times New Roman"/>
          <w:sz w:val="24"/>
          <w:szCs w:val="24"/>
        </w:rPr>
        <w:t xml:space="preserve"> global compact</w:t>
      </w:r>
      <w:r w:rsidRPr="005A7C15">
        <w:rPr>
          <w:rFonts w:ascii="Times New Roman" w:hAnsi="Times New Roman" w:cs="Times New Roman"/>
          <w:sz w:val="24"/>
          <w:szCs w:val="24"/>
        </w:rPr>
        <w:t xml:space="preserve"> world biggest corporate sustainability initiative. </w:t>
      </w:r>
    </w:p>
    <w:p w:rsidR="007D1538" w:rsidRPr="005A7C15" w:rsidRDefault="00110188"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It has</w:t>
      </w:r>
      <w:r w:rsidR="007D1538" w:rsidRPr="005A7C15">
        <w:rPr>
          <w:rFonts w:ascii="Times New Roman" w:hAnsi="Times New Roman" w:cs="Times New Roman"/>
          <w:sz w:val="24"/>
          <w:szCs w:val="24"/>
        </w:rPr>
        <w:t xml:space="preserve"> two </w:t>
      </w:r>
      <w:r w:rsidRPr="005A7C15">
        <w:rPr>
          <w:rFonts w:ascii="Times New Roman" w:hAnsi="Times New Roman" w:cs="Times New Roman"/>
          <w:sz w:val="24"/>
          <w:szCs w:val="24"/>
        </w:rPr>
        <w:t>purpose</w:t>
      </w:r>
      <w:r w:rsidR="007D1538" w:rsidRPr="005A7C15">
        <w:rPr>
          <w:rFonts w:ascii="Times New Roman" w:hAnsi="Times New Roman" w:cs="Times New Roman"/>
          <w:sz w:val="24"/>
          <w:szCs w:val="24"/>
        </w:rPr>
        <w:t>-</w:t>
      </w:r>
    </w:p>
    <w:p w:rsidR="007D1538" w:rsidRPr="005A7C15" w:rsidRDefault="002453C3" w:rsidP="005A7C15">
      <w:pPr>
        <w:pStyle w:val="ListParagraph"/>
        <w:numPr>
          <w:ilvl w:val="0"/>
          <w:numId w:val="22"/>
        </w:num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Use the ten principles in the business as a core principles”</w:t>
      </w:r>
      <w:r w:rsidR="007D1538" w:rsidRPr="005A7C15">
        <w:rPr>
          <w:rFonts w:ascii="Times New Roman" w:hAnsi="Times New Roman" w:cs="Times New Roman"/>
          <w:sz w:val="24"/>
          <w:szCs w:val="24"/>
        </w:rPr>
        <w:t xml:space="preserve"> and</w:t>
      </w:r>
    </w:p>
    <w:p w:rsidR="0009694F" w:rsidRPr="005A7C15" w:rsidRDefault="007D1538" w:rsidP="005A7C15">
      <w:pPr>
        <w:pStyle w:val="ListParagraph"/>
        <w:numPr>
          <w:ilvl w:val="0"/>
          <w:numId w:val="22"/>
        </w:num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r w:rsidR="00953822" w:rsidRPr="005A7C15">
        <w:rPr>
          <w:rFonts w:ascii="Times New Roman" w:hAnsi="Times New Roman" w:cs="Times New Roman"/>
          <w:sz w:val="24"/>
          <w:szCs w:val="24"/>
        </w:rPr>
        <w:t>Catalyze</w:t>
      </w:r>
      <w:r w:rsidR="0009694F" w:rsidRPr="005A7C15">
        <w:rPr>
          <w:rFonts w:ascii="Times New Roman" w:hAnsi="Times New Roman" w:cs="Times New Roman"/>
          <w:sz w:val="24"/>
          <w:szCs w:val="24"/>
        </w:rPr>
        <w:t xml:space="preserve"> action in support of greater UN goals, like the Millennium Development Goals </w:t>
      </w:r>
      <w:r w:rsidR="00714C2D" w:rsidRPr="005A7C15">
        <w:rPr>
          <w:rFonts w:ascii="Times New Roman" w:hAnsi="Times New Roman" w:cs="Times New Roman"/>
          <w:sz w:val="24"/>
          <w:szCs w:val="24"/>
        </w:rPr>
        <w:t>` (MDGs</w:t>
      </w:r>
      <w:r w:rsidR="0009694F" w:rsidRPr="005A7C15">
        <w:rPr>
          <w:rFonts w:ascii="Times New Roman" w:hAnsi="Times New Roman" w:cs="Times New Roman"/>
          <w:sz w:val="24"/>
          <w:szCs w:val="24"/>
        </w:rPr>
        <w:t>) and Sustainable Development Goals (SDGs)”.</w:t>
      </w:r>
    </w:p>
    <w:p w:rsidR="00953822" w:rsidRPr="005A7C15" w:rsidRDefault="0009694F"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 UN global compact was published by </w:t>
      </w:r>
      <w:r w:rsidR="00714C2D" w:rsidRPr="005A7C15">
        <w:rPr>
          <w:rFonts w:ascii="Times New Roman" w:hAnsi="Times New Roman" w:cs="Times New Roman"/>
          <w:sz w:val="24"/>
          <w:szCs w:val="24"/>
        </w:rPr>
        <w:t>Kofi</w:t>
      </w:r>
      <w:r w:rsidRPr="005A7C15">
        <w:rPr>
          <w:rFonts w:ascii="Times New Roman" w:hAnsi="Times New Roman" w:cs="Times New Roman"/>
          <w:sz w:val="24"/>
          <w:szCs w:val="24"/>
        </w:rPr>
        <w:t xml:space="preserve"> Annan in a world Economic forum on 31januarary</w:t>
      </w:r>
      <w:r w:rsidR="00953822" w:rsidRPr="005A7C15">
        <w:rPr>
          <w:rFonts w:ascii="Times New Roman" w:hAnsi="Times New Roman" w:cs="Times New Roman"/>
          <w:sz w:val="24"/>
          <w:szCs w:val="24"/>
        </w:rPr>
        <w:t>, 1999</w:t>
      </w:r>
      <w:r w:rsidRPr="005A7C15">
        <w:rPr>
          <w:rFonts w:ascii="Times New Roman" w:hAnsi="Times New Roman" w:cs="Times New Roman"/>
          <w:sz w:val="24"/>
          <w:szCs w:val="24"/>
        </w:rPr>
        <w:t>. UN global compact was formally announced at UN headquarters in New York on 26july</w:t>
      </w:r>
      <w:r w:rsidR="00953822" w:rsidRPr="005A7C15">
        <w:rPr>
          <w:rFonts w:ascii="Times New Roman" w:hAnsi="Times New Roman" w:cs="Times New Roman"/>
          <w:sz w:val="24"/>
          <w:szCs w:val="24"/>
        </w:rPr>
        <w:t>, 2000</w:t>
      </w:r>
      <w:r w:rsidR="004F5F17" w:rsidRPr="005A7C15">
        <w:rPr>
          <w:rFonts w:ascii="Times New Roman" w:hAnsi="Times New Roman" w:cs="Times New Roman"/>
          <w:sz w:val="24"/>
          <w:szCs w:val="24"/>
        </w:rPr>
        <w:t>. Their working is emerged by command system according to</w:t>
      </w:r>
      <w:r w:rsidRPr="005A7C15">
        <w:rPr>
          <w:rFonts w:ascii="Times New Roman" w:hAnsi="Times New Roman" w:cs="Times New Roman"/>
          <w:sz w:val="24"/>
          <w:szCs w:val="24"/>
        </w:rPr>
        <w:t xml:space="preserve"> UN General Assembly. United nation </w:t>
      </w:r>
      <w:r w:rsidR="00123404" w:rsidRPr="005A7C15">
        <w:rPr>
          <w:rFonts w:ascii="Times New Roman" w:hAnsi="Times New Roman" w:cs="Times New Roman"/>
          <w:sz w:val="24"/>
          <w:szCs w:val="24"/>
        </w:rPr>
        <w:t>sustainable Stock Exchanges (SSE), Responsible Investment (RI), The United Nation</w:t>
      </w:r>
      <w:r w:rsidR="00953822" w:rsidRPr="005A7C15">
        <w:rPr>
          <w:rFonts w:ascii="Times New Roman" w:hAnsi="Times New Roman" w:cs="Times New Roman"/>
          <w:sz w:val="24"/>
          <w:szCs w:val="24"/>
        </w:rPr>
        <w:t xml:space="preserve"> Environment Program</w:t>
      </w:r>
      <w:r w:rsidR="00123404" w:rsidRPr="005A7C15">
        <w:rPr>
          <w:rFonts w:ascii="Times New Roman" w:hAnsi="Times New Roman" w:cs="Times New Roman"/>
          <w:sz w:val="24"/>
          <w:szCs w:val="24"/>
        </w:rPr>
        <w:t xml:space="preserve"> Finance Initiative </w:t>
      </w:r>
      <w:r w:rsidR="00953822" w:rsidRPr="005A7C15">
        <w:rPr>
          <w:rFonts w:ascii="Times New Roman" w:hAnsi="Times New Roman" w:cs="Times New Roman"/>
          <w:sz w:val="24"/>
          <w:szCs w:val="24"/>
        </w:rPr>
        <w:t>(UNEP</w:t>
      </w:r>
      <w:r w:rsidR="00123404" w:rsidRPr="005A7C15">
        <w:rPr>
          <w:rFonts w:ascii="Times New Roman" w:hAnsi="Times New Roman" w:cs="Times New Roman"/>
          <w:sz w:val="24"/>
          <w:szCs w:val="24"/>
        </w:rPr>
        <w:t>-FI) a</w:t>
      </w:r>
      <w:r w:rsidR="00953822" w:rsidRPr="005A7C15">
        <w:rPr>
          <w:rFonts w:ascii="Times New Roman" w:hAnsi="Times New Roman" w:cs="Times New Roman"/>
          <w:sz w:val="24"/>
          <w:szCs w:val="24"/>
        </w:rPr>
        <w:t xml:space="preserve">nd The United Nation Conference on Trade and Development (UNCTAD) are the UN global compact founding member. </w:t>
      </w:r>
    </w:p>
    <w:p w:rsidR="00CA0E91" w:rsidRPr="005A7C15" w:rsidRDefault="001248AD" w:rsidP="005A7C15">
      <w:pPr>
        <w:pStyle w:val="Heading3"/>
        <w:spacing w:line="360" w:lineRule="auto"/>
        <w:jc w:val="both"/>
        <w:rPr>
          <w:rFonts w:cs="Times New Roman"/>
        </w:rPr>
      </w:pPr>
      <w:bookmarkStart w:id="137" w:name="_Toc518314907"/>
      <w:bookmarkStart w:id="138" w:name="_Toc518316680"/>
      <w:bookmarkStart w:id="139" w:name="_Toc518321529"/>
      <w:bookmarkStart w:id="140" w:name="_Toc519172908"/>
      <w:r w:rsidRPr="005A7C15">
        <w:rPr>
          <w:rFonts w:cs="Times New Roman"/>
        </w:rPr>
        <w:t>4.4.1</w:t>
      </w:r>
      <w:r w:rsidR="00953822" w:rsidRPr="005A7C15">
        <w:rPr>
          <w:rFonts w:cs="Times New Roman"/>
        </w:rPr>
        <w:t>The Ten principles:</w:t>
      </w:r>
      <w:bookmarkEnd w:id="137"/>
      <w:bookmarkEnd w:id="138"/>
      <w:bookmarkEnd w:id="139"/>
      <w:bookmarkEnd w:id="140"/>
      <w:r w:rsidR="00CA0E91" w:rsidRPr="005A7C15">
        <w:rPr>
          <w:rFonts w:cs="Times New Roman"/>
        </w:rPr>
        <w:t xml:space="preserve"> </w:t>
      </w:r>
    </w:p>
    <w:p w:rsidR="00CA0E91" w:rsidRPr="005A7C15" w:rsidRDefault="00FE1578"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At f</w:t>
      </w:r>
      <w:r w:rsidR="00CA0E91" w:rsidRPr="005A7C15">
        <w:rPr>
          <w:rFonts w:ascii="Times New Roman" w:hAnsi="Times New Roman" w:cs="Times New Roman"/>
          <w:sz w:val="24"/>
          <w:szCs w:val="24"/>
        </w:rPr>
        <w:t>irst</w:t>
      </w:r>
      <w:r w:rsidRPr="005A7C15">
        <w:rPr>
          <w:rFonts w:ascii="Times New Roman" w:hAnsi="Times New Roman" w:cs="Times New Roman"/>
          <w:sz w:val="24"/>
          <w:szCs w:val="24"/>
        </w:rPr>
        <w:t xml:space="preserve"> in 2004, UN Global Compact announced nine principles. Kofi</w:t>
      </w:r>
      <w:r w:rsidR="00CA0E91" w:rsidRPr="005A7C15">
        <w:rPr>
          <w:rFonts w:ascii="Times New Roman" w:hAnsi="Times New Roman" w:cs="Times New Roman"/>
          <w:sz w:val="24"/>
          <w:szCs w:val="24"/>
        </w:rPr>
        <w:t xml:space="preserve"> Annan launched the </w:t>
      </w:r>
      <w:r w:rsidR="00EF006A" w:rsidRPr="005A7C15">
        <w:rPr>
          <w:rFonts w:ascii="Times New Roman" w:hAnsi="Times New Roman" w:cs="Times New Roman"/>
          <w:sz w:val="24"/>
          <w:szCs w:val="24"/>
        </w:rPr>
        <w:t xml:space="preserve">number of </w:t>
      </w:r>
      <w:r w:rsidR="00CA0E91" w:rsidRPr="005A7C15">
        <w:rPr>
          <w:rFonts w:ascii="Times New Roman" w:hAnsi="Times New Roman" w:cs="Times New Roman"/>
          <w:sz w:val="24"/>
          <w:szCs w:val="24"/>
        </w:rPr>
        <w:t>tenth pri</w:t>
      </w:r>
      <w:r w:rsidR="00EF006A" w:rsidRPr="005A7C15">
        <w:rPr>
          <w:rFonts w:ascii="Times New Roman" w:hAnsi="Times New Roman" w:cs="Times New Roman"/>
          <w:sz w:val="24"/>
          <w:szCs w:val="24"/>
        </w:rPr>
        <w:t>nciple over corruption according to united nation convention</w:t>
      </w:r>
      <w:r w:rsidR="00854E33" w:rsidRPr="005A7C15">
        <w:rPr>
          <w:rFonts w:ascii="Times New Roman" w:hAnsi="Times New Roman" w:cs="Times New Roman"/>
          <w:sz w:val="24"/>
          <w:szCs w:val="24"/>
        </w:rPr>
        <w:t>. Last principle announced for the reason of fight for the</w:t>
      </w:r>
      <w:r w:rsidR="00EF006A" w:rsidRPr="005A7C15">
        <w:rPr>
          <w:rFonts w:ascii="Times New Roman" w:hAnsi="Times New Roman" w:cs="Times New Roman"/>
          <w:sz w:val="24"/>
          <w:szCs w:val="24"/>
        </w:rPr>
        <w:t xml:space="preserve"> corruption adopted in 2003.</w:t>
      </w:r>
    </w:p>
    <w:p w:rsidR="00EF006A" w:rsidRPr="005A7C15" w:rsidRDefault="00EF006A" w:rsidP="005A7C15">
      <w:pPr>
        <w:tabs>
          <w:tab w:val="left" w:pos="1831"/>
        </w:tabs>
        <w:spacing w:line="360" w:lineRule="auto"/>
        <w:jc w:val="both"/>
        <w:rPr>
          <w:rFonts w:ascii="Times New Roman" w:hAnsi="Times New Roman" w:cs="Times New Roman"/>
          <w:color w:val="2E74B5" w:themeColor="accent1" w:themeShade="BF"/>
          <w:sz w:val="24"/>
          <w:szCs w:val="24"/>
        </w:rPr>
      </w:pPr>
      <w:r w:rsidRPr="005A7C15">
        <w:rPr>
          <w:rFonts w:ascii="Times New Roman" w:hAnsi="Times New Roman" w:cs="Times New Roman"/>
          <w:color w:val="2E74B5" w:themeColor="accent1" w:themeShade="BF"/>
          <w:sz w:val="24"/>
          <w:szCs w:val="24"/>
          <w:u w:val="single"/>
        </w:rPr>
        <w:t>Human Rights: (Business should</w:t>
      </w:r>
      <w:r w:rsidRPr="005A7C15">
        <w:rPr>
          <w:rFonts w:ascii="Times New Roman" w:hAnsi="Times New Roman" w:cs="Times New Roman"/>
          <w:color w:val="2E74B5" w:themeColor="accent1" w:themeShade="BF"/>
          <w:sz w:val="24"/>
          <w:szCs w:val="24"/>
        </w:rPr>
        <w:t>)</w:t>
      </w:r>
    </w:p>
    <w:p w:rsidR="00EF006A" w:rsidRPr="005A7C15" w:rsidRDefault="00EF006A"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Principle1:</w:t>
      </w:r>
      <w:r w:rsidRPr="005A7C15">
        <w:rPr>
          <w:rFonts w:ascii="Times New Roman" w:hAnsi="Times New Roman" w:cs="Times New Roman"/>
          <w:sz w:val="24"/>
          <w:szCs w:val="24"/>
        </w:rPr>
        <w:t xml:space="preserve"> </w:t>
      </w:r>
      <w:r w:rsidR="001E35E3" w:rsidRPr="005A7C15">
        <w:rPr>
          <w:rFonts w:ascii="Times New Roman" w:hAnsi="Times New Roman" w:cs="Times New Roman"/>
          <w:sz w:val="24"/>
          <w:szCs w:val="24"/>
        </w:rPr>
        <w:t>For the defense of internationally disclose human rights should be honored and confirmed.</w:t>
      </w:r>
    </w:p>
    <w:p w:rsidR="00EF006A" w:rsidRPr="005A7C15" w:rsidRDefault="00EF006A" w:rsidP="005A7C15">
      <w:pPr>
        <w:tabs>
          <w:tab w:val="left" w:pos="1831"/>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Principle2:</w:t>
      </w:r>
      <w:r w:rsidRPr="005A7C15">
        <w:rPr>
          <w:rFonts w:ascii="Times New Roman" w:hAnsi="Times New Roman" w:cs="Times New Roman"/>
          <w:sz w:val="24"/>
          <w:szCs w:val="24"/>
        </w:rPr>
        <w:t xml:space="preserve"> </w:t>
      </w:r>
      <w:r w:rsidR="00EF7644" w:rsidRPr="005A7C15">
        <w:rPr>
          <w:rFonts w:ascii="Times New Roman" w:hAnsi="Times New Roman" w:cs="Times New Roman"/>
          <w:sz w:val="24"/>
          <w:szCs w:val="24"/>
        </w:rPr>
        <w:t>Ensure human</w:t>
      </w:r>
      <w:r w:rsidRPr="005A7C15">
        <w:rPr>
          <w:rFonts w:ascii="Times New Roman" w:hAnsi="Times New Roman" w:cs="Times New Roman"/>
          <w:sz w:val="24"/>
          <w:szCs w:val="24"/>
        </w:rPr>
        <w:t xml:space="preserve"> rights</w:t>
      </w:r>
      <w:r w:rsidR="00114DAD" w:rsidRPr="005A7C15">
        <w:rPr>
          <w:rFonts w:ascii="Times New Roman" w:hAnsi="Times New Roman" w:cs="Times New Roman"/>
          <w:sz w:val="24"/>
          <w:szCs w:val="24"/>
        </w:rPr>
        <w:t xml:space="preserve"> </w:t>
      </w:r>
      <w:r w:rsidR="00EF7644" w:rsidRPr="005A7C15">
        <w:rPr>
          <w:rFonts w:ascii="Times New Roman" w:hAnsi="Times New Roman" w:cs="Times New Roman"/>
          <w:sz w:val="24"/>
          <w:szCs w:val="24"/>
        </w:rPr>
        <w:t>are abused</w:t>
      </w:r>
      <w:r w:rsidR="008E44BD" w:rsidRPr="005A7C15">
        <w:rPr>
          <w:rFonts w:ascii="Times New Roman" w:hAnsi="Times New Roman" w:cs="Times New Roman"/>
          <w:sz w:val="24"/>
          <w:szCs w:val="24"/>
        </w:rPr>
        <w:t>.</w:t>
      </w:r>
    </w:p>
    <w:p w:rsidR="007616CA" w:rsidRPr="005A7C15" w:rsidRDefault="007616CA" w:rsidP="005A7C15">
      <w:pPr>
        <w:tabs>
          <w:tab w:val="left" w:pos="1831"/>
        </w:tabs>
        <w:spacing w:line="360" w:lineRule="auto"/>
        <w:jc w:val="both"/>
        <w:rPr>
          <w:rFonts w:ascii="Times New Roman" w:hAnsi="Times New Roman" w:cs="Times New Roman"/>
          <w:color w:val="2E74B5" w:themeColor="accent1" w:themeShade="BF"/>
          <w:sz w:val="24"/>
          <w:szCs w:val="24"/>
          <w:u w:val="single"/>
        </w:rPr>
      </w:pPr>
    </w:p>
    <w:p w:rsidR="008E44BD" w:rsidRPr="005A7C15" w:rsidRDefault="008E44BD" w:rsidP="005A7C15">
      <w:pPr>
        <w:tabs>
          <w:tab w:val="left" w:pos="1831"/>
        </w:tabs>
        <w:spacing w:line="360" w:lineRule="auto"/>
        <w:jc w:val="both"/>
        <w:rPr>
          <w:rFonts w:ascii="Times New Roman" w:hAnsi="Times New Roman" w:cs="Times New Roman"/>
          <w:color w:val="2E74B5" w:themeColor="accent1" w:themeShade="BF"/>
          <w:sz w:val="24"/>
          <w:szCs w:val="24"/>
          <w:u w:val="single"/>
        </w:rPr>
      </w:pPr>
      <w:r w:rsidRPr="005A7C15">
        <w:rPr>
          <w:rFonts w:ascii="Times New Roman" w:hAnsi="Times New Roman" w:cs="Times New Roman"/>
          <w:color w:val="2E74B5" w:themeColor="accent1" w:themeShade="BF"/>
          <w:sz w:val="24"/>
          <w:szCs w:val="24"/>
          <w:u w:val="single"/>
        </w:rPr>
        <w:t>Labor standards: (Business should authorize</w:t>
      </w:r>
      <w:r w:rsidRPr="005A7C15">
        <w:rPr>
          <w:rFonts w:ascii="Times New Roman" w:hAnsi="Times New Roman" w:cs="Times New Roman"/>
          <w:color w:val="2E74B5" w:themeColor="accent1" w:themeShade="BF"/>
          <w:sz w:val="24"/>
          <w:szCs w:val="24"/>
        </w:rPr>
        <w:t>)</w:t>
      </w:r>
    </w:p>
    <w:p w:rsidR="00D459C2" w:rsidRPr="005A7C15" w:rsidRDefault="00D459C2"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Principle3:</w:t>
      </w:r>
      <w:r w:rsidR="009B0ECF" w:rsidRPr="005A7C15">
        <w:rPr>
          <w:rFonts w:ascii="Times New Roman" w:hAnsi="Times New Roman" w:cs="Times New Roman"/>
          <w:sz w:val="24"/>
          <w:szCs w:val="24"/>
        </w:rPr>
        <w:t xml:space="preserve"> U</w:t>
      </w:r>
      <w:r w:rsidR="000435F1" w:rsidRPr="005A7C15">
        <w:rPr>
          <w:rFonts w:ascii="Times New Roman" w:hAnsi="Times New Roman" w:cs="Times New Roman"/>
          <w:sz w:val="24"/>
          <w:szCs w:val="24"/>
        </w:rPr>
        <w:t xml:space="preserve">nitedly dealing the group of freedom and </w:t>
      </w:r>
      <w:r w:rsidR="009B0ECF" w:rsidRPr="005A7C15">
        <w:rPr>
          <w:rFonts w:ascii="Times New Roman" w:hAnsi="Times New Roman" w:cs="Times New Roman"/>
          <w:sz w:val="24"/>
          <w:szCs w:val="24"/>
        </w:rPr>
        <w:t>the useful identification of justice</w:t>
      </w:r>
      <w:r w:rsidRPr="005A7C15">
        <w:rPr>
          <w:rFonts w:ascii="Times New Roman" w:hAnsi="Times New Roman" w:cs="Times New Roman"/>
          <w:sz w:val="24"/>
          <w:szCs w:val="24"/>
        </w:rPr>
        <w:t>.</w:t>
      </w:r>
    </w:p>
    <w:p w:rsidR="00D459C2" w:rsidRPr="005A7C15" w:rsidRDefault="00D459C2"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Principle4:</w:t>
      </w:r>
      <w:r w:rsidR="0049361D" w:rsidRPr="005A7C15">
        <w:rPr>
          <w:rFonts w:ascii="Times New Roman" w:hAnsi="Times New Roman" w:cs="Times New Roman"/>
          <w:sz w:val="24"/>
          <w:szCs w:val="24"/>
        </w:rPr>
        <w:t xml:space="preserve"> The reduction all level of unnatural</w:t>
      </w:r>
      <w:r w:rsidRPr="005A7C15">
        <w:rPr>
          <w:rFonts w:ascii="Times New Roman" w:hAnsi="Times New Roman" w:cs="Times New Roman"/>
          <w:sz w:val="24"/>
          <w:szCs w:val="24"/>
        </w:rPr>
        <w:t xml:space="preserve"> and mandatory labor.</w:t>
      </w:r>
    </w:p>
    <w:p w:rsidR="00DA1380" w:rsidRPr="005A7C15" w:rsidRDefault="00D459C2"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 5:</w:t>
      </w:r>
      <w:r w:rsidR="005C0259" w:rsidRPr="005A7C15">
        <w:rPr>
          <w:rFonts w:ascii="Times New Roman" w:hAnsi="Times New Roman" w:cs="Times New Roman"/>
          <w:sz w:val="24"/>
          <w:szCs w:val="24"/>
        </w:rPr>
        <w:t xml:space="preserve"> Strong avoidance of </w:t>
      </w:r>
      <w:r w:rsidR="00BD7143" w:rsidRPr="005A7C15">
        <w:rPr>
          <w:rFonts w:ascii="Times New Roman" w:hAnsi="Times New Roman" w:cs="Times New Roman"/>
          <w:sz w:val="24"/>
          <w:szCs w:val="24"/>
        </w:rPr>
        <w:t>underage</w:t>
      </w:r>
      <w:r w:rsidRPr="005A7C15">
        <w:rPr>
          <w:rFonts w:ascii="Times New Roman" w:hAnsi="Times New Roman" w:cs="Times New Roman"/>
          <w:sz w:val="24"/>
          <w:szCs w:val="24"/>
        </w:rPr>
        <w:t xml:space="preserve"> labor </w:t>
      </w:r>
      <w:r w:rsidR="00DA1380" w:rsidRPr="005A7C15">
        <w:rPr>
          <w:rFonts w:ascii="Times New Roman" w:hAnsi="Times New Roman" w:cs="Times New Roman"/>
          <w:sz w:val="24"/>
          <w:szCs w:val="24"/>
        </w:rPr>
        <w:t>&amp;</w:t>
      </w:r>
    </w:p>
    <w:p w:rsidR="00DA1380" w:rsidRPr="005A7C15" w:rsidRDefault="00DA1380"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 6:</w:t>
      </w:r>
      <w:r w:rsidR="00BD7143" w:rsidRPr="005A7C15">
        <w:rPr>
          <w:rFonts w:ascii="Times New Roman" w:hAnsi="Times New Roman" w:cs="Times New Roman"/>
          <w:sz w:val="24"/>
          <w:szCs w:val="24"/>
        </w:rPr>
        <w:t xml:space="preserve"> Reducing all level of </w:t>
      </w:r>
      <w:r w:rsidR="005A04B5" w:rsidRPr="005A7C15">
        <w:rPr>
          <w:rFonts w:ascii="Times New Roman" w:hAnsi="Times New Roman" w:cs="Times New Roman"/>
          <w:sz w:val="24"/>
          <w:szCs w:val="24"/>
        </w:rPr>
        <w:t>biasness</w:t>
      </w:r>
      <w:r w:rsidRPr="005A7C15">
        <w:rPr>
          <w:rFonts w:ascii="Times New Roman" w:hAnsi="Times New Roman" w:cs="Times New Roman"/>
          <w:sz w:val="24"/>
          <w:szCs w:val="24"/>
        </w:rPr>
        <w:t xml:space="preserve"> in occupation and </w:t>
      </w:r>
      <w:r w:rsidR="005A04B5" w:rsidRPr="005A7C15">
        <w:rPr>
          <w:rFonts w:ascii="Times New Roman" w:hAnsi="Times New Roman" w:cs="Times New Roman"/>
          <w:sz w:val="24"/>
          <w:szCs w:val="24"/>
        </w:rPr>
        <w:t>involvement of job</w:t>
      </w:r>
      <w:r w:rsidRPr="005A7C15">
        <w:rPr>
          <w:rFonts w:ascii="Times New Roman" w:hAnsi="Times New Roman" w:cs="Times New Roman"/>
          <w:sz w:val="24"/>
          <w:szCs w:val="24"/>
        </w:rPr>
        <w:t>.</w:t>
      </w:r>
    </w:p>
    <w:p w:rsidR="00525DE2" w:rsidRPr="005A7C15" w:rsidRDefault="001C6F61" w:rsidP="005A7C15">
      <w:pPr>
        <w:tabs>
          <w:tab w:val="left" w:pos="1328"/>
        </w:tabs>
        <w:spacing w:line="360" w:lineRule="auto"/>
        <w:jc w:val="both"/>
        <w:rPr>
          <w:rFonts w:ascii="Times New Roman" w:hAnsi="Times New Roman" w:cs="Times New Roman"/>
          <w:color w:val="2E74B5" w:themeColor="accent1" w:themeShade="BF"/>
          <w:sz w:val="24"/>
          <w:szCs w:val="24"/>
          <w:u w:val="single"/>
        </w:rPr>
      </w:pPr>
      <w:r w:rsidRPr="005A7C15">
        <w:rPr>
          <w:rFonts w:ascii="Times New Roman" w:hAnsi="Times New Roman" w:cs="Times New Roman"/>
          <w:color w:val="2E74B5" w:themeColor="accent1" w:themeShade="BF"/>
          <w:sz w:val="24"/>
          <w:szCs w:val="24"/>
          <w:u w:val="single"/>
        </w:rPr>
        <w:t>Environment (Business</w:t>
      </w:r>
      <w:r w:rsidR="00DA1380" w:rsidRPr="005A7C15">
        <w:rPr>
          <w:rFonts w:ascii="Times New Roman" w:hAnsi="Times New Roman" w:cs="Times New Roman"/>
          <w:color w:val="2E74B5" w:themeColor="accent1" w:themeShade="BF"/>
          <w:sz w:val="24"/>
          <w:szCs w:val="24"/>
          <w:u w:val="single"/>
        </w:rPr>
        <w:t xml:space="preserve"> should</w:t>
      </w:r>
      <w:r w:rsidRPr="005A7C15">
        <w:rPr>
          <w:rFonts w:ascii="Times New Roman" w:hAnsi="Times New Roman" w:cs="Times New Roman"/>
          <w:color w:val="2E74B5" w:themeColor="accent1" w:themeShade="BF"/>
          <w:sz w:val="24"/>
          <w:szCs w:val="24"/>
          <w:u w:val="single"/>
        </w:rPr>
        <w:t>):</w:t>
      </w:r>
    </w:p>
    <w:p w:rsidR="00DA1380" w:rsidRPr="005A7C15" w:rsidRDefault="00DA1380"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w:t>
      </w:r>
      <w:r w:rsidR="004E0008" w:rsidRPr="005A7C15">
        <w:rPr>
          <w:rFonts w:ascii="Times New Roman" w:hAnsi="Times New Roman" w:cs="Times New Roman"/>
          <w:b/>
          <w:sz w:val="24"/>
          <w:szCs w:val="24"/>
        </w:rPr>
        <w:t>le7:</w:t>
      </w:r>
      <w:r w:rsidR="004E0008" w:rsidRPr="005A7C15">
        <w:rPr>
          <w:rFonts w:ascii="Times New Roman" w:hAnsi="Times New Roman" w:cs="Times New Roman"/>
          <w:sz w:val="24"/>
          <w:szCs w:val="24"/>
        </w:rPr>
        <w:t xml:space="preserve"> </w:t>
      </w:r>
      <w:r w:rsidR="005E3FE5" w:rsidRPr="005A7C15">
        <w:rPr>
          <w:rFonts w:ascii="Times New Roman" w:hAnsi="Times New Roman" w:cs="Times New Roman"/>
          <w:sz w:val="24"/>
          <w:szCs w:val="24"/>
        </w:rPr>
        <w:t>boost up pre-required procedure of environmental challenges.</w:t>
      </w:r>
    </w:p>
    <w:p w:rsidR="005E3FE5" w:rsidRPr="005A7C15" w:rsidRDefault="005E3FE5"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 8:</w:t>
      </w:r>
      <w:r w:rsidRPr="005A7C15">
        <w:rPr>
          <w:rFonts w:ascii="Times New Roman" w:hAnsi="Times New Roman" w:cs="Times New Roman"/>
          <w:sz w:val="24"/>
          <w:szCs w:val="24"/>
        </w:rPr>
        <w:t xml:space="preserve"> launched environmental responsibility.</w:t>
      </w:r>
    </w:p>
    <w:p w:rsidR="00197891" w:rsidRPr="005A7C15" w:rsidRDefault="005E3FE5"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Principle 9:</w:t>
      </w:r>
      <w:r w:rsidRPr="005A7C15">
        <w:rPr>
          <w:rFonts w:ascii="Times New Roman" w:hAnsi="Times New Roman" w:cs="Times New Roman"/>
          <w:sz w:val="24"/>
          <w:szCs w:val="24"/>
        </w:rPr>
        <w:t xml:space="preserve"> Motiva</w:t>
      </w:r>
      <w:r w:rsidR="0046389C" w:rsidRPr="005A7C15">
        <w:rPr>
          <w:rFonts w:ascii="Times New Roman" w:hAnsi="Times New Roman" w:cs="Times New Roman"/>
          <w:sz w:val="24"/>
          <w:szCs w:val="24"/>
        </w:rPr>
        <w:t>tor for developing and need pervasion for environment</w:t>
      </w:r>
      <w:r w:rsidRPr="005A7C15">
        <w:rPr>
          <w:rFonts w:ascii="Times New Roman" w:hAnsi="Times New Roman" w:cs="Times New Roman"/>
          <w:sz w:val="24"/>
          <w:szCs w:val="24"/>
        </w:rPr>
        <w:t xml:space="preserve"> friendly technologies.</w:t>
      </w:r>
    </w:p>
    <w:p w:rsidR="00197891" w:rsidRPr="005A7C15" w:rsidRDefault="00197891" w:rsidP="005A7C15">
      <w:pPr>
        <w:tabs>
          <w:tab w:val="left" w:pos="1328"/>
        </w:tabs>
        <w:spacing w:line="360" w:lineRule="auto"/>
        <w:jc w:val="both"/>
        <w:rPr>
          <w:rFonts w:ascii="Times New Roman" w:hAnsi="Times New Roman" w:cs="Times New Roman"/>
          <w:color w:val="2E74B5" w:themeColor="accent1" w:themeShade="BF"/>
          <w:sz w:val="24"/>
          <w:szCs w:val="24"/>
          <w:u w:val="single"/>
        </w:rPr>
      </w:pPr>
      <w:r w:rsidRPr="005A7C15">
        <w:rPr>
          <w:rFonts w:ascii="Times New Roman" w:hAnsi="Times New Roman" w:cs="Times New Roman"/>
          <w:color w:val="2E74B5" w:themeColor="accent1" w:themeShade="BF"/>
          <w:sz w:val="24"/>
          <w:szCs w:val="24"/>
          <w:u w:val="single"/>
        </w:rPr>
        <w:t>Anti-corruption:</w:t>
      </w:r>
    </w:p>
    <w:p w:rsidR="00197891" w:rsidRPr="005A7C15" w:rsidRDefault="00197891"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b/>
          <w:color w:val="000000" w:themeColor="text1"/>
          <w:sz w:val="24"/>
          <w:szCs w:val="24"/>
        </w:rPr>
        <w:t>Principle10:</w:t>
      </w:r>
      <w:r w:rsidRPr="005A7C15">
        <w:rPr>
          <w:rFonts w:ascii="Times New Roman" w:hAnsi="Times New Roman" w:cs="Times New Roman"/>
          <w:color w:val="000000" w:themeColor="text1"/>
          <w:sz w:val="24"/>
          <w:szCs w:val="24"/>
          <w:u w:val="single"/>
        </w:rPr>
        <w:t xml:space="preserve"> </w:t>
      </w:r>
      <w:r w:rsidRPr="005A7C15">
        <w:rPr>
          <w:rFonts w:ascii="Times New Roman" w:hAnsi="Times New Roman" w:cs="Times New Roman"/>
          <w:sz w:val="24"/>
          <w:szCs w:val="24"/>
        </w:rPr>
        <w:t>Business people should work in oppos</w:t>
      </w:r>
      <w:r w:rsidR="00F407AB" w:rsidRPr="005A7C15">
        <w:rPr>
          <w:rFonts w:ascii="Times New Roman" w:hAnsi="Times New Roman" w:cs="Times New Roman"/>
          <w:sz w:val="24"/>
          <w:szCs w:val="24"/>
        </w:rPr>
        <w:t>ition to corruption around all sector in addition to milking</w:t>
      </w:r>
      <w:r w:rsidRPr="005A7C15">
        <w:rPr>
          <w:rFonts w:ascii="Times New Roman" w:hAnsi="Times New Roman" w:cs="Times New Roman"/>
          <w:sz w:val="24"/>
          <w:szCs w:val="24"/>
        </w:rPr>
        <w:t xml:space="preserve"> and bribery.</w:t>
      </w:r>
    </w:p>
    <w:p w:rsidR="007E0A4D" w:rsidRPr="005A7C15" w:rsidRDefault="001248AD" w:rsidP="005A7C15">
      <w:pPr>
        <w:pStyle w:val="Heading3"/>
        <w:spacing w:line="360" w:lineRule="auto"/>
        <w:jc w:val="both"/>
        <w:rPr>
          <w:rFonts w:cs="Times New Roman"/>
        </w:rPr>
      </w:pPr>
      <w:bookmarkStart w:id="141" w:name="_Toc518314908"/>
      <w:bookmarkStart w:id="142" w:name="_Toc518316681"/>
      <w:bookmarkStart w:id="143" w:name="_Toc518321530"/>
      <w:bookmarkStart w:id="144" w:name="_Toc519172909"/>
      <w:r w:rsidRPr="005A7C15">
        <w:rPr>
          <w:rFonts w:cs="Times New Roman"/>
        </w:rPr>
        <w:t>4.4.2</w:t>
      </w:r>
      <w:r w:rsidR="007E0A4D" w:rsidRPr="005A7C15">
        <w:rPr>
          <w:rFonts w:cs="Times New Roman"/>
        </w:rPr>
        <w:t>Facilitation</w:t>
      </w:r>
      <w:r w:rsidR="00AC3A73" w:rsidRPr="005A7C15">
        <w:rPr>
          <w:rFonts w:cs="Times New Roman"/>
        </w:rPr>
        <w:t>:</w:t>
      </w:r>
      <w:bookmarkEnd w:id="141"/>
      <w:bookmarkEnd w:id="142"/>
      <w:bookmarkEnd w:id="143"/>
      <w:bookmarkEnd w:id="144"/>
      <w:r w:rsidR="007E0A4D" w:rsidRPr="005A7C15">
        <w:rPr>
          <w:rFonts w:cs="Times New Roman"/>
        </w:rPr>
        <w:t xml:space="preserve"> </w:t>
      </w:r>
    </w:p>
    <w:p w:rsidR="000E19E4" w:rsidRPr="005A7C15" w:rsidRDefault="007E0A4D" w:rsidP="005A7C15">
      <w:pPr>
        <w:pStyle w:val="ListParagraph"/>
        <w:numPr>
          <w:ilvl w:val="0"/>
          <w:numId w:val="12"/>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UN global compact i</w:t>
      </w:r>
      <w:r w:rsidR="00B20978" w:rsidRPr="005A7C15">
        <w:rPr>
          <w:rFonts w:ascii="Times New Roman" w:hAnsi="Times New Roman" w:cs="Times New Roman"/>
          <w:sz w:val="24"/>
          <w:szCs w:val="24"/>
        </w:rPr>
        <w:t>s a forum that is mainly for now the problem and a channel for conversation</w:t>
      </w:r>
      <w:r w:rsidR="008E3139" w:rsidRPr="005A7C15">
        <w:rPr>
          <w:rFonts w:ascii="Times New Roman" w:hAnsi="Times New Roman" w:cs="Times New Roman"/>
          <w:sz w:val="24"/>
          <w:szCs w:val="24"/>
        </w:rPr>
        <w:t xml:space="preserve"> regarding</w:t>
      </w:r>
      <w:r w:rsidR="00B20978" w:rsidRPr="005A7C15">
        <w:rPr>
          <w:rFonts w:ascii="Times New Roman" w:hAnsi="Times New Roman" w:cs="Times New Roman"/>
          <w:sz w:val="24"/>
          <w:szCs w:val="24"/>
        </w:rPr>
        <w:t xml:space="preserve"> government, institution</w:t>
      </w:r>
      <w:r w:rsidR="000E19E4" w:rsidRPr="005A7C15">
        <w:rPr>
          <w:rFonts w:ascii="Times New Roman" w:hAnsi="Times New Roman" w:cs="Times New Roman"/>
          <w:sz w:val="24"/>
          <w:szCs w:val="24"/>
        </w:rPr>
        <w:t>, and labor organization.</w:t>
      </w:r>
    </w:p>
    <w:p w:rsidR="000E19E4" w:rsidRPr="005A7C15" w:rsidRDefault="000E19E4" w:rsidP="005A7C15">
      <w:pPr>
        <w:pStyle w:val="ListParagraph"/>
        <w:numPr>
          <w:ilvl w:val="0"/>
          <w:numId w:val="12"/>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They </w:t>
      </w:r>
      <w:r w:rsidR="002E2D51" w:rsidRPr="005A7C15">
        <w:rPr>
          <w:rFonts w:ascii="Times New Roman" w:hAnsi="Times New Roman" w:cs="Times New Roman"/>
          <w:sz w:val="24"/>
          <w:szCs w:val="24"/>
        </w:rPr>
        <w:t>give</w:t>
      </w:r>
      <w:r w:rsidRPr="005A7C15">
        <w:rPr>
          <w:rFonts w:ascii="Times New Roman" w:hAnsi="Times New Roman" w:cs="Times New Roman"/>
          <w:sz w:val="24"/>
          <w:szCs w:val="24"/>
        </w:rPr>
        <w:t xml:space="preserve"> more importance for providing resources instead of attempting to apply discipline.</w:t>
      </w:r>
    </w:p>
    <w:p w:rsidR="000E19E4" w:rsidRPr="005A7C15" w:rsidRDefault="000E19E4" w:rsidP="005A7C15">
      <w:pPr>
        <w:pStyle w:val="ListParagraph"/>
        <w:numPr>
          <w:ilvl w:val="0"/>
          <w:numId w:val="12"/>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Their objective is to flexible and vague behavior intentionally.</w:t>
      </w:r>
    </w:p>
    <w:p w:rsidR="000E19E4" w:rsidRPr="005A7C15" w:rsidRDefault="000E19E4" w:rsidP="005A7C15">
      <w:pPr>
        <w:pStyle w:val="ListParagraph"/>
        <w:numPr>
          <w:ilvl w:val="0"/>
          <w:numId w:val="12"/>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They motivated </w:t>
      </w:r>
      <w:r w:rsidR="00167C6A" w:rsidRPr="005A7C15">
        <w:rPr>
          <w:rFonts w:ascii="Times New Roman" w:hAnsi="Times New Roman" w:cs="Times New Roman"/>
          <w:sz w:val="24"/>
          <w:szCs w:val="24"/>
        </w:rPr>
        <w:t>conversation</w:t>
      </w:r>
      <w:r w:rsidR="00BD7A15" w:rsidRPr="005A7C15">
        <w:rPr>
          <w:rFonts w:ascii="Times New Roman" w:hAnsi="Times New Roman" w:cs="Times New Roman"/>
          <w:sz w:val="24"/>
          <w:szCs w:val="24"/>
        </w:rPr>
        <w:t>:</w:t>
      </w:r>
      <w:r w:rsidRPr="005A7C15">
        <w:rPr>
          <w:rFonts w:ascii="Times New Roman" w:hAnsi="Times New Roman" w:cs="Times New Roman"/>
          <w:sz w:val="24"/>
          <w:szCs w:val="24"/>
        </w:rPr>
        <w:t xml:space="preserve"> </w:t>
      </w:r>
      <w:r w:rsidR="00167C6A" w:rsidRPr="005A7C15">
        <w:rPr>
          <w:rFonts w:ascii="Times New Roman" w:hAnsi="Times New Roman" w:cs="Times New Roman"/>
          <w:sz w:val="24"/>
          <w:szCs w:val="24"/>
        </w:rPr>
        <w:t>conversation about policy</w:t>
      </w:r>
      <w:r w:rsidR="00981E99" w:rsidRPr="005A7C15">
        <w:rPr>
          <w:rFonts w:ascii="Times New Roman" w:hAnsi="Times New Roman" w:cs="Times New Roman"/>
          <w:sz w:val="24"/>
          <w:szCs w:val="24"/>
        </w:rPr>
        <w:t>, regional connection and program and lesson</w:t>
      </w:r>
      <w:r w:rsidRPr="005A7C15">
        <w:rPr>
          <w:rFonts w:ascii="Times New Roman" w:hAnsi="Times New Roman" w:cs="Times New Roman"/>
          <w:sz w:val="24"/>
          <w:szCs w:val="24"/>
        </w:rPr>
        <w:t>.</w:t>
      </w:r>
    </w:p>
    <w:p w:rsidR="000E19E4" w:rsidRPr="005A7C15" w:rsidRDefault="000E19E4" w:rsidP="005A7C15">
      <w:pPr>
        <w:pStyle w:val="ListParagraph"/>
        <w:numPr>
          <w:ilvl w:val="0"/>
          <w:numId w:val="12"/>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UN glob</w:t>
      </w:r>
      <w:r w:rsidR="00526118" w:rsidRPr="005A7C15">
        <w:rPr>
          <w:rFonts w:ascii="Times New Roman" w:hAnsi="Times New Roman" w:cs="Times New Roman"/>
          <w:sz w:val="24"/>
          <w:szCs w:val="24"/>
        </w:rPr>
        <w:t>al compact act an important character to support</w:t>
      </w:r>
      <w:r w:rsidRPr="005A7C15">
        <w:rPr>
          <w:rFonts w:ascii="Times New Roman" w:hAnsi="Times New Roman" w:cs="Times New Roman"/>
          <w:sz w:val="24"/>
          <w:szCs w:val="24"/>
        </w:rPr>
        <w:t xml:space="preserve"> signatories and governments work in part to get the SDGS.</w:t>
      </w:r>
    </w:p>
    <w:p w:rsidR="000E19E4" w:rsidRPr="005A7C15" w:rsidRDefault="000E19E4" w:rsidP="005A7C15">
      <w:pPr>
        <w:pStyle w:val="ListParagraph"/>
        <w:numPr>
          <w:ilvl w:val="0"/>
          <w:numId w:val="12"/>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Because of sector interventions business are now more open for all. For example –carbon pricing and other mechanics.</w:t>
      </w:r>
    </w:p>
    <w:p w:rsidR="00AC3A73" w:rsidRPr="005A7C15" w:rsidRDefault="000E19E4" w:rsidP="005A7C15">
      <w:pPr>
        <w:pStyle w:val="ListParagraph"/>
        <w:numPr>
          <w:ilvl w:val="0"/>
          <w:numId w:val="12"/>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They make resources in a periodical manner and guide the business and non-profit organization. For exa</w:t>
      </w:r>
      <w:r w:rsidR="008325C4" w:rsidRPr="005A7C15">
        <w:rPr>
          <w:rFonts w:ascii="Times New Roman" w:hAnsi="Times New Roman" w:cs="Times New Roman"/>
          <w:sz w:val="24"/>
          <w:szCs w:val="24"/>
        </w:rPr>
        <w:t>mple SDG compass, established Gl</w:t>
      </w:r>
      <w:r w:rsidRPr="005A7C15">
        <w:rPr>
          <w:rFonts w:ascii="Times New Roman" w:hAnsi="Times New Roman" w:cs="Times New Roman"/>
          <w:sz w:val="24"/>
          <w:szCs w:val="24"/>
        </w:rPr>
        <w:t xml:space="preserve">obal Reporting </w:t>
      </w:r>
      <w:r w:rsidR="008325C4" w:rsidRPr="005A7C15">
        <w:rPr>
          <w:rFonts w:ascii="Times New Roman" w:hAnsi="Times New Roman" w:cs="Times New Roman"/>
          <w:sz w:val="24"/>
          <w:szCs w:val="24"/>
        </w:rPr>
        <w:t>Initiative (</w:t>
      </w:r>
      <w:r w:rsidR="005C1D90" w:rsidRPr="005A7C15">
        <w:rPr>
          <w:rFonts w:ascii="Times New Roman" w:hAnsi="Times New Roman" w:cs="Times New Roman"/>
          <w:sz w:val="24"/>
          <w:szCs w:val="24"/>
        </w:rPr>
        <w:t>GRI)</w:t>
      </w:r>
      <w:r w:rsidR="00F126B5" w:rsidRPr="005A7C15">
        <w:rPr>
          <w:rFonts w:ascii="Times New Roman" w:hAnsi="Times New Roman" w:cs="Times New Roman"/>
          <w:sz w:val="24"/>
          <w:szCs w:val="24"/>
        </w:rPr>
        <w:t xml:space="preserve"> a</w:t>
      </w:r>
      <w:r w:rsidR="005C1D90" w:rsidRPr="005A7C15">
        <w:rPr>
          <w:rFonts w:ascii="Times New Roman" w:hAnsi="Times New Roman" w:cs="Times New Roman"/>
          <w:sz w:val="24"/>
          <w:szCs w:val="24"/>
        </w:rPr>
        <w:t xml:space="preserve">nd World Business Council for Sustainable </w:t>
      </w:r>
      <w:r w:rsidR="00BD7A15" w:rsidRPr="005A7C15">
        <w:rPr>
          <w:rFonts w:ascii="Times New Roman" w:hAnsi="Times New Roman" w:cs="Times New Roman"/>
          <w:sz w:val="24"/>
          <w:szCs w:val="24"/>
        </w:rPr>
        <w:t>Development (</w:t>
      </w:r>
      <w:r w:rsidR="005C1D90" w:rsidRPr="005A7C15">
        <w:rPr>
          <w:rFonts w:ascii="Times New Roman" w:hAnsi="Times New Roman" w:cs="Times New Roman"/>
          <w:sz w:val="24"/>
          <w:szCs w:val="24"/>
        </w:rPr>
        <w:t>WBSCD).</w:t>
      </w:r>
    </w:p>
    <w:p w:rsidR="005002DA" w:rsidRPr="005A7C15" w:rsidRDefault="005002DA" w:rsidP="005A7C15">
      <w:pPr>
        <w:tabs>
          <w:tab w:val="left" w:pos="1328"/>
        </w:tabs>
        <w:spacing w:line="360" w:lineRule="auto"/>
        <w:jc w:val="both"/>
        <w:rPr>
          <w:rFonts w:ascii="Times New Roman" w:hAnsi="Times New Roman" w:cs="Times New Roman"/>
          <w:b/>
          <w:color w:val="2E74B5" w:themeColor="accent1" w:themeShade="BF"/>
          <w:sz w:val="24"/>
          <w:szCs w:val="24"/>
          <w:u w:val="single"/>
        </w:rPr>
      </w:pPr>
    </w:p>
    <w:p w:rsidR="007E0A4D" w:rsidRPr="005A7C15" w:rsidRDefault="001248AD" w:rsidP="005A7C15">
      <w:pPr>
        <w:pStyle w:val="Heading3"/>
        <w:spacing w:line="360" w:lineRule="auto"/>
        <w:jc w:val="both"/>
        <w:rPr>
          <w:rFonts w:cs="Times New Roman"/>
        </w:rPr>
      </w:pPr>
      <w:bookmarkStart w:id="145" w:name="_Toc518314909"/>
      <w:bookmarkStart w:id="146" w:name="_Toc518316682"/>
      <w:bookmarkStart w:id="147" w:name="_Toc518321531"/>
      <w:bookmarkStart w:id="148" w:name="_Toc519172910"/>
      <w:r w:rsidRPr="005A7C15">
        <w:rPr>
          <w:rFonts w:cs="Times New Roman"/>
        </w:rPr>
        <w:t>4.4.3</w:t>
      </w:r>
      <w:r w:rsidR="005C1D90" w:rsidRPr="005A7C15">
        <w:rPr>
          <w:rFonts w:cs="Times New Roman"/>
        </w:rPr>
        <w:t>UN Global</w:t>
      </w:r>
      <w:r w:rsidR="0096275A" w:rsidRPr="005A7C15">
        <w:rPr>
          <w:rFonts w:cs="Times New Roman"/>
        </w:rPr>
        <w:t xml:space="preserve"> Compact –C</w:t>
      </w:r>
      <w:r w:rsidR="005C1D90" w:rsidRPr="005A7C15">
        <w:rPr>
          <w:rFonts w:cs="Times New Roman"/>
        </w:rPr>
        <w:t>ities program:</w:t>
      </w:r>
      <w:bookmarkEnd w:id="145"/>
      <w:bookmarkEnd w:id="146"/>
      <w:bookmarkEnd w:id="147"/>
      <w:bookmarkEnd w:id="148"/>
    </w:p>
    <w:p w:rsidR="005C1D90" w:rsidRPr="005A7C15" w:rsidRDefault="005C1D90"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 city of Me</w:t>
      </w:r>
      <w:r w:rsidR="00A84D01" w:rsidRPr="005A7C15">
        <w:rPr>
          <w:rFonts w:ascii="Times New Roman" w:hAnsi="Times New Roman" w:cs="Times New Roman"/>
          <w:sz w:val="24"/>
          <w:szCs w:val="24"/>
        </w:rPr>
        <w:t xml:space="preserve">lbourne introduced cities </w:t>
      </w:r>
      <w:r w:rsidR="005A5C14" w:rsidRPr="005A7C15">
        <w:rPr>
          <w:rFonts w:ascii="Times New Roman" w:hAnsi="Times New Roman" w:cs="Times New Roman"/>
          <w:sz w:val="24"/>
          <w:szCs w:val="24"/>
        </w:rPr>
        <w:t>must assume</w:t>
      </w:r>
      <w:r w:rsidR="000C30F8" w:rsidRPr="005A7C15">
        <w:rPr>
          <w:rFonts w:ascii="Times New Roman" w:hAnsi="Times New Roman" w:cs="Times New Roman"/>
          <w:sz w:val="24"/>
          <w:szCs w:val="24"/>
        </w:rPr>
        <w:t xml:space="preserve"> to associate</w:t>
      </w:r>
      <w:r w:rsidRPr="005A7C15">
        <w:rPr>
          <w:rFonts w:ascii="Times New Roman" w:hAnsi="Times New Roman" w:cs="Times New Roman"/>
          <w:sz w:val="24"/>
          <w:szCs w:val="24"/>
        </w:rPr>
        <w:t xml:space="preserve"> the UN global compact. </w:t>
      </w:r>
      <w:r w:rsidR="005839E1" w:rsidRPr="005A7C15">
        <w:rPr>
          <w:rFonts w:ascii="Times New Roman" w:hAnsi="Times New Roman" w:cs="Times New Roman"/>
          <w:sz w:val="24"/>
          <w:szCs w:val="24"/>
        </w:rPr>
        <w:t>It’s</w:t>
      </w:r>
      <w:r w:rsidRPr="005A7C15">
        <w:rPr>
          <w:rFonts w:ascii="Times New Roman" w:hAnsi="Times New Roman" w:cs="Times New Roman"/>
          <w:sz w:val="24"/>
          <w:szCs w:val="24"/>
        </w:rPr>
        <w:t xml:space="preserve"> for a </w:t>
      </w:r>
      <w:r w:rsidR="00BD7A15" w:rsidRPr="005A7C15">
        <w:rPr>
          <w:rFonts w:ascii="Times New Roman" w:hAnsi="Times New Roman" w:cs="Times New Roman"/>
          <w:sz w:val="24"/>
          <w:szCs w:val="24"/>
        </w:rPr>
        <w:t>city’s</w:t>
      </w:r>
      <w:r w:rsidR="005A5C14" w:rsidRPr="005A7C15">
        <w:rPr>
          <w:rFonts w:ascii="Times New Roman" w:hAnsi="Times New Roman" w:cs="Times New Roman"/>
          <w:sz w:val="24"/>
          <w:szCs w:val="24"/>
        </w:rPr>
        <w:t xml:space="preserve"> supreme </w:t>
      </w:r>
      <w:r w:rsidR="00EF3809" w:rsidRPr="005A7C15">
        <w:rPr>
          <w:rFonts w:ascii="Times New Roman" w:hAnsi="Times New Roman" w:cs="Times New Roman"/>
          <w:sz w:val="24"/>
          <w:szCs w:val="24"/>
        </w:rPr>
        <w:t>alteration</w:t>
      </w:r>
      <w:r w:rsidR="000C30F8" w:rsidRPr="005A7C15">
        <w:rPr>
          <w:rFonts w:ascii="Times New Roman" w:hAnsi="Times New Roman" w:cs="Times New Roman"/>
          <w:sz w:val="24"/>
          <w:szCs w:val="24"/>
        </w:rPr>
        <w:t xml:space="preserve"> along with</w:t>
      </w:r>
      <w:r w:rsidR="005839E1" w:rsidRPr="005A7C15">
        <w:rPr>
          <w:rFonts w:ascii="Times New Roman" w:hAnsi="Times New Roman" w:cs="Times New Roman"/>
          <w:sz w:val="24"/>
          <w:szCs w:val="24"/>
        </w:rPr>
        <w:t xml:space="preserve"> encourage involvement in internat</w:t>
      </w:r>
      <w:r w:rsidR="000C30F8" w:rsidRPr="005A7C15">
        <w:rPr>
          <w:rFonts w:ascii="Times New Roman" w:hAnsi="Times New Roman" w:cs="Times New Roman"/>
          <w:sz w:val="24"/>
          <w:szCs w:val="24"/>
        </w:rPr>
        <w:t>ional conversation. The issue</w:t>
      </w:r>
      <w:r w:rsidR="005839E1" w:rsidRPr="005A7C15">
        <w:rPr>
          <w:rFonts w:ascii="Times New Roman" w:hAnsi="Times New Roman" w:cs="Times New Roman"/>
          <w:sz w:val="24"/>
          <w:szCs w:val="24"/>
        </w:rPr>
        <w:t xml:space="preserve"> was earned acceptance. It was created urban-focused component of global compact. </w:t>
      </w:r>
      <w:r w:rsidR="00D84A50" w:rsidRPr="005A7C15">
        <w:rPr>
          <w:rFonts w:ascii="Times New Roman" w:hAnsi="Times New Roman" w:cs="Times New Roman"/>
          <w:sz w:val="24"/>
          <w:szCs w:val="24"/>
        </w:rPr>
        <w:t xml:space="preserve">The objective </w:t>
      </w:r>
      <w:r w:rsidR="00AB3149" w:rsidRPr="005A7C15">
        <w:rPr>
          <w:rFonts w:ascii="Times New Roman" w:hAnsi="Times New Roman" w:cs="Times New Roman"/>
          <w:sz w:val="24"/>
          <w:szCs w:val="24"/>
        </w:rPr>
        <w:t>of this program</w:t>
      </w:r>
      <w:r w:rsidR="00BD7A15" w:rsidRPr="005A7C15">
        <w:rPr>
          <w:rFonts w:ascii="Times New Roman" w:hAnsi="Times New Roman" w:cs="Times New Roman"/>
          <w:sz w:val="24"/>
          <w:szCs w:val="24"/>
        </w:rPr>
        <w:t xml:space="preserve"> develop</w:t>
      </w:r>
      <w:r w:rsidR="00AB3149" w:rsidRPr="005A7C15">
        <w:rPr>
          <w:rFonts w:ascii="Times New Roman" w:hAnsi="Times New Roman" w:cs="Times New Roman"/>
          <w:sz w:val="24"/>
          <w:szCs w:val="24"/>
        </w:rPr>
        <w:t>ing civic</w:t>
      </w:r>
      <w:r w:rsidR="001D2473" w:rsidRPr="005A7C15">
        <w:rPr>
          <w:rFonts w:ascii="Times New Roman" w:hAnsi="Times New Roman" w:cs="Times New Roman"/>
          <w:sz w:val="24"/>
          <w:szCs w:val="24"/>
        </w:rPr>
        <w:t xml:space="preserve"> life </w:t>
      </w:r>
      <w:r w:rsidR="00B35662" w:rsidRPr="005A7C15">
        <w:rPr>
          <w:rFonts w:ascii="Times New Roman" w:hAnsi="Times New Roman" w:cs="Times New Roman"/>
          <w:sz w:val="24"/>
          <w:szCs w:val="24"/>
        </w:rPr>
        <w:t>around the</w:t>
      </w:r>
      <w:r w:rsidR="00F142A5" w:rsidRPr="005A7C15">
        <w:rPr>
          <w:rFonts w:ascii="Times New Roman" w:hAnsi="Times New Roman" w:cs="Times New Roman"/>
          <w:sz w:val="24"/>
          <w:szCs w:val="24"/>
        </w:rPr>
        <w:t xml:space="preserve"> world. Melbourne was foremost city involve in this program</w:t>
      </w:r>
      <w:r w:rsidR="00BD7A15" w:rsidRPr="005A7C15">
        <w:rPr>
          <w:rFonts w:ascii="Times New Roman" w:hAnsi="Times New Roman" w:cs="Times New Roman"/>
          <w:sz w:val="24"/>
          <w:szCs w:val="24"/>
        </w:rPr>
        <w:t xml:space="preserve"> in June 2001.within 2016 more than 130 member cities join in the program.</w:t>
      </w:r>
    </w:p>
    <w:p w:rsidR="00BD7A15" w:rsidRPr="005A7C15" w:rsidRDefault="00BD7A15"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 2003, Melbourne model as a framework was established beyond the ten principles. The director of Melbourne model was David Teller. For the development of a practical project it starts. In 2007two director Paul James and Dr. Andy Scerri and Dr. Li</w:t>
      </w:r>
      <w:r w:rsidR="001800B5" w:rsidRPr="005A7C15">
        <w:rPr>
          <w:rFonts w:ascii="Times New Roman" w:hAnsi="Times New Roman" w:cs="Times New Roman"/>
          <w:sz w:val="24"/>
          <w:szCs w:val="24"/>
        </w:rPr>
        <w:t xml:space="preserve">am Magee introduce a model. The model structured was partnership along with four-realm sustainability structure known </w:t>
      </w:r>
      <w:r w:rsidR="00C86B8A" w:rsidRPr="005A7C15">
        <w:rPr>
          <w:rFonts w:ascii="Times New Roman" w:hAnsi="Times New Roman" w:cs="Times New Roman"/>
          <w:sz w:val="24"/>
          <w:szCs w:val="24"/>
        </w:rPr>
        <w:t>as “</w:t>
      </w:r>
      <w:r w:rsidR="00F779D5" w:rsidRPr="005A7C15">
        <w:rPr>
          <w:rFonts w:ascii="Times New Roman" w:hAnsi="Times New Roman" w:cs="Times New Roman"/>
          <w:sz w:val="24"/>
          <w:szCs w:val="24"/>
        </w:rPr>
        <w:t>circles of Sustainability”.</w:t>
      </w:r>
    </w:p>
    <w:p w:rsidR="00F779D5" w:rsidRPr="005A7C15" w:rsidRDefault="00F779D5"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After that this model extended </w:t>
      </w:r>
      <w:r w:rsidR="00C91A73" w:rsidRPr="005A7C15">
        <w:rPr>
          <w:rFonts w:ascii="Times New Roman" w:hAnsi="Times New Roman" w:cs="Times New Roman"/>
          <w:sz w:val="24"/>
          <w:szCs w:val="24"/>
        </w:rPr>
        <w:t>with a sustainability creator project</w:t>
      </w:r>
      <w:r w:rsidR="00B07B15" w:rsidRPr="005A7C15">
        <w:rPr>
          <w:rFonts w:ascii="Times New Roman" w:hAnsi="Times New Roman" w:cs="Times New Roman"/>
          <w:sz w:val="24"/>
          <w:szCs w:val="24"/>
        </w:rPr>
        <w:t xml:space="preserve"> established as a path helping and controlling success</w:t>
      </w:r>
      <w:r w:rsidRPr="005A7C15">
        <w:rPr>
          <w:rFonts w:ascii="Times New Roman" w:hAnsi="Times New Roman" w:cs="Times New Roman"/>
          <w:sz w:val="24"/>
          <w:szCs w:val="24"/>
        </w:rPr>
        <w:t xml:space="preserve">. With </w:t>
      </w:r>
      <w:r w:rsidR="00714C2D" w:rsidRPr="005A7C15">
        <w:rPr>
          <w:rFonts w:ascii="Times New Roman" w:hAnsi="Times New Roman" w:cs="Times New Roman"/>
          <w:sz w:val="24"/>
          <w:szCs w:val="24"/>
        </w:rPr>
        <w:t>an</w:t>
      </w:r>
      <w:r w:rsidRPr="005A7C15">
        <w:rPr>
          <w:rFonts w:ascii="Times New Roman" w:hAnsi="Times New Roman" w:cs="Times New Roman"/>
          <w:sz w:val="24"/>
          <w:szCs w:val="24"/>
        </w:rPr>
        <w:t xml:space="preserve"> extremely accurate procedure, in 2012 the </w:t>
      </w:r>
      <w:r w:rsidR="004664DC" w:rsidRPr="005A7C15">
        <w:rPr>
          <w:rFonts w:ascii="Times New Roman" w:hAnsi="Times New Roman" w:cs="Times New Roman"/>
          <w:sz w:val="24"/>
          <w:szCs w:val="24"/>
        </w:rPr>
        <w:t>circles of sustainability process</w:t>
      </w:r>
      <w:r w:rsidRPr="005A7C15">
        <w:rPr>
          <w:rFonts w:ascii="Times New Roman" w:hAnsi="Times New Roman" w:cs="Times New Roman"/>
          <w:sz w:val="24"/>
          <w:szCs w:val="24"/>
        </w:rPr>
        <w:t xml:space="preserve"> was ext</w:t>
      </w:r>
      <w:r w:rsidR="004664DC" w:rsidRPr="005A7C15">
        <w:rPr>
          <w:rFonts w:ascii="Times New Roman" w:hAnsi="Times New Roman" w:cs="Times New Roman"/>
          <w:sz w:val="24"/>
          <w:szCs w:val="24"/>
        </w:rPr>
        <w:t>ended to conduct a city or civic state</w:t>
      </w:r>
      <w:r w:rsidRPr="005A7C15">
        <w:rPr>
          <w:rFonts w:ascii="Times New Roman" w:hAnsi="Times New Roman" w:cs="Times New Roman"/>
          <w:sz w:val="24"/>
          <w:szCs w:val="24"/>
        </w:rPr>
        <w:t>. The method used to know the strength and weakness.</w:t>
      </w:r>
    </w:p>
    <w:p w:rsidR="00F779D5" w:rsidRPr="005A7C15" w:rsidRDefault="00F779D5"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In 2015, UN global cities got their third director who is the professor of RMIT named Raipk Horne. In 2016 an urban thinker campus was formed at RMIT Melbourne. </w:t>
      </w:r>
      <w:r w:rsidR="005C5F5F" w:rsidRPr="005A7C15">
        <w:rPr>
          <w:rFonts w:ascii="Times New Roman" w:hAnsi="Times New Roman" w:cs="Times New Roman"/>
          <w:sz w:val="24"/>
          <w:szCs w:val="24"/>
        </w:rPr>
        <w:t>Their</w:t>
      </w:r>
      <w:r w:rsidRPr="005A7C15">
        <w:rPr>
          <w:rFonts w:ascii="Times New Roman" w:hAnsi="Times New Roman" w:cs="Times New Roman"/>
          <w:sz w:val="24"/>
          <w:szCs w:val="24"/>
        </w:rPr>
        <w:t xml:space="preserve"> theme was </w:t>
      </w:r>
      <w:r w:rsidR="005C5F5F" w:rsidRPr="005A7C15">
        <w:rPr>
          <w:rFonts w:ascii="Times New Roman" w:hAnsi="Times New Roman" w:cs="Times New Roman"/>
          <w:sz w:val="24"/>
          <w:szCs w:val="24"/>
        </w:rPr>
        <w:t>Ethical</w:t>
      </w:r>
      <w:r w:rsidRPr="005A7C15">
        <w:rPr>
          <w:rFonts w:ascii="Times New Roman" w:hAnsi="Times New Roman" w:cs="Times New Roman"/>
          <w:sz w:val="24"/>
          <w:szCs w:val="24"/>
        </w:rPr>
        <w:t xml:space="preserve"> </w:t>
      </w:r>
      <w:r w:rsidR="003B115F" w:rsidRPr="005A7C15">
        <w:rPr>
          <w:rFonts w:ascii="Times New Roman" w:hAnsi="Times New Roman" w:cs="Times New Roman"/>
          <w:sz w:val="24"/>
          <w:szCs w:val="24"/>
        </w:rPr>
        <w:t>cities: locking in livability.</w:t>
      </w:r>
    </w:p>
    <w:p w:rsidR="003B115F" w:rsidRPr="005A7C15" w:rsidRDefault="001248AD" w:rsidP="005A7C15">
      <w:pPr>
        <w:pStyle w:val="Heading3"/>
        <w:spacing w:line="360" w:lineRule="auto"/>
        <w:jc w:val="both"/>
        <w:rPr>
          <w:rFonts w:cs="Times New Roman"/>
        </w:rPr>
      </w:pPr>
      <w:bookmarkStart w:id="149" w:name="_Toc518314910"/>
      <w:bookmarkStart w:id="150" w:name="_Toc518316683"/>
      <w:bookmarkStart w:id="151" w:name="_Toc518321532"/>
      <w:bookmarkStart w:id="152" w:name="_Toc519172911"/>
      <w:r w:rsidRPr="005A7C15">
        <w:rPr>
          <w:rFonts w:cs="Times New Roman"/>
        </w:rPr>
        <w:t>4.4.4</w:t>
      </w:r>
      <w:r w:rsidR="003B115F" w:rsidRPr="005A7C15">
        <w:rPr>
          <w:rFonts w:cs="Times New Roman"/>
        </w:rPr>
        <w:t>Local Networks:</w:t>
      </w:r>
      <w:bookmarkEnd w:id="149"/>
      <w:bookmarkEnd w:id="150"/>
      <w:bookmarkEnd w:id="151"/>
      <w:bookmarkEnd w:id="152"/>
    </w:p>
    <w:p w:rsidR="003B115F" w:rsidRPr="005A7C15" w:rsidRDefault="003B115F"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By local networks global compact improve their activities at a country level. Now they have more than </w:t>
      </w:r>
      <w:r w:rsidR="005952E6" w:rsidRPr="005A7C15">
        <w:rPr>
          <w:rFonts w:ascii="Times New Roman" w:hAnsi="Times New Roman" w:cs="Times New Roman"/>
          <w:sz w:val="24"/>
          <w:szCs w:val="24"/>
        </w:rPr>
        <w:t xml:space="preserve">on an average </w:t>
      </w:r>
      <w:r w:rsidRPr="005A7C15">
        <w:rPr>
          <w:rFonts w:ascii="Times New Roman" w:hAnsi="Times New Roman" w:cs="Times New Roman"/>
          <w:sz w:val="24"/>
          <w:szCs w:val="24"/>
        </w:rPr>
        <w:t>85 local networks</w:t>
      </w:r>
      <w:r w:rsidR="005952E6" w:rsidRPr="005A7C15">
        <w:rPr>
          <w:rFonts w:ascii="Times New Roman" w:hAnsi="Times New Roman" w:cs="Times New Roman"/>
          <w:sz w:val="24"/>
          <w:szCs w:val="24"/>
        </w:rPr>
        <w:t>.</w:t>
      </w:r>
      <w:r w:rsidRPr="005A7C15">
        <w:rPr>
          <w:rFonts w:ascii="Times New Roman" w:hAnsi="Times New Roman" w:cs="Times New Roman"/>
          <w:sz w:val="24"/>
          <w:szCs w:val="24"/>
        </w:rPr>
        <w:t xml:space="preserve"> </w:t>
      </w:r>
      <w:r w:rsidR="00FC3621" w:rsidRPr="005A7C15">
        <w:rPr>
          <w:rFonts w:ascii="Times New Roman" w:hAnsi="Times New Roman" w:cs="Times New Roman"/>
          <w:sz w:val="24"/>
          <w:szCs w:val="24"/>
        </w:rPr>
        <w:t>This network</w:t>
      </w:r>
      <w:r w:rsidRPr="005A7C15">
        <w:rPr>
          <w:rFonts w:ascii="Times New Roman" w:hAnsi="Times New Roman" w:cs="Times New Roman"/>
          <w:sz w:val="24"/>
          <w:szCs w:val="24"/>
        </w:rPr>
        <w:t xml:space="preserve"> </w:t>
      </w:r>
      <w:r w:rsidR="00FC3621" w:rsidRPr="005A7C15">
        <w:rPr>
          <w:rFonts w:ascii="Times New Roman" w:hAnsi="Times New Roman" w:cs="Times New Roman"/>
          <w:sz w:val="24"/>
          <w:szCs w:val="24"/>
        </w:rPr>
        <w:t>cooperates</w:t>
      </w:r>
      <w:r w:rsidRPr="005A7C15">
        <w:rPr>
          <w:rFonts w:ascii="Times New Roman" w:hAnsi="Times New Roman" w:cs="Times New Roman"/>
          <w:sz w:val="24"/>
          <w:szCs w:val="24"/>
        </w:rPr>
        <w:t xml:space="preserve"> corporation and non-</w:t>
      </w:r>
      <w:r w:rsidR="008A76A8" w:rsidRPr="005A7C15">
        <w:rPr>
          <w:rFonts w:ascii="Times New Roman" w:hAnsi="Times New Roman" w:cs="Times New Roman"/>
          <w:sz w:val="24"/>
          <w:szCs w:val="24"/>
        </w:rPr>
        <w:t>profit institution to perceive</w:t>
      </w:r>
      <w:r w:rsidRPr="005A7C15">
        <w:rPr>
          <w:rFonts w:ascii="Times New Roman" w:hAnsi="Times New Roman" w:cs="Times New Roman"/>
          <w:sz w:val="24"/>
          <w:szCs w:val="24"/>
        </w:rPr>
        <w:t xml:space="preserve"> or r</w:t>
      </w:r>
      <w:r w:rsidR="008A76A8" w:rsidRPr="005A7C15">
        <w:rPr>
          <w:rFonts w:ascii="Times New Roman" w:hAnsi="Times New Roman" w:cs="Times New Roman"/>
          <w:sz w:val="24"/>
          <w:szCs w:val="24"/>
        </w:rPr>
        <w:t>ealize actually what liable</w:t>
      </w:r>
      <w:r w:rsidRPr="005A7C15">
        <w:rPr>
          <w:rFonts w:ascii="Times New Roman" w:hAnsi="Times New Roman" w:cs="Times New Roman"/>
          <w:sz w:val="24"/>
          <w:szCs w:val="24"/>
        </w:rPr>
        <w:t xml:space="preserve"> busine</w:t>
      </w:r>
      <w:r w:rsidR="00FE4BBB" w:rsidRPr="005A7C15">
        <w:rPr>
          <w:rFonts w:ascii="Times New Roman" w:hAnsi="Times New Roman" w:cs="Times New Roman"/>
          <w:sz w:val="24"/>
          <w:szCs w:val="24"/>
        </w:rPr>
        <w:t>ss refer within various country</w:t>
      </w:r>
      <w:r w:rsidRPr="005A7C15">
        <w:rPr>
          <w:rFonts w:ascii="Times New Roman" w:hAnsi="Times New Roman" w:cs="Times New Roman"/>
          <w:sz w:val="24"/>
          <w:szCs w:val="24"/>
        </w:rPr>
        <w:t xml:space="preserve"> cultural and linguistic context.</w:t>
      </w:r>
    </w:p>
    <w:p w:rsidR="00BC1966" w:rsidRPr="005A7C15" w:rsidRDefault="00916935"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 a certain topic t</w:t>
      </w:r>
      <w:r w:rsidR="003B115F" w:rsidRPr="005A7C15">
        <w:rPr>
          <w:rFonts w:ascii="Times New Roman" w:hAnsi="Times New Roman" w:cs="Times New Roman"/>
          <w:sz w:val="24"/>
          <w:szCs w:val="24"/>
        </w:rPr>
        <w:t xml:space="preserve">here are </w:t>
      </w:r>
      <w:r w:rsidRPr="005A7C15">
        <w:rPr>
          <w:rFonts w:ascii="Times New Roman" w:hAnsi="Times New Roman" w:cs="Times New Roman"/>
          <w:sz w:val="24"/>
          <w:szCs w:val="24"/>
        </w:rPr>
        <w:t>more connected programs</w:t>
      </w:r>
      <w:r w:rsidR="003B115F" w:rsidRPr="005A7C15">
        <w:rPr>
          <w:rFonts w:ascii="Times New Roman" w:hAnsi="Times New Roman" w:cs="Times New Roman"/>
          <w:sz w:val="24"/>
          <w:szCs w:val="24"/>
        </w:rPr>
        <w:t xml:space="preserve"> like business for peace initiative. This</w:t>
      </w:r>
      <w:r w:rsidR="001274A0" w:rsidRPr="005A7C15">
        <w:rPr>
          <w:rFonts w:ascii="Times New Roman" w:hAnsi="Times New Roman" w:cs="Times New Roman"/>
          <w:sz w:val="24"/>
          <w:szCs w:val="24"/>
        </w:rPr>
        <w:t xml:space="preserve"> initiative increasing knowledge f</w:t>
      </w:r>
      <w:r w:rsidR="003B115F" w:rsidRPr="005A7C15">
        <w:rPr>
          <w:rFonts w:ascii="Times New Roman" w:hAnsi="Times New Roman" w:cs="Times New Roman"/>
          <w:sz w:val="24"/>
          <w:szCs w:val="24"/>
        </w:rPr>
        <w:t>o</w:t>
      </w:r>
      <w:r w:rsidR="001274A0" w:rsidRPr="005A7C15">
        <w:rPr>
          <w:rFonts w:ascii="Times New Roman" w:hAnsi="Times New Roman" w:cs="Times New Roman"/>
          <w:sz w:val="24"/>
          <w:szCs w:val="24"/>
        </w:rPr>
        <w:t>r</w:t>
      </w:r>
      <w:r w:rsidR="003B115F" w:rsidRPr="005A7C15">
        <w:rPr>
          <w:rFonts w:ascii="Times New Roman" w:hAnsi="Times New Roman" w:cs="Times New Roman"/>
          <w:sz w:val="24"/>
          <w:szCs w:val="24"/>
        </w:rPr>
        <w:t xml:space="preserve"> instability &amp; conflict .the local network </w:t>
      </w:r>
      <w:r w:rsidR="00BC1966" w:rsidRPr="005A7C15">
        <w:rPr>
          <w:rFonts w:ascii="Times New Roman" w:hAnsi="Times New Roman" w:cs="Times New Roman"/>
          <w:sz w:val="24"/>
          <w:szCs w:val="24"/>
        </w:rPr>
        <w:t>of the global compact are exhibited but</w:t>
      </w:r>
      <w:r w:rsidR="00B60553" w:rsidRPr="005A7C15">
        <w:rPr>
          <w:rFonts w:ascii="Times New Roman" w:hAnsi="Times New Roman" w:cs="Times New Roman"/>
          <w:sz w:val="24"/>
          <w:szCs w:val="24"/>
        </w:rPr>
        <w:t xml:space="preserve"> they are not confined of connection. Some are</w:t>
      </w:r>
      <w:r w:rsidR="00BC1966" w:rsidRPr="005A7C15">
        <w:rPr>
          <w:rFonts w:ascii="Times New Roman" w:hAnsi="Times New Roman" w:cs="Times New Roman"/>
          <w:sz w:val="24"/>
          <w:szCs w:val="24"/>
        </w:rPr>
        <w:t xml:space="preserve"> recorded below</w:t>
      </w:r>
    </w:p>
    <w:p w:rsidR="003B115F" w:rsidRPr="005A7C15" w:rsidRDefault="001248AD" w:rsidP="005A7C15">
      <w:pPr>
        <w:pStyle w:val="Heading4"/>
        <w:spacing w:line="360" w:lineRule="auto"/>
        <w:jc w:val="both"/>
        <w:rPr>
          <w:rFonts w:cs="Times New Roman"/>
        </w:rPr>
      </w:pPr>
      <w:r w:rsidRPr="005A7C15">
        <w:rPr>
          <w:rFonts w:cs="Times New Roman"/>
        </w:rPr>
        <w:t>4.4.4</w:t>
      </w:r>
      <w:r w:rsidR="00526D99" w:rsidRPr="005A7C15">
        <w:rPr>
          <w:rFonts w:cs="Times New Roman"/>
        </w:rPr>
        <w:t>.1</w:t>
      </w:r>
      <w:r w:rsidR="00BC1966" w:rsidRPr="005A7C15">
        <w:rPr>
          <w:rFonts w:cs="Times New Roman"/>
        </w:rPr>
        <w:t>In Australia</w:t>
      </w:r>
      <w:r w:rsidR="00AC3A73" w:rsidRPr="005A7C15">
        <w:rPr>
          <w:rFonts w:cs="Times New Roman"/>
        </w:rPr>
        <w:t>:</w:t>
      </w:r>
      <w:r w:rsidR="003B115F" w:rsidRPr="005A7C15">
        <w:rPr>
          <w:rFonts w:cs="Times New Roman"/>
        </w:rPr>
        <w:t xml:space="preserve">   </w:t>
      </w:r>
    </w:p>
    <w:p w:rsidR="00BC1966" w:rsidRPr="005A7C15" w:rsidRDefault="00BC1966"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In Australia local network was launched in 2009 </w:t>
      </w:r>
      <w:r w:rsidR="006C2114" w:rsidRPr="005A7C15">
        <w:rPr>
          <w:rFonts w:ascii="Times New Roman" w:hAnsi="Times New Roman" w:cs="Times New Roman"/>
          <w:sz w:val="24"/>
          <w:szCs w:val="24"/>
        </w:rPr>
        <w:t>by Australian business organization &amp; stakeholders club</w:t>
      </w:r>
      <w:r w:rsidRPr="005A7C15">
        <w:rPr>
          <w:rFonts w:ascii="Times New Roman" w:hAnsi="Times New Roman" w:cs="Times New Roman"/>
          <w:sz w:val="24"/>
          <w:szCs w:val="24"/>
        </w:rPr>
        <w:t>s. It was officially established in 2011 as the global compact network Australia limited. Elections held for higher level board of directors. It introduce two business led in 2011</w:t>
      </w:r>
    </w:p>
    <w:p w:rsidR="00BC1966" w:rsidRPr="005A7C15" w:rsidRDefault="00BC1966" w:rsidP="005A7C15">
      <w:pPr>
        <w:pStyle w:val="ListParagraph"/>
        <w:numPr>
          <w:ilvl w:val="0"/>
          <w:numId w:val="23"/>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Human rights.</w:t>
      </w:r>
    </w:p>
    <w:p w:rsidR="00BC1966" w:rsidRPr="005A7C15" w:rsidRDefault="00BC1966" w:rsidP="005A7C15">
      <w:pPr>
        <w:pStyle w:val="ListParagraph"/>
        <w:numPr>
          <w:ilvl w:val="0"/>
          <w:numId w:val="23"/>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Anti-corruption.</w:t>
      </w:r>
    </w:p>
    <w:p w:rsidR="00BC1966" w:rsidRPr="005A7C15" w:rsidRDefault="00526D99" w:rsidP="005A7C15">
      <w:pPr>
        <w:pStyle w:val="Heading4"/>
        <w:spacing w:line="360" w:lineRule="auto"/>
        <w:jc w:val="both"/>
        <w:rPr>
          <w:rFonts w:cs="Times New Roman"/>
        </w:rPr>
      </w:pPr>
      <w:r w:rsidRPr="005A7C15">
        <w:rPr>
          <w:rFonts w:cs="Times New Roman"/>
        </w:rPr>
        <w:t>4.4.4.2</w:t>
      </w:r>
      <w:r w:rsidR="00BC1966" w:rsidRPr="005A7C15">
        <w:rPr>
          <w:rFonts w:cs="Times New Roman"/>
        </w:rPr>
        <w:t>In Bulgaria</w:t>
      </w:r>
      <w:r w:rsidR="00AC3A73" w:rsidRPr="005A7C15">
        <w:rPr>
          <w:rFonts w:cs="Times New Roman"/>
        </w:rPr>
        <w:t>:</w:t>
      </w:r>
    </w:p>
    <w:p w:rsidR="00210D5A" w:rsidRPr="005A7C15" w:rsidRDefault="00BC1966"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 2003, the global compact local network was launched by President Georgi Parvanq .this ini</w:t>
      </w:r>
      <w:r w:rsidR="00DA6460" w:rsidRPr="005A7C15">
        <w:rPr>
          <w:rFonts w:ascii="Times New Roman" w:hAnsi="Times New Roman" w:cs="Times New Roman"/>
          <w:sz w:val="24"/>
          <w:szCs w:val="24"/>
        </w:rPr>
        <w:t>tiative make united 120 organization</w:t>
      </w:r>
      <w:r w:rsidRPr="005A7C15">
        <w:rPr>
          <w:rFonts w:ascii="Times New Roman" w:hAnsi="Times New Roman" w:cs="Times New Roman"/>
          <w:sz w:val="24"/>
          <w:szCs w:val="24"/>
        </w:rPr>
        <w:t>s, non-governmental organiza</w:t>
      </w:r>
      <w:r w:rsidR="002260AA" w:rsidRPr="005A7C15">
        <w:rPr>
          <w:rFonts w:ascii="Times New Roman" w:hAnsi="Times New Roman" w:cs="Times New Roman"/>
          <w:sz w:val="24"/>
          <w:szCs w:val="24"/>
        </w:rPr>
        <w:t>tion and academia into a network. Every persons</w:t>
      </w:r>
      <w:r w:rsidRPr="005A7C15">
        <w:rPr>
          <w:rFonts w:ascii="Times New Roman" w:hAnsi="Times New Roman" w:cs="Times New Roman"/>
          <w:sz w:val="24"/>
          <w:szCs w:val="24"/>
        </w:rPr>
        <w:t xml:space="preserve"> are in touch by applying the 10 principles in their daily practices. In 2006, to the advancement of the </w:t>
      </w:r>
      <w:r w:rsidR="008C1966" w:rsidRPr="005A7C15">
        <w:rPr>
          <w:rFonts w:ascii="Times New Roman" w:hAnsi="Times New Roman" w:cs="Times New Roman"/>
          <w:sz w:val="24"/>
          <w:szCs w:val="24"/>
        </w:rPr>
        <w:t>preliminary</w:t>
      </w:r>
      <w:r w:rsidR="00C958CA" w:rsidRPr="005A7C15">
        <w:rPr>
          <w:rFonts w:ascii="Times New Roman" w:hAnsi="Times New Roman" w:cs="Times New Roman"/>
          <w:sz w:val="24"/>
          <w:szCs w:val="24"/>
        </w:rPr>
        <w:t xml:space="preserve">, a management model was </w:t>
      </w:r>
      <w:r w:rsidR="00FD63A3" w:rsidRPr="005A7C15">
        <w:rPr>
          <w:rFonts w:ascii="Times New Roman" w:hAnsi="Times New Roman" w:cs="Times New Roman"/>
          <w:sz w:val="24"/>
          <w:szCs w:val="24"/>
        </w:rPr>
        <w:t>announced including</w:t>
      </w:r>
      <w:r w:rsidR="00210D5A" w:rsidRPr="005A7C15">
        <w:rPr>
          <w:rFonts w:ascii="Times New Roman" w:hAnsi="Times New Roman" w:cs="Times New Roman"/>
          <w:sz w:val="24"/>
          <w:szCs w:val="24"/>
        </w:rPr>
        <w:t xml:space="preserve"> advisory board and</w:t>
      </w:r>
      <w:r w:rsidR="00582033" w:rsidRPr="005A7C15">
        <w:rPr>
          <w:rFonts w:ascii="Times New Roman" w:hAnsi="Times New Roman" w:cs="Times New Roman"/>
          <w:sz w:val="24"/>
          <w:szCs w:val="24"/>
        </w:rPr>
        <w:t xml:space="preserve"> secretariat. They supported</w:t>
      </w:r>
      <w:r w:rsidR="00210D5A" w:rsidRPr="005A7C15">
        <w:rPr>
          <w:rFonts w:ascii="Times New Roman" w:hAnsi="Times New Roman" w:cs="Times New Roman"/>
          <w:sz w:val="24"/>
          <w:szCs w:val="24"/>
        </w:rPr>
        <w:t xml:space="preserve"> activities of local networks in 2006 to 2010.they organized many motivation related activity like-</w:t>
      </w:r>
    </w:p>
    <w:p w:rsidR="00210D5A" w:rsidRPr="005A7C15" w:rsidRDefault="00210D5A" w:rsidP="005A7C15">
      <w:pPr>
        <w:pStyle w:val="ListParagraph"/>
        <w:numPr>
          <w:ilvl w:val="0"/>
          <w:numId w:val="24"/>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Health.</w:t>
      </w:r>
    </w:p>
    <w:p w:rsidR="00210D5A" w:rsidRPr="005A7C15" w:rsidRDefault="00210D5A" w:rsidP="005A7C15">
      <w:pPr>
        <w:pStyle w:val="ListParagraph"/>
        <w:numPr>
          <w:ilvl w:val="0"/>
          <w:numId w:val="24"/>
        </w:num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Education &amp; youth.</w:t>
      </w:r>
    </w:p>
    <w:p w:rsidR="003B115F" w:rsidRPr="005A7C15" w:rsidRDefault="00231B60"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Some projects are giving</w:t>
      </w:r>
      <w:r w:rsidR="00210D5A" w:rsidRPr="005A7C15">
        <w:rPr>
          <w:rFonts w:ascii="Times New Roman" w:hAnsi="Times New Roman" w:cs="Times New Roman"/>
          <w:sz w:val="24"/>
          <w:szCs w:val="24"/>
        </w:rPr>
        <w:t xml:space="preserve"> </w:t>
      </w:r>
      <w:r w:rsidR="00615A73" w:rsidRPr="005A7C15">
        <w:rPr>
          <w:rFonts w:ascii="Times New Roman" w:hAnsi="Times New Roman" w:cs="Times New Roman"/>
          <w:sz w:val="24"/>
          <w:szCs w:val="24"/>
        </w:rPr>
        <w:t>entrepreneurship “Love</w:t>
      </w:r>
      <w:r w:rsidR="00210D5A" w:rsidRPr="005A7C15">
        <w:rPr>
          <w:rFonts w:ascii="Times New Roman" w:hAnsi="Times New Roman" w:cs="Times New Roman"/>
          <w:sz w:val="24"/>
          <w:szCs w:val="24"/>
        </w:rPr>
        <w:t xml:space="preserve"> Bridge”</w:t>
      </w:r>
      <w:r w:rsidRPr="005A7C15">
        <w:rPr>
          <w:rFonts w:ascii="Times New Roman" w:hAnsi="Times New Roman" w:cs="Times New Roman"/>
          <w:sz w:val="24"/>
          <w:szCs w:val="24"/>
        </w:rPr>
        <w:t xml:space="preserve"> connecting the corporate social responsibility in a way of greatest exercise.</w:t>
      </w:r>
    </w:p>
    <w:p w:rsidR="006357CF" w:rsidRPr="005A7C15" w:rsidRDefault="00526D99" w:rsidP="005A7C15">
      <w:pPr>
        <w:pStyle w:val="Heading4"/>
        <w:spacing w:line="360" w:lineRule="auto"/>
        <w:jc w:val="both"/>
        <w:rPr>
          <w:rFonts w:cs="Times New Roman"/>
        </w:rPr>
      </w:pPr>
      <w:r w:rsidRPr="005A7C15">
        <w:rPr>
          <w:rFonts w:cs="Times New Roman"/>
        </w:rPr>
        <w:t>4.4.4.3</w:t>
      </w:r>
      <w:r w:rsidR="006357CF" w:rsidRPr="005A7C15">
        <w:rPr>
          <w:rFonts w:cs="Times New Roman"/>
        </w:rPr>
        <w:t>In France</w:t>
      </w:r>
      <w:r w:rsidR="00AC3A73" w:rsidRPr="005A7C15">
        <w:rPr>
          <w:rFonts w:cs="Times New Roman"/>
        </w:rPr>
        <w:t>:</w:t>
      </w:r>
    </w:p>
    <w:p w:rsidR="006357CF" w:rsidRPr="005A7C15" w:rsidRDefault="006357CF"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Local network</w:t>
      </w:r>
      <w:r w:rsidR="003F2278" w:rsidRPr="005A7C15">
        <w:rPr>
          <w:rFonts w:ascii="Times New Roman" w:hAnsi="Times New Roman" w:cs="Times New Roman"/>
          <w:sz w:val="24"/>
          <w:szCs w:val="24"/>
        </w:rPr>
        <w:t xml:space="preserve"> </w:t>
      </w:r>
      <w:r w:rsidR="00750034" w:rsidRPr="005A7C15">
        <w:rPr>
          <w:rFonts w:ascii="Times New Roman" w:hAnsi="Times New Roman" w:cs="Times New Roman"/>
          <w:sz w:val="24"/>
          <w:szCs w:val="24"/>
        </w:rPr>
        <w:t xml:space="preserve">formed in 2004. After Spain, France established themselves as </w:t>
      </w:r>
      <w:r w:rsidR="00413D17" w:rsidRPr="005A7C15">
        <w:rPr>
          <w:rFonts w:ascii="Times New Roman" w:hAnsi="Times New Roman" w:cs="Times New Roman"/>
          <w:sz w:val="24"/>
          <w:szCs w:val="24"/>
        </w:rPr>
        <w:t>a second</w:t>
      </w:r>
      <w:r w:rsidR="00750034" w:rsidRPr="005A7C15">
        <w:rPr>
          <w:rFonts w:ascii="Times New Roman" w:hAnsi="Times New Roman" w:cs="Times New Roman"/>
          <w:sz w:val="24"/>
          <w:szCs w:val="24"/>
        </w:rPr>
        <w:t xml:space="preserve"> prime</w:t>
      </w:r>
      <w:r w:rsidRPr="005A7C15">
        <w:rPr>
          <w:rFonts w:ascii="Times New Roman" w:hAnsi="Times New Roman" w:cs="Times New Roman"/>
          <w:sz w:val="24"/>
          <w:szCs w:val="24"/>
        </w:rPr>
        <w:t xml:space="preserve"> local network. They have 1100 participants in 2017. Their main motto is to add personalized value. To help </w:t>
      </w:r>
      <w:r w:rsidR="00F03DF6" w:rsidRPr="005A7C15">
        <w:rPr>
          <w:rFonts w:ascii="Times New Roman" w:hAnsi="Times New Roman" w:cs="Times New Roman"/>
          <w:sz w:val="24"/>
          <w:szCs w:val="24"/>
        </w:rPr>
        <w:t>global network compact they do advancement in their CSR step</w:t>
      </w:r>
      <w:r w:rsidRPr="005A7C15">
        <w:rPr>
          <w:rFonts w:ascii="Times New Roman" w:hAnsi="Times New Roman" w:cs="Times New Roman"/>
          <w:sz w:val="24"/>
          <w:szCs w:val="24"/>
        </w:rPr>
        <w:t xml:space="preserve"> &amp; increase the global compact</w:t>
      </w:r>
      <w:r w:rsidR="00722F25" w:rsidRPr="005A7C15">
        <w:rPr>
          <w:rFonts w:ascii="Times New Roman" w:hAnsi="Times New Roman" w:cs="Times New Roman"/>
          <w:sz w:val="24"/>
          <w:szCs w:val="24"/>
        </w:rPr>
        <w:t xml:space="preserve"> network. This network is total</w:t>
      </w:r>
      <w:r w:rsidRPr="005A7C15">
        <w:rPr>
          <w:rFonts w:ascii="Times New Roman" w:hAnsi="Times New Roman" w:cs="Times New Roman"/>
          <w:sz w:val="24"/>
          <w:szCs w:val="24"/>
        </w:rPr>
        <w:t xml:space="preserve">ly supported by its own member. </w:t>
      </w:r>
    </w:p>
    <w:p w:rsidR="006357CF" w:rsidRPr="005A7C15" w:rsidRDefault="00526D99" w:rsidP="005A7C15">
      <w:pPr>
        <w:pStyle w:val="Heading4"/>
        <w:spacing w:line="360" w:lineRule="auto"/>
        <w:jc w:val="both"/>
        <w:rPr>
          <w:rFonts w:cs="Times New Roman"/>
        </w:rPr>
      </w:pPr>
      <w:r w:rsidRPr="005A7C15">
        <w:rPr>
          <w:rFonts w:cs="Times New Roman"/>
        </w:rPr>
        <w:t>4.4.4.4</w:t>
      </w:r>
      <w:r w:rsidR="006357CF" w:rsidRPr="005A7C15">
        <w:rPr>
          <w:rFonts w:cs="Times New Roman"/>
        </w:rPr>
        <w:t>In India</w:t>
      </w:r>
      <w:r w:rsidR="00AC3A73" w:rsidRPr="005A7C15">
        <w:rPr>
          <w:rFonts w:cs="Times New Roman"/>
        </w:rPr>
        <w:t>:</w:t>
      </w:r>
      <w:r w:rsidR="006357CF" w:rsidRPr="005A7C15">
        <w:rPr>
          <w:rFonts w:cs="Times New Roman"/>
        </w:rPr>
        <w:t xml:space="preserve"> </w:t>
      </w:r>
    </w:p>
    <w:p w:rsidR="006357CF" w:rsidRPr="005A7C15" w:rsidRDefault="006357CF"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 Global Compact Network (GCN) </w:t>
      </w:r>
      <w:r w:rsidR="007262E1" w:rsidRPr="005A7C15">
        <w:rPr>
          <w:rFonts w:ascii="Times New Roman" w:hAnsi="Times New Roman" w:cs="Times New Roman"/>
          <w:sz w:val="24"/>
          <w:szCs w:val="24"/>
        </w:rPr>
        <w:t>India</w:t>
      </w:r>
      <w:r w:rsidRPr="005A7C15">
        <w:rPr>
          <w:rFonts w:ascii="Times New Roman" w:hAnsi="Times New Roman" w:cs="Times New Roman"/>
          <w:sz w:val="24"/>
          <w:szCs w:val="24"/>
        </w:rPr>
        <w:t xml:space="preserve"> was founded by participator of global compact.in 2003 it was registered as a non-profit organization. Their objective is to giv</w:t>
      </w:r>
      <w:r w:rsidR="00B7537E" w:rsidRPr="005A7C15">
        <w:rPr>
          <w:rFonts w:ascii="Times New Roman" w:hAnsi="Times New Roman" w:cs="Times New Roman"/>
          <w:sz w:val="24"/>
          <w:szCs w:val="24"/>
        </w:rPr>
        <w:t>e a forum to several Indian</w:t>
      </w:r>
      <w:r w:rsidRPr="005A7C15">
        <w:rPr>
          <w:rFonts w:ascii="Times New Roman" w:hAnsi="Times New Roman" w:cs="Times New Roman"/>
          <w:sz w:val="24"/>
          <w:szCs w:val="24"/>
        </w:rPr>
        <w:t xml:space="preserve"> companies to transfer</w:t>
      </w:r>
      <w:r w:rsidR="00B7537E" w:rsidRPr="005A7C15">
        <w:rPr>
          <w:rFonts w:ascii="Times New Roman" w:hAnsi="Times New Roman" w:cs="Times New Roman"/>
          <w:sz w:val="24"/>
          <w:szCs w:val="24"/>
        </w:rPr>
        <w:t xml:space="preserve"> gathered knowledge</w:t>
      </w:r>
      <w:r w:rsidR="000C3383" w:rsidRPr="005A7C15">
        <w:rPr>
          <w:rFonts w:ascii="Times New Roman" w:hAnsi="Times New Roman" w:cs="Times New Roman"/>
          <w:sz w:val="24"/>
          <w:szCs w:val="24"/>
        </w:rPr>
        <w:t>, channel and perform at one place</w:t>
      </w:r>
      <w:r w:rsidR="00D13931" w:rsidRPr="005A7C15">
        <w:rPr>
          <w:rFonts w:ascii="Times New Roman" w:hAnsi="Times New Roman" w:cs="Times New Roman"/>
          <w:sz w:val="24"/>
          <w:szCs w:val="24"/>
        </w:rPr>
        <w:t xml:space="preserve"> on different issues to CSR</w:t>
      </w:r>
      <w:r w:rsidR="000C3383" w:rsidRPr="005A7C15">
        <w:rPr>
          <w:rFonts w:ascii="Times New Roman" w:hAnsi="Times New Roman" w:cs="Times New Roman"/>
          <w:sz w:val="24"/>
          <w:szCs w:val="24"/>
        </w:rPr>
        <w:t>.</w:t>
      </w:r>
    </w:p>
    <w:p w:rsidR="00AC3A73" w:rsidRPr="005A7C15" w:rsidRDefault="00D83D56"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 global compact</w:t>
      </w:r>
      <w:r w:rsidR="005A405F" w:rsidRPr="005A7C15">
        <w:rPr>
          <w:rFonts w:ascii="Times New Roman" w:hAnsi="Times New Roman" w:cs="Times New Roman"/>
          <w:sz w:val="24"/>
          <w:szCs w:val="24"/>
        </w:rPr>
        <w:t xml:space="preserve"> there primary work is one of the best.</w:t>
      </w:r>
      <w:r w:rsidR="008C4F49" w:rsidRPr="005A7C15">
        <w:rPr>
          <w:rFonts w:ascii="Times New Roman" w:hAnsi="Times New Roman" w:cs="Times New Roman"/>
          <w:sz w:val="24"/>
          <w:szCs w:val="24"/>
        </w:rPr>
        <w:t xml:space="preserve"> They earned first legal entity network</w:t>
      </w:r>
      <w:r w:rsidR="00D13931" w:rsidRPr="005A7C15">
        <w:rPr>
          <w:rFonts w:ascii="Times New Roman" w:hAnsi="Times New Roman" w:cs="Times New Roman"/>
          <w:sz w:val="24"/>
          <w:szCs w:val="24"/>
        </w:rPr>
        <w:t>.</w:t>
      </w:r>
      <w:r w:rsidR="007262E1" w:rsidRPr="005A7C15">
        <w:rPr>
          <w:rFonts w:ascii="Times New Roman" w:hAnsi="Times New Roman" w:cs="Times New Roman"/>
          <w:sz w:val="24"/>
          <w:szCs w:val="24"/>
        </w:rPr>
        <w:t xml:space="preserve"> More than nine years the networks g</w:t>
      </w:r>
      <w:r w:rsidR="00142007" w:rsidRPr="005A7C15">
        <w:rPr>
          <w:rFonts w:ascii="Times New Roman" w:hAnsi="Times New Roman" w:cs="Times New Roman"/>
          <w:sz w:val="24"/>
          <w:szCs w:val="24"/>
        </w:rPr>
        <w:t xml:space="preserve">ained highest growth. </w:t>
      </w:r>
      <w:r w:rsidR="006F402F" w:rsidRPr="005A7C15">
        <w:rPr>
          <w:rFonts w:ascii="Times New Roman" w:hAnsi="Times New Roman" w:cs="Times New Roman"/>
          <w:sz w:val="24"/>
          <w:szCs w:val="24"/>
        </w:rPr>
        <w:t>Now Dines</w:t>
      </w:r>
      <w:r w:rsidR="007262E1" w:rsidRPr="005A7C15">
        <w:rPr>
          <w:rFonts w:ascii="Times New Roman" w:hAnsi="Times New Roman" w:cs="Times New Roman"/>
          <w:sz w:val="24"/>
          <w:szCs w:val="24"/>
        </w:rPr>
        <w:t xml:space="preserve"> Kumar </w:t>
      </w:r>
      <w:r w:rsidR="00D13931" w:rsidRPr="005A7C15">
        <w:rPr>
          <w:rFonts w:ascii="Times New Roman" w:hAnsi="Times New Roman" w:cs="Times New Roman"/>
          <w:sz w:val="24"/>
          <w:szCs w:val="24"/>
        </w:rPr>
        <w:t>Sarraf,</w:t>
      </w:r>
      <w:r w:rsidR="007262E1" w:rsidRPr="005A7C15">
        <w:rPr>
          <w:rFonts w:ascii="Times New Roman" w:hAnsi="Times New Roman" w:cs="Times New Roman"/>
          <w:sz w:val="24"/>
          <w:szCs w:val="24"/>
        </w:rPr>
        <w:t xml:space="preserve"> CMD, ONGC is the president of the global compact network India for the peri</w:t>
      </w:r>
      <w:r w:rsidR="002052E0" w:rsidRPr="005A7C15">
        <w:rPr>
          <w:rFonts w:ascii="Times New Roman" w:hAnsi="Times New Roman" w:cs="Times New Roman"/>
          <w:sz w:val="24"/>
          <w:szCs w:val="24"/>
        </w:rPr>
        <w:t>od of 2015-17.  A government board now control this network</w:t>
      </w:r>
      <w:r w:rsidR="007262E1" w:rsidRPr="005A7C15">
        <w:rPr>
          <w:rFonts w:ascii="Times New Roman" w:hAnsi="Times New Roman" w:cs="Times New Roman"/>
          <w:sz w:val="24"/>
          <w:szCs w:val="24"/>
        </w:rPr>
        <w:t xml:space="preserve">. </w:t>
      </w:r>
    </w:p>
    <w:p w:rsidR="007262E1" w:rsidRPr="005A7C15" w:rsidRDefault="00526D99" w:rsidP="005A7C15">
      <w:pPr>
        <w:pStyle w:val="Heading4"/>
        <w:spacing w:line="360" w:lineRule="auto"/>
        <w:jc w:val="both"/>
        <w:rPr>
          <w:rFonts w:cs="Times New Roman"/>
        </w:rPr>
      </w:pPr>
      <w:r w:rsidRPr="005A7C15">
        <w:rPr>
          <w:rFonts w:cs="Times New Roman"/>
        </w:rPr>
        <w:t>4.4.4.5</w:t>
      </w:r>
      <w:r w:rsidR="007262E1" w:rsidRPr="005A7C15">
        <w:rPr>
          <w:rFonts w:cs="Times New Roman"/>
        </w:rPr>
        <w:t>In Syria</w:t>
      </w:r>
      <w:r w:rsidR="00AC3A73" w:rsidRPr="005A7C15">
        <w:rPr>
          <w:rFonts w:cs="Times New Roman"/>
        </w:rPr>
        <w:t>:</w:t>
      </w:r>
      <w:r w:rsidR="007262E1" w:rsidRPr="005A7C15">
        <w:rPr>
          <w:rFonts w:cs="Times New Roman"/>
        </w:rPr>
        <w:t xml:space="preserve"> </w:t>
      </w:r>
    </w:p>
    <w:p w:rsidR="007262E1" w:rsidRPr="005A7C15" w:rsidRDefault="007262E1"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 Syria initiative objectives is to increasing civic involvement and provide corporate social responsibility in private sector. Their initiative </w:t>
      </w:r>
      <w:r w:rsidR="009F365E" w:rsidRPr="005A7C15">
        <w:rPr>
          <w:rFonts w:ascii="Times New Roman" w:hAnsi="Times New Roman" w:cs="Times New Roman"/>
          <w:sz w:val="24"/>
          <w:szCs w:val="24"/>
        </w:rPr>
        <w:t>is to create togethern</w:t>
      </w:r>
      <w:r w:rsidR="00BC3B64" w:rsidRPr="005A7C15">
        <w:rPr>
          <w:rFonts w:ascii="Times New Roman" w:hAnsi="Times New Roman" w:cs="Times New Roman"/>
          <w:sz w:val="24"/>
          <w:szCs w:val="24"/>
        </w:rPr>
        <w:t>ess of ten principles along with</w:t>
      </w:r>
      <w:r w:rsidR="009F365E" w:rsidRPr="005A7C15">
        <w:rPr>
          <w:rFonts w:ascii="Times New Roman" w:hAnsi="Times New Roman" w:cs="Times New Roman"/>
          <w:sz w:val="24"/>
          <w:szCs w:val="24"/>
        </w:rPr>
        <w:t xml:space="preserve"> forging partnerships wi</w:t>
      </w:r>
      <w:r w:rsidR="00BE3974" w:rsidRPr="005A7C15">
        <w:rPr>
          <w:rFonts w:ascii="Times New Roman" w:hAnsi="Times New Roman" w:cs="Times New Roman"/>
          <w:sz w:val="24"/>
          <w:szCs w:val="24"/>
        </w:rPr>
        <w:t>thin private divisional organization and cultured community</w:t>
      </w:r>
      <w:r w:rsidR="009F365E" w:rsidRPr="005A7C15">
        <w:rPr>
          <w:rFonts w:ascii="Times New Roman" w:hAnsi="Times New Roman" w:cs="Times New Roman"/>
          <w:sz w:val="24"/>
          <w:szCs w:val="24"/>
        </w:rPr>
        <w:t>. It has partnership between the Syrian</w:t>
      </w:r>
      <w:r w:rsidR="00014760" w:rsidRPr="005A7C15">
        <w:rPr>
          <w:rFonts w:ascii="Times New Roman" w:hAnsi="Times New Roman" w:cs="Times New Roman"/>
          <w:sz w:val="24"/>
          <w:szCs w:val="24"/>
        </w:rPr>
        <w:t xml:space="preserve"> government and the UNDP region</w:t>
      </w:r>
      <w:r w:rsidR="009F365E" w:rsidRPr="005A7C15">
        <w:rPr>
          <w:rFonts w:ascii="Times New Roman" w:hAnsi="Times New Roman" w:cs="Times New Roman"/>
          <w:sz w:val="24"/>
          <w:szCs w:val="24"/>
        </w:rPr>
        <w:t xml:space="preserve"> office in </w:t>
      </w:r>
      <w:r w:rsidR="00FB3010" w:rsidRPr="005A7C15">
        <w:rPr>
          <w:rFonts w:ascii="Times New Roman" w:hAnsi="Times New Roman" w:cs="Times New Roman"/>
          <w:sz w:val="24"/>
          <w:szCs w:val="24"/>
        </w:rPr>
        <w:t>Syria. It</w:t>
      </w:r>
      <w:r w:rsidR="009F365E" w:rsidRPr="005A7C15">
        <w:rPr>
          <w:rFonts w:ascii="Times New Roman" w:hAnsi="Times New Roman" w:cs="Times New Roman"/>
          <w:sz w:val="24"/>
          <w:szCs w:val="24"/>
        </w:rPr>
        <w:t xml:space="preserve"> has 26 business, five NGO</w:t>
      </w:r>
      <w:r w:rsidR="00FB3010" w:rsidRPr="005A7C15">
        <w:rPr>
          <w:rFonts w:ascii="Times New Roman" w:hAnsi="Times New Roman" w:cs="Times New Roman"/>
          <w:sz w:val="24"/>
          <w:szCs w:val="24"/>
        </w:rPr>
        <w:t>; s</w:t>
      </w:r>
      <w:r w:rsidR="009F365E" w:rsidRPr="005A7C15">
        <w:rPr>
          <w:rFonts w:ascii="Times New Roman" w:hAnsi="Times New Roman" w:cs="Times New Roman"/>
          <w:sz w:val="24"/>
          <w:szCs w:val="24"/>
        </w:rPr>
        <w:t xml:space="preserve"> and five federations </w:t>
      </w:r>
      <w:r w:rsidR="00933F25" w:rsidRPr="005A7C15">
        <w:rPr>
          <w:rFonts w:ascii="Times New Roman" w:hAnsi="Times New Roman" w:cs="Times New Roman"/>
          <w:sz w:val="24"/>
          <w:szCs w:val="24"/>
        </w:rPr>
        <w:t xml:space="preserve">of commerce and industry. </w:t>
      </w:r>
      <w:r w:rsidR="00346A42" w:rsidRPr="005A7C15">
        <w:rPr>
          <w:rFonts w:ascii="Times New Roman" w:hAnsi="Times New Roman" w:cs="Times New Roman"/>
          <w:sz w:val="24"/>
          <w:szCs w:val="24"/>
        </w:rPr>
        <w:t>They formed</w:t>
      </w:r>
      <w:r w:rsidR="009F365E" w:rsidRPr="005A7C15">
        <w:rPr>
          <w:rFonts w:ascii="Times New Roman" w:hAnsi="Times New Roman" w:cs="Times New Roman"/>
          <w:sz w:val="24"/>
          <w:szCs w:val="24"/>
        </w:rPr>
        <w:t xml:space="preserve"> sixth </w:t>
      </w:r>
      <w:r w:rsidR="00FB3010" w:rsidRPr="005A7C15">
        <w:rPr>
          <w:rFonts w:ascii="Times New Roman" w:hAnsi="Times New Roman" w:cs="Times New Roman"/>
          <w:sz w:val="24"/>
          <w:szCs w:val="24"/>
        </w:rPr>
        <w:t>Annul</w:t>
      </w:r>
      <w:r w:rsidR="009F365E" w:rsidRPr="005A7C15">
        <w:rPr>
          <w:rFonts w:ascii="Times New Roman" w:hAnsi="Times New Roman" w:cs="Times New Roman"/>
          <w:sz w:val="24"/>
          <w:szCs w:val="24"/>
        </w:rPr>
        <w:t xml:space="preserve"> local networks </w:t>
      </w:r>
      <w:r w:rsidR="00FB3010" w:rsidRPr="005A7C15">
        <w:rPr>
          <w:rFonts w:ascii="Times New Roman" w:hAnsi="Times New Roman" w:cs="Times New Roman"/>
          <w:sz w:val="24"/>
          <w:szCs w:val="24"/>
        </w:rPr>
        <w:t>forum. In</w:t>
      </w:r>
      <w:r w:rsidR="009F365E" w:rsidRPr="005A7C15">
        <w:rPr>
          <w:rFonts w:ascii="Times New Roman" w:hAnsi="Times New Roman" w:cs="Times New Roman"/>
          <w:sz w:val="24"/>
          <w:szCs w:val="24"/>
        </w:rPr>
        <w:t xml:space="preserve"> 2008 the Syria story was named </w:t>
      </w:r>
      <w:r w:rsidR="00FB3010" w:rsidRPr="005A7C15">
        <w:rPr>
          <w:rFonts w:ascii="Times New Roman" w:hAnsi="Times New Roman" w:cs="Times New Roman"/>
          <w:sz w:val="24"/>
          <w:szCs w:val="24"/>
        </w:rPr>
        <w:t>“leadership</w:t>
      </w:r>
      <w:r w:rsidR="009F365E" w:rsidRPr="005A7C15">
        <w:rPr>
          <w:rFonts w:ascii="Times New Roman" w:hAnsi="Times New Roman" w:cs="Times New Roman"/>
          <w:sz w:val="24"/>
          <w:szCs w:val="24"/>
        </w:rPr>
        <w:t xml:space="preserve"> case” and the gr</w:t>
      </w:r>
      <w:r w:rsidR="00346A42" w:rsidRPr="005A7C15">
        <w:rPr>
          <w:rFonts w:ascii="Times New Roman" w:hAnsi="Times New Roman" w:cs="Times New Roman"/>
          <w:sz w:val="24"/>
          <w:szCs w:val="24"/>
        </w:rPr>
        <w:t>owth of Syria network was make up</w:t>
      </w:r>
      <w:r w:rsidR="009F365E" w:rsidRPr="005A7C15">
        <w:rPr>
          <w:rFonts w:ascii="Times New Roman" w:hAnsi="Times New Roman" w:cs="Times New Roman"/>
          <w:sz w:val="24"/>
          <w:szCs w:val="24"/>
        </w:rPr>
        <w:t xml:space="preserve"> first</w:t>
      </w:r>
      <w:r w:rsidR="00346A42" w:rsidRPr="005A7C15">
        <w:rPr>
          <w:rFonts w:ascii="Times New Roman" w:hAnsi="Times New Roman" w:cs="Times New Roman"/>
          <w:sz w:val="24"/>
          <w:szCs w:val="24"/>
        </w:rPr>
        <w:t xml:space="preserve"> position</w:t>
      </w:r>
      <w:r w:rsidR="009F365E" w:rsidRPr="005A7C15">
        <w:rPr>
          <w:rFonts w:ascii="Times New Roman" w:hAnsi="Times New Roman" w:cs="Times New Roman"/>
          <w:sz w:val="24"/>
          <w:szCs w:val="24"/>
        </w:rPr>
        <w:t xml:space="preserve">. The UNGC national advisory council </w:t>
      </w:r>
      <w:r w:rsidR="00FB3010" w:rsidRPr="005A7C15">
        <w:rPr>
          <w:rFonts w:ascii="Times New Roman" w:hAnsi="Times New Roman" w:cs="Times New Roman"/>
          <w:sz w:val="24"/>
          <w:szCs w:val="24"/>
        </w:rPr>
        <w:t>meetin</w:t>
      </w:r>
      <w:r w:rsidR="00FD6FA3" w:rsidRPr="005A7C15">
        <w:rPr>
          <w:rFonts w:ascii="Times New Roman" w:hAnsi="Times New Roman" w:cs="Times New Roman"/>
          <w:sz w:val="24"/>
          <w:szCs w:val="24"/>
        </w:rPr>
        <w:t>g departed with the presence of the Syrian private division</w:t>
      </w:r>
      <w:r w:rsidR="00FB3010" w:rsidRPr="005A7C15">
        <w:rPr>
          <w:rFonts w:ascii="Times New Roman" w:hAnsi="Times New Roman" w:cs="Times New Roman"/>
          <w:sz w:val="24"/>
          <w:szCs w:val="24"/>
        </w:rPr>
        <w:t>, interna</w:t>
      </w:r>
      <w:r w:rsidR="00FD6FA3" w:rsidRPr="005A7C15">
        <w:rPr>
          <w:rFonts w:ascii="Times New Roman" w:hAnsi="Times New Roman" w:cs="Times New Roman"/>
          <w:sz w:val="24"/>
          <w:szCs w:val="24"/>
        </w:rPr>
        <w:t>tional corporate example</w:t>
      </w:r>
      <w:r w:rsidR="008139E4" w:rsidRPr="005A7C15">
        <w:rPr>
          <w:rFonts w:ascii="Times New Roman" w:hAnsi="Times New Roman" w:cs="Times New Roman"/>
          <w:sz w:val="24"/>
          <w:szCs w:val="24"/>
        </w:rPr>
        <w:t>, regional and international cultured institution</w:t>
      </w:r>
      <w:r w:rsidR="00FB3010" w:rsidRPr="005A7C15">
        <w:rPr>
          <w:rFonts w:ascii="Times New Roman" w:hAnsi="Times New Roman" w:cs="Times New Roman"/>
          <w:sz w:val="24"/>
          <w:szCs w:val="24"/>
        </w:rPr>
        <w:t>s and educational sectors.</w:t>
      </w:r>
    </w:p>
    <w:p w:rsidR="003B3045" w:rsidRPr="005A7C15" w:rsidRDefault="003B3045" w:rsidP="005A7C15">
      <w:pPr>
        <w:tabs>
          <w:tab w:val="left" w:pos="1328"/>
        </w:tabs>
        <w:spacing w:line="360" w:lineRule="auto"/>
        <w:jc w:val="both"/>
        <w:rPr>
          <w:rFonts w:ascii="Times New Roman" w:hAnsi="Times New Roman" w:cs="Times New Roman"/>
          <w:sz w:val="24"/>
          <w:szCs w:val="24"/>
        </w:rPr>
      </w:pPr>
    </w:p>
    <w:p w:rsidR="007D6BE5" w:rsidRPr="005A7C15" w:rsidRDefault="00526D99" w:rsidP="005A7C15">
      <w:pPr>
        <w:pStyle w:val="Heading4"/>
        <w:spacing w:line="360" w:lineRule="auto"/>
        <w:jc w:val="both"/>
        <w:rPr>
          <w:rFonts w:cs="Times New Roman"/>
        </w:rPr>
      </w:pPr>
      <w:r w:rsidRPr="005A7C15">
        <w:rPr>
          <w:rFonts w:cs="Times New Roman"/>
        </w:rPr>
        <w:t>4.4.4.6</w:t>
      </w:r>
      <w:r w:rsidR="007D6BE5" w:rsidRPr="005A7C15">
        <w:rPr>
          <w:rFonts w:cs="Times New Roman"/>
        </w:rPr>
        <w:t>In Spain</w:t>
      </w:r>
      <w:r w:rsidR="00AC3A73" w:rsidRPr="005A7C15">
        <w:rPr>
          <w:rFonts w:cs="Times New Roman"/>
        </w:rPr>
        <w:t>:</w:t>
      </w:r>
    </w:p>
    <w:p w:rsidR="003B3045" w:rsidRPr="005A7C15" w:rsidRDefault="007D6BE5"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Spain is the largest local networks of signatories. They launched it 2004 as an independ</w:t>
      </w:r>
      <w:r w:rsidR="00F259C3" w:rsidRPr="005A7C15">
        <w:rPr>
          <w:rFonts w:ascii="Times New Roman" w:hAnsi="Times New Roman" w:cs="Times New Roman"/>
          <w:sz w:val="24"/>
          <w:szCs w:val="24"/>
        </w:rPr>
        <w:t>ent legal entity.  Including</w:t>
      </w:r>
      <w:r w:rsidRPr="005A7C15">
        <w:rPr>
          <w:rFonts w:ascii="Times New Roman" w:hAnsi="Times New Roman" w:cs="Times New Roman"/>
          <w:sz w:val="24"/>
          <w:szCs w:val="24"/>
        </w:rPr>
        <w:t xml:space="preserve"> a chairman</w:t>
      </w:r>
      <w:r w:rsidR="00F259C3" w:rsidRPr="005A7C15">
        <w:rPr>
          <w:rFonts w:ascii="Times New Roman" w:hAnsi="Times New Roman" w:cs="Times New Roman"/>
          <w:sz w:val="24"/>
          <w:szCs w:val="24"/>
        </w:rPr>
        <w:t xml:space="preserve"> a committee,</w:t>
      </w:r>
      <w:r w:rsidRPr="005A7C15">
        <w:rPr>
          <w:rFonts w:ascii="Times New Roman" w:hAnsi="Times New Roman" w:cs="Times New Roman"/>
          <w:sz w:val="24"/>
          <w:szCs w:val="24"/>
        </w:rPr>
        <w:t xml:space="preserve"> Deputy </w:t>
      </w:r>
      <w:r w:rsidR="003B3045" w:rsidRPr="005A7C15">
        <w:rPr>
          <w:rFonts w:ascii="Times New Roman" w:hAnsi="Times New Roman" w:cs="Times New Roman"/>
          <w:sz w:val="24"/>
          <w:szCs w:val="24"/>
        </w:rPr>
        <w:t>Chairman</w:t>
      </w:r>
      <w:r w:rsidRPr="005A7C15">
        <w:rPr>
          <w:rFonts w:ascii="Times New Roman" w:hAnsi="Times New Roman" w:cs="Times New Roman"/>
          <w:sz w:val="24"/>
          <w:szCs w:val="24"/>
        </w:rPr>
        <w:t xml:space="preserve">, secretary, treasurer and </w:t>
      </w:r>
      <w:r w:rsidR="00F259C3" w:rsidRPr="005A7C15">
        <w:rPr>
          <w:rFonts w:ascii="Times New Roman" w:hAnsi="Times New Roman" w:cs="Times New Roman"/>
          <w:sz w:val="24"/>
          <w:szCs w:val="24"/>
        </w:rPr>
        <w:t xml:space="preserve">member of </w:t>
      </w:r>
      <w:r w:rsidRPr="005A7C15">
        <w:rPr>
          <w:rFonts w:ascii="Times New Roman" w:hAnsi="Times New Roman" w:cs="Times New Roman"/>
          <w:sz w:val="24"/>
          <w:szCs w:val="24"/>
        </w:rPr>
        <w:t>16 directors</w:t>
      </w:r>
      <w:r w:rsidR="00F259C3" w:rsidRPr="005A7C15">
        <w:rPr>
          <w:rFonts w:ascii="Times New Roman" w:hAnsi="Times New Roman" w:cs="Times New Roman"/>
          <w:sz w:val="24"/>
          <w:szCs w:val="24"/>
        </w:rPr>
        <w:t xml:space="preserve"> monitor this channel. The board</w:t>
      </w:r>
      <w:r w:rsidRPr="005A7C15">
        <w:rPr>
          <w:rFonts w:ascii="Times New Roman" w:hAnsi="Times New Roman" w:cs="Times New Roman"/>
          <w:sz w:val="24"/>
          <w:szCs w:val="24"/>
        </w:rPr>
        <w:t xml:space="preserve"> i</w:t>
      </w:r>
      <w:r w:rsidR="00F259C3" w:rsidRPr="005A7C15">
        <w:rPr>
          <w:rFonts w:ascii="Times New Roman" w:hAnsi="Times New Roman" w:cs="Times New Roman"/>
          <w:sz w:val="24"/>
          <w:szCs w:val="24"/>
        </w:rPr>
        <w:t>ncludes various captain</w:t>
      </w:r>
      <w:r w:rsidRPr="005A7C15">
        <w:rPr>
          <w:rFonts w:ascii="Times New Roman" w:hAnsi="Times New Roman" w:cs="Times New Roman"/>
          <w:sz w:val="24"/>
          <w:szCs w:val="24"/>
        </w:rPr>
        <w:t xml:space="preserve"> f</w:t>
      </w:r>
      <w:r w:rsidR="00F259C3" w:rsidRPr="005A7C15">
        <w:rPr>
          <w:rFonts w:ascii="Times New Roman" w:hAnsi="Times New Roman" w:cs="Times New Roman"/>
          <w:sz w:val="24"/>
          <w:szCs w:val="24"/>
        </w:rPr>
        <w:t>rom small medium and large number</w:t>
      </w:r>
      <w:r w:rsidRPr="005A7C15">
        <w:rPr>
          <w:rFonts w:ascii="Times New Roman" w:hAnsi="Times New Roman" w:cs="Times New Roman"/>
          <w:sz w:val="24"/>
          <w:szCs w:val="24"/>
        </w:rPr>
        <w:t xml:space="preserve"> enterprises (SMEs), educ</w:t>
      </w:r>
      <w:r w:rsidR="003A09D3" w:rsidRPr="005A7C15">
        <w:rPr>
          <w:rFonts w:ascii="Times New Roman" w:hAnsi="Times New Roman" w:cs="Times New Roman"/>
          <w:sz w:val="24"/>
          <w:szCs w:val="24"/>
        </w:rPr>
        <w:t xml:space="preserve">ational sector, the government </w:t>
      </w:r>
      <w:r w:rsidRPr="005A7C15">
        <w:rPr>
          <w:rFonts w:ascii="Times New Roman" w:hAnsi="Times New Roman" w:cs="Times New Roman"/>
          <w:sz w:val="24"/>
          <w:szCs w:val="24"/>
        </w:rPr>
        <w:t>and non-</w:t>
      </w:r>
      <w:r w:rsidR="003B3045" w:rsidRPr="005A7C15">
        <w:rPr>
          <w:rFonts w:ascii="Times New Roman" w:hAnsi="Times New Roman" w:cs="Times New Roman"/>
          <w:sz w:val="24"/>
          <w:szCs w:val="24"/>
        </w:rPr>
        <w:t>governmental</w:t>
      </w:r>
      <w:r w:rsidRPr="005A7C15">
        <w:rPr>
          <w:rFonts w:ascii="Times New Roman" w:hAnsi="Times New Roman" w:cs="Times New Roman"/>
          <w:sz w:val="24"/>
          <w:szCs w:val="24"/>
        </w:rPr>
        <w:t xml:space="preserve"> </w:t>
      </w:r>
      <w:r w:rsidR="003B3045" w:rsidRPr="005A7C15">
        <w:rPr>
          <w:rFonts w:ascii="Times New Roman" w:hAnsi="Times New Roman" w:cs="Times New Roman"/>
          <w:sz w:val="24"/>
          <w:szCs w:val="24"/>
        </w:rPr>
        <w:t>organization. (</w:t>
      </w:r>
      <w:r w:rsidRPr="005A7C15">
        <w:rPr>
          <w:rFonts w:ascii="Times New Roman" w:hAnsi="Times New Roman" w:cs="Times New Roman"/>
          <w:sz w:val="24"/>
          <w:szCs w:val="24"/>
        </w:rPr>
        <w:t>NGOs)</w:t>
      </w:r>
    </w:p>
    <w:p w:rsidR="003B3045" w:rsidRPr="005A7C15" w:rsidRDefault="00526D99" w:rsidP="005A7C15">
      <w:pPr>
        <w:pStyle w:val="Heading3"/>
        <w:spacing w:line="360" w:lineRule="auto"/>
        <w:jc w:val="both"/>
        <w:rPr>
          <w:rFonts w:cs="Times New Roman"/>
        </w:rPr>
      </w:pPr>
      <w:bookmarkStart w:id="153" w:name="_Toc518314911"/>
      <w:bookmarkStart w:id="154" w:name="_Toc518316684"/>
      <w:bookmarkStart w:id="155" w:name="_Toc518321533"/>
      <w:bookmarkStart w:id="156" w:name="_Toc519172912"/>
      <w:r w:rsidRPr="005A7C15">
        <w:rPr>
          <w:rFonts w:cs="Times New Roman"/>
        </w:rPr>
        <w:t>4.4.5</w:t>
      </w:r>
      <w:r w:rsidR="003B3045" w:rsidRPr="005A7C15">
        <w:rPr>
          <w:rFonts w:cs="Times New Roman"/>
        </w:rPr>
        <w:t>Criti</w:t>
      </w:r>
      <w:r w:rsidR="00534E94" w:rsidRPr="005A7C15">
        <w:rPr>
          <w:rFonts w:cs="Times New Roman"/>
        </w:rPr>
        <w:t>ci</w:t>
      </w:r>
      <w:r w:rsidR="003B3045" w:rsidRPr="005A7C15">
        <w:rPr>
          <w:rFonts w:cs="Times New Roman"/>
        </w:rPr>
        <w:t>sm</w:t>
      </w:r>
      <w:r w:rsidR="00AC3A73" w:rsidRPr="005A7C15">
        <w:rPr>
          <w:rFonts w:cs="Times New Roman"/>
        </w:rPr>
        <w:t>:</w:t>
      </w:r>
      <w:bookmarkEnd w:id="153"/>
      <w:bookmarkEnd w:id="154"/>
      <w:bookmarkEnd w:id="155"/>
      <w:bookmarkEnd w:id="156"/>
      <w:r w:rsidR="003B3045" w:rsidRPr="005A7C15">
        <w:rPr>
          <w:rFonts w:cs="Times New Roman"/>
        </w:rPr>
        <w:t xml:space="preserve"> </w:t>
      </w:r>
    </w:p>
    <w:p w:rsidR="007D13EC" w:rsidRPr="005A7C15" w:rsidRDefault="00534E94"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There </w:t>
      </w:r>
      <w:r w:rsidR="00BE6A52" w:rsidRPr="005A7C15">
        <w:rPr>
          <w:rFonts w:ascii="Times New Roman" w:hAnsi="Times New Roman" w:cs="Times New Roman"/>
          <w:sz w:val="24"/>
          <w:szCs w:val="24"/>
        </w:rPr>
        <w:t>are</w:t>
      </w:r>
      <w:r w:rsidRPr="005A7C15">
        <w:rPr>
          <w:rFonts w:ascii="Times New Roman" w:hAnsi="Times New Roman" w:cs="Times New Roman"/>
          <w:sz w:val="24"/>
          <w:szCs w:val="24"/>
        </w:rPr>
        <w:t xml:space="preserve"> no things without criticism. The belief of some critics, without significant monitoring arrangement, the global compact does not hold corporation accountable.</w:t>
      </w:r>
      <w:r w:rsidR="007D3359" w:rsidRPr="005A7C15">
        <w:rPr>
          <w:rFonts w:ascii="Times New Roman" w:hAnsi="Times New Roman" w:cs="Times New Roman"/>
          <w:sz w:val="24"/>
          <w:szCs w:val="24"/>
        </w:rPr>
        <w:t xml:space="preserve"> Many company consciously abuse the global compact as a private</w:t>
      </w:r>
      <w:r w:rsidRPr="005A7C15">
        <w:rPr>
          <w:rFonts w:ascii="Times New Roman" w:hAnsi="Times New Roman" w:cs="Times New Roman"/>
          <w:sz w:val="24"/>
          <w:szCs w:val="24"/>
        </w:rPr>
        <w:t xml:space="preserve"> relation instrument for </w:t>
      </w:r>
      <w:r w:rsidR="008320B9" w:rsidRPr="005A7C15">
        <w:rPr>
          <w:rFonts w:ascii="Times New Roman" w:hAnsi="Times New Roman" w:cs="Times New Roman"/>
          <w:sz w:val="24"/>
          <w:szCs w:val="24"/>
        </w:rPr>
        <w:t>“Blue wash</w:t>
      </w:r>
      <w:r w:rsidRPr="005A7C15">
        <w:rPr>
          <w:rFonts w:ascii="Times New Roman" w:hAnsi="Times New Roman" w:cs="Times New Roman"/>
          <w:sz w:val="24"/>
          <w:szCs w:val="24"/>
        </w:rPr>
        <w:t>”. “</w:t>
      </w:r>
      <w:r w:rsidR="008320B9" w:rsidRPr="005A7C15">
        <w:rPr>
          <w:rFonts w:ascii="Times New Roman" w:hAnsi="Times New Roman" w:cs="Times New Roman"/>
          <w:sz w:val="24"/>
          <w:szCs w:val="24"/>
        </w:rPr>
        <w:t>Blue washing</w:t>
      </w:r>
      <w:r w:rsidR="00BC7558" w:rsidRPr="005A7C15">
        <w:rPr>
          <w:rFonts w:ascii="Times New Roman" w:hAnsi="Times New Roman" w:cs="Times New Roman"/>
          <w:sz w:val="24"/>
          <w:szCs w:val="24"/>
        </w:rPr>
        <w:t>” is a myth exercise as a global compact membe</w:t>
      </w:r>
      <w:r w:rsidR="00B13DF9" w:rsidRPr="005A7C15">
        <w:rPr>
          <w:rFonts w:ascii="Times New Roman" w:hAnsi="Times New Roman" w:cs="Times New Roman"/>
          <w:sz w:val="24"/>
          <w:szCs w:val="24"/>
        </w:rPr>
        <w:t>r to enhance corporate impact over</w:t>
      </w:r>
      <w:r w:rsidR="00747F02" w:rsidRPr="005A7C15">
        <w:rPr>
          <w:rFonts w:ascii="Times New Roman" w:hAnsi="Times New Roman" w:cs="Times New Roman"/>
          <w:sz w:val="24"/>
          <w:szCs w:val="24"/>
        </w:rPr>
        <w:t xml:space="preserve"> universal</w:t>
      </w:r>
      <w:r w:rsidR="00BC7558" w:rsidRPr="005A7C15">
        <w:rPr>
          <w:rFonts w:ascii="Times New Roman" w:hAnsi="Times New Roman" w:cs="Times New Roman"/>
          <w:sz w:val="24"/>
          <w:szCs w:val="24"/>
        </w:rPr>
        <w:t xml:space="preserve"> </w:t>
      </w:r>
      <w:r w:rsidR="00CE38E5" w:rsidRPr="005A7C15">
        <w:rPr>
          <w:rFonts w:ascii="Times New Roman" w:hAnsi="Times New Roman" w:cs="Times New Roman"/>
          <w:sz w:val="24"/>
          <w:szCs w:val="24"/>
        </w:rPr>
        <w:t xml:space="preserve">organization. </w:t>
      </w:r>
      <w:r w:rsidR="00BC7558" w:rsidRPr="005A7C15">
        <w:rPr>
          <w:rFonts w:ascii="Times New Roman" w:hAnsi="Times New Roman" w:cs="Times New Roman"/>
          <w:sz w:val="24"/>
          <w:szCs w:val="24"/>
        </w:rPr>
        <w:t xml:space="preserve"> </w:t>
      </w:r>
      <w:r w:rsidR="00CE38E5" w:rsidRPr="005A7C15">
        <w:rPr>
          <w:rFonts w:ascii="Times New Roman" w:hAnsi="Times New Roman" w:cs="Times New Roman"/>
          <w:sz w:val="24"/>
          <w:szCs w:val="24"/>
        </w:rPr>
        <w:t>Global</w:t>
      </w:r>
      <w:r w:rsidR="00BC7558" w:rsidRPr="005A7C15">
        <w:rPr>
          <w:rFonts w:ascii="Times New Roman" w:hAnsi="Times New Roman" w:cs="Times New Roman"/>
          <w:sz w:val="24"/>
          <w:szCs w:val="24"/>
        </w:rPr>
        <w:t xml:space="preserve"> compact critics </w:t>
      </w:r>
      <w:r w:rsidR="00CE38E5" w:rsidRPr="005A7C15">
        <w:rPr>
          <w:rFonts w:ascii="Times New Roman" w:hAnsi="Times New Roman" w:cs="Times New Roman"/>
          <w:sz w:val="24"/>
          <w:szCs w:val="24"/>
        </w:rPr>
        <w:t xml:space="preserve">a well-known network </w:t>
      </w:r>
      <w:r w:rsidR="00BC7558" w:rsidRPr="005A7C15">
        <w:rPr>
          <w:rFonts w:ascii="Times New Roman" w:hAnsi="Times New Roman" w:cs="Times New Roman"/>
          <w:sz w:val="24"/>
          <w:szCs w:val="24"/>
        </w:rPr>
        <w:t xml:space="preserve">that had various criticism one is approval of non-obedient progress and finally in 2015, the global compact critics stop functioning. Campaign organizer association named corporate-free UN is </w:t>
      </w:r>
      <w:r w:rsidR="004B383E" w:rsidRPr="005A7C15">
        <w:rPr>
          <w:rFonts w:ascii="Times New Roman" w:hAnsi="Times New Roman" w:cs="Times New Roman"/>
          <w:sz w:val="24"/>
          <w:szCs w:val="24"/>
        </w:rPr>
        <w:t>no longer exists. In global</w:t>
      </w:r>
      <w:r w:rsidR="008320B9" w:rsidRPr="005A7C15">
        <w:rPr>
          <w:rFonts w:ascii="Times New Roman" w:hAnsi="Times New Roman" w:cs="Times New Roman"/>
          <w:sz w:val="24"/>
          <w:szCs w:val="24"/>
        </w:rPr>
        <w:t xml:space="preserve"> compact</w:t>
      </w:r>
      <w:r w:rsidR="004B383E" w:rsidRPr="005A7C15">
        <w:rPr>
          <w:rFonts w:ascii="Times New Roman" w:hAnsi="Times New Roman" w:cs="Times New Roman"/>
          <w:sz w:val="24"/>
          <w:szCs w:val="24"/>
        </w:rPr>
        <w:t xml:space="preserve"> principles weakness and strength is trace by cropwatch</w:t>
      </w:r>
      <w:r w:rsidR="008320B9" w:rsidRPr="005A7C15">
        <w:rPr>
          <w:rFonts w:ascii="Times New Roman" w:hAnsi="Times New Roman" w:cs="Times New Roman"/>
          <w:sz w:val="24"/>
          <w:szCs w:val="24"/>
        </w:rPr>
        <w:t xml:space="preserve">.  The president of the United Nations general assembly named Maude Barlow criticized the global compact and charged the global compact bluewashing. Deputy Director of UNRISD, Peter Utting and senior advisor on food policy and sustainable development saying global compact are “concerned and frustrated”- from global compact Ayoreo was expelled because of illegally </w:t>
      </w:r>
      <w:r w:rsidR="00BE6A52" w:rsidRPr="005A7C15">
        <w:rPr>
          <w:rFonts w:ascii="Times New Roman" w:hAnsi="Times New Roman" w:cs="Times New Roman"/>
          <w:sz w:val="24"/>
          <w:szCs w:val="24"/>
        </w:rPr>
        <w:t>clearing</w:t>
      </w:r>
      <w:r w:rsidR="008320B9" w:rsidRPr="005A7C15">
        <w:rPr>
          <w:rFonts w:ascii="Times New Roman" w:hAnsi="Times New Roman" w:cs="Times New Roman"/>
          <w:sz w:val="24"/>
          <w:szCs w:val="24"/>
        </w:rPr>
        <w:t xml:space="preserve"> the Ayoreos forest. </w:t>
      </w:r>
    </w:p>
    <w:p w:rsidR="00292A94" w:rsidRPr="005A7C15" w:rsidRDefault="00526D99" w:rsidP="005A7C15">
      <w:pPr>
        <w:pStyle w:val="Heading3"/>
        <w:spacing w:line="360" w:lineRule="auto"/>
        <w:jc w:val="both"/>
        <w:rPr>
          <w:rFonts w:cs="Times New Roman"/>
        </w:rPr>
      </w:pPr>
      <w:bookmarkStart w:id="157" w:name="_Toc518314912"/>
      <w:bookmarkStart w:id="158" w:name="_Toc518316685"/>
      <w:bookmarkStart w:id="159" w:name="_Toc518321534"/>
      <w:bookmarkStart w:id="160" w:name="_Toc519172913"/>
      <w:r w:rsidRPr="005A7C15">
        <w:rPr>
          <w:rFonts w:cs="Times New Roman"/>
        </w:rPr>
        <w:t>4.4.6</w:t>
      </w:r>
      <w:r w:rsidR="00292A94" w:rsidRPr="005A7C15">
        <w:rPr>
          <w:rFonts w:cs="Times New Roman"/>
        </w:rPr>
        <w:t>Support</w:t>
      </w:r>
      <w:r w:rsidR="00AC3A73" w:rsidRPr="005A7C15">
        <w:rPr>
          <w:rFonts w:cs="Times New Roman"/>
        </w:rPr>
        <w:t>:</w:t>
      </w:r>
      <w:bookmarkEnd w:id="157"/>
      <w:bookmarkEnd w:id="158"/>
      <w:bookmarkEnd w:id="159"/>
      <w:bookmarkEnd w:id="160"/>
      <w:r w:rsidR="00292A94" w:rsidRPr="005A7C15">
        <w:rPr>
          <w:rFonts w:cs="Times New Roman"/>
        </w:rPr>
        <w:t xml:space="preserve"> </w:t>
      </w:r>
    </w:p>
    <w:p w:rsidR="00292A94" w:rsidRPr="005A7C15" w:rsidRDefault="00292A94"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Having some criti</w:t>
      </w:r>
      <w:r w:rsidR="00F0258C" w:rsidRPr="005A7C15">
        <w:rPr>
          <w:rFonts w:ascii="Times New Roman" w:hAnsi="Times New Roman" w:cs="Times New Roman"/>
          <w:sz w:val="24"/>
          <w:szCs w:val="24"/>
        </w:rPr>
        <w:t>ci</w:t>
      </w:r>
      <w:r w:rsidRPr="005A7C15">
        <w:rPr>
          <w:rFonts w:ascii="Times New Roman" w:hAnsi="Times New Roman" w:cs="Times New Roman"/>
          <w:sz w:val="24"/>
          <w:szCs w:val="24"/>
        </w:rPr>
        <w:t xml:space="preserve">sm global compact has many more supporters. Global compact published more than 12000 participant organizations including around 8000 businesses and 4000 non-business association on its websites. Their sites provide significant information about the participant overview and </w:t>
      </w:r>
      <w:r w:rsidR="007B79F8" w:rsidRPr="005A7C15">
        <w:rPr>
          <w:rFonts w:ascii="Times New Roman" w:hAnsi="Times New Roman" w:cs="Times New Roman"/>
          <w:sz w:val="24"/>
          <w:szCs w:val="24"/>
        </w:rPr>
        <w:t xml:space="preserve">provide promises with </w:t>
      </w:r>
      <w:r w:rsidRPr="005A7C15">
        <w:rPr>
          <w:rFonts w:ascii="Times New Roman" w:hAnsi="Times New Roman" w:cs="Times New Roman"/>
          <w:sz w:val="24"/>
          <w:szCs w:val="24"/>
        </w:rPr>
        <w:t xml:space="preserve">a </w:t>
      </w:r>
      <w:r w:rsidR="007B79F8" w:rsidRPr="005A7C15">
        <w:rPr>
          <w:rFonts w:ascii="Times New Roman" w:hAnsi="Times New Roman" w:cs="Times New Roman"/>
          <w:sz w:val="24"/>
          <w:szCs w:val="24"/>
        </w:rPr>
        <w:t>link, economic</w:t>
      </w:r>
      <w:r w:rsidRPr="005A7C15">
        <w:rPr>
          <w:rFonts w:ascii="Times New Roman" w:hAnsi="Times New Roman" w:cs="Times New Roman"/>
          <w:sz w:val="24"/>
          <w:szCs w:val="24"/>
        </w:rPr>
        <w:t xml:space="preserve"> summary and Contribution and Communication on Progress</w:t>
      </w:r>
      <w:r w:rsidR="00F0258C" w:rsidRPr="005A7C15">
        <w:rPr>
          <w:rFonts w:ascii="Times New Roman" w:hAnsi="Times New Roman" w:cs="Times New Roman"/>
          <w:sz w:val="24"/>
          <w:szCs w:val="24"/>
        </w:rPr>
        <w:t xml:space="preserve">. </w:t>
      </w:r>
      <w:r w:rsidRPr="005A7C15">
        <w:rPr>
          <w:rFonts w:ascii="Times New Roman" w:hAnsi="Times New Roman" w:cs="Times New Roman"/>
          <w:sz w:val="24"/>
          <w:szCs w:val="24"/>
        </w:rPr>
        <w:t>(CDP)</w:t>
      </w:r>
      <w:r w:rsidR="00F0258C" w:rsidRPr="005A7C15">
        <w:rPr>
          <w:rFonts w:ascii="Times New Roman" w:hAnsi="Times New Roman" w:cs="Times New Roman"/>
          <w:sz w:val="24"/>
          <w:szCs w:val="24"/>
        </w:rPr>
        <w:t xml:space="preserve">.  The leading company who signed global compact some are Coca-Cola, </w:t>
      </w:r>
      <w:r w:rsidR="007576D4" w:rsidRPr="005A7C15">
        <w:rPr>
          <w:rFonts w:ascii="Times New Roman" w:hAnsi="Times New Roman" w:cs="Times New Roman"/>
          <w:sz w:val="24"/>
          <w:szCs w:val="24"/>
        </w:rPr>
        <w:t>Starbucks</w:t>
      </w:r>
      <w:r w:rsidR="00F0258C" w:rsidRPr="005A7C15">
        <w:rPr>
          <w:rFonts w:ascii="Times New Roman" w:hAnsi="Times New Roman" w:cs="Times New Roman"/>
          <w:sz w:val="24"/>
          <w:szCs w:val="24"/>
        </w:rPr>
        <w:t xml:space="preserve">, </w:t>
      </w:r>
      <w:r w:rsidR="007576D4" w:rsidRPr="005A7C15">
        <w:rPr>
          <w:rFonts w:ascii="Times New Roman" w:hAnsi="Times New Roman" w:cs="Times New Roman"/>
          <w:sz w:val="24"/>
          <w:szCs w:val="24"/>
        </w:rPr>
        <w:t>L’Oreal</w:t>
      </w:r>
      <w:r w:rsidR="00F0258C" w:rsidRPr="005A7C15">
        <w:rPr>
          <w:rFonts w:ascii="Times New Roman" w:hAnsi="Times New Roman" w:cs="Times New Roman"/>
          <w:sz w:val="24"/>
          <w:szCs w:val="24"/>
        </w:rPr>
        <w:t xml:space="preserve">, </w:t>
      </w:r>
      <w:r w:rsidR="007576D4" w:rsidRPr="005A7C15">
        <w:rPr>
          <w:rFonts w:ascii="Times New Roman" w:hAnsi="Times New Roman" w:cs="Times New Roman"/>
          <w:sz w:val="24"/>
          <w:szCs w:val="24"/>
        </w:rPr>
        <w:t>Bayer AG, 3M</w:t>
      </w:r>
      <w:r w:rsidR="00F0258C" w:rsidRPr="005A7C15">
        <w:rPr>
          <w:rFonts w:ascii="Times New Roman" w:hAnsi="Times New Roman" w:cs="Times New Roman"/>
          <w:sz w:val="24"/>
          <w:szCs w:val="24"/>
        </w:rPr>
        <w:t xml:space="preserve"> and </w:t>
      </w:r>
      <w:r w:rsidR="007576D4" w:rsidRPr="005A7C15">
        <w:rPr>
          <w:rFonts w:ascii="Times New Roman" w:hAnsi="Times New Roman" w:cs="Times New Roman"/>
          <w:sz w:val="24"/>
          <w:szCs w:val="24"/>
        </w:rPr>
        <w:t>Deloitte</w:t>
      </w:r>
      <w:r w:rsidR="00F0258C" w:rsidRPr="005A7C15">
        <w:rPr>
          <w:rFonts w:ascii="Times New Roman" w:hAnsi="Times New Roman" w:cs="Times New Roman"/>
          <w:sz w:val="24"/>
          <w:szCs w:val="24"/>
        </w:rPr>
        <w:t xml:space="preserve">. They also approved by ON General Assembly. </w:t>
      </w:r>
      <w:r w:rsidR="00A667EB" w:rsidRPr="005A7C15">
        <w:rPr>
          <w:rFonts w:ascii="Times New Roman" w:hAnsi="Times New Roman" w:cs="Times New Roman"/>
          <w:sz w:val="24"/>
          <w:szCs w:val="24"/>
        </w:rPr>
        <w:t>Their 15</w:t>
      </w:r>
      <w:r w:rsidR="00A667EB" w:rsidRPr="005A7C15">
        <w:rPr>
          <w:rFonts w:ascii="Times New Roman" w:hAnsi="Times New Roman" w:cs="Times New Roman"/>
          <w:sz w:val="24"/>
          <w:szCs w:val="24"/>
          <w:vertAlign w:val="superscript"/>
        </w:rPr>
        <w:t>th</w:t>
      </w:r>
      <w:r w:rsidR="00A667EB" w:rsidRPr="005A7C15">
        <w:rPr>
          <w:rFonts w:ascii="Times New Roman" w:hAnsi="Times New Roman" w:cs="Times New Roman"/>
          <w:sz w:val="24"/>
          <w:szCs w:val="24"/>
        </w:rPr>
        <w:t xml:space="preserve"> year of celebration in</w:t>
      </w:r>
      <w:r w:rsidR="00F0258C" w:rsidRPr="005A7C15">
        <w:rPr>
          <w:rFonts w:ascii="Times New Roman" w:hAnsi="Times New Roman" w:cs="Times New Roman"/>
          <w:sz w:val="24"/>
          <w:szCs w:val="24"/>
        </w:rPr>
        <w:t xml:space="preserve"> </w:t>
      </w:r>
      <w:r w:rsidR="00714D69" w:rsidRPr="005A7C15">
        <w:rPr>
          <w:rFonts w:ascii="Times New Roman" w:hAnsi="Times New Roman" w:cs="Times New Roman"/>
          <w:sz w:val="24"/>
          <w:szCs w:val="24"/>
        </w:rPr>
        <w:t>June</w:t>
      </w:r>
      <w:r w:rsidR="00F0258C" w:rsidRPr="005A7C15">
        <w:rPr>
          <w:rFonts w:ascii="Times New Roman" w:hAnsi="Times New Roman" w:cs="Times New Roman"/>
          <w:sz w:val="24"/>
          <w:szCs w:val="24"/>
        </w:rPr>
        <w:t xml:space="preserve"> 2015, secretary Gener</w:t>
      </w:r>
      <w:r w:rsidR="00195917" w:rsidRPr="005A7C15">
        <w:rPr>
          <w:rFonts w:ascii="Times New Roman" w:hAnsi="Times New Roman" w:cs="Times New Roman"/>
          <w:sz w:val="24"/>
          <w:szCs w:val="24"/>
        </w:rPr>
        <w:t>al, Ban Ki- Moon, number one call</w:t>
      </w:r>
      <w:r w:rsidR="00F0258C" w:rsidRPr="005A7C15">
        <w:rPr>
          <w:rFonts w:ascii="Times New Roman" w:hAnsi="Times New Roman" w:cs="Times New Roman"/>
          <w:sz w:val="24"/>
          <w:szCs w:val="24"/>
        </w:rPr>
        <w:t xml:space="preserve"> that “Business cab be a global fo</w:t>
      </w:r>
      <w:r w:rsidR="006F26CD" w:rsidRPr="005A7C15">
        <w:rPr>
          <w:rFonts w:ascii="Times New Roman" w:hAnsi="Times New Roman" w:cs="Times New Roman"/>
          <w:sz w:val="24"/>
          <w:szCs w:val="24"/>
        </w:rPr>
        <w:t>rce for good” and same “publicity</w:t>
      </w:r>
      <w:r w:rsidR="00F0258C" w:rsidRPr="005A7C15">
        <w:rPr>
          <w:rFonts w:ascii="Times New Roman" w:hAnsi="Times New Roman" w:cs="Times New Roman"/>
          <w:sz w:val="24"/>
          <w:szCs w:val="24"/>
        </w:rPr>
        <w:t xml:space="preserve"> and example can drive action to achieve a life of dignity for all people”.   </w:t>
      </w:r>
    </w:p>
    <w:p w:rsidR="00AC3A73" w:rsidRPr="005A7C15" w:rsidRDefault="006357CF" w:rsidP="005A7C15">
      <w:pPr>
        <w:tabs>
          <w:tab w:val="left" w:pos="1328"/>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 </w:t>
      </w: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B1F6F" w:rsidRPr="005A7C15" w:rsidRDefault="005B1F6F" w:rsidP="005A7C15">
      <w:pPr>
        <w:tabs>
          <w:tab w:val="left" w:pos="1328"/>
        </w:tabs>
        <w:spacing w:line="360" w:lineRule="auto"/>
        <w:jc w:val="both"/>
        <w:rPr>
          <w:rFonts w:ascii="Times New Roman" w:hAnsi="Times New Roman" w:cs="Times New Roman"/>
          <w:sz w:val="24"/>
          <w:szCs w:val="24"/>
        </w:rPr>
      </w:pPr>
    </w:p>
    <w:p w:rsidR="005002DA" w:rsidRPr="005A7C15" w:rsidRDefault="005002DA" w:rsidP="005A7C15">
      <w:pPr>
        <w:tabs>
          <w:tab w:val="left" w:pos="1328"/>
        </w:tabs>
        <w:spacing w:line="360" w:lineRule="auto"/>
        <w:jc w:val="both"/>
        <w:rPr>
          <w:rFonts w:ascii="Times New Roman" w:hAnsi="Times New Roman" w:cs="Times New Roman"/>
          <w:b/>
          <w:color w:val="2E74B5" w:themeColor="accent1" w:themeShade="BF"/>
          <w:sz w:val="28"/>
          <w:szCs w:val="28"/>
          <w:u w:val="single"/>
        </w:rPr>
      </w:pPr>
    </w:p>
    <w:p w:rsidR="005002DA" w:rsidRPr="005A7C15" w:rsidRDefault="005002DA" w:rsidP="005A7C15">
      <w:pPr>
        <w:tabs>
          <w:tab w:val="left" w:pos="1328"/>
        </w:tabs>
        <w:spacing w:line="360" w:lineRule="auto"/>
        <w:jc w:val="both"/>
        <w:rPr>
          <w:rFonts w:ascii="Times New Roman" w:hAnsi="Times New Roman" w:cs="Times New Roman"/>
          <w:b/>
          <w:color w:val="2E74B5" w:themeColor="accent1" w:themeShade="BF"/>
          <w:sz w:val="28"/>
          <w:szCs w:val="28"/>
          <w:u w:val="single"/>
        </w:rPr>
      </w:pPr>
    </w:p>
    <w:p w:rsidR="007D7793" w:rsidRPr="005A7C15" w:rsidRDefault="00406EF6" w:rsidP="005A7C15">
      <w:pPr>
        <w:pStyle w:val="Heading2"/>
        <w:spacing w:line="360" w:lineRule="auto"/>
        <w:jc w:val="both"/>
        <w:rPr>
          <w:rFonts w:cs="Times New Roman"/>
        </w:rPr>
      </w:pPr>
      <w:bookmarkStart w:id="161" w:name="_Toc518314913"/>
      <w:bookmarkStart w:id="162" w:name="_Toc518316686"/>
      <w:bookmarkStart w:id="163" w:name="_Toc518321535"/>
      <w:bookmarkStart w:id="164" w:name="_Toc519172914"/>
      <w:r w:rsidRPr="005A7C15">
        <w:rPr>
          <w:rFonts w:cs="Times New Roman"/>
        </w:rPr>
        <w:t>4.5</w:t>
      </w:r>
      <w:r w:rsidR="005B1F6F" w:rsidRPr="005A7C15">
        <w:rPr>
          <w:rFonts w:cs="Times New Roman"/>
        </w:rPr>
        <w:t>Carbon Disclosure Project:</w:t>
      </w:r>
      <w:bookmarkEnd w:id="161"/>
      <w:bookmarkEnd w:id="162"/>
      <w:bookmarkEnd w:id="163"/>
      <w:bookmarkEnd w:id="164"/>
    </w:p>
    <w:p w:rsidR="00211E1D" w:rsidRPr="005A7C15" w:rsidRDefault="00211E1D" w:rsidP="005A7C15">
      <w:pPr>
        <w:jc w:val="both"/>
        <w:rPr>
          <w:rFonts w:ascii="Times New Roman" w:hAnsi="Times New Roman" w:cs="Times New Roman"/>
          <w:sz w:val="24"/>
          <w:szCs w:val="24"/>
        </w:rPr>
      </w:pPr>
      <w:bookmarkStart w:id="165" w:name="_Toc518314914"/>
      <w:bookmarkStart w:id="166" w:name="_Toc518316687"/>
      <w:bookmarkStart w:id="167" w:name="_Toc518321536"/>
      <w:r w:rsidRPr="005A7C15">
        <w:rPr>
          <w:rFonts w:ascii="Times New Roman" w:hAnsi="Times New Roman" w:cs="Times New Roman"/>
          <w:sz w:val="24"/>
          <w:szCs w:val="24"/>
        </w:rPr>
        <w:t>CDP is the organization founded in the UK which aid companies and cities to reveal the environmental result of main corporations. Its goals to make environmental reporting with guardianship. It also do business example, urge to release, process to a sustainable economy. By CDP, approximately 6000 companies have publicly published their environmental information since 2002.</w:t>
      </w:r>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Carbon disclosure Project (CDP) has took an idea. Its founder’s vision to an important appearance in the global economy within a decade. Is it possible? The CDP also formed themself completely changed by sharing them with businesses as they calculate their carbon footprint which could help them to deduct CF. What encouraged them to do it? The changed of experienced environmental organization Greenpeace.</w:t>
      </w:r>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After formed Carbon Disclosure Project in 2002, the CDP first sent the request to many corporations for sharing with them their carbon report in 2003. Finally 235 companies were responded. It called world’s largest database of primary corporate climate change information when it was receiving carbon data plan of approximately 3000 corporations from all over the world by 2009. By public opinion. “Carbon Disclosure Project is the most powerful green NGO ever presence in the world. CDP is not astonishing for us if our business were cautious about climate change. The CDP deeply engaged on creating domination in the global corporate sector because here it need it would have most mastery but reputed organization like the World Wildlife Fund, Greenpeace and others are commonly known by the public. And it seems to be working. In order to set reduction targets by the CDP, most of the corporation around the world sharing their greenhouse emissions climate change strategies to increase their environment outcome.</w:t>
      </w:r>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Why Carbon Disclosure Project?</w:t>
      </w:r>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“The first step towards managing carbon emission is to measure them because in business what gets measured gets managed. The Carbon Disclosure Project has played crucial role in encouraging companies to take the first steps in the measurement and management path,” said by Lord Adair Turner, Chairman, FSA of UK.</w:t>
      </w:r>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Fineness of Greenhouse gas emissions is requiring fast becoming a claim by some companies, as like reputed and global corporations Intel and Microsoft are demanding from their supply chain as the condition to continue business with them for express their greenhouse gas emissions report publicly. Now more and more companies were actualize that greenhouse gas emissions measurement is their value of continuing business. The Carbon Disclosure Project’s touch the speed of growth.</w:t>
      </w:r>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 xml:space="preserve">It has expanded its programs to collect data for investors and about supply chain and water. To collect data about supply chain and water for the investors it has took some programs. Recently CDP set its eye on municipalities, metropolitan cities and launching CDP projects by the October 2010 “standardized reporting of emissions data, analysis of climate risks and opportunity and adaptations plans for cities around the world.” Reporting for both business and city government it may say that the CDP could continue search the market on climate change. Through the name of the CDP might not as common as others reputed NGO but to calculate its exponential growth and global influence, it won’t take long time to be a guardian in the corporate sector. </w:t>
      </w:r>
    </w:p>
    <w:p w:rsidR="007D7793" w:rsidRPr="005A7C15" w:rsidRDefault="00406EF6" w:rsidP="005A7C15">
      <w:pPr>
        <w:pStyle w:val="Heading3"/>
        <w:spacing w:line="360" w:lineRule="auto"/>
        <w:jc w:val="both"/>
        <w:rPr>
          <w:rFonts w:cs="Times New Roman"/>
        </w:rPr>
      </w:pPr>
      <w:bookmarkStart w:id="168" w:name="_Toc519172915"/>
      <w:r w:rsidRPr="005A7C15">
        <w:rPr>
          <w:rFonts w:cs="Times New Roman"/>
        </w:rPr>
        <w:t>4.5.1</w:t>
      </w:r>
      <w:r w:rsidR="007D7793" w:rsidRPr="005A7C15">
        <w:rPr>
          <w:rFonts w:cs="Times New Roman"/>
        </w:rPr>
        <w:t>Background</w:t>
      </w:r>
      <w:r w:rsidR="005B1F6F" w:rsidRPr="005A7C15">
        <w:rPr>
          <w:rFonts w:cs="Times New Roman"/>
        </w:rPr>
        <w:t>:</w:t>
      </w:r>
      <w:bookmarkEnd w:id="165"/>
      <w:bookmarkEnd w:id="166"/>
      <w:bookmarkEnd w:id="167"/>
      <w:bookmarkEnd w:id="168"/>
    </w:p>
    <w:p w:rsidR="00211E1D" w:rsidRPr="005A7C15" w:rsidRDefault="00211E1D" w:rsidP="005A7C15">
      <w:pPr>
        <w:jc w:val="both"/>
        <w:rPr>
          <w:rFonts w:ascii="Times New Roman" w:hAnsi="Times New Roman" w:cs="Times New Roman"/>
          <w:sz w:val="24"/>
          <w:szCs w:val="24"/>
        </w:rPr>
      </w:pPr>
      <w:bookmarkStart w:id="169" w:name="_Toc518314915"/>
      <w:bookmarkStart w:id="170" w:name="_Toc518316688"/>
      <w:bookmarkStart w:id="171" w:name="_Toc518321537"/>
      <w:r w:rsidRPr="005A7C15">
        <w:rPr>
          <w:rFonts w:ascii="Times New Roman" w:hAnsi="Times New Roman" w:cs="Times New Roman"/>
          <w:sz w:val="24"/>
          <w:szCs w:val="24"/>
        </w:rPr>
        <w:t xml:space="preserve">The CDP do well on GRI’s concept of environmental disclosure on 2002 with focusing corporations rather than on nations. At that time 35 investors were agreed with the CDP and only 255 companies responding to them. But now nearly a fifth of global greenhouse gas emission are reported via the CDP. </w:t>
      </w:r>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 xml:space="preserve">The CDP works with many investors, corporations, cities, states and for water secure world. Some corporations have greenhouse emission than. Where individual nation states </w:t>
      </w:r>
      <w:r w:rsidR="00F004FC" w:rsidRPr="005A7C15">
        <w:rPr>
          <w:rFonts w:ascii="Times New Roman" w:hAnsi="Times New Roman" w:cs="Times New Roman"/>
          <w:sz w:val="24"/>
          <w:szCs w:val="24"/>
        </w:rPr>
        <w:t>have</w:t>
      </w:r>
      <w:r w:rsidRPr="005A7C15">
        <w:rPr>
          <w:rFonts w:ascii="Times New Roman" w:hAnsi="Times New Roman" w:cs="Times New Roman"/>
          <w:sz w:val="24"/>
          <w:szCs w:val="24"/>
        </w:rPr>
        <w:t xml:space="preserve"> less greenhouse emission than some corporations. Some well reputed corporations have moved the carbon become neutral but others have lots of opportunity to reduce energy usage by applying new business plan and efficiency method. </w:t>
      </w:r>
    </w:p>
    <w:p w:rsidR="007D7793" w:rsidRPr="005A7C15" w:rsidRDefault="00406EF6" w:rsidP="005A7C15">
      <w:pPr>
        <w:pStyle w:val="Heading3"/>
        <w:spacing w:line="360" w:lineRule="auto"/>
        <w:jc w:val="both"/>
        <w:rPr>
          <w:rFonts w:cs="Times New Roman"/>
        </w:rPr>
      </w:pPr>
      <w:bookmarkStart w:id="172" w:name="_Toc519172916"/>
      <w:r w:rsidRPr="005A7C15">
        <w:rPr>
          <w:rFonts w:cs="Times New Roman"/>
        </w:rPr>
        <w:t>4.5.2</w:t>
      </w:r>
      <w:r w:rsidR="007D7793" w:rsidRPr="005A7C15">
        <w:rPr>
          <w:rFonts w:cs="Times New Roman"/>
        </w:rPr>
        <w:t>Mechanism</w:t>
      </w:r>
      <w:r w:rsidR="005B1F6F" w:rsidRPr="005A7C15">
        <w:rPr>
          <w:rFonts w:cs="Times New Roman"/>
        </w:rPr>
        <w:t>:</w:t>
      </w:r>
      <w:bookmarkEnd w:id="169"/>
      <w:bookmarkEnd w:id="170"/>
      <w:bookmarkEnd w:id="171"/>
      <w:bookmarkEnd w:id="172"/>
    </w:p>
    <w:p w:rsidR="00211E1D" w:rsidRPr="005A7C15" w:rsidRDefault="00211E1D" w:rsidP="005A7C15">
      <w:pPr>
        <w:jc w:val="both"/>
        <w:rPr>
          <w:rFonts w:ascii="Times New Roman" w:hAnsi="Times New Roman" w:cs="Times New Roman"/>
          <w:sz w:val="24"/>
          <w:szCs w:val="24"/>
        </w:rPr>
      </w:pPr>
      <w:r w:rsidRPr="005A7C15">
        <w:rPr>
          <w:rFonts w:ascii="Times New Roman" w:hAnsi="Times New Roman" w:cs="Times New Roman"/>
          <w:sz w:val="24"/>
          <w:szCs w:val="24"/>
        </w:rPr>
        <w:t>The CDP works with nearly 6000 companies, 600 cities and over 110 states and regions to cooperate them ensure that an effective and efficient carbon emissions reduction strategy are included their operations. With US$100 trillion in assets through on self-reported data collection from over 900 institutional investors. The CDP run from New York, London, Berlin, and has partners in 18 of the world’s major economies which help deliver the program globally. It was:</w:t>
      </w:r>
    </w:p>
    <w:p w:rsidR="00C01CAF" w:rsidRPr="005A7C15" w:rsidRDefault="00C01CAF" w:rsidP="005A7C15">
      <w:pPr>
        <w:pStyle w:val="ListParagraph"/>
        <w:numPr>
          <w:ilvl w:val="0"/>
          <w:numId w:val="25"/>
        </w:numPr>
        <w:ind w:left="630"/>
        <w:jc w:val="both"/>
        <w:rPr>
          <w:rFonts w:ascii="Times New Roman" w:hAnsi="Times New Roman" w:cs="Times New Roman"/>
          <w:sz w:val="24"/>
          <w:szCs w:val="24"/>
        </w:rPr>
      </w:pPr>
      <w:r w:rsidRPr="005A7C15">
        <w:rPr>
          <w:rFonts w:ascii="Times New Roman" w:hAnsi="Times New Roman" w:cs="Times New Roman"/>
          <w:sz w:val="24"/>
          <w:szCs w:val="24"/>
        </w:rPr>
        <w:t>The most comprehensive established collection of self-reported environmental data in the world where counting over 20% of global anthropogenic emission.</w:t>
      </w:r>
    </w:p>
    <w:p w:rsidR="00C01CAF" w:rsidRPr="005A7C15" w:rsidRDefault="00C01CAF" w:rsidP="005A7C15">
      <w:pPr>
        <w:pStyle w:val="ListParagraph"/>
        <w:numPr>
          <w:ilvl w:val="0"/>
          <w:numId w:val="25"/>
        </w:numPr>
        <w:ind w:left="630"/>
        <w:jc w:val="both"/>
        <w:rPr>
          <w:rFonts w:ascii="Times New Roman" w:hAnsi="Times New Roman" w:cs="Times New Roman"/>
          <w:sz w:val="24"/>
          <w:szCs w:val="24"/>
        </w:rPr>
      </w:pPr>
      <w:r w:rsidRPr="005A7C15">
        <w:rPr>
          <w:rFonts w:ascii="Times New Roman" w:hAnsi="Times New Roman" w:cs="Times New Roman"/>
          <w:sz w:val="24"/>
          <w:szCs w:val="24"/>
        </w:rPr>
        <w:t xml:space="preserve">A globally standard use for emissions and energy reporting started to establish. </w:t>
      </w:r>
    </w:p>
    <w:p w:rsidR="00C01CAF" w:rsidRPr="005A7C15" w:rsidRDefault="00C01CAF" w:rsidP="005A7C15">
      <w:pPr>
        <w:pStyle w:val="ListParagraph"/>
        <w:numPr>
          <w:ilvl w:val="0"/>
          <w:numId w:val="25"/>
        </w:numPr>
        <w:ind w:left="630"/>
        <w:jc w:val="both"/>
        <w:rPr>
          <w:rFonts w:ascii="Times New Roman" w:hAnsi="Times New Roman" w:cs="Times New Roman"/>
          <w:sz w:val="24"/>
          <w:szCs w:val="24"/>
        </w:rPr>
      </w:pPr>
      <w:r w:rsidRPr="005A7C15">
        <w:rPr>
          <w:rFonts w:ascii="Times New Roman" w:hAnsi="Times New Roman" w:cs="Times New Roman"/>
          <w:sz w:val="24"/>
          <w:szCs w:val="24"/>
        </w:rPr>
        <w:t>Examine electric usage globally to the major 250 (high GHG emitters).</w:t>
      </w:r>
    </w:p>
    <w:p w:rsidR="00C01CAF" w:rsidRPr="005A7C15" w:rsidRDefault="00C01CAF" w:rsidP="005A7C15">
      <w:pPr>
        <w:pStyle w:val="ListParagraph"/>
        <w:numPr>
          <w:ilvl w:val="0"/>
          <w:numId w:val="25"/>
        </w:numPr>
        <w:ind w:left="630"/>
        <w:jc w:val="both"/>
        <w:rPr>
          <w:rFonts w:ascii="Times New Roman" w:hAnsi="Times New Roman" w:cs="Times New Roman"/>
          <w:sz w:val="24"/>
          <w:szCs w:val="24"/>
        </w:rPr>
      </w:pPr>
      <w:r w:rsidRPr="005A7C15">
        <w:rPr>
          <w:rFonts w:ascii="Times New Roman" w:hAnsi="Times New Roman" w:cs="Times New Roman"/>
          <w:sz w:val="24"/>
          <w:szCs w:val="24"/>
        </w:rPr>
        <w:t>Acquiring baking from blue chip investors including Adidas, Nike, Samsung, JPMorgan, CITI bank, Unilever.</w:t>
      </w:r>
    </w:p>
    <w:p w:rsidR="00C01CAF" w:rsidRPr="005A7C15" w:rsidRDefault="00C01CAF" w:rsidP="005A7C15">
      <w:pPr>
        <w:jc w:val="both"/>
        <w:rPr>
          <w:rFonts w:ascii="Times New Roman" w:hAnsi="Times New Roman" w:cs="Times New Roman"/>
          <w:sz w:val="24"/>
          <w:szCs w:val="24"/>
        </w:rPr>
      </w:pPr>
      <w:r w:rsidRPr="005A7C15">
        <w:rPr>
          <w:rFonts w:ascii="Times New Roman" w:hAnsi="Times New Roman" w:cs="Times New Roman"/>
          <w:sz w:val="24"/>
          <w:szCs w:val="24"/>
        </w:rPr>
        <w:t>Active partner or staff organization on the UK, UAE, USA, France, India, Japan, Brazil, Germany among others.</w:t>
      </w:r>
    </w:p>
    <w:p w:rsidR="00C01CAF" w:rsidRPr="005A7C15" w:rsidRDefault="00C01CAF" w:rsidP="005A7C15">
      <w:pPr>
        <w:pStyle w:val="ListParagraph"/>
        <w:numPr>
          <w:ilvl w:val="0"/>
          <w:numId w:val="25"/>
        </w:numPr>
        <w:ind w:left="630"/>
        <w:jc w:val="both"/>
        <w:rPr>
          <w:rFonts w:ascii="Times New Roman" w:hAnsi="Times New Roman" w:cs="Times New Roman"/>
          <w:sz w:val="24"/>
          <w:szCs w:val="24"/>
        </w:rPr>
      </w:pPr>
      <w:r w:rsidRPr="005A7C15">
        <w:rPr>
          <w:rFonts w:ascii="Times New Roman" w:hAnsi="Times New Roman" w:cs="Times New Roman"/>
          <w:sz w:val="24"/>
          <w:szCs w:val="24"/>
        </w:rPr>
        <w:t>Works with corporations including Tesco, Cadbury, Proctor and gamble and many others to calculate emissions within the supply chain.</w:t>
      </w:r>
    </w:p>
    <w:p w:rsidR="00C01CAF" w:rsidRPr="005A7C15" w:rsidRDefault="00C01CAF" w:rsidP="005A7C15">
      <w:pPr>
        <w:pStyle w:val="ListParagraph"/>
        <w:numPr>
          <w:ilvl w:val="0"/>
          <w:numId w:val="25"/>
        </w:numPr>
        <w:jc w:val="both"/>
        <w:rPr>
          <w:rFonts w:ascii="Times New Roman" w:hAnsi="Times New Roman" w:cs="Times New Roman"/>
          <w:sz w:val="24"/>
          <w:szCs w:val="24"/>
        </w:rPr>
      </w:pPr>
      <w:r w:rsidRPr="005A7C15">
        <w:rPr>
          <w:rFonts w:ascii="Times New Roman" w:hAnsi="Times New Roman" w:cs="Times New Roman"/>
          <w:sz w:val="24"/>
          <w:szCs w:val="24"/>
        </w:rPr>
        <w:t>Much of the data elicited has never been collected before. This data is gainful to investors, corporations, government, and regulators making informed decisions on taking step towards a sustainable economy by both calculating and understanding their environmental impact and taking meaningful steps to point out limit their risk to climate change, water security and deforestation.</w:t>
      </w:r>
    </w:p>
    <w:p w:rsidR="00301F63" w:rsidRPr="005A7C15" w:rsidRDefault="00301F63" w:rsidP="005A7C15">
      <w:pPr>
        <w:pStyle w:val="ListParagraph"/>
        <w:numPr>
          <w:ilvl w:val="0"/>
          <w:numId w:val="25"/>
        </w:numPr>
        <w:jc w:val="both"/>
        <w:rPr>
          <w:rFonts w:ascii="Times New Roman" w:hAnsi="Times New Roman" w:cs="Times New Roman"/>
          <w:sz w:val="24"/>
          <w:szCs w:val="24"/>
        </w:rPr>
      </w:pPr>
      <w:bookmarkStart w:id="173" w:name="_Toc518314916"/>
      <w:bookmarkStart w:id="174" w:name="_Toc518316689"/>
      <w:bookmarkStart w:id="175" w:name="_Toc518321538"/>
    </w:p>
    <w:p w:rsidR="00301F63" w:rsidRPr="005A7C15" w:rsidRDefault="00301F63" w:rsidP="005A7C15">
      <w:pPr>
        <w:pStyle w:val="ListParagraph"/>
        <w:ind w:left="360"/>
        <w:jc w:val="both"/>
        <w:rPr>
          <w:rFonts w:ascii="Times New Roman" w:hAnsi="Times New Roman" w:cs="Times New Roman"/>
          <w:sz w:val="24"/>
          <w:szCs w:val="24"/>
        </w:rPr>
      </w:pPr>
      <w:r w:rsidRPr="005A7C15">
        <w:rPr>
          <w:rFonts w:ascii="Times New Roman" w:hAnsi="Times New Roman" w:cs="Times New Roman"/>
          <w:sz w:val="24"/>
          <w:szCs w:val="24"/>
        </w:rPr>
        <w:t>Much of the data elicited has never been collected before. This data is gainful to investors, corporations, government, and regulators making informed decisions on taking step towards a sustainable economy by both calculating and understanding their environmental impact and taking meaningful steps to point out limit their risk to climate change, water security and deforestation.</w:t>
      </w:r>
    </w:p>
    <w:p w:rsidR="007D7793" w:rsidRPr="005A7C15" w:rsidRDefault="00406EF6" w:rsidP="005A7C15">
      <w:pPr>
        <w:pStyle w:val="Heading3"/>
        <w:spacing w:line="360" w:lineRule="auto"/>
        <w:jc w:val="both"/>
        <w:rPr>
          <w:rFonts w:cs="Times New Roman"/>
        </w:rPr>
      </w:pPr>
      <w:bookmarkStart w:id="176" w:name="_Toc519172917"/>
      <w:r w:rsidRPr="005A7C15">
        <w:rPr>
          <w:rFonts w:cs="Times New Roman"/>
        </w:rPr>
        <w:t>4.5.3</w:t>
      </w:r>
      <w:r w:rsidR="007D7793" w:rsidRPr="005A7C15">
        <w:rPr>
          <w:rFonts w:cs="Times New Roman"/>
        </w:rPr>
        <w:t>CDP’s Programs</w:t>
      </w:r>
      <w:r w:rsidR="005B1F6F" w:rsidRPr="005A7C15">
        <w:rPr>
          <w:rFonts w:cs="Times New Roman"/>
        </w:rPr>
        <w:t>:</w:t>
      </w:r>
      <w:bookmarkEnd w:id="173"/>
      <w:bookmarkEnd w:id="174"/>
      <w:bookmarkEnd w:id="175"/>
      <w:bookmarkEnd w:id="176"/>
    </w:p>
    <w:p w:rsidR="00D81828" w:rsidRPr="005A7C15" w:rsidRDefault="00D81828" w:rsidP="005A7C15">
      <w:pPr>
        <w:jc w:val="both"/>
        <w:rPr>
          <w:rFonts w:ascii="Times New Roman" w:hAnsi="Times New Roman" w:cs="Times New Roman"/>
          <w:sz w:val="24"/>
          <w:szCs w:val="24"/>
        </w:rPr>
      </w:pPr>
      <w:r w:rsidRPr="005A7C15">
        <w:rPr>
          <w:rFonts w:ascii="Times New Roman" w:hAnsi="Times New Roman" w:cs="Times New Roman"/>
          <w:sz w:val="24"/>
          <w:szCs w:val="24"/>
        </w:rPr>
        <w:t>CDP operates in most important economics worldwide and channels information.  Progress through individual programs. These are: Water, Forest, Climate Change, Supply Chain, corporations and Cities. Its Carbon Action initially which encourages investors to increase carbon reduction in highest consuming industries and to complete emissions reduce projects that create positive backup on investment.</w:t>
      </w:r>
    </w:p>
    <w:p w:rsidR="00D81828" w:rsidRPr="005A7C15" w:rsidRDefault="00D81828" w:rsidP="005A7C15">
      <w:pPr>
        <w:jc w:val="both"/>
        <w:rPr>
          <w:rFonts w:ascii="Times New Roman" w:hAnsi="Times New Roman" w:cs="Times New Roman"/>
          <w:sz w:val="24"/>
          <w:szCs w:val="24"/>
        </w:rPr>
      </w:pPr>
    </w:p>
    <w:p w:rsidR="007D7793" w:rsidRPr="005A7C15" w:rsidRDefault="00406EF6" w:rsidP="005A7C15">
      <w:pPr>
        <w:pStyle w:val="Heading4"/>
        <w:spacing w:line="360" w:lineRule="auto"/>
        <w:jc w:val="both"/>
        <w:rPr>
          <w:rFonts w:cs="Times New Roman"/>
        </w:rPr>
      </w:pPr>
      <w:r w:rsidRPr="005A7C15">
        <w:rPr>
          <w:rFonts w:cs="Times New Roman"/>
        </w:rPr>
        <w:t>4.5.3.1</w:t>
      </w:r>
      <w:r w:rsidR="007D7793" w:rsidRPr="005A7C15">
        <w:rPr>
          <w:rFonts w:cs="Times New Roman"/>
        </w:rPr>
        <w:t>Climate Change</w:t>
      </w:r>
      <w:r w:rsidR="005B1F6F" w:rsidRPr="005A7C15">
        <w:rPr>
          <w:rFonts w:cs="Times New Roman"/>
        </w:rPr>
        <w:t>:</w:t>
      </w:r>
    </w:p>
    <w:p w:rsidR="002D039D" w:rsidRPr="005A7C15" w:rsidRDefault="002D039D" w:rsidP="005A7C15">
      <w:pPr>
        <w:jc w:val="both"/>
        <w:rPr>
          <w:rFonts w:ascii="Times New Roman" w:hAnsi="Times New Roman" w:cs="Times New Roman"/>
          <w:sz w:val="24"/>
          <w:szCs w:val="24"/>
        </w:rPr>
      </w:pPr>
      <w:r w:rsidRPr="005A7C15">
        <w:rPr>
          <w:rFonts w:ascii="Times New Roman" w:hAnsi="Times New Roman" w:cs="Times New Roman"/>
          <w:sz w:val="24"/>
          <w:szCs w:val="24"/>
        </w:rPr>
        <w:t>The CDP aims at climate change program to reduce companies’ greenhouse gas production and reduce climate change danger. The CDP admire data on climate risks and lowest carbon opportunities by the world’s largest corporations on behalf of over 850 organizational investor signatories within about US$100 trillion by assets.</w:t>
      </w:r>
    </w:p>
    <w:p w:rsidR="002D039D" w:rsidRPr="005A7C15" w:rsidRDefault="002D039D" w:rsidP="005A7C15">
      <w:pPr>
        <w:jc w:val="both"/>
        <w:rPr>
          <w:rFonts w:ascii="Times New Roman" w:hAnsi="Times New Roman" w:cs="Times New Roman"/>
          <w:sz w:val="24"/>
          <w:szCs w:val="24"/>
        </w:rPr>
      </w:pPr>
    </w:p>
    <w:p w:rsidR="007D7793" w:rsidRPr="005A7C15" w:rsidRDefault="00406EF6" w:rsidP="005A7C15">
      <w:pPr>
        <w:pStyle w:val="Heading4"/>
        <w:spacing w:line="360" w:lineRule="auto"/>
        <w:jc w:val="both"/>
        <w:rPr>
          <w:rFonts w:cs="Times New Roman"/>
        </w:rPr>
      </w:pPr>
      <w:r w:rsidRPr="005A7C15">
        <w:rPr>
          <w:rFonts w:cs="Times New Roman"/>
        </w:rPr>
        <w:t>4.5.3.2</w:t>
      </w:r>
      <w:r w:rsidR="007D7793" w:rsidRPr="005A7C15">
        <w:rPr>
          <w:rFonts w:cs="Times New Roman"/>
        </w:rPr>
        <w:t>Water</w:t>
      </w:r>
      <w:r w:rsidR="005B1F6F" w:rsidRPr="005A7C15">
        <w:rPr>
          <w:rFonts w:cs="Times New Roman"/>
        </w:rPr>
        <w:t>:</w:t>
      </w:r>
    </w:p>
    <w:p w:rsidR="00D96E8B" w:rsidRPr="005A7C15" w:rsidRDefault="00D96E8B" w:rsidP="005A7C15">
      <w:pPr>
        <w:jc w:val="both"/>
        <w:rPr>
          <w:rFonts w:ascii="Times New Roman" w:hAnsi="Times New Roman" w:cs="Times New Roman"/>
          <w:sz w:val="24"/>
          <w:szCs w:val="24"/>
        </w:rPr>
      </w:pPr>
      <w:r w:rsidRPr="005A7C15">
        <w:rPr>
          <w:rFonts w:ascii="Times New Roman" w:hAnsi="Times New Roman" w:cs="Times New Roman"/>
          <w:sz w:val="24"/>
          <w:szCs w:val="24"/>
        </w:rPr>
        <w:t xml:space="preserve">Water program is the largest investment by 587 investors in 2014 used by the CDP Water program, calculated representing assets in US$60 trillion. The program </w:t>
      </w:r>
      <w:r w:rsidR="002C4230" w:rsidRPr="005A7C15">
        <w:rPr>
          <w:rFonts w:ascii="Times New Roman" w:hAnsi="Times New Roman" w:cs="Times New Roman"/>
          <w:sz w:val="24"/>
          <w:szCs w:val="24"/>
        </w:rPr>
        <w:t>encourages</w:t>
      </w:r>
      <w:r w:rsidRPr="005A7C15">
        <w:rPr>
          <w:rFonts w:ascii="Times New Roman" w:hAnsi="Times New Roman" w:cs="Times New Roman"/>
          <w:sz w:val="24"/>
          <w:szCs w:val="24"/>
        </w:rPr>
        <w:t xml:space="preserve"> corporations to close and reducing their environmental influencing by using the power of investors and corporation.</w:t>
      </w:r>
    </w:p>
    <w:p w:rsidR="00D96E8B" w:rsidRPr="005A7C15" w:rsidRDefault="00D96E8B" w:rsidP="005A7C15">
      <w:pPr>
        <w:jc w:val="both"/>
        <w:rPr>
          <w:rFonts w:ascii="Times New Roman" w:hAnsi="Times New Roman" w:cs="Times New Roman"/>
          <w:sz w:val="24"/>
          <w:szCs w:val="24"/>
        </w:rPr>
      </w:pPr>
    </w:p>
    <w:p w:rsidR="007D7793" w:rsidRPr="005A7C15" w:rsidRDefault="00406EF6" w:rsidP="005A7C15">
      <w:pPr>
        <w:pStyle w:val="Heading4"/>
        <w:spacing w:line="360" w:lineRule="auto"/>
        <w:jc w:val="both"/>
        <w:rPr>
          <w:rFonts w:cs="Times New Roman"/>
        </w:rPr>
      </w:pPr>
      <w:r w:rsidRPr="005A7C15">
        <w:rPr>
          <w:rFonts w:cs="Times New Roman"/>
        </w:rPr>
        <w:t>4.5.3.3</w:t>
      </w:r>
      <w:r w:rsidR="007D7793" w:rsidRPr="005A7C15">
        <w:rPr>
          <w:rFonts w:cs="Times New Roman"/>
        </w:rPr>
        <w:t>Supply Chain</w:t>
      </w:r>
      <w:r w:rsidR="005B1F6F" w:rsidRPr="005A7C15">
        <w:rPr>
          <w:rFonts w:cs="Times New Roman"/>
        </w:rPr>
        <w:t>:</w:t>
      </w:r>
    </w:p>
    <w:p w:rsidR="00D1423D" w:rsidRPr="005A7C15" w:rsidRDefault="00D1423D" w:rsidP="005A7C15">
      <w:pPr>
        <w:jc w:val="both"/>
        <w:rPr>
          <w:rFonts w:ascii="Times New Roman" w:hAnsi="Times New Roman" w:cs="Times New Roman"/>
          <w:sz w:val="24"/>
          <w:szCs w:val="24"/>
        </w:rPr>
      </w:pPr>
      <w:r w:rsidRPr="005A7C15">
        <w:rPr>
          <w:rFonts w:ascii="Times New Roman" w:hAnsi="Times New Roman" w:cs="Times New Roman"/>
          <w:sz w:val="24"/>
          <w:szCs w:val="24"/>
        </w:rPr>
        <w:t>In 2016, some 90 organizations, representing. Over US$2.5trillion of purchasing power requested 90 organizations representing in 2016. Their supplies close data on how they are encouraging climate and water danger and opportunities’. Data collected from nearly 4000 supplies all over the world who reported approximately US$12 billion asset of savings from outflow reduction activities.</w:t>
      </w:r>
    </w:p>
    <w:p w:rsidR="007D7793" w:rsidRPr="005A7C15" w:rsidRDefault="007D7793"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w:t>
      </w:r>
    </w:p>
    <w:p w:rsidR="007D7793" w:rsidRPr="005A7C15" w:rsidRDefault="007D7793" w:rsidP="005A7C15">
      <w:pPr>
        <w:spacing w:line="360" w:lineRule="auto"/>
        <w:jc w:val="both"/>
        <w:rPr>
          <w:rFonts w:ascii="Times New Roman" w:hAnsi="Times New Roman" w:cs="Times New Roman"/>
          <w:sz w:val="24"/>
          <w:szCs w:val="24"/>
        </w:rPr>
      </w:pPr>
    </w:p>
    <w:p w:rsidR="007D7793" w:rsidRPr="005A7C15" w:rsidRDefault="00406EF6" w:rsidP="005A7C15">
      <w:pPr>
        <w:pStyle w:val="Heading4"/>
        <w:spacing w:line="360" w:lineRule="auto"/>
        <w:jc w:val="both"/>
        <w:rPr>
          <w:rFonts w:cs="Times New Roman"/>
        </w:rPr>
      </w:pPr>
      <w:r w:rsidRPr="005A7C15">
        <w:rPr>
          <w:rFonts w:cs="Times New Roman"/>
        </w:rPr>
        <w:t>4.5.3.4</w:t>
      </w:r>
      <w:r w:rsidR="007D7793" w:rsidRPr="005A7C15">
        <w:rPr>
          <w:rFonts w:cs="Times New Roman"/>
        </w:rPr>
        <w:t>Forests</w:t>
      </w:r>
      <w:r w:rsidR="005B1F6F" w:rsidRPr="005A7C15">
        <w:rPr>
          <w:rFonts w:cs="Times New Roman"/>
        </w:rPr>
        <w:t>:</w:t>
      </w:r>
    </w:p>
    <w:p w:rsidR="00B23B2F" w:rsidRPr="005A7C15" w:rsidRDefault="00B23B2F" w:rsidP="005A7C15">
      <w:pPr>
        <w:jc w:val="both"/>
        <w:rPr>
          <w:rFonts w:ascii="Times New Roman" w:hAnsi="Times New Roman" w:cs="Times New Roman"/>
          <w:sz w:val="24"/>
          <w:szCs w:val="24"/>
        </w:rPr>
      </w:pPr>
      <w:r w:rsidRPr="005A7C15">
        <w:rPr>
          <w:rFonts w:ascii="Times New Roman" w:hAnsi="Times New Roman" w:cs="Times New Roman"/>
          <w:sz w:val="24"/>
          <w:szCs w:val="24"/>
        </w:rPr>
        <w:t xml:space="preserve">The CDP’s forests program step action on behalf of nearly 290 important investors representing approximately US$20 trillion worth. CDP take data from corporation and the glass of the four important agricultural goods reliable for the most reduction of forest: palm oil, timber, cattle and soy. The CDP’s forests program was first </w:t>
      </w:r>
      <w:r w:rsidR="009E7ECA" w:rsidRPr="005A7C15">
        <w:rPr>
          <w:rFonts w:ascii="Times New Roman" w:hAnsi="Times New Roman" w:cs="Times New Roman"/>
          <w:sz w:val="24"/>
          <w:szCs w:val="24"/>
        </w:rPr>
        <w:t>taking</w:t>
      </w:r>
      <w:r w:rsidRPr="005A7C15">
        <w:rPr>
          <w:rFonts w:ascii="Times New Roman" w:hAnsi="Times New Roman" w:cs="Times New Roman"/>
          <w:sz w:val="24"/>
          <w:szCs w:val="24"/>
        </w:rPr>
        <w:t xml:space="preserve"> place by the Global Awning Program which remains of initial funder for </w:t>
      </w:r>
      <w:r w:rsidR="009E7ECA" w:rsidRPr="005A7C15">
        <w:rPr>
          <w:rFonts w:ascii="Times New Roman" w:hAnsi="Times New Roman" w:cs="Times New Roman"/>
          <w:sz w:val="24"/>
          <w:szCs w:val="24"/>
        </w:rPr>
        <w:t>these programs</w:t>
      </w:r>
      <w:r w:rsidRPr="005A7C15">
        <w:rPr>
          <w:rFonts w:ascii="Times New Roman" w:hAnsi="Times New Roman" w:cs="Times New Roman"/>
          <w:sz w:val="24"/>
          <w:szCs w:val="24"/>
        </w:rPr>
        <w:t>.</w:t>
      </w:r>
    </w:p>
    <w:p w:rsidR="00AD2834" w:rsidRPr="005A7C15" w:rsidRDefault="00AD2834" w:rsidP="005A7C15">
      <w:pPr>
        <w:jc w:val="both"/>
        <w:rPr>
          <w:rFonts w:ascii="Times New Roman" w:hAnsi="Times New Roman" w:cs="Times New Roman"/>
          <w:sz w:val="24"/>
          <w:szCs w:val="24"/>
        </w:rPr>
      </w:pPr>
      <w:r w:rsidRPr="005A7C15">
        <w:rPr>
          <w:rFonts w:ascii="Times New Roman" w:hAnsi="Times New Roman" w:cs="Times New Roman"/>
          <w:sz w:val="24"/>
          <w:szCs w:val="24"/>
        </w:rPr>
        <w:t>.</w:t>
      </w:r>
    </w:p>
    <w:p w:rsidR="007D7793" w:rsidRPr="005A7C15" w:rsidRDefault="00406EF6" w:rsidP="005A7C15">
      <w:pPr>
        <w:pStyle w:val="Heading4"/>
        <w:spacing w:line="360" w:lineRule="auto"/>
        <w:jc w:val="both"/>
        <w:rPr>
          <w:rFonts w:cs="Times New Roman"/>
        </w:rPr>
      </w:pPr>
      <w:r w:rsidRPr="005A7C15">
        <w:rPr>
          <w:rFonts w:cs="Times New Roman"/>
        </w:rPr>
        <w:t>4.5.3.5</w:t>
      </w:r>
      <w:r w:rsidR="007D7793" w:rsidRPr="005A7C15">
        <w:rPr>
          <w:rFonts w:cs="Times New Roman"/>
        </w:rPr>
        <w:t>Cities</w:t>
      </w:r>
      <w:r w:rsidR="005B1F6F" w:rsidRPr="005A7C15">
        <w:rPr>
          <w:rFonts w:cs="Times New Roman"/>
        </w:rPr>
        <w:t>:</w:t>
      </w:r>
    </w:p>
    <w:p w:rsidR="00B23B2F" w:rsidRPr="005A7C15" w:rsidRDefault="00B23B2F" w:rsidP="005A7C15">
      <w:pPr>
        <w:jc w:val="both"/>
        <w:rPr>
          <w:rFonts w:ascii="Times New Roman" w:hAnsi="Times New Roman" w:cs="Times New Roman"/>
          <w:sz w:val="24"/>
          <w:szCs w:val="24"/>
        </w:rPr>
      </w:pPr>
      <w:bookmarkStart w:id="177" w:name="_Toc518314917"/>
      <w:bookmarkStart w:id="178" w:name="_Toc518316690"/>
      <w:bookmarkStart w:id="179" w:name="_Toc518321539"/>
      <w:r w:rsidRPr="005A7C15">
        <w:rPr>
          <w:rFonts w:ascii="Times New Roman" w:hAnsi="Times New Roman" w:cs="Times New Roman"/>
          <w:sz w:val="24"/>
          <w:szCs w:val="24"/>
        </w:rPr>
        <w:t xml:space="preserve">CDP Cities supplies the global stage for </w:t>
      </w:r>
      <w:r w:rsidR="00FD0C22" w:rsidRPr="005A7C15">
        <w:rPr>
          <w:rFonts w:ascii="Times New Roman" w:hAnsi="Times New Roman" w:cs="Times New Roman"/>
          <w:sz w:val="24"/>
          <w:szCs w:val="24"/>
        </w:rPr>
        <w:t>this city</w:t>
      </w:r>
      <w:r w:rsidRPr="005A7C15">
        <w:rPr>
          <w:rFonts w:ascii="Times New Roman" w:hAnsi="Times New Roman" w:cs="Times New Roman"/>
          <w:sz w:val="24"/>
          <w:szCs w:val="24"/>
        </w:rPr>
        <w:t xml:space="preserve"> to calculate, manage and close their environmental information. Over 500 cities are recently calculating and closing environmental information on the basis of annual. The important and adequate for this program is abundant since quick over two third of the world’s population will live in metropolitan and cities. CDP Cities and Metropolitan supplies and make easy to use in the global stage based upon a normal questionnaire that give permission city governments to publicly close their greenhouse gas omitting information. There’s greatest prices of the annual report was first expressed in June 2011 within these city leaders who can point out mates who are pointing same type risks and causes with advance and innovative tricks for omitting carbon reduction and for decrease risk from the change of climate.</w:t>
      </w:r>
    </w:p>
    <w:p w:rsidR="007D7793" w:rsidRPr="005A7C15" w:rsidRDefault="00406EF6" w:rsidP="005A7C15">
      <w:pPr>
        <w:pStyle w:val="Heading3"/>
        <w:spacing w:line="360" w:lineRule="auto"/>
        <w:jc w:val="both"/>
        <w:rPr>
          <w:rFonts w:cs="Times New Roman"/>
        </w:rPr>
      </w:pPr>
      <w:bookmarkStart w:id="180" w:name="_Toc519172918"/>
      <w:r w:rsidRPr="005A7C15">
        <w:rPr>
          <w:rFonts w:cs="Times New Roman"/>
        </w:rPr>
        <w:t>4.5.4</w:t>
      </w:r>
      <w:r w:rsidR="007D7793" w:rsidRPr="005A7C15">
        <w:rPr>
          <w:rFonts w:cs="Times New Roman"/>
        </w:rPr>
        <w:t>Carbon Action Initiative</w:t>
      </w:r>
      <w:r w:rsidR="005B1F6F" w:rsidRPr="005A7C15">
        <w:rPr>
          <w:rFonts w:cs="Times New Roman"/>
        </w:rPr>
        <w:t>:</w:t>
      </w:r>
      <w:bookmarkEnd w:id="177"/>
      <w:bookmarkEnd w:id="178"/>
      <w:bookmarkEnd w:id="179"/>
      <w:bookmarkEnd w:id="180"/>
    </w:p>
    <w:p w:rsidR="00513662" w:rsidRPr="005A7C15" w:rsidRDefault="00513662" w:rsidP="005A7C15">
      <w:pPr>
        <w:jc w:val="both"/>
        <w:rPr>
          <w:rFonts w:ascii="Times New Roman" w:hAnsi="Times New Roman" w:cs="Times New Roman"/>
          <w:sz w:val="24"/>
          <w:szCs w:val="24"/>
        </w:rPr>
      </w:pPr>
      <w:r w:rsidRPr="005A7C15">
        <w:rPr>
          <w:rFonts w:ascii="Times New Roman" w:hAnsi="Times New Roman" w:cs="Times New Roman"/>
          <w:sz w:val="24"/>
          <w:szCs w:val="24"/>
        </w:rPr>
        <w:t xml:space="preserve">Carbon Action is an investors-backed launch which express how corporations do invest portfolios are organizing carbon flow and energy effectiveness. Approximately 330 investors with US$25 trillion worth under administration ask the world’s highest reputed corporations take to three individual </w:t>
      </w:r>
      <w:r w:rsidR="009C610D" w:rsidRPr="005A7C15">
        <w:rPr>
          <w:rFonts w:ascii="Times New Roman" w:hAnsi="Times New Roman" w:cs="Times New Roman"/>
          <w:sz w:val="24"/>
          <w:szCs w:val="24"/>
        </w:rPr>
        <w:t>steps</w:t>
      </w:r>
      <w:r w:rsidRPr="005A7C15">
        <w:rPr>
          <w:rFonts w:ascii="Times New Roman" w:hAnsi="Times New Roman" w:cs="Times New Roman"/>
          <w:sz w:val="24"/>
          <w:szCs w:val="24"/>
        </w:rPr>
        <w:t xml:space="preserve"> in feed ba</w:t>
      </w:r>
      <w:r w:rsidR="00422106" w:rsidRPr="005A7C15">
        <w:rPr>
          <w:rFonts w:ascii="Times New Roman" w:hAnsi="Times New Roman" w:cs="Times New Roman"/>
          <w:sz w:val="24"/>
          <w:szCs w:val="24"/>
        </w:rPr>
        <w:t>cking to the change of climate:</w:t>
      </w:r>
    </w:p>
    <w:p w:rsidR="001E2CF7" w:rsidRPr="005A7C15" w:rsidRDefault="001E2CF7" w:rsidP="005A7C15">
      <w:pPr>
        <w:pStyle w:val="ListParagraph"/>
        <w:numPr>
          <w:ilvl w:val="0"/>
          <w:numId w:val="26"/>
        </w:numPr>
        <w:jc w:val="both"/>
        <w:rPr>
          <w:rFonts w:ascii="Times New Roman" w:hAnsi="Times New Roman" w:cs="Times New Roman"/>
          <w:sz w:val="24"/>
          <w:szCs w:val="24"/>
        </w:rPr>
      </w:pPr>
      <w:r w:rsidRPr="005A7C15">
        <w:rPr>
          <w:rFonts w:ascii="Times New Roman" w:hAnsi="Times New Roman" w:cs="Times New Roman"/>
          <w:sz w:val="24"/>
          <w:szCs w:val="24"/>
        </w:rPr>
        <w:t>Make year on year reductions emissions</w:t>
      </w:r>
    </w:p>
    <w:p w:rsidR="001E2CF7" w:rsidRPr="005A7C15" w:rsidRDefault="001E2CF7" w:rsidP="005A7C15">
      <w:pPr>
        <w:pStyle w:val="ListParagraph"/>
        <w:numPr>
          <w:ilvl w:val="0"/>
          <w:numId w:val="26"/>
        </w:numPr>
        <w:jc w:val="both"/>
        <w:rPr>
          <w:rFonts w:ascii="Times New Roman" w:hAnsi="Times New Roman" w:cs="Times New Roman"/>
          <w:sz w:val="24"/>
          <w:szCs w:val="24"/>
        </w:rPr>
      </w:pPr>
      <w:r w:rsidRPr="005A7C15">
        <w:rPr>
          <w:rFonts w:ascii="Times New Roman" w:hAnsi="Times New Roman" w:cs="Times New Roman"/>
          <w:sz w:val="24"/>
          <w:szCs w:val="24"/>
        </w:rPr>
        <w:t>Publicly express targets on emission reduction.</w:t>
      </w:r>
    </w:p>
    <w:p w:rsidR="007D7793" w:rsidRPr="005A7C15" w:rsidRDefault="001E2CF7" w:rsidP="005A7C15">
      <w:pPr>
        <w:pStyle w:val="ListParagraph"/>
        <w:numPr>
          <w:ilvl w:val="0"/>
          <w:numId w:val="26"/>
        </w:numPr>
        <w:jc w:val="both"/>
        <w:rPr>
          <w:rFonts w:ascii="Times New Roman" w:hAnsi="Times New Roman" w:cs="Times New Roman"/>
          <w:sz w:val="24"/>
          <w:szCs w:val="24"/>
        </w:rPr>
      </w:pPr>
      <w:r w:rsidRPr="005A7C15">
        <w:rPr>
          <w:rFonts w:ascii="Times New Roman" w:hAnsi="Times New Roman" w:cs="Times New Roman"/>
          <w:sz w:val="24"/>
          <w:szCs w:val="24"/>
        </w:rPr>
        <w:t>ROI-in projects encouraging positive investments.</w:t>
      </w:r>
    </w:p>
    <w:p w:rsidR="00422106" w:rsidRPr="005A7C15" w:rsidRDefault="00422106" w:rsidP="005A7C15">
      <w:pPr>
        <w:pStyle w:val="ListParagraph"/>
        <w:ind w:left="2160"/>
        <w:jc w:val="both"/>
        <w:rPr>
          <w:rFonts w:ascii="Times New Roman" w:hAnsi="Times New Roman" w:cs="Times New Roman"/>
          <w:sz w:val="24"/>
          <w:szCs w:val="24"/>
        </w:rPr>
      </w:pPr>
    </w:p>
    <w:p w:rsidR="007D7793" w:rsidRPr="005A7C15" w:rsidRDefault="00406EF6" w:rsidP="005A7C15">
      <w:pPr>
        <w:pStyle w:val="Heading3"/>
        <w:spacing w:line="360" w:lineRule="auto"/>
        <w:jc w:val="both"/>
        <w:rPr>
          <w:rFonts w:cs="Times New Roman"/>
        </w:rPr>
      </w:pPr>
      <w:bookmarkStart w:id="181" w:name="_Toc518314918"/>
      <w:bookmarkStart w:id="182" w:name="_Toc518316691"/>
      <w:bookmarkStart w:id="183" w:name="_Toc518321540"/>
      <w:bookmarkStart w:id="184" w:name="_Toc519172919"/>
      <w:r w:rsidRPr="005A7C15">
        <w:rPr>
          <w:rFonts w:cs="Times New Roman"/>
        </w:rPr>
        <w:t>4.5.5</w:t>
      </w:r>
      <w:r w:rsidR="00422106" w:rsidRPr="005A7C15">
        <w:rPr>
          <w:rFonts w:cs="Times New Roman"/>
        </w:rPr>
        <w:t xml:space="preserve"> </w:t>
      </w:r>
      <w:r w:rsidR="007D7793" w:rsidRPr="005A7C15">
        <w:rPr>
          <w:rFonts w:cs="Times New Roman"/>
        </w:rPr>
        <w:t>Leadership Indices</w:t>
      </w:r>
      <w:r w:rsidR="005B1F6F" w:rsidRPr="005A7C15">
        <w:rPr>
          <w:rFonts w:cs="Times New Roman"/>
        </w:rPr>
        <w:t>:</w:t>
      </w:r>
      <w:bookmarkEnd w:id="181"/>
      <w:bookmarkEnd w:id="182"/>
      <w:bookmarkEnd w:id="183"/>
      <w:bookmarkEnd w:id="184"/>
    </w:p>
    <w:p w:rsidR="00422106" w:rsidRPr="005A7C15" w:rsidRDefault="00422106" w:rsidP="005A7C15">
      <w:pPr>
        <w:jc w:val="both"/>
        <w:rPr>
          <w:rFonts w:ascii="Times New Roman" w:hAnsi="Times New Roman" w:cs="Times New Roman"/>
          <w:sz w:val="24"/>
          <w:szCs w:val="24"/>
        </w:rPr>
      </w:pPr>
      <w:r w:rsidRPr="005A7C15">
        <w:rPr>
          <w:rFonts w:ascii="Times New Roman" w:hAnsi="Times New Roman" w:cs="Times New Roman"/>
          <w:sz w:val="24"/>
          <w:szCs w:val="24"/>
        </w:rPr>
        <w:t xml:space="preserve">Corporations are </w:t>
      </w:r>
      <w:r w:rsidR="002641C9" w:rsidRPr="005A7C15">
        <w:rPr>
          <w:rFonts w:ascii="Times New Roman" w:hAnsi="Times New Roman" w:cs="Times New Roman"/>
          <w:sz w:val="24"/>
          <w:szCs w:val="24"/>
        </w:rPr>
        <w:t>recognizing</w:t>
      </w:r>
      <w:r w:rsidRPr="005A7C15">
        <w:rPr>
          <w:rFonts w:ascii="Times New Roman" w:hAnsi="Times New Roman" w:cs="Times New Roman"/>
          <w:sz w:val="24"/>
          <w:szCs w:val="24"/>
        </w:rPr>
        <w:t xml:space="preserve"> by the CDP with high-quality express in its annual scoring system. With the help of most top corporations producing it onto CDP’s A-List. Scores are systemized according to a standard methodology which calculate there. How well a </w:t>
      </w:r>
      <w:r w:rsidR="002641C9" w:rsidRPr="005A7C15">
        <w:rPr>
          <w:rFonts w:ascii="Times New Roman" w:hAnsi="Times New Roman" w:cs="Times New Roman"/>
          <w:sz w:val="24"/>
          <w:szCs w:val="24"/>
        </w:rPr>
        <w:t>corporation’s</w:t>
      </w:r>
      <w:r w:rsidRPr="005A7C15">
        <w:rPr>
          <w:rFonts w:ascii="Times New Roman" w:hAnsi="Times New Roman" w:cs="Times New Roman"/>
          <w:sz w:val="24"/>
          <w:szCs w:val="24"/>
        </w:rPr>
        <w:t xml:space="preserve"> reactions to every question. A corporation went through main four steps, starting with expressing of their recent situation, moved to intimations which looks at where a corporation is aware of own environmental influence, to administration, and lastly with leadership. CDP has a high score which normally informing of a corporation’s high environmental cautious and advanced sustainability ability and leadership to point out the change of climate change.</w:t>
      </w:r>
    </w:p>
    <w:p w:rsidR="00422106" w:rsidRPr="005A7C15" w:rsidRDefault="00422106" w:rsidP="005A7C15">
      <w:pPr>
        <w:jc w:val="both"/>
        <w:rPr>
          <w:rFonts w:ascii="Times New Roman" w:hAnsi="Times New Roman" w:cs="Times New Roman"/>
          <w:sz w:val="24"/>
          <w:szCs w:val="24"/>
        </w:rPr>
      </w:pPr>
    </w:p>
    <w:p w:rsidR="00422106" w:rsidRPr="005A7C15" w:rsidRDefault="00422106" w:rsidP="005A7C15">
      <w:pPr>
        <w:jc w:val="both"/>
        <w:rPr>
          <w:rFonts w:ascii="Times New Roman" w:hAnsi="Times New Roman" w:cs="Times New Roman"/>
          <w:sz w:val="24"/>
          <w:szCs w:val="24"/>
        </w:rPr>
      </w:pPr>
      <w:r w:rsidRPr="005A7C15">
        <w:rPr>
          <w:rFonts w:ascii="Times New Roman" w:hAnsi="Times New Roman" w:cs="Times New Roman"/>
          <w:sz w:val="24"/>
          <w:szCs w:val="24"/>
        </w:rPr>
        <w:t>In 2002, when the CDP first start to invite global corporation to share their change of climate-related express data publicly. Nearly half of the corporation was feed backing, in a word of the CDP’s initial report, “highly variable”. Their first year of reporting was set by high standard for C40 cities.</w:t>
      </w:r>
    </w:p>
    <w:p w:rsidR="00422106" w:rsidRPr="005A7C15" w:rsidRDefault="00422106" w:rsidP="005A7C15">
      <w:pPr>
        <w:jc w:val="both"/>
        <w:rPr>
          <w:rFonts w:ascii="Times New Roman" w:hAnsi="Times New Roman" w:cs="Times New Roman"/>
          <w:sz w:val="24"/>
          <w:szCs w:val="24"/>
        </w:rPr>
      </w:pPr>
    </w:p>
    <w:p w:rsidR="002F6691" w:rsidRPr="005A7C15" w:rsidRDefault="00422106" w:rsidP="005A7C15">
      <w:pPr>
        <w:jc w:val="both"/>
        <w:rPr>
          <w:rFonts w:ascii="Times New Roman" w:hAnsi="Times New Roman" w:cs="Times New Roman"/>
          <w:sz w:val="24"/>
          <w:szCs w:val="24"/>
        </w:rPr>
      </w:pPr>
      <w:r w:rsidRPr="005A7C15">
        <w:rPr>
          <w:rFonts w:ascii="Times New Roman" w:hAnsi="Times New Roman" w:cs="Times New Roman"/>
          <w:sz w:val="24"/>
          <w:szCs w:val="24"/>
        </w:rPr>
        <w:t>Many of the world’s largest cities are report showcase an encouraging movement result from the CDP Cities in 2001: to calculate their liabilities, those liabilities need to reduce, and express to publicly their progress and steps. The consequences mark out a strong start but also point out numbers of areas where cities require sustainable care. State government, NGO, and other private sector might do all work to aid cities by:</w:t>
      </w:r>
    </w:p>
    <w:p w:rsidR="00422106" w:rsidRPr="005A7C15" w:rsidRDefault="00422106" w:rsidP="005A7C15">
      <w:pPr>
        <w:pStyle w:val="ListParagraph"/>
        <w:numPr>
          <w:ilvl w:val="0"/>
          <w:numId w:val="46"/>
        </w:numPr>
        <w:jc w:val="both"/>
        <w:rPr>
          <w:rFonts w:ascii="Times New Roman" w:hAnsi="Times New Roman" w:cs="Times New Roman"/>
          <w:sz w:val="24"/>
          <w:szCs w:val="24"/>
        </w:rPr>
      </w:pPr>
      <w:r w:rsidRPr="005A7C15">
        <w:rPr>
          <w:rFonts w:ascii="Times New Roman" w:hAnsi="Times New Roman" w:cs="Times New Roman"/>
          <w:sz w:val="24"/>
          <w:szCs w:val="24"/>
        </w:rPr>
        <w:t>GHG calculation methodologies need to improving and standardizing. Results show cities are using many different methodologies to guide them in their GHG measurement activities. City governments will benefit from coordinated efforts to standardize these protocols to make measurement of emissions easier, more transparent, and more comparable between cities. Much work is already underway to improve these protocols by various bodies.</w:t>
      </w:r>
    </w:p>
    <w:p w:rsidR="00422106" w:rsidRPr="005A7C15" w:rsidRDefault="00422106" w:rsidP="005A7C15">
      <w:pPr>
        <w:pStyle w:val="ListParagraph"/>
        <w:numPr>
          <w:ilvl w:val="0"/>
          <w:numId w:val="46"/>
        </w:numPr>
        <w:jc w:val="both"/>
        <w:rPr>
          <w:rFonts w:ascii="Times New Roman" w:hAnsi="Times New Roman" w:cs="Times New Roman"/>
          <w:sz w:val="24"/>
          <w:szCs w:val="24"/>
        </w:rPr>
      </w:pPr>
      <w:r w:rsidRPr="005A7C15">
        <w:rPr>
          <w:rFonts w:ascii="Times New Roman" w:hAnsi="Times New Roman" w:cs="Times New Roman"/>
          <w:sz w:val="24"/>
          <w:szCs w:val="24"/>
        </w:rPr>
        <w:t>Allowing the financial foretelling related to the change of climate investment. Cities government, like many entities, are struggling to put clear numbers on the investments needed to achieve their GHG reduction targets. Technical assistance and private sector input might help cities to improve their ROI on climate change projects.</w:t>
      </w:r>
    </w:p>
    <w:p w:rsidR="00422106" w:rsidRPr="005A7C15" w:rsidRDefault="00422106" w:rsidP="005A7C15">
      <w:pPr>
        <w:pStyle w:val="ListParagraph"/>
        <w:numPr>
          <w:ilvl w:val="0"/>
          <w:numId w:val="46"/>
        </w:numPr>
        <w:jc w:val="both"/>
        <w:rPr>
          <w:rFonts w:ascii="Times New Roman" w:hAnsi="Times New Roman" w:cs="Times New Roman"/>
          <w:sz w:val="24"/>
          <w:szCs w:val="24"/>
        </w:rPr>
      </w:pPr>
      <w:r w:rsidRPr="005A7C15">
        <w:rPr>
          <w:rFonts w:ascii="Times New Roman" w:hAnsi="Times New Roman" w:cs="Times New Roman"/>
          <w:sz w:val="24"/>
          <w:szCs w:val="24"/>
        </w:rPr>
        <w:t>Producing good tools for city-level risk calculations. Cities government are directing the way to measure the dangers from the change of climate in their own regions. The worldwide organizations can help these efforts by offering good tools, including individual danger measurement for urban areas by the methodologies.</w:t>
      </w:r>
    </w:p>
    <w:p w:rsidR="00422106" w:rsidRPr="005A7C15" w:rsidRDefault="00422106" w:rsidP="005A7C15">
      <w:pPr>
        <w:jc w:val="both"/>
        <w:rPr>
          <w:rFonts w:ascii="Times New Roman" w:hAnsi="Times New Roman" w:cs="Times New Roman"/>
          <w:sz w:val="24"/>
          <w:szCs w:val="24"/>
        </w:rPr>
      </w:pPr>
      <w:r w:rsidRPr="005A7C15">
        <w:rPr>
          <w:rFonts w:ascii="Times New Roman" w:hAnsi="Times New Roman" w:cs="Times New Roman"/>
          <w:sz w:val="24"/>
          <w:szCs w:val="24"/>
        </w:rPr>
        <w:t>Climate change is the major threat and challenge for this century and their costal area and cities are on front-row seat. Every cities will introduce the challenge in many different ways where benefits depend on individual situation. Approaching this cities and their stakeholders meet with high-quality information and it helps them to overcome this challenges and threats easily by the CDP’s strives.</w:t>
      </w:r>
    </w:p>
    <w:p w:rsidR="00525DE2" w:rsidRPr="005A7C15" w:rsidRDefault="00525DE2" w:rsidP="005A7C15">
      <w:pPr>
        <w:tabs>
          <w:tab w:val="left" w:pos="8473"/>
        </w:tabs>
        <w:spacing w:line="360" w:lineRule="auto"/>
        <w:jc w:val="both"/>
        <w:rPr>
          <w:rFonts w:ascii="Times New Roman" w:hAnsi="Times New Roman" w:cs="Times New Roman"/>
          <w:sz w:val="24"/>
          <w:szCs w:val="24"/>
        </w:rPr>
      </w:pPr>
    </w:p>
    <w:p w:rsidR="00525DE2" w:rsidRPr="005A7C15" w:rsidRDefault="00525DE2" w:rsidP="005A7C15">
      <w:pPr>
        <w:tabs>
          <w:tab w:val="left" w:pos="8473"/>
        </w:tabs>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002DA" w:rsidRPr="005A7C15" w:rsidRDefault="005002DA" w:rsidP="005A7C15">
      <w:pPr>
        <w:spacing w:line="360" w:lineRule="auto"/>
        <w:jc w:val="both"/>
        <w:rPr>
          <w:rFonts w:ascii="Times New Roman" w:hAnsi="Times New Roman" w:cs="Times New Roman"/>
          <w:sz w:val="24"/>
          <w:szCs w:val="24"/>
        </w:rPr>
      </w:pPr>
    </w:p>
    <w:p w:rsidR="005B1F6F" w:rsidRPr="005A7C15" w:rsidRDefault="00406EF6" w:rsidP="005A7C15">
      <w:pPr>
        <w:pStyle w:val="Heading2"/>
        <w:spacing w:line="360" w:lineRule="auto"/>
        <w:jc w:val="both"/>
        <w:rPr>
          <w:rFonts w:cs="Times New Roman"/>
        </w:rPr>
      </w:pPr>
      <w:bookmarkStart w:id="185" w:name="_Toc518314919"/>
      <w:bookmarkStart w:id="186" w:name="_Toc518316692"/>
      <w:bookmarkStart w:id="187" w:name="_Toc518321541"/>
      <w:bookmarkStart w:id="188" w:name="_Toc519172920"/>
      <w:r w:rsidRPr="005A7C15">
        <w:rPr>
          <w:rFonts w:cs="Times New Roman"/>
        </w:rPr>
        <w:t>4.6</w:t>
      </w:r>
      <w:r w:rsidR="005B1F6F" w:rsidRPr="005A7C15">
        <w:rPr>
          <w:rFonts w:cs="Times New Roman"/>
        </w:rPr>
        <w:t>World Business Council for Sustainable Development :</w:t>
      </w:r>
      <w:bookmarkEnd w:id="185"/>
      <w:bookmarkEnd w:id="186"/>
      <w:bookmarkEnd w:id="187"/>
      <w:bookmarkEnd w:id="188"/>
    </w:p>
    <w:p w:rsidR="00422106" w:rsidRPr="005A7C15" w:rsidRDefault="00422106" w:rsidP="005A7C15">
      <w:pPr>
        <w:jc w:val="both"/>
        <w:rPr>
          <w:rFonts w:ascii="Times New Roman" w:hAnsi="Times New Roman" w:cs="Times New Roman"/>
          <w:sz w:val="24"/>
          <w:szCs w:val="24"/>
        </w:rPr>
      </w:pPr>
      <w:bookmarkStart w:id="189" w:name="_Toc518314920"/>
      <w:bookmarkStart w:id="190" w:name="_Toc518316693"/>
      <w:bookmarkStart w:id="191" w:name="_Toc518321542"/>
      <w:r w:rsidRPr="005A7C15">
        <w:rPr>
          <w:rFonts w:ascii="Times New Roman" w:hAnsi="Times New Roman" w:cs="Times New Roman"/>
          <w:sz w:val="24"/>
          <w:szCs w:val="24"/>
        </w:rPr>
        <w:t>The World Business Council for Sustainable Development (WBCSD) is a CEO-Led, global, organization for nearly 200 reputed businesses working with together to increase the formation to a sustainable world. With the help of non-business partners, WBCSD aids do its member institution more sustainable and successful by pointed on the highest positive influence for stakeholders, societies and the surrounding environment.</w:t>
      </w:r>
    </w:p>
    <w:p w:rsidR="00422106" w:rsidRPr="005A7C15" w:rsidRDefault="00422106" w:rsidP="005A7C15">
      <w:pPr>
        <w:jc w:val="both"/>
        <w:rPr>
          <w:rFonts w:ascii="Times New Roman" w:hAnsi="Times New Roman" w:cs="Times New Roman"/>
          <w:sz w:val="24"/>
          <w:szCs w:val="24"/>
        </w:rPr>
      </w:pPr>
      <w:r w:rsidRPr="005A7C15">
        <w:rPr>
          <w:rFonts w:ascii="Times New Roman" w:hAnsi="Times New Roman" w:cs="Times New Roman"/>
          <w:sz w:val="24"/>
          <w:szCs w:val="24"/>
        </w:rPr>
        <w:t>The WBCSD has valuable experience in directing collaborative initiatives, bringing together various shareholders from trade and commerce and trade, the scientific community, NGO and state governments. To the Paris, WBCSD and its huge members successfully take low Carbon Technology partnership initiative (LCTPI), to elaborate and discuss larger-scale or scalable, impactful business solvency, to decrease emissions and express against the agreed of 2C target. This successor of mobilizing trading to direct to prosperity will be frequented for the system of sustainable food.</w:t>
      </w:r>
    </w:p>
    <w:p w:rsidR="007D7793" w:rsidRPr="005A7C15" w:rsidRDefault="00406EF6" w:rsidP="005A7C15">
      <w:pPr>
        <w:pStyle w:val="Heading3"/>
        <w:spacing w:line="360" w:lineRule="auto"/>
        <w:jc w:val="both"/>
        <w:rPr>
          <w:rFonts w:cs="Times New Roman"/>
        </w:rPr>
      </w:pPr>
      <w:bookmarkStart w:id="192" w:name="_Toc519172921"/>
      <w:r w:rsidRPr="005A7C15">
        <w:rPr>
          <w:rFonts w:cs="Times New Roman"/>
        </w:rPr>
        <w:t>4.6.1</w:t>
      </w:r>
      <w:r w:rsidR="007D7793" w:rsidRPr="005A7C15">
        <w:rPr>
          <w:rFonts w:cs="Times New Roman"/>
        </w:rPr>
        <w:t>Mission of</w:t>
      </w:r>
      <w:r w:rsidR="005B1F6F" w:rsidRPr="005A7C15">
        <w:rPr>
          <w:rFonts w:cs="Times New Roman"/>
        </w:rPr>
        <w:t xml:space="preserve"> </w:t>
      </w:r>
      <w:r w:rsidR="007D7793" w:rsidRPr="005A7C15">
        <w:rPr>
          <w:rFonts w:cs="Times New Roman"/>
        </w:rPr>
        <w:t xml:space="preserve"> WBCSD</w:t>
      </w:r>
      <w:r w:rsidR="005B1F6F" w:rsidRPr="005A7C15">
        <w:rPr>
          <w:rFonts w:cs="Times New Roman"/>
        </w:rPr>
        <w:t>:</w:t>
      </w:r>
      <w:bookmarkEnd w:id="189"/>
      <w:bookmarkEnd w:id="190"/>
      <w:bookmarkEnd w:id="191"/>
      <w:bookmarkEnd w:id="192"/>
    </w:p>
    <w:p w:rsidR="00422106" w:rsidRPr="005A7C15" w:rsidRDefault="00422106" w:rsidP="005A7C15">
      <w:pPr>
        <w:jc w:val="both"/>
        <w:rPr>
          <w:rFonts w:ascii="Times New Roman" w:hAnsi="Times New Roman" w:cs="Times New Roman"/>
          <w:sz w:val="24"/>
          <w:szCs w:val="24"/>
        </w:rPr>
      </w:pPr>
      <w:bookmarkStart w:id="193" w:name="_Toc518314921"/>
      <w:bookmarkStart w:id="194" w:name="_Toc518316694"/>
      <w:bookmarkStart w:id="195" w:name="_Toc518321543"/>
      <w:r w:rsidRPr="005A7C15">
        <w:rPr>
          <w:rFonts w:ascii="Times New Roman" w:hAnsi="Times New Roman" w:cs="Times New Roman"/>
          <w:sz w:val="24"/>
          <w:szCs w:val="24"/>
        </w:rPr>
        <w:t>To accelerate the formation to a sustainable world by doing more sustainable trade and commerce highest success.</w:t>
      </w:r>
    </w:p>
    <w:p w:rsidR="007D7793" w:rsidRPr="005A7C15" w:rsidRDefault="00406EF6" w:rsidP="005A7C15">
      <w:pPr>
        <w:pStyle w:val="Heading3"/>
        <w:spacing w:line="360" w:lineRule="auto"/>
        <w:jc w:val="both"/>
        <w:rPr>
          <w:rFonts w:cs="Times New Roman"/>
        </w:rPr>
      </w:pPr>
      <w:bookmarkStart w:id="196" w:name="_Toc519172922"/>
      <w:r w:rsidRPr="005A7C15">
        <w:rPr>
          <w:rFonts w:cs="Times New Roman"/>
        </w:rPr>
        <w:t>4.6.2</w:t>
      </w:r>
      <w:r w:rsidR="007D7793" w:rsidRPr="005A7C15">
        <w:rPr>
          <w:rFonts w:cs="Times New Roman"/>
        </w:rPr>
        <w:t xml:space="preserve">Vision of </w:t>
      </w:r>
      <w:r w:rsidR="005B1F6F" w:rsidRPr="005A7C15">
        <w:rPr>
          <w:rFonts w:cs="Times New Roman"/>
        </w:rPr>
        <w:t xml:space="preserve"> </w:t>
      </w:r>
      <w:r w:rsidR="007D7793" w:rsidRPr="005A7C15">
        <w:rPr>
          <w:rFonts w:cs="Times New Roman"/>
        </w:rPr>
        <w:t>WBCSD</w:t>
      </w:r>
      <w:r w:rsidR="005B1F6F" w:rsidRPr="005A7C15">
        <w:rPr>
          <w:rFonts w:cs="Times New Roman"/>
        </w:rPr>
        <w:t>:</w:t>
      </w:r>
      <w:bookmarkEnd w:id="193"/>
      <w:bookmarkEnd w:id="194"/>
      <w:bookmarkEnd w:id="195"/>
      <w:bookmarkEnd w:id="196"/>
    </w:p>
    <w:p w:rsidR="00422106" w:rsidRPr="005A7C15" w:rsidRDefault="00422106" w:rsidP="005A7C15">
      <w:pPr>
        <w:jc w:val="both"/>
        <w:rPr>
          <w:rFonts w:ascii="Times New Roman" w:hAnsi="Times New Roman" w:cs="Times New Roman"/>
          <w:sz w:val="24"/>
          <w:szCs w:val="24"/>
        </w:rPr>
      </w:pPr>
      <w:r w:rsidRPr="005A7C15">
        <w:rPr>
          <w:rFonts w:ascii="Times New Roman" w:hAnsi="Times New Roman" w:cs="Times New Roman"/>
          <w:sz w:val="24"/>
          <w:szCs w:val="24"/>
        </w:rPr>
        <w:t>By 2050, vision of WBCSD is to make a world where over 9 billion people would all living well and within the boundless boundaries of our green planet. The WBCSD is as unique network where members were learn from other reputed corporation. Interlude to the powerful partners and gain permission to a one-stop shop for expertise and good tools to drive their sustainability journey to forward.</w:t>
      </w:r>
    </w:p>
    <w:p w:rsidR="007D7793" w:rsidRPr="005A7C15" w:rsidRDefault="00010E5F"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7EF58F84" wp14:editId="2D8FBD08">
                <wp:simplePos x="0" y="0"/>
                <wp:positionH relativeFrom="margin">
                  <wp:posOffset>4508674</wp:posOffset>
                </wp:positionH>
                <wp:positionV relativeFrom="paragraph">
                  <wp:posOffset>236508</wp:posOffset>
                </wp:positionV>
                <wp:extent cx="914400" cy="659765"/>
                <wp:effectExtent l="0" t="0" r="0" b="6985"/>
                <wp:wrapNone/>
                <wp:docPr id="50" name="Text Box 50"/>
                <wp:cNvGraphicFramePr/>
                <a:graphic xmlns:a="http://schemas.openxmlformats.org/drawingml/2006/main">
                  <a:graphicData uri="http://schemas.microsoft.com/office/word/2010/wordprocessingShape">
                    <wps:wsp>
                      <wps:cNvSpPr txBox="1"/>
                      <wps:spPr>
                        <a:xfrm>
                          <a:off x="0" y="0"/>
                          <a:ext cx="914400" cy="659765"/>
                        </a:xfrm>
                        <a:prstGeom prst="rect">
                          <a:avLst/>
                        </a:prstGeom>
                        <a:ln>
                          <a:noFill/>
                        </a:ln>
                      </wps:spPr>
                      <wps:style>
                        <a:lnRef idx="1">
                          <a:schemeClr val="accent6"/>
                        </a:lnRef>
                        <a:fillRef idx="2">
                          <a:schemeClr val="accent6"/>
                        </a:fillRef>
                        <a:effectRef idx="1">
                          <a:schemeClr val="accent6"/>
                        </a:effectRef>
                        <a:fontRef idx="minor">
                          <a:schemeClr val="dk1"/>
                        </a:fontRef>
                      </wps:style>
                      <wps:txbx>
                        <w:txbxContent>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Voice</w:t>
                            </w:r>
                          </w:p>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A unique</w:t>
                            </w:r>
                          </w:p>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Convening</w:t>
                            </w:r>
                          </w:p>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Platform</w:t>
                            </w:r>
                          </w:p>
                          <w:p w:rsidR="009416AE" w:rsidRDefault="009416AE" w:rsidP="007D779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EF58F84" id="_x0000_t202" coordsize="21600,21600" o:spt="202" path="m,l,21600r21600,l21600,xe">
                <v:stroke joinstyle="miter"/>
                <v:path gradientshapeok="t" o:connecttype="rect"/>
              </v:shapetype>
              <v:shape id="Text Box 50" o:spid="_x0000_s1041" type="#_x0000_t202" style="position:absolute;left:0;text-align:left;margin-left:355pt;margin-top:18.6pt;width:1in;height:51.95pt;z-index:2517094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" fillcolor="#9ecb81 [2169]" stroked="f" strokeweight=".5pt">
                <v:fill color2="#8ac066 [2617]" rotate="t" colors="0 #b5d5a7;.5 #aace99;1 #9cca86" focus="100%" type="gradient">
                  <o:fill v:ext="view" type="gradientUnscaled"/>
                </v:fill>
                <v:textbox>
                  <w:txbxContent>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Voice</w:t>
                      </w:r>
                    </w:p>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A unique</w:t>
                      </w:r>
                    </w:p>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Convening</w:t>
                      </w:r>
                    </w:p>
                    <w:p w:rsidR="009416AE" w:rsidRPr="00214DC4" w:rsidRDefault="009416AE" w:rsidP="007D7793">
                      <w:pPr>
                        <w:spacing w:after="0" w:line="240" w:lineRule="auto"/>
                        <w:jc w:val="center"/>
                        <w:rPr>
                          <w:rFonts w:ascii="Times New Roman" w:eastAsia="Times New Roman" w:hAnsi="Times New Roman" w:cs="Times New Roman"/>
                          <w:sz w:val="20"/>
                          <w:szCs w:val="20"/>
                        </w:rPr>
                      </w:pPr>
                      <w:r w:rsidRPr="00214DC4">
                        <w:rPr>
                          <w:rFonts w:ascii="Times New Roman" w:eastAsiaTheme="minorEastAsia" w:hAnsi="Times New Roman" w:cs="Times New Roman"/>
                          <w:color w:val="FFFFFF" w:themeColor="background1"/>
                          <w:kern w:val="24"/>
                          <w:sz w:val="20"/>
                          <w:szCs w:val="20"/>
                        </w:rPr>
                        <w:t>Platform</w:t>
                      </w:r>
                    </w:p>
                    <w:p w:rsidR="009416AE" w:rsidRDefault="009416AE" w:rsidP="007D7793"/>
                  </w:txbxContent>
                </v:textbox>
                <w10:wrap anchorx="margin"/>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7E53B2E5" wp14:editId="6C02F6F8">
                <wp:simplePos x="0" y="0"/>
                <wp:positionH relativeFrom="column">
                  <wp:posOffset>4121150</wp:posOffset>
                </wp:positionH>
                <wp:positionV relativeFrom="paragraph">
                  <wp:posOffset>80703</wp:posOffset>
                </wp:positionV>
                <wp:extent cx="1524000" cy="1010920"/>
                <wp:effectExtent l="0" t="0" r="19050" b="17780"/>
                <wp:wrapNone/>
                <wp:docPr id="52" name="Oval 48"/>
                <wp:cNvGraphicFramePr/>
                <a:graphic xmlns:a="http://schemas.openxmlformats.org/drawingml/2006/main">
                  <a:graphicData uri="http://schemas.microsoft.com/office/word/2010/wordprocessingShape">
                    <wps:wsp>
                      <wps:cNvSpPr/>
                      <wps:spPr>
                        <a:xfrm>
                          <a:off x="0" y="0"/>
                          <a:ext cx="1524000" cy="1010920"/>
                        </a:xfrm>
                        <a:prstGeom prst="ellipse">
                          <a:avLst/>
                        </a:prstGeom>
                      </wps:spPr>
                      <wps:style>
                        <a:lnRef idx="1">
                          <a:schemeClr val="accent6"/>
                        </a:lnRef>
                        <a:fillRef idx="2">
                          <a:schemeClr val="accent6"/>
                        </a:fillRef>
                        <a:effectRef idx="1">
                          <a:schemeClr val="accent6"/>
                        </a:effectRef>
                        <a:fontRef idx="minor">
                          <a:schemeClr val="dk1"/>
                        </a:fontRef>
                      </wps:style>
                      <wps:txbx>
                        <w:txbxContent>
                          <w:p w:rsidR="009416AE" w:rsidRDefault="009416AE" w:rsidP="007D77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E53B2E5" id="Oval 48" o:spid="_x0000_s1042" style="position:absolute;left:0;text-align:left;margin-left:324.5pt;margin-top:6.35pt;width:120pt;height:79.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" fillcolor="#9ecb81 [2169]" strokecolor="#70ad47 [3209]" strokeweight=".5pt">
                <v:fill color2="#8ac066 [2617]" rotate="t" colors="0 #b5d5a7;.5 #aace99;1 #9cca86" focus="100%" type="gradient">
                  <o:fill v:ext="view" type="gradientUnscaled"/>
                </v:fill>
                <v:stroke joinstyle="miter"/>
                <v:textbox>
                  <w:txbxContent>
                    <w:p w:rsidR="009416AE" w:rsidRDefault="009416AE" w:rsidP="007D7793">
                      <w:pPr>
                        <w:jc w:val="center"/>
                      </w:pPr>
                    </w:p>
                  </w:txbxContent>
                </v:textbox>
              </v:oval>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48C98AFE" wp14:editId="76E618B3">
                <wp:simplePos x="0" y="0"/>
                <wp:positionH relativeFrom="column">
                  <wp:posOffset>2216150</wp:posOffset>
                </wp:positionH>
                <wp:positionV relativeFrom="paragraph">
                  <wp:posOffset>248920</wp:posOffset>
                </wp:positionV>
                <wp:extent cx="1094105" cy="694690"/>
                <wp:effectExtent l="0" t="0" r="0" b="0"/>
                <wp:wrapNone/>
                <wp:docPr id="54" name="TextBox 51"/>
                <wp:cNvGraphicFramePr/>
                <a:graphic xmlns:a="http://schemas.openxmlformats.org/drawingml/2006/main">
                  <a:graphicData uri="http://schemas.microsoft.com/office/word/2010/wordprocessingShape">
                    <wps:wsp>
                      <wps:cNvSpPr txBox="1"/>
                      <wps:spPr>
                        <a:xfrm>
                          <a:off x="0" y="0"/>
                          <a:ext cx="1094105" cy="694690"/>
                        </a:xfrm>
                        <a:prstGeom prst="rect">
                          <a:avLst/>
                        </a:prstGeom>
                        <a:noFill/>
                      </wps:spPr>
                      <wps:txbx>
                        <w:txbxContent>
                          <w:p w:rsidR="009416AE" w:rsidRPr="00214DC4" w:rsidRDefault="009416AE" w:rsidP="007D7793">
                            <w:pPr>
                              <w:pStyle w:val="NormalWeb"/>
                              <w:spacing w:before="0" w:beforeAutospacing="0" w:after="0" w:afterAutospacing="0"/>
                              <w:jc w:val="center"/>
                              <w:rPr>
                                <w:sz w:val="20"/>
                                <w:szCs w:val="20"/>
                              </w:rPr>
                            </w:pPr>
                            <w:r w:rsidRPr="00214DC4">
                              <w:rPr>
                                <w:color w:val="FFFFFF"/>
                                <w:kern w:val="24"/>
                                <w:sz w:val="20"/>
                                <w:szCs w:val="20"/>
                              </w:rPr>
                              <w:t>Impact</w:t>
                            </w:r>
                          </w:p>
                          <w:p w:rsidR="009416AE" w:rsidRPr="00214DC4" w:rsidRDefault="009416AE" w:rsidP="007D7793">
                            <w:pPr>
                              <w:pStyle w:val="NormalWeb"/>
                              <w:spacing w:before="0" w:beforeAutospacing="0" w:after="0" w:afterAutospacing="0"/>
                              <w:jc w:val="center"/>
                              <w:rPr>
                                <w:sz w:val="20"/>
                                <w:szCs w:val="20"/>
                              </w:rPr>
                            </w:pPr>
                            <w:r w:rsidRPr="00214DC4">
                              <w:rPr>
                                <w:color w:val="FFFFFF"/>
                                <w:kern w:val="24"/>
                                <w:sz w:val="20"/>
                                <w:szCs w:val="20"/>
                              </w:rPr>
                              <w:t>A, clear science-</w:t>
                            </w:r>
                          </w:p>
                          <w:p w:rsidR="009416AE" w:rsidRPr="00214DC4" w:rsidRDefault="009416AE" w:rsidP="007D7793">
                            <w:pPr>
                              <w:pStyle w:val="NormalWeb"/>
                              <w:spacing w:before="0" w:beforeAutospacing="0" w:after="0" w:afterAutospacing="0"/>
                              <w:jc w:val="center"/>
                              <w:rPr>
                                <w:sz w:val="20"/>
                                <w:szCs w:val="20"/>
                              </w:rPr>
                            </w:pPr>
                            <w:r w:rsidRPr="00214DC4">
                              <w:rPr>
                                <w:color w:val="FFFFFF"/>
                                <w:kern w:val="24"/>
                                <w:sz w:val="20"/>
                                <w:szCs w:val="20"/>
                              </w:rPr>
                              <w:t>Based approach</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8C98AFE" id="TextBox 51" o:spid="_x0000_s1043" type="#_x0000_t202" style="position:absolute;left:0;text-align:left;margin-left:174.5pt;margin-top:19.6pt;width:86.15pt;height:54.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" filled="f" stroked="f">
                <v:textbox>
                  <w:txbxContent>
                    <w:p w:rsidR="009416AE" w:rsidRPr="00214DC4" w:rsidRDefault="009416AE" w:rsidP="007D7793">
                      <w:pPr>
                        <w:pStyle w:val="NormalWeb"/>
                        <w:spacing w:before="0" w:beforeAutospacing="0" w:after="0" w:afterAutospacing="0"/>
                        <w:jc w:val="center"/>
                        <w:rPr>
                          <w:sz w:val="20"/>
                          <w:szCs w:val="20"/>
                        </w:rPr>
                      </w:pPr>
                      <w:r w:rsidRPr="00214DC4">
                        <w:rPr>
                          <w:color w:val="FFFFFF"/>
                          <w:kern w:val="24"/>
                          <w:sz w:val="20"/>
                          <w:szCs w:val="20"/>
                        </w:rPr>
                        <w:t>Impact</w:t>
                      </w:r>
                    </w:p>
                    <w:p w:rsidR="009416AE" w:rsidRPr="00214DC4" w:rsidRDefault="009416AE" w:rsidP="007D7793">
                      <w:pPr>
                        <w:pStyle w:val="NormalWeb"/>
                        <w:spacing w:before="0" w:beforeAutospacing="0" w:after="0" w:afterAutospacing="0"/>
                        <w:jc w:val="center"/>
                        <w:rPr>
                          <w:sz w:val="20"/>
                          <w:szCs w:val="20"/>
                        </w:rPr>
                      </w:pPr>
                      <w:r w:rsidRPr="00214DC4">
                        <w:rPr>
                          <w:color w:val="FFFFFF"/>
                          <w:kern w:val="24"/>
                          <w:sz w:val="20"/>
                          <w:szCs w:val="20"/>
                        </w:rPr>
                        <w:t>A, clear science-</w:t>
                      </w:r>
                    </w:p>
                    <w:p w:rsidR="009416AE" w:rsidRPr="00214DC4" w:rsidRDefault="009416AE" w:rsidP="007D7793">
                      <w:pPr>
                        <w:pStyle w:val="NormalWeb"/>
                        <w:spacing w:before="0" w:beforeAutospacing="0" w:after="0" w:afterAutospacing="0"/>
                        <w:jc w:val="center"/>
                        <w:rPr>
                          <w:sz w:val="20"/>
                          <w:szCs w:val="20"/>
                        </w:rPr>
                      </w:pPr>
                      <w:r w:rsidRPr="00214DC4">
                        <w:rPr>
                          <w:color w:val="FFFFFF"/>
                          <w:kern w:val="24"/>
                          <w:sz w:val="20"/>
                          <w:szCs w:val="20"/>
                        </w:rPr>
                        <w:t>Based approach</w:t>
                      </w:r>
                    </w:p>
                  </w:txbxContent>
                </v:textbox>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02944" behindDoc="0" locked="0" layoutInCell="1" allowOverlap="1" wp14:anchorId="744E707A" wp14:editId="003DF647">
                <wp:simplePos x="0" y="0"/>
                <wp:positionH relativeFrom="margin">
                  <wp:posOffset>2077085</wp:posOffset>
                </wp:positionH>
                <wp:positionV relativeFrom="paragraph">
                  <wp:posOffset>80645</wp:posOffset>
                </wp:positionV>
                <wp:extent cx="1398905" cy="1017905"/>
                <wp:effectExtent l="0" t="0" r="10795" b="10795"/>
                <wp:wrapNone/>
                <wp:docPr id="53" name="Oval 35"/>
                <wp:cNvGraphicFramePr/>
                <a:graphic xmlns:a="http://schemas.openxmlformats.org/drawingml/2006/main">
                  <a:graphicData uri="http://schemas.microsoft.com/office/word/2010/wordprocessingShape">
                    <wps:wsp>
                      <wps:cNvSpPr/>
                      <wps:spPr>
                        <a:xfrm>
                          <a:off x="0" y="0"/>
                          <a:ext cx="1398905" cy="1017905"/>
                        </a:xfrm>
                        <a:prstGeom prst="ellipse">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4B0CEAE" id="Oval 35" o:spid="_x0000_s1026" style="position:absolute;margin-left:163.55pt;margin-top:6.35pt;width:110.15pt;height:80.1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" fillcolor="#b5d5a7" strokecolor="#70ad47" strokeweight=".5pt">
                <v:fill color2="#9cca86" rotate="t" colors="0 #b5d5a7;.5 #aace99;1 #9cca86" focus="100%" type="gradient">
                  <o:fill v:ext="view" type="gradientUnscaled"/>
                </v:fill>
                <v:stroke joinstyle="miter"/>
                <w10:wrap anchorx="margin"/>
              </v:oval>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00896" behindDoc="0" locked="0" layoutInCell="1" allowOverlap="1" wp14:anchorId="641DC24E" wp14:editId="64B4133C">
                <wp:simplePos x="0" y="0"/>
                <wp:positionH relativeFrom="column">
                  <wp:posOffset>13855</wp:posOffset>
                </wp:positionH>
                <wp:positionV relativeFrom="paragraph">
                  <wp:posOffset>233507</wp:posOffset>
                </wp:positionV>
                <wp:extent cx="1575435" cy="810144"/>
                <wp:effectExtent l="0" t="0" r="0" b="0"/>
                <wp:wrapNone/>
                <wp:docPr id="56" name="TextBox 10"/>
                <wp:cNvGraphicFramePr/>
                <a:graphic xmlns:a="http://schemas.openxmlformats.org/drawingml/2006/main">
                  <a:graphicData uri="http://schemas.microsoft.com/office/word/2010/wordprocessingShape">
                    <wps:wsp>
                      <wps:cNvSpPr txBox="1"/>
                      <wps:spPr>
                        <a:xfrm>
                          <a:off x="0" y="0"/>
                          <a:ext cx="1575435" cy="810144"/>
                        </a:xfrm>
                        <a:prstGeom prst="rect">
                          <a:avLst/>
                        </a:prstGeom>
                        <a:noFill/>
                      </wps:spPr>
                      <wps:txbx>
                        <w:txbxContent>
                          <w:p w:rsidR="009416AE" w:rsidRPr="00010E5F" w:rsidRDefault="009416AE" w:rsidP="007D7793">
                            <w:pPr>
                              <w:pStyle w:val="NormalWeb"/>
                              <w:spacing w:before="0" w:beforeAutospacing="0" w:after="0" w:afterAutospacing="0"/>
                              <w:jc w:val="center"/>
                              <w:rPr>
                                <w:sz w:val="20"/>
                                <w:szCs w:val="20"/>
                              </w:rPr>
                            </w:pPr>
                            <w:r w:rsidRPr="00010E5F">
                              <w:rPr>
                                <w:rFonts w:ascii="Calibri" w:hAnsi="Calibri" w:cs="Calibri"/>
                                <w:b/>
                                <w:bCs/>
                                <w:color w:val="FFFFFF"/>
                                <w:kern w:val="24"/>
                                <w:sz w:val="20"/>
                                <w:szCs w:val="20"/>
                              </w:rPr>
                              <w:t>Value</w:t>
                            </w:r>
                          </w:p>
                          <w:p w:rsidR="009416AE" w:rsidRPr="00010E5F" w:rsidRDefault="009416AE" w:rsidP="007D7793">
                            <w:pPr>
                              <w:pStyle w:val="NormalWeb"/>
                              <w:spacing w:before="0" w:beforeAutospacing="0" w:after="0" w:afterAutospacing="0"/>
                              <w:jc w:val="center"/>
                              <w:rPr>
                                <w:sz w:val="20"/>
                                <w:szCs w:val="20"/>
                              </w:rPr>
                            </w:pPr>
                            <w:r w:rsidRPr="00010E5F">
                              <w:rPr>
                                <w:color w:val="FFFFFF"/>
                                <w:kern w:val="24"/>
                                <w:sz w:val="20"/>
                                <w:szCs w:val="20"/>
                              </w:rPr>
                              <w:t>Enhanced</w:t>
                            </w:r>
                          </w:p>
                          <w:p w:rsidR="009416AE" w:rsidRPr="00010E5F" w:rsidRDefault="009416AE" w:rsidP="007D7793">
                            <w:pPr>
                              <w:pStyle w:val="NormalWeb"/>
                              <w:spacing w:before="0" w:beforeAutospacing="0" w:after="0" w:afterAutospacing="0"/>
                              <w:jc w:val="center"/>
                              <w:rPr>
                                <w:sz w:val="20"/>
                                <w:szCs w:val="20"/>
                              </w:rPr>
                            </w:pPr>
                            <w:r w:rsidRPr="00010E5F">
                              <w:rPr>
                                <w:rFonts w:ascii="Calibri" w:hAnsi="Calibri" w:cs="Calibri"/>
                                <w:color w:val="FFFFFF"/>
                                <w:kern w:val="24"/>
                                <w:sz w:val="20"/>
                                <w:szCs w:val="20"/>
                              </w:rPr>
                              <w:t>Competitiveness</w:t>
                            </w:r>
                          </w:p>
                          <w:p w:rsidR="009416AE" w:rsidRDefault="009416AE"/>
                        </w:txbxContent>
                      </wps:txbx>
                      <wps:bodyPr wrap="square" rtlCol="0">
                        <a:noAutofit/>
                      </wps:bodyPr>
                    </wps:wsp>
                  </a:graphicData>
                </a:graphic>
                <wp14:sizeRelV relativeFrom="margin">
                  <wp14:pctHeight>0</wp14:pctHeight>
                </wp14:sizeRelV>
              </wp:anchor>
            </w:drawing>
          </mc:Choice>
          <mc:Fallback xmlns:w15="http://schemas.microsoft.com/office/word/2012/wordml">
            <w:pict>
              <v:shape w14:anchorId="641DC24E" id="TextBox 10" o:spid="_x0000_s1044" type="#_x0000_t202" style="position:absolute;left:0;text-align:left;margin-left:1.1pt;margin-top:18.4pt;width:124.05pt;height:63.8pt;z-index:251600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" filled="f" stroked="f">
                <v:textbox>
                  <w:txbxContent>
                    <w:p w:rsidR="009416AE" w:rsidRPr="00010E5F" w:rsidRDefault="009416AE" w:rsidP="007D7793">
                      <w:pPr>
                        <w:pStyle w:val="NormalWeb"/>
                        <w:spacing w:before="0" w:beforeAutospacing="0" w:after="0" w:afterAutospacing="0"/>
                        <w:jc w:val="center"/>
                        <w:rPr>
                          <w:sz w:val="20"/>
                          <w:szCs w:val="20"/>
                        </w:rPr>
                      </w:pPr>
                      <w:r w:rsidRPr="00010E5F">
                        <w:rPr>
                          <w:rFonts w:ascii="Calibri" w:hAnsi="Calibri" w:cs="Calibri"/>
                          <w:b/>
                          <w:bCs/>
                          <w:color w:val="FFFFFF"/>
                          <w:kern w:val="24"/>
                          <w:sz w:val="20"/>
                          <w:szCs w:val="20"/>
                        </w:rPr>
                        <w:t>Value</w:t>
                      </w:r>
                    </w:p>
                    <w:p w:rsidR="009416AE" w:rsidRPr="00010E5F" w:rsidRDefault="009416AE" w:rsidP="007D7793">
                      <w:pPr>
                        <w:pStyle w:val="NormalWeb"/>
                        <w:spacing w:before="0" w:beforeAutospacing="0" w:after="0" w:afterAutospacing="0"/>
                        <w:jc w:val="center"/>
                        <w:rPr>
                          <w:sz w:val="20"/>
                          <w:szCs w:val="20"/>
                        </w:rPr>
                      </w:pPr>
                      <w:r w:rsidRPr="00010E5F">
                        <w:rPr>
                          <w:color w:val="FFFFFF"/>
                          <w:kern w:val="24"/>
                          <w:sz w:val="20"/>
                          <w:szCs w:val="20"/>
                        </w:rPr>
                        <w:t>Enhanced</w:t>
                      </w:r>
                    </w:p>
                    <w:p w:rsidR="009416AE" w:rsidRPr="00010E5F" w:rsidRDefault="009416AE" w:rsidP="007D7793">
                      <w:pPr>
                        <w:pStyle w:val="NormalWeb"/>
                        <w:spacing w:before="0" w:beforeAutospacing="0" w:after="0" w:afterAutospacing="0"/>
                        <w:jc w:val="center"/>
                        <w:rPr>
                          <w:sz w:val="20"/>
                          <w:szCs w:val="20"/>
                        </w:rPr>
                      </w:pPr>
                      <w:r w:rsidRPr="00010E5F">
                        <w:rPr>
                          <w:rFonts w:ascii="Calibri" w:hAnsi="Calibri" w:cs="Calibri"/>
                          <w:color w:val="FFFFFF"/>
                          <w:kern w:val="24"/>
                          <w:sz w:val="20"/>
                          <w:szCs w:val="20"/>
                        </w:rPr>
                        <w:t>Competitiveness</w:t>
                      </w:r>
                    </w:p>
                    <w:p w:rsidR="009416AE" w:rsidRDefault="009416AE"/>
                  </w:txbxContent>
                </v:textbox>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598848" behindDoc="0" locked="0" layoutInCell="1" allowOverlap="1" wp14:anchorId="6B52D869" wp14:editId="64451866">
                <wp:simplePos x="0" y="0"/>
                <wp:positionH relativeFrom="column">
                  <wp:posOffset>113665</wp:posOffset>
                </wp:positionH>
                <wp:positionV relativeFrom="paragraph">
                  <wp:posOffset>107373</wp:posOffset>
                </wp:positionV>
                <wp:extent cx="1391580" cy="912264"/>
                <wp:effectExtent l="0" t="0" r="18415" b="21590"/>
                <wp:wrapNone/>
                <wp:docPr id="55" name="Oval 3"/>
                <wp:cNvGraphicFramePr/>
                <a:graphic xmlns:a="http://schemas.openxmlformats.org/drawingml/2006/main">
                  <a:graphicData uri="http://schemas.microsoft.com/office/word/2010/wordprocessingShape">
                    <wps:wsp>
                      <wps:cNvSpPr/>
                      <wps:spPr>
                        <a:xfrm>
                          <a:off x="0" y="0"/>
                          <a:ext cx="1391580" cy="912264"/>
                        </a:xfrm>
                        <a:prstGeom prst="ellipse">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CAEF53B" id="Oval 3" o:spid="_x0000_s1026" style="position:absolute;margin-left:8.95pt;margin-top:8.45pt;width:109.55pt;height:71.8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" fillcolor="#b5d5a7" strokecolor="#70ad47" strokeweight=".5pt">
                <v:fill color2="#9cca86" rotate="t" colors="0 #b5d5a7;.5 #aace99;1 #9cca86" focus="100%" type="gradient">
                  <o:fill v:ext="view" type="gradientUnscaled"/>
                </v:fill>
                <v:stroke joinstyle="miter"/>
              </v:oval>
            </w:pict>
          </mc:Fallback>
        </mc:AlternateContent>
      </w:r>
    </w:p>
    <w:p w:rsidR="007D7793" w:rsidRPr="005A7C15" w:rsidRDefault="005B1F6F"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49C5DC3E" wp14:editId="469F1289">
                <wp:simplePos x="0" y="0"/>
                <wp:positionH relativeFrom="column">
                  <wp:posOffset>1193800</wp:posOffset>
                </wp:positionH>
                <wp:positionV relativeFrom="paragraph">
                  <wp:posOffset>261620</wp:posOffset>
                </wp:positionV>
                <wp:extent cx="1195705" cy="1292225"/>
                <wp:effectExtent l="0" t="0" r="0" b="0"/>
                <wp:wrapNone/>
                <wp:docPr id="60" name="TextBox 53"/>
                <wp:cNvGraphicFramePr/>
                <a:graphic xmlns:a="http://schemas.openxmlformats.org/drawingml/2006/main">
                  <a:graphicData uri="http://schemas.microsoft.com/office/word/2010/wordprocessingShape">
                    <wps:wsp>
                      <wps:cNvSpPr txBox="1"/>
                      <wps:spPr>
                        <a:xfrm>
                          <a:off x="0" y="0"/>
                          <a:ext cx="1195705" cy="1292225"/>
                        </a:xfrm>
                        <a:prstGeom prst="rect">
                          <a:avLst/>
                        </a:prstGeom>
                        <a:noFill/>
                      </wps:spPr>
                      <wps:txbx>
                        <w:txbxContent>
                          <w:p w:rsidR="009416AE" w:rsidRDefault="009416AE" w:rsidP="007D7793">
                            <w:pPr>
                              <w:pStyle w:val="NormalWeb"/>
                              <w:spacing w:before="0" w:beforeAutospacing="0" w:after="0" w:afterAutospacing="0"/>
                            </w:pPr>
                          </w:p>
                        </w:txbxContent>
                      </wps:txbx>
                      <wps:bodyPr wrap="none" rtlCol="0">
                        <a:spAutoFit/>
                      </wps:bodyPr>
                    </wps:wsp>
                  </a:graphicData>
                </a:graphic>
              </wp:anchor>
            </w:drawing>
          </mc:Choice>
          <mc:Fallback xmlns:w15="http://schemas.microsoft.com/office/word/2012/wordml">
            <w:pict>
              <v:shape w14:anchorId="49C5DC3E" id="TextBox 53" o:spid="_x0000_s1045" type="#_x0000_t202" style="position:absolute;left:0;text-align:left;margin-left:94pt;margin-top:20.6pt;width:94.15pt;height:101.75pt;z-index:251705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" filled="f" stroked="f">
                <v:textbox style="mso-fit-shape-to-text:t">
                  <w:txbxContent>
                    <w:p w:rsidR="009416AE" w:rsidRDefault="009416AE" w:rsidP="007D7793">
                      <w:pPr>
                        <w:pStyle w:val="NormalWeb"/>
                        <w:spacing w:before="0" w:beforeAutospacing="0" w:after="0" w:afterAutospacing="0"/>
                      </w:pPr>
                    </w:p>
                  </w:txbxContent>
                </v:textbox>
              </v:shape>
            </w:pict>
          </mc:Fallback>
        </mc:AlternateContent>
      </w:r>
      <w:r w:rsidR="007D7793" w:rsidRPr="005A7C15">
        <w:rPr>
          <w:rFonts w:ascii="Times New Roman" w:hAnsi="Times New Roman" w:cs="Times New Roman"/>
          <w:noProof/>
          <w:sz w:val="24"/>
          <w:szCs w:val="24"/>
        </w:rPr>
        <mc:AlternateContent>
          <mc:Choice Requires="wps">
            <w:drawing>
              <wp:anchor distT="0" distB="0" distL="114300" distR="114300" simplePos="0" relativeHeight="251639808" behindDoc="0" locked="0" layoutInCell="1" allowOverlap="1" wp14:anchorId="5F96EDB4" wp14:editId="3C2A0DB9">
                <wp:simplePos x="0" y="0"/>
                <wp:positionH relativeFrom="column">
                  <wp:posOffset>8077835</wp:posOffset>
                </wp:positionH>
                <wp:positionV relativeFrom="paragraph">
                  <wp:posOffset>0</wp:posOffset>
                </wp:positionV>
                <wp:extent cx="2093495" cy="1816924"/>
                <wp:effectExtent l="0" t="0" r="21590" b="12065"/>
                <wp:wrapNone/>
                <wp:docPr id="67" name="Oval 48"/>
                <wp:cNvGraphicFramePr/>
                <a:graphic xmlns:a="http://schemas.openxmlformats.org/drawingml/2006/main">
                  <a:graphicData uri="http://schemas.microsoft.com/office/word/2010/wordprocessingShape">
                    <wps:wsp>
                      <wps:cNvSpPr/>
                      <wps:spPr>
                        <a:xfrm>
                          <a:off x="0" y="0"/>
                          <a:ext cx="2093495" cy="1816924"/>
                        </a:xfrm>
                        <a:prstGeom prst="ellipse">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6B8FE7FD" id="Oval 48" o:spid="_x0000_s1026" style="position:absolute;margin-left:636.05pt;margin-top:0;width:164.85pt;height:143.05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" fillcolor="#b5d5a7" strokecolor="#70ad47" strokeweight=".5pt">
                <v:fill color2="#9cca86" rotate="t" colors="0 #b5d5a7;.5 #aace99;1 #9cca86" focus="100%" type="gradient">
                  <o:fill v:ext="view" type="gradientUnscaled"/>
                </v:fill>
                <v:stroke joinstyle="miter"/>
              </v:oval>
            </w:pict>
          </mc:Fallback>
        </mc:AlternateContent>
      </w:r>
      <w:r w:rsidR="007D7793" w:rsidRPr="005A7C15">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14:anchorId="345D4B4C" wp14:editId="7A1E7B52">
                <wp:simplePos x="0" y="0"/>
                <wp:positionH relativeFrom="column">
                  <wp:posOffset>7632065</wp:posOffset>
                </wp:positionH>
                <wp:positionV relativeFrom="paragraph">
                  <wp:posOffset>2978150</wp:posOffset>
                </wp:positionV>
                <wp:extent cx="2983242" cy="2565070"/>
                <wp:effectExtent l="0" t="0" r="26670" b="26035"/>
                <wp:wrapNone/>
                <wp:docPr id="68" name="Oval 49"/>
                <wp:cNvGraphicFramePr/>
                <a:graphic xmlns:a="http://schemas.openxmlformats.org/drawingml/2006/main">
                  <a:graphicData uri="http://schemas.microsoft.com/office/word/2010/wordprocessingShape">
                    <wps:wsp>
                      <wps:cNvSpPr/>
                      <wps:spPr>
                        <a:xfrm>
                          <a:off x="0" y="0"/>
                          <a:ext cx="2983242" cy="2565070"/>
                        </a:xfrm>
                        <a:prstGeom prst="ellipse">
                          <a:avLst/>
                        </a:prstGeom>
                        <a:solidFill>
                          <a:sysClr val="window" lastClr="FFFFFF"/>
                        </a:solidFill>
                        <a:ln w="12700" cap="flat" cmpd="sng" algn="ctr">
                          <a:solidFill>
                            <a:srgbClr val="70AD47">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50127AB7" id="Oval 49" o:spid="_x0000_s1026" style="position:absolute;margin-left:600.95pt;margin-top:234.5pt;width:234.9pt;height:201.9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" fillcolor="window" strokecolor="#a9d18e" strokeweight="1pt">
                <v:stroke joinstyle="miter"/>
              </v:oval>
            </w:pict>
          </mc:Fallback>
        </mc:AlternateContent>
      </w:r>
      <w:r w:rsidR="007D7793" w:rsidRPr="005A7C1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E6DFB63" wp14:editId="5C51F5E1">
                <wp:simplePos x="0" y="0"/>
                <wp:positionH relativeFrom="column">
                  <wp:posOffset>8525510</wp:posOffset>
                </wp:positionH>
                <wp:positionV relativeFrom="paragraph">
                  <wp:posOffset>261620</wp:posOffset>
                </wp:positionV>
                <wp:extent cx="1196161" cy="1292662"/>
                <wp:effectExtent l="0" t="0" r="0" b="0"/>
                <wp:wrapNone/>
                <wp:docPr id="69" name="TextBox 53"/>
                <wp:cNvGraphicFramePr/>
                <a:graphic xmlns:a="http://schemas.openxmlformats.org/drawingml/2006/main">
                  <a:graphicData uri="http://schemas.microsoft.com/office/word/2010/wordprocessingShape">
                    <wps:wsp>
                      <wps:cNvSpPr txBox="1"/>
                      <wps:spPr>
                        <a:xfrm>
                          <a:off x="0" y="0"/>
                          <a:ext cx="1196161" cy="1292662"/>
                        </a:xfrm>
                        <a:prstGeom prst="rect">
                          <a:avLst/>
                        </a:prstGeom>
                        <a:noFill/>
                      </wps:spPr>
                      <wps:txbx>
                        <w:txbxContent>
                          <w:p w:rsidR="009416AE" w:rsidRDefault="009416AE" w:rsidP="007D7793">
                            <w:pPr>
                              <w:pStyle w:val="NormalWeb"/>
                              <w:spacing w:before="0" w:beforeAutospacing="0" w:after="0" w:afterAutospacing="0"/>
                            </w:pPr>
                            <w:r>
                              <w:rPr>
                                <w:rFonts w:ascii="Calibri" w:hAnsi="Calibri" w:cs="Calibri"/>
                                <w:color w:val="FFFFFF"/>
                                <w:kern w:val="24"/>
                                <w:sz w:val="48"/>
                                <w:szCs w:val="48"/>
                              </w:rPr>
                              <w:t>Voice</w:t>
                            </w:r>
                          </w:p>
                          <w:p w:rsidR="009416AE" w:rsidRDefault="009416AE" w:rsidP="007D7793">
                            <w:pPr>
                              <w:pStyle w:val="NormalWeb"/>
                              <w:spacing w:before="0" w:beforeAutospacing="0" w:after="0" w:afterAutospacing="0"/>
                            </w:pPr>
                            <w:r>
                              <w:rPr>
                                <w:rFonts w:ascii="Calibri" w:hAnsi="Calibri" w:cs="Calibri"/>
                                <w:color w:val="FFFFFF"/>
                                <w:kern w:val="24"/>
                                <w:sz w:val="36"/>
                                <w:szCs w:val="36"/>
                              </w:rPr>
                              <w:t>A unique</w:t>
                            </w:r>
                          </w:p>
                          <w:p w:rsidR="009416AE" w:rsidRDefault="009416AE" w:rsidP="007D7793">
                            <w:pPr>
                              <w:pStyle w:val="NormalWeb"/>
                              <w:spacing w:before="0" w:beforeAutospacing="0" w:after="0" w:afterAutospacing="0"/>
                            </w:pPr>
                            <w:r>
                              <w:rPr>
                                <w:rFonts w:ascii="Calibri" w:hAnsi="Calibri" w:cs="Calibri"/>
                                <w:color w:val="FFFFFF"/>
                                <w:kern w:val="24"/>
                                <w:sz w:val="36"/>
                                <w:szCs w:val="36"/>
                              </w:rPr>
                              <w:t xml:space="preserve"> convening</w:t>
                            </w:r>
                          </w:p>
                          <w:p w:rsidR="009416AE" w:rsidRDefault="009416AE" w:rsidP="007D7793">
                            <w:pPr>
                              <w:pStyle w:val="NormalWeb"/>
                              <w:spacing w:before="0" w:beforeAutospacing="0" w:after="0" w:afterAutospacing="0"/>
                            </w:pPr>
                            <w:r>
                              <w:rPr>
                                <w:rFonts w:ascii="Calibri" w:hAnsi="Calibri" w:cs="Calibri"/>
                                <w:color w:val="FFFFFF"/>
                                <w:kern w:val="24"/>
                                <w:sz w:val="36"/>
                                <w:szCs w:val="36"/>
                              </w:rPr>
                              <w:t>platform</w:t>
                            </w:r>
                          </w:p>
                        </w:txbxContent>
                      </wps:txbx>
                      <wps:bodyPr wrap="none" rtlCol="0">
                        <a:spAutoFit/>
                      </wps:bodyPr>
                    </wps:wsp>
                  </a:graphicData>
                </a:graphic>
              </wp:anchor>
            </w:drawing>
          </mc:Choice>
          <mc:Fallback xmlns:w15="http://schemas.microsoft.com/office/word/2012/wordml">
            <w:pict>
              <v:shape w14:anchorId="7E6DFB63" id="_x0000_s1046" type="#_x0000_t202" style="position:absolute;left:0;text-align:left;margin-left:671.3pt;margin-top:20.6pt;width:94.2pt;height:101.8pt;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" filled="f" stroked="f">
                <v:textbox style="mso-fit-shape-to-text:t">
                  <w:txbxContent>
                    <w:p w:rsidR="009416AE" w:rsidRDefault="009416AE" w:rsidP="007D7793">
                      <w:pPr>
                        <w:pStyle w:val="NormalWeb"/>
                        <w:spacing w:before="0" w:beforeAutospacing="0" w:after="0" w:afterAutospacing="0"/>
                      </w:pPr>
                      <w:r>
                        <w:rPr>
                          <w:rFonts w:ascii="Calibri" w:hAnsi="Calibri" w:cs="Calibri"/>
                          <w:color w:val="FFFFFF"/>
                          <w:kern w:val="24"/>
                          <w:sz w:val="48"/>
                          <w:szCs w:val="48"/>
                        </w:rPr>
                        <w:t>Voice</w:t>
                      </w:r>
                    </w:p>
                    <w:p w:rsidR="009416AE" w:rsidRDefault="009416AE" w:rsidP="007D7793">
                      <w:pPr>
                        <w:pStyle w:val="NormalWeb"/>
                        <w:spacing w:before="0" w:beforeAutospacing="0" w:after="0" w:afterAutospacing="0"/>
                      </w:pPr>
                      <w:r>
                        <w:rPr>
                          <w:rFonts w:ascii="Calibri" w:hAnsi="Calibri" w:cs="Calibri"/>
                          <w:color w:val="FFFFFF"/>
                          <w:kern w:val="24"/>
                          <w:sz w:val="36"/>
                          <w:szCs w:val="36"/>
                        </w:rPr>
                        <w:t>A unique</w:t>
                      </w:r>
                    </w:p>
                    <w:p w:rsidR="009416AE" w:rsidRDefault="009416AE" w:rsidP="007D7793">
                      <w:pPr>
                        <w:pStyle w:val="NormalWeb"/>
                        <w:spacing w:before="0" w:beforeAutospacing="0" w:after="0" w:afterAutospacing="0"/>
                      </w:pPr>
                      <w:r>
                        <w:rPr>
                          <w:rFonts w:ascii="Calibri" w:hAnsi="Calibri" w:cs="Calibri"/>
                          <w:color w:val="FFFFFF"/>
                          <w:kern w:val="24"/>
                          <w:sz w:val="36"/>
                          <w:szCs w:val="36"/>
                        </w:rPr>
                        <w:t xml:space="preserve"> convening</w:t>
                      </w:r>
                    </w:p>
                    <w:p w:rsidR="009416AE" w:rsidRDefault="009416AE" w:rsidP="007D7793">
                      <w:pPr>
                        <w:pStyle w:val="NormalWeb"/>
                        <w:spacing w:before="0" w:beforeAutospacing="0" w:after="0" w:afterAutospacing="0"/>
                      </w:pPr>
                      <w:r>
                        <w:rPr>
                          <w:rFonts w:ascii="Calibri" w:hAnsi="Calibri" w:cs="Calibri"/>
                          <w:color w:val="FFFFFF"/>
                          <w:kern w:val="24"/>
                          <w:sz w:val="36"/>
                          <w:szCs w:val="36"/>
                        </w:rPr>
                        <w:t>platform</w:t>
                      </w:r>
                    </w:p>
                  </w:txbxContent>
                </v:textbox>
              </v:shape>
            </w:pict>
          </mc:Fallback>
        </mc:AlternateContent>
      </w:r>
      <w:r w:rsidR="007D7793" w:rsidRPr="005A7C1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F52AEC0" wp14:editId="3206D8D0">
                <wp:simplePos x="0" y="0"/>
                <wp:positionH relativeFrom="column">
                  <wp:posOffset>8023225</wp:posOffset>
                </wp:positionH>
                <wp:positionV relativeFrom="paragraph">
                  <wp:posOffset>3564255</wp:posOffset>
                </wp:positionV>
                <wp:extent cx="2199961" cy="1754326"/>
                <wp:effectExtent l="0" t="0" r="0" b="0"/>
                <wp:wrapNone/>
                <wp:docPr id="70" name="TextBox 54"/>
                <wp:cNvGraphicFramePr/>
                <a:graphic xmlns:a="http://schemas.openxmlformats.org/drawingml/2006/main">
                  <a:graphicData uri="http://schemas.microsoft.com/office/word/2010/wordprocessingShape">
                    <wps:wsp>
                      <wps:cNvSpPr txBox="1"/>
                      <wps:spPr>
                        <a:xfrm>
                          <a:off x="0" y="0"/>
                          <a:ext cx="2199961" cy="1754326"/>
                        </a:xfrm>
                        <a:prstGeom prst="rect">
                          <a:avLst/>
                        </a:prstGeom>
                        <a:noFill/>
                      </wps:spPr>
                      <wps:txbx>
                        <w:txbxContent>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This helps members</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Engage at the highest</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Level, influencing the</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Agenda and</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Demonstrating</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leadership</w:t>
                            </w:r>
                          </w:p>
                        </w:txbxContent>
                      </wps:txbx>
                      <wps:bodyPr wrap="none" rtlCol="0">
                        <a:spAutoFit/>
                      </wps:bodyPr>
                    </wps:wsp>
                  </a:graphicData>
                </a:graphic>
              </wp:anchor>
            </w:drawing>
          </mc:Choice>
          <mc:Fallback xmlns:w15="http://schemas.microsoft.com/office/word/2012/wordml">
            <w:pict>
              <v:shape w14:anchorId="4F52AEC0" id="TextBox 54" o:spid="_x0000_s1047" type="#_x0000_t202" style="position:absolute;left:0;text-align:left;margin-left:631.75pt;margin-top:280.65pt;width:173.25pt;height:138.15pt;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" filled="f" stroked="f">
                <v:textbox style="mso-fit-shape-to-text:t">
                  <w:txbxContent>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This helps members</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Engage at the highest</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Level, influencing the</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Agenda and</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Demonstrating</w:t>
                      </w:r>
                    </w:p>
                    <w:p w:rsidR="009416AE" w:rsidRDefault="009416AE" w:rsidP="007D7793">
                      <w:pPr>
                        <w:pStyle w:val="NormalWeb"/>
                        <w:spacing w:before="0" w:beforeAutospacing="0" w:after="0" w:afterAutospacing="0"/>
                        <w:jc w:val="center"/>
                      </w:pPr>
                      <w:r>
                        <w:rPr>
                          <w:rFonts w:ascii="Calibri" w:hAnsi="Calibri" w:cs="Calibri"/>
                          <w:color w:val="548235"/>
                          <w:kern w:val="24"/>
                          <w:sz w:val="36"/>
                          <w:szCs w:val="36"/>
                        </w:rPr>
                        <w:t>leadership</w:t>
                      </w:r>
                    </w:p>
                  </w:txbxContent>
                </v:textbox>
              </v:shape>
            </w:pict>
          </mc:Fallback>
        </mc:AlternateContent>
      </w:r>
      <w:r w:rsidR="007D7793" w:rsidRPr="005A7C15">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BB86DF7" wp14:editId="7D5F84BA">
                <wp:simplePos x="0" y="0"/>
                <wp:positionH relativeFrom="column">
                  <wp:posOffset>9123680</wp:posOffset>
                </wp:positionH>
                <wp:positionV relativeFrom="paragraph">
                  <wp:posOffset>1816735</wp:posOffset>
                </wp:positionV>
                <wp:extent cx="844" cy="1161412"/>
                <wp:effectExtent l="0" t="0" r="37465" b="20320"/>
                <wp:wrapNone/>
                <wp:docPr id="71" name="Straight Connector 58"/>
                <wp:cNvGraphicFramePr/>
                <a:graphic xmlns:a="http://schemas.openxmlformats.org/drawingml/2006/main">
                  <a:graphicData uri="http://schemas.microsoft.com/office/word/2010/wordprocessingShape">
                    <wps:wsp>
                      <wps:cNvCnPr/>
                      <wps:spPr>
                        <a:xfrm flipH="1">
                          <a:off x="0" y="0"/>
                          <a:ext cx="844" cy="1161412"/>
                        </a:xfrm>
                        <a:prstGeom prst="line">
                          <a:avLst/>
                        </a:prstGeom>
                        <a:noFill/>
                        <a:ln w="6350" cap="flat" cmpd="sng" algn="ctr">
                          <a:solidFill>
                            <a:srgbClr val="70AD47">
                              <a:lumMod val="60000"/>
                              <a:lumOff val="40000"/>
                            </a:srgbClr>
                          </a:solidFill>
                          <a:prstDash val="solid"/>
                          <a:miter lim="800000"/>
                        </a:ln>
                        <a:effectLst/>
                      </wps:spPr>
                      <wps:bodyPr/>
                    </wps:wsp>
                  </a:graphicData>
                </a:graphic>
              </wp:anchor>
            </w:drawing>
          </mc:Choice>
          <mc:Fallback xmlns:w15="http://schemas.microsoft.com/office/word/2012/wordml">
            <w:pict>
              <v:line w14:anchorId="5D5A4716" id="Straight Connector 58" o:spid="_x0000_s1026" style="position:absolute;flip:x;z-index:251682816;visibility:visible;mso-wrap-style:square;mso-wrap-distance-left:9pt;mso-wrap-distance-top:0;mso-wrap-distance-right:9pt;mso-wrap-distance-bottom:0;mso-position-horizontal:absolute;mso-position-horizontal-relative:text;mso-position-vertical:absolute;mso-position-vertical-relative:text" from="718.4pt,143.05pt" to="718.4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" strokecolor="#a9d18e" strokeweight=".5pt">
                <v:stroke joinstyle="miter"/>
              </v:line>
            </w:pict>
          </mc:Fallback>
        </mc:AlternateContent>
      </w:r>
    </w:p>
    <w:p w:rsidR="007D7793" w:rsidRPr="005A7C15" w:rsidRDefault="00010E5F"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5473D844" wp14:editId="7B3C9CEA">
                <wp:simplePos x="0" y="0"/>
                <wp:positionH relativeFrom="column">
                  <wp:posOffset>845127</wp:posOffset>
                </wp:positionH>
                <wp:positionV relativeFrom="paragraph">
                  <wp:posOffset>211109</wp:posOffset>
                </wp:positionV>
                <wp:extent cx="346192" cy="318654"/>
                <wp:effectExtent l="38100" t="0" r="34925" b="62865"/>
                <wp:wrapNone/>
                <wp:docPr id="49" name="Straight Arrow Connector 49"/>
                <wp:cNvGraphicFramePr/>
                <a:graphic xmlns:a="http://schemas.openxmlformats.org/drawingml/2006/main">
                  <a:graphicData uri="http://schemas.microsoft.com/office/word/2010/wordprocessingShape">
                    <wps:wsp>
                      <wps:cNvCnPr/>
                      <wps:spPr>
                        <a:xfrm flipH="1">
                          <a:off x="0" y="0"/>
                          <a:ext cx="346192" cy="318654"/>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78160CE" id="Straight Arrow Connector 49" o:spid="_x0000_s1026" type="#_x0000_t32" style="position:absolute;margin-left:66.55pt;margin-top:16.6pt;width:27.25pt;height:25.1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" strokecolor="#4472c4 [3208]"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5F5CB2A5" wp14:editId="023E4487">
                <wp:simplePos x="0" y="0"/>
                <wp:positionH relativeFrom="column">
                  <wp:posOffset>2804969</wp:posOffset>
                </wp:positionH>
                <wp:positionV relativeFrom="paragraph">
                  <wp:posOffset>262948</wp:posOffset>
                </wp:positionV>
                <wp:extent cx="408305" cy="358140"/>
                <wp:effectExtent l="38100" t="0" r="29845" b="60960"/>
                <wp:wrapNone/>
                <wp:docPr id="72" name="Straight Arrow Connector 72"/>
                <wp:cNvGraphicFramePr/>
                <a:graphic xmlns:a="http://schemas.openxmlformats.org/drawingml/2006/main">
                  <a:graphicData uri="http://schemas.microsoft.com/office/word/2010/wordprocessingShape">
                    <wps:wsp>
                      <wps:cNvCnPr/>
                      <wps:spPr>
                        <a:xfrm flipH="1">
                          <a:off x="0" y="0"/>
                          <a:ext cx="408305" cy="35814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38F41CE" id="Straight Arrow Connector 72" o:spid="_x0000_s1026" type="#_x0000_t32" style="position:absolute;margin-left:220.85pt;margin-top:20.7pt;width:32.15pt;height:28.2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" strokecolor="#4472c4 [3208]" strokeweight="1.5pt">
                <v:stroke endarrow="block" joinstyle="miter"/>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29D7A7B1" wp14:editId="5148F111">
                <wp:simplePos x="0" y="0"/>
                <wp:positionH relativeFrom="column">
                  <wp:posOffset>5118100</wp:posOffset>
                </wp:positionH>
                <wp:positionV relativeFrom="paragraph">
                  <wp:posOffset>214630</wp:posOffset>
                </wp:positionV>
                <wp:extent cx="304800" cy="300990"/>
                <wp:effectExtent l="38100" t="0" r="19050" b="60960"/>
                <wp:wrapNone/>
                <wp:docPr id="73" name="Straight Arrow Connector 73"/>
                <wp:cNvGraphicFramePr/>
                <a:graphic xmlns:a="http://schemas.openxmlformats.org/drawingml/2006/main">
                  <a:graphicData uri="http://schemas.microsoft.com/office/word/2010/wordprocessingShape">
                    <wps:wsp>
                      <wps:cNvCnPr/>
                      <wps:spPr>
                        <a:xfrm flipH="1">
                          <a:off x="0" y="0"/>
                          <a:ext cx="304800" cy="30099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EEBF251" id="Straight Arrow Connector 73" o:spid="_x0000_s1026" type="#_x0000_t32" style="position:absolute;margin-left:403pt;margin-top:16.9pt;width:24pt;height:23.7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" strokecolor="#4472c4 [3208]" strokeweight="1.5pt">
                <v:stroke endarrow="block" joinstyle="miter"/>
              </v:shape>
            </w:pict>
          </mc:Fallback>
        </mc:AlternateContent>
      </w:r>
      <w:r w:rsidRPr="005A7C15">
        <w:rPr>
          <w:rFonts w:ascii="Times New Roman" w:hAnsi="Times New Roman" w:cs="Times New Roman"/>
          <w:sz w:val="24"/>
          <w:szCs w:val="24"/>
        </w:rPr>
        <w:t xml:space="preserve">    </w:t>
      </w:r>
    </w:p>
    <w:p w:rsidR="007D7793" w:rsidRPr="005A7C15" w:rsidRDefault="00010E5F" w:rsidP="005A7C15">
      <w:pPr>
        <w:spacing w:line="360" w:lineRule="auto"/>
        <w:jc w:val="both"/>
        <w:rPr>
          <w:rFonts w:ascii="Times New Roman" w:hAnsi="Times New Roman" w:cs="Times New Roman"/>
          <w:sz w:val="24"/>
          <w:szCs w:val="24"/>
        </w:rPr>
      </w:pPr>
      <w:r w:rsidRPr="005A7C1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654F9C1" wp14:editId="34FE667D">
                <wp:simplePos x="0" y="0"/>
                <wp:positionH relativeFrom="column">
                  <wp:posOffset>2162810</wp:posOffset>
                </wp:positionH>
                <wp:positionV relativeFrom="paragraph">
                  <wp:posOffset>278374</wp:posOffset>
                </wp:positionV>
                <wp:extent cx="1211580" cy="1353820"/>
                <wp:effectExtent l="0" t="0" r="0" b="0"/>
                <wp:wrapNone/>
                <wp:docPr id="63" name="TextBox 52"/>
                <wp:cNvGraphicFramePr/>
                <a:graphic xmlns:a="http://schemas.openxmlformats.org/drawingml/2006/main">
                  <a:graphicData uri="http://schemas.microsoft.com/office/word/2010/wordprocessingShape">
                    <wps:wsp>
                      <wps:cNvSpPr txBox="1"/>
                      <wps:spPr>
                        <a:xfrm>
                          <a:off x="0" y="0"/>
                          <a:ext cx="1211580" cy="1353820"/>
                        </a:xfrm>
                        <a:prstGeom prst="rect">
                          <a:avLst/>
                        </a:prstGeom>
                        <a:noFill/>
                      </wps:spPr>
                      <wps:txbx>
                        <w:txbxContent>
                          <w:p w:rsidR="009416AE" w:rsidRPr="00010E5F" w:rsidRDefault="009416AE" w:rsidP="007D7793">
                            <w:pPr>
                              <w:pStyle w:val="NormalWeb"/>
                              <w:spacing w:before="0" w:beforeAutospacing="0" w:after="0" w:afterAutospacing="0"/>
                              <w:jc w:val="center"/>
                              <w:rPr>
                                <w:sz w:val="18"/>
                                <w:szCs w:val="18"/>
                              </w:rPr>
                            </w:pPr>
                            <w:r w:rsidRPr="00010E5F">
                              <w:rPr>
                                <w:color w:val="548235"/>
                                <w:kern w:val="24"/>
                                <w:sz w:val="18"/>
                                <w:szCs w:val="18"/>
                              </w:rPr>
                              <w:t>Members develop</w:t>
                            </w:r>
                          </w:p>
                          <w:p w:rsidR="009416AE" w:rsidRPr="00010E5F" w:rsidRDefault="009416AE" w:rsidP="00010E5F">
                            <w:pPr>
                              <w:pStyle w:val="NormalWeb"/>
                              <w:spacing w:before="0" w:beforeAutospacing="0" w:after="0" w:afterAutospacing="0"/>
                              <w:jc w:val="center"/>
                              <w:rPr>
                                <w:sz w:val="18"/>
                                <w:szCs w:val="18"/>
                              </w:rPr>
                            </w:pPr>
                            <w:r w:rsidRPr="00010E5F">
                              <w:rPr>
                                <w:color w:val="548235"/>
                                <w:kern w:val="24"/>
                                <w:sz w:val="18"/>
                                <w:szCs w:val="18"/>
                              </w:rPr>
                              <w:t>Business solutions that</w:t>
                            </w:r>
                            <w:r>
                              <w:rPr>
                                <w:sz w:val="18"/>
                                <w:szCs w:val="18"/>
                              </w:rPr>
                              <w:t xml:space="preserve"> </w:t>
                            </w:r>
                            <w:r w:rsidRPr="00010E5F">
                              <w:rPr>
                                <w:color w:val="548235"/>
                                <w:kern w:val="24"/>
                                <w:sz w:val="18"/>
                                <w:szCs w:val="18"/>
                              </w:rPr>
                              <w:t>Are scalable,</w:t>
                            </w:r>
                            <w:r w:rsidRPr="00010E5F">
                              <w:rPr>
                                <w:rFonts w:ascii="Calibri" w:hAnsi="Calibri" w:cs="Calibri"/>
                                <w:color w:val="548235"/>
                                <w:kern w:val="24"/>
                                <w:sz w:val="18"/>
                                <w:szCs w:val="18"/>
                              </w:rPr>
                              <w:t xml:space="preserve"> replicable,</w:t>
                            </w:r>
                          </w:p>
                          <w:p w:rsidR="009416AE" w:rsidRPr="00010E5F" w:rsidRDefault="009416AE" w:rsidP="007D7793">
                            <w:pPr>
                              <w:pStyle w:val="NormalWeb"/>
                              <w:spacing w:before="0" w:beforeAutospacing="0" w:after="0" w:afterAutospacing="0"/>
                              <w:jc w:val="center"/>
                              <w:rPr>
                                <w:sz w:val="18"/>
                                <w:szCs w:val="18"/>
                              </w:rPr>
                            </w:pPr>
                            <w:r w:rsidRPr="00010E5F">
                              <w:rPr>
                                <w:rFonts w:ascii="Calibri" w:hAnsi="Calibri" w:cs="Calibri"/>
                                <w:color w:val="548235"/>
                                <w:kern w:val="24"/>
                                <w:sz w:val="18"/>
                                <w:szCs w:val="18"/>
                              </w:rPr>
                              <w:t>Measurable, impactful and</w:t>
                            </w:r>
                          </w:p>
                          <w:p w:rsidR="009416AE" w:rsidRPr="00010E5F" w:rsidRDefault="009416AE" w:rsidP="007D7793">
                            <w:pPr>
                              <w:pStyle w:val="NormalWeb"/>
                              <w:spacing w:before="0" w:beforeAutospacing="0" w:after="0" w:afterAutospacing="0"/>
                              <w:jc w:val="center"/>
                              <w:rPr>
                                <w:sz w:val="18"/>
                                <w:szCs w:val="18"/>
                              </w:rPr>
                            </w:pPr>
                            <w:r w:rsidRPr="00010E5F">
                              <w:rPr>
                                <w:rFonts w:ascii="Calibri" w:hAnsi="Calibri" w:cs="Calibri"/>
                                <w:color w:val="548235"/>
                                <w:kern w:val="24"/>
                                <w:sz w:val="18"/>
                                <w:szCs w:val="18"/>
                              </w:rPr>
                              <w:t>Beyond business as usual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654F9C1" id="TextBox 52" o:spid="_x0000_s1048" type="#_x0000_t202" style="position:absolute;left:0;text-align:left;margin-left:170.3pt;margin-top:21.9pt;width:95.4pt;height:10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" filled="f" stroked="f">
                <v:textbox>
                  <w:txbxContent>
                    <w:p w:rsidR="009416AE" w:rsidRPr="00010E5F" w:rsidRDefault="009416AE" w:rsidP="007D7793">
                      <w:pPr>
                        <w:pStyle w:val="NormalWeb"/>
                        <w:spacing w:before="0" w:beforeAutospacing="0" w:after="0" w:afterAutospacing="0"/>
                        <w:jc w:val="center"/>
                        <w:rPr>
                          <w:sz w:val="18"/>
                          <w:szCs w:val="18"/>
                        </w:rPr>
                      </w:pPr>
                      <w:r w:rsidRPr="00010E5F">
                        <w:rPr>
                          <w:color w:val="548235"/>
                          <w:kern w:val="24"/>
                          <w:sz w:val="18"/>
                          <w:szCs w:val="18"/>
                        </w:rPr>
                        <w:t>Members develop</w:t>
                      </w:r>
                    </w:p>
                    <w:p w:rsidR="009416AE" w:rsidRPr="00010E5F" w:rsidRDefault="009416AE" w:rsidP="00010E5F">
                      <w:pPr>
                        <w:pStyle w:val="NormalWeb"/>
                        <w:spacing w:before="0" w:beforeAutospacing="0" w:after="0" w:afterAutospacing="0"/>
                        <w:jc w:val="center"/>
                        <w:rPr>
                          <w:sz w:val="18"/>
                          <w:szCs w:val="18"/>
                        </w:rPr>
                      </w:pPr>
                      <w:r w:rsidRPr="00010E5F">
                        <w:rPr>
                          <w:color w:val="548235"/>
                          <w:kern w:val="24"/>
                          <w:sz w:val="18"/>
                          <w:szCs w:val="18"/>
                        </w:rPr>
                        <w:t>Business solutions that</w:t>
                      </w:r>
                      <w:r>
                        <w:rPr>
                          <w:sz w:val="18"/>
                          <w:szCs w:val="18"/>
                        </w:rPr>
                        <w:t xml:space="preserve"> </w:t>
                      </w:r>
                      <w:r w:rsidRPr="00010E5F">
                        <w:rPr>
                          <w:color w:val="548235"/>
                          <w:kern w:val="24"/>
                          <w:sz w:val="18"/>
                          <w:szCs w:val="18"/>
                        </w:rPr>
                        <w:t>Are scalable,</w:t>
                      </w:r>
                      <w:r w:rsidRPr="00010E5F">
                        <w:rPr>
                          <w:rFonts w:ascii="Calibri" w:hAnsi="Calibri" w:cs="Calibri"/>
                          <w:color w:val="548235"/>
                          <w:kern w:val="24"/>
                          <w:sz w:val="18"/>
                          <w:szCs w:val="18"/>
                        </w:rPr>
                        <w:t xml:space="preserve"> replicable,</w:t>
                      </w:r>
                    </w:p>
                    <w:p w:rsidR="009416AE" w:rsidRPr="00010E5F" w:rsidRDefault="009416AE" w:rsidP="007D7793">
                      <w:pPr>
                        <w:pStyle w:val="NormalWeb"/>
                        <w:spacing w:before="0" w:beforeAutospacing="0" w:after="0" w:afterAutospacing="0"/>
                        <w:jc w:val="center"/>
                        <w:rPr>
                          <w:sz w:val="18"/>
                          <w:szCs w:val="18"/>
                        </w:rPr>
                      </w:pPr>
                      <w:r w:rsidRPr="00010E5F">
                        <w:rPr>
                          <w:rFonts w:ascii="Calibri" w:hAnsi="Calibri" w:cs="Calibri"/>
                          <w:color w:val="548235"/>
                          <w:kern w:val="24"/>
                          <w:sz w:val="18"/>
                          <w:szCs w:val="18"/>
                        </w:rPr>
                        <w:t>Measurable, impactful and</w:t>
                      </w:r>
                    </w:p>
                    <w:p w:rsidR="009416AE" w:rsidRPr="00010E5F" w:rsidRDefault="009416AE" w:rsidP="007D7793">
                      <w:pPr>
                        <w:pStyle w:val="NormalWeb"/>
                        <w:spacing w:before="0" w:beforeAutospacing="0" w:after="0" w:afterAutospacing="0"/>
                        <w:jc w:val="center"/>
                        <w:rPr>
                          <w:sz w:val="18"/>
                          <w:szCs w:val="18"/>
                        </w:rPr>
                      </w:pPr>
                      <w:r w:rsidRPr="00010E5F">
                        <w:rPr>
                          <w:rFonts w:ascii="Calibri" w:hAnsi="Calibri" w:cs="Calibri"/>
                          <w:color w:val="548235"/>
                          <w:kern w:val="24"/>
                          <w:sz w:val="18"/>
                          <w:szCs w:val="18"/>
                        </w:rPr>
                        <w:t>Beyond business as usual</w:t>
                      </w:r>
                    </w:p>
                  </w:txbxContent>
                </v:textbox>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EAE892D" wp14:editId="28D14CEE">
                <wp:simplePos x="0" y="0"/>
                <wp:positionH relativeFrom="column">
                  <wp:posOffset>4378036</wp:posOffset>
                </wp:positionH>
                <wp:positionV relativeFrom="paragraph">
                  <wp:posOffset>334992</wp:posOffset>
                </wp:positionV>
                <wp:extent cx="1225550" cy="1384300"/>
                <wp:effectExtent l="0" t="0" r="0" b="0"/>
                <wp:wrapNone/>
                <wp:docPr id="57" name="TextBox 54"/>
                <wp:cNvGraphicFramePr/>
                <a:graphic xmlns:a="http://schemas.openxmlformats.org/drawingml/2006/main">
                  <a:graphicData uri="http://schemas.microsoft.com/office/word/2010/wordprocessingShape">
                    <wps:wsp>
                      <wps:cNvSpPr txBox="1"/>
                      <wps:spPr>
                        <a:xfrm>
                          <a:off x="0" y="0"/>
                          <a:ext cx="1225550" cy="1384300"/>
                        </a:xfrm>
                        <a:prstGeom prst="rect">
                          <a:avLst/>
                        </a:prstGeom>
                        <a:noFill/>
                      </wps:spPr>
                      <wps:txbx>
                        <w:txbxContent>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This helps members</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Engage at the highest</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Level, influencing the</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Agenda and</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Demonstrating</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Leadership</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AE892D" id="_x0000_s1049" type="#_x0000_t202" style="position:absolute;left:0;text-align:left;margin-left:344.75pt;margin-top:26.4pt;width:96.5pt;height:10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" filled="f" stroked="f">
                <v:textbox>
                  <w:txbxContent>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This helps members</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Engage at the highest</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Level, influencing the</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Agenda and</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Demonstrating</w:t>
                      </w:r>
                    </w:p>
                    <w:p w:rsidR="009416AE" w:rsidRPr="00010E5F" w:rsidRDefault="009416AE" w:rsidP="007D7793">
                      <w:pPr>
                        <w:pStyle w:val="NormalWeb"/>
                        <w:spacing w:before="0" w:beforeAutospacing="0" w:after="0" w:afterAutospacing="0"/>
                        <w:jc w:val="center"/>
                        <w:rPr>
                          <w:sz w:val="18"/>
                          <w:szCs w:val="18"/>
                        </w:rPr>
                      </w:pPr>
                      <w:r w:rsidRPr="00010E5F">
                        <w:rPr>
                          <w:color w:val="538135" w:themeColor="accent6" w:themeShade="BF"/>
                          <w:kern w:val="24"/>
                          <w:sz w:val="18"/>
                          <w:szCs w:val="18"/>
                        </w:rPr>
                        <w:t>Leadership</w:t>
                      </w:r>
                    </w:p>
                  </w:txbxContent>
                </v:textbox>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0081082D" wp14:editId="71236549">
                <wp:simplePos x="0" y="0"/>
                <wp:positionH relativeFrom="column">
                  <wp:posOffset>4065905</wp:posOffset>
                </wp:positionH>
                <wp:positionV relativeFrom="paragraph">
                  <wp:posOffset>163830</wp:posOffset>
                </wp:positionV>
                <wp:extent cx="1786890" cy="1266825"/>
                <wp:effectExtent l="0" t="0" r="22860" b="28575"/>
                <wp:wrapNone/>
                <wp:docPr id="58" name="Oval 49"/>
                <wp:cNvGraphicFramePr/>
                <a:graphic xmlns:a="http://schemas.openxmlformats.org/drawingml/2006/main">
                  <a:graphicData uri="http://schemas.microsoft.com/office/word/2010/wordprocessingShape">
                    <wps:wsp>
                      <wps:cNvSpPr/>
                      <wps:spPr>
                        <a:xfrm>
                          <a:off x="0" y="0"/>
                          <a:ext cx="1786890" cy="1266825"/>
                        </a:xfrm>
                        <a:prstGeom prst="ellipse">
                          <a:avLst/>
                        </a:prstGeom>
                        <a:ln>
                          <a:solidFill>
                            <a:schemeClr val="accent6">
                              <a:lumMod val="60000"/>
                              <a:lumOff val="40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06DBA81" id="Oval 49" o:spid="_x0000_s1026" style="position:absolute;margin-left:320.15pt;margin-top:12.9pt;width:140.7pt;height:99.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" fillcolor="white [3201]" strokecolor="#a8d08d [1945]" strokeweight="1pt">
                <v:stroke joinstyle="miter"/>
              </v:oval>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33664" behindDoc="0" locked="0" layoutInCell="1" allowOverlap="1" wp14:anchorId="75F19189" wp14:editId="4F692F47">
                <wp:simplePos x="0" y="0"/>
                <wp:positionH relativeFrom="margin">
                  <wp:posOffset>1807845</wp:posOffset>
                </wp:positionH>
                <wp:positionV relativeFrom="paragraph">
                  <wp:posOffset>252730</wp:posOffset>
                </wp:positionV>
                <wp:extent cx="1924685" cy="1205230"/>
                <wp:effectExtent l="0" t="0" r="18415" b="13970"/>
                <wp:wrapNone/>
                <wp:docPr id="59" name="Oval 36"/>
                <wp:cNvGraphicFramePr/>
                <a:graphic xmlns:a="http://schemas.openxmlformats.org/drawingml/2006/main">
                  <a:graphicData uri="http://schemas.microsoft.com/office/word/2010/wordprocessingShape">
                    <wps:wsp>
                      <wps:cNvSpPr/>
                      <wps:spPr>
                        <a:xfrm>
                          <a:off x="0" y="0"/>
                          <a:ext cx="1924685" cy="1205230"/>
                        </a:xfrm>
                        <a:prstGeom prst="ellipse">
                          <a:avLst/>
                        </a:prstGeom>
                        <a:solidFill>
                          <a:sysClr val="window" lastClr="FFFFFF"/>
                        </a:solidFill>
                        <a:ln w="12700" cap="flat" cmpd="sng" algn="ctr">
                          <a:solidFill>
                            <a:srgbClr val="70AD47">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9BC51A2" id="Oval 36" o:spid="_x0000_s1026" style="position:absolute;margin-left:142.35pt;margin-top:19.9pt;width:151.55pt;height:94.9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" fillcolor="window" strokecolor="#a9d18e" strokeweight="1pt">
                <v:stroke joinstyle="miter"/>
                <w10:wrap anchorx="margin"/>
              </v:oval>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11479009" wp14:editId="016D6990">
                <wp:simplePos x="0" y="0"/>
                <wp:positionH relativeFrom="column">
                  <wp:posOffset>-8255</wp:posOffset>
                </wp:positionH>
                <wp:positionV relativeFrom="paragraph">
                  <wp:posOffset>328930</wp:posOffset>
                </wp:positionV>
                <wp:extent cx="1596390" cy="810260"/>
                <wp:effectExtent l="0" t="0" r="22860" b="27940"/>
                <wp:wrapNone/>
                <wp:docPr id="65" name="Text Box 65"/>
                <wp:cNvGraphicFramePr/>
                <a:graphic xmlns:a="http://schemas.openxmlformats.org/drawingml/2006/main">
                  <a:graphicData uri="http://schemas.microsoft.com/office/word/2010/wordprocessingShape">
                    <wps:wsp>
                      <wps:cNvSpPr txBox="1"/>
                      <wps:spPr>
                        <a:xfrm>
                          <a:off x="0" y="0"/>
                          <a:ext cx="1596390" cy="8102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416AE" w:rsidRPr="001B0F9C" w:rsidRDefault="009416AE" w:rsidP="007D7793">
                            <w:pPr>
                              <w:pStyle w:val="NormalWeb"/>
                              <w:spacing w:before="0" w:beforeAutospacing="0" w:after="0" w:afterAutospacing="0"/>
                              <w:jc w:val="center"/>
                              <w:rPr>
                                <w:sz w:val="20"/>
                                <w:szCs w:val="20"/>
                              </w:rPr>
                            </w:pPr>
                            <w:r w:rsidRPr="001B0F9C">
                              <w:rPr>
                                <w:color w:val="548235"/>
                                <w:kern w:val="24"/>
                                <w:sz w:val="20"/>
                                <w:szCs w:val="20"/>
                              </w:rPr>
                              <w:t>Develop solutions across sector and value chains that deliver new products, services and business models</w:t>
                            </w:r>
                          </w:p>
                          <w:p w:rsidR="009416AE" w:rsidRDefault="009416AE" w:rsidP="007D77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1479009" id="Text Box 65" o:spid="_x0000_s1050" type="#_x0000_t202" style="position:absolute;left:0;text-align:left;margin-left:-.65pt;margin-top:25.9pt;width:125.7pt;height:63.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" fillcolor="white [3201]" strokecolor="white [3212]" strokeweight=".5pt">
                <v:textbox>
                  <w:txbxContent>
                    <w:p w:rsidR="009416AE" w:rsidRPr="001B0F9C" w:rsidRDefault="009416AE" w:rsidP="007D7793">
                      <w:pPr>
                        <w:pStyle w:val="NormalWeb"/>
                        <w:spacing w:before="0" w:beforeAutospacing="0" w:after="0" w:afterAutospacing="0"/>
                        <w:jc w:val="center"/>
                        <w:rPr>
                          <w:sz w:val="20"/>
                          <w:szCs w:val="20"/>
                        </w:rPr>
                      </w:pPr>
                      <w:r w:rsidRPr="001B0F9C">
                        <w:rPr>
                          <w:color w:val="548235"/>
                          <w:kern w:val="24"/>
                          <w:sz w:val="20"/>
                          <w:szCs w:val="20"/>
                        </w:rPr>
                        <w:t>Develop solutions across sector and value chains that deliver new products, services and business models</w:t>
                      </w:r>
                    </w:p>
                    <w:p w:rsidR="009416AE" w:rsidRDefault="009416AE" w:rsidP="007D7793"/>
                  </w:txbxContent>
                </v:textbox>
              </v:shape>
            </w:pict>
          </mc:Fallback>
        </mc:AlternateContent>
      </w:r>
      <w:r w:rsidRPr="005A7C15">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D7766F1" wp14:editId="48B51D25">
                <wp:simplePos x="0" y="0"/>
                <wp:positionH relativeFrom="page">
                  <wp:posOffset>803275</wp:posOffset>
                </wp:positionH>
                <wp:positionV relativeFrom="paragraph">
                  <wp:posOffset>163195</wp:posOffset>
                </wp:positionV>
                <wp:extent cx="1800860" cy="1225550"/>
                <wp:effectExtent l="0" t="0" r="27940" b="12700"/>
                <wp:wrapNone/>
                <wp:docPr id="61" name="Oval 61"/>
                <wp:cNvGraphicFramePr/>
                <a:graphic xmlns:a="http://schemas.openxmlformats.org/drawingml/2006/main">
                  <a:graphicData uri="http://schemas.microsoft.com/office/word/2010/wordprocessingShape">
                    <wps:wsp>
                      <wps:cNvSpPr/>
                      <wps:spPr>
                        <a:xfrm>
                          <a:off x="0" y="0"/>
                          <a:ext cx="1800860" cy="1225550"/>
                        </a:xfrm>
                        <a:prstGeom prst="ellipse">
                          <a:avLst/>
                        </a:prstGeom>
                        <a:ln>
                          <a:solidFill>
                            <a:schemeClr val="accent6">
                              <a:lumMod val="60000"/>
                              <a:lumOff val="40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4F9DFAD" id="Oval 61" o:spid="_x0000_s1026" style="position:absolute;margin-left:63.25pt;margin-top:12.85pt;width:141.8pt;height:96.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" fillcolor="white [3201]" strokecolor="#a8d08d [1945]" strokeweight="1pt">
                <v:stroke joinstyle="miter"/>
                <w10:wrap anchorx="page"/>
              </v:oval>
            </w:pict>
          </mc:Fallback>
        </mc:AlternateContent>
      </w:r>
    </w:p>
    <w:p w:rsidR="007D7793" w:rsidRPr="005A7C15" w:rsidRDefault="002A2952" w:rsidP="005A7C15">
      <w:pPr>
        <w:tabs>
          <w:tab w:val="left" w:pos="1462"/>
          <w:tab w:val="right" w:pos="9027"/>
        </w:tabs>
        <w:spacing w:line="360" w:lineRule="auto"/>
        <w:jc w:val="both"/>
        <w:rPr>
          <w:rFonts w:ascii="Times New Roman" w:hAnsi="Times New Roman" w:cs="Times New Roman"/>
          <w:b/>
          <w:sz w:val="24"/>
          <w:szCs w:val="24"/>
        </w:rPr>
      </w:pPr>
      <w:r w:rsidRPr="005A7C15">
        <w:rPr>
          <w:rFonts w:ascii="Times New Roman" w:hAnsi="Times New Roman" w:cs="Times New Roman"/>
          <w:sz w:val="24"/>
          <w:szCs w:val="24"/>
        </w:rPr>
        <w:tab/>
      </w:r>
    </w:p>
    <w:p w:rsidR="007D7793" w:rsidRPr="005A7C15" w:rsidRDefault="007D7793" w:rsidP="005A7C15">
      <w:pPr>
        <w:spacing w:line="360" w:lineRule="auto"/>
        <w:jc w:val="both"/>
        <w:rPr>
          <w:rFonts w:ascii="Times New Roman" w:hAnsi="Times New Roman" w:cs="Times New Roman"/>
          <w:sz w:val="24"/>
          <w:szCs w:val="24"/>
        </w:rPr>
      </w:pPr>
    </w:p>
    <w:p w:rsidR="007D7793" w:rsidRPr="005A7C15" w:rsidRDefault="007D7793" w:rsidP="005A7C15">
      <w:pPr>
        <w:spacing w:line="360" w:lineRule="auto"/>
        <w:jc w:val="both"/>
        <w:rPr>
          <w:rFonts w:ascii="Times New Roman" w:hAnsi="Times New Roman" w:cs="Times New Roman"/>
          <w:sz w:val="24"/>
          <w:szCs w:val="24"/>
        </w:rPr>
      </w:pPr>
    </w:p>
    <w:p w:rsidR="007D7793" w:rsidRPr="005A7C15" w:rsidRDefault="007D7793" w:rsidP="005A7C15">
      <w:pPr>
        <w:spacing w:line="360" w:lineRule="auto"/>
        <w:jc w:val="both"/>
        <w:rPr>
          <w:rFonts w:ascii="Times New Roman" w:hAnsi="Times New Roman" w:cs="Times New Roman"/>
          <w:sz w:val="24"/>
          <w:szCs w:val="24"/>
        </w:rPr>
      </w:pPr>
    </w:p>
    <w:p w:rsidR="00422106" w:rsidRPr="005A7C15" w:rsidRDefault="002A34EE" w:rsidP="005A7C15">
      <w:pPr>
        <w:tabs>
          <w:tab w:val="left" w:pos="3100"/>
          <w:tab w:val="center" w:pos="4680"/>
        </w:tabs>
        <w:spacing w:line="360" w:lineRule="auto"/>
        <w:jc w:val="both"/>
        <w:rPr>
          <w:rFonts w:ascii="Times New Roman" w:hAnsi="Times New Roman" w:cs="Times New Roman"/>
          <w:b/>
          <w:color w:val="2E74B5" w:themeColor="accent1" w:themeShade="BF"/>
          <w:sz w:val="24"/>
          <w:szCs w:val="24"/>
        </w:rPr>
      </w:pPr>
      <w:r w:rsidRPr="005A7C15">
        <w:rPr>
          <w:rFonts w:ascii="Times New Roman" w:hAnsi="Times New Roman" w:cs="Times New Roman"/>
          <w:b/>
          <w:color w:val="2E74B5" w:themeColor="accent1" w:themeShade="BF"/>
          <w:sz w:val="24"/>
          <w:szCs w:val="24"/>
        </w:rPr>
        <w:t xml:space="preserve">   </w:t>
      </w:r>
    </w:p>
    <w:p w:rsidR="002A34EE" w:rsidRPr="005A7C15" w:rsidRDefault="002A34EE" w:rsidP="005A7C15">
      <w:pPr>
        <w:tabs>
          <w:tab w:val="left" w:pos="3100"/>
          <w:tab w:val="center" w:pos="4680"/>
        </w:tabs>
        <w:spacing w:line="360" w:lineRule="auto"/>
        <w:jc w:val="both"/>
        <w:rPr>
          <w:rFonts w:ascii="Times New Roman" w:hAnsi="Times New Roman" w:cs="Times New Roman"/>
          <w:sz w:val="24"/>
          <w:szCs w:val="24"/>
        </w:rPr>
      </w:pPr>
      <w:r w:rsidRPr="005A7C15">
        <w:rPr>
          <w:rFonts w:ascii="Times New Roman" w:hAnsi="Times New Roman" w:cs="Times New Roman"/>
          <w:b/>
          <w:color w:val="2E74B5" w:themeColor="accent1" w:themeShade="BF"/>
          <w:sz w:val="24"/>
          <w:szCs w:val="24"/>
        </w:rPr>
        <w:t xml:space="preserve">     </w:t>
      </w:r>
      <w:r w:rsidR="00145313" w:rsidRPr="005A7C15">
        <w:rPr>
          <w:rFonts w:ascii="Times New Roman" w:hAnsi="Times New Roman" w:cs="Times New Roman"/>
          <w:b/>
          <w:color w:val="2E74B5" w:themeColor="accent1" w:themeShade="BF"/>
          <w:sz w:val="24"/>
          <w:szCs w:val="24"/>
        </w:rPr>
        <w:t xml:space="preserve">       </w:t>
      </w:r>
      <w:r w:rsidRPr="005A7C15">
        <w:rPr>
          <w:rFonts w:ascii="Times New Roman" w:hAnsi="Times New Roman" w:cs="Times New Roman"/>
          <w:b/>
          <w:color w:val="2E74B5" w:themeColor="accent1" w:themeShade="BF"/>
          <w:sz w:val="24"/>
          <w:szCs w:val="24"/>
        </w:rPr>
        <w:t xml:space="preserve">        </w:t>
      </w:r>
      <w:r w:rsidR="00010E5F" w:rsidRPr="005A7C15">
        <w:rPr>
          <w:rFonts w:ascii="Times New Roman" w:hAnsi="Times New Roman" w:cs="Times New Roman"/>
          <w:b/>
          <w:color w:val="2E74B5" w:themeColor="accent1" w:themeShade="BF"/>
          <w:sz w:val="24"/>
          <w:szCs w:val="24"/>
        </w:rPr>
        <w:t xml:space="preserve">                            </w:t>
      </w:r>
      <w:r w:rsidR="00033BE8" w:rsidRPr="005A7C15">
        <w:rPr>
          <w:rFonts w:ascii="Times New Roman" w:hAnsi="Times New Roman" w:cs="Times New Roman"/>
          <w:b/>
          <w:color w:val="2E74B5" w:themeColor="accent1" w:themeShade="BF"/>
          <w:sz w:val="24"/>
          <w:szCs w:val="24"/>
          <w:u w:val="single"/>
        </w:rPr>
        <w:t>Fig 3</w:t>
      </w:r>
      <w:r w:rsidRPr="005A7C15">
        <w:rPr>
          <w:rFonts w:ascii="Times New Roman" w:hAnsi="Times New Roman" w:cs="Times New Roman"/>
          <w:b/>
          <w:color w:val="2E74B5" w:themeColor="accent1" w:themeShade="BF"/>
          <w:sz w:val="24"/>
          <w:szCs w:val="24"/>
        </w:rPr>
        <w:t>- Relations of WBCSD</w:t>
      </w:r>
      <w:r w:rsidRPr="005A7C15">
        <w:rPr>
          <w:rFonts w:ascii="Times New Roman" w:hAnsi="Times New Roman" w:cs="Times New Roman"/>
          <w:color w:val="2E74B5" w:themeColor="accent1" w:themeShade="BF"/>
          <w:sz w:val="24"/>
          <w:szCs w:val="24"/>
        </w:rPr>
        <w:t>.</w:t>
      </w:r>
      <w:r w:rsidRPr="005A7C15">
        <w:rPr>
          <w:rFonts w:ascii="Times New Roman" w:hAnsi="Times New Roman" w:cs="Times New Roman"/>
          <w:color w:val="2E74B5" w:themeColor="accent1" w:themeShade="BF"/>
          <w:sz w:val="24"/>
          <w:szCs w:val="24"/>
        </w:rPr>
        <w:tab/>
      </w:r>
    </w:p>
    <w:p w:rsidR="001D299E" w:rsidRPr="005A7C15" w:rsidRDefault="00406EF6" w:rsidP="005A7C15">
      <w:pPr>
        <w:pStyle w:val="Heading3"/>
        <w:spacing w:line="360" w:lineRule="auto"/>
        <w:jc w:val="both"/>
        <w:rPr>
          <w:rFonts w:cs="Times New Roman"/>
        </w:rPr>
      </w:pPr>
      <w:bookmarkStart w:id="197" w:name="_Toc518314922"/>
      <w:bookmarkStart w:id="198" w:name="_Toc518316695"/>
      <w:bookmarkStart w:id="199" w:name="_Toc518321544"/>
      <w:bookmarkStart w:id="200" w:name="_Toc519172923"/>
      <w:r w:rsidRPr="005A7C15">
        <w:rPr>
          <w:rFonts w:cs="Times New Roman"/>
        </w:rPr>
        <w:t>4.6.3</w:t>
      </w:r>
      <w:r w:rsidR="007D7793" w:rsidRPr="005A7C15">
        <w:rPr>
          <w:rFonts w:cs="Times New Roman"/>
        </w:rPr>
        <w:t>What WBCSD do</w:t>
      </w:r>
      <w:r w:rsidR="001D299E" w:rsidRPr="005A7C15">
        <w:rPr>
          <w:rFonts w:cs="Times New Roman"/>
        </w:rPr>
        <w:t>:</w:t>
      </w:r>
      <w:bookmarkEnd w:id="197"/>
      <w:bookmarkEnd w:id="198"/>
      <w:bookmarkEnd w:id="199"/>
      <w:bookmarkEnd w:id="200"/>
    </w:p>
    <w:p w:rsidR="00422106" w:rsidRPr="005A7C15" w:rsidRDefault="00422106" w:rsidP="005A7C15">
      <w:pPr>
        <w:jc w:val="both"/>
        <w:rPr>
          <w:rFonts w:ascii="Times New Roman" w:hAnsi="Times New Roman" w:cs="Times New Roman"/>
          <w:sz w:val="24"/>
          <w:szCs w:val="24"/>
        </w:rPr>
      </w:pPr>
      <w:bookmarkStart w:id="201" w:name="_Toc518314923"/>
      <w:bookmarkStart w:id="202" w:name="_Toc518316696"/>
      <w:bookmarkStart w:id="203" w:name="_Toc518321545"/>
      <w:r w:rsidRPr="005A7C15">
        <w:rPr>
          <w:rFonts w:ascii="Times New Roman" w:hAnsi="Times New Roman" w:cs="Times New Roman"/>
          <w:sz w:val="24"/>
          <w:szCs w:val="24"/>
        </w:rPr>
        <w:t>In global business introduce new and various challenges and opportunities, our science-based approaches and pointed business solutions way objectives to scale up business influence. Our target recognition of the SDGs in five task programs to acquire systems formation. It included:</w:t>
      </w:r>
    </w:p>
    <w:p w:rsidR="007D7793" w:rsidRPr="005A7C15" w:rsidRDefault="00406EF6" w:rsidP="005A7C15">
      <w:pPr>
        <w:pStyle w:val="Heading3"/>
        <w:spacing w:line="360" w:lineRule="auto"/>
        <w:jc w:val="both"/>
        <w:rPr>
          <w:rFonts w:cs="Times New Roman"/>
        </w:rPr>
      </w:pPr>
      <w:bookmarkStart w:id="204" w:name="_Toc519172924"/>
      <w:r w:rsidRPr="005A7C15">
        <w:rPr>
          <w:rFonts w:cs="Times New Roman"/>
        </w:rPr>
        <w:t>4.6.4</w:t>
      </w:r>
      <w:r w:rsidR="007D7793" w:rsidRPr="005A7C15">
        <w:rPr>
          <w:rFonts w:cs="Times New Roman"/>
        </w:rPr>
        <w:t>Cities and mobility</w:t>
      </w:r>
      <w:r w:rsidR="002A34EE" w:rsidRPr="005A7C15">
        <w:rPr>
          <w:rFonts w:cs="Times New Roman"/>
        </w:rPr>
        <w:t>:</w:t>
      </w:r>
      <w:bookmarkEnd w:id="201"/>
      <w:bookmarkEnd w:id="202"/>
      <w:bookmarkEnd w:id="203"/>
      <w:bookmarkEnd w:id="204"/>
    </w:p>
    <w:p w:rsidR="004D03B7" w:rsidRPr="005A7C15" w:rsidRDefault="004D03B7" w:rsidP="005A7C15">
      <w:pPr>
        <w:jc w:val="both"/>
        <w:rPr>
          <w:rFonts w:ascii="Times New Roman" w:hAnsi="Times New Roman" w:cs="Times New Roman"/>
          <w:sz w:val="24"/>
          <w:szCs w:val="24"/>
        </w:rPr>
      </w:pPr>
      <w:bookmarkStart w:id="205" w:name="_Toc518314924"/>
      <w:bookmarkStart w:id="206" w:name="_Toc518316697"/>
      <w:bookmarkStart w:id="207" w:name="_Toc518321546"/>
      <w:r w:rsidRPr="005A7C15">
        <w:rPr>
          <w:rFonts w:ascii="Times New Roman" w:hAnsi="Times New Roman" w:cs="Times New Roman"/>
          <w:sz w:val="24"/>
          <w:szCs w:val="24"/>
        </w:rPr>
        <w:t>Recently over half of the global population are in cities, and more than two-thirds will live by 2050. City life consume 80% 0f the total global resources and energy demand are 70% of GHG emission. A city which is well-designed do open the effective way to the WBCSD’s vision of making a world in where over nine billion people will live well within the limits of the planet boundaries, and healthy and clean cities for everyone.</w:t>
      </w:r>
    </w:p>
    <w:p w:rsidR="007D7793" w:rsidRPr="005A7C15" w:rsidRDefault="00406EF6" w:rsidP="005A7C15">
      <w:pPr>
        <w:pStyle w:val="Heading3"/>
        <w:spacing w:line="360" w:lineRule="auto"/>
        <w:jc w:val="both"/>
        <w:rPr>
          <w:rFonts w:cs="Times New Roman"/>
        </w:rPr>
      </w:pPr>
      <w:bookmarkStart w:id="208" w:name="_Toc519172925"/>
      <w:r w:rsidRPr="005A7C15">
        <w:rPr>
          <w:rFonts w:cs="Times New Roman"/>
        </w:rPr>
        <w:t>4.6.5</w:t>
      </w:r>
      <w:r w:rsidR="007D7793" w:rsidRPr="005A7C15">
        <w:rPr>
          <w:rFonts w:cs="Times New Roman"/>
        </w:rPr>
        <w:t>Energy and Circular</w:t>
      </w:r>
      <w:r w:rsidR="002A34EE" w:rsidRPr="005A7C15">
        <w:rPr>
          <w:rFonts w:cs="Times New Roman"/>
        </w:rPr>
        <w:t>:</w:t>
      </w:r>
      <w:bookmarkEnd w:id="205"/>
      <w:bookmarkEnd w:id="206"/>
      <w:bookmarkEnd w:id="207"/>
      <w:bookmarkEnd w:id="208"/>
    </w:p>
    <w:p w:rsidR="004D03B7" w:rsidRPr="005A7C15" w:rsidRDefault="004D03B7" w:rsidP="005A7C15">
      <w:pPr>
        <w:jc w:val="both"/>
        <w:rPr>
          <w:rFonts w:ascii="Times New Roman" w:hAnsi="Times New Roman" w:cs="Times New Roman"/>
          <w:sz w:val="24"/>
          <w:szCs w:val="24"/>
        </w:rPr>
      </w:pPr>
      <w:bookmarkStart w:id="209" w:name="_Toc518314925"/>
      <w:bookmarkStart w:id="210" w:name="_Toc518316698"/>
      <w:bookmarkStart w:id="211" w:name="_Toc518321547"/>
      <w:r w:rsidRPr="005A7C15">
        <w:rPr>
          <w:rFonts w:ascii="Times New Roman" w:hAnsi="Times New Roman" w:cs="Times New Roman"/>
          <w:sz w:val="24"/>
          <w:szCs w:val="24"/>
        </w:rPr>
        <w:t>For sustainability two are the biggest barriers which rest in the recent linear “take-make-dispose” economic model and our global energy system was outdated. Our program in the Energy and circular economy projects help to point out these causes by taking business together to measure up low-carbon and effective solution. We trust the circular economy has a main key in transforming to the low-carbon economy. By giving circular innovation, the Paris Agreement and the SDGs can fulfil by our help.</w:t>
      </w:r>
    </w:p>
    <w:p w:rsidR="007D7793" w:rsidRPr="005A7C15" w:rsidRDefault="00406EF6" w:rsidP="005A7C15">
      <w:pPr>
        <w:pStyle w:val="Heading3"/>
        <w:spacing w:line="360" w:lineRule="auto"/>
        <w:jc w:val="both"/>
        <w:rPr>
          <w:rFonts w:cs="Times New Roman"/>
        </w:rPr>
      </w:pPr>
      <w:bookmarkStart w:id="212" w:name="_Toc519172926"/>
      <w:r w:rsidRPr="005A7C15">
        <w:rPr>
          <w:rFonts w:cs="Times New Roman"/>
        </w:rPr>
        <w:t>4.6.6</w:t>
      </w:r>
      <w:r w:rsidR="007D7793" w:rsidRPr="005A7C15">
        <w:rPr>
          <w:rFonts w:cs="Times New Roman"/>
        </w:rPr>
        <w:t>Food Land and Water</w:t>
      </w:r>
      <w:r w:rsidR="002A34EE" w:rsidRPr="005A7C15">
        <w:rPr>
          <w:rFonts w:cs="Times New Roman"/>
        </w:rPr>
        <w:t>:</w:t>
      </w:r>
      <w:bookmarkEnd w:id="209"/>
      <w:bookmarkEnd w:id="210"/>
      <w:bookmarkEnd w:id="211"/>
      <w:bookmarkEnd w:id="212"/>
    </w:p>
    <w:p w:rsidR="004D03B7" w:rsidRPr="005A7C15" w:rsidRDefault="004D03B7" w:rsidP="005A7C15">
      <w:pPr>
        <w:jc w:val="both"/>
        <w:rPr>
          <w:rFonts w:ascii="Times New Roman" w:hAnsi="Times New Roman" w:cs="Times New Roman"/>
          <w:sz w:val="24"/>
          <w:szCs w:val="24"/>
        </w:rPr>
      </w:pPr>
      <w:bookmarkStart w:id="213" w:name="_Toc518314926"/>
      <w:bookmarkStart w:id="214" w:name="_Toc518316699"/>
      <w:bookmarkStart w:id="215" w:name="_Toc518321548"/>
      <w:r w:rsidRPr="005A7C15">
        <w:rPr>
          <w:rFonts w:ascii="Times New Roman" w:hAnsi="Times New Roman" w:cs="Times New Roman"/>
          <w:sz w:val="24"/>
          <w:szCs w:val="24"/>
        </w:rPr>
        <w:t>By 2050, would the whole world be capable to distribute nutritious and healthy food and supply the goods from agricultural outcomes to a population more than nine billion where regenerating and sustaining ecosystems and natural resources? In our Food projects, Land and Water Program improve the solvency to point out key challenges for use of food and land system: nutrition and food security, smallholder livelihoods, natural resource, including water managing, the adaption influence of changing climate and – using comprehensive approaches and new technologies.</w:t>
      </w:r>
    </w:p>
    <w:p w:rsidR="007D7793" w:rsidRPr="005A7C15" w:rsidRDefault="00406EF6" w:rsidP="005A7C15">
      <w:pPr>
        <w:pStyle w:val="Heading3"/>
        <w:spacing w:line="360" w:lineRule="auto"/>
        <w:jc w:val="both"/>
        <w:rPr>
          <w:rFonts w:cs="Times New Roman"/>
        </w:rPr>
      </w:pPr>
      <w:bookmarkStart w:id="216" w:name="_Toc519172927"/>
      <w:r w:rsidRPr="005A7C15">
        <w:rPr>
          <w:rFonts w:cs="Times New Roman"/>
        </w:rPr>
        <w:t>4.6.7</w:t>
      </w:r>
      <w:r w:rsidR="007D7793" w:rsidRPr="005A7C15">
        <w:rPr>
          <w:rFonts w:cs="Times New Roman"/>
        </w:rPr>
        <w:t>People</w:t>
      </w:r>
      <w:r w:rsidR="002A34EE" w:rsidRPr="005A7C15">
        <w:rPr>
          <w:rFonts w:cs="Times New Roman"/>
        </w:rPr>
        <w:t>:</w:t>
      </w:r>
      <w:bookmarkEnd w:id="213"/>
      <w:bookmarkEnd w:id="214"/>
      <w:bookmarkEnd w:id="215"/>
      <w:bookmarkEnd w:id="216"/>
    </w:p>
    <w:p w:rsidR="004D03B7" w:rsidRPr="005A7C15" w:rsidRDefault="004D03B7" w:rsidP="005A7C15">
      <w:pPr>
        <w:jc w:val="both"/>
        <w:rPr>
          <w:rFonts w:ascii="Times New Roman" w:hAnsi="Times New Roman" w:cs="Times New Roman"/>
          <w:sz w:val="24"/>
          <w:szCs w:val="24"/>
        </w:rPr>
      </w:pPr>
      <w:bookmarkStart w:id="217" w:name="_Toc518314927"/>
      <w:bookmarkStart w:id="218" w:name="_Toc518316700"/>
      <w:bookmarkStart w:id="219" w:name="_Toc518321549"/>
      <w:r w:rsidRPr="005A7C15">
        <w:rPr>
          <w:rFonts w:ascii="Times New Roman" w:hAnsi="Times New Roman" w:cs="Times New Roman"/>
          <w:sz w:val="24"/>
          <w:szCs w:val="24"/>
        </w:rPr>
        <w:t>Characterized by a range of dynamic shifts and evolutions is our recent society. Polarizing of our world is faced by us. It’s a world which is facing danger and lack of opportunities in the way we are working. A world that is on quick transformation and a world in where living people are beyond at their presence. Important solutions provide in the people program which supports corporation to sure that they remain in positive with the rights, needs, goals and desire of society oppose the backdrop of this quickly amplifying landscape.</w:t>
      </w:r>
    </w:p>
    <w:p w:rsidR="007D7793" w:rsidRPr="005A7C15" w:rsidRDefault="00406EF6" w:rsidP="005A7C15">
      <w:pPr>
        <w:pStyle w:val="Heading3"/>
        <w:spacing w:line="360" w:lineRule="auto"/>
        <w:jc w:val="both"/>
        <w:rPr>
          <w:rFonts w:cs="Times New Roman"/>
        </w:rPr>
      </w:pPr>
      <w:bookmarkStart w:id="220" w:name="_Toc519172928"/>
      <w:r w:rsidRPr="005A7C15">
        <w:rPr>
          <w:rFonts w:cs="Times New Roman"/>
        </w:rPr>
        <w:t>4.6.8</w:t>
      </w:r>
      <w:r w:rsidR="007D7793" w:rsidRPr="005A7C15">
        <w:rPr>
          <w:rFonts w:cs="Times New Roman"/>
        </w:rPr>
        <w:t>Redefining Value</w:t>
      </w:r>
      <w:r w:rsidR="002A34EE" w:rsidRPr="005A7C15">
        <w:rPr>
          <w:rFonts w:cs="Times New Roman"/>
        </w:rPr>
        <w:t>:</w:t>
      </w:r>
      <w:bookmarkEnd w:id="217"/>
      <w:bookmarkEnd w:id="218"/>
      <w:bookmarkEnd w:id="219"/>
      <w:bookmarkEnd w:id="220"/>
    </w:p>
    <w:p w:rsidR="004D03B7" w:rsidRPr="005A7C15" w:rsidRDefault="004D03B7" w:rsidP="005A7C15">
      <w:pPr>
        <w:jc w:val="both"/>
        <w:rPr>
          <w:rFonts w:ascii="Times New Roman" w:hAnsi="Times New Roman" w:cs="Times New Roman"/>
          <w:sz w:val="24"/>
          <w:szCs w:val="24"/>
        </w:rPr>
      </w:pPr>
      <w:bookmarkStart w:id="221" w:name="_Toc518314928"/>
      <w:bookmarkStart w:id="222" w:name="_Toc518316701"/>
      <w:bookmarkStart w:id="223" w:name="_Toc518321550"/>
      <w:r w:rsidRPr="005A7C15">
        <w:rPr>
          <w:rFonts w:ascii="Times New Roman" w:hAnsi="Times New Roman" w:cs="Times New Roman"/>
          <w:sz w:val="24"/>
          <w:szCs w:val="24"/>
        </w:rPr>
        <w:t>Corporations help by redefining Value measure and manage danger, acquire competitive advantages and catch new opportunities by knowing social, environmental, and governance (ESG) information. By building collaborations we do this and developing tools, case studies, guidance, engagement and educational offers to help companies incorporate ESG performance into main type of business and financial systems. To improve the decision-making and external exposer, eventually forming the system of financial to reward the most sustainable corporation is our goal.</w:t>
      </w:r>
    </w:p>
    <w:p w:rsidR="007D7793" w:rsidRPr="005A7C15" w:rsidRDefault="00406EF6" w:rsidP="005A7C15">
      <w:pPr>
        <w:pStyle w:val="Heading3"/>
        <w:spacing w:line="360" w:lineRule="auto"/>
        <w:jc w:val="both"/>
        <w:rPr>
          <w:rFonts w:cs="Times New Roman"/>
        </w:rPr>
      </w:pPr>
      <w:bookmarkStart w:id="224" w:name="_Toc519172929"/>
      <w:r w:rsidRPr="005A7C15">
        <w:rPr>
          <w:rFonts w:cs="Times New Roman"/>
        </w:rPr>
        <w:t>4.6.9</w:t>
      </w:r>
      <w:r w:rsidR="007D7793" w:rsidRPr="005A7C15">
        <w:rPr>
          <w:rFonts w:cs="Times New Roman"/>
        </w:rPr>
        <w:t>How do WBCSD do it? Through:</w:t>
      </w:r>
      <w:bookmarkEnd w:id="221"/>
      <w:bookmarkEnd w:id="222"/>
      <w:bookmarkEnd w:id="223"/>
      <w:bookmarkEnd w:id="224"/>
    </w:p>
    <w:p w:rsidR="007D7793" w:rsidRPr="005A7C15" w:rsidRDefault="007D7793" w:rsidP="005A7C15">
      <w:pPr>
        <w:spacing w:line="360" w:lineRule="auto"/>
        <w:ind w:firstLine="720"/>
        <w:jc w:val="both"/>
        <w:rPr>
          <w:rFonts w:ascii="Times New Roman" w:hAnsi="Times New Roman" w:cs="Times New Roman"/>
          <w:color w:val="2E74B5" w:themeColor="accent1" w:themeShade="BF"/>
          <w:sz w:val="24"/>
          <w:szCs w:val="24"/>
          <w:u w:val="single"/>
        </w:rPr>
      </w:pPr>
      <w:r w:rsidRPr="005A7C15">
        <w:rPr>
          <w:rFonts w:ascii="Times New Roman" w:hAnsi="Times New Roman" w:cs="Times New Roman"/>
          <w:color w:val="2E74B5" w:themeColor="accent1" w:themeShade="BF"/>
          <w:sz w:val="24"/>
          <w:szCs w:val="24"/>
          <w:u w:val="single"/>
        </w:rPr>
        <w:t>Innovation:</w:t>
      </w:r>
    </w:p>
    <w:p w:rsidR="004D03B7" w:rsidRPr="005A7C15" w:rsidRDefault="004D03B7" w:rsidP="005A7C15">
      <w:pPr>
        <w:ind w:firstLine="720"/>
        <w:jc w:val="both"/>
        <w:rPr>
          <w:rFonts w:ascii="Times New Roman" w:hAnsi="Times New Roman" w:cs="Times New Roman"/>
          <w:sz w:val="24"/>
          <w:szCs w:val="24"/>
        </w:rPr>
      </w:pPr>
      <w:r w:rsidRPr="005A7C15">
        <w:rPr>
          <w:rFonts w:ascii="Times New Roman" w:hAnsi="Times New Roman" w:cs="Times New Roman"/>
          <w:sz w:val="24"/>
          <w:szCs w:val="24"/>
        </w:rPr>
        <w:t>We deliver pioneering sustainable business solutions.</w:t>
      </w:r>
    </w:p>
    <w:p w:rsidR="007D7793" w:rsidRPr="005A7C15" w:rsidRDefault="007D7793" w:rsidP="005A7C15">
      <w:pPr>
        <w:spacing w:line="360" w:lineRule="auto"/>
        <w:ind w:firstLine="720"/>
        <w:jc w:val="both"/>
        <w:rPr>
          <w:rFonts w:ascii="Times New Roman" w:hAnsi="Times New Roman" w:cs="Times New Roman"/>
          <w:color w:val="2E74B5" w:themeColor="accent1" w:themeShade="BF"/>
          <w:sz w:val="24"/>
          <w:szCs w:val="24"/>
          <w:u w:val="single"/>
        </w:rPr>
      </w:pPr>
      <w:r w:rsidRPr="005A7C15">
        <w:rPr>
          <w:rFonts w:ascii="Times New Roman" w:hAnsi="Times New Roman" w:cs="Times New Roman"/>
          <w:color w:val="2E74B5" w:themeColor="accent1" w:themeShade="BF"/>
          <w:sz w:val="24"/>
          <w:szCs w:val="24"/>
          <w:u w:val="single"/>
        </w:rPr>
        <w:t>Collaboration:</w:t>
      </w:r>
    </w:p>
    <w:p w:rsidR="004D03B7" w:rsidRPr="005A7C15" w:rsidRDefault="004D03B7" w:rsidP="005A7C15">
      <w:pPr>
        <w:ind w:left="720"/>
        <w:jc w:val="both"/>
        <w:rPr>
          <w:rFonts w:ascii="Times New Roman" w:hAnsi="Times New Roman" w:cs="Times New Roman"/>
          <w:sz w:val="24"/>
          <w:szCs w:val="24"/>
        </w:rPr>
      </w:pPr>
      <w:r w:rsidRPr="005A7C15">
        <w:rPr>
          <w:rFonts w:ascii="Times New Roman" w:hAnsi="Times New Roman" w:cs="Times New Roman"/>
          <w:sz w:val="24"/>
          <w:szCs w:val="24"/>
        </w:rPr>
        <w:t>We connect companies, partners and sectors to deliver results that no signal company could achieve alone.</w:t>
      </w:r>
    </w:p>
    <w:p w:rsidR="007D7793" w:rsidRPr="005A7C15" w:rsidRDefault="007D7793" w:rsidP="005A7C15">
      <w:pPr>
        <w:spacing w:line="360" w:lineRule="auto"/>
        <w:ind w:left="720"/>
        <w:jc w:val="both"/>
        <w:rPr>
          <w:rFonts w:ascii="Times New Roman" w:hAnsi="Times New Roman" w:cs="Times New Roman"/>
          <w:color w:val="2E74B5" w:themeColor="accent1" w:themeShade="BF"/>
          <w:sz w:val="24"/>
          <w:szCs w:val="24"/>
          <w:u w:val="single"/>
        </w:rPr>
      </w:pPr>
      <w:r w:rsidRPr="005A7C15">
        <w:rPr>
          <w:rFonts w:ascii="Times New Roman" w:hAnsi="Times New Roman" w:cs="Times New Roman"/>
          <w:color w:val="2E74B5" w:themeColor="accent1" w:themeShade="BF"/>
          <w:sz w:val="24"/>
          <w:szCs w:val="24"/>
          <w:u w:val="single"/>
        </w:rPr>
        <w:t>Valuation:</w:t>
      </w:r>
    </w:p>
    <w:p w:rsidR="004D03B7" w:rsidRPr="005A7C15" w:rsidRDefault="004D03B7" w:rsidP="005A7C15">
      <w:pPr>
        <w:ind w:left="720"/>
        <w:jc w:val="both"/>
        <w:rPr>
          <w:rFonts w:ascii="Times New Roman" w:hAnsi="Times New Roman" w:cs="Times New Roman"/>
          <w:sz w:val="24"/>
          <w:szCs w:val="24"/>
        </w:rPr>
      </w:pPr>
      <w:bookmarkStart w:id="225" w:name="_Toc518314929"/>
      <w:bookmarkStart w:id="226" w:name="_Toc518316702"/>
      <w:bookmarkStart w:id="227" w:name="_Toc518321551"/>
      <w:r w:rsidRPr="005A7C15">
        <w:rPr>
          <w:rFonts w:ascii="Times New Roman" w:hAnsi="Times New Roman" w:cs="Times New Roman"/>
          <w:sz w:val="24"/>
          <w:szCs w:val="24"/>
        </w:rPr>
        <w:t>Our goal is an economy based on true value, true profits and true costs ensuring more sustainable companies are more successful.</w:t>
      </w:r>
    </w:p>
    <w:p w:rsidR="004D03B7" w:rsidRPr="005A7C15" w:rsidRDefault="00406EF6" w:rsidP="005A7C15">
      <w:pPr>
        <w:pStyle w:val="Heading3"/>
        <w:spacing w:line="360" w:lineRule="auto"/>
        <w:jc w:val="both"/>
        <w:rPr>
          <w:rFonts w:cs="Times New Roman"/>
        </w:rPr>
      </w:pPr>
      <w:bookmarkStart w:id="228" w:name="_Toc519172930"/>
      <w:r w:rsidRPr="005A7C15">
        <w:rPr>
          <w:rFonts w:cs="Times New Roman"/>
        </w:rPr>
        <w:t>4.6.10WBC</w:t>
      </w:r>
      <w:r w:rsidR="007D7793" w:rsidRPr="005A7C15">
        <w:rPr>
          <w:rFonts w:cs="Times New Roman"/>
        </w:rPr>
        <w:t>SD took and</w:t>
      </w:r>
      <w:r w:rsidR="006500C2" w:rsidRPr="005A7C15">
        <w:rPr>
          <w:rFonts w:cs="Times New Roman"/>
        </w:rPr>
        <w:t xml:space="preserve"> organize some project as like:</w:t>
      </w:r>
      <w:bookmarkEnd w:id="225"/>
      <w:bookmarkEnd w:id="226"/>
      <w:bookmarkEnd w:id="227"/>
      <w:bookmarkEnd w:id="228"/>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Climate Policy and Action.</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Assurance and Internal Control.</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Circular water Regulation.</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Aligning Retirement Assets</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Climate Smart Agriculture</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Global Alliance of Agribusiness.</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Finance for Social influence.</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Enterprise Danger Administration.</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Low-Carbon freight</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Low Emissions of Economy Partnership</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Human rights.</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Measurement and Valuation</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Policy and Engagement.</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New Energy Solution.</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Low-Carbon freight.</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Purpose-driven disclosure</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Based on science targets</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Sector to Sector Deep Drives</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SDG Sector Roadmaps</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SDG Policy and Action.</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Soft Commodities Forum</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 xml:space="preserve">Sustainable Lifestyle and </w:t>
      </w:r>
      <w:r w:rsidR="00775719" w:rsidRPr="005A7C15">
        <w:rPr>
          <w:rFonts w:ascii="Times New Roman" w:hAnsi="Times New Roman" w:cs="Times New Roman"/>
          <w:sz w:val="24"/>
          <w:szCs w:val="24"/>
        </w:rPr>
        <w:t>economy</w:t>
      </w:r>
    </w:p>
    <w:p w:rsidR="004D03B7" w:rsidRPr="005A7C15" w:rsidRDefault="004D03B7" w:rsidP="005A7C15">
      <w:pPr>
        <w:pStyle w:val="ListParagraph"/>
        <w:numPr>
          <w:ilvl w:val="0"/>
          <w:numId w:val="28"/>
        </w:numPr>
        <w:jc w:val="both"/>
        <w:rPr>
          <w:rFonts w:ascii="Times New Roman" w:hAnsi="Times New Roman" w:cs="Times New Roman"/>
          <w:sz w:val="24"/>
          <w:szCs w:val="24"/>
        </w:rPr>
      </w:pPr>
      <w:r w:rsidRPr="005A7C15">
        <w:rPr>
          <w:rFonts w:ascii="Times New Roman" w:hAnsi="Times New Roman" w:cs="Times New Roman"/>
          <w:sz w:val="24"/>
          <w:szCs w:val="24"/>
        </w:rPr>
        <w:t>Water-Smart Agriculture</w:t>
      </w:r>
    </w:p>
    <w:p w:rsidR="004D03B7" w:rsidRPr="005A7C15" w:rsidRDefault="004D03B7" w:rsidP="005A7C15">
      <w:pPr>
        <w:jc w:val="both"/>
        <w:rPr>
          <w:rFonts w:ascii="Times New Roman" w:hAnsi="Times New Roman" w:cs="Times New Roman"/>
        </w:rPr>
      </w:pPr>
    </w:p>
    <w:p w:rsidR="004D03B7" w:rsidRPr="005A7C15" w:rsidRDefault="004D03B7" w:rsidP="005A7C15">
      <w:pPr>
        <w:jc w:val="both"/>
        <w:rPr>
          <w:rFonts w:ascii="Times New Roman" w:hAnsi="Times New Roman" w:cs="Times New Roman"/>
          <w:sz w:val="24"/>
        </w:rPr>
      </w:pPr>
      <w:r w:rsidRPr="005A7C15">
        <w:rPr>
          <w:rFonts w:ascii="Times New Roman" w:hAnsi="Times New Roman" w:cs="Times New Roman"/>
          <w:sz w:val="24"/>
        </w:rPr>
        <w:t xml:space="preserve">The latest scientific consensus is based by, </w:t>
      </w:r>
      <w:r w:rsidR="004D69C0" w:rsidRPr="005A7C15">
        <w:rPr>
          <w:rFonts w:ascii="Times New Roman" w:hAnsi="Times New Roman" w:cs="Times New Roman"/>
          <w:sz w:val="24"/>
        </w:rPr>
        <w:t>take</w:t>
      </w:r>
      <w:r w:rsidRPr="005A7C15">
        <w:rPr>
          <w:rFonts w:ascii="Times New Roman" w:hAnsi="Times New Roman" w:cs="Times New Roman"/>
          <w:sz w:val="24"/>
        </w:rPr>
        <w:t xml:space="preserve"> action 2020 is set an agenda for business to set action on sustainable development to 2020 and beyond. Making more sustainable business more successful.</w:t>
      </w:r>
    </w:p>
    <w:p w:rsidR="00010E5F" w:rsidRPr="005A7C15" w:rsidRDefault="00010E5F" w:rsidP="005A7C15">
      <w:pPr>
        <w:spacing w:line="360" w:lineRule="auto"/>
        <w:jc w:val="both"/>
        <w:rPr>
          <w:rFonts w:ascii="Times New Roman" w:hAnsi="Times New Roman" w:cs="Times New Roman"/>
        </w:rPr>
      </w:pPr>
      <w:bookmarkStart w:id="229" w:name="_Toc518314930"/>
      <w:bookmarkStart w:id="230" w:name="_Toc518316703"/>
      <w:bookmarkStart w:id="231" w:name="_Toc518321552"/>
    </w:p>
    <w:p w:rsidR="006500C2" w:rsidRPr="005A7C15" w:rsidRDefault="00406EF6" w:rsidP="005A7C15">
      <w:pPr>
        <w:pStyle w:val="Heading2"/>
        <w:spacing w:line="360" w:lineRule="auto"/>
        <w:jc w:val="both"/>
        <w:rPr>
          <w:rFonts w:cs="Times New Roman"/>
        </w:rPr>
      </w:pPr>
      <w:bookmarkStart w:id="232" w:name="_Toc519172931"/>
      <w:r w:rsidRPr="005A7C15">
        <w:rPr>
          <w:rFonts w:cs="Times New Roman"/>
        </w:rPr>
        <w:t>4.7</w:t>
      </w:r>
      <w:bookmarkEnd w:id="229"/>
      <w:bookmarkEnd w:id="230"/>
      <w:bookmarkEnd w:id="231"/>
      <w:bookmarkEnd w:id="232"/>
      <w:r w:rsidR="00B90416" w:rsidRPr="005A7C15">
        <w:rPr>
          <w:rFonts w:cs="Times New Roman"/>
        </w:rPr>
        <w:t>GHG:</w:t>
      </w:r>
    </w:p>
    <w:p w:rsidR="004D03B7" w:rsidRPr="005A7C15" w:rsidRDefault="004D03B7" w:rsidP="005A7C15">
      <w:pPr>
        <w:jc w:val="both"/>
        <w:rPr>
          <w:rFonts w:ascii="Times New Roman" w:hAnsi="Times New Roman" w:cs="Times New Roman"/>
          <w:sz w:val="24"/>
          <w:szCs w:val="24"/>
        </w:rPr>
      </w:pPr>
      <w:bookmarkStart w:id="233" w:name="_Toc518314931"/>
      <w:bookmarkStart w:id="234" w:name="_Toc518316704"/>
      <w:bookmarkStart w:id="235" w:name="_Toc518321553"/>
      <w:r w:rsidRPr="005A7C15">
        <w:rPr>
          <w:rFonts w:ascii="Times New Roman" w:hAnsi="Times New Roman" w:cs="Times New Roman"/>
          <w:sz w:val="24"/>
          <w:szCs w:val="24"/>
        </w:rPr>
        <w:t>GHG Protocol which establishes widespread global standard frameworks for measuring and managing greenhouse gas (GHG) out flow from public and private sector functions, value chains and removal step.</w:t>
      </w:r>
    </w:p>
    <w:p w:rsidR="004D03B7" w:rsidRPr="005A7C15" w:rsidRDefault="004D03B7" w:rsidP="005A7C15">
      <w:pPr>
        <w:jc w:val="both"/>
        <w:rPr>
          <w:rFonts w:ascii="Times New Roman" w:hAnsi="Times New Roman" w:cs="Times New Roman"/>
          <w:sz w:val="24"/>
          <w:szCs w:val="24"/>
        </w:rPr>
      </w:pPr>
      <w:r w:rsidRPr="005A7C15">
        <w:rPr>
          <w:rFonts w:ascii="Times New Roman" w:hAnsi="Times New Roman" w:cs="Times New Roman"/>
          <w:sz w:val="24"/>
          <w:szCs w:val="24"/>
        </w:rPr>
        <w:t xml:space="preserve">Developing 20 years partnership among GHG Protocol, World Resources Institute (WRI) and the World Business Council for Sustainable Development (WBCSD). They usually </w:t>
      </w:r>
      <w:r w:rsidR="00814486" w:rsidRPr="005A7C15">
        <w:rPr>
          <w:rFonts w:ascii="Times New Roman" w:hAnsi="Times New Roman" w:cs="Times New Roman"/>
          <w:sz w:val="24"/>
          <w:szCs w:val="24"/>
        </w:rPr>
        <w:t>work</w:t>
      </w:r>
      <w:r w:rsidRPr="005A7C15">
        <w:rPr>
          <w:rFonts w:ascii="Times New Roman" w:hAnsi="Times New Roman" w:cs="Times New Roman"/>
          <w:sz w:val="24"/>
          <w:szCs w:val="24"/>
        </w:rPr>
        <w:t xml:space="preserve"> with NGOs, public and privet organization, industry associations, business and </w:t>
      </w:r>
      <w:r w:rsidR="00814486" w:rsidRPr="005A7C15">
        <w:rPr>
          <w:rFonts w:ascii="Times New Roman" w:hAnsi="Times New Roman" w:cs="Times New Roman"/>
          <w:sz w:val="24"/>
          <w:szCs w:val="24"/>
        </w:rPr>
        <w:t>another</w:t>
      </w:r>
      <w:r w:rsidRPr="005A7C15">
        <w:rPr>
          <w:rFonts w:ascii="Times New Roman" w:hAnsi="Times New Roman" w:cs="Times New Roman"/>
          <w:sz w:val="24"/>
          <w:szCs w:val="24"/>
        </w:rPr>
        <w:t xml:space="preserve"> corporation.</w:t>
      </w:r>
    </w:p>
    <w:p w:rsidR="004D03B7" w:rsidRPr="005A7C15" w:rsidRDefault="004D03B7" w:rsidP="005A7C15">
      <w:pPr>
        <w:jc w:val="both"/>
        <w:rPr>
          <w:rFonts w:ascii="Times New Roman" w:hAnsi="Times New Roman" w:cs="Times New Roman"/>
          <w:sz w:val="24"/>
          <w:szCs w:val="24"/>
        </w:rPr>
      </w:pPr>
      <w:r w:rsidRPr="005A7C15">
        <w:rPr>
          <w:rFonts w:ascii="Times New Roman" w:hAnsi="Times New Roman" w:cs="Times New Roman"/>
          <w:sz w:val="24"/>
          <w:szCs w:val="24"/>
        </w:rPr>
        <w:t>GHG Protocol offer online training on their standards and tools, and the “built on GHG Protocol” review their service, it visualize sector ways guidance, rules of product and equipment which are in same with GHG Protocol norms.</w:t>
      </w:r>
    </w:p>
    <w:p w:rsidR="007D7793" w:rsidRPr="005A7C15" w:rsidRDefault="00406EF6" w:rsidP="005A7C15">
      <w:pPr>
        <w:pStyle w:val="Heading3"/>
        <w:spacing w:line="360" w:lineRule="auto"/>
        <w:jc w:val="both"/>
        <w:rPr>
          <w:rFonts w:cs="Times New Roman"/>
        </w:rPr>
      </w:pPr>
      <w:bookmarkStart w:id="236" w:name="_Toc519172932"/>
      <w:r w:rsidRPr="005A7C15">
        <w:rPr>
          <w:rFonts w:cs="Times New Roman"/>
        </w:rPr>
        <w:t>4.7.1</w:t>
      </w:r>
      <w:r w:rsidR="006500C2" w:rsidRPr="005A7C15">
        <w:rPr>
          <w:rFonts w:cs="Times New Roman"/>
        </w:rPr>
        <w:t>Who Uses GHG Protocol:</w:t>
      </w:r>
      <w:bookmarkEnd w:id="233"/>
      <w:bookmarkEnd w:id="234"/>
      <w:bookmarkEnd w:id="235"/>
      <w:bookmarkEnd w:id="236"/>
    </w:p>
    <w:p w:rsidR="004D03B7" w:rsidRPr="005A7C15" w:rsidRDefault="004D03B7" w:rsidP="005A7C15">
      <w:pPr>
        <w:jc w:val="both"/>
        <w:rPr>
          <w:rFonts w:ascii="Times New Roman" w:hAnsi="Times New Roman" w:cs="Times New Roman"/>
          <w:sz w:val="24"/>
          <w:szCs w:val="24"/>
        </w:rPr>
      </w:pPr>
      <w:r w:rsidRPr="005A7C15">
        <w:rPr>
          <w:rFonts w:ascii="Times New Roman" w:hAnsi="Times New Roman" w:cs="Times New Roman"/>
          <w:sz w:val="24"/>
          <w:szCs w:val="24"/>
        </w:rPr>
        <w:t>Greenhouse gas accounting norms are used around the world most thoroughly which supplies by GHG Protocol. Around the world the accounting stage provide by the Corporate Accounting Reporting norms which for virtually each corporate GHG reporting project.</w:t>
      </w:r>
    </w:p>
    <w:p w:rsidR="007D7793" w:rsidRPr="005A7C15" w:rsidRDefault="007D7793" w:rsidP="005A7C15">
      <w:pPr>
        <w:spacing w:line="360" w:lineRule="auto"/>
        <w:jc w:val="both"/>
        <w:rPr>
          <w:rFonts w:ascii="Times New Roman" w:hAnsi="Times New Roman" w:cs="Times New Roman"/>
          <w:b/>
          <w:sz w:val="24"/>
          <w:szCs w:val="24"/>
        </w:rPr>
      </w:pPr>
      <w:r w:rsidRPr="005A7C15">
        <w:rPr>
          <w:rFonts w:ascii="Times New Roman" w:hAnsi="Times New Roman" w:cs="Times New Roman"/>
          <w:sz w:val="24"/>
          <w:szCs w:val="24"/>
        </w:rPr>
        <w:tab/>
      </w:r>
      <w:r w:rsidRPr="005A7C15">
        <w:rPr>
          <w:rFonts w:ascii="Times New Roman" w:hAnsi="Times New Roman" w:cs="Times New Roman"/>
          <w:b/>
          <w:color w:val="2E74B5" w:themeColor="accent1" w:themeShade="BF"/>
          <w:sz w:val="24"/>
          <w:szCs w:val="24"/>
        </w:rPr>
        <w:t>Companies and Organizations</w:t>
      </w:r>
    </w:p>
    <w:p w:rsidR="004D03B7" w:rsidRPr="005A7C15" w:rsidRDefault="004D03B7" w:rsidP="005A7C15">
      <w:pPr>
        <w:ind w:left="720"/>
        <w:jc w:val="both"/>
        <w:rPr>
          <w:rFonts w:ascii="Times New Roman" w:hAnsi="Times New Roman" w:cs="Times New Roman"/>
          <w:sz w:val="24"/>
          <w:szCs w:val="24"/>
        </w:rPr>
      </w:pPr>
      <w:r w:rsidRPr="005A7C15">
        <w:rPr>
          <w:rFonts w:ascii="Times New Roman" w:hAnsi="Times New Roman" w:cs="Times New Roman"/>
          <w:sz w:val="24"/>
          <w:szCs w:val="24"/>
        </w:rPr>
        <w:t>In 2016, 92% of Fortune 500 companies responding to the CDP used GHG Protocol directly or indirectly through a program based on GHG Protocol.</w:t>
      </w:r>
    </w:p>
    <w:p w:rsidR="007D7793" w:rsidRPr="005A7C15" w:rsidRDefault="007D7793" w:rsidP="005A7C15">
      <w:pPr>
        <w:spacing w:line="360" w:lineRule="auto"/>
        <w:ind w:left="720"/>
        <w:jc w:val="both"/>
        <w:rPr>
          <w:rFonts w:ascii="Times New Roman" w:hAnsi="Times New Roman" w:cs="Times New Roman"/>
          <w:b/>
          <w:color w:val="2E74B5" w:themeColor="accent1" w:themeShade="BF"/>
          <w:sz w:val="24"/>
          <w:szCs w:val="24"/>
        </w:rPr>
      </w:pPr>
      <w:r w:rsidRPr="005A7C15">
        <w:rPr>
          <w:rFonts w:ascii="Times New Roman" w:hAnsi="Times New Roman" w:cs="Times New Roman"/>
          <w:b/>
          <w:color w:val="2E74B5" w:themeColor="accent1" w:themeShade="BF"/>
          <w:sz w:val="24"/>
          <w:szCs w:val="24"/>
        </w:rPr>
        <w:t>Countries and Cities</w:t>
      </w:r>
    </w:p>
    <w:p w:rsidR="004D03B7" w:rsidRPr="005A7C15" w:rsidRDefault="004D03B7" w:rsidP="005A7C15">
      <w:pPr>
        <w:ind w:left="720"/>
        <w:jc w:val="both"/>
        <w:rPr>
          <w:rFonts w:ascii="Times New Roman" w:hAnsi="Times New Roman" w:cs="Times New Roman"/>
          <w:sz w:val="24"/>
          <w:szCs w:val="24"/>
        </w:rPr>
      </w:pPr>
      <w:bookmarkStart w:id="237" w:name="_Toc518314932"/>
      <w:bookmarkStart w:id="238" w:name="_Toc518316705"/>
      <w:bookmarkStart w:id="239" w:name="_Toc518321554"/>
      <w:r w:rsidRPr="005A7C15">
        <w:rPr>
          <w:rFonts w:ascii="Times New Roman" w:hAnsi="Times New Roman" w:cs="Times New Roman"/>
          <w:sz w:val="24"/>
          <w:szCs w:val="24"/>
        </w:rPr>
        <w:t>Through their commitment to the Compact of Mayors, hundreds of cities across the globe have committed to using the GHG Protocol for Cities. Also work with partners in key countries to develop national GHG emissions programs based on the GHG Protocol.</w:t>
      </w:r>
    </w:p>
    <w:p w:rsidR="007D7793" w:rsidRPr="005A7C15" w:rsidRDefault="007F55BB" w:rsidP="005A7C15">
      <w:pPr>
        <w:pStyle w:val="Heading3"/>
        <w:spacing w:line="360" w:lineRule="auto"/>
        <w:jc w:val="both"/>
        <w:rPr>
          <w:rFonts w:cs="Times New Roman"/>
        </w:rPr>
      </w:pPr>
      <w:bookmarkStart w:id="240" w:name="_Toc519172933"/>
      <w:r w:rsidRPr="005A7C15">
        <w:rPr>
          <w:rFonts w:cs="Times New Roman"/>
        </w:rPr>
        <w:t>4.7.2</w:t>
      </w:r>
      <w:r w:rsidR="007D7793" w:rsidRPr="005A7C15">
        <w:rPr>
          <w:rFonts w:cs="Times New Roman"/>
        </w:rPr>
        <w:t>History of GHG Protocol</w:t>
      </w:r>
      <w:r w:rsidR="006500C2" w:rsidRPr="005A7C15">
        <w:rPr>
          <w:rFonts w:cs="Times New Roman"/>
        </w:rPr>
        <w:t>:</w:t>
      </w:r>
      <w:bookmarkEnd w:id="237"/>
      <w:bookmarkEnd w:id="238"/>
      <w:bookmarkEnd w:id="239"/>
      <w:bookmarkEnd w:id="240"/>
    </w:p>
    <w:p w:rsidR="004D03B7" w:rsidRPr="005A7C15" w:rsidRDefault="004D03B7" w:rsidP="005A7C15">
      <w:pPr>
        <w:jc w:val="both"/>
        <w:rPr>
          <w:rFonts w:ascii="Times New Roman" w:hAnsi="Times New Roman" w:cs="Times New Roman"/>
          <w:sz w:val="24"/>
          <w:szCs w:val="24"/>
        </w:rPr>
      </w:pPr>
      <w:bookmarkStart w:id="241" w:name="_Toc518314933"/>
      <w:bookmarkStart w:id="242" w:name="_Toc518316706"/>
      <w:bookmarkStart w:id="243" w:name="_Toc518321555"/>
      <w:r w:rsidRPr="005A7C15">
        <w:rPr>
          <w:rFonts w:ascii="Times New Roman" w:hAnsi="Times New Roman" w:cs="Times New Roman"/>
          <w:sz w:val="24"/>
          <w:szCs w:val="24"/>
        </w:rPr>
        <w:t>The demand for an internationally norms for corporate GHG accounting reporting at the mean time GHG Protocol revolted when both WBCSD and WRI understand in the end of 1990s. Such as BP and General Motors which are large corporation together in partnership, a report which called, “Safe Climate, Sound Business.” Publicized by WRI early in 1998. Which trace out a operational agenda to point out climate change that included the need for GHG out flow standard measurement.</w:t>
      </w:r>
    </w:p>
    <w:p w:rsidR="004D03B7" w:rsidRPr="005A7C15" w:rsidRDefault="004D03B7" w:rsidP="005A7C15">
      <w:pPr>
        <w:jc w:val="both"/>
        <w:rPr>
          <w:rFonts w:ascii="Times New Roman" w:hAnsi="Times New Roman" w:cs="Times New Roman"/>
          <w:sz w:val="24"/>
          <w:szCs w:val="24"/>
        </w:rPr>
      </w:pPr>
      <w:r w:rsidRPr="005A7C15">
        <w:rPr>
          <w:rFonts w:ascii="Times New Roman" w:hAnsi="Times New Roman" w:cs="Times New Roman"/>
          <w:sz w:val="24"/>
          <w:szCs w:val="24"/>
        </w:rPr>
        <w:t>WRI senior officials were contacted with WBCSD managers and reached an agreement was to initiate an NGO-business based on partnership to set up standardized systems for GHG accounting in late 1998. WRI and WBCSD coalesced a core moving group was coalesced compromise of members from environment groups (like: WWF, Pew Center on Global Climate Change, The Energy Research Institute) and industry (such as Norsk Hydro, Tokyo Electric, Shell) to guide the multi-shareholder standard improvement process.</w:t>
      </w:r>
    </w:p>
    <w:p w:rsidR="004D03B7" w:rsidRPr="005A7C15" w:rsidRDefault="004D03B7" w:rsidP="005A7C15">
      <w:pPr>
        <w:jc w:val="both"/>
        <w:rPr>
          <w:rFonts w:ascii="Times New Roman" w:hAnsi="Times New Roman" w:cs="Times New Roman"/>
          <w:sz w:val="24"/>
          <w:szCs w:val="24"/>
        </w:rPr>
      </w:pPr>
      <w:r w:rsidRPr="005A7C15">
        <w:rPr>
          <w:rFonts w:ascii="Times New Roman" w:hAnsi="Times New Roman" w:cs="Times New Roman"/>
          <w:sz w:val="24"/>
          <w:szCs w:val="24"/>
        </w:rPr>
        <w:t>Corporate Standard of the first, publicized in 2001, has been decorated with extra guidance which clears how corporation can calculate outflow from energy purchases and other electricity and account for outflow from throughout their esteem chains. The GHG Protocol also improved a suite of measurement equipment assist organization in calculating their GHG outflow and calculate the convenience of the change of climate decrease program.</w:t>
      </w:r>
    </w:p>
    <w:p w:rsidR="004D03B7" w:rsidRPr="005A7C15" w:rsidRDefault="004D03B7" w:rsidP="005A7C15">
      <w:pPr>
        <w:jc w:val="both"/>
        <w:rPr>
          <w:rFonts w:ascii="Times New Roman" w:hAnsi="Times New Roman" w:cs="Times New Roman"/>
          <w:sz w:val="24"/>
          <w:szCs w:val="24"/>
        </w:rPr>
      </w:pPr>
      <w:r w:rsidRPr="005A7C15">
        <w:rPr>
          <w:rFonts w:ascii="Times New Roman" w:hAnsi="Times New Roman" w:cs="Times New Roman"/>
          <w:sz w:val="24"/>
          <w:szCs w:val="24"/>
        </w:rPr>
        <w:t>In Dec. ‘15 held a Convention on the Change of Climate (UNICEF), the Paris agreement adopted within the United Nations Framework, take commitment by participating all countries to a boundary for global temperature increase, adjusted to changes meanwhile ensuring, and gradually enhancing attempt over time. The GHG Protocol is improving norms, equipment and online training which assists countries and cities way to advance direct to their goals of climate change.</w:t>
      </w:r>
    </w:p>
    <w:p w:rsidR="007D7793" w:rsidRPr="005A7C15" w:rsidRDefault="007F55BB" w:rsidP="005A7C15">
      <w:pPr>
        <w:pStyle w:val="Heading3"/>
        <w:spacing w:line="360" w:lineRule="auto"/>
        <w:jc w:val="both"/>
        <w:rPr>
          <w:rFonts w:cs="Times New Roman"/>
        </w:rPr>
      </w:pPr>
      <w:bookmarkStart w:id="244" w:name="_Toc519172934"/>
      <w:r w:rsidRPr="005A7C15">
        <w:rPr>
          <w:rFonts w:cs="Times New Roman"/>
        </w:rPr>
        <w:t>4.7.3</w:t>
      </w:r>
      <w:r w:rsidR="007D7793" w:rsidRPr="005A7C15">
        <w:rPr>
          <w:rFonts w:cs="Times New Roman"/>
        </w:rPr>
        <w:t>The GHG Protocol Initiative compromise two separate but linked standards:</w:t>
      </w:r>
      <w:bookmarkEnd w:id="241"/>
      <w:bookmarkEnd w:id="242"/>
      <w:bookmarkEnd w:id="243"/>
      <w:bookmarkEnd w:id="244"/>
    </w:p>
    <w:p w:rsidR="004D03B7" w:rsidRPr="005A7C15" w:rsidRDefault="004D03B7" w:rsidP="005A7C15">
      <w:pPr>
        <w:pStyle w:val="ListParagraph"/>
        <w:numPr>
          <w:ilvl w:val="0"/>
          <w:numId w:val="29"/>
        </w:numPr>
        <w:jc w:val="both"/>
        <w:rPr>
          <w:rFonts w:ascii="Times New Roman" w:hAnsi="Times New Roman" w:cs="Times New Roman"/>
          <w:sz w:val="24"/>
          <w:szCs w:val="24"/>
        </w:rPr>
      </w:pPr>
      <w:r w:rsidRPr="005A7C15">
        <w:rPr>
          <w:rFonts w:ascii="Times New Roman" w:hAnsi="Times New Roman" w:cs="Times New Roman"/>
          <w:sz w:val="24"/>
          <w:szCs w:val="24"/>
        </w:rPr>
        <w:t>GHG Protocol Corporate Accounting and Reporting Standard (this document, which provides a step-by-step guide for companies to use in quantifying and reporting their GHG outflow)</w:t>
      </w:r>
    </w:p>
    <w:p w:rsidR="004D03B7" w:rsidRPr="005A7C15" w:rsidRDefault="004D03B7" w:rsidP="005A7C15">
      <w:pPr>
        <w:pStyle w:val="ListParagraph"/>
        <w:numPr>
          <w:ilvl w:val="0"/>
          <w:numId w:val="29"/>
        </w:numPr>
        <w:jc w:val="both"/>
        <w:rPr>
          <w:rFonts w:ascii="Times New Roman" w:hAnsi="Times New Roman" w:cs="Times New Roman"/>
          <w:sz w:val="24"/>
          <w:szCs w:val="24"/>
        </w:rPr>
      </w:pPr>
      <w:r w:rsidRPr="005A7C15">
        <w:rPr>
          <w:rFonts w:ascii="Times New Roman" w:hAnsi="Times New Roman" w:cs="Times New Roman"/>
          <w:sz w:val="24"/>
          <w:szCs w:val="24"/>
        </w:rPr>
        <w:t>GHG Protocol Project Quantification Norms (forthcoming, a guide for quantifying reductions from GHG decrease programs)</w:t>
      </w:r>
    </w:p>
    <w:p w:rsidR="00010CF2" w:rsidRPr="005A7C15" w:rsidRDefault="00010CF2" w:rsidP="005A7C15">
      <w:pPr>
        <w:pStyle w:val="ListParagraph"/>
        <w:numPr>
          <w:ilvl w:val="0"/>
          <w:numId w:val="29"/>
        </w:numPr>
        <w:jc w:val="both"/>
        <w:rPr>
          <w:rFonts w:ascii="Times New Roman" w:hAnsi="Times New Roman" w:cs="Times New Roman"/>
          <w:sz w:val="24"/>
        </w:rPr>
      </w:pPr>
      <w:r w:rsidRPr="005A7C15">
        <w:rPr>
          <w:rFonts w:ascii="Times New Roman" w:hAnsi="Times New Roman" w:cs="Times New Roman"/>
          <w:sz w:val="24"/>
        </w:rPr>
        <w:t>This GHG Protocol Corporate Standard distribute norms and direction for corporations and other types of organization make a GHG outflow inventory. By the Kyoto Protocol It roofing the accounting and reporting of the six greenhouse gases pillar are- carbon dioxide (CO</w:t>
      </w:r>
      <w:r w:rsidRPr="005A7C15">
        <w:rPr>
          <w:rFonts w:ascii="Times New Roman" w:hAnsi="Times New Roman" w:cs="Times New Roman"/>
          <w:sz w:val="24"/>
          <w:vertAlign w:val="subscript"/>
        </w:rPr>
        <w:t>2</w:t>
      </w:r>
      <w:r w:rsidRPr="005A7C15">
        <w:rPr>
          <w:rFonts w:ascii="Times New Roman" w:hAnsi="Times New Roman" w:cs="Times New Roman"/>
          <w:sz w:val="24"/>
        </w:rPr>
        <w:t>), methane CH</w:t>
      </w:r>
      <w:r w:rsidRPr="005A7C15">
        <w:rPr>
          <w:rFonts w:ascii="Times New Roman" w:hAnsi="Times New Roman" w:cs="Times New Roman"/>
          <w:sz w:val="24"/>
          <w:vertAlign w:val="subscript"/>
        </w:rPr>
        <w:t>4</w:t>
      </w:r>
      <w:r w:rsidRPr="005A7C15">
        <w:rPr>
          <w:rFonts w:ascii="Times New Roman" w:hAnsi="Times New Roman" w:cs="Times New Roman"/>
          <w:sz w:val="24"/>
        </w:rPr>
        <w:t>) nitrous oxide (N</w:t>
      </w:r>
      <w:r w:rsidRPr="005A7C15">
        <w:rPr>
          <w:rFonts w:ascii="Times New Roman" w:hAnsi="Times New Roman" w:cs="Times New Roman"/>
          <w:sz w:val="24"/>
          <w:vertAlign w:val="subscript"/>
        </w:rPr>
        <w:t>2</w:t>
      </w:r>
      <w:r w:rsidRPr="005A7C15">
        <w:rPr>
          <w:rFonts w:ascii="Times New Roman" w:hAnsi="Times New Roman" w:cs="Times New Roman"/>
          <w:sz w:val="24"/>
        </w:rPr>
        <w:t xml:space="preserve">O), hydro fluorocarbons (HFCs), per fluorocarbons (PFCs), and </w:t>
      </w:r>
      <w:r w:rsidR="00563957" w:rsidRPr="005A7C15">
        <w:rPr>
          <w:rFonts w:ascii="Times New Roman" w:hAnsi="Times New Roman" w:cs="Times New Roman"/>
          <w:sz w:val="24"/>
        </w:rPr>
        <w:t>Sulphur</w:t>
      </w:r>
      <w:r w:rsidRPr="005A7C15">
        <w:rPr>
          <w:rFonts w:ascii="Times New Roman" w:hAnsi="Times New Roman" w:cs="Times New Roman"/>
          <w:sz w:val="24"/>
        </w:rPr>
        <w:t xml:space="preserve"> hexafluoride (SF</w:t>
      </w:r>
      <w:r w:rsidRPr="005A7C15">
        <w:rPr>
          <w:rFonts w:ascii="Times New Roman" w:hAnsi="Times New Roman" w:cs="Times New Roman"/>
          <w:sz w:val="24"/>
          <w:vertAlign w:val="subscript"/>
        </w:rPr>
        <w:t>6</w:t>
      </w:r>
      <w:r w:rsidRPr="005A7C15">
        <w:rPr>
          <w:rFonts w:ascii="Times New Roman" w:hAnsi="Times New Roman" w:cs="Times New Roman"/>
          <w:sz w:val="24"/>
        </w:rPr>
        <w:t>). The norm and direction were planned with the pursuing intention in mind:</w:t>
      </w:r>
    </w:p>
    <w:p w:rsidR="00010CF2" w:rsidRPr="005A7C15" w:rsidRDefault="00010CF2" w:rsidP="005A7C15">
      <w:pPr>
        <w:pStyle w:val="ListParagraph"/>
        <w:numPr>
          <w:ilvl w:val="0"/>
          <w:numId w:val="29"/>
        </w:numPr>
        <w:jc w:val="both"/>
        <w:rPr>
          <w:rFonts w:ascii="Times New Roman" w:hAnsi="Times New Roman" w:cs="Times New Roman"/>
          <w:sz w:val="24"/>
        </w:rPr>
      </w:pPr>
      <w:r w:rsidRPr="005A7C15">
        <w:rPr>
          <w:rFonts w:ascii="Times New Roman" w:hAnsi="Times New Roman" w:cs="Times New Roman"/>
          <w:sz w:val="24"/>
        </w:rPr>
        <w:t>This GHG Protocol Corporate Standard distribute norms and direction for corporations and other types of organization make a GHG outflow inventory. By the Kyoto Protocol It roofing the accounting and reporting of the six greenhouse gases pillar are- carbon dioxide (CO</w:t>
      </w:r>
      <w:r w:rsidRPr="005A7C15">
        <w:rPr>
          <w:rFonts w:ascii="Times New Roman" w:hAnsi="Times New Roman" w:cs="Times New Roman"/>
          <w:sz w:val="24"/>
          <w:vertAlign w:val="subscript"/>
        </w:rPr>
        <w:t>2</w:t>
      </w:r>
      <w:r w:rsidRPr="005A7C15">
        <w:rPr>
          <w:rFonts w:ascii="Times New Roman" w:hAnsi="Times New Roman" w:cs="Times New Roman"/>
          <w:sz w:val="24"/>
        </w:rPr>
        <w:t>), methane CH</w:t>
      </w:r>
      <w:r w:rsidRPr="005A7C15">
        <w:rPr>
          <w:rFonts w:ascii="Times New Roman" w:hAnsi="Times New Roman" w:cs="Times New Roman"/>
          <w:sz w:val="24"/>
          <w:vertAlign w:val="subscript"/>
        </w:rPr>
        <w:t>4</w:t>
      </w:r>
      <w:r w:rsidRPr="005A7C15">
        <w:rPr>
          <w:rFonts w:ascii="Times New Roman" w:hAnsi="Times New Roman" w:cs="Times New Roman"/>
          <w:sz w:val="24"/>
        </w:rPr>
        <w:t>) nitrous oxide (N</w:t>
      </w:r>
      <w:r w:rsidRPr="005A7C15">
        <w:rPr>
          <w:rFonts w:ascii="Times New Roman" w:hAnsi="Times New Roman" w:cs="Times New Roman"/>
          <w:sz w:val="24"/>
          <w:vertAlign w:val="subscript"/>
        </w:rPr>
        <w:t>2</w:t>
      </w:r>
      <w:r w:rsidRPr="005A7C15">
        <w:rPr>
          <w:rFonts w:ascii="Times New Roman" w:hAnsi="Times New Roman" w:cs="Times New Roman"/>
          <w:sz w:val="24"/>
        </w:rPr>
        <w:t xml:space="preserve">O), hydro fluorocarbons (HFCs), per fluorocarbons (PFCs), and </w:t>
      </w:r>
      <w:r w:rsidR="00563957" w:rsidRPr="005A7C15">
        <w:rPr>
          <w:rFonts w:ascii="Times New Roman" w:hAnsi="Times New Roman" w:cs="Times New Roman"/>
          <w:sz w:val="24"/>
        </w:rPr>
        <w:t>Sulphur</w:t>
      </w:r>
      <w:r w:rsidRPr="005A7C15">
        <w:rPr>
          <w:rFonts w:ascii="Times New Roman" w:hAnsi="Times New Roman" w:cs="Times New Roman"/>
          <w:sz w:val="24"/>
        </w:rPr>
        <w:t xml:space="preserve"> hexafluoride (SF</w:t>
      </w:r>
      <w:r w:rsidRPr="005A7C15">
        <w:rPr>
          <w:rFonts w:ascii="Times New Roman" w:hAnsi="Times New Roman" w:cs="Times New Roman"/>
          <w:sz w:val="24"/>
          <w:vertAlign w:val="subscript"/>
        </w:rPr>
        <w:t>6</w:t>
      </w:r>
      <w:r w:rsidRPr="005A7C15">
        <w:rPr>
          <w:rFonts w:ascii="Times New Roman" w:hAnsi="Times New Roman" w:cs="Times New Roman"/>
          <w:sz w:val="24"/>
        </w:rPr>
        <w:t>). The norm and direction were planned with the pursuing intention in mind:</w:t>
      </w:r>
    </w:p>
    <w:p w:rsidR="007D7793" w:rsidRPr="005A7C15" w:rsidRDefault="007D7793" w:rsidP="005A7C15">
      <w:p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This GHG Protocol Corporate Standard provides standard and guidance for companies and other types of organization preparing a GHG emissions inventory. It covers the accounting and reporting of the six greenhouse gases covered by the Kyoto Protocol- carbon dioxide (CO</w:t>
      </w:r>
      <w:r w:rsidRPr="005A7C15">
        <w:rPr>
          <w:rFonts w:ascii="Times New Roman" w:hAnsi="Times New Roman" w:cs="Times New Roman"/>
          <w:sz w:val="24"/>
          <w:szCs w:val="24"/>
          <w:vertAlign w:val="subscript"/>
        </w:rPr>
        <w:t>2</w:t>
      </w:r>
      <w:r w:rsidRPr="005A7C15">
        <w:rPr>
          <w:rFonts w:ascii="Times New Roman" w:hAnsi="Times New Roman" w:cs="Times New Roman"/>
          <w:sz w:val="24"/>
          <w:szCs w:val="24"/>
        </w:rPr>
        <w:t>), methane CH</w:t>
      </w:r>
      <w:r w:rsidRPr="005A7C15">
        <w:rPr>
          <w:rFonts w:ascii="Times New Roman" w:hAnsi="Times New Roman" w:cs="Times New Roman"/>
          <w:sz w:val="24"/>
          <w:szCs w:val="24"/>
          <w:vertAlign w:val="subscript"/>
        </w:rPr>
        <w:t>4</w:t>
      </w:r>
      <w:r w:rsidRPr="005A7C15">
        <w:rPr>
          <w:rFonts w:ascii="Times New Roman" w:hAnsi="Times New Roman" w:cs="Times New Roman"/>
          <w:sz w:val="24"/>
          <w:szCs w:val="24"/>
        </w:rPr>
        <w:t>) nitrous oxide (N</w:t>
      </w:r>
      <w:r w:rsidRPr="005A7C15">
        <w:rPr>
          <w:rFonts w:ascii="Times New Roman" w:hAnsi="Times New Roman" w:cs="Times New Roman"/>
          <w:sz w:val="24"/>
          <w:szCs w:val="24"/>
          <w:vertAlign w:val="subscript"/>
        </w:rPr>
        <w:t>2</w:t>
      </w:r>
      <w:r w:rsidRPr="005A7C15">
        <w:rPr>
          <w:rFonts w:ascii="Times New Roman" w:hAnsi="Times New Roman" w:cs="Times New Roman"/>
          <w:sz w:val="24"/>
          <w:szCs w:val="24"/>
        </w:rPr>
        <w:t xml:space="preserve">O), hydro fluorocarbons (HFCs), per fluorocarbons (PFCs), and </w:t>
      </w:r>
      <w:r w:rsidR="003D7E73" w:rsidRPr="005A7C15">
        <w:rPr>
          <w:rFonts w:ascii="Times New Roman" w:hAnsi="Times New Roman" w:cs="Times New Roman"/>
          <w:sz w:val="24"/>
          <w:szCs w:val="24"/>
        </w:rPr>
        <w:t>Sulphur</w:t>
      </w:r>
      <w:r w:rsidRPr="005A7C15">
        <w:rPr>
          <w:rFonts w:ascii="Times New Roman" w:hAnsi="Times New Roman" w:cs="Times New Roman"/>
          <w:sz w:val="24"/>
          <w:szCs w:val="24"/>
        </w:rPr>
        <w:t xml:space="preserve"> hexafluoride (SF</w:t>
      </w:r>
      <w:r w:rsidRPr="005A7C15">
        <w:rPr>
          <w:rFonts w:ascii="Times New Roman" w:hAnsi="Times New Roman" w:cs="Times New Roman"/>
          <w:sz w:val="24"/>
          <w:szCs w:val="24"/>
          <w:vertAlign w:val="subscript"/>
        </w:rPr>
        <w:t>6</w:t>
      </w:r>
      <w:r w:rsidRPr="005A7C15">
        <w:rPr>
          <w:rFonts w:ascii="Times New Roman" w:hAnsi="Times New Roman" w:cs="Times New Roman"/>
          <w:sz w:val="24"/>
          <w:szCs w:val="24"/>
        </w:rPr>
        <w:t>). The standard and guidance were designed with the following objectives in mind:</w:t>
      </w:r>
    </w:p>
    <w:p w:rsidR="00010CF2" w:rsidRPr="005A7C15" w:rsidRDefault="00010CF2" w:rsidP="005A7C15">
      <w:pPr>
        <w:pStyle w:val="ListParagraph"/>
        <w:numPr>
          <w:ilvl w:val="0"/>
          <w:numId w:val="30"/>
        </w:numPr>
        <w:jc w:val="both"/>
        <w:rPr>
          <w:rFonts w:ascii="Times New Roman" w:hAnsi="Times New Roman" w:cs="Times New Roman"/>
          <w:sz w:val="24"/>
        </w:rPr>
      </w:pPr>
      <w:r w:rsidRPr="005A7C15">
        <w:rPr>
          <w:rFonts w:ascii="Times New Roman" w:hAnsi="Times New Roman" w:cs="Times New Roman"/>
          <w:sz w:val="24"/>
        </w:rPr>
        <w:t>To assist corporation create a GHG inventory which represents a right and passable estimate of their out flow, through the usage of standardized ways and principles.</w:t>
      </w:r>
    </w:p>
    <w:p w:rsidR="00010CF2" w:rsidRPr="005A7C15" w:rsidRDefault="00010CF2" w:rsidP="005A7C15">
      <w:pPr>
        <w:pStyle w:val="ListParagraph"/>
        <w:numPr>
          <w:ilvl w:val="0"/>
          <w:numId w:val="30"/>
        </w:numPr>
        <w:jc w:val="both"/>
        <w:rPr>
          <w:rFonts w:ascii="Times New Roman" w:hAnsi="Times New Roman" w:cs="Times New Roman"/>
          <w:sz w:val="24"/>
        </w:rPr>
      </w:pPr>
      <w:r w:rsidRPr="005A7C15">
        <w:rPr>
          <w:rFonts w:ascii="Times New Roman" w:hAnsi="Times New Roman" w:cs="Times New Roman"/>
          <w:sz w:val="24"/>
        </w:rPr>
        <w:t>To facilitate and abate that coats of gathering a GHG inventory.</w:t>
      </w:r>
    </w:p>
    <w:p w:rsidR="00010CF2" w:rsidRPr="005A7C15" w:rsidRDefault="00010CF2" w:rsidP="005A7C15">
      <w:pPr>
        <w:pStyle w:val="ListParagraph"/>
        <w:numPr>
          <w:ilvl w:val="0"/>
          <w:numId w:val="30"/>
        </w:numPr>
        <w:jc w:val="both"/>
        <w:rPr>
          <w:rFonts w:ascii="Times New Roman" w:hAnsi="Times New Roman" w:cs="Times New Roman"/>
          <w:sz w:val="24"/>
        </w:rPr>
      </w:pPr>
      <w:r w:rsidRPr="005A7C15">
        <w:rPr>
          <w:rFonts w:ascii="Times New Roman" w:hAnsi="Times New Roman" w:cs="Times New Roman"/>
          <w:sz w:val="24"/>
        </w:rPr>
        <w:t>To supply business with data that can be employed to develop a fruitful technique to handle and omit GHG flow out.</w:t>
      </w:r>
    </w:p>
    <w:p w:rsidR="00010CF2" w:rsidRPr="005A7C15" w:rsidRDefault="00010CF2" w:rsidP="005A7C15">
      <w:pPr>
        <w:pStyle w:val="ListParagraph"/>
        <w:numPr>
          <w:ilvl w:val="0"/>
          <w:numId w:val="30"/>
        </w:numPr>
        <w:jc w:val="both"/>
        <w:rPr>
          <w:rFonts w:ascii="Times New Roman" w:hAnsi="Times New Roman" w:cs="Times New Roman"/>
          <w:sz w:val="24"/>
        </w:rPr>
      </w:pPr>
      <w:r w:rsidRPr="005A7C15">
        <w:rPr>
          <w:rFonts w:ascii="Times New Roman" w:hAnsi="Times New Roman" w:cs="Times New Roman"/>
          <w:sz w:val="24"/>
        </w:rPr>
        <w:t>To distribute data that simplify participation in voluntary and duty GHG programs.</w:t>
      </w:r>
    </w:p>
    <w:p w:rsidR="00010CF2" w:rsidRPr="005A7C15" w:rsidRDefault="00010CF2" w:rsidP="005A7C15">
      <w:pPr>
        <w:pStyle w:val="ListParagraph"/>
        <w:numPr>
          <w:ilvl w:val="0"/>
          <w:numId w:val="30"/>
        </w:numPr>
        <w:jc w:val="both"/>
        <w:rPr>
          <w:rFonts w:ascii="Times New Roman" w:hAnsi="Times New Roman" w:cs="Times New Roman"/>
          <w:sz w:val="24"/>
        </w:rPr>
      </w:pPr>
      <w:r w:rsidRPr="005A7C15">
        <w:rPr>
          <w:rFonts w:ascii="Times New Roman" w:hAnsi="Times New Roman" w:cs="Times New Roman"/>
          <w:sz w:val="24"/>
        </w:rPr>
        <w:t>To increase synthesis and clearness in GHG calculation and reporting among many type of corporations and GHG projects.</w:t>
      </w:r>
    </w:p>
    <w:p w:rsidR="007D7793" w:rsidRPr="005A7C15" w:rsidRDefault="007F55BB" w:rsidP="005A7C15">
      <w:pPr>
        <w:pStyle w:val="Heading3"/>
        <w:spacing w:line="360" w:lineRule="auto"/>
        <w:jc w:val="both"/>
        <w:rPr>
          <w:rFonts w:cs="Times New Roman"/>
        </w:rPr>
      </w:pPr>
      <w:bookmarkStart w:id="245" w:name="_Toc518314934"/>
      <w:bookmarkStart w:id="246" w:name="_Toc518316707"/>
      <w:bookmarkStart w:id="247" w:name="_Toc518321556"/>
      <w:bookmarkStart w:id="248" w:name="_Toc519172935"/>
      <w:r w:rsidRPr="005A7C15">
        <w:rPr>
          <w:rFonts w:cs="Times New Roman"/>
        </w:rPr>
        <w:t>4.7.4</w:t>
      </w:r>
      <w:r w:rsidR="007D7793" w:rsidRPr="005A7C15">
        <w:rPr>
          <w:rFonts w:cs="Times New Roman"/>
        </w:rPr>
        <w:t>The business value of a GHG inventory</w:t>
      </w:r>
      <w:r w:rsidR="006500C2" w:rsidRPr="005A7C15">
        <w:rPr>
          <w:rFonts w:cs="Times New Roman"/>
        </w:rPr>
        <w:t>:</w:t>
      </w:r>
      <w:bookmarkEnd w:id="245"/>
      <w:bookmarkEnd w:id="246"/>
      <w:bookmarkEnd w:id="247"/>
      <w:bookmarkEnd w:id="248"/>
    </w:p>
    <w:p w:rsidR="00010CF2" w:rsidRPr="005A7C15" w:rsidRDefault="00010CF2" w:rsidP="005A7C15">
      <w:pPr>
        <w:jc w:val="both"/>
        <w:rPr>
          <w:rFonts w:ascii="Times New Roman" w:hAnsi="Times New Roman" w:cs="Times New Roman"/>
          <w:sz w:val="24"/>
        </w:rPr>
      </w:pPr>
      <w:r w:rsidRPr="005A7C15">
        <w:rPr>
          <w:rFonts w:ascii="Times New Roman" w:hAnsi="Times New Roman" w:cs="Times New Roman"/>
          <w:sz w:val="24"/>
        </w:rPr>
        <w:t>Climate change along with Global warming become to the in front as a primary sustainable improvement issue. Number of governments are taking stair to decrease GHG outflow through national policies that exclude the introduction of outflows trading projects, voluntary projects, carbon or energy taxes, and rule and norms on energy efficient and out flow. As a result, corporation might be able to understand and manage their GHG danger suppose they are to sure long—term success in competitive business environment, and to be create for future national or regional climate policies.</w:t>
      </w:r>
    </w:p>
    <w:p w:rsidR="00010CF2" w:rsidRPr="005A7C15" w:rsidRDefault="00010CF2" w:rsidP="005A7C15">
      <w:pPr>
        <w:jc w:val="both"/>
        <w:rPr>
          <w:rFonts w:ascii="Times New Roman" w:hAnsi="Times New Roman" w:cs="Times New Roman"/>
          <w:sz w:val="24"/>
        </w:rPr>
      </w:pPr>
      <w:r w:rsidRPr="005A7C15">
        <w:rPr>
          <w:rFonts w:ascii="Times New Roman" w:hAnsi="Times New Roman" w:cs="Times New Roman"/>
          <w:sz w:val="24"/>
        </w:rPr>
        <w:t>A well decorate and designed corporate GHG inventory would serve various business goals where included:</w:t>
      </w:r>
    </w:p>
    <w:p w:rsidR="00010CF2" w:rsidRPr="005A7C15" w:rsidRDefault="00010CF2" w:rsidP="005A7C15">
      <w:pPr>
        <w:pStyle w:val="ListParagraph"/>
        <w:numPr>
          <w:ilvl w:val="0"/>
          <w:numId w:val="31"/>
        </w:numPr>
        <w:jc w:val="both"/>
        <w:rPr>
          <w:rFonts w:ascii="Times New Roman" w:hAnsi="Times New Roman" w:cs="Times New Roman"/>
          <w:sz w:val="24"/>
        </w:rPr>
      </w:pPr>
      <w:bookmarkStart w:id="249" w:name="_Toc518314935"/>
      <w:bookmarkStart w:id="250" w:name="_Toc518316708"/>
      <w:bookmarkStart w:id="251" w:name="_Toc518321557"/>
      <w:r w:rsidRPr="005A7C15">
        <w:rPr>
          <w:rFonts w:ascii="Times New Roman" w:hAnsi="Times New Roman" w:cs="Times New Roman"/>
          <w:sz w:val="24"/>
        </w:rPr>
        <w:t>Managing GHG danger and identifying shortage opportunities.</w:t>
      </w:r>
    </w:p>
    <w:p w:rsidR="00010CF2" w:rsidRPr="005A7C15" w:rsidRDefault="00010CF2" w:rsidP="005A7C15">
      <w:pPr>
        <w:pStyle w:val="ListParagraph"/>
        <w:numPr>
          <w:ilvl w:val="0"/>
          <w:numId w:val="31"/>
        </w:numPr>
        <w:jc w:val="both"/>
        <w:rPr>
          <w:rFonts w:ascii="Times New Roman" w:hAnsi="Times New Roman" w:cs="Times New Roman"/>
          <w:sz w:val="24"/>
        </w:rPr>
      </w:pPr>
      <w:r w:rsidRPr="005A7C15">
        <w:rPr>
          <w:rFonts w:ascii="Times New Roman" w:hAnsi="Times New Roman" w:cs="Times New Roman"/>
          <w:sz w:val="24"/>
        </w:rPr>
        <w:t>Public reporting and participation in voluntary GHG projects.</w:t>
      </w:r>
    </w:p>
    <w:p w:rsidR="00010CF2" w:rsidRPr="005A7C15" w:rsidRDefault="00010CF2" w:rsidP="005A7C15">
      <w:pPr>
        <w:pStyle w:val="ListParagraph"/>
        <w:numPr>
          <w:ilvl w:val="0"/>
          <w:numId w:val="31"/>
        </w:numPr>
        <w:jc w:val="both"/>
        <w:rPr>
          <w:rFonts w:ascii="Times New Roman" w:hAnsi="Times New Roman" w:cs="Times New Roman"/>
          <w:sz w:val="24"/>
        </w:rPr>
      </w:pPr>
      <w:r w:rsidRPr="005A7C15">
        <w:rPr>
          <w:rFonts w:ascii="Times New Roman" w:hAnsi="Times New Roman" w:cs="Times New Roman"/>
          <w:sz w:val="24"/>
        </w:rPr>
        <w:t>Participating in authoritative reporting projects.</w:t>
      </w:r>
    </w:p>
    <w:p w:rsidR="00010CF2" w:rsidRPr="005A7C15" w:rsidRDefault="00010CF2" w:rsidP="005A7C15">
      <w:pPr>
        <w:pStyle w:val="ListParagraph"/>
        <w:numPr>
          <w:ilvl w:val="0"/>
          <w:numId w:val="31"/>
        </w:numPr>
        <w:jc w:val="both"/>
        <w:rPr>
          <w:rFonts w:ascii="Times New Roman" w:hAnsi="Times New Roman" w:cs="Times New Roman"/>
          <w:sz w:val="24"/>
        </w:rPr>
      </w:pPr>
      <w:r w:rsidRPr="005A7C15">
        <w:rPr>
          <w:rFonts w:ascii="Times New Roman" w:hAnsi="Times New Roman" w:cs="Times New Roman"/>
          <w:sz w:val="24"/>
        </w:rPr>
        <w:t>Participating in markets of GHG.</w:t>
      </w:r>
    </w:p>
    <w:p w:rsidR="00010CF2" w:rsidRPr="005A7C15" w:rsidRDefault="00010CF2" w:rsidP="005A7C15">
      <w:pPr>
        <w:pStyle w:val="ListParagraph"/>
        <w:numPr>
          <w:ilvl w:val="0"/>
          <w:numId w:val="31"/>
        </w:numPr>
        <w:jc w:val="both"/>
        <w:rPr>
          <w:rFonts w:ascii="Times New Roman" w:hAnsi="Times New Roman" w:cs="Times New Roman"/>
          <w:sz w:val="24"/>
        </w:rPr>
      </w:pPr>
      <w:r w:rsidRPr="005A7C15">
        <w:rPr>
          <w:rFonts w:ascii="Times New Roman" w:hAnsi="Times New Roman" w:cs="Times New Roman"/>
          <w:sz w:val="24"/>
        </w:rPr>
        <w:t xml:space="preserve">Sustaining for early </w:t>
      </w:r>
      <w:r w:rsidR="007225B0" w:rsidRPr="005A7C15">
        <w:rPr>
          <w:rFonts w:ascii="Times New Roman" w:hAnsi="Times New Roman" w:cs="Times New Roman"/>
          <w:sz w:val="24"/>
        </w:rPr>
        <w:t>willful</w:t>
      </w:r>
      <w:r w:rsidRPr="005A7C15">
        <w:rPr>
          <w:rFonts w:ascii="Times New Roman" w:hAnsi="Times New Roman" w:cs="Times New Roman"/>
          <w:sz w:val="24"/>
        </w:rPr>
        <w:t xml:space="preserve"> step.</w:t>
      </w:r>
    </w:p>
    <w:p w:rsidR="007D7793" w:rsidRPr="005A7C15" w:rsidRDefault="007F55BB" w:rsidP="005A7C15">
      <w:pPr>
        <w:pStyle w:val="Heading3"/>
        <w:spacing w:line="360" w:lineRule="auto"/>
        <w:jc w:val="both"/>
        <w:rPr>
          <w:rFonts w:cs="Times New Roman"/>
        </w:rPr>
      </w:pPr>
      <w:bookmarkStart w:id="252" w:name="_Toc519172936"/>
      <w:r w:rsidRPr="005A7C15">
        <w:rPr>
          <w:rFonts w:cs="Times New Roman"/>
        </w:rPr>
        <w:t>4.7.5</w:t>
      </w:r>
      <w:r w:rsidR="007D7793" w:rsidRPr="005A7C15">
        <w:rPr>
          <w:rFonts w:cs="Times New Roman"/>
        </w:rPr>
        <w:t>Who should use this Standard?</w:t>
      </w:r>
      <w:bookmarkEnd w:id="249"/>
      <w:bookmarkEnd w:id="250"/>
      <w:bookmarkEnd w:id="251"/>
      <w:bookmarkEnd w:id="252"/>
    </w:p>
    <w:p w:rsidR="00010CF2" w:rsidRPr="005A7C15" w:rsidRDefault="00010CF2" w:rsidP="005A7C15">
      <w:pPr>
        <w:jc w:val="both"/>
        <w:rPr>
          <w:rFonts w:ascii="Times New Roman" w:hAnsi="Times New Roman" w:cs="Times New Roman"/>
          <w:sz w:val="24"/>
        </w:rPr>
      </w:pPr>
      <w:bookmarkStart w:id="253" w:name="_Toc518314936"/>
      <w:bookmarkStart w:id="254" w:name="_Toc518316709"/>
      <w:bookmarkStart w:id="255" w:name="_Toc518321558"/>
      <w:r w:rsidRPr="005A7C15">
        <w:rPr>
          <w:rFonts w:ascii="Times New Roman" w:hAnsi="Times New Roman" w:cs="Times New Roman"/>
          <w:sz w:val="24"/>
        </w:rPr>
        <w:t xml:space="preserve">From the aspects of business improvement of a GHG inventory this norms is written firstly. However, it applied by equally various type of corporation with actions that offer increase to GHG outflow, NGOs, government institutions, and universities. It should not be used to quantify the omitting associated with GHG mitigation programs for use like offsets or credits-the forthcoming </w:t>
      </w:r>
      <w:r w:rsidRPr="005A7C15">
        <w:rPr>
          <w:rFonts w:ascii="Times New Roman" w:hAnsi="Times New Roman" w:cs="Times New Roman"/>
          <w:b/>
          <w:sz w:val="24"/>
        </w:rPr>
        <w:t>GHG Protocol Project Quantification Standard</w:t>
      </w:r>
      <w:r w:rsidRPr="005A7C15">
        <w:rPr>
          <w:rFonts w:ascii="Times New Roman" w:hAnsi="Times New Roman" w:cs="Times New Roman"/>
          <w:i/>
          <w:sz w:val="24"/>
        </w:rPr>
        <w:t xml:space="preserve"> </w:t>
      </w:r>
      <w:r w:rsidRPr="005A7C15">
        <w:rPr>
          <w:rFonts w:ascii="Times New Roman" w:hAnsi="Times New Roman" w:cs="Times New Roman"/>
          <w:sz w:val="24"/>
        </w:rPr>
        <w:t>would distribute norms and</w:t>
      </w:r>
      <w:r w:rsidRPr="005A7C15">
        <w:rPr>
          <w:rFonts w:ascii="Times New Roman" w:hAnsi="Times New Roman" w:cs="Times New Roman"/>
          <w:i/>
          <w:sz w:val="24"/>
        </w:rPr>
        <w:t xml:space="preserve"> </w:t>
      </w:r>
      <w:r w:rsidRPr="005A7C15">
        <w:rPr>
          <w:rFonts w:ascii="Times New Roman" w:hAnsi="Times New Roman" w:cs="Times New Roman"/>
          <w:sz w:val="24"/>
        </w:rPr>
        <w:t xml:space="preserve">direction for </w:t>
      </w:r>
      <w:r w:rsidR="00972D81" w:rsidRPr="005A7C15">
        <w:rPr>
          <w:rFonts w:ascii="Times New Roman" w:hAnsi="Times New Roman" w:cs="Times New Roman"/>
          <w:sz w:val="24"/>
        </w:rPr>
        <w:t>this objective</w:t>
      </w:r>
      <w:r w:rsidRPr="005A7C15">
        <w:rPr>
          <w:rFonts w:ascii="Times New Roman" w:hAnsi="Times New Roman" w:cs="Times New Roman"/>
          <w:sz w:val="24"/>
        </w:rPr>
        <w:t>.</w:t>
      </w:r>
    </w:p>
    <w:p w:rsidR="007D7793" w:rsidRPr="005A7C15" w:rsidRDefault="007F55BB" w:rsidP="005A7C15">
      <w:pPr>
        <w:pStyle w:val="Heading3"/>
        <w:spacing w:line="360" w:lineRule="auto"/>
        <w:jc w:val="both"/>
        <w:rPr>
          <w:rFonts w:cs="Times New Roman"/>
        </w:rPr>
      </w:pPr>
      <w:bookmarkStart w:id="256" w:name="_Toc519172937"/>
      <w:r w:rsidRPr="005A7C15">
        <w:rPr>
          <w:rFonts w:cs="Times New Roman"/>
        </w:rPr>
        <w:t>4.7.6</w:t>
      </w:r>
      <w:r w:rsidR="007D7793" w:rsidRPr="005A7C15">
        <w:rPr>
          <w:rFonts w:cs="Times New Roman"/>
        </w:rPr>
        <w:t>GHG calculation tools</w:t>
      </w:r>
      <w:r w:rsidR="006500C2" w:rsidRPr="005A7C15">
        <w:rPr>
          <w:rFonts w:cs="Times New Roman"/>
        </w:rPr>
        <w:t>:</w:t>
      </w:r>
      <w:bookmarkEnd w:id="253"/>
      <w:bookmarkEnd w:id="254"/>
      <w:bookmarkEnd w:id="255"/>
      <w:bookmarkEnd w:id="256"/>
    </w:p>
    <w:p w:rsidR="00010CF2" w:rsidRPr="005A7C15" w:rsidRDefault="00010CF2" w:rsidP="005A7C15">
      <w:pPr>
        <w:jc w:val="both"/>
        <w:rPr>
          <w:rFonts w:ascii="Times New Roman" w:hAnsi="Times New Roman" w:cs="Times New Roman"/>
          <w:sz w:val="24"/>
        </w:rPr>
      </w:pPr>
      <w:bookmarkStart w:id="257" w:name="_Toc518314937"/>
      <w:bookmarkStart w:id="258" w:name="_Toc518316710"/>
      <w:bookmarkStart w:id="259" w:name="_Toc518321559"/>
      <w:r w:rsidRPr="005A7C15">
        <w:rPr>
          <w:rFonts w:ascii="Times New Roman" w:hAnsi="Times New Roman" w:cs="Times New Roman"/>
          <w:sz w:val="24"/>
        </w:rPr>
        <w:t xml:space="preserve">To full the norms and direction allocate here a number of cross-sector and sector-specific. Calculation tools are available on the GHG Protocol initiative website (www.ghgprotocol.com), including a guide for small office-based institution. These equipment sharing step-by-step direction and electronic worksheet to aid users to measure GHG outflow from various sources or industries. The equipment are cover with these raised by the inter-governmental schedule. Change of Climate (IPCC) for compilation of assist at the national </w:t>
      </w:r>
      <w:r w:rsidR="00F67909" w:rsidRPr="005A7C15">
        <w:rPr>
          <w:rFonts w:ascii="Times New Roman" w:hAnsi="Times New Roman" w:cs="Times New Roman"/>
          <w:sz w:val="24"/>
        </w:rPr>
        <w:t>stage (</w:t>
      </w:r>
      <w:r w:rsidRPr="005A7C15">
        <w:rPr>
          <w:rFonts w:ascii="Times New Roman" w:hAnsi="Times New Roman" w:cs="Times New Roman"/>
          <w:sz w:val="24"/>
        </w:rPr>
        <w:t>IPCC, 1996).</w:t>
      </w:r>
    </w:p>
    <w:p w:rsidR="007D7793" w:rsidRPr="005A7C15" w:rsidRDefault="007F55BB" w:rsidP="005A7C15">
      <w:pPr>
        <w:pStyle w:val="Heading3"/>
        <w:spacing w:line="360" w:lineRule="auto"/>
        <w:jc w:val="both"/>
        <w:rPr>
          <w:rFonts w:cs="Times New Roman"/>
        </w:rPr>
      </w:pPr>
      <w:bookmarkStart w:id="260" w:name="_Toc519172938"/>
      <w:r w:rsidRPr="005A7C15">
        <w:rPr>
          <w:rFonts w:cs="Times New Roman"/>
        </w:rPr>
        <w:t>4.7.7</w:t>
      </w:r>
      <w:r w:rsidR="007D7793" w:rsidRPr="005A7C15">
        <w:rPr>
          <w:rFonts w:cs="Times New Roman"/>
        </w:rPr>
        <w:t>Reporting in accordance with the GHG Protocol Corporate Standard</w:t>
      </w:r>
      <w:r w:rsidR="006500C2" w:rsidRPr="005A7C15">
        <w:rPr>
          <w:rFonts w:cs="Times New Roman"/>
        </w:rPr>
        <w:t>:</w:t>
      </w:r>
      <w:bookmarkEnd w:id="257"/>
      <w:bookmarkEnd w:id="258"/>
      <w:bookmarkEnd w:id="259"/>
      <w:bookmarkEnd w:id="260"/>
    </w:p>
    <w:p w:rsidR="00010CF2" w:rsidRPr="005A7C15" w:rsidRDefault="00010CF2" w:rsidP="005A7C15">
      <w:pPr>
        <w:jc w:val="both"/>
        <w:rPr>
          <w:rFonts w:ascii="Times New Roman" w:hAnsi="Times New Roman" w:cs="Times New Roman"/>
          <w:sz w:val="24"/>
        </w:rPr>
      </w:pPr>
      <w:bookmarkStart w:id="261" w:name="_Toc518314938"/>
      <w:bookmarkStart w:id="262" w:name="_Toc518316711"/>
      <w:bookmarkStart w:id="263" w:name="_Toc518321560"/>
      <w:r w:rsidRPr="005A7C15">
        <w:rPr>
          <w:rFonts w:ascii="Times New Roman" w:hAnsi="Times New Roman" w:cs="Times New Roman"/>
          <w:sz w:val="24"/>
        </w:rPr>
        <w:t>The GHG Protocol firstly encourage the usage of the GHG Protocol Corporate Standard by all corporation regardless of their experiences in creating a GHG inventory. This is initiated to develop with the consistency which the norms is driven and resulting data which is publicly reported. The advantage also has of sharing a traceable norm for corporation eager to lure in adopting this extra step.</w:t>
      </w:r>
    </w:p>
    <w:p w:rsidR="00010CF2" w:rsidRPr="005A7C15" w:rsidRDefault="00010CF2" w:rsidP="005A7C15">
      <w:pPr>
        <w:pStyle w:val="Heading3"/>
        <w:spacing w:line="360" w:lineRule="auto"/>
        <w:jc w:val="both"/>
        <w:rPr>
          <w:rFonts w:cs="Times New Roman"/>
        </w:rPr>
      </w:pPr>
    </w:p>
    <w:p w:rsidR="00B560D9" w:rsidRPr="005A7C15" w:rsidRDefault="007F55BB" w:rsidP="005A7C15">
      <w:pPr>
        <w:pStyle w:val="Heading3"/>
        <w:spacing w:line="360" w:lineRule="auto"/>
        <w:jc w:val="both"/>
        <w:rPr>
          <w:rFonts w:cs="Times New Roman"/>
        </w:rPr>
      </w:pPr>
      <w:bookmarkStart w:id="264" w:name="_Toc519172939"/>
      <w:r w:rsidRPr="005A7C15">
        <w:rPr>
          <w:rFonts w:cs="Times New Roman"/>
        </w:rPr>
        <w:t>4.7.8</w:t>
      </w:r>
      <w:r w:rsidR="007D7793" w:rsidRPr="005A7C15">
        <w:rPr>
          <w:rFonts w:cs="Times New Roman"/>
        </w:rPr>
        <w:t>Business Goals and Inventory Design</w:t>
      </w:r>
      <w:r w:rsidR="006500C2" w:rsidRPr="005A7C15">
        <w:rPr>
          <w:rFonts w:cs="Times New Roman"/>
        </w:rPr>
        <w:t>:</w:t>
      </w:r>
      <w:bookmarkEnd w:id="261"/>
      <w:bookmarkEnd w:id="262"/>
      <w:bookmarkEnd w:id="263"/>
      <w:bookmarkEnd w:id="264"/>
    </w:p>
    <w:p w:rsidR="006C108E" w:rsidRPr="005A7C15" w:rsidRDefault="006C108E" w:rsidP="005A7C15">
      <w:pPr>
        <w:jc w:val="both"/>
        <w:rPr>
          <w:rFonts w:ascii="Times New Roman" w:hAnsi="Times New Roman" w:cs="Times New Roman"/>
          <w:sz w:val="24"/>
        </w:rPr>
      </w:pPr>
      <w:r w:rsidRPr="005A7C15">
        <w:rPr>
          <w:rFonts w:ascii="Times New Roman" w:hAnsi="Times New Roman" w:cs="Times New Roman"/>
          <w:sz w:val="24"/>
        </w:rPr>
        <w:t>Developing our knowing of any company’s GHG out flow by drawing a GHG inventory creates good business issues. Companies normally cite move by five business fruitful goals as factors for drawing a GHG inventory:</w:t>
      </w:r>
    </w:p>
    <w:p w:rsidR="006C108E" w:rsidRPr="005A7C15" w:rsidRDefault="006C108E" w:rsidP="005A7C15">
      <w:pPr>
        <w:jc w:val="both"/>
        <w:rPr>
          <w:rFonts w:ascii="Times New Roman" w:hAnsi="Times New Roman" w:cs="Times New Roman"/>
          <w:sz w:val="24"/>
        </w:rPr>
      </w:pPr>
      <w:r w:rsidRPr="005A7C15">
        <w:rPr>
          <w:rFonts w:ascii="Times New Roman" w:hAnsi="Times New Roman" w:cs="Times New Roman"/>
          <w:sz w:val="24"/>
        </w:rPr>
        <w:t>Corporations normally omission their GHG inventory become able of serving numerous objectives. Which creates sense for designing the procedure from the starting to share data for various users and usage for both recent and future. The GHG Protocol Corporate Standard was planned as an extensive GHG account and reporting frame to distribute the data developing blocks able of serving many business objectives. Though the inventory information procured similar with the GHG Protocol Corporate Standard which could be gathered &amp; disaggregated for many institutional and operational limitations and opponent various business geographical measurement (state, country, Annex 1 countries, non-Annex 1 countries, facility, business unit, company, etc.).</w:t>
      </w:r>
    </w:p>
    <w:tbl>
      <w:tblPr>
        <w:tblStyle w:val="TableGrid"/>
        <w:tblW w:w="0" w:type="auto"/>
        <w:tblInd w:w="649" w:type="dxa"/>
        <w:tblLook w:val="04A0" w:firstRow="1" w:lastRow="0" w:firstColumn="1" w:lastColumn="0" w:noHBand="0" w:noVBand="1"/>
      </w:tblPr>
      <w:tblGrid>
        <w:gridCol w:w="7740"/>
      </w:tblGrid>
      <w:tr w:rsidR="006C108E" w:rsidRPr="005A7C15" w:rsidTr="006C108E">
        <w:trPr>
          <w:trHeight w:val="611"/>
        </w:trPr>
        <w:tc>
          <w:tcPr>
            <w:tcW w:w="7740" w:type="dxa"/>
          </w:tcPr>
          <w:p w:rsidR="006C108E" w:rsidRPr="005A7C15" w:rsidRDefault="006C108E" w:rsidP="005A7C15">
            <w:pPr>
              <w:jc w:val="both"/>
              <w:rPr>
                <w:rFonts w:ascii="Times New Roman" w:hAnsi="Times New Roman" w:cs="Times New Roman"/>
                <w:b/>
                <w:sz w:val="24"/>
              </w:rPr>
            </w:pPr>
            <w:r w:rsidRPr="005A7C15">
              <w:rPr>
                <w:rFonts w:ascii="Times New Roman" w:hAnsi="Times New Roman" w:cs="Times New Roman"/>
                <w:b/>
                <w:sz w:val="24"/>
              </w:rPr>
              <w:t>Business objectives which served the GHG inventories</w:t>
            </w:r>
          </w:p>
        </w:tc>
      </w:tr>
      <w:tr w:rsidR="006C108E" w:rsidRPr="005A7C15" w:rsidTr="006C108E">
        <w:trPr>
          <w:trHeight w:val="6200"/>
        </w:trPr>
        <w:tc>
          <w:tcPr>
            <w:tcW w:w="7740" w:type="dxa"/>
          </w:tcPr>
          <w:p w:rsidR="006C108E" w:rsidRPr="005A7C15" w:rsidRDefault="006C108E" w:rsidP="005A7C15">
            <w:pPr>
              <w:jc w:val="both"/>
              <w:rPr>
                <w:rFonts w:ascii="Times New Roman" w:hAnsi="Times New Roman" w:cs="Times New Roman"/>
                <w:sz w:val="24"/>
              </w:rPr>
            </w:pPr>
            <w:r w:rsidRPr="005A7C15">
              <w:rPr>
                <w:rFonts w:ascii="Times New Roman" w:hAnsi="Times New Roman" w:cs="Times New Roman"/>
                <w:sz w:val="24"/>
              </w:rPr>
              <w:t>Managing GHG danger and point out shortening opportunities</w:t>
            </w:r>
          </w:p>
          <w:p w:rsidR="006C108E" w:rsidRPr="005A7C15" w:rsidRDefault="006C108E" w:rsidP="005A7C15">
            <w:pPr>
              <w:pStyle w:val="ListParagraph"/>
              <w:numPr>
                <w:ilvl w:val="0"/>
                <w:numId w:val="33"/>
              </w:numPr>
              <w:jc w:val="both"/>
              <w:rPr>
                <w:rFonts w:ascii="Times New Roman" w:hAnsi="Times New Roman" w:cs="Times New Roman"/>
                <w:sz w:val="24"/>
              </w:rPr>
            </w:pPr>
            <w:r w:rsidRPr="005A7C15">
              <w:rPr>
                <w:rFonts w:ascii="Times New Roman" w:hAnsi="Times New Roman" w:cs="Times New Roman"/>
                <w:sz w:val="24"/>
              </w:rPr>
              <w:t>Tracing out danger connected with GHG distains in the future.</w:t>
            </w:r>
          </w:p>
          <w:p w:rsidR="006C108E" w:rsidRPr="005A7C15" w:rsidRDefault="006C108E" w:rsidP="005A7C15">
            <w:pPr>
              <w:pStyle w:val="ListParagraph"/>
              <w:numPr>
                <w:ilvl w:val="0"/>
                <w:numId w:val="33"/>
              </w:numPr>
              <w:jc w:val="both"/>
              <w:rPr>
                <w:rFonts w:ascii="Times New Roman" w:hAnsi="Times New Roman" w:cs="Times New Roman"/>
                <w:sz w:val="24"/>
              </w:rPr>
            </w:pPr>
            <w:r w:rsidRPr="005A7C15">
              <w:rPr>
                <w:rFonts w:ascii="Times New Roman" w:hAnsi="Times New Roman" w:cs="Times New Roman"/>
                <w:sz w:val="24"/>
              </w:rPr>
              <w:t>Identifying cost effective reduction opportunities.</w:t>
            </w:r>
          </w:p>
          <w:p w:rsidR="006C108E" w:rsidRPr="005A7C15" w:rsidRDefault="006C108E" w:rsidP="005A7C15">
            <w:pPr>
              <w:pStyle w:val="ListParagraph"/>
              <w:numPr>
                <w:ilvl w:val="0"/>
                <w:numId w:val="33"/>
              </w:numPr>
              <w:jc w:val="both"/>
              <w:rPr>
                <w:rFonts w:ascii="Times New Roman" w:hAnsi="Times New Roman" w:cs="Times New Roman"/>
                <w:sz w:val="24"/>
              </w:rPr>
            </w:pPr>
            <w:r w:rsidRPr="005A7C15">
              <w:rPr>
                <w:rFonts w:ascii="Times New Roman" w:hAnsi="Times New Roman" w:cs="Times New Roman"/>
                <w:sz w:val="24"/>
              </w:rPr>
              <w:t>Setting GHG objectives, calculating and reporting improvement.</w:t>
            </w:r>
          </w:p>
          <w:p w:rsidR="006C108E" w:rsidRPr="005A7C15" w:rsidRDefault="006C108E" w:rsidP="005A7C15">
            <w:pPr>
              <w:jc w:val="both"/>
              <w:rPr>
                <w:rFonts w:ascii="Times New Roman" w:hAnsi="Times New Roman" w:cs="Times New Roman"/>
              </w:rPr>
            </w:pPr>
          </w:p>
          <w:p w:rsidR="006C108E" w:rsidRPr="005A7C15" w:rsidRDefault="006C108E" w:rsidP="005A7C15">
            <w:pPr>
              <w:jc w:val="both"/>
              <w:rPr>
                <w:rFonts w:ascii="Times New Roman" w:hAnsi="Times New Roman" w:cs="Times New Roman"/>
                <w:sz w:val="24"/>
              </w:rPr>
            </w:pPr>
            <w:r w:rsidRPr="005A7C15">
              <w:rPr>
                <w:rFonts w:ascii="Times New Roman" w:hAnsi="Times New Roman" w:cs="Times New Roman"/>
                <w:sz w:val="24"/>
              </w:rPr>
              <w:t>Public reporting and participating in voluntary GHG projects.</w:t>
            </w:r>
          </w:p>
          <w:p w:rsidR="006C108E" w:rsidRPr="005A7C15" w:rsidRDefault="006C108E" w:rsidP="005A7C15">
            <w:pPr>
              <w:pStyle w:val="ListParagraph"/>
              <w:numPr>
                <w:ilvl w:val="0"/>
                <w:numId w:val="34"/>
              </w:numPr>
              <w:jc w:val="both"/>
              <w:rPr>
                <w:rFonts w:ascii="Times New Roman" w:hAnsi="Times New Roman" w:cs="Times New Roman"/>
              </w:rPr>
            </w:pPr>
            <w:r w:rsidRPr="005A7C15">
              <w:rPr>
                <w:rFonts w:ascii="Times New Roman" w:hAnsi="Times New Roman" w:cs="Times New Roman"/>
                <w:sz w:val="24"/>
                <w:szCs w:val="24"/>
              </w:rPr>
              <w:t>Voluntary shareholder reporting of GHG outflow and prosper towards GHG objectives.</w:t>
            </w:r>
          </w:p>
          <w:p w:rsidR="006C108E" w:rsidRPr="005A7C15" w:rsidRDefault="006C108E" w:rsidP="005A7C15">
            <w:pPr>
              <w:pStyle w:val="ListParagraph"/>
              <w:numPr>
                <w:ilvl w:val="0"/>
                <w:numId w:val="34"/>
              </w:numPr>
              <w:jc w:val="both"/>
              <w:rPr>
                <w:rFonts w:ascii="Times New Roman" w:hAnsi="Times New Roman" w:cs="Times New Roman"/>
              </w:rPr>
            </w:pPr>
            <w:r w:rsidRPr="005A7C15">
              <w:rPr>
                <w:rFonts w:ascii="Times New Roman" w:hAnsi="Times New Roman" w:cs="Times New Roman"/>
                <w:sz w:val="24"/>
                <w:szCs w:val="24"/>
              </w:rPr>
              <w:t>Reporting to state and NGO reporting projects, included GHG registries.</w:t>
            </w:r>
          </w:p>
          <w:p w:rsidR="006C108E" w:rsidRPr="005A7C15" w:rsidRDefault="006C108E" w:rsidP="005A7C15">
            <w:pPr>
              <w:pStyle w:val="ListParagraph"/>
              <w:numPr>
                <w:ilvl w:val="0"/>
                <w:numId w:val="34"/>
              </w:numPr>
              <w:jc w:val="both"/>
              <w:rPr>
                <w:rFonts w:ascii="Times New Roman" w:hAnsi="Times New Roman" w:cs="Times New Roman"/>
              </w:rPr>
            </w:pPr>
            <w:r w:rsidRPr="005A7C15">
              <w:rPr>
                <w:rFonts w:ascii="Times New Roman" w:hAnsi="Times New Roman" w:cs="Times New Roman"/>
                <w:sz w:val="24"/>
                <w:szCs w:val="24"/>
              </w:rPr>
              <w:t>Eco-labelling and GHG certification.</w:t>
            </w:r>
          </w:p>
          <w:p w:rsidR="006C108E" w:rsidRPr="005A7C15" w:rsidRDefault="006C108E" w:rsidP="005A7C15">
            <w:pPr>
              <w:jc w:val="both"/>
              <w:rPr>
                <w:rFonts w:ascii="Times New Roman" w:hAnsi="Times New Roman" w:cs="Times New Roman"/>
              </w:rPr>
            </w:pPr>
          </w:p>
          <w:p w:rsidR="006C108E" w:rsidRPr="005A7C15" w:rsidRDefault="006C108E" w:rsidP="005A7C15">
            <w:pPr>
              <w:jc w:val="both"/>
              <w:rPr>
                <w:rFonts w:ascii="Times New Roman" w:hAnsi="Times New Roman" w:cs="Times New Roman"/>
                <w:sz w:val="24"/>
              </w:rPr>
            </w:pPr>
            <w:r w:rsidRPr="005A7C15">
              <w:rPr>
                <w:rFonts w:ascii="Times New Roman" w:hAnsi="Times New Roman" w:cs="Times New Roman"/>
                <w:sz w:val="24"/>
              </w:rPr>
              <w:t>Participating in obvious reporting projects:</w:t>
            </w:r>
          </w:p>
          <w:p w:rsidR="006C108E" w:rsidRPr="005A7C15" w:rsidRDefault="006C108E" w:rsidP="005A7C15">
            <w:pPr>
              <w:pStyle w:val="ListParagraph"/>
              <w:numPr>
                <w:ilvl w:val="0"/>
                <w:numId w:val="35"/>
              </w:numPr>
              <w:jc w:val="both"/>
              <w:rPr>
                <w:rFonts w:ascii="Times New Roman" w:hAnsi="Times New Roman" w:cs="Times New Roman"/>
                <w:sz w:val="24"/>
              </w:rPr>
            </w:pPr>
            <w:r w:rsidRPr="005A7C15">
              <w:rPr>
                <w:rFonts w:ascii="Times New Roman" w:hAnsi="Times New Roman" w:cs="Times New Roman"/>
                <w:sz w:val="24"/>
              </w:rPr>
              <w:t>Participating in state reporting projects at the level of national, regional, or local.</w:t>
            </w:r>
          </w:p>
          <w:p w:rsidR="006C108E" w:rsidRPr="005A7C15" w:rsidRDefault="006C108E" w:rsidP="005A7C15">
            <w:pPr>
              <w:jc w:val="both"/>
              <w:rPr>
                <w:rFonts w:ascii="Times New Roman" w:hAnsi="Times New Roman" w:cs="Times New Roman"/>
              </w:rPr>
            </w:pPr>
          </w:p>
          <w:p w:rsidR="006C108E" w:rsidRPr="005A7C15" w:rsidRDefault="006C108E" w:rsidP="005A7C15">
            <w:pPr>
              <w:jc w:val="both"/>
              <w:rPr>
                <w:rFonts w:ascii="Times New Roman" w:hAnsi="Times New Roman" w:cs="Times New Roman"/>
                <w:sz w:val="24"/>
              </w:rPr>
            </w:pPr>
            <w:r w:rsidRPr="005A7C15">
              <w:rPr>
                <w:rFonts w:ascii="Times New Roman" w:hAnsi="Times New Roman" w:cs="Times New Roman"/>
                <w:sz w:val="24"/>
              </w:rPr>
              <w:t>Participating in GHG markets:</w:t>
            </w:r>
          </w:p>
          <w:p w:rsidR="006C108E" w:rsidRPr="005A7C15" w:rsidRDefault="006C108E" w:rsidP="005A7C15">
            <w:pPr>
              <w:pStyle w:val="ListParagraph"/>
              <w:numPr>
                <w:ilvl w:val="0"/>
                <w:numId w:val="35"/>
              </w:numPr>
              <w:jc w:val="both"/>
              <w:rPr>
                <w:rFonts w:ascii="Times New Roman" w:hAnsi="Times New Roman" w:cs="Times New Roman"/>
                <w:sz w:val="24"/>
              </w:rPr>
            </w:pPr>
            <w:r w:rsidRPr="005A7C15">
              <w:rPr>
                <w:rFonts w:ascii="Times New Roman" w:hAnsi="Times New Roman" w:cs="Times New Roman"/>
                <w:sz w:val="24"/>
              </w:rPr>
              <w:t>Supporting internal GHG trading programs</w:t>
            </w:r>
          </w:p>
          <w:p w:rsidR="006C108E" w:rsidRPr="005A7C15" w:rsidRDefault="006C108E" w:rsidP="005A7C15">
            <w:pPr>
              <w:pStyle w:val="ListParagraph"/>
              <w:numPr>
                <w:ilvl w:val="0"/>
                <w:numId w:val="35"/>
              </w:numPr>
              <w:jc w:val="both"/>
              <w:rPr>
                <w:rFonts w:ascii="Times New Roman" w:hAnsi="Times New Roman" w:cs="Times New Roman"/>
                <w:sz w:val="24"/>
              </w:rPr>
            </w:pPr>
            <w:r w:rsidRPr="005A7C15">
              <w:rPr>
                <w:rFonts w:ascii="Times New Roman" w:hAnsi="Times New Roman" w:cs="Times New Roman"/>
                <w:sz w:val="24"/>
              </w:rPr>
              <w:t>Participating external cap and trade allowance trading programs</w:t>
            </w:r>
          </w:p>
          <w:p w:rsidR="006C108E" w:rsidRPr="005A7C15" w:rsidRDefault="006C108E" w:rsidP="005A7C15">
            <w:pPr>
              <w:pStyle w:val="ListParagraph"/>
              <w:numPr>
                <w:ilvl w:val="0"/>
                <w:numId w:val="35"/>
              </w:numPr>
              <w:jc w:val="both"/>
              <w:rPr>
                <w:rFonts w:ascii="Times New Roman" w:hAnsi="Times New Roman" w:cs="Times New Roman"/>
                <w:sz w:val="24"/>
              </w:rPr>
            </w:pPr>
            <w:r w:rsidRPr="005A7C15">
              <w:rPr>
                <w:rFonts w:ascii="Times New Roman" w:hAnsi="Times New Roman" w:cs="Times New Roman"/>
                <w:sz w:val="24"/>
              </w:rPr>
              <w:t>Measuring carbon or GHG taxes</w:t>
            </w:r>
          </w:p>
          <w:p w:rsidR="006C108E" w:rsidRPr="005A7C15" w:rsidRDefault="006C108E" w:rsidP="005A7C15">
            <w:pPr>
              <w:jc w:val="both"/>
              <w:rPr>
                <w:rFonts w:ascii="Times New Roman" w:hAnsi="Times New Roman" w:cs="Times New Roman"/>
              </w:rPr>
            </w:pPr>
          </w:p>
          <w:p w:rsidR="006C108E" w:rsidRPr="005A7C15" w:rsidRDefault="006C108E" w:rsidP="005A7C15">
            <w:pPr>
              <w:jc w:val="both"/>
              <w:rPr>
                <w:rFonts w:ascii="Times New Roman" w:hAnsi="Times New Roman" w:cs="Times New Roman"/>
                <w:sz w:val="24"/>
              </w:rPr>
            </w:pPr>
            <w:r w:rsidRPr="005A7C15">
              <w:rPr>
                <w:rFonts w:ascii="Times New Roman" w:hAnsi="Times New Roman" w:cs="Times New Roman"/>
                <w:sz w:val="24"/>
              </w:rPr>
              <w:t>Recognition for recent voluntary action</w:t>
            </w:r>
          </w:p>
          <w:p w:rsidR="006C108E" w:rsidRPr="005A7C15" w:rsidRDefault="006C108E" w:rsidP="005A7C15">
            <w:pPr>
              <w:pStyle w:val="ListParagraph"/>
              <w:numPr>
                <w:ilvl w:val="0"/>
                <w:numId w:val="36"/>
              </w:numPr>
              <w:jc w:val="both"/>
              <w:rPr>
                <w:rFonts w:ascii="Times New Roman" w:hAnsi="Times New Roman" w:cs="Times New Roman"/>
              </w:rPr>
            </w:pPr>
            <w:r w:rsidRPr="005A7C15">
              <w:rPr>
                <w:rFonts w:ascii="Times New Roman" w:hAnsi="Times New Roman" w:cs="Times New Roman"/>
                <w:sz w:val="24"/>
              </w:rPr>
              <w:t>Sharing data to support “baseline protection” and liable for only object.</w:t>
            </w:r>
          </w:p>
        </w:tc>
      </w:tr>
    </w:tbl>
    <w:p w:rsidR="006C108E" w:rsidRPr="005A7C15" w:rsidRDefault="006C108E" w:rsidP="005A7C15">
      <w:pPr>
        <w:spacing w:line="360" w:lineRule="auto"/>
        <w:jc w:val="both"/>
        <w:rPr>
          <w:rFonts w:ascii="Times New Roman" w:hAnsi="Times New Roman" w:cs="Times New Roman"/>
          <w:color w:val="2E74B5" w:themeColor="accent1" w:themeShade="BF"/>
          <w:sz w:val="24"/>
          <w:szCs w:val="24"/>
          <w:u w:val="single"/>
        </w:rPr>
      </w:pPr>
    </w:p>
    <w:p w:rsidR="00397DE2" w:rsidRPr="005A7C15" w:rsidRDefault="00397DE2" w:rsidP="005A7C15">
      <w:pPr>
        <w:spacing w:line="360" w:lineRule="auto"/>
        <w:jc w:val="both"/>
        <w:rPr>
          <w:rFonts w:ascii="Times New Roman" w:hAnsi="Times New Roman" w:cs="Times New Roman"/>
          <w:color w:val="2E74B5" w:themeColor="accent1" w:themeShade="BF"/>
          <w:sz w:val="24"/>
          <w:szCs w:val="24"/>
        </w:rPr>
      </w:pPr>
      <w:r w:rsidRPr="005A7C15">
        <w:rPr>
          <w:rFonts w:ascii="Times New Roman" w:hAnsi="Times New Roman" w:cs="Times New Roman"/>
          <w:color w:val="2E74B5" w:themeColor="accent1" w:themeShade="BF"/>
          <w:sz w:val="24"/>
          <w:szCs w:val="24"/>
          <w:u w:val="single"/>
        </w:rPr>
        <w:t>Table 5-</w:t>
      </w:r>
      <w:r w:rsidRPr="005A7C15">
        <w:rPr>
          <w:rFonts w:ascii="Times New Roman" w:hAnsi="Times New Roman" w:cs="Times New Roman"/>
          <w:color w:val="2E74B5" w:themeColor="accent1" w:themeShade="BF"/>
          <w:sz w:val="24"/>
          <w:szCs w:val="24"/>
        </w:rPr>
        <w:t xml:space="preserve"> Business goals served by GHG inventories</w:t>
      </w:r>
    </w:p>
    <w:p w:rsidR="00DF1039" w:rsidRPr="005A7C15" w:rsidRDefault="007F55BB" w:rsidP="005A7C15">
      <w:pPr>
        <w:pStyle w:val="Heading2"/>
        <w:spacing w:line="360" w:lineRule="auto"/>
        <w:jc w:val="both"/>
        <w:rPr>
          <w:rFonts w:cs="Times New Roman"/>
        </w:rPr>
      </w:pPr>
      <w:bookmarkStart w:id="265" w:name="_Toc518314939"/>
      <w:bookmarkStart w:id="266" w:name="_Toc518316712"/>
      <w:bookmarkStart w:id="267" w:name="_Toc518321561"/>
      <w:bookmarkStart w:id="268" w:name="_Toc519172940"/>
      <w:r w:rsidRPr="005A7C15">
        <w:rPr>
          <w:rFonts w:cs="Times New Roman"/>
        </w:rPr>
        <w:t>4.8</w:t>
      </w:r>
      <w:r w:rsidR="004D4228" w:rsidRPr="005A7C15">
        <w:rPr>
          <w:rFonts w:cs="Times New Roman"/>
        </w:rPr>
        <w:t>Broad Principle-Based F</w:t>
      </w:r>
      <w:r w:rsidR="00DF1039" w:rsidRPr="005A7C15">
        <w:rPr>
          <w:rFonts w:cs="Times New Roman"/>
        </w:rPr>
        <w:t>rameworks:</w:t>
      </w:r>
      <w:bookmarkEnd w:id="265"/>
      <w:bookmarkEnd w:id="266"/>
      <w:bookmarkEnd w:id="267"/>
      <w:bookmarkEnd w:id="268"/>
    </w:p>
    <w:p w:rsidR="00DF1039" w:rsidRPr="005A7C15" w:rsidRDefault="00DB5DBB"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Last not for the least corporate sustainability frameworks name is “</w:t>
      </w:r>
      <w:r w:rsidR="00DF1039" w:rsidRPr="005A7C15">
        <w:rPr>
          <w:rFonts w:ascii="Times New Roman" w:hAnsi="Times New Roman" w:cs="Times New Roman"/>
          <w:sz w:val="24"/>
          <w:szCs w:val="24"/>
        </w:rPr>
        <w:t>Broad principle-based frameworks</w:t>
      </w:r>
      <w:r w:rsidRPr="005A7C15">
        <w:rPr>
          <w:rFonts w:ascii="Times New Roman" w:hAnsi="Times New Roman" w:cs="Times New Roman"/>
          <w:sz w:val="24"/>
          <w:szCs w:val="24"/>
        </w:rPr>
        <w:t>”. This framework</w:t>
      </w:r>
      <w:r w:rsidR="00DF1039" w:rsidRPr="005A7C15">
        <w:rPr>
          <w:rFonts w:ascii="Times New Roman" w:hAnsi="Times New Roman" w:cs="Times New Roman"/>
          <w:sz w:val="24"/>
          <w:szCs w:val="24"/>
        </w:rPr>
        <w:t xml:space="preserve"> </w:t>
      </w:r>
      <w:r w:rsidR="00A205E8" w:rsidRPr="005A7C15">
        <w:rPr>
          <w:rFonts w:ascii="Times New Roman" w:hAnsi="Times New Roman" w:cs="Times New Roman"/>
          <w:sz w:val="24"/>
          <w:szCs w:val="24"/>
        </w:rPr>
        <w:t>has</w:t>
      </w:r>
      <w:r w:rsidR="00DF1039" w:rsidRPr="005A7C15">
        <w:rPr>
          <w:rFonts w:ascii="Times New Roman" w:hAnsi="Times New Roman" w:cs="Times New Roman"/>
          <w:sz w:val="24"/>
          <w:szCs w:val="24"/>
        </w:rPr>
        <w:t xml:space="preserve"> six principles. </w:t>
      </w:r>
      <w:r w:rsidR="00A205E8" w:rsidRPr="005A7C15">
        <w:rPr>
          <w:rFonts w:ascii="Times New Roman" w:hAnsi="Times New Roman" w:cs="Times New Roman"/>
          <w:sz w:val="24"/>
          <w:szCs w:val="24"/>
        </w:rPr>
        <w:t>these</w:t>
      </w:r>
      <w:r w:rsidR="00DF1039" w:rsidRPr="005A7C15">
        <w:rPr>
          <w:rFonts w:ascii="Times New Roman" w:hAnsi="Times New Roman" w:cs="Times New Roman"/>
          <w:sz w:val="24"/>
          <w:szCs w:val="24"/>
        </w:rPr>
        <w:t xml:space="preserve"> six principles have three characteristics. They are</w:t>
      </w:r>
    </w:p>
    <w:p w:rsidR="00DF1039" w:rsidRPr="005A7C15" w:rsidRDefault="00DF1039" w:rsidP="005A7C15">
      <w:pPr>
        <w:pStyle w:val="ListParagraph"/>
        <w:numPr>
          <w:ilvl w:val="0"/>
          <w:numId w:val="37"/>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Mature.</w:t>
      </w:r>
    </w:p>
    <w:p w:rsidR="00DF1039" w:rsidRPr="005A7C15" w:rsidRDefault="007B0903" w:rsidP="005A7C15">
      <w:pPr>
        <w:pStyle w:val="ListParagraph"/>
        <w:numPr>
          <w:ilvl w:val="0"/>
          <w:numId w:val="37"/>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Implemented and universal range.</w:t>
      </w:r>
      <w:r w:rsidR="00DF1039" w:rsidRPr="005A7C15">
        <w:rPr>
          <w:rFonts w:ascii="Times New Roman" w:hAnsi="Times New Roman" w:cs="Times New Roman"/>
          <w:sz w:val="24"/>
          <w:szCs w:val="24"/>
        </w:rPr>
        <w:t xml:space="preserve"> And </w:t>
      </w:r>
    </w:p>
    <w:p w:rsidR="00DF1039" w:rsidRPr="005A7C15" w:rsidRDefault="007B0903" w:rsidP="005A7C15">
      <w:pPr>
        <w:pStyle w:val="ListParagraph"/>
        <w:numPr>
          <w:ilvl w:val="0"/>
          <w:numId w:val="37"/>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having</w:t>
      </w:r>
      <w:r w:rsidR="00DF1039" w:rsidRPr="005A7C15">
        <w:rPr>
          <w:rFonts w:ascii="Times New Roman" w:hAnsi="Times New Roman" w:cs="Times New Roman"/>
          <w:sz w:val="24"/>
          <w:szCs w:val="24"/>
        </w:rPr>
        <w:t xml:space="preserve">  </w:t>
      </w:r>
      <w:r w:rsidR="00BA49AF" w:rsidRPr="005A7C15">
        <w:rPr>
          <w:rFonts w:ascii="Times New Roman" w:hAnsi="Times New Roman" w:cs="Times New Roman"/>
          <w:sz w:val="24"/>
          <w:szCs w:val="24"/>
        </w:rPr>
        <w:t>numerous</w:t>
      </w:r>
      <w:r w:rsidRPr="005A7C15">
        <w:rPr>
          <w:rFonts w:ascii="Times New Roman" w:hAnsi="Times New Roman" w:cs="Times New Roman"/>
          <w:sz w:val="24"/>
          <w:szCs w:val="24"/>
        </w:rPr>
        <w:t xml:space="preserve"> character</w:t>
      </w:r>
      <w:r w:rsidR="00DF1039" w:rsidRPr="005A7C15">
        <w:rPr>
          <w:rFonts w:ascii="Times New Roman" w:hAnsi="Times New Roman" w:cs="Times New Roman"/>
          <w:sz w:val="24"/>
          <w:szCs w:val="24"/>
        </w:rPr>
        <w:t xml:space="preserve"> are (Kessler 1998)</w:t>
      </w:r>
    </w:p>
    <w:p w:rsidR="00DF1039" w:rsidRPr="005A7C15" w:rsidRDefault="00DF1039" w:rsidP="005A7C15">
      <w:pPr>
        <w:pStyle w:val="ListParagraph"/>
        <w:numPr>
          <w:ilvl w:val="0"/>
          <w:numId w:val="38"/>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Natural step.</w:t>
      </w:r>
    </w:p>
    <w:p w:rsidR="00DF1039" w:rsidRPr="005A7C15" w:rsidRDefault="00DF1039" w:rsidP="005A7C15">
      <w:pPr>
        <w:pStyle w:val="ListParagraph"/>
        <w:numPr>
          <w:ilvl w:val="0"/>
          <w:numId w:val="38"/>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Natural capitalism.</w:t>
      </w:r>
    </w:p>
    <w:p w:rsidR="00DF1039" w:rsidRPr="005A7C15" w:rsidRDefault="00DF1039" w:rsidP="005A7C15">
      <w:pPr>
        <w:pStyle w:val="ListParagraph"/>
        <w:numPr>
          <w:ilvl w:val="0"/>
          <w:numId w:val="38"/>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Ecological footprint.</w:t>
      </w:r>
    </w:p>
    <w:p w:rsidR="00DF1039" w:rsidRPr="005A7C15" w:rsidRDefault="00DF1039" w:rsidP="005A7C15">
      <w:pPr>
        <w:pStyle w:val="ListParagraph"/>
        <w:numPr>
          <w:ilvl w:val="0"/>
          <w:numId w:val="38"/>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CERES.</w:t>
      </w:r>
    </w:p>
    <w:p w:rsidR="00DF1039" w:rsidRPr="005A7C15" w:rsidRDefault="00DF1039" w:rsidP="005A7C15">
      <w:pPr>
        <w:pStyle w:val="ListParagraph"/>
        <w:numPr>
          <w:ilvl w:val="0"/>
          <w:numId w:val="38"/>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Sustainable process index.</w:t>
      </w:r>
    </w:p>
    <w:p w:rsidR="00DF1039" w:rsidRPr="005A7C15" w:rsidRDefault="00DF1039" w:rsidP="005A7C15">
      <w:pPr>
        <w:pStyle w:val="ListParagraph"/>
        <w:numPr>
          <w:ilvl w:val="0"/>
          <w:numId w:val="38"/>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2001 Environmental sustainability.</w:t>
      </w:r>
    </w:p>
    <w:p w:rsidR="00DF1039" w:rsidRPr="005A7C15" w:rsidRDefault="00DF1039"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Give short discussion on them-</w:t>
      </w:r>
    </w:p>
    <w:p w:rsidR="00DF1039" w:rsidRPr="005A7C15" w:rsidRDefault="00DF1039"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Natural step</w:t>
      </w:r>
      <w:r w:rsidRPr="005A7C15">
        <w:rPr>
          <w:rFonts w:ascii="Times New Roman" w:hAnsi="Times New Roman" w:cs="Times New Roman"/>
          <w:sz w:val="24"/>
          <w:szCs w:val="24"/>
        </w:rPr>
        <w:t xml:space="preserve"> </w:t>
      </w:r>
      <w:r w:rsidR="00E64486" w:rsidRPr="005A7C15">
        <w:rPr>
          <w:rFonts w:ascii="Times New Roman" w:hAnsi="Times New Roman" w:cs="Times New Roman"/>
          <w:sz w:val="24"/>
          <w:szCs w:val="24"/>
        </w:rPr>
        <w:t>worked thousands of organization, incorporation, educational</w:t>
      </w:r>
      <w:r w:rsidR="00A048BE" w:rsidRPr="005A7C15">
        <w:rPr>
          <w:rFonts w:ascii="Times New Roman" w:hAnsi="Times New Roman" w:cs="Times New Roman"/>
          <w:sz w:val="24"/>
          <w:szCs w:val="24"/>
        </w:rPr>
        <w:t xml:space="preserve"> institutions and many not-for profit organization since 1989. They </w:t>
      </w:r>
      <w:r w:rsidR="00982ADD" w:rsidRPr="005A7C15">
        <w:rPr>
          <w:rFonts w:ascii="Times New Roman" w:hAnsi="Times New Roman" w:cs="Times New Roman"/>
          <w:sz w:val="24"/>
          <w:szCs w:val="24"/>
        </w:rPr>
        <w:t>have</w:t>
      </w:r>
      <w:r w:rsidR="00A048BE" w:rsidRPr="005A7C15">
        <w:rPr>
          <w:rFonts w:ascii="Times New Roman" w:hAnsi="Times New Roman" w:cs="Times New Roman"/>
          <w:sz w:val="24"/>
          <w:szCs w:val="24"/>
        </w:rPr>
        <w:t xml:space="preserve"> 12 offices with associates and strategic partners in 54 countries. Natural step prove that to move strategically toward sustainability leads</w:t>
      </w:r>
      <w:r w:rsidRPr="005A7C15">
        <w:rPr>
          <w:rFonts w:ascii="Times New Roman" w:hAnsi="Times New Roman" w:cs="Times New Roman"/>
          <w:sz w:val="24"/>
          <w:szCs w:val="24"/>
        </w:rPr>
        <w:t xml:space="preserve"> </w:t>
      </w:r>
      <w:r w:rsidR="00A048BE" w:rsidRPr="005A7C15">
        <w:rPr>
          <w:rFonts w:ascii="Times New Roman" w:hAnsi="Times New Roman" w:cs="Times New Roman"/>
          <w:sz w:val="24"/>
          <w:szCs w:val="24"/>
        </w:rPr>
        <w:t>to new opportunities to reduce cost &amp; also ecological and social impacts.</w:t>
      </w:r>
    </w:p>
    <w:p w:rsidR="00A048BE" w:rsidRPr="005A7C15" w:rsidRDefault="00A048BE"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Natural capitalism</w:t>
      </w:r>
      <w:r w:rsidRPr="005A7C15">
        <w:rPr>
          <w:rFonts w:ascii="Times New Roman" w:hAnsi="Times New Roman" w:cs="Times New Roman"/>
          <w:sz w:val="24"/>
          <w:szCs w:val="24"/>
        </w:rPr>
        <w:t xml:space="preserve"> means </w:t>
      </w:r>
      <w:r w:rsidR="00AE0F6B" w:rsidRPr="005A7C15">
        <w:rPr>
          <w:rFonts w:ascii="Times New Roman" w:hAnsi="Times New Roman" w:cs="Times New Roman"/>
          <w:sz w:val="24"/>
          <w:szCs w:val="24"/>
        </w:rPr>
        <w:t>by using improved skill or know how create more effective product from the best use of resources and it may possible for certain alteration in business</w:t>
      </w:r>
      <w:r w:rsidRPr="005A7C15">
        <w:rPr>
          <w:rFonts w:ascii="Times New Roman" w:hAnsi="Times New Roman" w:cs="Times New Roman"/>
          <w:sz w:val="24"/>
          <w:szCs w:val="24"/>
        </w:rPr>
        <w:t>. That is beneficial for both todays and for</w:t>
      </w:r>
      <w:r w:rsidR="00871C56" w:rsidRPr="005A7C15">
        <w:rPr>
          <w:rFonts w:ascii="Times New Roman" w:hAnsi="Times New Roman" w:cs="Times New Roman"/>
          <w:sz w:val="24"/>
          <w:szCs w:val="24"/>
        </w:rPr>
        <w:t xml:space="preserve"> future generations. The whole procedure of natural capitalism including with four main shifts in corporate exercise</w:t>
      </w:r>
      <w:r w:rsidR="002D7A2E" w:rsidRPr="005A7C15">
        <w:rPr>
          <w:rFonts w:ascii="Times New Roman" w:hAnsi="Times New Roman" w:cs="Times New Roman"/>
          <w:sz w:val="24"/>
          <w:szCs w:val="24"/>
        </w:rPr>
        <w:t xml:space="preserve"> and every four elements are related with each other</w:t>
      </w:r>
      <w:r w:rsidRPr="005A7C15">
        <w:rPr>
          <w:rFonts w:ascii="Times New Roman" w:hAnsi="Times New Roman" w:cs="Times New Roman"/>
          <w:sz w:val="24"/>
          <w:szCs w:val="24"/>
        </w:rPr>
        <w:t>-</w:t>
      </w:r>
    </w:p>
    <w:p w:rsidR="00A048BE" w:rsidRPr="005A7C15" w:rsidRDefault="004F7849" w:rsidP="005A7C15">
      <w:pPr>
        <w:pStyle w:val="ListParagraph"/>
        <w:numPr>
          <w:ilvl w:val="0"/>
          <w:numId w:val="36"/>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Highly improve the natural</w:t>
      </w:r>
      <w:r w:rsidR="001D5185" w:rsidRPr="005A7C15">
        <w:rPr>
          <w:rFonts w:ascii="Times New Roman" w:hAnsi="Times New Roman" w:cs="Times New Roman"/>
          <w:sz w:val="24"/>
          <w:szCs w:val="24"/>
        </w:rPr>
        <w:t xml:space="preserve"> resources</w:t>
      </w:r>
      <w:r w:rsidRPr="005A7C15">
        <w:rPr>
          <w:rFonts w:ascii="Times New Roman" w:hAnsi="Times New Roman" w:cs="Times New Roman"/>
          <w:sz w:val="24"/>
          <w:szCs w:val="24"/>
        </w:rPr>
        <w:t xml:space="preserve"> quantity</w:t>
      </w:r>
      <w:r w:rsidR="001D5185" w:rsidRPr="005A7C15">
        <w:rPr>
          <w:rFonts w:ascii="Times New Roman" w:hAnsi="Times New Roman" w:cs="Times New Roman"/>
          <w:sz w:val="24"/>
          <w:szCs w:val="24"/>
        </w:rPr>
        <w:t>.</w:t>
      </w:r>
    </w:p>
    <w:p w:rsidR="001D5185" w:rsidRPr="005A7C15" w:rsidRDefault="001D5185" w:rsidP="005A7C15">
      <w:pPr>
        <w:pStyle w:val="ListParagraph"/>
        <w:numPr>
          <w:ilvl w:val="0"/>
          <w:numId w:val="36"/>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Switch to</w:t>
      </w:r>
      <w:r w:rsidR="004F7849" w:rsidRPr="005A7C15">
        <w:rPr>
          <w:rFonts w:ascii="Times New Roman" w:hAnsi="Times New Roman" w:cs="Times New Roman"/>
          <w:sz w:val="24"/>
          <w:szCs w:val="24"/>
        </w:rPr>
        <w:t xml:space="preserve"> natural production system.</w:t>
      </w:r>
    </w:p>
    <w:p w:rsidR="001D5185" w:rsidRPr="005A7C15" w:rsidRDefault="004F7849" w:rsidP="005A7C15">
      <w:pPr>
        <w:pStyle w:val="ListParagraph"/>
        <w:numPr>
          <w:ilvl w:val="0"/>
          <w:numId w:val="36"/>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Shift to</w:t>
      </w:r>
      <w:r w:rsidR="001D5185" w:rsidRPr="005A7C15">
        <w:rPr>
          <w:rFonts w:ascii="Times New Roman" w:hAnsi="Times New Roman" w:cs="Times New Roman"/>
          <w:sz w:val="24"/>
          <w:szCs w:val="24"/>
        </w:rPr>
        <w:t xml:space="preserve"> </w:t>
      </w:r>
      <w:r w:rsidRPr="005A7C15">
        <w:rPr>
          <w:rFonts w:ascii="Times New Roman" w:hAnsi="Times New Roman" w:cs="Times New Roman"/>
          <w:sz w:val="24"/>
          <w:szCs w:val="24"/>
        </w:rPr>
        <w:t>a solutions-based business structure</w:t>
      </w:r>
      <w:r w:rsidR="001D5185" w:rsidRPr="005A7C15">
        <w:rPr>
          <w:rFonts w:ascii="Times New Roman" w:hAnsi="Times New Roman" w:cs="Times New Roman"/>
          <w:sz w:val="24"/>
          <w:szCs w:val="24"/>
        </w:rPr>
        <w:t>.</w:t>
      </w:r>
    </w:p>
    <w:p w:rsidR="001D5185" w:rsidRPr="005A7C15" w:rsidRDefault="004F7849" w:rsidP="005A7C15">
      <w:pPr>
        <w:pStyle w:val="ListParagraph"/>
        <w:numPr>
          <w:ilvl w:val="0"/>
          <w:numId w:val="36"/>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Increase interest to invest</w:t>
      </w:r>
      <w:r w:rsidR="001D5185" w:rsidRPr="005A7C15">
        <w:rPr>
          <w:rFonts w:ascii="Times New Roman" w:hAnsi="Times New Roman" w:cs="Times New Roman"/>
          <w:sz w:val="24"/>
          <w:szCs w:val="24"/>
        </w:rPr>
        <w:t xml:space="preserve"> in natural capital.</w:t>
      </w:r>
    </w:p>
    <w:p w:rsidR="0033624C" w:rsidRPr="005A7C15" w:rsidRDefault="001D5185"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Ecological footprint</w:t>
      </w:r>
      <w:r w:rsidR="00054C58" w:rsidRPr="005A7C15">
        <w:rPr>
          <w:rFonts w:ascii="Times New Roman" w:hAnsi="Times New Roman" w:cs="Times New Roman"/>
          <w:b/>
          <w:sz w:val="24"/>
          <w:szCs w:val="24"/>
        </w:rPr>
        <w:t>:</w:t>
      </w:r>
      <w:r w:rsidR="00054C58" w:rsidRPr="005A7C15">
        <w:rPr>
          <w:rFonts w:ascii="Times New Roman" w:hAnsi="Times New Roman" w:cs="Times New Roman"/>
          <w:sz w:val="24"/>
          <w:szCs w:val="24"/>
        </w:rPr>
        <w:t xml:space="preserve"> T</w:t>
      </w:r>
      <w:r w:rsidRPr="005A7C15">
        <w:rPr>
          <w:rFonts w:ascii="Times New Roman" w:hAnsi="Times New Roman" w:cs="Times New Roman"/>
          <w:sz w:val="24"/>
          <w:szCs w:val="24"/>
        </w:rPr>
        <w:t xml:space="preserve">he demand </w:t>
      </w:r>
      <w:r w:rsidR="00054C58" w:rsidRPr="005A7C15">
        <w:rPr>
          <w:rFonts w:ascii="Times New Roman" w:hAnsi="Times New Roman" w:cs="Times New Roman"/>
          <w:sz w:val="24"/>
          <w:szCs w:val="24"/>
        </w:rPr>
        <w:t>side</w:t>
      </w:r>
      <w:r w:rsidRPr="005A7C15">
        <w:rPr>
          <w:rFonts w:ascii="Times New Roman" w:hAnsi="Times New Roman" w:cs="Times New Roman"/>
          <w:sz w:val="24"/>
          <w:szCs w:val="24"/>
        </w:rPr>
        <w:t xml:space="preserve"> and supply of nature</w:t>
      </w:r>
      <w:r w:rsidR="00054C58" w:rsidRPr="005A7C15">
        <w:rPr>
          <w:rFonts w:ascii="Times New Roman" w:hAnsi="Times New Roman" w:cs="Times New Roman"/>
          <w:sz w:val="24"/>
          <w:szCs w:val="24"/>
        </w:rPr>
        <w:t xml:space="preserve"> is </w:t>
      </w:r>
      <w:r w:rsidR="005F7A58" w:rsidRPr="005A7C15">
        <w:rPr>
          <w:rFonts w:ascii="Times New Roman" w:hAnsi="Times New Roman" w:cs="Times New Roman"/>
          <w:sz w:val="24"/>
          <w:szCs w:val="24"/>
        </w:rPr>
        <w:t>calculating</w:t>
      </w:r>
      <w:r w:rsidR="00054C58" w:rsidRPr="005A7C15">
        <w:rPr>
          <w:rFonts w:ascii="Times New Roman" w:hAnsi="Times New Roman" w:cs="Times New Roman"/>
          <w:sz w:val="24"/>
          <w:szCs w:val="24"/>
        </w:rPr>
        <w:t xml:space="preserve"> by accounting. </w:t>
      </w:r>
      <w:r w:rsidR="0033624C" w:rsidRPr="005A7C15">
        <w:rPr>
          <w:rFonts w:ascii="Times New Roman" w:hAnsi="Times New Roman" w:cs="Times New Roman"/>
          <w:sz w:val="24"/>
          <w:szCs w:val="24"/>
        </w:rPr>
        <w:t>O</w:t>
      </w:r>
      <w:r w:rsidRPr="005A7C15">
        <w:rPr>
          <w:rFonts w:ascii="Times New Roman" w:hAnsi="Times New Roman" w:cs="Times New Roman"/>
          <w:sz w:val="24"/>
          <w:szCs w:val="24"/>
        </w:rPr>
        <w:t>n</w:t>
      </w:r>
      <w:r w:rsidR="0033624C" w:rsidRPr="005A7C15">
        <w:rPr>
          <w:rFonts w:ascii="Times New Roman" w:hAnsi="Times New Roman" w:cs="Times New Roman"/>
          <w:sz w:val="24"/>
          <w:szCs w:val="24"/>
        </w:rPr>
        <w:t xml:space="preserve"> the demand side Ecological footprint measure the ecological as</w:t>
      </w:r>
      <w:r w:rsidR="007D302A" w:rsidRPr="005A7C15">
        <w:rPr>
          <w:rFonts w:ascii="Times New Roman" w:hAnsi="Times New Roman" w:cs="Times New Roman"/>
          <w:sz w:val="24"/>
          <w:szCs w:val="24"/>
        </w:rPr>
        <w:t xml:space="preserve">set. It works with six types of originative base place </w:t>
      </w:r>
      <w:r w:rsidR="0033624C" w:rsidRPr="005A7C15">
        <w:rPr>
          <w:rFonts w:ascii="Times New Roman" w:hAnsi="Times New Roman" w:cs="Times New Roman"/>
          <w:sz w:val="24"/>
          <w:szCs w:val="24"/>
        </w:rPr>
        <w:t>-</w:t>
      </w:r>
    </w:p>
    <w:p w:rsidR="0033624C" w:rsidRPr="005A7C15" w:rsidRDefault="007D302A" w:rsidP="005A7C15">
      <w:pPr>
        <w:pStyle w:val="ListParagraph"/>
        <w:numPr>
          <w:ilvl w:val="0"/>
          <w:numId w:val="39"/>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Agriculture </w:t>
      </w:r>
      <w:r w:rsidR="0033624C" w:rsidRPr="005A7C15">
        <w:rPr>
          <w:rFonts w:ascii="Times New Roman" w:hAnsi="Times New Roman" w:cs="Times New Roman"/>
          <w:sz w:val="24"/>
          <w:szCs w:val="24"/>
        </w:rPr>
        <w:t>land.</w:t>
      </w:r>
    </w:p>
    <w:p w:rsidR="0033624C" w:rsidRPr="005A7C15" w:rsidRDefault="007D302A" w:rsidP="005A7C15">
      <w:pPr>
        <w:pStyle w:val="ListParagraph"/>
        <w:numPr>
          <w:ilvl w:val="0"/>
          <w:numId w:val="39"/>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Pasturage</w:t>
      </w:r>
      <w:r w:rsidR="0033624C" w:rsidRPr="005A7C15">
        <w:rPr>
          <w:rFonts w:ascii="Times New Roman" w:hAnsi="Times New Roman" w:cs="Times New Roman"/>
          <w:sz w:val="24"/>
          <w:szCs w:val="24"/>
        </w:rPr>
        <w:t xml:space="preserve"> land.</w:t>
      </w:r>
    </w:p>
    <w:p w:rsidR="0033624C" w:rsidRPr="005A7C15" w:rsidRDefault="0033624C" w:rsidP="005A7C15">
      <w:pPr>
        <w:pStyle w:val="ListParagraph"/>
        <w:numPr>
          <w:ilvl w:val="0"/>
          <w:numId w:val="39"/>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Fishing grounds.</w:t>
      </w:r>
    </w:p>
    <w:p w:rsidR="0033624C" w:rsidRPr="005A7C15" w:rsidRDefault="0033624C" w:rsidP="005A7C15">
      <w:pPr>
        <w:pStyle w:val="ListParagraph"/>
        <w:numPr>
          <w:ilvl w:val="0"/>
          <w:numId w:val="39"/>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Built-up land.</w:t>
      </w:r>
    </w:p>
    <w:p w:rsidR="0033624C" w:rsidRPr="005A7C15" w:rsidRDefault="007D302A" w:rsidP="005A7C15">
      <w:pPr>
        <w:pStyle w:val="ListParagraph"/>
        <w:numPr>
          <w:ilvl w:val="0"/>
          <w:numId w:val="39"/>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Woodland</w:t>
      </w:r>
      <w:r w:rsidR="0033624C" w:rsidRPr="005A7C15">
        <w:rPr>
          <w:rFonts w:ascii="Times New Roman" w:hAnsi="Times New Roman" w:cs="Times New Roman"/>
          <w:sz w:val="24"/>
          <w:szCs w:val="24"/>
        </w:rPr>
        <w:t>.</w:t>
      </w:r>
    </w:p>
    <w:p w:rsidR="0033624C" w:rsidRPr="005A7C15" w:rsidRDefault="0033624C" w:rsidP="005A7C15">
      <w:pPr>
        <w:pStyle w:val="ListParagraph"/>
        <w:numPr>
          <w:ilvl w:val="0"/>
          <w:numId w:val="39"/>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Carbon demand on land.</w:t>
      </w:r>
    </w:p>
    <w:p w:rsidR="0033624C" w:rsidRPr="005A7C15" w:rsidRDefault="0033624C"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And the supply </w:t>
      </w:r>
      <w:r w:rsidR="0027699C" w:rsidRPr="005A7C15">
        <w:rPr>
          <w:rFonts w:ascii="Times New Roman" w:hAnsi="Times New Roman" w:cs="Times New Roman"/>
          <w:sz w:val="24"/>
          <w:szCs w:val="24"/>
        </w:rPr>
        <w:t>side, a city’s bio capacity refers the productivity of its ecological assets.</w:t>
      </w:r>
      <w:r w:rsidR="00E84E04" w:rsidRPr="005A7C15">
        <w:rPr>
          <w:rFonts w:ascii="Times New Roman" w:hAnsi="Times New Roman" w:cs="Times New Roman"/>
          <w:sz w:val="24"/>
          <w:szCs w:val="24"/>
        </w:rPr>
        <w:t xml:space="preserve"> Ecological assets </w:t>
      </w:r>
      <w:r w:rsidR="00D06AE6" w:rsidRPr="005A7C15">
        <w:rPr>
          <w:rFonts w:ascii="Times New Roman" w:hAnsi="Times New Roman" w:cs="Times New Roman"/>
          <w:sz w:val="24"/>
          <w:szCs w:val="24"/>
        </w:rPr>
        <w:t>include</w:t>
      </w:r>
      <w:r w:rsidR="00E84E04" w:rsidRPr="005A7C15">
        <w:rPr>
          <w:rFonts w:ascii="Times New Roman" w:hAnsi="Times New Roman" w:cs="Times New Roman"/>
          <w:sz w:val="24"/>
          <w:szCs w:val="24"/>
        </w:rPr>
        <w:t xml:space="preserve"> agriculture land, pasturage Land, wood</w:t>
      </w:r>
      <w:r w:rsidR="0027699C" w:rsidRPr="005A7C15">
        <w:rPr>
          <w:rFonts w:ascii="Times New Roman" w:hAnsi="Times New Roman" w:cs="Times New Roman"/>
          <w:sz w:val="24"/>
          <w:szCs w:val="24"/>
        </w:rPr>
        <w:t>land, fishing</w:t>
      </w:r>
      <w:r w:rsidR="00791E10" w:rsidRPr="005A7C15">
        <w:rPr>
          <w:rFonts w:ascii="Times New Roman" w:hAnsi="Times New Roman" w:cs="Times New Roman"/>
          <w:sz w:val="24"/>
          <w:szCs w:val="24"/>
        </w:rPr>
        <w:t xml:space="preserve"> grounds and built-up land. If the area is </w:t>
      </w:r>
      <w:r w:rsidR="00D06AE6" w:rsidRPr="005A7C15">
        <w:rPr>
          <w:rFonts w:ascii="Times New Roman" w:hAnsi="Times New Roman" w:cs="Times New Roman"/>
          <w:sz w:val="24"/>
          <w:szCs w:val="24"/>
        </w:rPr>
        <w:t>unharvesting</w:t>
      </w:r>
      <w:r w:rsidR="00791E10" w:rsidRPr="005A7C15">
        <w:rPr>
          <w:rFonts w:ascii="Times New Roman" w:hAnsi="Times New Roman" w:cs="Times New Roman"/>
          <w:sz w:val="24"/>
          <w:szCs w:val="24"/>
        </w:rPr>
        <w:t xml:space="preserve"> then the waste we generate can absorb specially carbon emissions. Ecological footp</w:t>
      </w:r>
      <w:r w:rsidR="00BA7E1A" w:rsidRPr="005A7C15">
        <w:rPr>
          <w:rFonts w:ascii="Times New Roman" w:hAnsi="Times New Roman" w:cs="Times New Roman"/>
          <w:sz w:val="24"/>
          <w:szCs w:val="24"/>
        </w:rPr>
        <w:t>rint announced the bigger footprint initiative along with</w:t>
      </w:r>
      <w:r w:rsidR="00B73FFB" w:rsidRPr="005A7C15">
        <w:rPr>
          <w:rFonts w:ascii="Times New Roman" w:hAnsi="Times New Roman" w:cs="Times New Roman"/>
          <w:sz w:val="24"/>
          <w:szCs w:val="24"/>
        </w:rPr>
        <w:t xml:space="preserve"> the carbon foot-print. At present situation it is broadly enjoy</w:t>
      </w:r>
      <w:r w:rsidR="00DB27A2" w:rsidRPr="005A7C15">
        <w:rPr>
          <w:rFonts w:ascii="Times New Roman" w:hAnsi="Times New Roman" w:cs="Times New Roman"/>
          <w:sz w:val="24"/>
          <w:szCs w:val="24"/>
        </w:rPr>
        <w:t>ed by business.</w:t>
      </w:r>
      <w:r w:rsidR="00791E10" w:rsidRPr="005A7C15">
        <w:rPr>
          <w:rFonts w:ascii="Times New Roman" w:hAnsi="Times New Roman" w:cs="Times New Roman"/>
          <w:sz w:val="24"/>
          <w:szCs w:val="24"/>
        </w:rPr>
        <w:t xml:space="preserve"> </w:t>
      </w:r>
      <w:r w:rsidR="00DB27A2" w:rsidRPr="005A7C15">
        <w:rPr>
          <w:rFonts w:ascii="Times New Roman" w:hAnsi="Times New Roman" w:cs="Times New Roman"/>
          <w:sz w:val="24"/>
          <w:szCs w:val="24"/>
        </w:rPr>
        <w:t xml:space="preserve">Various </w:t>
      </w:r>
      <w:r w:rsidR="00791E10" w:rsidRPr="005A7C15">
        <w:rPr>
          <w:rFonts w:ascii="Times New Roman" w:hAnsi="Times New Roman" w:cs="Times New Roman"/>
          <w:sz w:val="24"/>
          <w:szCs w:val="24"/>
        </w:rPr>
        <w:t>g</w:t>
      </w:r>
      <w:r w:rsidR="00DB27A2" w:rsidRPr="005A7C15">
        <w:rPr>
          <w:rFonts w:ascii="Times New Roman" w:hAnsi="Times New Roman" w:cs="Times New Roman"/>
          <w:sz w:val="24"/>
          <w:szCs w:val="24"/>
        </w:rPr>
        <w:t>overnment organization focusing their action to the usage of ecological resources and efficient sustainable improvement</w:t>
      </w:r>
      <w:r w:rsidR="00791E10" w:rsidRPr="005A7C15">
        <w:rPr>
          <w:rFonts w:ascii="Times New Roman" w:hAnsi="Times New Roman" w:cs="Times New Roman"/>
          <w:sz w:val="24"/>
          <w:szCs w:val="24"/>
        </w:rPr>
        <w:t>.</w:t>
      </w:r>
    </w:p>
    <w:p w:rsidR="00791E10" w:rsidRPr="005A7C15" w:rsidRDefault="00791E10"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 xml:space="preserve">CERES </w:t>
      </w:r>
      <w:r w:rsidR="009D54EA" w:rsidRPr="005A7C15">
        <w:rPr>
          <w:rFonts w:ascii="Times New Roman" w:hAnsi="Times New Roman" w:cs="Times New Roman"/>
          <w:sz w:val="24"/>
          <w:szCs w:val="24"/>
        </w:rPr>
        <w:t>now known as Growing Reporting Initiative.</w:t>
      </w:r>
    </w:p>
    <w:p w:rsidR="00CF2809" w:rsidRPr="005A7C15" w:rsidRDefault="009D54EA"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Sustainable process index</w:t>
      </w:r>
      <w:r w:rsidRPr="005A7C15">
        <w:rPr>
          <w:rFonts w:ascii="Times New Roman" w:hAnsi="Times New Roman" w:cs="Times New Roman"/>
          <w:sz w:val="24"/>
          <w:szCs w:val="24"/>
        </w:rPr>
        <w:t xml:space="preserve"> is a </w:t>
      </w:r>
      <w:r w:rsidR="004242E6" w:rsidRPr="005A7C15">
        <w:rPr>
          <w:rFonts w:ascii="Times New Roman" w:hAnsi="Times New Roman" w:cs="Times New Roman"/>
          <w:sz w:val="24"/>
          <w:szCs w:val="24"/>
        </w:rPr>
        <w:t>significant part</w:t>
      </w:r>
      <w:r w:rsidRPr="005A7C15">
        <w:rPr>
          <w:rFonts w:ascii="Times New Roman" w:hAnsi="Times New Roman" w:cs="Times New Roman"/>
          <w:sz w:val="24"/>
          <w:szCs w:val="24"/>
        </w:rPr>
        <w:t xml:space="preserve"> of</w:t>
      </w:r>
      <w:r w:rsidR="004242E6" w:rsidRPr="005A7C15">
        <w:rPr>
          <w:rFonts w:ascii="Times New Roman" w:hAnsi="Times New Roman" w:cs="Times New Roman"/>
          <w:sz w:val="24"/>
          <w:szCs w:val="24"/>
        </w:rPr>
        <w:t xml:space="preserve"> the ecological footprint house</w:t>
      </w:r>
      <w:r w:rsidRPr="005A7C15">
        <w:rPr>
          <w:rFonts w:ascii="Times New Roman" w:hAnsi="Times New Roman" w:cs="Times New Roman"/>
          <w:sz w:val="24"/>
          <w:szCs w:val="24"/>
        </w:rPr>
        <w:t xml:space="preserve">. Sustainable ecological compare the various ecological pressures. </w:t>
      </w:r>
      <w:r w:rsidR="004242E6" w:rsidRPr="005A7C15">
        <w:rPr>
          <w:rFonts w:ascii="Times New Roman" w:hAnsi="Times New Roman" w:cs="Times New Roman"/>
          <w:sz w:val="24"/>
          <w:szCs w:val="24"/>
        </w:rPr>
        <w:t xml:space="preserve">By the use of sustainable process index ecological outcome of product and services are measured. </w:t>
      </w:r>
      <w:r w:rsidR="009A07A6" w:rsidRPr="005A7C15">
        <w:rPr>
          <w:rFonts w:ascii="Times New Roman" w:hAnsi="Times New Roman" w:cs="Times New Roman"/>
          <w:sz w:val="24"/>
          <w:szCs w:val="24"/>
        </w:rPr>
        <w:t>Ecological</w:t>
      </w:r>
      <w:r w:rsidR="00293AE4" w:rsidRPr="005A7C15">
        <w:rPr>
          <w:rFonts w:ascii="Times New Roman" w:hAnsi="Times New Roman" w:cs="Times New Roman"/>
          <w:sz w:val="24"/>
          <w:szCs w:val="24"/>
        </w:rPr>
        <w:t xml:space="preserve"> evaluation said that ecological footprint belong to same house where SPI is belong too</w:t>
      </w:r>
      <w:r w:rsidR="009A07A6" w:rsidRPr="005A7C15">
        <w:rPr>
          <w:rFonts w:ascii="Times New Roman" w:hAnsi="Times New Roman" w:cs="Times New Roman"/>
          <w:sz w:val="24"/>
          <w:szCs w:val="24"/>
        </w:rPr>
        <w:t xml:space="preserve">. </w:t>
      </w:r>
      <w:r w:rsidR="00F1512C" w:rsidRPr="005A7C15">
        <w:rPr>
          <w:rFonts w:ascii="Times New Roman" w:hAnsi="Times New Roman" w:cs="Times New Roman"/>
          <w:sz w:val="24"/>
          <w:szCs w:val="24"/>
        </w:rPr>
        <w:t>These systems</w:t>
      </w:r>
      <w:r w:rsidR="009A07A6" w:rsidRPr="005A7C15">
        <w:rPr>
          <w:rFonts w:ascii="Times New Roman" w:hAnsi="Times New Roman" w:cs="Times New Roman"/>
          <w:sz w:val="24"/>
          <w:szCs w:val="24"/>
        </w:rPr>
        <w:t xml:space="preserve"> evaluate the ground which need to be collaborated by</w:t>
      </w:r>
      <w:r w:rsidRPr="005A7C15">
        <w:rPr>
          <w:rFonts w:ascii="Times New Roman" w:hAnsi="Times New Roman" w:cs="Times New Roman"/>
          <w:sz w:val="24"/>
          <w:szCs w:val="24"/>
        </w:rPr>
        <w:t xml:space="preserve"> human activities.</w:t>
      </w:r>
      <w:r w:rsidR="00285EC3" w:rsidRPr="005A7C15">
        <w:rPr>
          <w:rFonts w:ascii="Times New Roman" w:hAnsi="Times New Roman" w:cs="Times New Roman"/>
          <w:sz w:val="24"/>
          <w:szCs w:val="24"/>
        </w:rPr>
        <w:t xml:space="preserve"> </w:t>
      </w:r>
      <w:r w:rsidR="005C59BB" w:rsidRPr="005A7C15">
        <w:rPr>
          <w:rFonts w:ascii="Times New Roman" w:hAnsi="Times New Roman" w:cs="Times New Roman"/>
          <w:sz w:val="24"/>
          <w:szCs w:val="24"/>
        </w:rPr>
        <w:t>SPI carry t</w:t>
      </w:r>
      <w:r w:rsidRPr="005A7C15">
        <w:rPr>
          <w:rFonts w:ascii="Times New Roman" w:hAnsi="Times New Roman" w:cs="Times New Roman"/>
          <w:sz w:val="24"/>
          <w:szCs w:val="24"/>
        </w:rPr>
        <w:t xml:space="preserve">he </w:t>
      </w:r>
      <w:r w:rsidR="00285EC3" w:rsidRPr="005A7C15">
        <w:rPr>
          <w:rFonts w:ascii="Times New Roman" w:hAnsi="Times New Roman" w:cs="Times New Roman"/>
          <w:sz w:val="24"/>
          <w:szCs w:val="24"/>
        </w:rPr>
        <w:t>enter life cycle from digging raw material to next production</w:t>
      </w:r>
      <w:r w:rsidR="005C59BB" w:rsidRPr="005A7C15">
        <w:rPr>
          <w:rFonts w:ascii="Times New Roman" w:hAnsi="Times New Roman" w:cs="Times New Roman"/>
          <w:sz w:val="24"/>
          <w:szCs w:val="24"/>
        </w:rPr>
        <w:t xml:space="preserve"> and its refiner of product waste. </w:t>
      </w:r>
    </w:p>
    <w:p w:rsidR="00CF2809" w:rsidRPr="005A7C15" w:rsidRDefault="00CF2809"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 SPI </w:t>
      </w:r>
      <w:r w:rsidR="00005825" w:rsidRPr="005A7C15">
        <w:rPr>
          <w:rFonts w:ascii="Times New Roman" w:hAnsi="Times New Roman" w:cs="Times New Roman"/>
          <w:sz w:val="24"/>
          <w:szCs w:val="24"/>
        </w:rPr>
        <w:t>include everything like incomplete footprints from group, power&amp; discharge inventories from</w:t>
      </w:r>
      <w:r w:rsidR="00AE67EE" w:rsidRPr="005A7C15">
        <w:rPr>
          <w:rFonts w:ascii="Times New Roman" w:hAnsi="Times New Roman" w:cs="Times New Roman"/>
          <w:sz w:val="24"/>
          <w:szCs w:val="24"/>
        </w:rPr>
        <w:t xml:space="preserve"> every sub-procedure</w:t>
      </w:r>
      <w:r w:rsidR="00005825" w:rsidRPr="005A7C15">
        <w:rPr>
          <w:rFonts w:ascii="Times New Roman" w:hAnsi="Times New Roman" w:cs="Times New Roman"/>
          <w:sz w:val="24"/>
          <w:szCs w:val="24"/>
        </w:rPr>
        <w:t xml:space="preserve"> and then</w:t>
      </w:r>
      <w:r w:rsidRPr="005A7C15">
        <w:rPr>
          <w:rFonts w:ascii="Times New Roman" w:hAnsi="Times New Roman" w:cs="Times New Roman"/>
          <w:sz w:val="24"/>
          <w:szCs w:val="24"/>
        </w:rPr>
        <w:t xml:space="preserve"> to end prod</w:t>
      </w:r>
      <w:r w:rsidR="00BF33BA" w:rsidRPr="005A7C15">
        <w:rPr>
          <w:rFonts w:ascii="Times New Roman" w:hAnsi="Times New Roman" w:cs="Times New Roman"/>
          <w:sz w:val="24"/>
          <w:szCs w:val="24"/>
        </w:rPr>
        <w:t>uct. Seven defined categories to ensure greater prospect of different</w:t>
      </w:r>
      <w:r w:rsidRPr="005A7C15">
        <w:rPr>
          <w:rFonts w:ascii="Times New Roman" w:hAnsi="Times New Roman" w:cs="Times New Roman"/>
          <w:sz w:val="24"/>
          <w:szCs w:val="24"/>
        </w:rPr>
        <w:t xml:space="preserve"> categories-</w:t>
      </w:r>
    </w:p>
    <w:p w:rsidR="009D54EA" w:rsidRPr="005A7C15" w:rsidRDefault="00BF33BA" w:rsidP="005A7C15">
      <w:pPr>
        <w:pStyle w:val="ListParagraph"/>
        <w:numPr>
          <w:ilvl w:val="0"/>
          <w:numId w:val="40"/>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Usages of direct land</w:t>
      </w:r>
      <w:r w:rsidR="00CF2809" w:rsidRPr="005A7C15">
        <w:rPr>
          <w:rFonts w:ascii="Times New Roman" w:hAnsi="Times New Roman" w:cs="Times New Roman"/>
          <w:sz w:val="24"/>
          <w:szCs w:val="24"/>
        </w:rPr>
        <w:t>.</w:t>
      </w:r>
    </w:p>
    <w:p w:rsidR="00CF2809" w:rsidRPr="005A7C15" w:rsidRDefault="00BF33BA" w:rsidP="005A7C15">
      <w:pPr>
        <w:pStyle w:val="ListParagraph"/>
        <w:numPr>
          <w:ilvl w:val="0"/>
          <w:numId w:val="40"/>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Usages of non-renewable asset</w:t>
      </w:r>
      <w:r w:rsidR="00CF2809" w:rsidRPr="005A7C15">
        <w:rPr>
          <w:rFonts w:ascii="Times New Roman" w:hAnsi="Times New Roman" w:cs="Times New Roman"/>
          <w:sz w:val="24"/>
          <w:szCs w:val="24"/>
        </w:rPr>
        <w:t>.</w:t>
      </w:r>
    </w:p>
    <w:p w:rsidR="001D5185" w:rsidRPr="005A7C15" w:rsidRDefault="00BF33BA" w:rsidP="005A7C15">
      <w:pPr>
        <w:pStyle w:val="ListParagraph"/>
        <w:numPr>
          <w:ilvl w:val="0"/>
          <w:numId w:val="40"/>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Usages of renewable capital</w:t>
      </w:r>
      <w:r w:rsidR="00CF2809" w:rsidRPr="005A7C15">
        <w:rPr>
          <w:rFonts w:ascii="Times New Roman" w:hAnsi="Times New Roman" w:cs="Times New Roman"/>
          <w:sz w:val="24"/>
          <w:szCs w:val="24"/>
        </w:rPr>
        <w:t>.</w:t>
      </w:r>
    </w:p>
    <w:p w:rsidR="00CF2809" w:rsidRPr="005A7C15" w:rsidRDefault="0040398D" w:rsidP="005A7C15">
      <w:pPr>
        <w:pStyle w:val="ListParagraph"/>
        <w:numPr>
          <w:ilvl w:val="0"/>
          <w:numId w:val="40"/>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Usages of</w:t>
      </w:r>
      <w:r w:rsidR="00BF33BA" w:rsidRPr="005A7C15">
        <w:rPr>
          <w:rFonts w:ascii="Times New Roman" w:hAnsi="Times New Roman" w:cs="Times New Roman"/>
          <w:sz w:val="24"/>
          <w:szCs w:val="24"/>
        </w:rPr>
        <w:t xml:space="preserve"> petri</w:t>
      </w:r>
      <w:r w:rsidRPr="005A7C15">
        <w:rPr>
          <w:rFonts w:ascii="Times New Roman" w:hAnsi="Times New Roman" w:cs="Times New Roman"/>
          <w:sz w:val="24"/>
          <w:szCs w:val="24"/>
        </w:rPr>
        <w:t>faction part</w:t>
      </w:r>
      <w:r w:rsidR="00CF2809" w:rsidRPr="005A7C15">
        <w:rPr>
          <w:rFonts w:ascii="Times New Roman" w:hAnsi="Times New Roman" w:cs="Times New Roman"/>
          <w:sz w:val="24"/>
          <w:szCs w:val="24"/>
        </w:rPr>
        <w:t>.</w:t>
      </w:r>
    </w:p>
    <w:p w:rsidR="00CF2809" w:rsidRPr="005A7C15" w:rsidRDefault="0040398D" w:rsidP="005A7C15">
      <w:pPr>
        <w:pStyle w:val="ListParagraph"/>
        <w:numPr>
          <w:ilvl w:val="0"/>
          <w:numId w:val="40"/>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Outflow of</w:t>
      </w:r>
      <w:r w:rsidR="00CF2809" w:rsidRPr="005A7C15">
        <w:rPr>
          <w:rFonts w:ascii="Times New Roman" w:hAnsi="Times New Roman" w:cs="Times New Roman"/>
          <w:sz w:val="24"/>
          <w:szCs w:val="24"/>
        </w:rPr>
        <w:t xml:space="preserve"> air.</w:t>
      </w:r>
    </w:p>
    <w:p w:rsidR="00CF2809" w:rsidRPr="005A7C15" w:rsidRDefault="0040398D" w:rsidP="005A7C15">
      <w:pPr>
        <w:pStyle w:val="ListParagraph"/>
        <w:numPr>
          <w:ilvl w:val="0"/>
          <w:numId w:val="40"/>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Outflow of</w:t>
      </w:r>
      <w:r w:rsidR="00CF2809" w:rsidRPr="005A7C15">
        <w:rPr>
          <w:rFonts w:ascii="Times New Roman" w:hAnsi="Times New Roman" w:cs="Times New Roman"/>
          <w:sz w:val="24"/>
          <w:szCs w:val="24"/>
        </w:rPr>
        <w:t xml:space="preserve"> water.</w:t>
      </w:r>
    </w:p>
    <w:p w:rsidR="00CF2809" w:rsidRPr="005A7C15" w:rsidRDefault="0040398D" w:rsidP="005A7C15">
      <w:pPr>
        <w:pStyle w:val="ListParagraph"/>
        <w:numPr>
          <w:ilvl w:val="0"/>
          <w:numId w:val="40"/>
        </w:num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Sector of </w:t>
      </w:r>
      <w:r w:rsidR="00742B38" w:rsidRPr="005A7C15">
        <w:rPr>
          <w:rFonts w:ascii="Times New Roman" w:hAnsi="Times New Roman" w:cs="Times New Roman"/>
          <w:sz w:val="24"/>
          <w:szCs w:val="24"/>
        </w:rPr>
        <w:t>implication</w:t>
      </w:r>
      <w:r w:rsidR="00CF2809" w:rsidRPr="005A7C15">
        <w:rPr>
          <w:rFonts w:ascii="Times New Roman" w:hAnsi="Times New Roman" w:cs="Times New Roman"/>
          <w:sz w:val="24"/>
          <w:szCs w:val="24"/>
        </w:rPr>
        <w:t>.</w:t>
      </w:r>
    </w:p>
    <w:p w:rsidR="00CF2809" w:rsidRPr="005A7C15" w:rsidRDefault="00CF2809"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The SPI </w:t>
      </w:r>
      <w:r w:rsidR="00742B38" w:rsidRPr="005A7C15">
        <w:rPr>
          <w:rFonts w:ascii="Times New Roman" w:hAnsi="Times New Roman" w:cs="Times New Roman"/>
          <w:sz w:val="24"/>
          <w:szCs w:val="24"/>
        </w:rPr>
        <w:t>is used</w:t>
      </w:r>
      <w:r w:rsidRPr="005A7C15">
        <w:rPr>
          <w:rFonts w:ascii="Times New Roman" w:hAnsi="Times New Roman" w:cs="Times New Roman"/>
          <w:sz w:val="24"/>
          <w:szCs w:val="24"/>
        </w:rPr>
        <w:t xml:space="preserve"> for various ecological evaluation.</w:t>
      </w:r>
    </w:p>
    <w:p w:rsidR="005B22EB" w:rsidRPr="005A7C15" w:rsidRDefault="00A25331"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b/>
          <w:sz w:val="24"/>
          <w:szCs w:val="24"/>
        </w:rPr>
        <w:t xml:space="preserve">The Environmental Sustainability </w:t>
      </w:r>
      <w:r w:rsidR="00311779" w:rsidRPr="005A7C15">
        <w:rPr>
          <w:rFonts w:ascii="Times New Roman" w:hAnsi="Times New Roman" w:cs="Times New Roman"/>
          <w:b/>
          <w:sz w:val="24"/>
          <w:szCs w:val="24"/>
        </w:rPr>
        <w:t>Index (</w:t>
      </w:r>
      <w:r w:rsidRPr="005A7C15">
        <w:rPr>
          <w:rFonts w:ascii="Times New Roman" w:hAnsi="Times New Roman" w:cs="Times New Roman"/>
          <w:b/>
          <w:sz w:val="24"/>
          <w:szCs w:val="24"/>
        </w:rPr>
        <w:t>ESI</w:t>
      </w:r>
      <w:r w:rsidR="00A8111C" w:rsidRPr="005A7C15">
        <w:rPr>
          <w:rFonts w:ascii="Times New Roman" w:hAnsi="Times New Roman" w:cs="Times New Roman"/>
          <w:sz w:val="24"/>
          <w:szCs w:val="24"/>
        </w:rPr>
        <w:t xml:space="preserve">) is a measurement tool. It evaluates the improvement of environmental sustainability. This tool is introduced in more than 122 </w:t>
      </w:r>
      <w:r w:rsidR="007D2BB2" w:rsidRPr="005A7C15">
        <w:rPr>
          <w:rFonts w:ascii="Times New Roman" w:hAnsi="Times New Roman" w:cs="Times New Roman"/>
          <w:sz w:val="24"/>
          <w:szCs w:val="24"/>
        </w:rPr>
        <w:t>countries</w:t>
      </w:r>
      <w:r w:rsidR="00A8111C" w:rsidRPr="005A7C15">
        <w:rPr>
          <w:rFonts w:ascii="Times New Roman" w:hAnsi="Times New Roman" w:cs="Times New Roman"/>
          <w:sz w:val="24"/>
          <w:szCs w:val="24"/>
        </w:rPr>
        <w:t xml:space="preserve"> throughout the world. According to ESI in 2011 evaluation high scored country are Finland</w:t>
      </w:r>
      <w:r w:rsidR="005B22EB" w:rsidRPr="005A7C15">
        <w:rPr>
          <w:rFonts w:ascii="Times New Roman" w:hAnsi="Times New Roman" w:cs="Times New Roman"/>
          <w:sz w:val="24"/>
          <w:szCs w:val="24"/>
        </w:rPr>
        <w:t>, Norw</w:t>
      </w:r>
      <w:r w:rsidR="00A8111C" w:rsidRPr="005A7C15">
        <w:rPr>
          <w:rFonts w:ascii="Times New Roman" w:hAnsi="Times New Roman" w:cs="Times New Roman"/>
          <w:sz w:val="24"/>
          <w:szCs w:val="24"/>
        </w:rPr>
        <w:t>ay &amp; Canada and the three low scored</w:t>
      </w:r>
      <w:r w:rsidR="005B22EB" w:rsidRPr="005A7C15">
        <w:rPr>
          <w:rFonts w:ascii="Times New Roman" w:hAnsi="Times New Roman" w:cs="Times New Roman"/>
          <w:sz w:val="24"/>
          <w:szCs w:val="24"/>
        </w:rPr>
        <w:t xml:space="preserve"> </w:t>
      </w:r>
      <w:r w:rsidR="009D24C0" w:rsidRPr="005A7C15">
        <w:rPr>
          <w:rFonts w:ascii="Times New Roman" w:hAnsi="Times New Roman" w:cs="Times New Roman"/>
          <w:sz w:val="24"/>
          <w:szCs w:val="24"/>
        </w:rPr>
        <w:t>are Haiti, Saudi Arabia &amp; Burundi</w:t>
      </w:r>
      <w:r w:rsidR="00A8111C" w:rsidRPr="005A7C15">
        <w:rPr>
          <w:rFonts w:ascii="Times New Roman" w:hAnsi="Times New Roman" w:cs="Times New Roman"/>
          <w:sz w:val="24"/>
          <w:szCs w:val="24"/>
        </w:rPr>
        <w:t xml:space="preserve">. High ESI scored refers that a country has </w:t>
      </w:r>
      <w:r w:rsidR="0095511A" w:rsidRPr="005A7C15">
        <w:rPr>
          <w:rFonts w:ascii="Times New Roman" w:hAnsi="Times New Roman" w:cs="Times New Roman"/>
          <w:sz w:val="24"/>
          <w:szCs w:val="24"/>
        </w:rPr>
        <w:t xml:space="preserve">hold a higher range </w:t>
      </w:r>
      <w:r w:rsidR="005B22EB" w:rsidRPr="005A7C15">
        <w:rPr>
          <w:rFonts w:ascii="Times New Roman" w:hAnsi="Times New Roman" w:cs="Times New Roman"/>
          <w:sz w:val="24"/>
          <w:szCs w:val="24"/>
        </w:rPr>
        <w:t>of environmenta</w:t>
      </w:r>
      <w:r w:rsidR="0092140F" w:rsidRPr="005A7C15">
        <w:rPr>
          <w:rFonts w:ascii="Times New Roman" w:hAnsi="Times New Roman" w:cs="Times New Roman"/>
          <w:sz w:val="24"/>
          <w:szCs w:val="24"/>
        </w:rPr>
        <w:t>l sustainability than others. In another sense the ESI less scored indicate that a country is moving to substantial difficulties to get</w:t>
      </w:r>
      <w:r w:rsidR="005B22EB" w:rsidRPr="005A7C15">
        <w:rPr>
          <w:rFonts w:ascii="Times New Roman" w:hAnsi="Times New Roman" w:cs="Times New Roman"/>
          <w:sz w:val="24"/>
          <w:szCs w:val="24"/>
        </w:rPr>
        <w:t xml:space="preserve"> environmental sustainability.</w:t>
      </w:r>
    </w:p>
    <w:p w:rsidR="002C6706" w:rsidRPr="005A7C15" w:rsidRDefault="005B22EB"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Their scores are based on 22 core indicators.</w:t>
      </w:r>
      <w:r w:rsidR="007D5AB1" w:rsidRPr="005A7C15">
        <w:rPr>
          <w:rFonts w:ascii="Times New Roman" w:hAnsi="Times New Roman" w:cs="Times New Roman"/>
          <w:sz w:val="24"/>
          <w:szCs w:val="24"/>
        </w:rPr>
        <w:t xml:space="preserve"> Along with the strong experience and exploration the inconstant and determinative are selected through attentive</w:t>
      </w:r>
      <w:r w:rsidR="00B572B4" w:rsidRPr="005A7C15">
        <w:rPr>
          <w:rFonts w:ascii="Times New Roman" w:hAnsi="Times New Roman" w:cs="Times New Roman"/>
          <w:sz w:val="24"/>
          <w:szCs w:val="24"/>
        </w:rPr>
        <w:t xml:space="preserve"> overview of environmental study.</w:t>
      </w:r>
      <w:r w:rsidR="00944327" w:rsidRPr="005A7C15">
        <w:rPr>
          <w:rFonts w:ascii="Times New Roman" w:hAnsi="Times New Roman" w:cs="Times New Roman"/>
          <w:sz w:val="24"/>
          <w:szCs w:val="24"/>
        </w:rPr>
        <w:t xml:space="preserve"> The power of world resources success is talk over in ESI as a result of resolution of environment and taking into decision.</w:t>
      </w:r>
      <w:r w:rsidR="00B807C1" w:rsidRPr="005A7C15">
        <w:rPr>
          <w:rFonts w:ascii="Times New Roman" w:hAnsi="Times New Roman" w:cs="Times New Roman"/>
          <w:sz w:val="24"/>
          <w:szCs w:val="24"/>
        </w:rPr>
        <w:t xml:space="preserve"> </w:t>
      </w:r>
      <w:r w:rsidR="006F336C" w:rsidRPr="005A7C15">
        <w:rPr>
          <w:rFonts w:ascii="Times New Roman" w:hAnsi="Times New Roman" w:cs="Times New Roman"/>
          <w:sz w:val="24"/>
          <w:szCs w:val="24"/>
        </w:rPr>
        <w:t>This index work for greater environmental regulation &amp; increase global improvement stepping forward to</w:t>
      </w:r>
      <w:r w:rsidR="002C6706" w:rsidRPr="005A7C15">
        <w:rPr>
          <w:rFonts w:ascii="Times New Roman" w:hAnsi="Times New Roman" w:cs="Times New Roman"/>
          <w:sz w:val="24"/>
          <w:szCs w:val="24"/>
        </w:rPr>
        <w:t xml:space="preserve"> a sustainable environment.</w:t>
      </w:r>
    </w:p>
    <w:p w:rsidR="001D2832" w:rsidRPr="005A7C15" w:rsidRDefault="002C6706"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Thi</w:t>
      </w:r>
      <w:r w:rsidR="004B021A" w:rsidRPr="005A7C15">
        <w:rPr>
          <w:rFonts w:ascii="Times New Roman" w:hAnsi="Times New Roman" w:cs="Times New Roman"/>
          <w:sz w:val="24"/>
          <w:szCs w:val="24"/>
        </w:rPr>
        <w:t xml:space="preserve">s principal </w:t>
      </w:r>
      <w:r w:rsidR="00146D14" w:rsidRPr="005A7C15">
        <w:rPr>
          <w:rFonts w:ascii="Times New Roman" w:hAnsi="Times New Roman" w:cs="Times New Roman"/>
          <w:sz w:val="24"/>
          <w:szCs w:val="24"/>
        </w:rPr>
        <w:t>covers</w:t>
      </w:r>
      <w:r w:rsidR="004B021A" w:rsidRPr="005A7C15">
        <w:rPr>
          <w:rFonts w:ascii="Times New Roman" w:hAnsi="Times New Roman" w:cs="Times New Roman"/>
          <w:sz w:val="24"/>
          <w:szCs w:val="24"/>
        </w:rPr>
        <w:t xml:space="preserve"> the </w:t>
      </w:r>
      <w:r w:rsidR="00146D14" w:rsidRPr="005A7C15">
        <w:rPr>
          <w:rFonts w:ascii="Times New Roman" w:hAnsi="Times New Roman" w:cs="Times New Roman"/>
          <w:sz w:val="24"/>
          <w:szCs w:val="24"/>
        </w:rPr>
        <w:t>three-core</w:t>
      </w:r>
      <w:r w:rsidR="004B021A" w:rsidRPr="005A7C15">
        <w:rPr>
          <w:rFonts w:ascii="Times New Roman" w:hAnsi="Times New Roman" w:cs="Times New Roman"/>
          <w:sz w:val="24"/>
          <w:szCs w:val="24"/>
        </w:rPr>
        <w:t xml:space="preserve"> character of</w:t>
      </w:r>
      <w:r w:rsidRPr="005A7C15">
        <w:rPr>
          <w:rFonts w:ascii="Times New Roman" w:hAnsi="Times New Roman" w:cs="Times New Roman"/>
          <w:sz w:val="24"/>
          <w:szCs w:val="24"/>
        </w:rPr>
        <w:t xml:space="preserve"> sustainability- economic, social &amp; environmental. Natural capitalism, CERES connected with triple bottom line concept and other four focused on</w:t>
      </w:r>
      <w:r w:rsidR="004B021A" w:rsidRPr="005A7C15">
        <w:rPr>
          <w:rFonts w:ascii="Times New Roman" w:hAnsi="Times New Roman" w:cs="Times New Roman"/>
          <w:sz w:val="24"/>
          <w:szCs w:val="24"/>
        </w:rPr>
        <w:t xml:space="preserve"> fail to take care of environment</w:t>
      </w:r>
      <w:r w:rsidR="00780E49" w:rsidRPr="005A7C15">
        <w:rPr>
          <w:rFonts w:ascii="Times New Roman" w:hAnsi="Times New Roman" w:cs="Times New Roman"/>
          <w:sz w:val="24"/>
          <w:szCs w:val="24"/>
        </w:rPr>
        <w:t xml:space="preserve"> both social &amp; economic elements</w:t>
      </w:r>
      <w:r w:rsidRPr="005A7C15">
        <w:rPr>
          <w:rFonts w:ascii="Times New Roman" w:hAnsi="Times New Roman" w:cs="Times New Roman"/>
          <w:sz w:val="24"/>
          <w:szCs w:val="24"/>
        </w:rPr>
        <w:t>. Some principal are</w:t>
      </w:r>
      <w:r w:rsidR="00780E49" w:rsidRPr="005A7C15">
        <w:rPr>
          <w:rFonts w:ascii="Times New Roman" w:hAnsi="Times New Roman" w:cs="Times New Roman"/>
          <w:sz w:val="24"/>
          <w:szCs w:val="24"/>
        </w:rPr>
        <w:t xml:space="preserve"> exercised, some are too ongoing process based rather than performance oriented</w:t>
      </w:r>
      <w:r w:rsidRPr="005A7C15">
        <w:rPr>
          <w:rFonts w:ascii="Times New Roman" w:hAnsi="Times New Roman" w:cs="Times New Roman"/>
          <w:sz w:val="24"/>
          <w:szCs w:val="24"/>
        </w:rPr>
        <w:t>.</w:t>
      </w: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1D2832" w:rsidRPr="005A7C15" w:rsidRDefault="001D2832" w:rsidP="005A7C15">
      <w:pPr>
        <w:tabs>
          <w:tab w:val="left" w:pos="8473"/>
        </w:tabs>
        <w:spacing w:line="360" w:lineRule="auto"/>
        <w:jc w:val="both"/>
        <w:rPr>
          <w:rFonts w:ascii="Times New Roman" w:hAnsi="Times New Roman" w:cs="Times New Roman"/>
          <w:sz w:val="24"/>
          <w:szCs w:val="24"/>
        </w:rPr>
      </w:pPr>
    </w:p>
    <w:p w:rsidR="00397DE2" w:rsidRPr="005A7C15" w:rsidRDefault="00397DE2" w:rsidP="005A7C15">
      <w:pPr>
        <w:jc w:val="both"/>
        <w:rPr>
          <w:rFonts w:ascii="Times New Roman" w:hAnsi="Times New Roman" w:cs="Times New Roman"/>
        </w:rPr>
      </w:pPr>
      <w:bookmarkStart w:id="269" w:name="_Toc518314940"/>
      <w:bookmarkStart w:id="270" w:name="_Toc518316713"/>
      <w:bookmarkStart w:id="271" w:name="_Toc518321562"/>
    </w:p>
    <w:p w:rsidR="007F55BB" w:rsidRPr="005A7C15" w:rsidRDefault="007F55BB" w:rsidP="005A7C15">
      <w:pPr>
        <w:pStyle w:val="Heading1"/>
        <w:jc w:val="both"/>
        <w:rPr>
          <w:rFonts w:cs="Times New Roman"/>
        </w:rPr>
      </w:pPr>
      <w:bookmarkStart w:id="272" w:name="_Toc519172941"/>
      <w:r w:rsidRPr="005A7C15">
        <w:rPr>
          <w:rFonts w:cs="Times New Roman"/>
        </w:rPr>
        <w:t>5.</w:t>
      </w:r>
      <w:r w:rsidR="00690B70" w:rsidRPr="005A7C15">
        <w:rPr>
          <w:rFonts w:cs="Times New Roman"/>
        </w:rPr>
        <w:t xml:space="preserve"> Findings and Analysis of  the</w:t>
      </w:r>
      <w:r w:rsidRPr="005A7C15">
        <w:rPr>
          <w:rFonts w:cs="Times New Roman"/>
        </w:rPr>
        <w:t xml:space="preserve"> </w:t>
      </w:r>
      <w:bookmarkEnd w:id="269"/>
      <w:bookmarkEnd w:id="270"/>
      <w:bookmarkEnd w:id="271"/>
      <w:r w:rsidR="00690B70" w:rsidRPr="005A7C15">
        <w:rPr>
          <w:rFonts w:cs="Times New Roman"/>
        </w:rPr>
        <w:t>study</w:t>
      </w:r>
      <w:r w:rsidR="00EA6174" w:rsidRPr="005A7C15">
        <w:rPr>
          <w:rFonts w:cs="Times New Roman"/>
        </w:rPr>
        <w:t>:</w:t>
      </w:r>
      <w:bookmarkEnd w:id="272"/>
    </w:p>
    <w:p w:rsidR="007F55BB" w:rsidRPr="005A7C15" w:rsidRDefault="00FD69CA" w:rsidP="005A7C15">
      <w:pPr>
        <w:pStyle w:val="Heading1"/>
        <w:jc w:val="both"/>
        <w:rPr>
          <w:rFonts w:cs="Times New Roman"/>
          <w:b w:val="0"/>
          <w:color w:val="auto"/>
          <w:sz w:val="24"/>
          <w:szCs w:val="24"/>
          <w:u w:val="none"/>
        </w:rPr>
      </w:pPr>
      <w:bookmarkStart w:id="273" w:name="_Toc519040518"/>
      <w:bookmarkStart w:id="274" w:name="_Toc519112686"/>
      <w:bookmarkStart w:id="275" w:name="_Toc519172942"/>
      <w:r w:rsidRPr="005A7C15">
        <w:rPr>
          <w:rFonts w:cs="Times New Roman"/>
          <w:b w:val="0"/>
          <w:color w:val="auto"/>
          <w:sz w:val="24"/>
          <w:szCs w:val="24"/>
          <w:u w:val="none"/>
        </w:rPr>
        <w:t xml:space="preserve">After analyzing the whole report and the basis of some other sources of </w:t>
      </w:r>
      <w:r w:rsidR="00CB25BE" w:rsidRPr="005A7C15">
        <w:rPr>
          <w:rFonts w:cs="Times New Roman"/>
          <w:b w:val="0"/>
          <w:color w:val="auto"/>
          <w:sz w:val="24"/>
          <w:szCs w:val="24"/>
          <w:u w:val="none"/>
        </w:rPr>
        <w:t>study I</w:t>
      </w:r>
      <w:r w:rsidRPr="005A7C15">
        <w:rPr>
          <w:rFonts w:cs="Times New Roman"/>
          <w:b w:val="0"/>
          <w:color w:val="auto"/>
          <w:sz w:val="24"/>
          <w:szCs w:val="24"/>
          <w:u w:val="none"/>
        </w:rPr>
        <w:t xml:space="preserve"> summarized some finding that I provide in below-</w:t>
      </w:r>
      <w:bookmarkEnd w:id="273"/>
      <w:bookmarkEnd w:id="274"/>
      <w:bookmarkEnd w:id="275"/>
    </w:p>
    <w:p w:rsidR="00FD69CA" w:rsidRPr="005A7C15" w:rsidRDefault="00FD69CA" w:rsidP="005A7C15">
      <w:pPr>
        <w:pStyle w:val="ListParagraph"/>
        <w:spacing w:line="360" w:lineRule="auto"/>
        <w:jc w:val="both"/>
        <w:rPr>
          <w:rFonts w:ascii="Times New Roman" w:hAnsi="Times New Roman" w:cs="Times New Roman"/>
        </w:rPr>
      </w:pPr>
    </w:p>
    <w:p w:rsidR="00FD69CA" w:rsidRPr="005A7C15" w:rsidRDefault="00CB25BE" w:rsidP="005A7C15">
      <w:pPr>
        <w:pStyle w:val="ListParagraph"/>
        <w:numPr>
          <w:ilvl w:val="0"/>
          <w:numId w:val="43"/>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Some company recognized the importance of sustainability reporting and the major companies are report on it.</w:t>
      </w:r>
    </w:p>
    <w:p w:rsidR="00CB25BE" w:rsidRPr="005A7C15" w:rsidRDefault="00CB25BE" w:rsidP="005A7C15">
      <w:pPr>
        <w:pStyle w:val="ListParagraph"/>
        <w:numPr>
          <w:ilvl w:val="0"/>
          <w:numId w:val="43"/>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Overall sustainability has impact on </w:t>
      </w:r>
      <w:r w:rsidR="00E06E99" w:rsidRPr="005A7C15">
        <w:rPr>
          <w:rFonts w:ascii="Times New Roman" w:hAnsi="Times New Roman" w:cs="Times New Roman"/>
          <w:sz w:val="24"/>
          <w:szCs w:val="24"/>
        </w:rPr>
        <w:t>corporation’s</w:t>
      </w:r>
      <w:r w:rsidRPr="005A7C15">
        <w:rPr>
          <w:rFonts w:ascii="Times New Roman" w:hAnsi="Times New Roman" w:cs="Times New Roman"/>
          <w:sz w:val="24"/>
          <w:szCs w:val="24"/>
        </w:rPr>
        <w:t xml:space="preserve"> profitability to some extent.</w:t>
      </w:r>
    </w:p>
    <w:p w:rsidR="00CB25BE" w:rsidRPr="005A7C15" w:rsidRDefault="00E06E99" w:rsidP="005A7C15">
      <w:pPr>
        <w:pStyle w:val="ListParagraph"/>
        <w:numPr>
          <w:ilvl w:val="0"/>
          <w:numId w:val="43"/>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Community related sustainability reporting has a significant impact on profitability.</w:t>
      </w:r>
    </w:p>
    <w:p w:rsidR="00E06E99" w:rsidRPr="005A7C15" w:rsidRDefault="00E06E99" w:rsidP="005A7C15">
      <w:pPr>
        <w:pStyle w:val="ListParagraph"/>
        <w:numPr>
          <w:ilvl w:val="0"/>
          <w:numId w:val="43"/>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Employee related sustainability, Environment related sustainability reporting and governance related sustainability has no impact on profitability.</w:t>
      </w:r>
    </w:p>
    <w:p w:rsidR="00E06E99" w:rsidRPr="005A7C15" w:rsidRDefault="00E06E99" w:rsidP="005A7C15">
      <w:pPr>
        <w:pStyle w:val="ListParagraph"/>
        <w:numPr>
          <w:ilvl w:val="0"/>
          <w:numId w:val="43"/>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Out of our eight sustainability reporting tools framework contribute smooth measurement of corporation’s activity.</w:t>
      </w:r>
    </w:p>
    <w:p w:rsidR="00E06E99" w:rsidRPr="005A7C15" w:rsidRDefault="002B361C" w:rsidP="005A7C15">
      <w:pPr>
        <w:pStyle w:val="ListParagraph"/>
        <w:numPr>
          <w:ilvl w:val="0"/>
          <w:numId w:val="43"/>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Investor’s</w:t>
      </w:r>
      <w:r w:rsidR="00E06E99" w:rsidRPr="005A7C15">
        <w:rPr>
          <w:rFonts w:ascii="Times New Roman" w:hAnsi="Times New Roman" w:cs="Times New Roman"/>
          <w:sz w:val="24"/>
          <w:szCs w:val="24"/>
        </w:rPr>
        <w:t xml:space="preserve"> interest grown positively for non-financial activity of firm.</w:t>
      </w:r>
    </w:p>
    <w:p w:rsidR="002B361C" w:rsidRPr="005A7C15" w:rsidRDefault="002B361C" w:rsidP="005A7C15">
      <w:pPr>
        <w:pStyle w:val="ListParagraph"/>
        <w:numPr>
          <w:ilvl w:val="0"/>
          <w:numId w:val="43"/>
        </w:numPr>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Stakeholders, governments, community, NGO’s all are hold strongly only by sustainability reporting tools.</w:t>
      </w:r>
    </w:p>
    <w:p w:rsidR="00E06E99" w:rsidRPr="005A7C15" w:rsidRDefault="00E06E99" w:rsidP="005A7C15">
      <w:pPr>
        <w:pStyle w:val="ListParagraph"/>
        <w:spacing w:line="360" w:lineRule="auto"/>
        <w:ind w:left="1440"/>
        <w:jc w:val="both"/>
        <w:rPr>
          <w:rFonts w:ascii="Times New Roman" w:hAnsi="Times New Roman" w:cs="Times New Roman"/>
        </w:rPr>
      </w:pPr>
    </w:p>
    <w:p w:rsidR="007F55BB" w:rsidRPr="005A7C15" w:rsidRDefault="007F55BB" w:rsidP="005A7C15">
      <w:pPr>
        <w:tabs>
          <w:tab w:val="left" w:pos="8473"/>
        </w:tabs>
        <w:spacing w:line="360" w:lineRule="auto"/>
        <w:jc w:val="both"/>
        <w:rPr>
          <w:rFonts w:ascii="Times New Roman" w:hAnsi="Times New Roman" w:cs="Times New Roman"/>
          <w:color w:val="404040" w:themeColor="text1" w:themeTint="BF"/>
          <w:sz w:val="24"/>
          <w:szCs w:val="24"/>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7F55BB" w:rsidRPr="005A7C15" w:rsidRDefault="007F55BB" w:rsidP="005A7C15">
      <w:pPr>
        <w:tabs>
          <w:tab w:val="left" w:pos="8473"/>
        </w:tabs>
        <w:spacing w:line="360" w:lineRule="auto"/>
        <w:jc w:val="both"/>
        <w:rPr>
          <w:rFonts w:ascii="Times New Roman" w:hAnsi="Times New Roman" w:cs="Times New Roman"/>
          <w:b/>
          <w:sz w:val="28"/>
          <w:szCs w:val="28"/>
          <w:u w:val="single"/>
        </w:rPr>
      </w:pPr>
    </w:p>
    <w:p w:rsidR="001D2832" w:rsidRPr="005A7C15" w:rsidRDefault="007F55BB" w:rsidP="005A7C15">
      <w:pPr>
        <w:pStyle w:val="Heading1"/>
        <w:spacing w:line="360" w:lineRule="auto"/>
        <w:jc w:val="both"/>
        <w:rPr>
          <w:rFonts w:cs="Times New Roman"/>
        </w:rPr>
      </w:pPr>
      <w:bookmarkStart w:id="276" w:name="_Toc518314941"/>
      <w:bookmarkStart w:id="277" w:name="_Toc518316714"/>
      <w:bookmarkStart w:id="278" w:name="_Toc518321563"/>
      <w:bookmarkStart w:id="279" w:name="_Toc519172943"/>
      <w:r w:rsidRPr="005A7C15">
        <w:rPr>
          <w:rFonts w:cs="Times New Roman"/>
        </w:rPr>
        <w:t>6. Conclusions</w:t>
      </w:r>
      <w:r w:rsidR="001D2832" w:rsidRPr="005A7C15">
        <w:rPr>
          <w:rFonts w:cs="Times New Roman"/>
        </w:rPr>
        <w:t xml:space="preserve"> &amp; recommendation:</w:t>
      </w:r>
      <w:bookmarkEnd w:id="276"/>
      <w:bookmarkEnd w:id="277"/>
      <w:bookmarkEnd w:id="278"/>
      <w:bookmarkEnd w:id="279"/>
    </w:p>
    <w:p w:rsidR="009258A8" w:rsidRPr="005A7C15" w:rsidRDefault="001D2832"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 xml:space="preserve">This paper provide the overview of characteristic and methodology allowed by corporate sustainability reporting tools especially frameworks. Frameworks represent principals and initiative. By frameworks we understand the various sustainability principles. </w:t>
      </w:r>
      <w:r w:rsidR="00602AB7" w:rsidRPr="005A7C15">
        <w:rPr>
          <w:rFonts w:ascii="Times New Roman" w:hAnsi="Times New Roman" w:cs="Times New Roman"/>
          <w:sz w:val="24"/>
          <w:szCs w:val="24"/>
        </w:rPr>
        <w:t>This framework</w:t>
      </w:r>
      <w:r w:rsidRPr="005A7C15">
        <w:rPr>
          <w:rFonts w:ascii="Times New Roman" w:hAnsi="Times New Roman" w:cs="Times New Roman"/>
          <w:sz w:val="24"/>
          <w:szCs w:val="24"/>
        </w:rPr>
        <w:t xml:space="preserve"> helps to go forward a successful corporation activity. As much different corporation follow the tools their corporate activity is smoother. It is also </w:t>
      </w:r>
      <w:r w:rsidR="00602AB7" w:rsidRPr="005A7C15">
        <w:rPr>
          <w:rFonts w:ascii="Times New Roman" w:hAnsi="Times New Roman" w:cs="Times New Roman"/>
          <w:sz w:val="24"/>
          <w:szCs w:val="24"/>
        </w:rPr>
        <w:t>being</w:t>
      </w:r>
      <w:r w:rsidRPr="005A7C15">
        <w:rPr>
          <w:rFonts w:ascii="Times New Roman" w:hAnsi="Times New Roman" w:cs="Times New Roman"/>
          <w:sz w:val="24"/>
          <w:szCs w:val="24"/>
        </w:rPr>
        <w:t xml:space="preserve"> discussed that the present</w:t>
      </w:r>
      <w:r w:rsidR="000003CA" w:rsidRPr="005A7C15">
        <w:rPr>
          <w:rFonts w:ascii="Times New Roman" w:hAnsi="Times New Roman" w:cs="Times New Roman"/>
          <w:sz w:val="24"/>
          <w:szCs w:val="24"/>
        </w:rPr>
        <w:t xml:space="preserve"> scarcity with SRTs includes the shortage of standardization which create similarity to be difficult</w:t>
      </w:r>
      <w:r w:rsidR="009258A8" w:rsidRPr="005A7C15">
        <w:rPr>
          <w:rFonts w:ascii="Times New Roman" w:hAnsi="Times New Roman" w:cs="Times New Roman"/>
          <w:sz w:val="24"/>
          <w:szCs w:val="24"/>
        </w:rPr>
        <w:t>.</w:t>
      </w:r>
    </w:p>
    <w:p w:rsidR="007F55BB" w:rsidRPr="005A7C15" w:rsidRDefault="009258A8" w:rsidP="005A7C15">
      <w:pPr>
        <w:tabs>
          <w:tab w:val="left" w:pos="8473"/>
        </w:tabs>
        <w:spacing w:line="360" w:lineRule="auto"/>
        <w:jc w:val="both"/>
        <w:rPr>
          <w:rFonts w:ascii="Times New Roman" w:hAnsi="Times New Roman" w:cs="Times New Roman"/>
          <w:sz w:val="24"/>
          <w:szCs w:val="24"/>
        </w:rPr>
      </w:pPr>
      <w:r w:rsidRPr="005A7C15">
        <w:rPr>
          <w:rFonts w:ascii="Times New Roman" w:hAnsi="Times New Roman" w:cs="Times New Roman"/>
          <w:sz w:val="24"/>
          <w:szCs w:val="24"/>
        </w:rPr>
        <w:t>Company should be more concern to follow the sustainability reporting tools for their firm’s betterment. They should have to follow SRTs not for more profit but for more profit but for economic, social &amp; environmental well-being.</w:t>
      </w: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7F55BB" w:rsidRPr="005A7C15" w:rsidRDefault="007F55BB" w:rsidP="005A7C15">
      <w:pPr>
        <w:tabs>
          <w:tab w:val="left" w:pos="8473"/>
        </w:tabs>
        <w:spacing w:line="360" w:lineRule="auto"/>
        <w:jc w:val="both"/>
        <w:rPr>
          <w:rFonts w:ascii="Times New Roman" w:hAnsi="Times New Roman" w:cs="Times New Roman"/>
          <w:sz w:val="24"/>
          <w:szCs w:val="24"/>
        </w:rPr>
      </w:pPr>
    </w:p>
    <w:p w:rsidR="00F37AEB" w:rsidRPr="005A7C15" w:rsidRDefault="00F37AEB" w:rsidP="005A7C15">
      <w:pPr>
        <w:pStyle w:val="Heading1"/>
        <w:spacing w:line="360" w:lineRule="auto"/>
        <w:jc w:val="both"/>
        <w:rPr>
          <w:rFonts w:cs="Times New Roman"/>
        </w:rPr>
      </w:pPr>
      <w:bookmarkStart w:id="280" w:name="_Toc518314942"/>
      <w:bookmarkStart w:id="281" w:name="_Toc518321564"/>
    </w:p>
    <w:p w:rsidR="00F37AEB" w:rsidRPr="005A7C15" w:rsidRDefault="00F37AEB" w:rsidP="005A7C15">
      <w:pPr>
        <w:jc w:val="both"/>
        <w:rPr>
          <w:rFonts w:ascii="Times New Roman" w:hAnsi="Times New Roman" w:cs="Times New Roman"/>
        </w:rPr>
      </w:pPr>
    </w:p>
    <w:p w:rsidR="00CF2809" w:rsidRPr="005A7C15" w:rsidRDefault="007F55BB" w:rsidP="005A7C15">
      <w:pPr>
        <w:pStyle w:val="Heading1"/>
        <w:jc w:val="both"/>
        <w:rPr>
          <w:rFonts w:cs="Times New Roman"/>
        </w:rPr>
      </w:pPr>
      <w:bookmarkStart w:id="282" w:name="_Toc519172944"/>
      <w:r w:rsidRPr="005A7C15">
        <w:rPr>
          <w:rFonts w:cs="Times New Roman"/>
        </w:rPr>
        <w:t>7.A</w:t>
      </w:r>
      <w:bookmarkEnd w:id="280"/>
      <w:bookmarkEnd w:id="281"/>
      <w:r w:rsidR="00EA504C" w:rsidRPr="005A7C15">
        <w:rPr>
          <w:rFonts w:cs="Times New Roman"/>
        </w:rPr>
        <w:t>ppendix:</w:t>
      </w:r>
      <w:bookmarkEnd w:id="282"/>
      <w:r w:rsidR="009258A8" w:rsidRPr="005A7C15">
        <w:rPr>
          <w:rFonts w:cs="Times New Roman"/>
        </w:rPr>
        <w:t xml:space="preserve"> </w:t>
      </w:r>
    </w:p>
    <w:p w:rsidR="00F37AEB" w:rsidRDefault="00766768" w:rsidP="005A7C15">
      <w:pPr>
        <w:spacing w:line="360" w:lineRule="auto"/>
        <w:jc w:val="both"/>
        <w:rPr>
          <w:rFonts w:ascii="Times New Roman" w:hAnsi="Times New Roman" w:cs="Times New Roman"/>
          <w:b/>
          <w:color w:val="2E74B5" w:themeColor="accent1" w:themeShade="BF"/>
          <w:sz w:val="24"/>
          <w:szCs w:val="24"/>
          <w:u w:val="single"/>
        </w:rPr>
      </w:pPr>
      <w:r w:rsidRPr="005A7C15">
        <w:rPr>
          <w:rFonts w:ascii="Times New Roman" w:hAnsi="Times New Roman" w:cs="Times New Roman"/>
          <w:b/>
          <w:color w:val="2E74B5" w:themeColor="accent1" w:themeShade="BF"/>
          <w:sz w:val="24"/>
          <w:szCs w:val="24"/>
          <w:u w:val="single"/>
        </w:rPr>
        <w:t>Reference</w:t>
      </w:r>
      <w:r w:rsidR="00FD6830" w:rsidRPr="005A7C15">
        <w:rPr>
          <w:rFonts w:ascii="Times New Roman" w:hAnsi="Times New Roman" w:cs="Times New Roman"/>
          <w:b/>
          <w:color w:val="2E74B5" w:themeColor="accent1" w:themeShade="BF"/>
          <w:sz w:val="24"/>
          <w:szCs w:val="24"/>
          <w:u w:val="single"/>
        </w:rPr>
        <w:t>:</w:t>
      </w:r>
    </w:p>
    <w:p w:rsidR="00582C6F" w:rsidRPr="005A7C15" w:rsidRDefault="00582C6F" w:rsidP="005A7C15">
      <w:pPr>
        <w:spacing w:line="360" w:lineRule="auto"/>
        <w:jc w:val="both"/>
        <w:rPr>
          <w:rFonts w:ascii="Times New Roman" w:hAnsi="Times New Roman" w:cs="Times New Roman"/>
          <w:b/>
          <w:color w:val="2E74B5" w:themeColor="accent1" w:themeShade="BF"/>
          <w:sz w:val="24"/>
          <w:szCs w:val="24"/>
          <w:u w:val="single"/>
        </w:rPr>
      </w:pPr>
      <w:r>
        <w:rPr>
          <w:rFonts w:ascii="Times New Roman" w:hAnsi="Times New Roman" w:cs="Times New Roman"/>
          <w:b/>
          <w:color w:val="2E74B5" w:themeColor="accent1" w:themeShade="BF"/>
          <w:sz w:val="24"/>
          <w:szCs w:val="24"/>
          <w:u w:val="single"/>
        </w:rPr>
        <w:t>Websites:</w:t>
      </w:r>
    </w:p>
    <w:tbl>
      <w:tblPr>
        <w:tblStyle w:val="TableGrid"/>
        <w:tblW w:w="0" w:type="auto"/>
        <w:tblLook w:val="04A0" w:firstRow="1" w:lastRow="0" w:firstColumn="1" w:lastColumn="0" w:noHBand="0" w:noVBand="1"/>
      </w:tblPr>
      <w:tblGrid>
        <w:gridCol w:w="1278"/>
        <w:gridCol w:w="7965"/>
      </w:tblGrid>
      <w:tr w:rsidR="00582C6F" w:rsidTr="00DD1B98">
        <w:trPr>
          <w:trHeight w:val="2625"/>
        </w:trPr>
        <w:tc>
          <w:tcPr>
            <w:tcW w:w="1278" w:type="dxa"/>
          </w:tcPr>
          <w:p w:rsidR="00582C6F" w:rsidRDefault="00582C6F" w:rsidP="005A7C15">
            <w:pPr>
              <w:spacing w:line="360" w:lineRule="auto"/>
              <w:jc w:val="both"/>
              <w:rPr>
                <w:rFonts w:ascii="Times New Roman" w:hAnsi="Times New Roman" w:cs="Times New Roman"/>
                <w:sz w:val="20"/>
                <w:szCs w:val="20"/>
              </w:rPr>
            </w:pPr>
            <w:r w:rsidRPr="00582C6F">
              <w:rPr>
                <w:rFonts w:ascii="Times New Roman" w:hAnsi="Times New Roman" w:cs="Times New Roman"/>
                <w:sz w:val="20"/>
                <w:szCs w:val="20"/>
              </w:rPr>
              <w:t>Reference list</w:t>
            </w:r>
          </w:p>
          <w:p w:rsidR="008A5325" w:rsidRDefault="008A5325" w:rsidP="005A7C15">
            <w:pPr>
              <w:spacing w:line="360" w:lineRule="auto"/>
              <w:jc w:val="both"/>
              <w:rPr>
                <w:rFonts w:ascii="Times New Roman" w:hAnsi="Times New Roman" w:cs="Times New Roman"/>
                <w:sz w:val="20"/>
                <w:szCs w:val="20"/>
              </w:rPr>
            </w:pPr>
          </w:p>
          <w:p w:rsidR="008A5325" w:rsidRDefault="008A5325" w:rsidP="005A7C15">
            <w:pPr>
              <w:spacing w:line="360" w:lineRule="auto"/>
              <w:jc w:val="both"/>
              <w:rPr>
                <w:rFonts w:ascii="Times New Roman" w:hAnsi="Times New Roman" w:cs="Times New Roman"/>
                <w:sz w:val="20"/>
                <w:szCs w:val="20"/>
              </w:rPr>
            </w:pPr>
          </w:p>
          <w:p w:rsidR="008A5325" w:rsidRDefault="008A5325" w:rsidP="005A7C15">
            <w:pPr>
              <w:spacing w:line="360" w:lineRule="auto"/>
              <w:jc w:val="both"/>
              <w:rPr>
                <w:rFonts w:ascii="Times New Roman" w:hAnsi="Times New Roman" w:cs="Times New Roman"/>
                <w:sz w:val="20"/>
                <w:szCs w:val="20"/>
              </w:rPr>
            </w:pPr>
          </w:p>
          <w:p w:rsidR="008A5325" w:rsidRDefault="008A5325" w:rsidP="005A7C15">
            <w:pPr>
              <w:spacing w:line="360" w:lineRule="auto"/>
              <w:jc w:val="both"/>
              <w:rPr>
                <w:rFonts w:ascii="Times New Roman" w:hAnsi="Times New Roman" w:cs="Times New Roman"/>
                <w:sz w:val="20"/>
                <w:szCs w:val="20"/>
              </w:rPr>
            </w:pPr>
          </w:p>
          <w:p w:rsidR="008A5325" w:rsidRDefault="008A5325" w:rsidP="005A7C15">
            <w:pPr>
              <w:spacing w:line="360" w:lineRule="auto"/>
              <w:jc w:val="both"/>
              <w:rPr>
                <w:rFonts w:ascii="Times New Roman" w:hAnsi="Times New Roman" w:cs="Times New Roman"/>
                <w:sz w:val="20"/>
                <w:szCs w:val="20"/>
              </w:rPr>
            </w:pPr>
          </w:p>
          <w:p w:rsidR="008A5325" w:rsidRPr="00582C6F" w:rsidRDefault="008A5325" w:rsidP="005A7C15">
            <w:pPr>
              <w:spacing w:line="360" w:lineRule="auto"/>
              <w:jc w:val="both"/>
              <w:rPr>
                <w:rFonts w:ascii="Times New Roman" w:hAnsi="Times New Roman" w:cs="Times New Roman"/>
                <w:sz w:val="20"/>
                <w:szCs w:val="20"/>
              </w:rPr>
            </w:pPr>
          </w:p>
        </w:tc>
        <w:tc>
          <w:tcPr>
            <w:tcW w:w="7965" w:type="dxa"/>
          </w:tcPr>
          <w:p w:rsidR="00582C6F" w:rsidRDefault="00582C6F" w:rsidP="005A7C15">
            <w:pPr>
              <w:spacing w:line="360" w:lineRule="auto"/>
              <w:jc w:val="both"/>
              <w:rPr>
                <w:rFonts w:ascii="Times New Roman" w:hAnsi="Times New Roman" w:cs="Times New Roman"/>
              </w:rPr>
            </w:pPr>
            <w:r>
              <w:rPr>
                <w:rFonts w:ascii="Times New Roman" w:hAnsi="Times New Roman" w:cs="Times New Roman"/>
              </w:rPr>
              <w:t>1.www.asq.org/pub/qualityprogress.</w:t>
            </w:r>
          </w:p>
          <w:p w:rsidR="00582C6F" w:rsidRDefault="00582C6F" w:rsidP="005A7C15">
            <w:pPr>
              <w:spacing w:line="360" w:lineRule="auto"/>
              <w:jc w:val="both"/>
              <w:rPr>
                <w:rFonts w:ascii="Times New Roman" w:hAnsi="Times New Roman" w:cs="Times New Roman"/>
              </w:rPr>
            </w:pPr>
            <w:r>
              <w:rPr>
                <w:rFonts w:ascii="Times New Roman" w:hAnsi="Times New Roman" w:cs="Times New Roman"/>
              </w:rPr>
              <w:t>2.http://themes.eea.eu.int/speci.c-media/water/reports/indicators.</w:t>
            </w:r>
          </w:p>
          <w:p w:rsidR="00582C6F" w:rsidRDefault="00582C6F" w:rsidP="005A7C15">
            <w:pPr>
              <w:spacing w:line="360" w:lineRule="auto"/>
              <w:jc w:val="both"/>
              <w:rPr>
                <w:rFonts w:ascii="Times New Roman" w:hAnsi="Times New Roman" w:cs="Times New Roman"/>
              </w:rPr>
            </w:pPr>
            <w:r>
              <w:rPr>
                <w:rFonts w:ascii="Times New Roman" w:hAnsi="Times New Roman" w:cs="Times New Roman"/>
              </w:rPr>
              <w:t>3.http:// water.eionet.eu.int/</w:t>
            </w:r>
          </w:p>
          <w:p w:rsidR="00582C6F" w:rsidRDefault="00582C6F" w:rsidP="005A7C15">
            <w:pPr>
              <w:spacing w:line="360" w:lineRule="auto"/>
              <w:jc w:val="both"/>
              <w:rPr>
                <w:rFonts w:ascii="Times New Roman" w:hAnsi="Times New Roman" w:cs="Times New Roman"/>
              </w:rPr>
            </w:pPr>
            <w:r>
              <w:rPr>
                <w:rFonts w:ascii="Times New Roman" w:hAnsi="Times New Roman" w:cs="Times New Roman"/>
              </w:rPr>
              <w:t>4.http://www.gi</w:t>
            </w:r>
            <w:r w:rsidR="00B65DEE">
              <w:rPr>
                <w:rFonts w:ascii="Times New Roman" w:hAnsi="Times New Roman" w:cs="Times New Roman"/>
              </w:rPr>
              <w:t>wa.net/caus-caus-iss/causual-chain-analyses.</w:t>
            </w:r>
          </w:p>
          <w:p w:rsidR="00B65DEE" w:rsidRDefault="00B65DEE" w:rsidP="005A7C15">
            <w:pPr>
              <w:spacing w:line="360" w:lineRule="auto"/>
              <w:jc w:val="both"/>
              <w:rPr>
                <w:rFonts w:ascii="Times New Roman" w:hAnsi="Times New Roman" w:cs="Times New Roman"/>
              </w:rPr>
            </w:pPr>
            <w:r>
              <w:rPr>
                <w:rFonts w:ascii="Times New Roman" w:hAnsi="Times New Roman" w:cs="Times New Roman"/>
              </w:rPr>
              <w:t>5.www.projectsigma.com.</w:t>
            </w:r>
          </w:p>
          <w:p w:rsidR="00B65DEE" w:rsidRDefault="00B65DEE" w:rsidP="005A7C15">
            <w:pPr>
              <w:spacing w:line="360" w:lineRule="auto"/>
              <w:jc w:val="both"/>
              <w:rPr>
                <w:rFonts w:ascii="Times New Roman" w:hAnsi="Times New Roman" w:cs="Times New Roman"/>
              </w:rPr>
            </w:pPr>
            <w:r>
              <w:rPr>
                <w:rFonts w:ascii="Times New Roman" w:hAnsi="Times New Roman" w:cs="Times New Roman"/>
              </w:rPr>
              <w:t>6.</w:t>
            </w:r>
            <w:r w:rsidR="008A5325">
              <w:rPr>
                <w:rFonts w:ascii="Times New Roman" w:hAnsi="Times New Roman" w:cs="Times New Roman"/>
              </w:rPr>
              <w:t>https: www.researchgate.net/publication</w:t>
            </w:r>
          </w:p>
          <w:p w:rsidR="008A5325" w:rsidRDefault="008A5325" w:rsidP="005A7C15">
            <w:pPr>
              <w:spacing w:line="360" w:lineRule="auto"/>
              <w:jc w:val="both"/>
              <w:rPr>
                <w:rFonts w:ascii="Times New Roman" w:hAnsi="Times New Roman" w:cs="Times New Roman"/>
              </w:rPr>
            </w:pPr>
          </w:p>
        </w:tc>
      </w:tr>
      <w:tr w:rsidR="00DD1B98" w:rsidTr="008A5325">
        <w:trPr>
          <w:trHeight w:val="1500"/>
        </w:trPr>
        <w:tc>
          <w:tcPr>
            <w:tcW w:w="1278" w:type="dxa"/>
          </w:tcPr>
          <w:p w:rsidR="00DD1B98" w:rsidRDefault="00DD1B98" w:rsidP="005A7C15">
            <w:pPr>
              <w:spacing w:line="360" w:lineRule="auto"/>
              <w:jc w:val="both"/>
              <w:rPr>
                <w:rFonts w:ascii="Times New Roman" w:hAnsi="Times New Roman" w:cs="Times New Roman"/>
                <w:sz w:val="20"/>
                <w:szCs w:val="20"/>
              </w:rPr>
            </w:pPr>
          </w:p>
          <w:p w:rsidR="00DD1B98" w:rsidRDefault="00DD1B98" w:rsidP="005A7C15">
            <w:pPr>
              <w:spacing w:line="360" w:lineRule="auto"/>
              <w:jc w:val="both"/>
              <w:rPr>
                <w:rFonts w:ascii="Times New Roman" w:hAnsi="Times New Roman" w:cs="Times New Roman"/>
                <w:sz w:val="20"/>
                <w:szCs w:val="20"/>
              </w:rPr>
            </w:pPr>
          </w:p>
          <w:p w:rsidR="00DD1B98" w:rsidRPr="00582C6F" w:rsidRDefault="00DD1B98" w:rsidP="005A7C15">
            <w:pPr>
              <w:spacing w:line="360" w:lineRule="auto"/>
              <w:jc w:val="both"/>
              <w:rPr>
                <w:rFonts w:ascii="Times New Roman" w:hAnsi="Times New Roman" w:cs="Times New Roman"/>
                <w:sz w:val="20"/>
                <w:szCs w:val="20"/>
              </w:rPr>
            </w:pPr>
            <w:r>
              <w:rPr>
                <w:rFonts w:ascii="Times New Roman" w:hAnsi="Times New Roman" w:cs="Times New Roman"/>
                <w:sz w:val="20"/>
                <w:szCs w:val="20"/>
              </w:rPr>
              <w:t>In-text citation</w:t>
            </w:r>
          </w:p>
        </w:tc>
        <w:tc>
          <w:tcPr>
            <w:tcW w:w="7965" w:type="dxa"/>
          </w:tcPr>
          <w:p w:rsidR="00DD1B98" w:rsidRDefault="00DD1B98" w:rsidP="005A7C15">
            <w:pPr>
              <w:spacing w:line="360" w:lineRule="auto"/>
              <w:jc w:val="both"/>
              <w:rPr>
                <w:rFonts w:ascii="Times New Roman" w:hAnsi="Times New Roman" w:cs="Times New Roman"/>
              </w:rPr>
            </w:pPr>
          </w:p>
          <w:p w:rsidR="00DD1B98" w:rsidRDefault="00DD1B98" w:rsidP="005A7C15">
            <w:pPr>
              <w:spacing w:line="360" w:lineRule="auto"/>
              <w:jc w:val="both"/>
              <w:rPr>
                <w:rFonts w:ascii="Times New Roman" w:hAnsi="Times New Roman" w:cs="Times New Roman"/>
              </w:rPr>
            </w:pPr>
            <w:r>
              <w:rPr>
                <w:rFonts w:ascii="Times New Roman" w:hAnsi="Times New Roman" w:cs="Times New Roman"/>
              </w:rPr>
              <w:t>EEA European Topic Center on Water.</w:t>
            </w:r>
          </w:p>
          <w:p w:rsidR="00DD1B98" w:rsidRDefault="00DD1B98" w:rsidP="005A7C15">
            <w:pPr>
              <w:spacing w:line="360" w:lineRule="auto"/>
              <w:jc w:val="both"/>
              <w:rPr>
                <w:rFonts w:ascii="Times New Roman" w:hAnsi="Times New Roman" w:cs="Times New Roman"/>
              </w:rPr>
            </w:pPr>
            <w:r>
              <w:rPr>
                <w:rFonts w:ascii="Times New Roman" w:hAnsi="Times New Roman" w:cs="Times New Roman"/>
              </w:rPr>
              <w:t xml:space="preserve">The DPSIR framework [accessed Jun12.2018] </w:t>
            </w:r>
          </w:p>
        </w:tc>
      </w:tr>
    </w:tbl>
    <w:p w:rsidR="0056675A" w:rsidRDefault="0056675A" w:rsidP="005A7C15">
      <w:pPr>
        <w:spacing w:line="360" w:lineRule="auto"/>
        <w:jc w:val="both"/>
        <w:rPr>
          <w:rFonts w:ascii="Times New Roman" w:hAnsi="Times New Roman" w:cs="Times New Roman"/>
        </w:rPr>
      </w:pPr>
    </w:p>
    <w:p w:rsidR="008A5325" w:rsidRPr="00A7614F" w:rsidRDefault="0057084D" w:rsidP="005A7C15">
      <w:pPr>
        <w:spacing w:line="360" w:lineRule="auto"/>
        <w:jc w:val="both"/>
        <w:rPr>
          <w:rFonts w:ascii="Times New Roman" w:hAnsi="Times New Roman" w:cs="Times New Roman"/>
          <w:b/>
          <w:color w:val="5B9BD5" w:themeColor="accent1"/>
          <w:sz w:val="24"/>
          <w:szCs w:val="24"/>
          <w:u w:val="single"/>
        </w:rPr>
      </w:pPr>
      <w:r w:rsidRPr="00A7614F">
        <w:rPr>
          <w:rFonts w:ascii="Times New Roman" w:hAnsi="Times New Roman" w:cs="Times New Roman"/>
          <w:b/>
          <w:color w:val="4472C4" w:themeColor="accent5"/>
          <w:sz w:val="24"/>
          <w:szCs w:val="24"/>
          <w:u w:val="single"/>
        </w:rPr>
        <w:t>Articles</w:t>
      </w:r>
      <w:r w:rsidR="008A5325" w:rsidRPr="00A7614F">
        <w:rPr>
          <w:rFonts w:ascii="Times New Roman" w:hAnsi="Times New Roman" w:cs="Times New Roman"/>
          <w:b/>
          <w:color w:val="5B9BD5" w:themeColor="accent1"/>
          <w:sz w:val="24"/>
          <w:szCs w:val="24"/>
          <w:u w:val="single"/>
        </w:rPr>
        <w:t xml:space="preserve"> </w:t>
      </w:r>
    </w:p>
    <w:p w:rsidR="00FD6830" w:rsidRPr="005A7C15" w:rsidRDefault="00FD6830" w:rsidP="005A7C15">
      <w:pPr>
        <w:spacing w:line="36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1278"/>
        <w:gridCol w:w="7965"/>
      </w:tblGrid>
      <w:tr w:rsidR="008A5325" w:rsidTr="0057084D">
        <w:trPr>
          <w:trHeight w:val="1142"/>
        </w:trPr>
        <w:tc>
          <w:tcPr>
            <w:tcW w:w="1278" w:type="dxa"/>
          </w:tcPr>
          <w:p w:rsidR="008A5325" w:rsidRDefault="008A5325" w:rsidP="005A7C15">
            <w:pPr>
              <w:spacing w:line="360" w:lineRule="auto"/>
              <w:jc w:val="both"/>
              <w:rPr>
                <w:rFonts w:ascii="Times New Roman" w:hAnsi="Times New Roman" w:cs="Times New Roman"/>
              </w:rPr>
            </w:pPr>
            <w:r>
              <w:rPr>
                <w:rFonts w:ascii="Times New Roman" w:hAnsi="Times New Roman" w:cs="Times New Roman"/>
              </w:rPr>
              <w:t>Reference list</w:t>
            </w:r>
          </w:p>
        </w:tc>
        <w:tc>
          <w:tcPr>
            <w:tcW w:w="7965" w:type="dxa"/>
          </w:tcPr>
          <w:p w:rsidR="008A5325" w:rsidRDefault="0057084D" w:rsidP="005A7C15">
            <w:pPr>
              <w:spacing w:line="360" w:lineRule="auto"/>
              <w:jc w:val="both"/>
              <w:rPr>
                <w:rFonts w:ascii="Times New Roman" w:hAnsi="Times New Roman" w:cs="Times New Roman"/>
              </w:rPr>
            </w:pPr>
            <w:r>
              <w:rPr>
                <w:rFonts w:ascii="Times New Roman" w:hAnsi="Times New Roman" w:cs="Times New Roman"/>
              </w:rPr>
              <w:t>1.European Environment Agency EEA.</w:t>
            </w:r>
          </w:p>
          <w:p w:rsidR="0057084D" w:rsidRDefault="0057084D" w:rsidP="005A7C15">
            <w:pPr>
              <w:spacing w:line="360" w:lineRule="auto"/>
              <w:jc w:val="both"/>
              <w:rPr>
                <w:rFonts w:ascii="Times New Roman" w:hAnsi="Times New Roman" w:cs="Times New Roman"/>
              </w:rPr>
            </w:pPr>
            <w:r>
              <w:rPr>
                <w:rFonts w:ascii="Times New Roman" w:hAnsi="Times New Roman" w:cs="Times New Roman"/>
              </w:rPr>
              <w:t xml:space="preserve">2.Europes water indicator </w:t>
            </w:r>
          </w:p>
          <w:p w:rsidR="0057084D" w:rsidRDefault="0057084D" w:rsidP="005A7C15">
            <w:pPr>
              <w:spacing w:line="360" w:lineRule="auto"/>
              <w:jc w:val="both"/>
              <w:rPr>
                <w:rFonts w:ascii="Times New Roman" w:hAnsi="Times New Roman" w:cs="Times New Roman"/>
              </w:rPr>
            </w:pPr>
            <w:r>
              <w:rPr>
                <w:rFonts w:ascii="Times New Roman" w:hAnsi="Times New Roman" w:cs="Times New Roman"/>
              </w:rPr>
              <w:t>3.Environment indicators</w:t>
            </w:r>
          </w:p>
        </w:tc>
      </w:tr>
      <w:tr w:rsidR="008A5325" w:rsidTr="0057084D">
        <w:trPr>
          <w:trHeight w:val="890"/>
        </w:trPr>
        <w:tc>
          <w:tcPr>
            <w:tcW w:w="1278" w:type="dxa"/>
          </w:tcPr>
          <w:p w:rsidR="008A5325" w:rsidRDefault="008A5325" w:rsidP="005A7C15">
            <w:pPr>
              <w:spacing w:line="360" w:lineRule="auto"/>
              <w:jc w:val="both"/>
              <w:rPr>
                <w:rFonts w:ascii="Times New Roman" w:hAnsi="Times New Roman" w:cs="Times New Roman"/>
              </w:rPr>
            </w:pPr>
          </w:p>
          <w:p w:rsidR="0057084D" w:rsidRDefault="0057084D" w:rsidP="005A7C15">
            <w:pPr>
              <w:spacing w:line="360" w:lineRule="auto"/>
              <w:jc w:val="both"/>
              <w:rPr>
                <w:rFonts w:ascii="Times New Roman" w:hAnsi="Times New Roman" w:cs="Times New Roman"/>
              </w:rPr>
            </w:pPr>
            <w:r>
              <w:rPr>
                <w:rFonts w:ascii="Times New Roman" w:hAnsi="Times New Roman" w:cs="Times New Roman"/>
              </w:rPr>
              <w:t>In-text citation</w:t>
            </w:r>
          </w:p>
        </w:tc>
        <w:tc>
          <w:tcPr>
            <w:tcW w:w="7965" w:type="dxa"/>
          </w:tcPr>
          <w:p w:rsidR="008A5325" w:rsidRDefault="008A5325" w:rsidP="005A7C15">
            <w:pPr>
              <w:spacing w:line="360" w:lineRule="auto"/>
              <w:jc w:val="both"/>
              <w:rPr>
                <w:rFonts w:ascii="Times New Roman" w:hAnsi="Times New Roman" w:cs="Times New Roman"/>
              </w:rPr>
            </w:pPr>
          </w:p>
          <w:p w:rsidR="0057084D" w:rsidRDefault="0057084D" w:rsidP="005A7C15">
            <w:pPr>
              <w:spacing w:line="360" w:lineRule="auto"/>
              <w:jc w:val="both"/>
              <w:rPr>
                <w:rFonts w:ascii="Times New Roman" w:hAnsi="Times New Roman" w:cs="Times New Roman"/>
              </w:rPr>
            </w:pPr>
            <w:r>
              <w:rPr>
                <w:rFonts w:ascii="Times New Roman" w:hAnsi="Times New Roman" w:cs="Times New Roman"/>
              </w:rPr>
              <w:t>EEA:1999</w:t>
            </w:r>
          </w:p>
        </w:tc>
      </w:tr>
    </w:tbl>
    <w:p w:rsidR="00FD6830" w:rsidRPr="005A7C15" w:rsidRDefault="00FD6830" w:rsidP="005A7C15">
      <w:pPr>
        <w:spacing w:line="360" w:lineRule="auto"/>
        <w:jc w:val="both"/>
        <w:rPr>
          <w:rFonts w:ascii="Times New Roman" w:hAnsi="Times New Roman" w:cs="Times New Roman"/>
        </w:rPr>
      </w:pPr>
    </w:p>
    <w:p w:rsidR="00FD6830" w:rsidRPr="00A7614F" w:rsidRDefault="0057084D" w:rsidP="005A7C15">
      <w:pPr>
        <w:spacing w:line="360" w:lineRule="auto"/>
        <w:jc w:val="both"/>
        <w:rPr>
          <w:rFonts w:ascii="Times New Roman" w:hAnsi="Times New Roman" w:cs="Times New Roman"/>
          <w:b/>
          <w:color w:val="2F5496" w:themeColor="accent5" w:themeShade="BF"/>
          <w:sz w:val="24"/>
          <w:szCs w:val="24"/>
          <w:u w:val="single"/>
        </w:rPr>
      </w:pPr>
      <w:r w:rsidRPr="00A7614F">
        <w:rPr>
          <w:rFonts w:ascii="Times New Roman" w:hAnsi="Times New Roman" w:cs="Times New Roman"/>
          <w:b/>
          <w:color w:val="2F5496" w:themeColor="accent5" w:themeShade="BF"/>
          <w:sz w:val="24"/>
          <w:szCs w:val="24"/>
          <w:u w:val="single"/>
        </w:rPr>
        <w:t>Authors</w:t>
      </w:r>
    </w:p>
    <w:tbl>
      <w:tblPr>
        <w:tblStyle w:val="TableGrid"/>
        <w:tblW w:w="0" w:type="auto"/>
        <w:tblLook w:val="04A0" w:firstRow="1" w:lastRow="0" w:firstColumn="1" w:lastColumn="0" w:noHBand="0" w:noVBand="1"/>
      </w:tblPr>
      <w:tblGrid>
        <w:gridCol w:w="1368"/>
        <w:gridCol w:w="7875"/>
      </w:tblGrid>
      <w:tr w:rsidR="0057084D" w:rsidTr="0057084D">
        <w:tc>
          <w:tcPr>
            <w:tcW w:w="1368" w:type="dxa"/>
          </w:tcPr>
          <w:p w:rsidR="0057084D" w:rsidRPr="0057084D" w:rsidRDefault="0057084D" w:rsidP="005A7C15">
            <w:pPr>
              <w:spacing w:line="360" w:lineRule="auto"/>
              <w:jc w:val="both"/>
              <w:rPr>
                <w:rFonts w:ascii="Times New Roman" w:hAnsi="Times New Roman" w:cs="Times New Roman"/>
                <w:color w:val="2F5496" w:themeColor="accent5" w:themeShade="BF"/>
                <w:sz w:val="20"/>
                <w:szCs w:val="20"/>
              </w:rPr>
            </w:pPr>
            <w:r w:rsidRPr="0057084D">
              <w:rPr>
                <w:rFonts w:ascii="Times New Roman" w:hAnsi="Times New Roman" w:cs="Times New Roman"/>
                <w:color w:val="000000" w:themeColor="text1"/>
                <w:sz w:val="20"/>
                <w:szCs w:val="20"/>
              </w:rPr>
              <w:t>reference</w:t>
            </w:r>
          </w:p>
        </w:tc>
        <w:tc>
          <w:tcPr>
            <w:tcW w:w="7875" w:type="dxa"/>
          </w:tcPr>
          <w:p w:rsidR="0057084D" w:rsidRPr="0057084D" w:rsidRDefault="0057084D" w:rsidP="005A7C15">
            <w:pPr>
              <w:spacing w:line="360" w:lineRule="auto"/>
              <w:jc w:val="both"/>
              <w:rPr>
                <w:rFonts w:ascii="Times New Roman" w:hAnsi="Times New Roman" w:cs="Times New Roman"/>
                <w:color w:val="2F5496" w:themeColor="accent5" w:themeShade="BF"/>
                <w:sz w:val="24"/>
                <w:szCs w:val="24"/>
              </w:rPr>
            </w:pPr>
            <w:r w:rsidRPr="0081291F">
              <w:rPr>
                <w:rFonts w:ascii="Times New Roman" w:hAnsi="Times New Roman" w:cs="Times New Roman"/>
                <w:color w:val="000000" w:themeColor="text1"/>
                <w:sz w:val="24"/>
                <w:szCs w:val="24"/>
              </w:rPr>
              <w:t>Narodoslawsky, M; Krostscheck.c</w:t>
            </w:r>
          </w:p>
        </w:tc>
      </w:tr>
      <w:tr w:rsidR="0057084D" w:rsidTr="0057084D">
        <w:tc>
          <w:tcPr>
            <w:tcW w:w="1368" w:type="dxa"/>
          </w:tcPr>
          <w:p w:rsidR="0057084D" w:rsidRPr="0081291F" w:rsidRDefault="0057084D" w:rsidP="005A7C15">
            <w:pPr>
              <w:spacing w:line="360" w:lineRule="auto"/>
              <w:jc w:val="both"/>
              <w:rPr>
                <w:rFonts w:ascii="Times New Roman" w:hAnsi="Times New Roman" w:cs="Times New Roman"/>
                <w:color w:val="2F5496" w:themeColor="accent5" w:themeShade="BF"/>
                <w:sz w:val="24"/>
                <w:szCs w:val="24"/>
              </w:rPr>
            </w:pPr>
            <w:r w:rsidRPr="0081291F">
              <w:rPr>
                <w:rFonts w:ascii="Times New Roman" w:hAnsi="Times New Roman" w:cs="Times New Roman"/>
                <w:color w:val="000000" w:themeColor="text1"/>
                <w:sz w:val="24"/>
                <w:szCs w:val="24"/>
              </w:rPr>
              <w:t>In-text citation</w:t>
            </w:r>
          </w:p>
        </w:tc>
        <w:tc>
          <w:tcPr>
            <w:tcW w:w="7875" w:type="dxa"/>
          </w:tcPr>
          <w:p w:rsidR="0057084D" w:rsidRPr="0081291F" w:rsidRDefault="0081291F" w:rsidP="005A7C15">
            <w:pPr>
              <w:spacing w:line="360" w:lineRule="auto"/>
              <w:jc w:val="both"/>
              <w:rPr>
                <w:rFonts w:ascii="Times New Roman" w:hAnsi="Times New Roman" w:cs="Times New Roman"/>
                <w:color w:val="2F5496" w:themeColor="accent5" w:themeShade="BF"/>
                <w:sz w:val="24"/>
                <w:szCs w:val="24"/>
              </w:rPr>
            </w:pPr>
            <w:r w:rsidRPr="0081291F">
              <w:rPr>
                <w:rFonts w:ascii="Times New Roman" w:hAnsi="Times New Roman" w:cs="Times New Roman"/>
                <w:color w:val="000000" w:themeColor="text1"/>
                <w:sz w:val="24"/>
                <w:szCs w:val="24"/>
              </w:rPr>
              <w:t>1995</w:t>
            </w:r>
          </w:p>
        </w:tc>
      </w:tr>
    </w:tbl>
    <w:p w:rsidR="0057084D" w:rsidRPr="0057084D" w:rsidRDefault="0057084D" w:rsidP="005A7C15">
      <w:pPr>
        <w:spacing w:line="360" w:lineRule="auto"/>
        <w:jc w:val="both"/>
        <w:rPr>
          <w:rFonts w:ascii="Times New Roman" w:hAnsi="Times New Roman" w:cs="Times New Roman"/>
          <w:color w:val="2F5496" w:themeColor="accent5" w:themeShade="BF"/>
          <w:sz w:val="24"/>
          <w:szCs w:val="24"/>
          <w:u w:val="single"/>
        </w:rPr>
      </w:pPr>
    </w:p>
    <w:p w:rsidR="00FD6830" w:rsidRPr="005A7C15" w:rsidRDefault="00FD6830" w:rsidP="005A7C15">
      <w:pPr>
        <w:spacing w:line="360" w:lineRule="auto"/>
        <w:jc w:val="both"/>
        <w:rPr>
          <w:rFonts w:ascii="Times New Roman" w:hAnsi="Times New Roman" w:cs="Times New Roman"/>
        </w:rPr>
      </w:pPr>
    </w:p>
    <w:p w:rsidR="00FD6830" w:rsidRPr="005A7C15" w:rsidRDefault="00FD6830" w:rsidP="005A7C15">
      <w:pPr>
        <w:spacing w:line="360" w:lineRule="auto"/>
        <w:jc w:val="both"/>
        <w:rPr>
          <w:rFonts w:ascii="Times New Roman" w:hAnsi="Times New Roman" w:cs="Times New Roman"/>
        </w:rPr>
      </w:pPr>
    </w:p>
    <w:p w:rsidR="00FD6830" w:rsidRPr="005A7C15" w:rsidRDefault="00FD6830" w:rsidP="005A7C15">
      <w:pPr>
        <w:spacing w:line="360" w:lineRule="auto"/>
        <w:jc w:val="both"/>
        <w:rPr>
          <w:rFonts w:ascii="Times New Roman" w:hAnsi="Times New Roman" w:cs="Times New Roman"/>
        </w:rPr>
      </w:pPr>
    </w:p>
    <w:p w:rsidR="00FD6830" w:rsidRPr="005A7C15" w:rsidRDefault="00FD6830" w:rsidP="005A7C15">
      <w:pPr>
        <w:spacing w:line="360" w:lineRule="auto"/>
        <w:jc w:val="both"/>
        <w:rPr>
          <w:rFonts w:ascii="Times New Roman" w:hAnsi="Times New Roman" w:cs="Times New Roman"/>
        </w:rPr>
      </w:pPr>
    </w:p>
    <w:p w:rsidR="00FD6830" w:rsidRPr="005A7C15" w:rsidRDefault="00FD6830" w:rsidP="005A7C15">
      <w:pPr>
        <w:spacing w:line="360" w:lineRule="auto"/>
        <w:jc w:val="both"/>
        <w:rPr>
          <w:rFonts w:ascii="Times New Roman" w:hAnsi="Times New Roman" w:cs="Times New Roman"/>
        </w:rPr>
      </w:pPr>
    </w:p>
    <w:p w:rsidR="00FD6830" w:rsidRPr="005A7C15" w:rsidRDefault="00FD6830" w:rsidP="005A7C15">
      <w:pPr>
        <w:spacing w:line="360" w:lineRule="auto"/>
        <w:jc w:val="both"/>
        <w:rPr>
          <w:rFonts w:ascii="Times New Roman" w:hAnsi="Times New Roman" w:cs="Times New Roman"/>
        </w:rPr>
      </w:pPr>
    </w:p>
    <w:p w:rsidR="00FD6830" w:rsidRPr="005A7C15" w:rsidRDefault="00FD6830" w:rsidP="005A7C15">
      <w:pPr>
        <w:spacing w:line="360" w:lineRule="auto"/>
        <w:jc w:val="both"/>
        <w:rPr>
          <w:rFonts w:ascii="Times New Roman" w:hAnsi="Times New Roman" w:cs="Times New Roman"/>
        </w:rPr>
      </w:pPr>
      <w:r w:rsidRPr="005A7C15">
        <w:rPr>
          <w:rFonts w:ascii="Times New Roman" w:hAnsi="Times New Roman" w:cs="Times New Roman"/>
          <w:noProof/>
          <w:sz w:val="24"/>
          <w:szCs w:val="24"/>
        </w:rPr>
        <w:drawing>
          <wp:inline distT="0" distB="0" distL="0" distR="0" wp14:anchorId="745A915A" wp14:editId="5187166A">
            <wp:extent cx="5732145" cy="4704984"/>
            <wp:effectExtent l="0" t="0" r="1905" b="635"/>
            <wp:docPr id="74" name="Picture 74" descr="C:\Users\Aklima Akter Lima\Desktop\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lima Akter Lima\Desktop\fina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2145" cy="4704984"/>
                    </a:xfrm>
                    <a:prstGeom prst="rect">
                      <a:avLst/>
                    </a:prstGeom>
                    <a:noFill/>
                    <a:ln>
                      <a:noFill/>
                    </a:ln>
                  </pic:spPr>
                </pic:pic>
              </a:graphicData>
            </a:graphic>
          </wp:inline>
        </w:drawing>
      </w:r>
    </w:p>
    <w:p w:rsidR="00FD6830" w:rsidRPr="005A7C15" w:rsidRDefault="00FD6830" w:rsidP="00D36119">
      <w:pPr>
        <w:tabs>
          <w:tab w:val="left" w:pos="7635"/>
        </w:tabs>
        <w:spacing w:line="360" w:lineRule="auto"/>
        <w:jc w:val="center"/>
        <w:rPr>
          <w:rFonts w:ascii="Times New Roman" w:hAnsi="Times New Roman" w:cs="Times New Roman"/>
          <w:color w:val="2E74B5" w:themeColor="accent1" w:themeShade="BF"/>
          <w:sz w:val="24"/>
          <w:szCs w:val="24"/>
        </w:rPr>
      </w:pPr>
      <w:r w:rsidRPr="005A7C15">
        <w:rPr>
          <w:rFonts w:ascii="Times New Roman" w:hAnsi="Times New Roman" w:cs="Times New Roman"/>
          <w:color w:val="2E74B5" w:themeColor="accent1" w:themeShade="BF"/>
          <w:sz w:val="24"/>
          <w:szCs w:val="24"/>
          <w:u w:val="single"/>
        </w:rPr>
        <w:t>Figure2:</w:t>
      </w:r>
      <w:r w:rsidRPr="005A7C15">
        <w:rPr>
          <w:rFonts w:ascii="Times New Roman" w:hAnsi="Times New Roman" w:cs="Times New Roman"/>
          <w:color w:val="2E74B5" w:themeColor="accent1" w:themeShade="BF"/>
          <w:sz w:val="24"/>
          <w:szCs w:val="24"/>
        </w:rPr>
        <w:t xml:space="preserve"> Integrated Environment Assessment in a DPSIR framework. From NERI.</w:t>
      </w:r>
    </w:p>
    <w:p w:rsidR="00FD6830" w:rsidRPr="005A7C15" w:rsidRDefault="00FD6830" w:rsidP="00D36119">
      <w:pPr>
        <w:tabs>
          <w:tab w:val="left" w:pos="7635"/>
        </w:tabs>
        <w:spacing w:line="360" w:lineRule="auto"/>
        <w:jc w:val="center"/>
        <w:rPr>
          <w:rFonts w:ascii="Times New Roman" w:hAnsi="Times New Roman" w:cs="Times New Roman"/>
          <w:sz w:val="24"/>
          <w:szCs w:val="24"/>
        </w:rPr>
      </w:pPr>
      <w:r w:rsidRPr="005A7C15">
        <w:rPr>
          <w:rFonts w:ascii="Times New Roman" w:hAnsi="Times New Roman" w:cs="Times New Roman"/>
          <w:sz w:val="24"/>
          <w:szCs w:val="24"/>
        </w:rPr>
        <w:t>[National Environmental Research Institute, Denmark.]</w:t>
      </w: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p w:rsidR="0056675A" w:rsidRPr="005A7C15" w:rsidRDefault="0056675A" w:rsidP="005A7C15">
      <w:pPr>
        <w:spacing w:line="360" w:lineRule="auto"/>
        <w:jc w:val="both"/>
        <w:rPr>
          <w:rFonts w:ascii="Times New Roman" w:hAnsi="Times New Roman" w:cs="Times New Roman"/>
        </w:rPr>
      </w:pPr>
    </w:p>
    <w:sectPr w:rsidR="0056675A" w:rsidRPr="005A7C15" w:rsidSect="005A7C15">
      <w:headerReference w:type="default" r:id="rId11"/>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8E0" w:rsidRDefault="00D058E0" w:rsidP="007D1D62">
      <w:pPr>
        <w:spacing w:after="0" w:line="240" w:lineRule="auto"/>
      </w:pPr>
      <w:r>
        <w:separator/>
      </w:r>
    </w:p>
  </w:endnote>
  <w:endnote w:type="continuationSeparator" w:id="0">
    <w:p w:rsidR="00D058E0" w:rsidRDefault="00D058E0" w:rsidP="007D1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659092"/>
      <w:docPartObj>
        <w:docPartGallery w:val="Page Numbers (Bottom of Page)"/>
        <w:docPartUnique/>
      </w:docPartObj>
    </w:sdtPr>
    <w:sdtEndPr>
      <w:rPr>
        <w:noProof/>
      </w:rPr>
    </w:sdtEndPr>
    <w:sdtContent>
      <w:p w:rsidR="009416AE" w:rsidRDefault="009416AE">
        <w:pPr>
          <w:pStyle w:val="Footer"/>
          <w:jc w:val="center"/>
        </w:pPr>
        <w:r>
          <w:fldChar w:fldCharType="begin"/>
        </w:r>
        <w:r>
          <w:instrText xml:space="preserve"> PAGE   \* MERGEFORMAT </w:instrText>
        </w:r>
        <w:r>
          <w:fldChar w:fldCharType="separate"/>
        </w:r>
        <w:r w:rsidR="00D058E0">
          <w:rPr>
            <w:noProof/>
          </w:rPr>
          <w:t>1</w:t>
        </w:r>
        <w:r>
          <w:rPr>
            <w:noProof/>
          </w:rPr>
          <w:fldChar w:fldCharType="end"/>
        </w:r>
      </w:p>
    </w:sdtContent>
  </w:sdt>
  <w:p w:rsidR="009416AE" w:rsidRDefault="009416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8E0" w:rsidRDefault="00D058E0" w:rsidP="007D1D62">
      <w:pPr>
        <w:spacing w:after="0" w:line="240" w:lineRule="auto"/>
      </w:pPr>
      <w:r>
        <w:separator/>
      </w:r>
    </w:p>
  </w:footnote>
  <w:footnote w:type="continuationSeparator" w:id="0">
    <w:p w:rsidR="00D058E0" w:rsidRDefault="00D058E0" w:rsidP="007D1D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6AE" w:rsidRDefault="009416AE">
    <w:pPr>
      <w:pStyle w:val="Header"/>
    </w:pPr>
  </w:p>
  <w:p w:rsidR="009416AE" w:rsidRDefault="009416AE">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2B6C"/>
    <w:multiLevelType w:val="hybridMultilevel"/>
    <w:tmpl w:val="2C32E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861FA"/>
    <w:multiLevelType w:val="hybridMultilevel"/>
    <w:tmpl w:val="C922B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B77825"/>
    <w:multiLevelType w:val="hybridMultilevel"/>
    <w:tmpl w:val="0E24D014"/>
    <w:lvl w:ilvl="0" w:tplc="0409000B">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
    <w:nsid w:val="08FD0FE2"/>
    <w:multiLevelType w:val="hybridMultilevel"/>
    <w:tmpl w:val="F1529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A3C3C"/>
    <w:multiLevelType w:val="hybridMultilevel"/>
    <w:tmpl w:val="F872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D014C"/>
    <w:multiLevelType w:val="hybridMultilevel"/>
    <w:tmpl w:val="BDFE32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FEB66A3"/>
    <w:multiLevelType w:val="hybridMultilevel"/>
    <w:tmpl w:val="C1AA2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BA3528"/>
    <w:multiLevelType w:val="hybridMultilevel"/>
    <w:tmpl w:val="FCA4E0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E040D9"/>
    <w:multiLevelType w:val="hybridMultilevel"/>
    <w:tmpl w:val="15CED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4C0B7E"/>
    <w:multiLevelType w:val="hybridMultilevel"/>
    <w:tmpl w:val="1D664B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8BB6E78"/>
    <w:multiLevelType w:val="hybridMultilevel"/>
    <w:tmpl w:val="60E48F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5E722B"/>
    <w:multiLevelType w:val="hybridMultilevel"/>
    <w:tmpl w:val="50C87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6048C6"/>
    <w:multiLevelType w:val="hybridMultilevel"/>
    <w:tmpl w:val="5EDCA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06462D"/>
    <w:multiLevelType w:val="hybridMultilevel"/>
    <w:tmpl w:val="FB00F3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E134A87"/>
    <w:multiLevelType w:val="hybridMultilevel"/>
    <w:tmpl w:val="92A42104"/>
    <w:lvl w:ilvl="0" w:tplc="E12E2FBE">
      <w:start w:val="1"/>
      <w:numFmt w:val="bullet"/>
      <w:lvlText w:val=""/>
      <w:lvlJc w:val="left"/>
      <w:pPr>
        <w:ind w:left="720" w:hanging="360"/>
      </w:pPr>
      <w:rPr>
        <w:rFonts w:ascii="Wingdings" w:hAnsi="Wingdings"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9D3AEE"/>
    <w:multiLevelType w:val="hybridMultilevel"/>
    <w:tmpl w:val="52A28A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B819E4"/>
    <w:multiLevelType w:val="hybridMultilevel"/>
    <w:tmpl w:val="65FE5E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2D05F5"/>
    <w:multiLevelType w:val="hybridMultilevel"/>
    <w:tmpl w:val="F0C42F8E"/>
    <w:lvl w:ilvl="0" w:tplc="B65C7BD4">
      <w:start w:val="1"/>
      <w:numFmt w:val="bullet"/>
      <w:lvlText w:val=""/>
      <w:lvlJc w:val="left"/>
      <w:pPr>
        <w:ind w:left="720" w:hanging="360"/>
      </w:pPr>
      <w:rPr>
        <w:rFonts w:ascii="Wingdings" w:hAnsi="Wingdings"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3056E6"/>
    <w:multiLevelType w:val="hybridMultilevel"/>
    <w:tmpl w:val="B2260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CD2566"/>
    <w:multiLevelType w:val="hybridMultilevel"/>
    <w:tmpl w:val="7BE81B00"/>
    <w:lvl w:ilvl="0" w:tplc="53600E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6A2B5A"/>
    <w:multiLevelType w:val="hybridMultilevel"/>
    <w:tmpl w:val="8C8A1C4C"/>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21">
    <w:nsid w:val="3F6B1B8D"/>
    <w:multiLevelType w:val="hybridMultilevel"/>
    <w:tmpl w:val="9F6C69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0E2CCB"/>
    <w:multiLevelType w:val="hybridMultilevel"/>
    <w:tmpl w:val="38F22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4D726B0"/>
    <w:multiLevelType w:val="hybridMultilevel"/>
    <w:tmpl w:val="2FF64A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2F5154"/>
    <w:multiLevelType w:val="hybridMultilevel"/>
    <w:tmpl w:val="862A98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5805D3"/>
    <w:multiLevelType w:val="hybridMultilevel"/>
    <w:tmpl w:val="CE9E23BC"/>
    <w:lvl w:ilvl="0" w:tplc="0409000D">
      <w:start w:val="1"/>
      <w:numFmt w:val="bullet"/>
      <w:lvlText w:val=""/>
      <w:lvlJc w:val="left"/>
      <w:pPr>
        <w:ind w:left="843" w:hanging="360"/>
      </w:pPr>
      <w:rPr>
        <w:rFonts w:ascii="Wingdings" w:hAnsi="Wingdings" w:hint="default"/>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26">
    <w:nsid w:val="49E93736"/>
    <w:multiLevelType w:val="hybridMultilevel"/>
    <w:tmpl w:val="F69EB36C"/>
    <w:lvl w:ilvl="0" w:tplc="E12E2FBE">
      <w:start w:val="1"/>
      <w:numFmt w:val="bullet"/>
      <w:lvlText w:val=""/>
      <w:lvlJc w:val="left"/>
      <w:pPr>
        <w:ind w:left="720" w:hanging="360"/>
      </w:pPr>
      <w:rPr>
        <w:rFonts w:ascii="Wingdings" w:hAnsi="Wingdings"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2D5CC7"/>
    <w:multiLevelType w:val="hybridMultilevel"/>
    <w:tmpl w:val="5436EDF8"/>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52373BDC"/>
    <w:multiLevelType w:val="hybridMultilevel"/>
    <w:tmpl w:val="F30EF81C"/>
    <w:lvl w:ilvl="0" w:tplc="43406B82">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9">
    <w:nsid w:val="540347A5"/>
    <w:multiLevelType w:val="hybridMultilevel"/>
    <w:tmpl w:val="A30466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44B7BFE"/>
    <w:multiLevelType w:val="hybridMultilevel"/>
    <w:tmpl w:val="E970F5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47D7BC3"/>
    <w:multiLevelType w:val="hybridMultilevel"/>
    <w:tmpl w:val="ED94D89E"/>
    <w:lvl w:ilvl="0" w:tplc="E5B26D2A">
      <w:start w:val="1"/>
      <w:numFmt w:val="bullet"/>
      <w:lvlText w:val=""/>
      <w:lvlJc w:val="left"/>
      <w:pPr>
        <w:ind w:left="720" w:hanging="360"/>
      </w:pPr>
      <w:rPr>
        <w:rFonts w:ascii="Wingdings" w:hAnsi="Wingdings"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1908A5"/>
    <w:multiLevelType w:val="hybridMultilevel"/>
    <w:tmpl w:val="479A3610"/>
    <w:lvl w:ilvl="0" w:tplc="0409000B">
      <w:start w:val="1"/>
      <w:numFmt w:val="bullet"/>
      <w:lvlText w:val=""/>
      <w:lvlJc w:val="left"/>
      <w:pPr>
        <w:ind w:left="360" w:hanging="360"/>
      </w:pPr>
      <w:rPr>
        <w:rFonts w:ascii="Wingdings" w:hAnsi="Wingdings" w:hint="default"/>
        <w:color w:val="2E74B5" w:themeColor="accent1" w:themeShade="B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8921B49"/>
    <w:multiLevelType w:val="hybridMultilevel"/>
    <w:tmpl w:val="69D2F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6316B9"/>
    <w:multiLevelType w:val="hybridMultilevel"/>
    <w:tmpl w:val="7BA275EC"/>
    <w:lvl w:ilvl="0" w:tplc="E12E2FBE">
      <w:start w:val="1"/>
      <w:numFmt w:val="bullet"/>
      <w:lvlText w:val=""/>
      <w:lvlJc w:val="left"/>
      <w:pPr>
        <w:ind w:left="720" w:hanging="360"/>
      </w:pPr>
      <w:rPr>
        <w:rFonts w:ascii="Wingdings" w:hAnsi="Wingdings"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3F08FC"/>
    <w:multiLevelType w:val="hybridMultilevel"/>
    <w:tmpl w:val="BD62F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2E5BBB"/>
    <w:multiLevelType w:val="hybridMultilevel"/>
    <w:tmpl w:val="0868DB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C0330C"/>
    <w:multiLevelType w:val="hybridMultilevel"/>
    <w:tmpl w:val="C24A0E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6B45830"/>
    <w:multiLevelType w:val="hybridMultilevel"/>
    <w:tmpl w:val="6B9C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871037E"/>
    <w:multiLevelType w:val="hybridMultilevel"/>
    <w:tmpl w:val="4A5C2736"/>
    <w:lvl w:ilvl="0" w:tplc="8CC2571E">
      <w:start w:val="1"/>
      <w:numFmt w:val="bullet"/>
      <w:lvlText w:val=""/>
      <w:lvlJc w:val="left"/>
      <w:pPr>
        <w:ind w:left="360" w:hanging="360"/>
      </w:pPr>
      <w:rPr>
        <w:rFonts w:ascii="Wingdings" w:hAnsi="Wingdings" w:hint="default"/>
        <w:color w:val="2E74B5" w:themeColor="accent1"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C927C10"/>
    <w:multiLevelType w:val="hybridMultilevel"/>
    <w:tmpl w:val="DA1277E0"/>
    <w:lvl w:ilvl="0" w:tplc="273CA29E">
      <w:start w:val="1"/>
      <w:numFmt w:val="bullet"/>
      <w:lvlText w:val=""/>
      <w:lvlJc w:val="left"/>
      <w:pPr>
        <w:ind w:left="720" w:hanging="360"/>
      </w:pPr>
      <w:rPr>
        <w:rFonts w:ascii="Wingdings" w:hAnsi="Wingdings"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9C2DBF"/>
    <w:multiLevelType w:val="hybridMultilevel"/>
    <w:tmpl w:val="A68004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C85F0D"/>
    <w:multiLevelType w:val="hybridMultilevel"/>
    <w:tmpl w:val="3F806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7B7EBE"/>
    <w:multiLevelType w:val="hybridMultilevel"/>
    <w:tmpl w:val="24EA71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14091C"/>
    <w:multiLevelType w:val="hybridMultilevel"/>
    <w:tmpl w:val="68A4D380"/>
    <w:lvl w:ilvl="0" w:tplc="2DFA5F66">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5">
    <w:nsid w:val="7F6C209E"/>
    <w:multiLevelType w:val="hybridMultilevel"/>
    <w:tmpl w:val="6C569C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4"/>
  </w:num>
  <w:num w:numId="3">
    <w:abstractNumId w:val="8"/>
  </w:num>
  <w:num w:numId="4">
    <w:abstractNumId w:val="43"/>
  </w:num>
  <w:num w:numId="5">
    <w:abstractNumId w:val="3"/>
  </w:num>
  <w:num w:numId="6">
    <w:abstractNumId w:val="31"/>
  </w:num>
  <w:num w:numId="7">
    <w:abstractNumId w:val="25"/>
  </w:num>
  <w:num w:numId="8">
    <w:abstractNumId w:val="7"/>
  </w:num>
  <w:num w:numId="9">
    <w:abstractNumId w:val="10"/>
  </w:num>
  <w:num w:numId="10">
    <w:abstractNumId w:val="40"/>
  </w:num>
  <w:num w:numId="11">
    <w:abstractNumId w:val="45"/>
  </w:num>
  <w:num w:numId="12">
    <w:abstractNumId w:val="16"/>
  </w:num>
  <w:num w:numId="13">
    <w:abstractNumId w:val="35"/>
  </w:num>
  <w:num w:numId="14">
    <w:abstractNumId w:val="41"/>
  </w:num>
  <w:num w:numId="15">
    <w:abstractNumId w:val="1"/>
  </w:num>
  <w:num w:numId="16">
    <w:abstractNumId w:val="36"/>
  </w:num>
  <w:num w:numId="17">
    <w:abstractNumId w:val="21"/>
  </w:num>
  <w:num w:numId="18">
    <w:abstractNumId w:val="23"/>
  </w:num>
  <w:num w:numId="19">
    <w:abstractNumId w:val="15"/>
  </w:num>
  <w:num w:numId="20">
    <w:abstractNumId w:val="17"/>
  </w:num>
  <w:num w:numId="21">
    <w:abstractNumId w:val="33"/>
  </w:num>
  <w:num w:numId="22">
    <w:abstractNumId w:val="18"/>
  </w:num>
  <w:num w:numId="23">
    <w:abstractNumId w:val="0"/>
  </w:num>
  <w:num w:numId="24">
    <w:abstractNumId w:val="38"/>
  </w:num>
  <w:num w:numId="25">
    <w:abstractNumId w:val="32"/>
  </w:num>
  <w:num w:numId="26">
    <w:abstractNumId w:val="27"/>
  </w:num>
  <w:num w:numId="27">
    <w:abstractNumId w:val="39"/>
  </w:num>
  <w:num w:numId="28">
    <w:abstractNumId w:val="5"/>
  </w:num>
  <w:num w:numId="29">
    <w:abstractNumId w:val="26"/>
  </w:num>
  <w:num w:numId="30">
    <w:abstractNumId w:val="22"/>
  </w:num>
  <w:num w:numId="31">
    <w:abstractNumId w:val="13"/>
  </w:num>
  <w:num w:numId="32">
    <w:abstractNumId w:val="20"/>
  </w:num>
  <w:num w:numId="33">
    <w:abstractNumId w:val="11"/>
  </w:num>
  <w:num w:numId="34">
    <w:abstractNumId w:val="4"/>
  </w:num>
  <w:num w:numId="35">
    <w:abstractNumId w:val="42"/>
  </w:num>
  <w:num w:numId="36">
    <w:abstractNumId w:val="30"/>
  </w:num>
  <w:num w:numId="37">
    <w:abstractNumId w:val="6"/>
  </w:num>
  <w:num w:numId="38">
    <w:abstractNumId w:val="44"/>
  </w:num>
  <w:num w:numId="39">
    <w:abstractNumId w:val="19"/>
  </w:num>
  <w:num w:numId="40">
    <w:abstractNumId w:val="2"/>
  </w:num>
  <w:num w:numId="41">
    <w:abstractNumId w:val="29"/>
  </w:num>
  <w:num w:numId="42">
    <w:abstractNumId w:val="37"/>
  </w:num>
  <w:num w:numId="43">
    <w:abstractNumId w:val="9"/>
  </w:num>
  <w:num w:numId="44">
    <w:abstractNumId w:val="12"/>
  </w:num>
  <w:num w:numId="45">
    <w:abstractNumId w:val="24"/>
  </w:num>
  <w:num w:numId="46">
    <w:abstractNumId w:val="3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F63"/>
    <w:rsid w:val="000003CA"/>
    <w:rsid w:val="00003F1C"/>
    <w:rsid w:val="00004357"/>
    <w:rsid w:val="00005825"/>
    <w:rsid w:val="00006C34"/>
    <w:rsid w:val="00010CF2"/>
    <w:rsid w:val="00010E5F"/>
    <w:rsid w:val="000137BD"/>
    <w:rsid w:val="000142E4"/>
    <w:rsid w:val="00014760"/>
    <w:rsid w:val="000201DB"/>
    <w:rsid w:val="00020E0E"/>
    <w:rsid w:val="00021192"/>
    <w:rsid w:val="00022D1D"/>
    <w:rsid w:val="000264AA"/>
    <w:rsid w:val="000269A7"/>
    <w:rsid w:val="00026BA1"/>
    <w:rsid w:val="00031568"/>
    <w:rsid w:val="00033A0E"/>
    <w:rsid w:val="00033BE8"/>
    <w:rsid w:val="000342D6"/>
    <w:rsid w:val="000370D4"/>
    <w:rsid w:val="000372EF"/>
    <w:rsid w:val="000435F1"/>
    <w:rsid w:val="0004546C"/>
    <w:rsid w:val="00046CC3"/>
    <w:rsid w:val="000471B8"/>
    <w:rsid w:val="00054C58"/>
    <w:rsid w:val="000638B4"/>
    <w:rsid w:val="000644F1"/>
    <w:rsid w:val="00070272"/>
    <w:rsid w:val="00070AFE"/>
    <w:rsid w:val="00075C2A"/>
    <w:rsid w:val="000809B5"/>
    <w:rsid w:val="00081715"/>
    <w:rsid w:val="0008501E"/>
    <w:rsid w:val="0009294A"/>
    <w:rsid w:val="00093769"/>
    <w:rsid w:val="00094E1B"/>
    <w:rsid w:val="0009694F"/>
    <w:rsid w:val="000970D0"/>
    <w:rsid w:val="00097DD2"/>
    <w:rsid w:val="000A04EF"/>
    <w:rsid w:val="000A0689"/>
    <w:rsid w:val="000B102C"/>
    <w:rsid w:val="000B792C"/>
    <w:rsid w:val="000B79AE"/>
    <w:rsid w:val="000C081F"/>
    <w:rsid w:val="000C30F8"/>
    <w:rsid w:val="000C3383"/>
    <w:rsid w:val="000C3DBB"/>
    <w:rsid w:val="000C3F3E"/>
    <w:rsid w:val="000C7C13"/>
    <w:rsid w:val="000D0F44"/>
    <w:rsid w:val="000D10F0"/>
    <w:rsid w:val="000D2535"/>
    <w:rsid w:val="000D5222"/>
    <w:rsid w:val="000D6736"/>
    <w:rsid w:val="000E19E4"/>
    <w:rsid w:val="000E4B9D"/>
    <w:rsid w:val="000F7A0C"/>
    <w:rsid w:val="00102819"/>
    <w:rsid w:val="00110188"/>
    <w:rsid w:val="0011152B"/>
    <w:rsid w:val="00114062"/>
    <w:rsid w:val="00114DAD"/>
    <w:rsid w:val="0012040B"/>
    <w:rsid w:val="001226CC"/>
    <w:rsid w:val="00123404"/>
    <w:rsid w:val="00123934"/>
    <w:rsid w:val="001248AD"/>
    <w:rsid w:val="001274A0"/>
    <w:rsid w:val="001373BE"/>
    <w:rsid w:val="0014074C"/>
    <w:rsid w:val="00141987"/>
    <w:rsid w:val="00142007"/>
    <w:rsid w:val="001428F8"/>
    <w:rsid w:val="00145313"/>
    <w:rsid w:val="00146D14"/>
    <w:rsid w:val="00153C6C"/>
    <w:rsid w:val="00154D77"/>
    <w:rsid w:val="00162FC3"/>
    <w:rsid w:val="00164540"/>
    <w:rsid w:val="00164BC2"/>
    <w:rsid w:val="00164D1A"/>
    <w:rsid w:val="00167C6A"/>
    <w:rsid w:val="00174367"/>
    <w:rsid w:val="00177650"/>
    <w:rsid w:val="001800B5"/>
    <w:rsid w:val="0018052F"/>
    <w:rsid w:val="00185F2D"/>
    <w:rsid w:val="0019177F"/>
    <w:rsid w:val="00194DD2"/>
    <w:rsid w:val="00194FA9"/>
    <w:rsid w:val="00195055"/>
    <w:rsid w:val="00195917"/>
    <w:rsid w:val="00197155"/>
    <w:rsid w:val="00197891"/>
    <w:rsid w:val="001A15E9"/>
    <w:rsid w:val="001A4134"/>
    <w:rsid w:val="001A592A"/>
    <w:rsid w:val="001B02A0"/>
    <w:rsid w:val="001B0F9C"/>
    <w:rsid w:val="001B178F"/>
    <w:rsid w:val="001B61E6"/>
    <w:rsid w:val="001B7A1A"/>
    <w:rsid w:val="001C0033"/>
    <w:rsid w:val="001C6F61"/>
    <w:rsid w:val="001D0906"/>
    <w:rsid w:val="001D19EE"/>
    <w:rsid w:val="001D2473"/>
    <w:rsid w:val="001D2832"/>
    <w:rsid w:val="001D299E"/>
    <w:rsid w:val="001D3046"/>
    <w:rsid w:val="001D3666"/>
    <w:rsid w:val="001D5185"/>
    <w:rsid w:val="001E08F9"/>
    <w:rsid w:val="001E0A04"/>
    <w:rsid w:val="001E2CF7"/>
    <w:rsid w:val="001E2F2A"/>
    <w:rsid w:val="001E35E3"/>
    <w:rsid w:val="001E3AA0"/>
    <w:rsid w:val="001E651D"/>
    <w:rsid w:val="001E762B"/>
    <w:rsid w:val="001F44D6"/>
    <w:rsid w:val="001F5E69"/>
    <w:rsid w:val="001F753A"/>
    <w:rsid w:val="001F7FBA"/>
    <w:rsid w:val="002008D1"/>
    <w:rsid w:val="002025E0"/>
    <w:rsid w:val="00203FD9"/>
    <w:rsid w:val="002052E0"/>
    <w:rsid w:val="002064B2"/>
    <w:rsid w:val="002064BF"/>
    <w:rsid w:val="00210D5A"/>
    <w:rsid w:val="00211E1D"/>
    <w:rsid w:val="00214DC4"/>
    <w:rsid w:val="00215D4F"/>
    <w:rsid w:val="00215FAA"/>
    <w:rsid w:val="002211DD"/>
    <w:rsid w:val="00221F19"/>
    <w:rsid w:val="00223B53"/>
    <w:rsid w:val="002249AC"/>
    <w:rsid w:val="002249FD"/>
    <w:rsid w:val="002256D0"/>
    <w:rsid w:val="00225937"/>
    <w:rsid w:val="002260AA"/>
    <w:rsid w:val="00231B60"/>
    <w:rsid w:val="002320A8"/>
    <w:rsid w:val="00233B97"/>
    <w:rsid w:val="00234CD1"/>
    <w:rsid w:val="00235ED3"/>
    <w:rsid w:val="00236D4A"/>
    <w:rsid w:val="002453C3"/>
    <w:rsid w:val="00251368"/>
    <w:rsid w:val="0025174F"/>
    <w:rsid w:val="00251C1F"/>
    <w:rsid w:val="00254772"/>
    <w:rsid w:val="0025489F"/>
    <w:rsid w:val="00255BF5"/>
    <w:rsid w:val="002641C9"/>
    <w:rsid w:val="00265D0C"/>
    <w:rsid w:val="002670DD"/>
    <w:rsid w:val="002716FF"/>
    <w:rsid w:val="00271CB9"/>
    <w:rsid w:val="0027699C"/>
    <w:rsid w:val="002830F9"/>
    <w:rsid w:val="00285EC3"/>
    <w:rsid w:val="0028645B"/>
    <w:rsid w:val="002876A4"/>
    <w:rsid w:val="0029200F"/>
    <w:rsid w:val="00292A94"/>
    <w:rsid w:val="00293AE4"/>
    <w:rsid w:val="00295267"/>
    <w:rsid w:val="00296E7D"/>
    <w:rsid w:val="002A2952"/>
    <w:rsid w:val="002A34EE"/>
    <w:rsid w:val="002A799D"/>
    <w:rsid w:val="002B0078"/>
    <w:rsid w:val="002B023F"/>
    <w:rsid w:val="002B0C87"/>
    <w:rsid w:val="002B29CD"/>
    <w:rsid w:val="002B361C"/>
    <w:rsid w:val="002B42F6"/>
    <w:rsid w:val="002B5129"/>
    <w:rsid w:val="002B549A"/>
    <w:rsid w:val="002B6136"/>
    <w:rsid w:val="002B64D6"/>
    <w:rsid w:val="002B6FE7"/>
    <w:rsid w:val="002C0B81"/>
    <w:rsid w:val="002C4230"/>
    <w:rsid w:val="002C5423"/>
    <w:rsid w:val="002C6706"/>
    <w:rsid w:val="002D00D0"/>
    <w:rsid w:val="002D039D"/>
    <w:rsid w:val="002D7A2E"/>
    <w:rsid w:val="002E2D51"/>
    <w:rsid w:val="002F4007"/>
    <w:rsid w:val="002F6691"/>
    <w:rsid w:val="002F6E06"/>
    <w:rsid w:val="002F7C6E"/>
    <w:rsid w:val="00300489"/>
    <w:rsid w:val="003014EA"/>
    <w:rsid w:val="00301F63"/>
    <w:rsid w:val="0030436E"/>
    <w:rsid w:val="003059E9"/>
    <w:rsid w:val="00306612"/>
    <w:rsid w:val="00307237"/>
    <w:rsid w:val="003075E3"/>
    <w:rsid w:val="00310CCA"/>
    <w:rsid w:val="00311779"/>
    <w:rsid w:val="00313890"/>
    <w:rsid w:val="003159B6"/>
    <w:rsid w:val="00324581"/>
    <w:rsid w:val="003249CD"/>
    <w:rsid w:val="00327E40"/>
    <w:rsid w:val="003360B1"/>
    <w:rsid w:val="0033624C"/>
    <w:rsid w:val="00340118"/>
    <w:rsid w:val="003405FC"/>
    <w:rsid w:val="003442F9"/>
    <w:rsid w:val="003469DA"/>
    <w:rsid w:val="00346A42"/>
    <w:rsid w:val="00346E11"/>
    <w:rsid w:val="00360FCD"/>
    <w:rsid w:val="0036297C"/>
    <w:rsid w:val="00363DFB"/>
    <w:rsid w:val="003705B3"/>
    <w:rsid w:val="00377E5A"/>
    <w:rsid w:val="0038073C"/>
    <w:rsid w:val="00380DB9"/>
    <w:rsid w:val="00381D60"/>
    <w:rsid w:val="0038276C"/>
    <w:rsid w:val="003828E3"/>
    <w:rsid w:val="003877B7"/>
    <w:rsid w:val="00392634"/>
    <w:rsid w:val="003930F5"/>
    <w:rsid w:val="003943C2"/>
    <w:rsid w:val="00395499"/>
    <w:rsid w:val="00395C44"/>
    <w:rsid w:val="00397DE2"/>
    <w:rsid w:val="003A09D3"/>
    <w:rsid w:val="003A1319"/>
    <w:rsid w:val="003A2105"/>
    <w:rsid w:val="003A3E83"/>
    <w:rsid w:val="003B1151"/>
    <w:rsid w:val="003B115F"/>
    <w:rsid w:val="003B3045"/>
    <w:rsid w:val="003B6175"/>
    <w:rsid w:val="003C12C5"/>
    <w:rsid w:val="003C2473"/>
    <w:rsid w:val="003C52FA"/>
    <w:rsid w:val="003C58D5"/>
    <w:rsid w:val="003C5DD9"/>
    <w:rsid w:val="003C670F"/>
    <w:rsid w:val="003D0E82"/>
    <w:rsid w:val="003D671F"/>
    <w:rsid w:val="003D7E73"/>
    <w:rsid w:val="003E06FF"/>
    <w:rsid w:val="003E1B5C"/>
    <w:rsid w:val="003E42B0"/>
    <w:rsid w:val="003E7D21"/>
    <w:rsid w:val="003F2278"/>
    <w:rsid w:val="003F34B9"/>
    <w:rsid w:val="003F4A1E"/>
    <w:rsid w:val="003F6A4C"/>
    <w:rsid w:val="00400E74"/>
    <w:rsid w:val="0040398D"/>
    <w:rsid w:val="00403F03"/>
    <w:rsid w:val="00404037"/>
    <w:rsid w:val="00406EF6"/>
    <w:rsid w:val="00412FC8"/>
    <w:rsid w:val="004132E4"/>
    <w:rsid w:val="00413943"/>
    <w:rsid w:val="00413D17"/>
    <w:rsid w:val="0042058C"/>
    <w:rsid w:val="00420D13"/>
    <w:rsid w:val="00421080"/>
    <w:rsid w:val="00422106"/>
    <w:rsid w:val="00422553"/>
    <w:rsid w:val="0042363D"/>
    <w:rsid w:val="004236C7"/>
    <w:rsid w:val="004242E6"/>
    <w:rsid w:val="00427E21"/>
    <w:rsid w:val="00431107"/>
    <w:rsid w:val="00436217"/>
    <w:rsid w:val="00441724"/>
    <w:rsid w:val="0044512F"/>
    <w:rsid w:val="0044589C"/>
    <w:rsid w:val="00445916"/>
    <w:rsid w:val="0044690A"/>
    <w:rsid w:val="004527F5"/>
    <w:rsid w:val="00454BE8"/>
    <w:rsid w:val="0045711B"/>
    <w:rsid w:val="004615EE"/>
    <w:rsid w:val="004622F6"/>
    <w:rsid w:val="0046389C"/>
    <w:rsid w:val="0046438B"/>
    <w:rsid w:val="004664DC"/>
    <w:rsid w:val="00470331"/>
    <w:rsid w:val="00473460"/>
    <w:rsid w:val="00473FD4"/>
    <w:rsid w:val="004745C1"/>
    <w:rsid w:val="00475D7E"/>
    <w:rsid w:val="00475EB0"/>
    <w:rsid w:val="00476109"/>
    <w:rsid w:val="00476FC8"/>
    <w:rsid w:val="00480D64"/>
    <w:rsid w:val="00484AB2"/>
    <w:rsid w:val="00486AFB"/>
    <w:rsid w:val="00491D3F"/>
    <w:rsid w:val="0049361D"/>
    <w:rsid w:val="00493F17"/>
    <w:rsid w:val="00494F50"/>
    <w:rsid w:val="00496C26"/>
    <w:rsid w:val="004B021A"/>
    <w:rsid w:val="004B163D"/>
    <w:rsid w:val="004B1E30"/>
    <w:rsid w:val="004B2944"/>
    <w:rsid w:val="004B33F4"/>
    <w:rsid w:val="004B383E"/>
    <w:rsid w:val="004B3905"/>
    <w:rsid w:val="004B70BC"/>
    <w:rsid w:val="004C09F3"/>
    <w:rsid w:val="004C2490"/>
    <w:rsid w:val="004D03B7"/>
    <w:rsid w:val="004D08C5"/>
    <w:rsid w:val="004D134F"/>
    <w:rsid w:val="004D1559"/>
    <w:rsid w:val="004D3989"/>
    <w:rsid w:val="004D4228"/>
    <w:rsid w:val="004D5419"/>
    <w:rsid w:val="004D65DF"/>
    <w:rsid w:val="004D69C0"/>
    <w:rsid w:val="004D7C9A"/>
    <w:rsid w:val="004E0008"/>
    <w:rsid w:val="004E3706"/>
    <w:rsid w:val="004E4463"/>
    <w:rsid w:val="004E5F0E"/>
    <w:rsid w:val="004E74C3"/>
    <w:rsid w:val="004F3337"/>
    <w:rsid w:val="004F4010"/>
    <w:rsid w:val="004F47B4"/>
    <w:rsid w:val="004F4B1E"/>
    <w:rsid w:val="004F5F17"/>
    <w:rsid w:val="004F7849"/>
    <w:rsid w:val="005002DA"/>
    <w:rsid w:val="00500DC7"/>
    <w:rsid w:val="005039A9"/>
    <w:rsid w:val="00512FA9"/>
    <w:rsid w:val="00513662"/>
    <w:rsid w:val="00525DE2"/>
    <w:rsid w:val="00526118"/>
    <w:rsid w:val="00526D99"/>
    <w:rsid w:val="0053397F"/>
    <w:rsid w:val="00533C88"/>
    <w:rsid w:val="00534E94"/>
    <w:rsid w:val="005355D1"/>
    <w:rsid w:val="00540C09"/>
    <w:rsid w:val="005417C8"/>
    <w:rsid w:val="005462E8"/>
    <w:rsid w:val="00546B21"/>
    <w:rsid w:val="00547BA5"/>
    <w:rsid w:val="005608AB"/>
    <w:rsid w:val="00563957"/>
    <w:rsid w:val="0056675A"/>
    <w:rsid w:val="0056692A"/>
    <w:rsid w:val="00567753"/>
    <w:rsid w:val="0057084D"/>
    <w:rsid w:val="00570EFE"/>
    <w:rsid w:val="00582033"/>
    <w:rsid w:val="00582C6F"/>
    <w:rsid w:val="005839E1"/>
    <w:rsid w:val="005927A5"/>
    <w:rsid w:val="00592C30"/>
    <w:rsid w:val="005940E0"/>
    <w:rsid w:val="005952E6"/>
    <w:rsid w:val="00596B5F"/>
    <w:rsid w:val="005974B7"/>
    <w:rsid w:val="005A04B5"/>
    <w:rsid w:val="005A405F"/>
    <w:rsid w:val="005A4595"/>
    <w:rsid w:val="005A5C14"/>
    <w:rsid w:val="005A6587"/>
    <w:rsid w:val="005A743B"/>
    <w:rsid w:val="005A7C15"/>
    <w:rsid w:val="005B0774"/>
    <w:rsid w:val="005B135E"/>
    <w:rsid w:val="005B1F6F"/>
    <w:rsid w:val="005B22EB"/>
    <w:rsid w:val="005B6688"/>
    <w:rsid w:val="005C0259"/>
    <w:rsid w:val="005C0581"/>
    <w:rsid w:val="005C1B89"/>
    <w:rsid w:val="005C1D90"/>
    <w:rsid w:val="005C2E06"/>
    <w:rsid w:val="005C4F4D"/>
    <w:rsid w:val="005C51F6"/>
    <w:rsid w:val="005C59BB"/>
    <w:rsid w:val="005C5F5F"/>
    <w:rsid w:val="005C734A"/>
    <w:rsid w:val="005D0910"/>
    <w:rsid w:val="005D2282"/>
    <w:rsid w:val="005D4200"/>
    <w:rsid w:val="005D64D2"/>
    <w:rsid w:val="005D6A0E"/>
    <w:rsid w:val="005E0F83"/>
    <w:rsid w:val="005E1980"/>
    <w:rsid w:val="005E3FE5"/>
    <w:rsid w:val="005E602C"/>
    <w:rsid w:val="005E645B"/>
    <w:rsid w:val="005E7DBB"/>
    <w:rsid w:val="005F7A4B"/>
    <w:rsid w:val="005F7A58"/>
    <w:rsid w:val="00600CF1"/>
    <w:rsid w:val="00602AB7"/>
    <w:rsid w:val="006031BB"/>
    <w:rsid w:val="006106B9"/>
    <w:rsid w:val="0061190C"/>
    <w:rsid w:val="00615A73"/>
    <w:rsid w:val="00617644"/>
    <w:rsid w:val="00620AD3"/>
    <w:rsid w:val="00621304"/>
    <w:rsid w:val="00624487"/>
    <w:rsid w:val="006328E6"/>
    <w:rsid w:val="0063365D"/>
    <w:rsid w:val="006341FD"/>
    <w:rsid w:val="00634AE5"/>
    <w:rsid w:val="006357CF"/>
    <w:rsid w:val="00635B2D"/>
    <w:rsid w:val="006374CF"/>
    <w:rsid w:val="00637938"/>
    <w:rsid w:val="00637A16"/>
    <w:rsid w:val="00641229"/>
    <w:rsid w:val="00644901"/>
    <w:rsid w:val="006500C2"/>
    <w:rsid w:val="0065195B"/>
    <w:rsid w:val="00652F16"/>
    <w:rsid w:val="00656EE1"/>
    <w:rsid w:val="0065784D"/>
    <w:rsid w:val="00661579"/>
    <w:rsid w:val="00662949"/>
    <w:rsid w:val="00662CBE"/>
    <w:rsid w:val="0066326E"/>
    <w:rsid w:val="00664B02"/>
    <w:rsid w:val="006712AC"/>
    <w:rsid w:val="00671965"/>
    <w:rsid w:val="006743C7"/>
    <w:rsid w:val="00674667"/>
    <w:rsid w:val="006861D1"/>
    <w:rsid w:val="00687546"/>
    <w:rsid w:val="00690B70"/>
    <w:rsid w:val="006918F5"/>
    <w:rsid w:val="006945E7"/>
    <w:rsid w:val="00695E1F"/>
    <w:rsid w:val="00695EF1"/>
    <w:rsid w:val="006A3EFD"/>
    <w:rsid w:val="006A481E"/>
    <w:rsid w:val="006A4928"/>
    <w:rsid w:val="006A51B6"/>
    <w:rsid w:val="006A5996"/>
    <w:rsid w:val="006A752B"/>
    <w:rsid w:val="006A7E50"/>
    <w:rsid w:val="006B2BF3"/>
    <w:rsid w:val="006B2CCA"/>
    <w:rsid w:val="006B4BF0"/>
    <w:rsid w:val="006C0272"/>
    <w:rsid w:val="006C0871"/>
    <w:rsid w:val="006C108E"/>
    <w:rsid w:val="006C18C8"/>
    <w:rsid w:val="006C2114"/>
    <w:rsid w:val="006C6B53"/>
    <w:rsid w:val="006D1525"/>
    <w:rsid w:val="006D4D93"/>
    <w:rsid w:val="006D562B"/>
    <w:rsid w:val="006D69B8"/>
    <w:rsid w:val="006D7CA0"/>
    <w:rsid w:val="006E062B"/>
    <w:rsid w:val="006E1B07"/>
    <w:rsid w:val="006E2BBB"/>
    <w:rsid w:val="006E4198"/>
    <w:rsid w:val="006E54C6"/>
    <w:rsid w:val="006E5E19"/>
    <w:rsid w:val="006E609A"/>
    <w:rsid w:val="006E6418"/>
    <w:rsid w:val="006E71EF"/>
    <w:rsid w:val="006F26CD"/>
    <w:rsid w:val="006F336C"/>
    <w:rsid w:val="006F33EC"/>
    <w:rsid w:val="006F3F4C"/>
    <w:rsid w:val="006F402F"/>
    <w:rsid w:val="006F507D"/>
    <w:rsid w:val="00703AD9"/>
    <w:rsid w:val="007074C3"/>
    <w:rsid w:val="00710CF0"/>
    <w:rsid w:val="007123B8"/>
    <w:rsid w:val="00712695"/>
    <w:rsid w:val="00712C6E"/>
    <w:rsid w:val="00713D90"/>
    <w:rsid w:val="00713EB5"/>
    <w:rsid w:val="00714C2D"/>
    <w:rsid w:val="00714D69"/>
    <w:rsid w:val="00715665"/>
    <w:rsid w:val="00715B20"/>
    <w:rsid w:val="007225B0"/>
    <w:rsid w:val="00722F25"/>
    <w:rsid w:val="007262E1"/>
    <w:rsid w:val="00727C6E"/>
    <w:rsid w:val="007407E1"/>
    <w:rsid w:val="007428E3"/>
    <w:rsid w:val="00742B38"/>
    <w:rsid w:val="00744A3D"/>
    <w:rsid w:val="00745709"/>
    <w:rsid w:val="00747F02"/>
    <w:rsid w:val="00750034"/>
    <w:rsid w:val="00752AB6"/>
    <w:rsid w:val="00753333"/>
    <w:rsid w:val="00754712"/>
    <w:rsid w:val="007576D4"/>
    <w:rsid w:val="00761679"/>
    <w:rsid w:val="007616CA"/>
    <w:rsid w:val="00766768"/>
    <w:rsid w:val="007672E2"/>
    <w:rsid w:val="00771D58"/>
    <w:rsid w:val="00775719"/>
    <w:rsid w:val="00780E49"/>
    <w:rsid w:val="0078237D"/>
    <w:rsid w:val="007919A4"/>
    <w:rsid w:val="00791E10"/>
    <w:rsid w:val="007A612F"/>
    <w:rsid w:val="007B0903"/>
    <w:rsid w:val="007B0CF9"/>
    <w:rsid w:val="007B248B"/>
    <w:rsid w:val="007B50EC"/>
    <w:rsid w:val="007B65DE"/>
    <w:rsid w:val="007B79F8"/>
    <w:rsid w:val="007C183C"/>
    <w:rsid w:val="007C3603"/>
    <w:rsid w:val="007D13EC"/>
    <w:rsid w:val="007D1538"/>
    <w:rsid w:val="007D1BE2"/>
    <w:rsid w:val="007D1D62"/>
    <w:rsid w:val="007D2BB2"/>
    <w:rsid w:val="007D302A"/>
    <w:rsid w:val="007D3359"/>
    <w:rsid w:val="007D5AB1"/>
    <w:rsid w:val="007D6BE5"/>
    <w:rsid w:val="007D7793"/>
    <w:rsid w:val="007E0A4D"/>
    <w:rsid w:val="007E15E4"/>
    <w:rsid w:val="007E173A"/>
    <w:rsid w:val="007E1B34"/>
    <w:rsid w:val="007E1D25"/>
    <w:rsid w:val="007E3222"/>
    <w:rsid w:val="007E3BFE"/>
    <w:rsid w:val="007E6A88"/>
    <w:rsid w:val="007E6B4F"/>
    <w:rsid w:val="007E6D99"/>
    <w:rsid w:val="007F0294"/>
    <w:rsid w:val="007F101F"/>
    <w:rsid w:val="007F1E4B"/>
    <w:rsid w:val="007F55BB"/>
    <w:rsid w:val="00800EA8"/>
    <w:rsid w:val="0080117E"/>
    <w:rsid w:val="008018CE"/>
    <w:rsid w:val="00801F63"/>
    <w:rsid w:val="00802F65"/>
    <w:rsid w:val="0081291F"/>
    <w:rsid w:val="008139E4"/>
    <w:rsid w:val="00814486"/>
    <w:rsid w:val="00814992"/>
    <w:rsid w:val="00815AAA"/>
    <w:rsid w:val="008170DE"/>
    <w:rsid w:val="00817D65"/>
    <w:rsid w:val="00821798"/>
    <w:rsid w:val="0082189B"/>
    <w:rsid w:val="008218BE"/>
    <w:rsid w:val="00822F69"/>
    <w:rsid w:val="00823FC2"/>
    <w:rsid w:val="00824733"/>
    <w:rsid w:val="0082736B"/>
    <w:rsid w:val="008320B9"/>
    <w:rsid w:val="008320D3"/>
    <w:rsid w:val="008325C4"/>
    <w:rsid w:val="00834BA3"/>
    <w:rsid w:val="00844975"/>
    <w:rsid w:val="00845992"/>
    <w:rsid w:val="00852014"/>
    <w:rsid w:val="008545D8"/>
    <w:rsid w:val="00854E33"/>
    <w:rsid w:val="00855FA4"/>
    <w:rsid w:val="008576B1"/>
    <w:rsid w:val="00867D1C"/>
    <w:rsid w:val="00871C56"/>
    <w:rsid w:val="00875B3F"/>
    <w:rsid w:val="008771A3"/>
    <w:rsid w:val="0088273B"/>
    <w:rsid w:val="00894BD5"/>
    <w:rsid w:val="008959B7"/>
    <w:rsid w:val="00897EEC"/>
    <w:rsid w:val="008A02AF"/>
    <w:rsid w:val="008A34DA"/>
    <w:rsid w:val="008A43C1"/>
    <w:rsid w:val="008A5325"/>
    <w:rsid w:val="008A544B"/>
    <w:rsid w:val="008A55F5"/>
    <w:rsid w:val="008A61E8"/>
    <w:rsid w:val="008A76A5"/>
    <w:rsid w:val="008A76A8"/>
    <w:rsid w:val="008B13BD"/>
    <w:rsid w:val="008B1CF9"/>
    <w:rsid w:val="008B2CF6"/>
    <w:rsid w:val="008B44B5"/>
    <w:rsid w:val="008B65A7"/>
    <w:rsid w:val="008C1966"/>
    <w:rsid w:val="008C2BBE"/>
    <w:rsid w:val="008C2CBC"/>
    <w:rsid w:val="008C3550"/>
    <w:rsid w:val="008C3852"/>
    <w:rsid w:val="008C3BEE"/>
    <w:rsid w:val="008C4F49"/>
    <w:rsid w:val="008C5EC1"/>
    <w:rsid w:val="008D1765"/>
    <w:rsid w:val="008D2D83"/>
    <w:rsid w:val="008D368F"/>
    <w:rsid w:val="008D3BCD"/>
    <w:rsid w:val="008D5364"/>
    <w:rsid w:val="008D7B8E"/>
    <w:rsid w:val="008E15D5"/>
    <w:rsid w:val="008E25FE"/>
    <w:rsid w:val="008E3139"/>
    <w:rsid w:val="008E3506"/>
    <w:rsid w:val="008E44BD"/>
    <w:rsid w:val="008F0997"/>
    <w:rsid w:val="008F0C11"/>
    <w:rsid w:val="008F0C7E"/>
    <w:rsid w:val="008F57AE"/>
    <w:rsid w:val="008F59CD"/>
    <w:rsid w:val="008F5DA1"/>
    <w:rsid w:val="008F77B5"/>
    <w:rsid w:val="00901AF9"/>
    <w:rsid w:val="00901D58"/>
    <w:rsid w:val="009026B5"/>
    <w:rsid w:val="009057AA"/>
    <w:rsid w:val="00906926"/>
    <w:rsid w:val="00907C75"/>
    <w:rsid w:val="00916935"/>
    <w:rsid w:val="0091763C"/>
    <w:rsid w:val="0092140F"/>
    <w:rsid w:val="00922997"/>
    <w:rsid w:val="009246A3"/>
    <w:rsid w:val="0092511F"/>
    <w:rsid w:val="009258A8"/>
    <w:rsid w:val="0092621C"/>
    <w:rsid w:val="00927663"/>
    <w:rsid w:val="00932D20"/>
    <w:rsid w:val="009335A1"/>
    <w:rsid w:val="00933B31"/>
    <w:rsid w:val="00933F25"/>
    <w:rsid w:val="00935A0A"/>
    <w:rsid w:val="00936426"/>
    <w:rsid w:val="009416AE"/>
    <w:rsid w:val="009422A9"/>
    <w:rsid w:val="00942950"/>
    <w:rsid w:val="00943B5F"/>
    <w:rsid w:val="00943F56"/>
    <w:rsid w:val="00944327"/>
    <w:rsid w:val="00944960"/>
    <w:rsid w:val="0095125C"/>
    <w:rsid w:val="00952786"/>
    <w:rsid w:val="00952BB5"/>
    <w:rsid w:val="00953822"/>
    <w:rsid w:val="00954F73"/>
    <w:rsid w:val="0095511A"/>
    <w:rsid w:val="00956338"/>
    <w:rsid w:val="0096275A"/>
    <w:rsid w:val="009628EC"/>
    <w:rsid w:val="0096321F"/>
    <w:rsid w:val="0096364A"/>
    <w:rsid w:val="00964122"/>
    <w:rsid w:val="00964FC6"/>
    <w:rsid w:val="00967595"/>
    <w:rsid w:val="00972D81"/>
    <w:rsid w:val="00977BB7"/>
    <w:rsid w:val="00980F65"/>
    <w:rsid w:val="00981E99"/>
    <w:rsid w:val="00982ADD"/>
    <w:rsid w:val="009844B8"/>
    <w:rsid w:val="00986FC9"/>
    <w:rsid w:val="0099035C"/>
    <w:rsid w:val="00991274"/>
    <w:rsid w:val="009976AD"/>
    <w:rsid w:val="009A07A6"/>
    <w:rsid w:val="009A15D0"/>
    <w:rsid w:val="009A2086"/>
    <w:rsid w:val="009A2959"/>
    <w:rsid w:val="009A79AB"/>
    <w:rsid w:val="009B0818"/>
    <w:rsid w:val="009B0ECF"/>
    <w:rsid w:val="009B2D4A"/>
    <w:rsid w:val="009C2763"/>
    <w:rsid w:val="009C610D"/>
    <w:rsid w:val="009D24C0"/>
    <w:rsid w:val="009D38F3"/>
    <w:rsid w:val="009D4FE5"/>
    <w:rsid w:val="009D54EA"/>
    <w:rsid w:val="009D5555"/>
    <w:rsid w:val="009D65D6"/>
    <w:rsid w:val="009E2070"/>
    <w:rsid w:val="009E3A7F"/>
    <w:rsid w:val="009E5078"/>
    <w:rsid w:val="009E7ECA"/>
    <w:rsid w:val="009F093E"/>
    <w:rsid w:val="009F0B52"/>
    <w:rsid w:val="009F10C9"/>
    <w:rsid w:val="009F1E34"/>
    <w:rsid w:val="009F365E"/>
    <w:rsid w:val="009F5DC3"/>
    <w:rsid w:val="009F6194"/>
    <w:rsid w:val="009F7DEE"/>
    <w:rsid w:val="00A00CBE"/>
    <w:rsid w:val="00A02654"/>
    <w:rsid w:val="00A03340"/>
    <w:rsid w:val="00A03CFF"/>
    <w:rsid w:val="00A04190"/>
    <w:rsid w:val="00A048BE"/>
    <w:rsid w:val="00A04BC0"/>
    <w:rsid w:val="00A12024"/>
    <w:rsid w:val="00A12145"/>
    <w:rsid w:val="00A1799E"/>
    <w:rsid w:val="00A205E8"/>
    <w:rsid w:val="00A217BA"/>
    <w:rsid w:val="00A22976"/>
    <w:rsid w:val="00A25331"/>
    <w:rsid w:val="00A25357"/>
    <w:rsid w:val="00A26BA2"/>
    <w:rsid w:val="00A31E4C"/>
    <w:rsid w:val="00A33522"/>
    <w:rsid w:val="00A4057D"/>
    <w:rsid w:val="00A468A4"/>
    <w:rsid w:val="00A51AD3"/>
    <w:rsid w:val="00A546ED"/>
    <w:rsid w:val="00A55938"/>
    <w:rsid w:val="00A57157"/>
    <w:rsid w:val="00A667EB"/>
    <w:rsid w:val="00A6790C"/>
    <w:rsid w:val="00A67B3C"/>
    <w:rsid w:val="00A7531F"/>
    <w:rsid w:val="00A75D80"/>
    <w:rsid w:val="00A7614F"/>
    <w:rsid w:val="00A77066"/>
    <w:rsid w:val="00A77850"/>
    <w:rsid w:val="00A77AC2"/>
    <w:rsid w:val="00A8111C"/>
    <w:rsid w:val="00A81F00"/>
    <w:rsid w:val="00A84AD0"/>
    <w:rsid w:val="00A84D01"/>
    <w:rsid w:val="00A84F94"/>
    <w:rsid w:val="00A85170"/>
    <w:rsid w:val="00AA0374"/>
    <w:rsid w:val="00AA17AF"/>
    <w:rsid w:val="00AA349A"/>
    <w:rsid w:val="00AA4513"/>
    <w:rsid w:val="00AB0F45"/>
    <w:rsid w:val="00AB3149"/>
    <w:rsid w:val="00AC35C4"/>
    <w:rsid w:val="00AC3A73"/>
    <w:rsid w:val="00AC446D"/>
    <w:rsid w:val="00AC57E8"/>
    <w:rsid w:val="00AD2834"/>
    <w:rsid w:val="00AD7360"/>
    <w:rsid w:val="00AE0F6B"/>
    <w:rsid w:val="00AE1E20"/>
    <w:rsid w:val="00AE45DF"/>
    <w:rsid w:val="00AE67EE"/>
    <w:rsid w:val="00AE686A"/>
    <w:rsid w:val="00AF062E"/>
    <w:rsid w:val="00AF0B63"/>
    <w:rsid w:val="00AF18F1"/>
    <w:rsid w:val="00AF34C3"/>
    <w:rsid w:val="00AF4342"/>
    <w:rsid w:val="00AF438B"/>
    <w:rsid w:val="00AF54E2"/>
    <w:rsid w:val="00B05D84"/>
    <w:rsid w:val="00B0700E"/>
    <w:rsid w:val="00B07B15"/>
    <w:rsid w:val="00B13DF9"/>
    <w:rsid w:val="00B17513"/>
    <w:rsid w:val="00B20978"/>
    <w:rsid w:val="00B20D66"/>
    <w:rsid w:val="00B23B2F"/>
    <w:rsid w:val="00B26C35"/>
    <w:rsid w:val="00B35662"/>
    <w:rsid w:val="00B51BF9"/>
    <w:rsid w:val="00B53657"/>
    <w:rsid w:val="00B5440C"/>
    <w:rsid w:val="00B560D9"/>
    <w:rsid w:val="00B56865"/>
    <w:rsid w:val="00B572B4"/>
    <w:rsid w:val="00B60553"/>
    <w:rsid w:val="00B62CB3"/>
    <w:rsid w:val="00B65729"/>
    <w:rsid w:val="00B65DEE"/>
    <w:rsid w:val="00B71C3E"/>
    <w:rsid w:val="00B739AC"/>
    <w:rsid w:val="00B73FFB"/>
    <w:rsid w:val="00B74F3E"/>
    <w:rsid w:val="00B7537E"/>
    <w:rsid w:val="00B7563A"/>
    <w:rsid w:val="00B75C3D"/>
    <w:rsid w:val="00B762C2"/>
    <w:rsid w:val="00B77072"/>
    <w:rsid w:val="00B807C1"/>
    <w:rsid w:val="00B815CE"/>
    <w:rsid w:val="00B82E9D"/>
    <w:rsid w:val="00B82FFC"/>
    <w:rsid w:val="00B84AFC"/>
    <w:rsid w:val="00B90416"/>
    <w:rsid w:val="00B915A3"/>
    <w:rsid w:val="00B921EF"/>
    <w:rsid w:val="00B93845"/>
    <w:rsid w:val="00B94C9C"/>
    <w:rsid w:val="00B95C2B"/>
    <w:rsid w:val="00B95F57"/>
    <w:rsid w:val="00B96663"/>
    <w:rsid w:val="00B966B4"/>
    <w:rsid w:val="00B966BB"/>
    <w:rsid w:val="00B97468"/>
    <w:rsid w:val="00B97651"/>
    <w:rsid w:val="00BA00C4"/>
    <w:rsid w:val="00BA3288"/>
    <w:rsid w:val="00BA49AF"/>
    <w:rsid w:val="00BA7E1A"/>
    <w:rsid w:val="00BC0351"/>
    <w:rsid w:val="00BC1321"/>
    <w:rsid w:val="00BC1966"/>
    <w:rsid w:val="00BC1A78"/>
    <w:rsid w:val="00BC2AFB"/>
    <w:rsid w:val="00BC3B64"/>
    <w:rsid w:val="00BC42E4"/>
    <w:rsid w:val="00BC475B"/>
    <w:rsid w:val="00BC7558"/>
    <w:rsid w:val="00BD195E"/>
    <w:rsid w:val="00BD258D"/>
    <w:rsid w:val="00BD5556"/>
    <w:rsid w:val="00BD7143"/>
    <w:rsid w:val="00BD7A15"/>
    <w:rsid w:val="00BE0D82"/>
    <w:rsid w:val="00BE1BC1"/>
    <w:rsid w:val="00BE2ABB"/>
    <w:rsid w:val="00BE2BB2"/>
    <w:rsid w:val="00BE3974"/>
    <w:rsid w:val="00BE4CCC"/>
    <w:rsid w:val="00BE50AB"/>
    <w:rsid w:val="00BE67A7"/>
    <w:rsid w:val="00BE6A52"/>
    <w:rsid w:val="00BF33BA"/>
    <w:rsid w:val="00BF625D"/>
    <w:rsid w:val="00BF78D3"/>
    <w:rsid w:val="00C00CF5"/>
    <w:rsid w:val="00C01657"/>
    <w:rsid w:val="00C01CAF"/>
    <w:rsid w:val="00C03082"/>
    <w:rsid w:val="00C103D9"/>
    <w:rsid w:val="00C14CF5"/>
    <w:rsid w:val="00C164E9"/>
    <w:rsid w:val="00C233E5"/>
    <w:rsid w:val="00C23D52"/>
    <w:rsid w:val="00C23FCD"/>
    <w:rsid w:val="00C31BA2"/>
    <w:rsid w:val="00C34237"/>
    <w:rsid w:val="00C4643A"/>
    <w:rsid w:val="00C46CAB"/>
    <w:rsid w:val="00C472DC"/>
    <w:rsid w:val="00C522DC"/>
    <w:rsid w:val="00C53801"/>
    <w:rsid w:val="00C54B78"/>
    <w:rsid w:val="00C54BCF"/>
    <w:rsid w:val="00C57005"/>
    <w:rsid w:val="00C646BE"/>
    <w:rsid w:val="00C66671"/>
    <w:rsid w:val="00C70499"/>
    <w:rsid w:val="00C7180D"/>
    <w:rsid w:val="00C7187A"/>
    <w:rsid w:val="00C72CC4"/>
    <w:rsid w:val="00C75468"/>
    <w:rsid w:val="00C81469"/>
    <w:rsid w:val="00C86B8A"/>
    <w:rsid w:val="00C90073"/>
    <w:rsid w:val="00C91A73"/>
    <w:rsid w:val="00C958CA"/>
    <w:rsid w:val="00C97040"/>
    <w:rsid w:val="00C97A3B"/>
    <w:rsid w:val="00CA0CFF"/>
    <w:rsid w:val="00CA0E91"/>
    <w:rsid w:val="00CA2261"/>
    <w:rsid w:val="00CA2A5B"/>
    <w:rsid w:val="00CA2A89"/>
    <w:rsid w:val="00CA2FBD"/>
    <w:rsid w:val="00CA3280"/>
    <w:rsid w:val="00CA34AC"/>
    <w:rsid w:val="00CA3CFC"/>
    <w:rsid w:val="00CA3ED2"/>
    <w:rsid w:val="00CA63A0"/>
    <w:rsid w:val="00CB09AE"/>
    <w:rsid w:val="00CB0FEC"/>
    <w:rsid w:val="00CB113E"/>
    <w:rsid w:val="00CB25BE"/>
    <w:rsid w:val="00CB2C65"/>
    <w:rsid w:val="00CB387A"/>
    <w:rsid w:val="00CB5666"/>
    <w:rsid w:val="00CC1CB3"/>
    <w:rsid w:val="00CC2374"/>
    <w:rsid w:val="00CC2B7F"/>
    <w:rsid w:val="00CC317F"/>
    <w:rsid w:val="00CD05ED"/>
    <w:rsid w:val="00CD4816"/>
    <w:rsid w:val="00CD78EC"/>
    <w:rsid w:val="00CD79ED"/>
    <w:rsid w:val="00CE38E5"/>
    <w:rsid w:val="00CE451B"/>
    <w:rsid w:val="00CE5822"/>
    <w:rsid w:val="00CF1202"/>
    <w:rsid w:val="00CF27E7"/>
    <w:rsid w:val="00CF2809"/>
    <w:rsid w:val="00CF46DE"/>
    <w:rsid w:val="00CF796A"/>
    <w:rsid w:val="00D00F61"/>
    <w:rsid w:val="00D01206"/>
    <w:rsid w:val="00D038F5"/>
    <w:rsid w:val="00D058E0"/>
    <w:rsid w:val="00D06AE6"/>
    <w:rsid w:val="00D07CAD"/>
    <w:rsid w:val="00D109D0"/>
    <w:rsid w:val="00D10D80"/>
    <w:rsid w:val="00D118BC"/>
    <w:rsid w:val="00D128F7"/>
    <w:rsid w:val="00D13931"/>
    <w:rsid w:val="00D13F97"/>
    <w:rsid w:val="00D1423D"/>
    <w:rsid w:val="00D146A8"/>
    <w:rsid w:val="00D15166"/>
    <w:rsid w:val="00D16938"/>
    <w:rsid w:val="00D215F8"/>
    <w:rsid w:val="00D223D7"/>
    <w:rsid w:val="00D27B24"/>
    <w:rsid w:val="00D27B80"/>
    <w:rsid w:val="00D3095D"/>
    <w:rsid w:val="00D31AAF"/>
    <w:rsid w:val="00D339E4"/>
    <w:rsid w:val="00D3530A"/>
    <w:rsid w:val="00D36119"/>
    <w:rsid w:val="00D40E75"/>
    <w:rsid w:val="00D427F1"/>
    <w:rsid w:val="00D432DB"/>
    <w:rsid w:val="00D459C2"/>
    <w:rsid w:val="00D461FA"/>
    <w:rsid w:val="00D53E6A"/>
    <w:rsid w:val="00D568E6"/>
    <w:rsid w:val="00D578B8"/>
    <w:rsid w:val="00D57B5E"/>
    <w:rsid w:val="00D60210"/>
    <w:rsid w:val="00D62761"/>
    <w:rsid w:val="00D6320C"/>
    <w:rsid w:val="00D71AE4"/>
    <w:rsid w:val="00D74AFB"/>
    <w:rsid w:val="00D76B81"/>
    <w:rsid w:val="00D77BE7"/>
    <w:rsid w:val="00D8127F"/>
    <w:rsid w:val="00D81828"/>
    <w:rsid w:val="00D81E3E"/>
    <w:rsid w:val="00D83D56"/>
    <w:rsid w:val="00D84A50"/>
    <w:rsid w:val="00D91CD2"/>
    <w:rsid w:val="00D9454B"/>
    <w:rsid w:val="00D94FB4"/>
    <w:rsid w:val="00D9509B"/>
    <w:rsid w:val="00D9679B"/>
    <w:rsid w:val="00D96E8B"/>
    <w:rsid w:val="00DA1380"/>
    <w:rsid w:val="00DA15BB"/>
    <w:rsid w:val="00DA1DD0"/>
    <w:rsid w:val="00DA2ED2"/>
    <w:rsid w:val="00DA3D12"/>
    <w:rsid w:val="00DA4263"/>
    <w:rsid w:val="00DA6460"/>
    <w:rsid w:val="00DA6D81"/>
    <w:rsid w:val="00DA6DF3"/>
    <w:rsid w:val="00DA75B6"/>
    <w:rsid w:val="00DB0195"/>
    <w:rsid w:val="00DB27A2"/>
    <w:rsid w:val="00DB56FC"/>
    <w:rsid w:val="00DB5DBB"/>
    <w:rsid w:val="00DC0028"/>
    <w:rsid w:val="00DC077D"/>
    <w:rsid w:val="00DC4001"/>
    <w:rsid w:val="00DC544A"/>
    <w:rsid w:val="00DC6E29"/>
    <w:rsid w:val="00DD1643"/>
    <w:rsid w:val="00DD1B98"/>
    <w:rsid w:val="00DD2EC7"/>
    <w:rsid w:val="00DD46F8"/>
    <w:rsid w:val="00DD5E6E"/>
    <w:rsid w:val="00DD75F0"/>
    <w:rsid w:val="00DE352F"/>
    <w:rsid w:val="00DE55B5"/>
    <w:rsid w:val="00DE73A5"/>
    <w:rsid w:val="00DE7872"/>
    <w:rsid w:val="00DF0B8F"/>
    <w:rsid w:val="00DF1039"/>
    <w:rsid w:val="00DF26D4"/>
    <w:rsid w:val="00DF29AC"/>
    <w:rsid w:val="00E02F92"/>
    <w:rsid w:val="00E06E99"/>
    <w:rsid w:val="00E124A3"/>
    <w:rsid w:val="00E13C7F"/>
    <w:rsid w:val="00E145CD"/>
    <w:rsid w:val="00E17023"/>
    <w:rsid w:val="00E171A8"/>
    <w:rsid w:val="00E221C1"/>
    <w:rsid w:val="00E222D7"/>
    <w:rsid w:val="00E25DC9"/>
    <w:rsid w:val="00E319D1"/>
    <w:rsid w:val="00E35EA0"/>
    <w:rsid w:val="00E403EC"/>
    <w:rsid w:val="00E41EDD"/>
    <w:rsid w:val="00E45285"/>
    <w:rsid w:val="00E45CAC"/>
    <w:rsid w:val="00E53F15"/>
    <w:rsid w:val="00E55C0F"/>
    <w:rsid w:val="00E60615"/>
    <w:rsid w:val="00E60B9E"/>
    <w:rsid w:val="00E61990"/>
    <w:rsid w:val="00E62693"/>
    <w:rsid w:val="00E63C98"/>
    <w:rsid w:val="00E64486"/>
    <w:rsid w:val="00E67D1A"/>
    <w:rsid w:val="00E84E04"/>
    <w:rsid w:val="00E870BA"/>
    <w:rsid w:val="00E96B18"/>
    <w:rsid w:val="00EA504C"/>
    <w:rsid w:val="00EA5313"/>
    <w:rsid w:val="00EA6174"/>
    <w:rsid w:val="00EB3151"/>
    <w:rsid w:val="00EB4B76"/>
    <w:rsid w:val="00EC2170"/>
    <w:rsid w:val="00EC4D3C"/>
    <w:rsid w:val="00ED1355"/>
    <w:rsid w:val="00ED194D"/>
    <w:rsid w:val="00ED1987"/>
    <w:rsid w:val="00ED249F"/>
    <w:rsid w:val="00ED25A5"/>
    <w:rsid w:val="00ED34EF"/>
    <w:rsid w:val="00ED4140"/>
    <w:rsid w:val="00ED44A3"/>
    <w:rsid w:val="00ED5939"/>
    <w:rsid w:val="00EE2CF0"/>
    <w:rsid w:val="00EE5447"/>
    <w:rsid w:val="00EF006A"/>
    <w:rsid w:val="00EF09FA"/>
    <w:rsid w:val="00EF3422"/>
    <w:rsid w:val="00EF3809"/>
    <w:rsid w:val="00EF430C"/>
    <w:rsid w:val="00EF6AA3"/>
    <w:rsid w:val="00EF72E7"/>
    <w:rsid w:val="00EF7644"/>
    <w:rsid w:val="00EF7B0F"/>
    <w:rsid w:val="00EF7F8A"/>
    <w:rsid w:val="00F004FC"/>
    <w:rsid w:val="00F0258C"/>
    <w:rsid w:val="00F02E61"/>
    <w:rsid w:val="00F03813"/>
    <w:rsid w:val="00F03DF6"/>
    <w:rsid w:val="00F04BF1"/>
    <w:rsid w:val="00F06554"/>
    <w:rsid w:val="00F10CB4"/>
    <w:rsid w:val="00F11350"/>
    <w:rsid w:val="00F11743"/>
    <w:rsid w:val="00F1199B"/>
    <w:rsid w:val="00F11ED5"/>
    <w:rsid w:val="00F126B5"/>
    <w:rsid w:val="00F142A5"/>
    <w:rsid w:val="00F14E69"/>
    <w:rsid w:val="00F1512C"/>
    <w:rsid w:val="00F1695A"/>
    <w:rsid w:val="00F24090"/>
    <w:rsid w:val="00F259C3"/>
    <w:rsid w:val="00F30A53"/>
    <w:rsid w:val="00F30F3C"/>
    <w:rsid w:val="00F3326D"/>
    <w:rsid w:val="00F34047"/>
    <w:rsid w:val="00F3414A"/>
    <w:rsid w:val="00F37AEB"/>
    <w:rsid w:val="00F407AB"/>
    <w:rsid w:val="00F40C15"/>
    <w:rsid w:val="00F45C47"/>
    <w:rsid w:val="00F56F2C"/>
    <w:rsid w:val="00F67909"/>
    <w:rsid w:val="00F71CF9"/>
    <w:rsid w:val="00F72EE2"/>
    <w:rsid w:val="00F76270"/>
    <w:rsid w:val="00F763F7"/>
    <w:rsid w:val="00F76D7C"/>
    <w:rsid w:val="00F76DEC"/>
    <w:rsid w:val="00F779D5"/>
    <w:rsid w:val="00F81786"/>
    <w:rsid w:val="00F81BD8"/>
    <w:rsid w:val="00F8210E"/>
    <w:rsid w:val="00F86295"/>
    <w:rsid w:val="00F95158"/>
    <w:rsid w:val="00F95E5E"/>
    <w:rsid w:val="00F96A62"/>
    <w:rsid w:val="00F96C90"/>
    <w:rsid w:val="00FA1AE1"/>
    <w:rsid w:val="00FA1C84"/>
    <w:rsid w:val="00FA2B6C"/>
    <w:rsid w:val="00FA33D8"/>
    <w:rsid w:val="00FA3E03"/>
    <w:rsid w:val="00FA421D"/>
    <w:rsid w:val="00FA506E"/>
    <w:rsid w:val="00FA7AD5"/>
    <w:rsid w:val="00FB3010"/>
    <w:rsid w:val="00FC30FB"/>
    <w:rsid w:val="00FC3621"/>
    <w:rsid w:val="00FC389F"/>
    <w:rsid w:val="00FC3C32"/>
    <w:rsid w:val="00FD0C22"/>
    <w:rsid w:val="00FD17D5"/>
    <w:rsid w:val="00FD1AA6"/>
    <w:rsid w:val="00FD3A91"/>
    <w:rsid w:val="00FD63A3"/>
    <w:rsid w:val="00FD6830"/>
    <w:rsid w:val="00FD69CA"/>
    <w:rsid w:val="00FD6FA3"/>
    <w:rsid w:val="00FD72BF"/>
    <w:rsid w:val="00FD7A93"/>
    <w:rsid w:val="00FE1578"/>
    <w:rsid w:val="00FE4BBB"/>
    <w:rsid w:val="00FF0643"/>
    <w:rsid w:val="00FF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rsid w:val="00480D64"/>
    <w:pPr>
      <w:keepNext/>
      <w:keepLines/>
      <w:spacing w:before="240" w:after="0"/>
      <w:outlineLvl w:val="0"/>
    </w:pPr>
    <w:rPr>
      <w:rFonts w:ascii="Times New Roman" w:eastAsiaTheme="majorEastAsia" w:hAnsi="Times New Roman" w:cstheme="majorBidi"/>
      <w:b/>
      <w:color w:val="2E74B5" w:themeColor="accent1" w:themeShade="BF"/>
      <w:sz w:val="28"/>
      <w:szCs w:val="32"/>
      <w:u w:val="single"/>
    </w:rPr>
  </w:style>
  <w:style w:type="paragraph" w:styleId="Heading2">
    <w:name w:val="heading 2"/>
    <w:basedOn w:val="Normal"/>
    <w:next w:val="Normal"/>
    <w:link w:val="Heading2Char"/>
    <w:uiPriority w:val="9"/>
    <w:unhideWhenUsed/>
    <w:rsid w:val="001E08F9"/>
    <w:pPr>
      <w:keepNext/>
      <w:keepLines/>
      <w:spacing w:before="40" w:after="0"/>
      <w:outlineLvl w:val="1"/>
    </w:pPr>
    <w:rPr>
      <w:rFonts w:ascii="Times New Roman" w:eastAsiaTheme="majorEastAsia" w:hAnsi="Times New Roman" w:cstheme="majorBidi"/>
      <w:b/>
      <w:color w:val="2E74B5" w:themeColor="accent1" w:themeShade="BF"/>
      <w:sz w:val="24"/>
      <w:szCs w:val="26"/>
      <w:u w:val="single"/>
    </w:rPr>
  </w:style>
  <w:style w:type="paragraph" w:styleId="Heading3">
    <w:name w:val="heading 3"/>
    <w:basedOn w:val="Normal"/>
    <w:next w:val="Normal"/>
    <w:link w:val="Heading3Char"/>
    <w:uiPriority w:val="9"/>
    <w:unhideWhenUsed/>
    <w:qFormat/>
    <w:rsid w:val="008C3852"/>
    <w:pPr>
      <w:keepNext/>
      <w:keepLines/>
      <w:spacing w:before="40" w:after="0"/>
      <w:outlineLvl w:val="2"/>
    </w:pPr>
    <w:rPr>
      <w:rFonts w:ascii="Times New Roman" w:eastAsiaTheme="majorEastAsia" w:hAnsi="Times New Roman" w:cstheme="majorBidi"/>
      <w:b/>
      <w:color w:val="4472C4" w:themeColor="accent5"/>
      <w:sz w:val="24"/>
      <w:szCs w:val="24"/>
      <w:u w:val="single"/>
    </w:rPr>
  </w:style>
  <w:style w:type="paragraph" w:styleId="Heading4">
    <w:name w:val="heading 4"/>
    <w:basedOn w:val="Normal"/>
    <w:next w:val="Normal"/>
    <w:link w:val="Heading4Char"/>
    <w:uiPriority w:val="9"/>
    <w:unhideWhenUsed/>
    <w:qFormat/>
    <w:rsid w:val="007407E1"/>
    <w:pPr>
      <w:keepNext/>
      <w:keepLines/>
      <w:spacing w:before="40" w:after="0"/>
      <w:outlineLvl w:val="3"/>
    </w:pPr>
    <w:rPr>
      <w:rFonts w:ascii="Times New Roman" w:eastAsiaTheme="majorEastAsia" w:hAnsi="Times New Roman" w:cstheme="majorBidi"/>
      <w:b/>
      <w:iCs/>
      <w:color w:val="2E74B5" w:themeColor="accent1" w:themeShade="BF"/>
      <w:sz w:val="24"/>
      <w:u w:val="single"/>
    </w:rPr>
  </w:style>
  <w:style w:type="paragraph" w:styleId="Heading5">
    <w:name w:val="heading 5"/>
    <w:basedOn w:val="Normal"/>
    <w:next w:val="Normal"/>
    <w:link w:val="Heading5Char"/>
    <w:uiPriority w:val="9"/>
    <w:unhideWhenUsed/>
    <w:qFormat/>
    <w:rsid w:val="005002DA"/>
    <w:pPr>
      <w:keepNext/>
      <w:keepLines/>
      <w:spacing w:before="40" w:after="0"/>
      <w:outlineLvl w:val="4"/>
    </w:pPr>
    <w:rPr>
      <w:rFonts w:ascii="Times New Roman" w:eastAsiaTheme="majorEastAsia" w:hAnsi="Times New Roman" w:cstheme="majorBidi"/>
      <w:b/>
      <w:color w:val="2E74B5" w:themeColor="accent1" w:themeShade="B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D62"/>
  </w:style>
  <w:style w:type="paragraph" w:styleId="Footer">
    <w:name w:val="footer"/>
    <w:basedOn w:val="Normal"/>
    <w:link w:val="FooterChar"/>
    <w:uiPriority w:val="99"/>
    <w:unhideWhenUsed/>
    <w:rsid w:val="007D1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D62"/>
  </w:style>
  <w:style w:type="paragraph" w:styleId="ListParagraph">
    <w:name w:val="List Paragraph"/>
    <w:basedOn w:val="Normal"/>
    <w:uiPriority w:val="34"/>
    <w:qFormat/>
    <w:rsid w:val="007E6A88"/>
    <w:pPr>
      <w:ind w:left="720"/>
      <w:contextualSpacing/>
    </w:pPr>
  </w:style>
  <w:style w:type="table" w:styleId="TableGrid">
    <w:name w:val="Table Grid"/>
    <w:basedOn w:val="TableNormal"/>
    <w:uiPriority w:val="39"/>
    <w:rsid w:val="009D55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D7793"/>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D77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793"/>
    <w:rPr>
      <w:rFonts w:ascii="Tahoma" w:hAnsi="Tahoma" w:cs="Tahoma"/>
      <w:sz w:val="16"/>
      <w:szCs w:val="16"/>
    </w:rPr>
  </w:style>
  <w:style w:type="character" w:customStyle="1" w:styleId="Heading1Char">
    <w:name w:val="Heading 1 Char"/>
    <w:basedOn w:val="DefaultParagraphFont"/>
    <w:link w:val="Heading1"/>
    <w:uiPriority w:val="9"/>
    <w:rsid w:val="00480D64"/>
    <w:rPr>
      <w:rFonts w:ascii="Times New Roman" w:eastAsiaTheme="majorEastAsia" w:hAnsi="Times New Roman" w:cstheme="majorBidi"/>
      <w:b/>
      <w:color w:val="2E74B5" w:themeColor="accent1" w:themeShade="BF"/>
      <w:sz w:val="28"/>
      <w:szCs w:val="32"/>
      <w:u w:val="single"/>
    </w:rPr>
  </w:style>
  <w:style w:type="character" w:customStyle="1" w:styleId="Heading2Char">
    <w:name w:val="Heading 2 Char"/>
    <w:basedOn w:val="DefaultParagraphFont"/>
    <w:link w:val="Heading2"/>
    <w:uiPriority w:val="9"/>
    <w:rsid w:val="001E08F9"/>
    <w:rPr>
      <w:rFonts w:ascii="Times New Roman" w:eastAsiaTheme="majorEastAsia" w:hAnsi="Times New Roman" w:cstheme="majorBidi"/>
      <w:b/>
      <w:color w:val="2E74B5" w:themeColor="accent1" w:themeShade="BF"/>
      <w:sz w:val="24"/>
      <w:szCs w:val="26"/>
      <w:u w:val="single"/>
    </w:rPr>
  </w:style>
  <w:style w:type="character" w:customStyle="1" w:styleId="Heading3Char">
    <w:name w:val="Heading 3 Char"/>
    <w:basedOn w:val="DefaultParagraphFont"/>
    <w:link w:val="Heading3"/>
    <w:uiPriority w:val="9"/>
    <w:rsid w:val="008C3852"/>
    <w:rPr>
      <w:rFonts w:ascii="Times New Roman" w:eastAsiaTheme="majorEastAsia" w:hAnsi="Times New Roman" w:cstheme="majorBidi"/>
      <w:b/>
      <w:color w:val="4472C4" w:themeColor="accent5"/>
      <w:sz w:val="24"/>
      <w:szCs w:val="24"/>
      <w:u w:val="single"/>
    </w:rPr>
  </w:style>
  <w:style w:type="character" w:customStyle="1" w:styleId="Heading4Char">
    <w:name w:val="Heading 4 Char"/>
    <w:basedOn w:val="DefaultParagraphFont"/>
    <w:link w:val="Heading4"/>
    <w:uiPriority w:val="9"/>
    <w:rsid w:val="007407E1"/>
    <w:rPr>
      <w:rFonts w:ascii="Times New Roman" w:eastAsiaTheme="majorEastAsia" w:hAnsi="Times New Roman" w:cstheme="majorBidi"/>
      <w:b/>
      <w:iCs/>
      <w:color w:val="2E74B5" w:themeColor="accent1" w:themeShade="BF"/>
      <w:sz w:val="24"/>
      <w:u w:val="single"/>
    </w:rPr>
  </w:style>
  <w:style w:type="character" w:customStyle="1" w:styleId="Heading5Char">
    <w:name w:val="Heading 5 Char"/>
    <w:basedOn w:val="DefaultParagraphFont"/>
    <w:link w:val="Heading5"/>
    <w:uiPriority w:val="9"/>
    <w:rsid w:val="005002DA"/>
    <w:rPr>
      <w:rFonts w:ascii="Times New Roman" w:eastAsiaTheme="majorEastAsia" w:hAnsi="Times New Roman" w:cstheme="majorBidi"/>
      <w:b/>
      <w:color w:val="2E74B5" w:themeColor="accent1" w:themeShade="BF"/>
      <w:sz w:val="24"/>
      <w:u w:val="single"/>
    </w:rPr>
  </w:style>
  <w:style w:type="paragraph" w:styleId="TOCHeading">
    <w:name w:val="TOC Heading"/>
    <w:basedOn w:val="Heading1"/>
    <w:next w:val="Normal"/>
    <w:uiPriority w:val="39"/>
    <w:unhideWhenUsed/>
    <w:qFormat/>
    <w:rsid w:val="0056675A"/>
    <w:pPr>
      <w:outlineLvl w:val="9"/>
    </w:pPr>
    <w:rPr>
      <w:rFonts w:asciiTheme="majorHAnsi" w:hAnsiTheme="majorHAnsi"/>
      <w:b w:val="0"/>
      <w:sz w:val="32"/>
      <w:u w:val="none"/>
    </w:rPr>
  </w:style>
  <w:style w:type="paragraph" w:styleId="TOC1">
    <w:name w:val="toc 1"/>
    <w:basedOn w:val="Normal"/>
    <w:next w:val="Normal"/>
    <w:autoRedefine/>
    <w:uiPriority w:val="39"/>
    <w:unhideWhenUsed/>
    <w:rsid w:val="0056675A"/>
    <w:pPr>
      <w:spacing w:after="100"/>
    </w:pPr>
  </w:style>
  <w:style w:type="paragraph" w:styleId="TOC2">
    <w:name w:val="toc 2"/>
    <w:basedOn w:val="Normal"/>
    <w:next w:val="Normal"/>
    <w:autoRedefine/>
    <w:uiPriority w:val="39"/>
    <w:unhideWhenUsed/>
    <w:rsid w:val="0056675A"/>
    <w:pPr>
      <w:spacing w:after="100"/>
      <w:ind w:left="220"/>
    </w:pPr>
  </w:style>
  <w:style w:type="paragraph" w:styleId="TOC3">
    <w:name w:val="toc 3"/>
    <w:basedOn w:val="Normal"/>
    <w:next w:val="Normal"/>
    <w:autoRedefine/>
    <w:uiPriority w:val="39"/>
    <w:unhideWhenUsed/>
    <w:rsid w:val="0056675A"/>
    <w:pPr>
      <w:spacing w:after="100"/>
      <w:ind w:left="440"/>
    </w:pPr>
  </w:style>
  <w:style w:type="character" w:styleId="Hyperlink">
    <w:name w:val="Hyperlink"/>
    <w:basedOn w:val="DefaultParagraphFont"/>
    <w:uiPriority w:val="99"/>
    <w:unhideWhenUsed/>
    <w:rsid w:val="0056675A"/>
    <w:rPr>
      <w:color w:val="0563C1" w:themeColor="hyperlink"/>
      <w:u w:val="single"/>
    </w:rPr>
  </w:style>
  <w:style w:type="paragraph" w:styleId="FootnoteText">
    <w:name w:val="footnote text"/>
    <w:basedOn w:val="Normal"/>
    <w:link w:val="FootnoteTextChar"/>
    <w:uiPriority w:val="99"/>
    <w:semiHidden/>
    <w:unhideWhenUsed/>
    <w:rsid w:val="00F37A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7AEB"/>
    <w:rPr>
      <w:sz w:val="20"/>
      <w:szCs w:val="20"/>
    </w:rPr>
  </w:style>
  <w:style w:type="character" w:styleId="FootnoteReference">
    <w:name w:val="footnote reference"/>
    <w:basedOn w:val="DefaultParagraphFont"/>
    <w:uiPriority w:val="99"/>
    <w:semiHidden/>
    <w:unhideWhenUsed/>
    <w:rsid w:val="00F37A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rsid w:val="00480D64"/>
    <w:pPr>
      <w:keepNext/>
      <w:keepLines/>
      <w:spacing w:before="240" w:after="0"/>
      <w:outlineLvl w:val="0"/>
    </w:pPr>
    <w:rPr>
      <w:rFonts w:ascii="Times New Roman" w:eastAsiaTheme="majorEastAsia" w:hAnsi="Times New Roman" w:cstheme="majorBidi"/>
      <w:b/>
      <w:color w:val="2E74B5" w:themeColor="accent1" w:themeShade="BF"/>
      <w:sz w:val="28"/>
      <w:szCs w:val="32"/>
      <w:u w:val="single"/>
    </w:rPr>
  </w:style>
  <w:style w:type="paragraph" w:styleId="Heading2">
    <w:name w:val="heading 2"/>
    <w:basedOn w:val="Normal"/>
    <w:next w:val="Normal"/>
    <w:link w:val="Heading2Char"/>
    <w:uiPriority w:val="9"/>
    <w:unhideWhenUsed/>
    <w:rsid w:val="001E08F9"/>
    <w:pPr>
      <w:keepNext/>
      <w:keepLines/>
      <w:spacing w:before="40" w:after="0"/>
      <w:outlineLvl w:val="1"/>
    </w:pPr>
    <w:rPr>
      <w:rFonts w:ascii="Times New Roman" w:eastAsiaTheme="majorEastAsia" w:hAnsi="Times New Roman" w:cstheme="majorBidi"/>
      <w:b/>
      <w:color w:val="2E74B5" w:themeColor="accent1" w:themeShade="BF"/>
      <w:sz w:val="24"/>
      <w:szCs w:val="26"/>
      <w:u w:val="single"/>
    </w:rPr>
  </w:style>
  <w:style w:type="paragraph" w:styleId="Heading3">
    <w:name w:val="heading 3"/>
    <w:basedOn w:val="Normal"/>
    <w:next w:val="Normal"/>
    <w:link w:val="Heading3Char"/>
    <w:uiPriority w:val="9"/>
    <w:unhideWhenUsed/>
    <w:qFormat/>
    <w:rsid w:val="008C3852"/>
    <w:pPr>
      <w:keepNext/>
      <w:keepLines/>
      <w:spacing w:before="40" w:after="0"/>
      <w:outlineLvl w:val="2"/>
    </w:pPr>
    <w:rPr>
      <w:rFonts w:ascii="Times New Roman" w:eastAsiaTheme="majorEastAsia" w:hAnsi="Times New Roman" w:cstheme="majorBidi"/>
      <w:b/>
      <w:color w:val="4472C4" w:themeColor="accent5"/>
      <w:sz w:val="24"/>
      <w:szCs w:val="24"/>
      <w:u w:val="single"/>
    </w:rPr>
  </w:style>
  <w:style w:type="paragraph" w:styleId="Heading4">
    <w:name w:val="heading 4"/>
    <w:basedOn w:val="Normal"/>
    <w:next w:val="Normal"/>
    <w:link w:val="Heading4Char"/>
    <w:uiPriority w:val="9"/>
    <w:unhideWhenUsed/>
    <w:qFormat/>
    <w:rsid w:val="007407E1"/>
    <w:pPr>
      <w:keepNext/>
      <w:keepLines/>
      <w:spacing w:before="40" w:after="0"/>
      <w:outlineLvl w:val="3"/>
    </w:pPr>
    <w:rPr>
      <w:rFonts w:ascii="Times New Roman" w:eastAsiaTheme="majorEastAsia" w:hAnsi="Times New Roman" w:cstheme="majorBidi"/>
      <w:b/>
      <w:iCs/>
      <w:color w:val="2E74B5" w:themeColor="accent1" w:themeShade="BF"/>
      <w:sz w:val="24"/>
      <w:u w:val="single"/>
    </w:rPr>
  </w:style>
  <w:style w:type="paragraph" w:styleId="Heading5">
    <w:name w:val="heading 5"/>
    <w:basedOn w:val="Normal"/>
    <w:next w:val="Normal"/>
    <w:link w:val="Heading5Char"/>
    <w:uiPriority w:val="9"/>
    <w:unhideWhenUsed/>
    <w:qFormat/>
    <w:rsid w:val="005002DA"/>
    <w:pPr>
      <w:keepNext/>
      <w:keepLines/>
      <w:spacing w:before="40" w:after="0"/>
      <w:outlineLvl w:val="4"/>
    </w:pPr>
    <w:rPr>
      <w:rFonts w:ascii="Times New Roman" w:eastAsiaTheme="majorEastAsia" w:hAnsi="Times New Roman" w:cstheme="majorBidi"/>
      <w:b/>
      <w:color w:val="2E74B5" w:themeColor="accent1" w:themeShade="B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D62"/>
  </w:style>
  <w:style w:type="paragraph" w:styleId="Footer">
    <w:name w:val="footer"/>
    <w:basedOn w:val="Normal"/>
    <w:link w:val="FooterChar"/>
    <w:uiPriority w:val="99"/>
    <w:unhideWhenUsed/>
    <w:rsid w:val="007D1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D62"/>
  </w:style>
  <w:style w:type="paragraph" w:styleId="ListParagraph">
    <w:name w:val="List Paragraph"/>
    <w:basedOn w:val="Normal"/>
    <w:uiPriority w:val="34"/>
    <w:qFormat/>
    <w:rsid w:val="007E6A88"/>
    <w:pPr>
      <w:ind w:left="720"/>
      <w:contextualSpacing/>
    </w:pPr>
  </w:style>
  <w:style w:type="table" w:styleId="TableGrid">
    <w:name w:val="Table Grid"/>
    <w:basedOn w:val="TableNormal"/>
    <w:uiPriority w:val="39"/>
    <w:rsid w:val="009D55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D7793"/>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D77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793"/>
    <w:rPr>
      <w:rFonts w:ascii="Tahoma" w:hAnsi="Tahoma" w:cs="Tahoma"/>
      <w:sz w:val="16"/>
      <w:szCs w:val="16"/>
    </w:rPr>
  </w:style>
  <w:style w:type="character" w:customStyle="1" w:styleId="Heading1Char">
    <w:name w:val="Heading 1 Char"/>
    <w:basedOn w:val="DefaultParagraphFont"/>
    <w:link w:val="Heading1"/>
    <w:uiPriority w:val="9"/>
    <w:rsid w:val="00480D64"/>
    <w:rPr>
      <w:rFonts w:ascii="Times New Roman" w:eastAsiaTheme="majorEastAsia" w:hAnsi="Times New Roman" w:cstheme="majorBidi"/>
      <w:b/>
      <w:color w:val="2E74B5" w:themeColor="accent1" w:themeShade="BF"/>
      <w:sz w:val="28"/>
      <w:szCs w:val="32"/>
      <w:u w:val="single"/>
    </w:rPr>
  </w:style>
  <w:style w:type="character" w:customStyle="1" w:styleId="Heading2Char">
    <w:name w:val="Heading 2 Char"/>
    <w:basedOn w:val="DefaultParagraphFont"/>
    <w:link w:val="Heading2"/>
    <w:uiPriority w:val="9"/>
    <w:rsid w:val="001E08F9"/>
    <w:rPr>
      <w:rFonts w:ascii="Times New Roman" w:eastAsiaTheme="majorEastAsia" w:hAnsi="Times New Roman" w:cstheme="majorBidi"/>
      <w:b/>
      <w:color w:val="2E74B5" w:themeColor="accent1" w:themeShade="BF"/>
      <w:sz w:val="24"/>
      <w:szCs w:val="26"/>
      <w:u w:val="single"/>
    </w:rPr>
  </w:style>
  <w:style w:type="character" w:customStyle="1" w:styleId="Heading3Char">
    <w:name w:val="Heading 3 Char"/>
    <w:basedOn w:val="DefaultParagraphFont"/>
    <w:link w:val="Heading3"/>
    <w:uiPriority w:val="9"/>
    <w:rsid w:val="008C3852"/>
    <w:rPr>
      <w:rFonts w:ascii="Times New Roman" w:eastAsiaTheme="majorEastAsia" w:hAnsi="Times New Roman" w:cstheme="majorBidi"/>
      <w:b/>
      <w:color w:val="4472C4" w:themeColor="accent5"/>
      <w:sz w:val="24"/>
      <w:szCs w:val="24"/>
      <w:u w:val="single"/>
    </w:rPr>
  </w:style>
  <w:style w:type="character" w:customStyle="1" w:styleId="Heading4Char">
    <w:name w:val="Heading 4 Char"/>
    <w:basedOn w:val="DefaultParagraphFont"/>
    <w:link w:val="Heading4"/>
    <w:uiPriority w:val="9"/>
    <w:rsid w:val="007407E1"/>
    <w:rPr>
      <w:rFonts w:ascii="Times New Roman" w:eastAsiaTheme="majorEastAsia" w:hAnsi="Times New Roman" w:cstheme="majorBidi"/>
      <w:b/>
      <w:iCs/>
      <w:color w:val="2E74B5" w:themeColor="accent1" w:themeShade="BF"/>
      <w:sz w:val="24"/>
      <w:u w:val="single"/>
    </w:rPr>
  </w:style>
  <w:style w:type="character" w:customStyle="1" w:styleId="Heading5Char">
    <w:name w:val="Heading 5 Char"/>
    <w:basedOn w:val="DefaultParagraphFont"/>
    <w:link w:val="Heading5"/>
    <w:uiPriority w:val="9"/>
    <w:rsid w:val="005002DA"/>
    <w:rPr>
      <w:rFonts w:ascii="Times New Roman" w:eastAsiaTheme="majorEastAsia" w:hAnsi="Times New Roman" w:cstheme="majorBidi"/>
      <w:b/>
      <w:color w:val="2E74B5" w:themeColor="accent1" w:themeShade="BF"/>
      <w:sz w:val="24"/>
      <w:u w:val="single"/>
    </w:rPr>
  </w:style>
  <w:style w:type="paragraph" w:styleId="TOCHeading">
    <w:name w:val="TOC Heading"/>
    <w:basedOn w:val="Heading1"/>
    <w:next w:val="Normal"/>
    <w:uiPriority w:val="39"/>
    <w:unhideWhenUsed/>
    <w:qFormat/>
    <w:rsid w:val="0056675A"/>
    <w:pPr>
      <w:outlineLvl w:val="9"/>
    </w:pPr>
    <w:rPr>
      <w:rFonts w:asciiTheme="majorHAnsi" w:hAnsiTheme="majorHAnsi"/>
      <w:b w:val="0"/>
      <w:sz w:val="32"/>
      <w:u w:val="none"/>
    </w:rPr>
  </w:style>
  <w:style w:type="paragraph" w:styleId="TOC1">
    <w:name w:val="toc 1"/>
    <w:basedOn w:val="Normal"/>
    <w:next w:val="Normal"/>
    <w:autoRedefine/>
    <w:uiPriority w:val="39"/>
    <w:unhideWhenUsed/>
    <w:rsid w:val="0056675A"/>
    <w:pPr>
      <w:spacing w:after="100"/>
    </w:pPr>
  </w:style>
  <w:style w:type="paragraph" w:styleId="TOC2">
    <w:name w:val="toc 2"/>
    <w:basedOn w:val="Normal"/>
    <w:next w:val="Normal"/>
    <w:autoRedefine/>
    <w:uiPriority w:val="39"/>
    <w:unhideWhenUsed/>
    <w:rsid w:val="0056675A"/>
    <w:pPr>
      <w:spacing w:after="100"/>
      <w:ind w:left="220"/>
    </w:pPr>
  </w:style>
  <w:style w:type="paragraph" w:styleId="TOC3">
    <w:name w:val="toc 3"/>
    <w:basedOn w:val="Normal"/>
    <w:next w:val="Normal"/>
    <w:autoRedefine/>
    <w:uiPriority w:val="39"/>
    <w:unhideWhenUsed/>
    <w:rsid w:val="0056675A"/>
    <w:pPr>
      <w:spacing w:after="100"/>
      <w:ind w:left="440"/>
    </w:pPr>
  </w:style>
  <w:style w:type="character" w:styleId="Hyperlink">
    <w:name w:val="Hyperlink"/>
    <w:basedOn w:val="DefaultParagraphFont"/>
    <w:uiPriority w:val="99"/>
    <w:unhideWhenUsed/>
    <w:rsid w:val="0056675A"/>
    <w:rPr>
      <w:color w:val="0563C1" w:themeColor="hyperlink"/>
      <w:u w:val="single"/>
    </w:rPr>
  </w:style>
  <w:style w:type="paragraph" w:styleId="FootnoteText">
    <w:name w:val="footnote text"/>
    <w:basedOn w:val="Normal"/>
    <w:link w:val="FootnoteTextChar"/>
    <w:uiPriority w:val="99"/>
    <w:semiHidden/>
    <w:unhideWhenUsed/>
    <w:rsid w:val="00F37A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7AEB"/>
    <w:rPr>
      <w:sz w:val="20"/>
      <w:szCs w:val="20"/>
    </w:rPr>
  </w:style>
  <w:style w:type="character" w:styleId="FootnoteReference">
    <w:name w:val="footnote reference"/>
    <w:basedOn w:val="DefaultParagraphFont"/>
    <w:uiPriority w:val="99"/>
    <w:semiHidden/>
    <w:unhideWhenUsed/>
    <w:rsid w:val="00F37A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D59E8C67-D598-4631-91A2-F3EA62B77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14037</Words>
  <Characters>80017</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dc:creator>
  <cp:lastModifiedBy>Mofijul Hoq Masum</cp:lastModifiedBy>
  <cp:revision>67</cp:revision>
  <dcterms:created xsi:type="dcterms:W3CDTF">2018-07-12T09:42:00Z</dcterms:created>
  <dcterms:modified xsi:type="dcterms:W3CDTF">2018-07-24T09:36:00Z</dcterms:modified>
</cp:coreProperties>
</file>