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036" w:rsidRPr="0091374D" w:rsidRDefault="001D0036" w:rsidP="001D0036">
      <w:pPr>
        <w:pStyle w:val="Heading1"/>
        <w:jc w:val="center"/>
        <w:rPr>
          <w:rFonts w:ascii="Times New Roman" w:hAnsi="Times New Roman" w:cs="Times New Roman"/>
          <w:color w:val="auto"/>
          <w:sz w:val="28"/>
          <w:szCs w:val="28"/>
        </w:rPr>
      </w:pPr>
      <w:bookmarkStart w:id="0" w:name="_Toc532912633"/>
      <w:r w:rsidRPr="0091374D">
        <w:rPr>
          <w:rFonts w:ascii="Times New Roman" w:hAnsi="Times New Roman" w:cs="Times New Roman"/>
          <w:color w:val="auto"/>
          <w:sz w:val="28"/>
          <w:szCs w:val="28"/>
        </w:rPr>
        <w:t>Indispensability of Human Resource Management (HRM) for</w:t>
      </w:r>
      <w:r>
        <w:rPr>
          <w:rFonts w:ascii="Times New Roman" w:hAnsi="Times New Roman" w:cs="Times New Roman"/>
          <w:color w:val="auto"/>
          <w:sz w:val="28"/>
          <w:szCs w:val="28"/>
        </w:rPr>
        <w:t xml:space="preserve"> </w:t>
      </w:r>
      <w:r w:rsidRPr="0091374D">
        <w:rPr>
          <w:rFonts w:ascii="Times New Roman" w:hAnsi="Times New Roman" w:cs="Times New Roman"/>
          <w:color w:val="auto"/>
          <w:sz w:val="28"/>
          <w:szCs w:val="28"/>
        </w:rPr>
        <w:t>Government Primary School (GPS) in Bangladesh</w:t>
      </w:r>
      <w:bookmarkEnd w:id="0"/>
    </w:p>
    <w:p w:rsidR="001D0036" w:rsidRPr="0091374D" w:rsidRDefault="001D0036" w:rsidP="001D0036">
      <w:pPr>
        <w:spacing w:line="240" w:lineRule="auto"/>
        <w:rPr>
          <w:rFonts w:ascii="Times New Roman" w:hAnsi="Times New Roman" w:cs="Times New Roman"/>
          <w:sz w:val="24"/>
          <w:szCs w:val="24"/>
        </w:rPr>
      </w:pPr>
    </w:p>
    <w:p w:rsidR="001D0036" w:rsidRPr="00DD09AC" w:rsidRDefault="001D0036" w:rsidP="001D0036">
      <w:pPr>
        <w:pStyle w:val="Heading2"/>
        <w:tabs>
          <w:tab w:val="clear" w:pos="1440"/>
        </w:tabs>
        <w:ind w:left="288" w:hanging="288"/>
        <w:rPr>
          <w:rFonts w:ascii="Times New Roman" w:hAnsi="Times New Roman" w:cs="Times New Roman"/>
          <w:b w:val="0"/>
          <w:i w:val="0"/>
          <w:sz w:val="24"/>
        </w:rPr>
      </w:pPr>
      <w:bookmarkStart w:id="1" w:name="_Toc532912634"/>
      <w:r w:rsidRPr="00DD09AC">
        <w:rPr>
          <w:rFonts w:ascii="Times New Roman" w:hAnsi="Times New Roman" w:cs="Times New Roman"/>
          <w:b w:val="0"/>
          <w:i w:val="0"/>
          <w:sz w:val="24"/>
        </w:rPr>
        <w:t xml:space="preserve">Md. </w:t>
      </w:r>
      <w:proofErr w:type="spellStart"/>
      <w:r w:rsidRPr="00DD09AC">
        <w:rPr>
          <w:rFonts w:ascii="Times New Roman" w:hAnsi="Times New Roman" w:cs="Times New Roman"/>
          <w:b w:val="0"/>
          <w:i w:val="0"/>
          <w:sz w:val="24"/>
        </w:rPr>
        <w:t>Mohosin</w:t>
      </w:r>
      <w:proofErr w:type="spellEnd"/>
      <w:r w:rsidRPr="00DD09AC">
        <w:rPr>
          <w:rFonts w:ascii="Times New Roman" w:hAnsi="Times New Roman" w:cs="Times New Roman"/>
          <w:b w:val="0"/>
          <w:i w:val="0"/>
          <w:sz w:val="24"/>
        </w:rPr>
        <w:t xml:space="preserve"> </w:t>
      </w:r>
      <w:proofErr w:type="spellStart"/>
      <w:r w:rsidRPr="00DD09AC">
        <w:rPr>
          <w:rFonts w:ascii="Times New Roman" w:hAnsi="Times New Roman" w:cs="Times New Roman"/>
          <w:b w:val="0"/>
          <w:i w:val="0"/>
          <w:sz w:val="24"/>
        </w:rPr>
        <w:t>Talukder</w:t>
      </w:r>
      <w:bookmarkEnd w:id="1"/>
      <w:proofErr w:type="spellEnd"/>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Department of HRM</w:t>
      </w:r>
    </w:p>
    <w:p w:rsidR="001D0036" w:rsidRDefault="001D0036" w:rsidP="001D0036">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Jatiya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Kabi</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Kazi</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Nazrul</w:t>
      </w:r>
      <w:proofErr w:type="spellEnd"/>
      <w:r w:rsidRPr="0091374D">
        <w:rPr>
          <w:rFonts w:ascii="Times New Roman" w:hAnsi="Times New Roman" w:cs="Times New Roman"/>
          <w:sz w:val="24"/>
          <w:szCs w:val="24"/>
        </w:rPr>
        <w:t xml:space="preserve"> Islam University</w:t>
      </w:r>
    </w:p>
    <w:p w:rsidR="00C547FB" w:rsidRPr="0091374D" w:rsidRDefault="00C547FB" w:rsidP="001D0036">
      <w:pPr>
        <w:spacing w:after="0" w:line="360" w:lineRule="auto"/>
        <w:jc w:val="both"/>
        <w:rPr>
          <w:rFonts w:ascii="Times New Roman" w:hAnsi="Times New Roman" w:cs="Times New Roman"/>
          <w:sz w:val="24"/>
          <w:szCs w:val="24"/>
        </w:rPr>
      </w:pPr>
    </w:p>
    <w:p w:rsidR="00C547FB" w:rsidRDefault="00C547FB" w:rsidP="001D0036">
      <w:pPr>
        <w:spacing w:line="240" w:lineRule="auto"/>
        <w:rPr>
          <w:rFonts w:ascii="Times New Roman" w:hAnsi="Times New Roman" w:cs="Times New Roman"/>
          <w:b/>
          <w:sz w:val="24"/>
          <w:szCs w:val="24"/>
        </w:rPr>
        <w:sectPr w:rsidR="00C547FB">
          <w:pgSz w:w="12240" w:h="15840"/>
          <w:pgMar w:top="1440" w:right="1440" w:bottom="1440" w:left="1440" w:header="720" w:footer="720" w:gutter="0"/>
          <w:cols w:space="720"/>
          <w:docGrid w:linePitch="360"/>
        </w:sectPr>
      </w:pPr>
    </w:p>
    <w:p w:rsidR="001D0036" w:rsidRPr="0091374D" w:rsidRDefault="001D0036" w:rsidP="001D0036">
      <w:pPr>
        <w:spacing w:after="0" w:line="360" w:lineRule="auto"/>
        <w:jc w:val="center"/>
        <w:rPr>
          <w:rFonts w:ascii="Times New Roman" w:hAnsi="Times New Roman" w:cs="Times New Roman"/>
          <w:b/>
          <w:i/>
          <w:sz w:val="26"/>
          <w:szCs w:val="24"/>
        </w:rPr>
      </w:pPr>
      <w:r w:rsidRPr="0091374D">
        <w:rPr>
          <w:rFonts w:ascii="Times New Roman" w:hAnsi="Times New Roman" w:cs="Times New Roman"/>
          <w:b/>
          <w:i/>
          <w:sz w:val="26"/>
          <w:szCs w:val="24"/>
        </w:rPr>
        <w:lastRenderedPageBreak/>
        <w:t>Abstract</w:t>
      </w:r>
    </w:p>
    <w:p w:rsidR="001D0036" w:rsidRPr="0091374D" w:rsidRDefault="001D0036" w:rsidP="001D0036">
      <w:pPr>
        <w:spacing w:after="0" w:line="360" w:lineRule="auto"/>
        <w:ind w:left="720"/>
        <w:jc w:val="both"/>
        <w:rPr>
          <w:rFonts w:ascii="Times New Roman" w:hAnsi="Times New Roman" w:cs="Times New Roman"/>
          <w:i/>
          <w:sz w:val="20"/>
          <w:szCs w:val="24"/>
        </w:rPr>
      </w:pPr>
      <w:r w:rsidRPr="0091374D">
        <w:rPr>
          <w:rFonts w:ascii="Times New Roman" w:hAnsi="Times New Roman" w:cs="Times New Roman"/>
          <w:i/>
          <w:sz w:val="20"/>
          <w:szCs w:val="24"/>
        </w:rPr>
        <w:t xml:space="preserve">Poor education quality of government primary school (GPS) has a negative impact in the long run on destitute people in terms of economy and social disparity. This paper is to explore the rationality behind applying Human Resource Management in GPS to improve education quality. In addition to secondary sources, a survey using questionnaire was conducted in three districts to collect primary data. Reference of teachers gives the validity of the survey and information. Data of the survey has been analyzed to explore recruitment, training, leadership, and motivation of GPS. On the basis of the analysis, HRM for GPS model shows that incongruous recruitment of GPS plunders the effort of training programs. Again, the performance of quality teachers is affected by wrong leadership and lack of motivation. Major recommendations of this paper are to augment educational requirement of teachers, continuous training, and most important one is non-financial reward such as recognition, the delegation of authority with moderate control to motivate teachers. The notion of this paper is that Human Resource Management can create a sense ‘teaching is a passion and it is more than a profession' which is the precondition of quality education of government primary school in Bangladesh. </w:t>
      </w:r>
    </w:p>
    <w:p w:rsidR="001D0036" w:rsidRPr="0091374D" w:rsidRDefault="001D0036" w:rsidP="001D0036">
      <w:pPr>
        <w:spacing w:line="240" w:lineRule="auto"/>
        <w:jc w:val="both"/>
        <w:rPr>
          <w:rFonts w:ascii="Times New Roman" w:hAnsi="Times New Roman" w:cs="Times New Roman"/>
          <w:b/>
          <w:sz w:val="24"/>
          <w:szCs w:val="24"/>
        </w:rPr>
      </w:pPr>
    </w:p>
    <w:p w:rsidR="001D0036" w:rsidRPr="0091374D" w:rsidRDefault="001D0036" w:rsidP="001D0036">
      <w:pPr>
        <w:pBdr>
          <w:bottom w:val="single" w:sz="4" w:space="1" w:color="auto"/>
        </w:pBdr>
        <w:spacing w:line="240" w:lineRule="auto"/>
        <w:jc w:val="both"/>
        <w:rPr>
          <w:rFonts w:ascii="Times New Roman" w:hAnsi="Times New Roman" w:cs="Times New Roman"/>
          <w:sz w:val="24"/>
          <w:szCs w:val="24"/>
        </w:rPr>
      </w:pPr>
      <w:r w:rsidRPr="0091374D">
        <w:rPr>
          <w:rFonts w:ascii="Times New Roman" w:hAnsi="Times New Roman" w:cs="Times New Roman"/>
          <w:sz w:val="24"/>
          <w:szCs w:val="24"/>
        </w:rPr>
        <w:t>Keywords: GPS, HRM, Leadership &amp; Motivation, Quality teachers, Recruitment, Training.</w:t>
      </w:r>
    </w:p>
    <w:p w:rsidR="001D0036" w:rsidRPr="0091374D" w:rsidRDefault="001D0036" w:rsidP="001D0036">
      <w:pPr>
        <w:spacing w:line="240" w:lineRule="auto"/>
        <w:jc w:val="both"/>
        <w:rPr>
          <w:rFonts w:ascii="Times New Roman" w:hAnsi="Times New Roman" w:cs="Times New Roman"/>
          <w:b/>
          <w:sz w:val="24"/>
          <w:szCs w:val="24"/>
        </w:rPr>
      </w:pPr>
    </w:p>
    <w:p w:rsidR="001D0036" w:rsidRPr="0091374D" w:rsidRDefault="001D0036" w:rsidP="001D0036">
      <w:pPr>
        <w:spacing w:line="240" w:lineRule="auto"/>
        <w:jc w:val="both"/>
        <w:rPr>
          <w:rFonts w:ascii="Times New Roman" w:hAnsi="Times New Roman" w:cs="Times New Roman"/>
          <w:sz w:val="24"/>
          <w:szCs w:val="24"/>
        </w:rPr>
      </w:pPr>
      <w:r w:rsidRPr="0091374D">
        <w:rPr>
          <w:rFonts w:ascii="Times New Roman" w:hAnsi="Times New Roman" w:cs="Times New Roman"/>
          <w:b/>
          <w:sz w:val="24"/>
          <w:szCs w:val="24"/>
        </w:rPr>
        <w:t xml:space="preserve">1. </w:t>
      </w:r>
      <w:r w:rsidRPr="0091374D">
        <w:rPr>
          <w:rFonts w:ascii="Times New Roman" w:hAnsi="Times New Roman" w:cs="Times New Roman"/>
          <w:b/>
          <w:sz w:val="26"/>
          <w:szCs w:val="24"/>
        </w:rPr>
        <w:t>Introduction</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 government of Bangladesh is working to augment an integrated and standard elementary education for all children through the expansion of education and quality improvement. The government primary school has almost achieved the goal of expansion, as current net admission rate is 97.94%. But the goal of quality improvement is still now questionable. Primary</w:t>
      </w:r>
      <w:r w:rsidRPr="0091374D">
        <w:rPr>
          <w:rFonts w:ascii="Times New Roman" w:hAnsi="Times New Roman" w:cs="Times New Roman"/>
          <w:b/>
          <w:sz w:val="24"/>
          <w:szCs w:val="24"/>
        </w:rPr>
        <w:t xml:space="preserve"> </w:t>
      </w:r>
      <w:r w:rsidRPr="0091374D">
        <w:rPr>
          <w:rFonts w:ascii="Times New Roman" w:hAnsi="Times New Roman" w:cs="Times New Roman"/>
          <w:sz w:val="24"/>
          <w:szCs w:val="24"/>
        </w:rPr>
        <w:t>education</w:t>
      </w:r>
      <w:r w:rsidRPr="0091374D">
        <w:rPr>
          <w:rFonts w:ascii="Times New Roman" w:hAnsi="Times New Roman" w:cs="Times New Roman"/>
          <w:b/>
          <w:sz w:val="24"/>
          <w:szCs w:val="24"/>
        </w:rPr>
        <w:t xml:space="preserve"> </w:t>
      </w:r>
      <w:r w:rsidRPr="0091374D">
        <w:rPr>
          <w:rFonts w:ascii="Times New Roman" w:hAnsi="Times New Roman" w:cs="Times New Roman"/>
          <w:sz w:val="24"/>
          <w:szCs w:val="24"/>
        </w:rPr>
        <w:t xml:space="preserve">is the cornerstone of the education system in a country. Bangladesh is a developing country with limited resources. Majority of people live in rural area and belong to the lower group of income disparities. Government primary school is regarded as the last resort for compulsory education for the people who cannot afford education for their children from a private institution. People with moderate or high economic power and consciousness about proper education are losing their belief in government primary schools and prefer kindergartens and private institution. Students who receive poor education from government primary school cannot compete with the students who receive proper education from private institutions at secondary or higher education levels. The consequence is that a large portion of students drop out or cannot receive higher education to upgrade their social and economic status. Ministry of primary and mass education has taken a range of </w:t>
      </w:r>
      <w:proofErr w:type="spellStart"/>
      <w:r w:rsidRPr="0091374D">
        <w:rPr>
          <w:rFonts w:ascii="Times New Roman" w:hAnsi="Times New Roman" w:cs="Times New Roman"/>
          <w:sz w:val="24"/>
          <w:szCs w:val="24"/>
        </w:rPr>
        <w:t>programme</w:t>
      </w:r>
      <w:proofErr w:type="spellEnd"/>
      <w:r w:rsidRPr="0091374D">
        <w:rPr>
          <w:rFonts w:ascii="Times New Roman" w:hAnsi="Times New Roman" w:cs="Times New Roman"/>
          <w:sz w:val="24"/>
          <w:szCs w:val="24"/>
        </w:rPr>
        <w:t xml:space="preserve"> such as PEDP-3, reaching out of school children </w:t>
      </w:r>
      <w:proofErr w:type="spellStart"/>
      <w:r w:rsidRPr="0091374D">
        <w:rPr>
          <w:rFonts w:ascii="Times New Roman" w:hAnsi="Times New Roman" w:cs="Times New Roman"/>
          <w:sz w:val="24"/>
          <w:szCs w:val="24"/>
        </w:rPr>
        <w:t>programme</w:t>
      </w:r>
      <w:proofErr w:type="spellEnd"/>
      <w:r w:rsidRPr="0091374D">
        <w:rPr>
          <w:rFonts w:ascii="Times New Roman" w:hAnsi="Times New Roman" w:cs="Times New Roman"/>
          <w:sz w:val="24"/>
          <w:szCs w:val="24"/>
        </w:rPr>
        <w:t xml:space="preserve">, </w:t>
      </w:r>
      <w:r w:rsidRPr="0091374D">
        <w:rPr>
          <w:rFonts w:ascii="Times New Roman" w:hAnsi="Times New Roman" w:cs="Times New Roman"/>
          <w:sz w:val="24"/>
          <w:szCs w:val="24"/>
        </w:rPr>
        <w:lastRenderedPageBreak/>
        <w:t xml:space="preserve">PTI and digitalization providing a computer lab and all of these activities convey the commitment of our government towards primary education. As a developing nation enough priority, effort, and commitment have been given to GPS but at the end of the day, the output is not satisfactory. What is going on? </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Though government hires potential quality teachers, the educational requirement and quality of the teacher are much lower in order to achieve the goal of quality education. Moreover, adequate training facilities may not develop high-quality teachers because of poor input in recruitment. Lack of appropriate leadership in government primary school may be responsible for the poor learning environment for desired learning to occur. Inappropriate leadership has a negative impact on the motivation level. Motivation is the process of knocking the right drives to generate commitment of teachers. Teachers may have good quality but lack of motivation can influence them not to transfer that quality. This paper is to extract how the lack of Human Resource Management is plundering government’s effort towards quality education and as a social institution, why in government primary school application of Human Resource Management as an applied science is indispensable.</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b/>
          <w:sz w:val="24"/>
          <w:szCs w:val="24"/>
        </w:rPr>
        <w:t xml:space="preserve">2. </w:t>
      </w:r>
      <w:r w:rsidRPr="0091374D">
        <w:rPr>
          <w:rFonts w:ascii="Times New Roman" w:hAnsi="Times New Roman" w:cs="Times New Roman"/>
          <w:b/>
          <w:sz w:val="26"/>
          <w:szCs w:val="24"/>
        </w:rPr>
        <w:t>Objectives of the Study</w:t>
      </w:r>
      <w:r w:rsidRPr="0091374D">
        <w:rPr>
          <w:rFonts w:ascii="Times New Roman" w:hAnsi="Times New Roman" w:cs="Times New Roman"/>
          <w:b/>
          <w:sz w:val="24"/>
          <w:szCs w:val="24"/>
        </w:rPr>
        <w:t>:</w:t>
      </w:r>
      <w:r w:rsidRPr="0091374D">
        <w:rPr>
          <w:rFonts w:ascii="Times New Roman" w:hAnsi="Times New Roman" w:cs="Times New Roman"/>
          <w:sz w:val="24"/>
          <w:szCs w:val="24"/>
        </w:rPr>
        <w:t xml:space="preserve"> This research paper has committed to clarifying the necessity of Human Resource Management for ‘Government Primary School’ in Bangladesh. To solicit this overall objective, the study has incorporated some specific objectives.</w:t>
      </w:r>
    </w:p>
    <w:p w:rsidR="001D0036" w:rsidRPr="0091374D" w:rsidRDefault="001D0036" w:rsidP="001D0036">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Specific objectives are:</w:t>
      </w:r>
    </w:p>
    <w:p w:rsidR="001D0036" w:rsidRPr="0091374D" w:rsidRDefault="001D0036" w:rsidP="001D0036">
      <w:pPr>
        <w:pStyle w:val="ListParagraph"/>
        <w:numPr>
          <w:ilvl w:val="0"/>
          <w:numId w:val="1"/>
        </w:numPr>
        <w:spacing w:after="0" w:line="360" w:lineRule="auto"/>
        <w:contextualSpacing w:val="0"/>
        <w:jc w:val="both"/>
        <w:rPr>
          <w:rFonts w:ascii="Times New Roman" w:hAnsi="Times New Roman" w:cs="Times New Roman"/>
          <w:sz w:val="24"/>
          <w:szCs w:val="24"/>
        </w:rPr>
      </w:pPr>
      <w:r w:rsidRPr="0091374D">
        <w:rPr>
          <w:rFonts w:ascii="Times New Roman" w:hAnsi="Times New Roman" w:cs="Times New Roman"/>
          <w:sz w:val="24"/>
          <w:szCs w:val="24"/>
        </w:rPr>
        <w:t>To explore the recruitment and selection process of teachers in GPS;</w:t>
      </w:r>
    </w:p>
    <w:p w:rsidR="001D0036" w:rsidRPr="0091374D" w:rsidRDefault="001D0036" w:rsidP="001D0036">
      <w:pPr>
        <w:pStyle w:val="ListParagraph"/>
        <w:numPr>
          <w:ilvl w:val="0"/>
          <w:numId w:val="1"/>
        </w:numPr>
        <w:spacing w:after="0" w:line="360" w:lineRule="auto"/>
        <w:contextualSpacing w:val="0"/>
        <w:jc w:val="both"/>
        <w:rPr>
          <w:rFonts w:ascii="Times New Roman" w:hAnsi="Times New Roman" w:cs="Times New Roman"/>
          <w:sz w:val="24"/>
          <w:szCs w:val="24"/>
        </w:rPr>
      </w:pPr>
      <w:r w:rsidRPr="0091374D">
        <w:rPr>
          <w:rFonts w:ascii="Times New Roman" w:hAnsi="Times New Roman" w:cs="Times New Roman"/>
          <w:sz w:val="24"/>
          <w:szCs w:val="24"/>
        </w:rPr>
        <w:t>To inquire into the level of training facilities and its impact on performance and</w:t>
      </w:r>
    </w:p>
    <w:p w:rsidR="001D0036" w:rsidRPr="0091374D" w:rsidRDefault="001D0036" w:rsidP="001D0036">
      <w:pPr>
        <w:pStyle w:val="ListParagraph"/>
        <w:numPr>
          <w:ilvl w:val="0"/>
          <w:numId w:val="1"/>
        </w:numPr>
        <w:spacing w:after="0" w:line="360" w:lineRule="auto"/>
        <w:contextualSpacing w:val="0"/>
        <w:jc w:val="both"/>
        <w:rPr>
          <w:rFonts w:ascii="Times New Roman" w:hAnsi="Times New Roman" w:cs="Times New Roman"/>
          <w:sz w:val="24"/>
          <w:szCs w:val="24"/>
        </w:rPr>
      </w:pPr>
      <w:r w:rsidRPr="0091374D">
        <w:rPr>
          <w:rFonts w:ascii="Times New Roman" w:hAnsi="Times New Roman" w:cs="Times New Roman"/>
          <w:sz w:val="24"/>
          <w:szCs w:val="24"/>
        </w:rPr>
        <w:t xml:space="preserve">To trace the degree of leadership and motivation &amp; its impact on quality education. </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b/>
          <w:sz w:val="24"/>
          <w:szCs w:val="24"/>
        </w:rPr>
        <w:t xml:space="preserve">3. </w:t>
      </w:r>
      <w:r w:rsidRPr="0091374D">
        <w:rPr>
          <w:rFonts w:ascii="Times New Roman" w:hAnsi="Times New Roman" w:cs="Times New Roman"/>
          <w:b/>
          <w:sz w:val="26"/>
          <w:szCs w:val="24"/>
        </w:rPr>
        <w:t>The Methodology of the Study:</w:t>
      </w:r>
      <w:r w:rsidRPr="0091374D">
        <w:rPr>
          <w:rFonts w:ascii="Times New Roman" w:hAnsi="Times New Roman" w:cs="Times New Roman"/>
          <w:sz w:val="24"/>
          <w:szCs w:val="24"/>
        </w:rPr>
        <w:t xml:space="preserve"> This section is to mention the whole techniques and procedures through which this research has been completed. These include the source from which data has been collected, type and size of the sample, the technique of questionnaire design, and mechanism of analysis. </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b/>
          <w:sz w:val="24"/>
          <w:szCs w:val="24"/>
        </w:rPr>
        <w:t>3.1 Sources and technique of data collection:</w:t>
      </w:r>
      <w:r w:rsidRPr="0091374D">
        <w:rPr>
          <w:rFonts w:ascii="Times New Roman" w:hAnsi="Times New Roman" w:cs="Times New Roman"/>
          <w:sz w:val="24"/>
          <w:szCs w:val="24"/>
        </w:rPr>
        <w:t xml:space="preserve"> This is an exploratory research. Both primary and secondary sources provided qualitative and quantitative data. The literature review was the largest source of secondary data beside it newspapers, journals have been used. A survey using questionnaires has been conducted to collect primary data. The contact number of teachers as a reference gives the validity of the survey and provided information. </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b/>
          <w:sz w:val="24"/>
          <w:szCs w:val="24"/>
        </w:rPr>
        <w:lastRenderedPageBreak/>
        <w:t xml:space="preserve">3.2 Population &amp; Sample size: </w:t>
      </w:r>
      <w:r w:rsidRPr="0091374D">
        <w:rPr>
          <w:rFonts w:ascii="Times New Roman" w:hAnsi="Times New Roman" w:cs="Times New Roman"/>
          <w:sz w:val="24"/>
          <w:szCs w:val="24"/>
        </w:rPr>
        <w:t xml:space="preserve">Teachers of government primary school in Bangladesh are the population of this research. To interpret the whole population, a sample of 36 teachers from 12 government primary schools was selected from three districts including </w:t>
      </w:r>
      <w:proofErr w:type="spellStart"/>
      <w:r w:rsidRPr="0091374D">
        <w:rPr>
          <w:rFonts w:ascii="Times New Roman" w:hAnsi="Times New Roman" w:cs="Times New Roman"/>
          <w:sz w:val="24"/>
          <w:szCs w:val="24"/>
        </w:rPr>
        <w:t>Netrokuna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Nilphamari</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Mymensingh</w:t>
      </w:r>
      <w:proofErr w:type="spellEnd"/>
      <w:r w:rsidRPr="0091374D">
        <w:rPr>
          <w:rFonts w:ascii="Times New Roman" w:hAnsi="Times New Roman" w:cs="Times New Roman"/>
          <w:sz w:val="24"/>
          <w:szCs w:val="24"/>
        </w:rPr>
        <w:t>.</w:t>
      </w:r>
    </w:p>
    <w:p w:rsidR="001D0036" w:rsidRPr="0091374D" w:rsidRDefault="001D0036" w:rsidP="001D0036">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3.3 Questionnaire Design:</w:t>
      </w:r>
      <w:r w:rsidRPr="0091374D">
        <w:rPr>
          <w:rFonts w:ascii="Times New Roman" w:hAnsi="Times New Roman" w:cs="Times New Roman"/>
          <w:sz w:val="24"/>
          <w:szCs w:val="24"/>
        </w:rPr>
        <w:t xml:space="preserve"> The questions were concise, clear, brief and very much structured. Questions were developed to reveal the reasons for the poor quality education of GPS and why Human Resource Management is vital for government primary school. </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b/>
          <w:sz w:val="24"/>
          <w:szCs w:val="24"/>
        </w:rPr>
        <w:t>3.4 Technique of Data Analysis:</w:t>
      </w:r>
      <w:r w:rsidRPr="0091374D">
        <w:rPr>
          <w:rFonts w:ascii="Times New Roman" w:hAnsi="Times New Roman" w:cs="Times New Roman"/>
          <w:sz w:val="24"/>
          <w:szCs w:val="24"/>
        </w:rPr>
        <w:t xml:space="preserve"> Primary data from field survey have been grouped on the basis of a subject area. Then each group has been tabulated under a subject area to make problem statement clarify. The arithmetic mean of the primary data gives the average condition of government primary school in Bangladesh. To make tabular data more vivid, qualitative information from various secondary sources has been used to support the argument. On the basis of analysis, Human Resource Management for government primary school (HRM for GPS) model has been proposed to find the pitfalls which are responsible for poor quality education and to provide the recommendations.     </w:t>
      </w:r>
    </w:p>
    <w:p w:rsidR="001D0036" w:rsidRPr="0091374D" w:rsidRDefault="001D0036" w:rsidP="001D0036">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 xml:space="preserve">4. Literature Review: </w:t>
      </w:r>
    </w:p>
    <w:p w:rsidR="001D0036" w:rsidRPr="0091374D" w:rsidRDefault="001D0036" w:rsidP="001D0036">
      <w:pPr>
        <w:spacing w:after="0" w:line="360" w:lineRule="auto"/>
        <w:jc w:val="both"/>
        <w:rPr>
          <w:rFonts w:ascii="Times New Roman" w:hAnsi="Times New Roman" w:cs="Times New Roman"/>
          <w:b/>
          <w:sz w:val="24"/>
          <w:szCs w:val="24"/>
          <w:u w:val="single"/>
        </w:rPr>
      </w:pPr>
      <w:r w:rsidRPr="0091374D">
        <w:rPr>
          <w:rFonts w:ascii="Times New Roman" w:hAnsi="Times New Roman" w:cs="Times New Roman"/>
          <w:b/>
          <w:sz w:val="24"/>
          <w:szCs w:val="24"/>
          <w:u w:val="single"/>
        </w:rPr>
        <w:t>Native Literature Review</w:t>
      </w:r>
    </w:p>
    <w:p w:rsidR="001D0036" w:rsidRPr="0091374D" w:rsidRDefault="001D0036" w:rsidP="001D0036">
      <w:pPr>
        <w:pStyle w:val="NormalWeb"/>
        <w:spacing w:line="360" w:lineRule="auto"/>
        <w:jc w:val="both"/>
      </w:pPr>
      <w:r w:rsidRPr="0091374D">
        <w:rPr>
          <w:rStyle w:val="notranslate"/>
          <w:b/>
        </w:rPr>
        <w:t>The World Bank</w:t>
      </w:r>
      <w:r w:rsidRPr="0091374D">
        <w:rPr>
          <w:rStyle w:val="notranslate"/>
        </w:rPr>
        <w:t xml:space="preserve"> </w:t>
      </w:r>
      <w:r w:rsidRPr="0091374D">
        <w:rPr>
          <w:rStyle w:val="notranslate"/>
          <w:b/>
        </w:rPr>
        <w:t>(2014)</w:t>
      </w:r>
      <w:r w:rsidRPr="0091374D">
        <w:rPr>
          <w:rStyle w:val="notranslate"/>
        </w:rPr>
        <w:t xml:space="preserve"> accentuated that the rate of enrolment in primary schools has increased and this progress has a tremendous contribution to the reduction of illiteracy.</w:t>
      </w:r>
      <w:r w:rsidRPr="0091374D">
        <w:t xml:space="preserve"> </w:t>
      </w:r>
      <w:r w:rsidRPr="0091374D">
        <w:rPr>
          <w:rStyle w:val="notranslate"/>
        </w:rPr>
        <w:t>However, they expostulated that among the students who complete primary education, one-third of the students are left with poor knowledge in basic letters and number.</w:t>
      </w:r>
      <w:r w:rsidRPr="0091374D">
        <w:t xml:space="preserve"> </w:t>
      </w:r>
      <w:r w:rsidRPr="0091374D">
        <w:rPr>
          <w:rStyle w:val="notranslate"/>
        </w:rPr>
        <w:t xml:space="preserve">The World Bank suggested to the authority to increase the nutrition of students, increase the standard of education and financial incentives. </w:t>
      </w:r>
      <w:r w:rsidRPr="0091374D">
        <w:rPr>
          <w:rStyle w:val="notranslate"/>
          <w:b/>
        </w:rPr>
        <w:t>(BBC Bangla)</w:t>
      </w:r>
    </w:p>
    <w:p w:rsidR="001D0036" w:rsidRPr="0091374D" w:rsidRDefault="001D0036" w:rsidP="001D0036">
      <w:pPr>
        <w:spacing w:after="0" w:line="360" w:lineRule="auto"/>
        <w:jc w:val="both"/>
        <w:rPr>
          <w:rFonts w:ascii="Times New Roman" w:hAnsi="Times New Roman" w:cs="Times New Roman"/>
          <w:b/>
          <w:sz w:val="24"/>
          <w:szCs w:val="24"/>
        </w:rPr>
      </w:pPr>
      <w:proofErr w:type="spellStart"/>
      <w:r w:rsidRPr="0091374D">
        <w:rPr>
          <w:rFonts w:ascii="Times New Roman" w:hAnsi="Times New Roman" w:cs="Times New Roman"/>
          <w:b/>
          <w:sz w:val="24"/>
          <w:szCs w:val="24"/>
        </w:rPr>
        <w:t>Unicef</w:t>
      </w:r>
      <w:proofErr w:type="spellEnd"/>
      <w:r w:rsidRPr="0091374D">
        <w:rPr>
          <w:rFonts w:ascii="Times New Roman" w:hAnsi="Times New Roman" w:cs="Times New Roman"/>
          <w:b/>
          <w:sz w:val="24"/>
          <w:szCs w:val="24"/>
        </w:rPr>
        <w:t xml:space="preserve"> Bangladesh (2009) ‍</w:t>
      </w:r>
      <w:r w:rsidRPr="0091374D">
        <w:rPr>
          <w:rFonts w:ascii="Times New Roman" w:hAnsi="Times New Roman" w:cs="Times New Roman"/>
          <w:sz w:val="24"/>
          <w:szCs w:val="24"/>
        </w:rPr>
        <w:t xml:space="preserve">stated that majority of the students who have completed primary school fail to attain a minimum learning achievement in Bangladesh. This sector has almost attained enrolment and gender parity goal. Now, it is time to increase the quality of primary education. ‘‘The quality of a teaching-learning process, school’s environment, and children’s learning achievements are the challenges for the government primary school. Poor qualifications and lack of teacher’s motivations are major challenges.’’ </w:t>
      </w:r>
      <w:r w:rsidRPr="0091374D">
        <w:rPr>
          <w:rFonts w:ascii="Times New Roman" w:hAnsi="Times New Roman" w:cs="Times New Roman"/>
          <w:b/>
          <w:sz w:val="24"/>
          <w:szCs w:val="24"/>
        </w:rPr>
        <w:t>(pp. 1-2)</w:t>
      </w:r>
    </w:p>
    <w:p w:rsidR="001D0036" w:rsidRPr="0091374D" w:rsidRDefault="001D0036" w:rsidP="001D0036">
      <w:pPr>
        <w:spacing w:after="0" w:line="360" w:lineRule="auto"/>
        <w:jc w:val="both"/>
        <w:rPr>
          <w:rFonts w:ascii="Times New Roman" w:hAnsi="Times New Roman" w:cs="Times New Roman"/>
          <w:b/>
          <w:sz w:val="24"/>
          <w:szCs w:val="24"/>
        </w:rPr>
      </w:pPr>
      <w:proofErr w:type="spellStart"/>
      <w:r w:rsidRPr="0091374D">
        <w:rPr>
          <w:rFonts w:ascii="Times New Roman" w:hAnsi="Times New Roman" w:cs="Times New Roman"/>
          <w:b/>
          <w:sz w:val="24"/>
          <w:szCs w:val="24"/>
        </w:rPr>
        <w:t>Gyanendra</w:t>
      </w:r>
      <w:proofErr w:type="spellEnd"/>
      <w:r w:rsidRPr="0091374D">
        <w:rPr>
          <w:rFonts w:ascii="Times New Roman" w:hAnsi="Times New Roman" w:cs="Times New Roman"/>
          <w:b/>
          <w:sz w:val="24"/>
          <w:szCs w:val="24"/>
        </w:rPr>
        <w:t xml:space="preserve"> </w:t>
      </w:r>
      <w:proofErr w:type="spellStart"/>
      <w:r w:rsidRPr="0091374D">
        <w:rPr>
          <w:rFonts w:ascii="Times New Roman" w:hAnsi="Times New Roman" w:cs="Times New Roman"/>
          <w:b/>
          <w:sz w:val="24"/>
          <w:szCs w:val="24"/>
        </w:rPr>
        <w:t>Nath</w:t>
      </w:r>
      <w:proofErr w:type="spellEnd"/>
      <w:r w:rsidRPr="0091374D">
        <w:rPr>
          <w:rFonts w:ascii="Times New Roman" w:hAnsi="Times New Roman" w:cs="Times New Roman"/>
          <w:b/>
          <w:sz w:val="24"/>
          <w:szCs w:val="24"/>
        </w:rPr>
        <w:t xml:space="preserve"> Biswas </w:t>
      </w:r>
      <w:r w:rsidRPr="0091374D">
        <w:rPr>
          <w:rFonts w:ascii="Times New Roman" w:hAnsi="Times New Roman" w:cs="Times New Roman"/>
          <w:sz w:val="24"/>
          <w:szCs w:val="24"/>
        </w:rPr>
        <w:t xml:space="preserve">(2015) told that the winning in the improvement of primary education has now come down due to the newly nationalized schools. Two types of schools became united. </w:t>
      </w:r>
      <w:r w:rsidRPr="0091374D">
        <w:rPr>
          <w:rFonts w:ascii="Times New Roman" w:hAnsi="Times New Roman" w:cs="Times New Roman"/>
          <w:sz w:val="24"/>
          <w:szCs w:val="24"/>
        </w:rPr>
        <w:lastRenderedPageBreak/>
        <w:t xml:space="preserve">Now it will take time to bring balance to these schools. The achievement of primary education in the last 10 years has been delayed by the merger of nationalized schools. </w:t>
      </w:r>
      <w:r w:rsidRPr="0091374D">
        <w:rPr>
          <w:rFonts w:ascii="Times New Roman" w:hAnsi="Times New Roman" w:cs="Times New Roman"/>
          <w:b/>
          <w:sz w:val="24"/>
          <w:szCs w:val="24"/>
        </w:rPr>
        <w:t>(</w:t>
      </w:r>
      <w:proofErr w:type="spellStart"/>
      <w:r w:rsidRPr="0091374D">
        <w:rPr>
          <w:rFonts w:ascii="Times New Roman" w:hAnsi="Times New Roman" w:cs="Times New Roman"/>
          <w:b/>
          <w:sz w:val="24"/>
          <w:szCs w:val="24"/>
        </w:rPr>
        <w:t>Naya</w:t>
      </w:r>
      <w:proofErr w:type="spellEnd"/>
      <w:r w:rsidRPr="0091374D">
        <w:rPr>
          <w:rFonts w:ascii="Times New Roman" w:hAnsi="Times New Roman" w:cs="Times New Roman"/>
          <w:b/>
          <w:sz w:val="24"/>
          <w:szCs w:val="24"/>
        </w:rPr>
        <w:t xml:space="preserve"> Diganta.Page1 para3)</w:t>
      </w:r>
    </w:p>
    <w:p w:rsidR="001D0036" w:rsidRPr="0091374D" w:rsidRDefault="001D0036" w:rsidP="001D0036">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b/>
          <w:sz w:val="24"/>
          <w:szCs w:val="24"/>
        </w:rPr>
        <w:t>Saleha</w:t>
      </w:r>
      <w:proofErr w:type="spellEnd"/>
      <w:r w:rsidRPr="0091374D">
        <w:rPr>
          <w:rFonts w:ascii="Times New Roman" w:hAnsi="Times New Roman" w:cs="Times New Roman"/>
          <w:b/>
          <w:sz w:val="24"/>
          <w:szCs w:val="24"/>
        </w:rPr>
        <w:t xml:space="preserve"> Akhter (2015), </w:t>
      </w:r>
      <w:r w:rsidRPr="0091374D">
        <w:rPr>
          <w:rFonts w:ascii="Times New Roman" w:hAnsi="Times New Roman" w:cs="Times New Roman"/>
          <w:sz w:val="24"/>
          <w:szCs w:val="24"/>
        </w:rPr>
        <w:t xml:space="preserve">the general secretary of the Government Primary School Teachers Association, stated that the qualifications of nationalized teachers were questionable long before. If their educational qualification is not brought into consideration of training, then there will be a major fall in quality of primary education </w:t>
      </w:r>
      <w:r w:rsidRPr="0091374D">
        <w:rPr>
          <w:rFonts w:ascii="Times New Roman" w:hAnsi="Times New Roman" w:cs="Times New Roman"/>
          <w:b/>
          <w:sz w:val="24"/>
          <w:szCs w:val="24"/>
        </w:rPr>
        <w:t>(</w:t>
      </w:r>
      <w:proofErr w:type="spellStart"/>
      <w:r w:rsidRPr="0091374D">
        <w:rPr>
          <w:rFonts w:ascii="Times New Roman" w:hAnsi="Times New Roman" w:cs="Times New Roman"/>
          <w:b/>
          <w:sz w:val="24"/>
          <w:szCs w:val="24"/>
        </w:rPr>
        <w:t>Naya</w:t>
      </w:r>
      <w:proofErr w:type="spellEnd"/>
      <w:r w:rsidRPr="0091374D">
        <w:rPr>
          <w:rFonts w:ascii="Times New Roman" w:hAnsi="Times New Roman" w:cs="Times New Roman"/>
          <w:b/>
          <w:sz w:val="24"/>
          <w:szCs w:val="24"/>
        </w:rPr>
        <w:t xml:space="preserve"> Diganta.Para6)</w:t>
      </w:r>
    </w:p>
    <w:p w:rsidR="001D0036" w:rsidRPr="0091374D" w:rsidRDefault="001D0036" w:rsidP="001D0036">
      <w:pPr>
        <w:spacing w:after="0" w:line="360" w:lineRule="auto"/>
        <w:jc w:val="both"/>
        <w:rPr>
          <w:rFonts w:ascii="Times New Roman" w:hAnsi="Times New Roman" w:cs="Times New Roman"/>
          <w:b/>
          <w:sz w:val="24"/>
          <w:szCs w:val="24"/>
          <w:u w:val="single"/>
        </w:rPr>
      </w:pPr>
      <w:r w:rsidRPr="0091374D">
        <w:rPr>
          <w:rFonts w:ascii="Times New Roman" w:hAnsi="Times New Roman" w:cs="Times New Roman"/>
          <w:b/>
          <w:sz w:val="24"/>
          <w:szCs w:val="24"/>
          <w:u w:val="single"/>
        </w:rPr>
        <w:t>Outdoors Literature Review</w:t>
      </w:r>
    </w:p>
    <w:p w:rsidR="001D0036" w:rsidRPr="0091374D" w:rsidRDefault="001D0036" w:rsidP="001D0036">
      <w:pPr>
        <w:spacing w:after="0" w:line="360" w:lineRule="auto"/>
        <w:jc w:val="both"/>
        <w:rPr>
          <w:rStyle w:val="selectable"/>
          <w:rFonts w:ascii="Times New Roman" w:hAnsi="Times New Roman"/>
          <w:sz w:val="24"/>
          <w:szCs w:val="24"/>
        </w:rPr>
      </w:pPr>
      <w:r w:rsidRPr="0091374D">
        <w:rPr>
          <w:rFonts w:ascii="Times New Roman" w:hAnsi="Times New Roman" w:cs="Times New Roman"/>
          <w:b/>
          <w:sz w:val="24"/>
          <w:szCs w:val="24"/>
        </w:rPr>
        <w:t xml:space="preserve">According to </w:t>
      </w:r>
      <w:bookmarkStart w:id="2" w:name="bbib9"/>
      <w:r w:rsidRPr="0091374D">
        <w:rPr>
          <w:rFonts w:ascii="Times New Roman" w:hAnsi="Times New Roman" w:cs="Times New Roman"/>
          <w:b/>
          <w:color w:val="000000"/>
          <w:sz w:val="24"/>
          <w:szCs w:val="24"/>
        </w:rPr>
        <w:fldChar w:fldCharType="begin"/>
      </w:r>
      <w:r w:rsidRPr="0091374D">
        <w:rPr>
          <w:rFonts w:ascii="Times New Roman" w:hAnsi="Times New Roman" w:cs="Times New Roman"/>
          <w:b/>
          <w:color w:val="000000"/>
          <w:sz w:val="24"/>
          <w:szCs w:val="24"/>
        </w:rPr>
        <w:instrText xml:space="preserve"> HYPERLINK "http://www.sciencedirect.com/science/article/pii/S2452315117300942" \l "bib9" </w:instrText>
      </w:r>
      <w:r w:rsidRPr="0091374D">
        <w:rPr>
          <w:rFonts w:ascii="Times New Roman" w:hAnsi="Times New Roman" w:cs="Times New Roman"/>
          <w:b/>
          <w:color w:val="000000"/>
          <w:sz w:val="24"/>
          <w:szCs w:val="24"/>
        </w:rPr>
        <w:fldChar w:fldCharType="separate"/>
      </w:r>
      <w:r w:rsidRPr="0091374D">
        <w:rPr>
          <w:rStyle w:val="Hyperlink"/>
          <w:rFonts w:ascii="Times New Roman" w:hAnsi="Times New Roman" w:cs="Times New Roman"/>
          <w:color w:val="000000"/>
          <w:sz w:val="24"/>
          <w:szCs w:val="24"/>
        </w:rPr>
        <w:t>Strain (2007</w:t>
      </w:r>
      <w:r w:rsidRPr="0091374D">
        <w:rPr>
          <w:rFonts w:ascii="Times New Roman" w:hAnsi="Times New Roman" w:cs="Times New Roman"/>
          <w:b/>
          <w:color w:val="000000"/>
          <w:sz w:val="24"/>
          <w:szCs w:val="24"/>
        </w:rPr>
        <w:fldChar w:fldCharType="end"/>
      </w:r>
      <w:bookmarkEnd w:id="2"/>
      <w:r w:rsidRPr="0091374D">
        <w:rPr>
          <w:rFonts w:ascii="Times New Roman" w:hAnsi="Times New Roman" w:cs="Times New Roman"/>
          <w:b/>
          <w:sz w:val="24"/>
          <w:szCs w:val="24"/>
        </w:rPr>
        <w:t>),</w:t>
      </w:r>
      <w:r w:rsidRPr="0091374D">
        <w:rPr>
          <w:rFonts w:ascii="Times New Roman" w:hAnsi="Times New Roman" w:cs="Times New Roman"/>
          <w:sz w:val="24"/>
          <w:szCs w:val="24"/>
        </w:rPr>
        <w:t xml:space="preserve"> The United States Department of Education has given a definition of ‘‘High-Qualified Teachers’’. High qualified teachers are effective, efficient and more responsible for better education. This also mentioned some requirement: a minimum of teacher training in a graduate course, full teacher certificate from the state, teaching practice and experience</w:t>
      </w:r>
      <w:proofErr w:type="gramStart"/>
      <w:r w:rsidRPr="0091374D">
        <w:rPr>
          <w:rFonts w:ascii="Times New Roman" w:hAnsi="Times New Roman" w:cs="Times New Roman"/>
          <w:sz w:val="24"/>
          <w:szCs w:val="24"/>
        </w:rPr>
        <w:t>.</w:t>
      </w:r>
      <w:bookmarkStart w:id="3" w:name="bbib4"/>
      <w:r w:rsidRPr="0091374D">
        <w:rPr>
          <w:rFonts w:ascii="Times New Roman" w:hAnsi="Times New Roman" w:cs="Times New Roman"/>
          <w:b/>
          <w:color w:val="000000"/>
          <w:sz w:val="24"/>
          <w:szCs w:val="24"/>
        </w:rPr>
        <w:t>(</w:t>
      </w:r>
      <w:proofErr w:type="spellStart"/>
      <w:proofErr w:type="gramEnd"/>
      <w:r>
        <w:fldChar w:fldCharType="begin"/>
      </w:r>
      <w:r>
        <w:instrText xml:space="preserve"> HYPERLINK "http://www.sciencedirect.com/science/article/pii/S2452315117300942" \l "bib4" </w:instrText>
      </w:r>
      <w:r>
        <w:fldChar w:fldCharType="separate"/>
      </w:r>
      <w:r w:rsidRPr="0091374D">
        <w:rPr>
          <w:rStyle w:val="Hyperlink"/>
          <w:rFonts w:ascii="Times New Roman" w:hAnsi="Times New Roman" w:cs="Times New Roman"/>
          <w:color w:val="000000"/>
          <w:sz w:val="24"/>
          <w:szCs w:val="24"/>
        </w:rPr>
        <w:t>Glatthorn</w:t>
      </w:r>
      <w:proofErr w:type="spellEnd"/>
      <w:r w:rsidRPr="0091374D">
        <w:rPr>
          <w:rStyle w:val="Hyperlink"/>
          <w:rFonts w:ascii="Times New Roman" w:hAnsi="Times New Roman" w:cs="Times New Roman"/>
          <w:color w:val="000000"/>
          <w:sz w:val="24"/>
          <w:szCs w:val="24"/>
        </w:rPr>
        <w:t>, Jones, &amp; Bullock, 2006</w:t>
      </w:r>
      <w:r>
        <w:rPr>
          <w:rStyle w:val="Hyperlink"/>
          <w:rFonts w:ascii="Times New Roman" w:hAnsi="Times New Roman" w:cs="Times New Roman"/>
          <w:color w:val="000000"/>
          <w:sz w:val="24"/>
          <w:szCs w:val="24"/>
        </w:rPr>
        <w:fldChar w:fldCharType="end"/>
      </w:r>
      <w:bookmarkEnd w:id="3"/>
      <w:r w:rsidRPr="0091374D">
        <w:rPr>
          <w:rFonts w:ascii="Times New Roman" w:hAnsi="Times New Roman" w:cs="Times New Roman"/>
          <w:b/>
          <w:color w:val="000000"/>
          <w:sz w:val="24"/>
          <w:szCs w:val="24"/>
        </w:rPr>
        <w:t xml:space="preserve">) </w:t>
      </w:r>
      <w:r w:rsidRPr="0091374D">
        <w:rPr>
          <w:rFonts w:ascii="Times New Roman" w:hAnsi="Times New Roman" w:cs="Times New Roman"/>
          <w:color w:val="000000"/>
          <w:sz w:val="24"/>
          <w:szCs w:val="24"/>
        </w:rPr>
        <w:t>stated before hiring teacher, the ability of lesson planning, assessment and feedback to the students must be tested. This will facilitate future training and application of learned skills from training</w:t>
      </w:r>
      <w:proofErr w:type="gramStart"/>
      <w:r w:rsidRPr="0091374D">
        <w:rPr>
          <w:rFonts w:ascii="Times New Roman" w:hAnsi="Times New Roman" w:cs="Times New Roman"/>
          <w:b/>
          <w:color w:val="000000"/>
          <w:sz w:val="24"/>
          <w:szCs w:val="24"/>
        </w:rPr>
        <w:t>.(</w:t>
      </w:r>
      <w:proofErr w:type="gramEnd"/>
      <w:r w:rsidRPr="0091374D">
        <w:rPr>
          <w:rFonts w:ascii="Times New Roman" w:hAnsi="Times New Roman" w:cs="Times New Roman"/>
          <w:b/>
          <w:sz w:val="24"/>
          <w:szCs w:val="24"/>
        </w:rPr>
        <w:t xml:space="preserve"> </w:t>
      </w:r>
      <w:proofErr w:type="spellStart"/>
      <w:r w:rsidRPr="0091374D">
        <w:rPr>
          <w:rStyle w:val="selectable"/>
          <w:rFonts w:ascii="Times New Roman" w:hAnsi="Times New Roman"/>
          <w:b/>
          <w:sz w:val="24"/>
          <w:szCs w:val="24"/>
        </w:rPr>
        <w:t>Mattavarat</w:t>
      </w:r>
      <w:proofErr w:type="spellEnd"/>
      <w:r w:rsidRPr="0091374D">
        <w:rPr>
          <w:rStyle w:val="selectable"/>
          <w:rFonts w:ascii="Times New Roman" w:hAnsi="Times New Roman"/>
          <w:b/>
          <w:sz w:val="24"/>
          <w:szCs w:val="24"/>
        </w:rPr>
        <w:t xml:space="preserve">, S., </w:t>
      </w:r>
      <w:proofErr w:type="spellStart"/>
      <w:r w:rsidRPr="0091374D">
        <w:rPr>
          <w:rStyle w:val="selectable"/>
          <w:rFonts w:ascii="Times New Roman" w:hAnsi="Times New Roman"/>
          <w:b/>
          <w:sz w:val="24"/>
          <w:szCs w:val="24"/>
        </w:rPr>
        <w:t>Viseshsiri</w:t>
      </w:r>
      <w:proofErr w:type="spellEnd"/>
      <w:r w:rsidRPr="0091374D">
        <w:rPr>
          <w:rStyle w:val="selectable"/>
          <w:rFonts w:ascii="Times New Roman" w:hAnsi="Times New Roman"/>
          <w:b/>
          <w:sz w:val="24"/>
          <w:szCs w:val="24"/>
        </w:rPr>
        <w:t xml:space="preserve">, P., &amp; </w:t>
      </w:r>
      <w:proofErr w:type="spellStart"/>
      <w:r w:rsidRPr="0091374D">
        <w:rPr>
          <w:rStyle w:val="selectable"/>
          <w:rFonts w:ascii="Times New Roman" w:hAnsi="Times New Roman"/>
          <w:b/>
          <w:sz w:val="24"/>
          <w:szCs w:val="24"/>
        </w:rPr>
        <w:t>Siribanpitak</w:t>
      </w:r>
      <w:proofErr w:type="spellEnd"/>
      <w:r w:rsidRPr="0091374D">
        <w:rPr>
          <w:rStyle w:val="selectable"/>
          <w:rFonts w:ascii="Times New Roman" w:hAnsi="Times New Roman"/>
          <w:b/>
          <w:sz w:val="24"/>
          <w:szCs w:val="24"/>
        </w:rPr>
        <w:t xml:space="preserve">, P. 2017, para.3) </w:t>
      </w:r>
      <w:r w:rsidRPr="0091374D">
        <w:rPr>
          <w:rFonts w:ascii="Times New Roman" w:hAnsi="Times New Roman" w:cs="Times New Roman"/>
          <w:b/>
          <w:sz w:val="24"/>
          <w:szCs w:val="24"/>
        </w:rPr>
        <w:t xml:space="preserve"> </w:t>
      </w:r>
    </w:p>
    <w:p w:rsidR="001D0036" w:rsidRPr="0091374D" w:rsidRDefault="001D0036" w:rsidP="001D0036">
      <w:pPr>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color w:val="000000"/>
          <w:sz w:val="24"/>
          <w:szCs w:val="24"/>
        </w:rPr>
        <w:t xml:space="preserve">European Parliament’s Committee on Education and Culture (2014), requested Johan </w:t>
      </w:r>
      <w:proofErr w:type="spellStart"/>
      <w:r w:rsidRPr="0091374D">
        <w:rPr>
          <w:rFonts w:ascii="Times New Roman" w:hAnsi="Times New Roman" w:cs="Times New Roman"/>
          <w:b/>
          <w:color w:val="000000"/>
          <w:sz w:val="24"/>
          <w:szCs w:val="24"/>
        </w:rPr>
        <w:t>Bokdam</w:t>
      </w:r>
      <w:proofErr w:type="spellEnd"/>
      <w:r w:rsidRPr="0091374D">
        <w:rPr>
          <w:rFonts w:ascii="Times New Roman" w:hAnsi="Times New Roman" w:cs="Times New Roman"/>
          <w:b/>
          <w:color w:val="000000"/>
          <w:sz w:val="24"/>
          <w:szCs w:val="24"/>
        </w:rPr>
        <w:t xml:space="preserve">, Inge van den </w:t>
      </w:r>
      <w:proofErr w:type="spellStart"/>
      <w:r w:rsidRPr="0091374D">
        <w:rPr>
          <w:rFonts w:ascii="Times New Roman" w:hAnsi="Times New Roman" w:cs="Times New Roman"/>
          <w:b/>
          <w:color w:val="000000"/>
          <w:sz w:val="24"/>
          <w:szCs w:val="24"/>
        </w:rPr>
        <w:t>Ende</w:t>
      </w:r>
      <w:proofErr w:type="spellEnd"/>
      <w:r w:rsidRPr="0091374D">
        <w:rPr>
          <w:rFonts w:ascii="Times New Roman" w:hAnsi="Times New Roman" w:cs="Times New Roman"/>
          <w:b/>
          <w:color w:val="000000"/>
          <w:sz w:val="24"/>
          <w:szCs w:val="24"/>
        </w:rPr>
        <w:t xml:space="preserve">, and  Simon </w:t>
      </w:r>
      <w:proofErr w:type="spellStart"/>
      <w:r w:rsidRPr="0091374D">
        <w:rPr>
          <w:rFonts w:ascii="Times New Roman" w:hAnsi="Times New Roman" w:cs="Times New Roman"/>
          <w:b/>
          <w:color w:val="000000"/>
          <w:sz w:val="24"/>
          <w:szCs w:val="24"/>
        </w:rPr>
        <w:t>Broek</w:t>
      </w:r>
      <w:proofErr w:type="spellEnd"/>
      <w:r w:rsidRPr="0091374D">
        <w:rPr>
          <w:rFonts w:ascii="Times New Roman" w:hAnsi="Times New Roman" w:cs="Times New Roman"/>
          <w:color w:val="000000"/>
          <w:sz w:val="24"/>
          <w:szCs w:val="24"/>
        </w:rPr>
        <w:t xml:space="preserve"> to conduct a research on ‘‘Primary Teacher Training in Europe’’ They concluded that quality of primary school teacher requires training at three levels and those are ‘‘Initial teaching education, early career period and continuous professional development.’’ European Union working group on teacher training drawn conclusion that ‘‘a new professional profile needs to be created for teacher training, and training practices should meet the new challenges and tasks.’’</w:t>
      </w:r>
      <w:r w:rsidRPr="0091374D">
        <w:rPr>
          <w:rFonts w:ascii="Times New Roman" w:hAnsi="Times New Roman" w:cs="Times New Roman"/>
          <w:b/>
          <w:color w:val="000000"/>
          <w:sz w:val="24"/>
          <w:szCs w:val="24"/>
        </w:rPr>
        <w:t>(pp. 13-14)</w:t>
      </w:r>
    </w:p>
    <w:p w:rsidR="001D0036" w:rsidRPr="0091374D" w:rsidRDefault="001D0036" w:rsidP="001D0036">
      <w:pPr>
        <w:spacing w:after="0" w:line="360" w:lineRule="auto"/>
        <w:jc w:val="both"/>
        <w:rPr>
          <w:rFonts w:ascii="Times New Roman" w:hAnsi="Times New Roman" w:cs="Times New Roman"/>
          <w:b/>
          <w:color w:val="000000"/>
          <w:sz w:val="24"/>
          <w:szCs w:val="24"/>
        </w:rPr>
      </w:pPr>
      <w:proofErr w:type="spellStart"/>
      <w:r w:rsidRPr="0091374D">
        <w:rPr>
          <w:rFonts w:ascii="Times New Roman" w:hAnsi="Times New Roman" w:cs="Times New Roman"/>
          <w:b/>
          <w:color w:val="000000"/>
          <w:sz w:val="24"/>
          <w:szCs w:val="24"/>
        </w:rPr>
        <w:t>Letellier</w:t>
      </w:r>
      <w:proofErr w:type="spellEnd"/>
      <w:r w:rsidRPr="0091374D">
        <w:rPr>
          <w:rFonts w:ascii="Times New Roman" w:hAnsi="Times New Roman" w:cs="Times New Roman"/>
          <w:b/>
          <w:color w:val="000000"/>
          <w:sz w:val="24"/>
          <w:szCs w:val="24"/>
        </w:rPr>
        <w:t xml:space="preserve"> (2006), </w:t>
      </w:r>
      <w:proofErr w:type="gramStart"/>
      <w:r w:rsidRPr="0091374D">
        <w:rPr>
          <w:rFonts w:ascii="Times New Roman" w:hAnsi="Times New Roman" w:cs="Times New Roman"/>
          <w:b/>
          <w:color w:val="000000"/>
          <w:sz w:val="24"/>
          <w:szCs w:val="24"/>
        </w:rPr>
        <w:t>‘‘</w:t>
      </w:r>
      <w:r w:rsidRPr="0091374D">
        <w:rPr>
          <w:rFonts w:ascii="Times New Roman" w:hAnsi="Times New Roman" w:cs="Times New Roman"/>
          <w:color w:val="000000"/>
          <w:sz w:val="24"/>
          <w:szCs w:val="24"/>
        </w:rPr>
        <w:t>The</w:t>
      </w:r>
      <w:proofErr w:type="gramEnd"/>
      <w:r w:rsidRPr="0091374D">
        <w:rPr>
          <w:rFonts w:ascii="Times New Roman" w:hAnsi="Times New Roman" w:cs="Times New Roman"/>
          <w:color w:val="000000"/>
          <w:sz w:val="24"/>
          <w:szCs w:val="24"/>
        </w:rPr>
        <w:t xml:space="preserve"> school organization has a principal or headmaster as its primary leader, and a classroom organization has a teacher as its primary leader. A leader is someone who models, motivates, and initiates acts of leadership’’. </w:t>
      </w:r>
      <w:r w:rsidRPr="0091374D">
        <w:rPr>
          <w:rFonts w:ascii="Times New Roman" w:hAnsi="Times New Roman" w:cs="Times New Roman"/>
          <w:b/>
          <w:color w:val="000000"/>
          <w:sz w:val="24"/>
          <w:szCs w:val="24"/>
        </w:rPr>
        <w:t>(p.1)</w:t>
      </w:r>
    </w:p>
    <w:p w:rsidR="001D0036" w:rsidRPr="0091374D" w:rsidRDefault="001D0036" w:rsidP="001D0036">
      <w:pPr>
        <w:spacing w:after="0" w:line="360" w:lineRule="auto"/>
        <w:jc w:val="both"/>
        <w:rPr>
          <w:rFonts w:ascii="Times New Roman" w:hAnsi="Times New Roman" w:cs="Times New Roman"/>
          <w:color w:val="000000"/>
          <w:sz w:val="24"/>
          <w:szCs w:val="24"/>
        </w:rPr>
      </w:pPr>
      <w:r w:rsidRPr="0091374D">
        <w:rPr>
          <w:rFonts w:ascii="Times New Roman" w:hAnsi="Times New Roman" w:cs="Times New Roman"/>
          <w:b/>
          <w:color w:val="000000"/>
          <w:sz w:val="24"/>
          <w:szCs w:val="24"/>
        </w:rPr>
        <w:t>Christie(1990)</w:t>
      </w:r>
      <w:r w:rsidRPr="0091374D">
        <w:rPr>
          <w:rFonts w:ascii="Times New Roman" w:hAnsi="Times New Roman" w:cs="Times New Roman"/>
          <w:color w:val="000000"/>
          <w:sz w:val="24"/>
          <w:szCs w:val="24"/>
        </w:rPr>
        <w:t xml:space="preserve"> stated that ‘‘The school like any organization has a head teacher to guide and determine the </w:t>
      </w:r>
      <w:proofErr w:type="spellStart"/>
      <w:r w:rsidRPr="0091374D">
        <w:rPr>
          <w:rFonts w:ascii="Times New Roman" w:hAnsi="Times New Roman" w:cs="Times New Roman"/>
          <w:color w:val="000000"/>
          <w:sz w:val="24"/>
          <w:szCs w:val="24"/>
        </w:rPr>
        <w:t>programmes</w:t>
      </w:r>
      <w:proofErr w:type="spellEnd"/>
      <w:r w:rsidRPr="0091374D">
        <w:rPr>
          <w:rFonts w:ascii="Times New Roman" w:hAnsi="Times New Roman" w:cs="Times New Roman"/>
          <w:color w:val="000000"/>
          <w:sz w:val="24"/>
          <w:szCs w:val="24"/>
        </w:rPr>
        <w:t xml:space="preserve"> that take place from day to day for the achievement of its goals.’’ </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b/>
          <w:color w:val="000000"/>
          <w:sz w:val="24"/>
          <w:szCs w:val="24"/>
        </w:rPr>
        <w:t>Blasé and Blasé (1994)</w:t>
      </w:r>
      <w:r w:rsidRPr="0091374D">
        <w:rPr>
          <w:rFonts w:ascii="Times New Roman" w:hAnsi="Times New Roman" w:cs="Times New Roman"/>
          <w:color w:val="000000"/>
          <w:sz w:val="24"/>
          <w:szCs w:val="24"/>
        </w:rPr>
        <w:t xml:space="preserve"> considered governance strategies and participative management system as a powerful technique to influence teachers, to feel them motivated, and to develop a sense of ownership. </w:t>
      </w:r>
      <w:proofErr w:type="gramStart"/>
      <w:r w:rsidRPr="0091374D">
        <w:rPr>
          <w:rFonts w:ascii="Times New Roman" w:hAnsi="Times New Roman" w:cs="Times New Roman"/>
          <w:b/>
          <w:sz w:val="24"/>
          <w:szCs w:val="24"/>
        </w:rPr>
        <w:t>(Report by Johari Musa, 2014).</w:t>
      </w:r>
      <w:proofErr w:type="gramEnd"/>
    </w:p>
    <w:p w:rsidR="001D0036" w:rsidRPr="0091374D" w:rsidRDefault="001D0036" w:rsidP="001D0036">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lastRenderedPageBreak/>
        <w:t>5. Analysis of Findings</w:t>
      </w:r>
    </w:p>
    <w:p w:rsidR="001D0036" w:rsidRPr="0091374D" w:rsidRDefault="001D0036" w:rsidP="001D0036">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5.1 Exploration of recruitment and selection of teachers in government primary school.</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ultimate aim of recruitment and selection process is to hire quality teachers or high potential teachers. Quality teachers should be hired for receiving their best service from the beginning of their appointment. High potential teachers are hired because they have the high potentiality to become highly qualified after receiving training. On the other hand, if the recruitment and selection process fails to achieve any one of these two goals, the process itself losses its validity. Because teachers with less quality cannot give quality education to the students and teachers who do not have high potentiality will never be qualified teachers after receiving appropriate training. Now, the question arises. What is the policy between them adopted by Bangladesh government to recruit teachers for GPS?  </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Table: 1 Frequency distribution of respondents to the questions on recruitment and selection.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20"/>
        <w:gridCol w:w="711"/>
        <w:gridCol w:w="857"/>
        <w:gridCol w:w="711"/>
        <w:gridCol w:w="857"/>
        <w:gridCol w:w="857"/>
        <w:gridCol w:w="776"/>
        <w:gridCol w:w="711"/>
        <w:gridCol w:w="776"/>
      </w:tblGrid>
      <w:tr w:rsidR="001D0036" w:rsidRPr="0091374D" w:rsidTr="00C547FB">
        <w:trPr>
          <w:trHeight w:val="495"/>
        </w:trPr>
        <w:tc>
          <w:tcPr>
            <w:tcW w:w="1746" w:type="pct"/>
            <w:vMerge w:val="restar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Questions </w:t>
            </w:r>
          </w:p>
          <w:p w:rsidR="001D0036" w:rsidRPr="0091374D" w:rsidRDefault="001D0036" w:rsidP="001500F3">
            <w:pPr>
              <w:spacing w:after="0" w:line="360" w:lineRule="auto"/>
              <w:jc w:val="both"/>
              <w:rPr>
                <w:rFonts w:ascii="Times New Roman" w:hAnsi="Times New Roman" w:cs="Times New Roman"/>
                <w:sz w:val="24"/>
                <w:szCs w:val="24"/>
              </w:rPr>
            </w:pPr>
          </w:p>
        </w:tc>
        <w:tc>
          <w:tcPr>
            <w:tcW w:w="843" w:type="pct"/>
            <w:gridSpan w:val="2"/>
            <w:tcBorders>
              <w:bottom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Mymensingh</w:t>
            </w:r>
            <w:proofErr w:type="spellEnd"/>
          </w:p>
        </w:tc>
        <w:tc>
          <w:tcPr>
            <w:tcW w:w="843" w:type="pct"/>
            <w:gridSpan w:val="2"/>
            <w:tcBorders>
              <w:bottom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Nilphamari</w:t>
            </w:r>
            <w:proofErr w:type="spellEnd"/>
            <w:r w:rsidRPr="0091374D">
              <w:rPr>
                <w:rFonts w:ascii="Times New Roman" w:hAnsi="Times New Roman" w:cs="Times New Roman"/>
                <w:sz w:val="24"/>
                <w:szCs w:val="24"/>
              </w:rPr>
              <w:t xml:space="preserve"> </w:t>
            </w:r>
          </w:p>
        </w:tc>
        <w:tc>
          <w:tcPr>
            <w:tcW w:w="844" w:type="pct"/>
            <w:gridSpan w:val="2"/>
            <w:tcBorders>
              <w:bottom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Netrokuna</w:t>
            </w:r>
            <w:proofErr w:type="spellEnd"/>
          </w:p>
        </w:tc>
        <w:tc>
          <w:tcPr>
            <w:tcW w:w="723" w:type="pct"/>
            <w:gridSpan w:val="2"/>
            <w:tcBorders>
              <w:bottom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Average </w:t>
            </w:r>
          </w:p>
        </w:tc>
      </w:tr>
      <w:tr w:rsidR="001D0036" w:rsidRPr="0091374D" w:rsidTr="00C547FB">
        <w:trPr>
          <w:trHeight w:val="330"/>
        </w:trPr>
        <w:tc>
          <w:tcPr>
            <w:tcW w:w="1746" w:type="pct"/>
            <w:vMerge/>
          </w:tcPr>
          <w:p w:rsidR="001D0036" w:rsidRPr="0091374D" w:rsidRDefault="001D0036" w:rsidP="001500F3">
            <w:pPr>
              <w:spacing w:after="0" w:line="360" w:lineRule="auto"/>
              <w:jc w:val="both"/>
              <w:rPr>
                <w:rFonts w:ascii="Times New Roman" w:hAnsi="Times New Roman" w:cs="Times New Roman"/>
                <w:sz w:val="24"/>
                <w:szCs w:val="24"/>
              </w:rPr>
            </w:pPr>
          </w:p>
        </w:tc>
        <w:tc>
          <w:tcPr>
            <w:tcW w:w="384" w:type="pct"/>
            <w:tcBorders>
              <w:top w:val="single" w:sz="4" w:space="0" w:color="auto"/>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Yes</w:t>
            </w:r>
          </w:p>
        </w:tc>
        <w:tc>
          <w:tcPr>
            <w:tcW w:w="460" w:type="pct"/>
            <w:tcBorders>
              <w:top w:val="single" w:sz="4" w:space="0" w:color="auto"/>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t>
            </w:r>
          </w:p>
        </w:tc>
        <w:tc>
          <w:tcPr>
            <w:tcW w:w="384" w:type="pct"/>
            <w:tcBorders>
              <w:top w:val="single" w:sz="4" w:space="0" w:color="auto"/>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Yes</w:t>
            </w:r>
          </w:p>
        </w:tc>
        <w:tc>
          <w:tcPr>
            <w:tcW w:w="460" w:type="pct"/>
            <w:tcBorders>
              <w:top w:val="single" w:sz="4" w:space="0" w:color="auto"/>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t>
            </w:r>
          </w:p>
        </w:tc>
        <w:tc>
          <w:tcPr>
            <w:tcW w:w="460" w:type="pct"/>
            <w:tcBorders>
              <w:top w:val="single" w:sz="4" w:space="0" w:color="auto"/>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Yes</w:t>
            </w:r>
          </w:p>
        </w:tc>
        <w:tc>
          <w:tcPr>
            <w:tcW w:w="384" w:type="pct"/>
            <w:tcBorders>
              <w:top w:val="single" w:sz="4" w:space="0" w:color="auto"/>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t>
            </w:r>
          </w:p>
        </w:tc>
        <w:tc>
          <w:tcPr>
            <w:tcW w:w="383" w:type="pct"/>
            <w:tcBorders>
              <w:top w:val="single" w:sz="4" w:space="0" w:color="auto"/>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Yes</w:t>
            </w:r>
          </w:p>
        </w:tc>
        <w:tc>
          <w:tcPr>
            <w:tcW w:w="340" w:type="pct"/>
            <w:tcBorders>
              <w:top w:val="single" w:sz="4" w:space="0" w:color="auto"/>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t>
            </w:r>
          </w:p>
        </w:tc>
      </w:tr>
      <w:tr w:rsidR="001D0036" w:rsidRPr="0091374D" w:rsidTr="00C547FB">
        <w:tc>
          <w:tcPr>
            <w:tcW w:w="1746" w:type="pc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educational requirement for teachers must be increased to augment quality teaching. </w:t>
            </w:r>
          </w:p>
        </w:tc>
        <w:tc>
          <w:tcPr>
            <w:tcW w:w="384" w:type="pct"/>
            <w:tcBorders>
              <w:righ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83%</w:t>
            </w:r>
          </w:p>
        </w:tc>
        <w:tc>
          <w:tcPr>
            <w:tcW w:w="460" w:type="pct"/>
            <w:tcBorders>
              <w:lef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17%</w:t>
            </w:r>
          </w:p>
        </w:tc>
        <w:tc>
          <w:tcPr>
            <w:tcW w:w="384" w:type="pct"/>
            <w:tcBorders>
              <w:righ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91%</w:t>
            </w:r>
          </w:p>
        </w:tc>
        <w:tc>
          <w:tcPr>
            <w:tcW w:w="460" w:type="pct"/>
            <w:tcBorders>
              <w:lef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9%</w:t>
            </w:r>
          </w:p>
        </w:tc>
        <w:tc>
          <w:tcPr>
            <w:tcW w:w="460" w:type="pct"/>
            <w:tcBorders>
              <w:righ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100%</w:t>
            </w:r>
          </w:p>
        </w:tc>
        <w:tc>
          <w:tcPr>
            <w:tcW w:w="384" w:type="pct"/>
            <w:tcBorders>
              <w:lef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0%</w:t>
            </w:r>
          </w:p>
        </w:tc>
        <w:tc>
          <w:tcPr>
            <w:tcW w:w="383"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91%</w:t>
            </w:r>
          </w:p>
        </w:tc>
        <w:tc>
          <w:tcPr>
            <w:tcW w:w="340"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w:t>
            </w:r>
          </w:p>
        </w:tc>
      </w:tr>
      <w:tr w:rsidR="001D0036" w:rsidRPr="0091374D" w:rsidTr="00C547FB">
        <w:tc>
          <w:tcPr>
            <w:tcW w:w="1746" w:type="pc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Is certificate in teaching and experience asked in selection?</w:t>
            </w:r>
          </w:p>
        </w:tc>
        <w:tc>
          <w:tcPr>
            <w:tcW w:w="384" w:type="pct"/>
            <w:tcBorders>
              <w:righ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0%</w:t>
            </w:r>
          </w:p>
        </w:tc>
        <w:tc>
          <w:tcPr>
            <w:tcW w:w="460" w:type="pct"/>
            <w:tcBorders>
              <w:lef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100%</w:t>
            </w:r>
          </w:p>
        </w:tc>
        <w:tc>
          <w:tcPr>
            <w:tcW w:w="384" w:type="pct"/>
            <w:tcBorders>
              <w:righ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0%</w:t>
            </w:r>
          </w:p>
        </w:tc>
        <w:tc>
          <w:tcPr>
            <w:tcW w:w="460" w:type="pct"/>
            <w:tcBorders>
              <w:lef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100 %</w:t>
            </w:r>
          </w:p>
        </w:tc>
        <w:tc>
          <w:tcPr>
            <w:tcW w:w="460" w:type="pct"/>
            <w:tcBorders>
              <w:righ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0%</w:t>
            </w:r>
          </w:p>
        </w:tc>
        <w:tc>
          <w:tcPr>
            <w:tcW w:w="384" w:type="pct"/>
            <w:tcBorders>
              <w:lef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100%</w:t>
            </w:r>
          </w:p>
        </w:tc>
        <w:tc>
          <w:tcPr>
            <w:tcW w:w="383" w:type="pct"/>
            <w:tcBorders>
              <w:righ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0%</w:t>
            </w:r>
          </w:p>
        </w:tc>
        <w:tc>
          <w:tcPr>
            <w:tcW w:w="340" w:type="pct"/>
            <w:tcBorders>
              <w:lef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100%</w:t>
            </w:r>
          </w:p>
        </w:tc>
      </w:tr>
      <w:tr w:rsidR="001D0036" w:rsidRPr="0091374D" w:rsidTr="00C547FB">
        <w:trPr>
          <w:trHeight w:val="644"/>
        </w:trPr>
        <w:tc>
          <w:tcPr>
            <w:tcW w:w="1746" w:type="pc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Do you think that subject-wise teachers should be hired?</w:t>
            </w:r>
          </w:p>
        </w:tc>
        <w:tc>
          <w:tcPr>
            <w:tcW w:w="384"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84%</w:t>
            </w:r>
          </w:p>
        </w:tc>
        <w:tc>
          <w:tcPr>
            <w:tcW w:w="460"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16%</w:t>
            </w:r>
          </w:p>
        </w:tc>
        <w:tc>
          <w:tcPr>
            <w:tcW w:w="384"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81%</w:t>
            </w:r>
          </w:p>
        </w:tc>
        <w:tc>
          <w:tcPr>
            <w:tcW w:w="460"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19%</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91%</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w:t>
            </w:r>
          </w:p>
        </w:tc>
        <w:tc>
          <w:tcPr>
            <w:tcW w:w="383"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85%</w:t>
            </w:r>
          </w:p>
        </w:tc>
        <w:tc>
          <w:tcPr>
            <w:tcW w:w="340"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15%</w:t>
            </w:r>
          </w:p>
        </w:tc>
      </w:tr>
    </w:tbl>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Source: Field survey. </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91% of the interviewee agrees that to increase the quality of education, teacher’s education level in terms of result should be increased. According to this survey, no certificate in teaching, practice, and experience are strictly needed for teacher’s recruitment in government primary school. Moreover, subject wise teachers are not adequately hired in government primary school like secondary and higher secondary level. It seems that principle of specialization is being ignored. 85% of sample thinks that subject wise teacher is vital for planning lesson, giving the lecture and right evaluation of the students. If we compare the present condition and features of primary school teachers with the features of high- quality teachers as given by United State </w:t>
      </w:r>
      <w:r w:rsidRPr="0091374D">
        <w:rPr>
          <w:rFonts w:ascii="Times New Roman" w:hAnsi="Times New Roman" w:cs="Times New Roman"/>
          <w:sz w:val="24"/>
          <w:szCs w:val="24"/>
        </w:rPr>
        <w:lastRenderedPageBreak/>
        <w:t>Department of education and culture, It will not be unreasonable to agree with the statement that government primary school in Bangladesh does not hire high-quality teachers.</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 the option is high potential teachers. Let’s see. Head-teachers are required to be graduated from any university with a minimum second class result and the same rule is applicable to a male assistant teacher. Though the government has taken steps to amend requirement for women teacher, the requirement for women was HSC with a second class result and it was SSC with 60% quota just a few days ago. The scenario has a long way to see. In 2016, the rate of the female teacher was 60%. According to World Bank, around 50% population of our country are women. Total development of our country is not possible without proper utilization of these resources. So, it is good news that women have been empowered by giving teaching opportunity in GPS. But the matter is a large portion of teachers with secondary level education. 54,841 teachers of GPS are SSC holders and 96,046 teachers are HSC holders.</w:t>
      </w:r>
      <w:r w:rsidRPr="0091374D">
        <w:rPr>
          <w:rFonts w:ascii="Times New Roman" w:hAnsi="Times New Roman" w:cs="Times New Roman"/>
          <w:color w:val="000000"/>
          <w:sz w:val="24"/>
          <w:szCs w:val="24"/>
        </w:rPr>
        <w:t xml:space="preserve"> Especially the teachers of nationalized schools have less potentiality. Experts think that to recruit teachers for nationalized school standard selection procedure was not followed.</w:t>
      </w:r>
      <w:r w:rsidRPr="0091374D">
        <w:rPr>
          <w:rFonts w:ascii="Times New Roman" w:hAnsi="Times New Roman" w:cs="Times New Roman"/>
          <w:sz w:val="24"/>
          <w:szCs w:val="24"/>
        </w:rPr>
        <w:t xml:space="preserve"> Again, the competitive exam examines general ability rather than subject knowledge, lesson planning, good assessment, and feedback abilities of potential teachers. Moreover, the second class result for recruitment indicates less potentiality. It seems that job specification and selection criteria of teachers do not have the affinity to the goal of high-quality education for government primary school (GPS). </w:t>
      </w:r>
    </w:p>
    <w:p w:rsidR="001D0036" w:rsidRPr="0091374D" w:rsidRDefault="001D0036" w:rsidP="001D0036">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5.2</w:t>
      </w:r>
      <w:r w:rsidRPr="0091374D">
        <w:rPr>
          <w:rFonts w:ascii="Times New Roman" w:hAnsi="Times New Roman" w:cs="Times New Roman"/>
          <w:sz w:val="24"/>
          <w:szCs w:val="24"/>
        </w:rPr>
        <w:t xml:space="preserve"> </w:t>
      </w:r>
      <w:r w:rsidRPr="0091374D">
        <w:rPr>
          <w:rFonts w:ascii="Times New Roman" w:hAnsi="Times New Roman" w:cs="Times New Roman"/>
          <w:b/>
          <w:sz w:val="24"/>
          <w:szCs w:val="24"/>
        </w:rPr>
        <w:t xml:space="preserve">Inquiry into the level of training and its impact on performance.                    </w:t>
      </w:r>
    </w:p>
    <w:p w:rsidR="001D0036" w:rsidRPr="0091374D" w:rsidRDefault="001D0036" w:rsidP="001D0036">
      <w:pPr>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From the previous section, it is clear that Bangladesh government emphasizes on training to develop high-quality teacher rather than taking quality teachers through recruitment. The selected teachers have to go through a number of training </w:t>
      </w:r>
      <w:proofErr w:type="spellStart"/>
      <w:r w:rsidRPr="0091374D">
        <w:rPr>
          <w:rFonts w:ascii="Times New Roman" w:hAnsi="Times New Roman" w:cs="Times New Roman"/>
          <w:color w:val="000000"/>
          <w:sz w:val="24"/>
          <w:szCs w:val="24"/>
        </w:rPr>
        <w:t>programmes</w:t>
      </w:r>
      <w:proofErr w:type="spellEnd"/>
      <w:r w:rsidRPr="0091374D">
        <w:rPr>
          <w:rFonts w:ascii="Times New Roman" w:hAnsi="Times New Roman" w:cs="Times New Roman"/>
          <w:color w:val="000000"/>
          <w:sz w:val="24"/>
          <w:szCs w:val="24"/>
        </w:rPr>
        <w:t xml:space="preserve"> arranged by different institutions. Under the supervision of NAPE, 56 primary teachers training institutes in Bangladesh provide 10 months training and give a certificate of education. </w:t>
      </w:r>
      <w:proofErr w:type="spellStart"/>
      <w:r w:rsidRPr="0091374D">
        <w:rPr>
          <w:rFonts w:ascii="Times New Roman" w:hAnsi="Times New Roman" w:cs="Times New Roman"/>
          <w:color w:val="000000"/>
          <w:sz w:val="24"/>
          <w:szCs w:val="24"/>
        </w:rPr>
        <w:t>Upazila</w:t>
      </w:r>
      <w:proofErr w:type="spellEnd"/>
      <w:r w:rsidRPr="0091374D">
        <w:rPr>
          <w:rFonts w:ascii="Times New Roman" w:hAnsi="Times New Roman" w:cs="Times New Roman"/>
          <w:color w:val="000000"/>
          <w:sz w:val="24"/>
          <w:szCs w:val="24"/>
        </w:rPr>
        <w:t xml:space="preserve"> resource </w:t>
      </w:r>
      <w:proofErr w:type="spellStart"/>
      <w:r w:rsidRPr="0091374D">
        <w:rPr>
          <w:rFonts w:ascii="Times New Roman" w:hAnsi="Times New Roman" w:cs="Times New Roman"/>
          <w:color w:val="000000"/>
          <w:sz w:val="24"/>
          <w:szCs w:val="24"/>
        </w:rPr>
        <w:t>centre</w:t>
      </w:r>
      <w:proofErr w:type="spellEnd"/>
      <w:r w:rsidRPr="0091374D">
        <w:rPr>
          <w:rFonts w:ascii="Times New Roman" w:hAnsi="Times New Roman" w:cs="Times New Roman"/>
          <w:color w:val="000000"/>
          <w:sz w:val="24"/>
          <w:szCs w:val="24"/>
        </w:rPr>
        <w:t xml:space="preserve"> arranges training for model school. All primary schools have been brought under sub-cluster training where assistant </w:t>
      </w:r>
      <w:proofErr w:type="spellStart"/>
      <w:r w:rsidRPr="0091374D">
        <w:rPr>
          <w:rFonts w:ascii="Times New Roman" w:hAnsi="Times New Roman" w:cs="Times New Roman"/>
          <w:color w:val="000000"/>
          <w:sz w:val="24"/>
          <w:szCs w:val="24"/>
        </w:rPr>
        <w:t>Upazila</w:t>
      </w:r>
      <w:proofErr w:type="spellEnd"/>
      <w:r w:rsidRPr="0091374D">
        <w:rPr>
          <w:rFonts w:ascii="Times New Roman" w:hAnsi="Times New Roman" w:cs="Times New Roman"/>
          <w:color w:val="000000"/>
          <w:sz w:val="24"/>
          <w:szCs w:val="24"/>
        </w:rPr>
        <w:t xml:space="preserve"> education officer arranges training on the selected topic. Before arranging training, assistant education officer assesses the training need that is the area in which the training </w:t>
      </w:r>
      <w:proofErr w:type="spellStart"/>
      <w:r w:rsidRPr="0091374D">
        <w:rPr>
          <w:rFonts w:ascii="Times New Roman" w:hAnsi="Times New Roman" w:cs="Times New Roman"/>
          <w:color w:val="000000"/>
          <w:sz w:val="24"/>
          <w:szCs w:val="24"/>
        </w:rPr>
        <w:t>programme</w:t>
      </w:r>
      <w:proofErr w:type="spellEnd"/>
      <w:r w:rsidRPr="0091374D">
        <w:rPr>
          <w:rFonts w:ascii="Times New Roman" w:hAnsi="Times New Roman" w:cs="Times New Roman"/>
          <w:color w:val="000000"/>
          <w:sz w:val="24"/>
          <w:szCs w:val="24"/>
        </w:rPr>
        <w:t xml:space="preserve"> should focus on. 58,752 head teachers of government primary school have received training on leadership under the PEDP-3 program. 43,912 teachers have been trained on ICT in education.</w:t>
      </w:r>
    </w:p>
    <w:p w:rsidR="001D0036" w:rsidRPr="0091374D" w:rsidRDefault="001D0036" w:rsidP="001D0036">
      <w:pPr>
        <w:spacing w:after="0" w:line="360" w:lineRule="auto"/>
        <w:jc w:val="both"/>
        <w:rPr>
          <w:rFonts w:ascii="Times New Roman" w:hAnsi="Times New Roman" w:cs="Times New Roman"/>
          <w:color w:val="000000"/>
          <w:sz w:val="24"/>
          <w:szCs w:val="24"/>
        </w:rPr>
      </w:pPr>
      <w:r w:rsidRPr="0091374D">
        <w:rPr>
          <w:rFonts w:ascii="Times New Roman" w:hAnsi="Times New Roman" w:cs="Times New Roman"/>
          <w:sz w:val="24"/>
          <w:szCs w:val="24"/>
        </w:rPr>
        <w:t xml:space="preserve">Table: </w:t>
      </w:r>
      <w:proofErr w:type="gramStart"/>
      <w:r w:rsidRPr="0091374D">
        <w:rPr>
          <w:rFonts w:ascii="Times New Roman" w:hAnsi="Times New Roman" w:cs="Times New Roman"/>
          <w:sz w:val="24"/>
          <w:szCs w:val="24"/>
        </w:rPr>
        <w:t>2  Frequency</w:t>
      </w:r>
      <w:proofErr w:type="gramEnd"/>
      <w:r w:rsidRPr="0091374D">
        <w:rPr>
          <w:rFonts w:ascii="Times New Roman" w:hAnsi="Times New Roman" w:cs="Times New Roman"/>
          <w:sz w:val="24"/>
          <w:szCs w:val="24"/>
        </w:rPr>
        <w:t xml:space="preserve"> distribution of respondents to the questions on training facilities of GPS.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38"/>
        <w:gridCol w:w="875"/>
        <w:gridCol w:w="730"/>
        <w:gridCol w:w="876"/>
        <w:gridCol w:w="729"/>
        <w:gridCol w:w="876"/>
        <w:gridCol w:w="730"/>
        <w:gridCol w:w="776"/>
        <w:gridCol w:w="646"/>
      </w:tblGrid>
      <w:tr w:rsidR="001D0036" w:rsidRPr="0091374D" w:rsidTr="00C547FB">
        <w:trPr>
          <w:trHeight w:val="495"/>
        </w:trPr>
        <w:tc>
          <w:tcPr>
            <w:tcW w:w="1746" w:type="pct"/>
            <w:vMerge w:val="restar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 xml:space="preserve">             Questions </w:t>
            </w:r>
          </w:p>
          <w:p w:rsidR="001D0036" w:rsidRPr="0091374D" w:rsidRDefault="001D0036" w:rsidP="001500F3">
            <w:pPr>
              <w:spacing w:after="0" w:line="360" w:lineRule="auto"/>
              <w:jc w:val="both"/>
              <w:rPr>
                <w:rFonts w:ascii="Times New Roman" w:hAnsi="Times New Roman" w:cs="Times New Roman"/>
                <w:sz w:val="24"/>
                <w:szCs w:val="24"/>
              </w:rPr>
            </w:pPr>
          </w:p>
        </w:tc>
        <w:tc>
          <w:tcPr>
            <w:tcW w:w="843" w:type="pct"/>
            <w:gridSpan w:val="2"/>
            <w:tcBorders>
              <w:bottom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Mymensingh</w:t>
            </w:r>
            <w:proofErr w:type="spellEnd"/>
          </w:p>
        </w:tc>
        <w:tc>
          <w:tcPr>
            <w:tcW w:w="843" w:type="pct"/>
            <w:gridSpan w:val="2"/>
            <w:tcBorders>
              <w:bottom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Nilphamari</w:t>
            </w:r>
            <w:proofErr w:type="spellEnd"/>
            <w:r w:rsidRPr="0091374D">
              <w:rPr>
                <w:rFonts w:ascii="Times New Roman" w:hAnsi="Times New Roman" w:cs="Times New Roman"/>
                <w:sz w:val="24"/>
                <w:szCs w:val="24"/>
              </w:rPr>
              <w:t xml:space="preserve"> </w:t>
            </w:r>
          </w:p>
        </w:tc>
        <w:tc>
          <w:tcPr>
            <w:tcW w:w="844" w:type="pct"/>
            <w:gridSpan w:val="2"/>
            <w:tcBorders>
              <w:bottom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Netrokuna</w:t>
            </w:r>
            <w:proofErr w:type="spellEnd"/>
          </w:p>
        </w:tc>
        <w:tc>
          <w:tcPr>
            <w:tcW w:w="723" w:type="pct"/>
            <w:gridSpan w:val="2"/>
            <w:tcBorders>
              <w:bottom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Average </w:t>
            </w:r>
          </w:p>
        </w:tc>
      </w:tr>
      <w:tr w:rsidR="001D0036" w:rsidRPr="0091374D" w:rsidTr="00C547FB">
        <w:trPr>
          <w:trHeight w:val="330"/>
        </w:trPr>
        <w:tc>
          <w:tcPr>
            <w:tcW w:w="1746" w:type="pct"/>
            <w:vMerge/>
          </w:tcPr>
          <w:p w:rsidR="001D0036" w:rsidRPr="0091374D" w:rsidRDefault="001D0036" w:rsidP="001500F3">
            <w:pPr>
              <w:spacing w:after="0" w:line="360" w:lineRule="auto"/>
              <w:jc w:val="both"/>
              <w:rPr>
                <w:rFonts w:ascii="Times New Roman" w:hAnsi="Times New Roman" w:cs="Times New Roman"/>
                <w:sz w:val="24"/>
                <w:szCs w:val="24"/>
              </w:rPr>
            </w:pPr>
          </w:p>
        </w:tc>
        <w:tc>
          <w:tcPr>
            <w:tcW w:w="460" w:type="pct"/>
            <w:tcBorders>
              <w:top w:val="single" w:sz="4" w:space="0" w:color="auto"/>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Yes</w:t>
            </w:r>
          </w:p>
        </w:tc>
        <w:tc>
          <w:tcPr>
            <w:tcW w:w="384" w:type="pct"/>
            <w:tcBorders>
              <w:top w:val="single" w:sz="4" w:space="0" w:color="auto"/>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t>
            </w:r>
          </w:p>
        </w:tc>
        <w:tc>
          <w:tcPr>
            <w:tcW w:w="460" w:type="pct"/>
            <w:tcBorders>
              <w:top w:val="single" w:sz="4" w:space="0" w:color="auto"/>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Yes</w:t>
            </w:r>
          </w:p>
        </w:tc>
        <w:tc>
          <w:tcPr>
            <w:tcW w:w="383" w:type="pct"/>
            <w:tcBorders>
              <w:top w:val="single" w:sz="4" w:space="0" w:color="auto"/>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t>
            </w:r>
          </w:p>
        </w:tc>
        <w:tc>
          <w:tcPr>
            <w:tcW w:w="460" w:type="pct"/>
            <w:tcBorders>
              <w:top w:val="single" w:sz="4" w:space="0" w:color="auto"/>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Yes</w:t>
            </w:r>
          </w:p>
        </w:tc>
        <w:tc>
          <w:tcPr>
            <w:tcW w:w="384" w:type="pct"/>
            <w:tcBorders>
              <w:top w:val="single" w:sz="4" w:space="0" w:color="auto"/>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t>
            </w:r>
          </w:p>
        </w:tc>
        <w:tc>
          <w:tcPr>
            <w:tcW w:w="383" w:type="pct"/>
            <w:tcBorders>
              <w:top w:val="single" w:sz="4" w:space="0" w:color="auto"/>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Yes</w:t>
            </w:r>
          </w:p>
        </w:tc>
        <w:tc>
          <w:tcPr>
            <w:tcW w:w="340" w:type="pct"/>
            <w:tcBorders>
              <w:top w:val="single" w:sz="4" w:space="0" w:color="auto"/>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t>
            </w:r>
          </w:p>
        </w:tc>
      </w:tr>
      <w:tr w:rsidR="001D0036" w:rsidRPr="0091374D" w:rsidTr="00C547FB">
        <w:tc>
          <w:tcPr>
            <w:tcW w:w="1746" w:type="pc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Are training facilities adequate to increase quality-education?</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100%</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0%</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91%</w:t>
            </w:r>
          </w:p>
        </w:tc>
        <w:tc>
          <w:tcPr>
            <w:tcW w:w="383"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84%</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16%</w:t>
            </w:r>
          </w:p>
        </w:tc>
        <w:tc>
          <w:tcPr>
            <w:tcW w:w="383"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91%</w:t>
            </w:r>
          </w:p>
        </w:tc>
        <w:tc>
          <w:tcPr>
            <w:tcW w:w="340"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w:t>
            </w:r>
          </w:p>
        </w:tc>
      </w:tr>
      <w:tr w:rsidR="001D0036" w:rsidRPr="0091374D" w:rsidTr="00C547FB">
        <w:tc>
          <w:tcPr>
            <w:tcW w:w="1746" w:type="pc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Are the need and effectiveness of training assessed?</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100%</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0%</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100%</w:t>
            </w:r>
          </w:p>
        </w:tc>
        <w:tc>
          <w:tcPr>
            <w:tcW w:w="383"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0%</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100%</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0%</w:t>
            </w:r>
          </w:p>
        </w:tc>
        <w:tc>
          <w:tcPr>
            <w:tcW w:w="383"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100%</w:t>
            </w:r>
          </w:p>
        </w:tc>
        <w:tc>
          <w:tcPr>
            <w:tcW w:w="340"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0%</w:t>
            </w:r>
          </w:p>
        </w:tc>
      </w:tr>
      <w:tr w:rsidR="001D0036" w:rsidRPr="0091374D" w:rsidTr="00C547FB">
        <w:trPr>
          <w:trHeight w:val="644"/>
        </w:trPr>
        <w:tc>
          <w:tcPr>
            <w:tcW w:w="1746" w:type="pc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Do you think that continuous training is important?  </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100%</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0%</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91%</w:t>
            </w:r>
          </w:p>
        </w:tc>
        <w:tc>
          <w:tcPr>
            <w:tcW w:w="383"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100%</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0%</w:t>
            </w:r>
          </w:p>
        </w:tc>
        <w:tc>
          <w:tcPr>
            <w:tcW w:w="383"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97%</w:t>
            </w:r>
          </w:p>
        </w:tc>
        <w:tc>
          <w:tcPr>
            <w:tcW w:w="340"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3%</w:t>
            </w:r>
          </w:p>
        </w:tc>
      </w:tr>
    </w:tbl>
    <w:p w:rsidR="001D0036" w:rsidRPr="0091374D" w:rsidRDefault="001D0036" w:rsidP="001D0036">
      <w:pPr>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Source: Field survey.</w:t>
      </w:r>
    </w:p>
    <w:p w:rsidR="001D0036" w:rsidRPr="0091374D" w:rsidRDefault="001D0036" w:rsidP="001D0036">
      <w:pPr>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91% teachers think that government provides adequate training facilities to augment teaching skill and 100% mentioned that the training </w:t>
      </w:r>
      <w:proofErr w:type="spellStart"/>
      <w:r w:rsidRPr="0091374D">
        <w:rPr>
          <w:rFonts w:ascii="Times New Roman" w:hAnsi="Times New Roman" w:cs="Times New Roman"/>
          <w:color w:val="000000"/>
          <w:sz w:val="24"/>
          <w:szCs w:val="24"/>
        </w:rPr>
        <w:t>programmes</w:t>
      </w:r>
      <w:proofErr w:type="spellEnd"/>
      <w:r w:rsidRPr="0091374D">
        <w:rPr>
          <w:rFonts w:ascii="Times New Roman" w:hAnsi="Times New Roman" w:cs="Times New Roman"/>
          <w:color w:val="000000"/>
          <w:sz w:val="24"/>
          <w:szCs w:val="24"/>
        </w:rPr>
        <w:t xml:space="preserve"> are effective. According to the respondent, need assessment of training ensures its effectiveness.97% teachers agree with the statement that continuous training </w:t>
      </w:r>
      <w:proofErr w:type="spellStart"/>
      <w:r w:rsidRPr="0091374D">
        <w:rPr>
          <w:rFonts w:ascii="Times New Roman" w:hAnsi="Times New Roman" w:cs="Times New Roman"/>
          <w:color w:val="000000"/>
          <w:sz w:val="24"/>
          <w:szCs w:val="24"/>
        </w:rPr>
        <w:t>programme</w:t>
      </w:r>
      <w:proofErr w:type="spellEnd"/>
      <w:r w:rsidRPr="0091374D">
        <w:rPr>
          <w:rFonts w:ascii="Times New Roman" w:hAnsi="Times New Roman" w:cs="Times New Roman"/>
          <w:color w:val="000000"/>
          <w:sz w:val="24"/>
          <w:szCs w:val="24"/>
        </w:rPr>
        <w:t xml:space="preserve"> is essential for better education quality of GPS. Especially for the teachers of the nationalized school, there is no alternative to continuous training. </w:t>
      </w:r>
    </w:p>
    <w:p w:rsidR="001D0036" w:rsidRPr="0091374D" w:rsidRDefault="001D0036" w:rsidP="001D0036">
      <w:pPr>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From the information and survey data, it is clear that government is highly committed to teacher’s training. At a time, Teachers are satisfied with the training </w:t>
      </w:r>
      <w:proofErr w:type="spellStart"/>
      <w:r w:rsidRPr="0091374D">
        <w:rPr>
          <w:rFonts w:ascii="Times New Roman" w:hAnsi="Times New Roman" w:cs="Times New Roman"/>
          <w:color w:val="000000"/>
          <w:sz w:val="24"/>
          <w:szCs w:val="24"/>
        </w:rPr>
        <w:t>programme</w:t>
      </w:r>
      <w:proofErr w:type="spellEnd"/>
      <w:r w:rsidRPr="0091374D">
        <w:rPr>
          <w:rFonts w:ascii="Times New Roman" w:hAnsi="Times New Roman" w:cs="Times New Roman"/>
          <w:color w:val="000000"/>
          <w:sz w:val="24"/>
          <w:szCs w:val="24"/>
        </w:rPr>
        <w:t xml:space="preserve">. Then, training </w:t>
      </w:r>
      <w:proofErr w:type="spellStart"/>
      <w:r w:rsidRPr="0091374D">
        <w:rPr>
          <w:rFonts w:ascii="Times New Roman" w:hAnsi="Times New Roman" w:cs="Times New Roman"/>
          <w:color w:val="000000"/>
          <w:sz w:val="24"/>
          <w:szCs w:val="24"/>
        </w:rPr>
        <w:t>programmes</w:t>
      </w:r>
      <w:proofErr w:type="spellEnd"/>
      <w:r w:rsidRPr="0091374D">
        <w:rPr>
          <w:rFonts w:ascii="Times New Roman" w:hAnsi="Times New Roman" w:cs="Times New Roman"/>
          <w:color w:val="000000"/>
          <w:sz w:val="24"/>
          <w:szCs w:val="24"/>
        </w:rPr>
        <w:t xml:space="preserve"> should have been able to develop high-quality teachers. Actually, there is no clear measure to assess training output. The result of student can be used as a measurement tool. High-quality teacher means high-quality teaching and high teaching quality bounds to increase result and basic knowledge of the students. But the result of government primary school is not delighted and quality of education in GPS is questionable. So, the training </w:t>
      </w:r>
      <w:proofErr w:type="spellStart"/>
      <w:r w:rsidRPr="0091374D">
        <w:rPr>
          <w:rFonts w:ascii="Times New Roman" w:hAnsi="Times New Roman" w:cs="Times New Roman"/>
          <w:color w:val="000000"/>
          <w:sz w:val="24"/>
          <w:szCs w:val="24"/>
        </w:rPr>
        <w:t>programmes</w:t>
      </w:r>
      <w:proofErr w:type="spellEnd"/>
      <w:r w:rsidRPr="0091374D">
        <w:rPr>
          <w:rFonts w:ascii="Times New Roman" w:hAnsi="Times New Roman" w:cs="Times New Roman"/>
          <w:color w:val="000000"/>
          <w:sz w:val="24"/>
          <w:szCs w:val="24"/>
        </w:rPr>
        <w:t xml:space="preserve"> have failed to develop high-quality teachers because of poor input from recruitment or, highly-qualified teachers have been developed through training but the problem exists elsewhere which affect the teacher’s performance.</w:t>
      </w:r>
    </w:p>
    <w:p w:rsidR="001D0036" w:rsidRPr="0091374D" w:rsidRDefault="001D0036" w:rsidP="001D0036">
      <w:pPr>
        <w:spacing w:after="0" w:line="360" w:lineRule="auto"/>
        <w:jc w:val="both"/>
        <w:rPr>
          <w:rFonts w:ascii="Times New Roman" w:hAnsi="Times New Roman" w:cs="Times New Roman"/>
          <w:b/>
          <w:sz w:val="24"/>
          <w:szCs w:val="24"/>
        </w:rPr>
      </w:pPr>
      <w:r w:rsidRPr="0091374D">
        <w:rPr>
          <w:rFonts w:ascii="Times New Roman" w:hAnsi="Times New Roman" w:cs="Times New Roman"/>
          <w:b/>
          <w:color w:val="000000"/>
          <w:sz w:val="24"/>
          <w:szCs w:val="24"/>
        </w:rPr>
        <w:t>5.3</w:t>
      </w:r>
      <w:r w:rsidRPr="0091374D">
        <w:rPr>
          <w:rFonts w:ascii="Times New Roman" w:hAnsi="Times New Roman" w:cs="Times New Roman"/>
          <w:color w:val="000000"/>
          <w:sz w:val="24"/>
          <w:szCs w:val="24"/>
        </w:rPr>
        <w:t xml:space="preserve"> </w:t>
      </w:r>
      <w:r w:rsidRPr="0091374D">
        <w:rPr>
          <w:rFonts w:ascii="Times New Roman" w:hAnsi="Times New Roman" w:cs="Times New Roman"/>
          <w:b/>
          <w:sz w:val="24"/>
          <w:szCs w:val="24"/>
        </w:rPr>
        <w:t>Tracing the degree of leadership and motivation and its impact on quality education.</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It is the leader who is responsible for leading the staff (teachers) and achieving the goal of quality education. Without effective leadership, other activities are meaningless. Leadership can define the vision and strives to achieve that vision. Not only that a teacher who exerts the role of leadership can influence the levels of motivation of the teachers which determine either a teacher </w:t>
      </w:r>
      <w:r w:rsidRPr="0091374D">
        <w:rPr>
          <w:rFonts w:ascii="Times New Roman" w:hAnsi="Times New Roman" w:cs="Times New Roman"/>
          <w:sz w:val="24"/>
          <w:szCs w:val="24"/>
        </w:rPr>
        <w:lastRenderedPageBreak/>
        <w:t>teaches spontaneously or not. A teacher may have good lesson planning ability, assessment ability, and feedback skill but without proper drives, they will not implement that ability.</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In government primary school, leadership is practiced at two levels. These are school level and corporate level. At school level head teacher exerts the role of leadership and at corporate level DPEO, TEO, ATEO, and school committee are responsible for leading, coordinating, and motivating teachers.</w:t>
      </w:r>
    </w:p>
    <w:p w:rsidR="001D0036" w:rsidRPr="0091374D" w:rsidRDefault="001D0036" w:rsidP="001D0036">
      <w:pPr>
        <w:spacing w:after="0" w:line="360" w:lineRule="auto"/>
        <w:jc w:val="both"/>
        <w:rPr>
          <w:rFonts w:ascii="Times New Roman" w:hAnsi="Times New Roman" w:cs="Times New Roman"/>
          <w:color w:val="000000"/>
          <w:sz w:val="24"/>
          <w:szCs w:val="24"/>
        </w:rPr>
      </w:pPr>
      <w:r w:rsidRPr="0091374D">
        <w:rPr>
          <w:rFonts w:ascii="Times New Roman" w:hAnsi="Times New Roman" w:cs="Times New Roman"/>
          <w:sz w:val="24"/>
          <w:szCs w:val="24"/>
        </w:rPr>
        <w:t>Table</w:t>
      </w:r>
      <w:proofErr w:type="gramStart"/>
      <w:r w:rsidRPr="0091374D">
        <w:rPr>
          <w:rFonts w:ascii="Times New Roman" w:hAnsi="Times New Roman" w:cs="Times New Roman"/>
          <w:sz w:val="24"/>
          <w:szCs w:val="24"/>
        </w:rPr>
        <w:t>:3</w:t>
      </w:r>
      <w:proofErr w:type="gramEnd"/>
      <w:r w:rsidRPr="0091374D">
        <w:rPr>
          <w:rFonts w:ascii="Times New Roman" w:hAnsi="Times New Roman" w:cs="Times New Roman"/>
          <w:sz w:val="24"/>
          <w:szCs w:val="24"/>
        </w:rPr>
        <w:t xml:space="preserve">  Frequency distribution of respondents to the questions on leadership and motivation system of GPS.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37"/>
        <w:gridCol w:w="874"/>
        <w:gridCol w:w="728"/>
        <w:gridCol w:w="874"/>
        <w:gridCol w:w="727"/>
        <w:gridCol w:w="875"/>
        <w:gridCol w:w="729"/>
        <w:gridCol w:w="776"/>
        <w:gridCol w:w="656"/>
      </w:tblGrid>
      <w:tr w:rsidR="001D0036" w:rsidRPr="0091374D" w:rsidTr="00C547FB">
        <w:trPr>
          <w:trHeight w:val="495"/>
        </w:trPr>
        <w:tc>
          <w:tcPr>
            <w:tcW w:w="1746" w:type="pct"/>
            <w:vMerge w:val="restar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Questions </w:t>
            </w:r>
          </w:p>
          <w:p w:rsidR="001D0036" w:rsidRPr="0091374D" w:rsidRDefault="001D0036" w:rsidP="001500F3">
            <w:pPr>
              <w:spacing w:after="0" w:line="360" w:lineRule="auto"/>
              <w:jc w:val="both"/>
              <w:rPr>
                <w:rFonts w:ascii="Times New Roman" w:hAnsi="Times New Roman" w:cs="Times New Roman"/>
                <w:sz w:val="24"/>
                <w:szCs w:val="24"/>
              </w:rPr>
            </w:pPr>
          </w:p>
        </w:tc>
        <w:tc>
          <w:tcPr>
            <w:tcW w:w="843" w:type="pct"/>
            <w:gridSpan w:val="2"/>
            <w:tcBorders>
              <w:bottom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Mymensingh</w:t>
            </w:r>
            <w:proofErr w:type="spellEnd"/>
          </w:p>
        </w:tc>
        <w:tc>
          <w:tcPr>
            <w:tcW w:w="843" w:type="pct"/>
            <w:gridSpan w:val="2"/>
            <w:tcBorders>
              <w:bottom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Nilphamari</w:t>
            </w:r>
            <w:proofErr w:type="spellEnd"/>
            <w:r w:rsidRPr="0091374D">
              <w:rPr>
                <w:rFonts w:ascii="Times New Roman" w:hAnsi="Times New Roman" w:cs="Times New Roman"/>
                <w:sz w:val="24"/>
                <w:szCs w:val="24"/>
              </w:rPr>
              <w:t xml:space="preserve"> </w:t>
            </w:r>
          </w:p>
        </w:tc>
        <w:tc>
          <w:tcPr>
            <w:tcW w:w="844" w:type="pct"/>
            <w:gridSpan w:val="2"/>
            <w:tcBorders>
              <w:bottom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Netrokuna</w:t>
            </w:r>
            <w:proofErr w:type="spellEnd"/>
          </w:p>
        </w:tc>
        <w:tc>
          <w:tcPr>
            <w:tcW w:w="723" w:type="pct"/>
            <w:gridSpan w:val="2"/>
            <w:tcBorders>
              <w:bottom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Average </w:t>
            </w:r>
          </w:p>
        </w:tc>
      </w:tr>
      <w:tr w:rsidR="001D0036" w:rsidRPr="0091374D" w:rsidTr="00C547FB">
        <w:trPr>
          <w:trHeight w:val="330"/>
        </w:trPr>
        <w:tc>
          <w:tcPr>
            <w:tcW w:w="1746" w:type="pct"/>
            <w:vMerge/>
          </w:tcPr>
          <w:p w:rsidR="001D0036" w:rsidRPr="0091374D" w:rsidRDefault="001D0036" w:rsidP="001500F3">
            <w:pPr>
              <w:spacing w:after="0" w:line="360" w:lineRule="auto"/>
              <w:jc w:val="both"/>
              <w:rPr>
                <w:rFonts w:ascii="Times New Roman" w:hAnsi="Times New Roman" w:cs="Times New Roman"/>
                <w:sz w:val="24"/>
                <w:szCs w:val="24"/>
              </w:rPr>
            </w:pPr>
          </w:p>
        </w:tc>
        <w:tc>
          <w:tcPr>
            <w:tcW w:w="460" w:type="pct"/>
            <w:tcBorders>
              <w:top w:val="single" w:sz="4" w:space="0" w:color="auto"/>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Yes</w:t>
            </w:r>
          </w:p>
        </w:tc>
        <w:tc>
          <w:tcPr>
            <w:tcW w:w="384" w:type="pct"/>
            <w:tcBorders>
              <w:top w:val="single" w:sz="4" w:space="0" w:color="auto"/>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t>
            </w:r>
          </w:p>
        </w:tc>
        <w:tc>
          <w:tcPr>
            <w:tcW w:w="460" w:type="pct"/>
            <w:tcBorders>
              <w:top w:val="single" w:sz="4" w:space="0" w:color="auto"/>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Yes</w:t>
            </w:r>
          </w:p>
        </w:tc>
        <w:tc>
          <w:tcPr>
            <w:tcW w:w="383" w:type="pct"/>
            <w:tcBorders>
              <w:top w:val="single" w:sz="4" w:space="0" w:color="auto"/>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t>
            </w:r>
          </w:p>
        </w:tc>
        <w:tc>
          <w:tcPr>
            <w:tcW w:w="460" w:type="pct"/>
            <w:tcBorders>
              <w:top w:val="single" w:sz="4" w:space="0" w:color="auto"/>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Yes</w:t>
            </w:r>
          </w:p>
        </w:tc>
        <w:tc>
          <w:tcPr>
            <w:tcW w:w="384" w:type="pct"/>
            <w:tcBorders>
              <w:top w:val="single" w:sz="4" w:space="0" w:color="auto"/>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t>
            </w:r>
          </w:p>
        </w:tc>
        <w:tc>
          <w:tcPr>
            <w:tcW w:w="383" w:type="pct"/>
            <w:tcBorders>
              <w:top w:val="single" w:sz="4" w:space="0" w:color="auto"/>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Yes</w:t>
            </w:r>
          </w:p>
        </w:tc>
        <w:tc>
          <w:tcPr>
            <w:tcW w:w="340" w:type="pct"/>
            <w:tcBorders>
              <w:top w:val="single" w:sz="4" w:space="0" w:color="auto"/>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No</w:t>
            </w:r>
          </w:p>
        </w:tc>
      </w:tr>
      <w:tr w:rsidR="001D0036" w:rsidRPr="0091374D" w:rsidTr="00C547FB">
        <w:tc>
          <w:tcPr>
            <w:tcW w:w="1746" w:type="pc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Do you think</w:t>
            </w:r>
            <w:proofErr w:type="gramStart"/>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decentralization of power can increase your commitment toward teaching?</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84%</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16%</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42%</w:t>
            </w:r>
          </w:p>
        </w:tc>
        <w:tc>
          <w:tcPr>
            <w:tcW w:w="383"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58%</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50%</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50%</w:t>
            </w:r>
          </w:p>
        </w:tc>
        <w:tc>
          <w:tcPr>
            <w:tcW w:w="383"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59%</w:t>
            </w:r>
          </w:p>
        </w:tc>
        <w:tc>
          <w:tcPr>
            <w:tcW w:w="340" w:type="pct"/>
            <w:tcBorders>
              <w:lef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41%</w:t>
            </w:r>
          </w:p>
        </w:tc>
      </w:tr>
      <w:tr w:rsidR="001D0036" w:rsidRPr="0091374D" w:rsidTr="00C547FB">
        <w:tc>
          <w:tcPr>
            <w:tcW w:w="1746" w:type="pc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Does the controlling system of authority inspire you?</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91%</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33%</w:t>
            </w:r>
          </w:p>
        </w:tc>
        <w:tc>
          <w:tcPr>
            <w:tcW w:w="383"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67%</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58%</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42%</w:t>
            </w:r>
          </w:p>
        </w:tc>
        <w:tc>
          <w:tcPr>
            <w:tcW w:w="383"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33%</w:t>
            </w:r>
          </w:p>
        </w:tc>
        <w:tc>
          <w:tcPr>
            <w:tcW w:w="340" w:type="pct"/>
            <w:tcBorders>
              <w:lef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67%</w:t>
            </w:r>
          </w:p>
        </w:tc>
      </w:tr>
      <w:tr w:rsidR="001D0036" w:rsidRPr="0091374D" w:rsidTr="00C547FB">
        <w:trPr>
          <w:trHeight w:val="644"/>
        </w:trPr>
        <w:tc>
          <w:tcPr>
            <w:tcW w:w="1746" w:type="pc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Does the school committee co-operate with teachers?</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16%</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84%</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50%</w:t>
            </w:r>
          </w:p>
        </w:tc>
        <w:tc>
          <w:tcPr>
            <w:tcW w:w="383"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50%</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50%</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50%</w:t>
            </w:r>
          </w:p>
        </w:tc>
        <w:tc>
          <w:tcPr>
            <w:tcW w:w="383"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39%</w:t>
            </w:r>
          </w:p>
        </w:tc>
        <w:tc>
          <w:tcPr>
            <w:tcW w:w="340" w:type="pct"/>
            <w:tcBorders>
              <w:lef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61%</w:t>
            </w:r>
          </w:p>
        </w:tc>
      </w:tr>
      <w:tr w:rsidR="001D0036" w:rsidRPr="0091374D" w:rsidTr="00C547FB">
        <w:trPr>
          <w:trHeight w:val="352"/>
        </w:trPr>
        <w:tc>
          <w:tcPr>
            <w:tcW w:w="1746" w:type="pc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Are you satisfied with salary?</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8%</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92%</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33%</w:t>
            </w:r>
          </w:p>
        </w:tc>
        <w:tc>
          <w:tcPr>
            <w:tcW w:w="383"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67%</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42%</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58%</w:t>
            </w:r>
          </w:p>
        </w:tc>
        <w:tc>
          <w:tcPr>
            <w:tcW w:w="383"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28%</w:t>
            </w:r>
          </w:p>
        </w:tc>
        <w:tc>
          <w:tcPr>
            <w:tcW w:w="340" w:type="pct"/>
            <w:tcBorders>
              <w:lef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72%</w:t>
            </w:r>
          </w:p>
        </w:tc>
      </w:tr>
      <w:tr w:rsidR="001D0036" w:rsidRPr="0091374D" w:rsidTr="00C547FB">
        <w:trPr>
          <w:trHeight w:val="352"/>
        </w:trPr>
        <w:tc>
          <w:tcPr>
            <w:tcW w:w="1746" w:type="pct"/>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Will housing facility, reward, and recognition influence you to perform better? </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100%</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0%</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100%</w:t>
            </w:r>
          </w:p>
        </w:tc>
        <w:tc>
          <w:tcPr>
            <w:tcW w:w="383"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0%</w:t>
            </w:r>
          </w:p>
        </w:tc>
        <w:tc>
          <w:tcPr>
            <w:tcW w:w="460" w:type="pct"/>
            <w:tcBorders>
              <w:righ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100%</w:t>
            </w:r>
          </w:p>
        </w:tc>
        <w:tc>
          <w:tcPr>
            <w:tcW w:w="384"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0%</w:t>
            </w:r>
          </w:p>
        </w:tc>
        <w:tc>
          <w:tcPr>
            <w:tcW w:w="383" w:type="pct"/>
            <w:tcBorders>
              <w:right w:val="single" w:sz="4" w:space="0" w:color="auto"/>
            </w:tcBorders>
          </w:tcPr>
          <w:p w:rsidR="001D0036" w:rsidRPr="0091374D" w:rsidRDefault="001D0036" w:rsidP="001500F3">
            <w:pPr>
              <w:spacing w:after="0" w:line="360" w:lineRule="auto"/>
              <w:jc w:val="center"/>
              <w:rPr>
                <w:rFonts w:ascii="Times New Roman" w:hAnsi="Times New Roman" w:cs="Times New Roman"/>
                <w:sz w:val="24"/>
                <w:szCs w:val="24"/>
              </w:rPr>
            </w:pPr>
            <w:r w:rsidRPr="0091374D">
              <w:rPr>
                <w:rFonts w:ascii="Times New Roman" w:hAnsi="Times New Roman" w:cs="Times New Roman"/>
                <w:sz w:val="24"/>
                <w:szCs w:val="24"/>
              </w:rPr>
              <w:t>100%</w:t>
            </w:r>
          </w:p>
        </w:tc>
        <w:tc>
          <w:tcPr>
            <w:tcW w:w="340" w:type="pct"/>
            <w:tcBorders>
              <w:left w:val="single" w:sz="4" w:space="0" w:color="auto"/>
            </w:tcBorders>
          </w:tcPr>
          <w:p w:rsidR="001D0036" w:rsidRPr="0091374D" w:rsidRDefault="001D0036" w:rsidP="001500F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0%</w:t>
            </w:r>
          </w:p>
        </w:tc>
      </w:tr>
    </w:tbl>
    <w:p w:rsidR="001D0036" w:rsidRPr="0091374D" w:rsidRDefault="001D0036" w:rsidP="001D0036">
      <w:pPr>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Source: Field survey.</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According to the survey and interview, most of the head teachers lead assistant teacher at their school effectively. They have training in leadership. The decision is taken on the basis of majority. Head-teacher encourages assistant teachers towards the goals achievement. But the problem exists in corporate level leadership style. According to the survey, sometimes autocratic leadership style is practiced from the higher level. Unreasonable control, excess pressure, rigid centralization of power, and rude </w:t>
      </w:r>
      <w:proofErr w:type="spellStart"/>
      <w:r w:rsidRPr="0091374D">
        <w:rPr>
          <w:rFonts w:ascii="Times New Roman" w:hAnsi="Times New Roman" w:cs="Times New Roman"/>
          <w:sz w:val="24"/>
          <w:szCs w:val="24"/>
        </w:rPr>
        <w:t>behaviour</w:t>
      </w:r>
      <w:proofErr w:type="spellEnd"/>
      <w:r w:rsidRPr="0091374D">
        <w:rPr>
          <w:rFonts w:ascii="Times New Roman" w:hAnsi="Times New Roman" w:cs="Times New Roman"/>
          <w:sz w:val="24"/>
          <w:szCs w:val="24"/>
        </w:rPr>
        <w:t xml:space="preserve"> were described as part of the leadership style of corporate level. 67% teacher mentioned that this kind of leadership never encourages them to work effectively. 59% of teachers said decentralization of power and active participation in the </w:t>
      </w:r>
      <w:r w:rsidRPr="0091374D">
        <w:rPr>
          <w:rFonts w:ascii="Times New Roman" w:hAnsi="Times New Roman" w:cs="Times New Roman"/>
          <w:sz w:val="24"/>
          <w:szCs w:val="24"/>
        </w:rPr>
        <w:lastRenderedPageBreak/>
        <w:t xml:space="preserve">decision-making process can increase their commitment and a feeling of ownership. The major problem of school committee was found in </w:t>
      </w:r>
      <w:proofErr w:type="spellStart"/>
      <w:r w:rsidRPr="0091374D">
        <w:rPr>
          <w:rFonts w:ascii="Times New Roman" w:hAnsi="Times New Roman" w:cs="Times New Roman"/>
          <w:sz w:val="24"/>
          <w:szCs w:val="24"/>
        </w:rPr>
        <w:t>Mymensingh</w:t>
      </w:r>
      <w:proofErr w:type="spellEnd"/>
      <w:r w:rsidRPr="0091374D">
        <w:rPr>
          <w:rFonts w:ascii="Times New Roman" w:hAnsi="Times New Roman" w:cs="Times New Roman"/>
          <w:sz w:val="24"/>
          <w:szCs w:val="24"/>
        </w:rPr>
        <w:t xml:space="preserve"> area. 84% argued </w:t>
      </w:r>
      <w:proofErr w:type="gramStart"/>
      <w:r w:rsidRPr="0091374D">
        <w:rPr>
          <w:rFonts w:ascii="Times New Roman" w:hAnsi="Times New Roman" w:cs="Times New Roman"/>
          <w:sz w:val="24"/>
          <w:szCs w:val="24"/>
        </w:rPr>
        <w:t>that school committee forget</w:t>
      </w:r>
      <w:proofErr w:type="gramEnd"/>
      <w:r w:rsidRPr="0091374D">
        <w:rPr>
          <w:rFonts w:ascii="Times New Roman" w:hAnsi="Times New Roman" w:cs="Times New Roman"/>
          <w:sz w:val="24"/>
          <w:szCs w:val="24"/>
        </w:rPr>
        <w:t xml:space="preserve"> their commitment after the election. </w:t>
      </w:r>
    </w:p>
    <w:p w:rsidR="001D0036" w:rsidRPr="0091374D" w:rsidRDefault="001D0036" w:rsidP="001D0036">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Moreover, both financial and non-financial forces work as drives for teachers’ motivation. 72% of sample study is not satisfied with their salary. The demand for money has no boundary in developing country like Bangladesh. Sometimes the social need is more important than anything else. So, human aspect and social needs of the teachers should be considered rather than money to motivate them. 100% of the survey viewed housing facility, recognition, </w:t>
      </w:r>
      <w:proofErr w:type="gramStart"/>
      <w:r w:rsidRPr="0091374D">
        <w:rPr>
          <w:rFonts w:ascii="Times New Roman" w:hAnsi="Times New Roman" w:cs="Times New Roman"/>
          <w:sz w:val="24"/>
          <w:szCs w:val="24"/>
        </w:rPr>
        <w:t>skill</w:t>
      </w:r>
      <w:proofErr w:type="gramEnd"/>
      <w:r w:rsidRPr="0091374D">
        <w:rPr>
          <w:rFonts w:ascii="Times New Roman" w:hAnsi="Times New Roman" w:cs="Times New Roman"/>
          <w:sz w:val="24"/>
          <w:szCs w:val="24"/>
        </w:rPr>
        <w:t xml:space="preserve">-based promotion, well </w:t>
      </w:r>
      <w:proofErr w:type="spellStart"/>
      <w:r w:rsidRPr="0091374D">
        <w:rPr>
          <w:rFonts w:ascii="Times New Roman" w:hAnsi="Times New Roman" w:cs="Times New Roman"/>
          <w:sz w:val="24"/>
          <w:szCs w:val="24"/>
        </w:rPr>
        <w:t>behaviour</w:t>
      </w:r>
      <w:proofErr w:type="spellEnd"/>
      <w:r w:rsidRPr="0091374D">
        <w:rPr>
          <w:rFonts w:ascii="Times New Roman" w:hAnsi="Times New Roman" w:cs="Times New Roman"/>
          <w:sz w:val="24"/>
          <w:szCs w:val="24"/>
        </w:rPr>
        <w:t xml:space="preserve"> from the authority, participation in decision-making, meaningful contribution, a cooperative attitude, and reward as forces which can motivate them to work more efficiently. </w:t>
      </w:r>
    </w:p>
    <w:p w:rsidR="001D0036" w:rsidRPr="0091374D" w:rsidRDefault="001D0036" w:rsidP="001D0036">
      <w:pPr>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5.4 Discussion with the help of ‘HRM for GPS’ model.</w:t>
      </w:r>
    </w:p>
    <w:p w:rsidR="001D0036" w:rsidRDefault="001D0036" w:rsidP="001D0036">
      <w:pPr>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On the basis of the analysis, a model ‘HRM for GPS’ can be used to show the reasons for the poor quality education of government primary school (GPS). The red shape is to indicate areas which have been found as responsible for the poor quality education of GPS.</w:t>
      </w:r>
    </w:p>
    <w:p w:rsidR="001D0036" w:rsidRPr="0091374D" w:rsidRDefault="001D0036" w:rsidP="001D0036">
      <w:pPr>
        <w:spacing w:after="0" w:line="360" w:lineRule="auto"/>
        <w:jc w:val="both"/>
        <w:rPr>
          <w:rFonts w:ascii="Times New Roman" w:hAnsi="Times New Roman" w:cs="Times New Roman"/>
          <w:color w:val="000000"/>
          <w:sz w:val="24"/>
          <w:szCs w:val="24"/>
        </w:rPr>
      </w:pPr>
    </w:p>
    <w:p w:rsidR="001D0036" w:rsidRPr="0091374D" w:rsidRDefault="001D0036" w:rsidP="001D0036">
      <w:pPr>
        <w:spacing w:line="240" w:lineRule="auto"/>
        <w:jc w:val="both"/>
        <w:rPr>
          <w:rFonts w:ascii="Times New Roman" w:hAnsi="Times New Roman" w:cs="Times New Roman"/>
          <w:color w:val="000000"/>
          <w:sz w:val="24"/>
          <w:szCs w:val="24"/>
        </w:rPr>
      </w:pPr>
      <w:r w:rsidRPr="0091374D">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161DA5A" wp14:editId="32028FBB">
                <wp:simplePos x="0" y="0"/>
                <wp:positionH relativeFrom="column">
                  <wp:posOffset>4038600</wp:posOffset>
                </wp:positionH>
                <wp:positionV relativeFrom="paragraph">
                  <wp:posOffset>184785</wp:posOffset>
                </wp:positionV>
                <wp:extent cx="180975" cy="90805"/>
                <wp:effectExtent l="12700" t="22860" r="15875" b="19685"/>
                <wp:wrapNone/>
                <wp:docPr id="38" name="Right Arrow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90805"/>
                        </a:xfrm>
                        <a:prstGeom prst="rightArrow">
                          <a:avLst>
                            <a:gd name="adj1" fmla="val 50000"/>
                            <a:gd name="adj2" fmla="val 4982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8" o:spid="_x0000_s1026" type="#_x0000_t13" style="position:absolute;margin-left:318pt;margin-top:14.55pt;width:14.2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"/>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750B507" wp14:editId="5E3D9AF1">
                <wp:simplePos x="0" y="0"/>
                <wp:positionH relativeFrom="column">
                  <wp:posOffset>1409700</wp:posOffset>
                </wp:positionH>
                <wp:positionV relativeFrom="paragraph">
                  <wp:posOffset>66040</wp:posOffset>
                </wp:positionV>
                <wp:extent cx="1209675" cy="460375"/>
                <wp:effectExtent l="12700" t="8890" r="15875" b="2603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46037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1D0036" w:rsidRDefault="001D0036" w:rsidP="001D0036">
                            <w:pPr>
                              <w:jc w:val="center"/>
                            </w:pPr>
                            <w:r>
                              <w:t xml:space="preserve">Training </w:t>
                            </w:r>
                            <w:proofErr w:type="spellStart"/>
                            <w:r>
                              <w:t>Programmes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left:0;text-align:left;margin-left:111pt;margin-top:5.2pt;width:95.25pt;height:3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" strokecolor="#666" strokeweight="1pt">
                <v:fill color2="#999" focus="100%" type="gradient"/>
                <v:shadow on="t" color="#7f7f7f" opacity=".5" offset="1pt"/>
                <v:textbox>
                  <w:txbxContent>
                    <w:p w:rsidR="001D0036" w:rsidRDefault="001D0036" w:rsidP="001D0036">
                      <w:pPr>
                        <w:jc w:val="center"/>
                      </w:pPr>
                      <w:r>
                        <w:t xml:space="preserve">Training </w:t>
                      </w:r>
                      <w:proofErr w:type="spellStart"/>
                      <w:r>
                        <w:t>Programmes</w:t>
                      </w:r>
                      <w:proofErr w:type="spellEnd"/>
                    </w:p>
                  </w:txbxContent>
                </v:textbox>
              </v:rect>
            </w:pict>
          </mc:Fallback>
        </mc:AlternateContent>
      </w:r>
      <w:r w:rsidRPr="0091374D">
        <w:rPr>
          <w:rFonts w:ascii="Times New Roman" w:hAnsi="Times New Roman" w:cs="Times New Roman"/>
          <w:noProof/>
          <w:color w:val="FFFF00"/>
          <w:sz w:val="24"/>
          <w:szCs w:val="24"/>
        </w:rPr>
        <mc:AlternateContent>
          <mc:Choice Requires="wps">
            <w:drawing>
              <wp:anchor distT="0" distB="0" distL="114300" distR="114300" simplePos="0" relativeHeight="251661312" behindDoc="0" locked="0" layoutInCell="1" allowOverlap="1" wp14:anchorId="7C6E01BD" wp14:editId="2345A8F9">
                <wp:simplePos x="0" y="0"/>
                <wp:positionH relativeFrom="column">
                  <wp:posOffset>2619375</wp:posOffset>
                </wp:positionH>
                <wp:positionV relativeFrom="paragraph">
                  <wp:posOffset>184785</wp:posOffset>
                </wp:positionV>
                <wp:extent cx="219075" cy="90805"/>
                <wp:effectExtent l="12700" t="22860" r="15875" b="19685"/>
                <wp:wrapNone/>
                <wp:docPr id="36" name="Right Arrow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90805"/>
                        </a:xfrm>
                        <a:prstGeom prst="rightArrow">
                          <a:avLst>
                            <a:gd name="adj1" fmla="val 50000"/>
                            <a:gd name="adj2" fmla="val 6031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36" o:spid="_x0000_s1026" type="#_x0000_t13" style="position:absolute;margin-left:206.25pt;margin-top:14.55pt;width:17.2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"/>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2700EEE" wp14:editId="5FF99C52">
                <wp:simplePos x="0" y="0"/>
                <wp:positionH relativeFrom="column">
                  <wp:posOffset>-114300</wp:posOffset>
                </wp:positionH>
                <wp:positionV relativeFrom="paragraph">
                  <wp:posOffset>66040</wp:posOffset>
                </wp:positionV>
                <wp:extent cx="1314450" cy="460375"/>
                <wp:effectExtent l="12700" t="8890" r="15875" b="2603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6037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1D0036" w:rsidRDefault="001D0036" w:rsidP="001D0036">
                            <w:pPr>
                              <w:shd w:val="clear" w:color="auto" w:fill="C0504D"/>
                              <w:jc w:val="center"/>
                            </w:pPr>
                            <w:r>
                              <w:t>Selection of Less Potential Teacher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7" style="position:absolute;left:0;text-align:left;margin-left:-9pt;margin-top:5.2pt;width:103.5pt;height:3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" strokecolor="#666" strokeweight="1pt">
                <v:fill color2="#999" focus="100%" type="gradient"/>
                <v:shadow on="t" color="#7f7f7f" opacity=".5" offset="1pt"/>
                <v:textbox>
                  <w:txbxContent>
                    <w:p w:rsidR="001D0036" w:rsidRDefault="001D0036" w:rsidP="001D0036">
                      <w:pPr>
                        <w:shd w:val="clear" w:color="auto" w:fill="C0504D"/>
                        <w:jc w:val="center"/>
                      </w:pPr>
                      <w:r>
                        <w:t>Selection of Less Potential Teacher</w:t>
                      </w:r>
                    </w:p>
                  </w:txbxContent>
                </v:textbox>
              </v:rect>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5EEEA28" wp14:editId="3999B761">
                <wp:simplePos x="0" y="0"/>
                <wp:positionH relativeFrom="column">
                  <wp:posOffset>4219575</wp:posOffset>
                </wp:positionH>
                <wp:positionV relativeFrom="paragraph">
                  <wp:posOffset>66040</wp:posOffset>
                </wp:positionV>
                <wp:extent cx="1266825" cy="460375"/>
                <wp:effectExtent l="12700" t="8890" r="15875" b="2603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46037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1D0036" w:rsidRDefault="001D0036" w:rsidP="001D0036">
                            <w:pPr>
                              <w:shd w:val="clear" w:color="auto" w:fill="C0504D"/>
                              <w:jc w:val="center"/>
                            </w:pPr>
                            <w:r>
                              <w:t>Autocratic Leadership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8" style="position:absolute;left:0;text-align:left;margin-left:332.25pt;margin-top:5.2pt;width:99.75pt;height:3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" strokecolor="#666" strokeweight="1pt">
                <v:fill color2="#999" focus="100%" type="gradient"/>
                <v:shadow on="t" color="#7f7f7f" opacity=".5" offset="1pt"/>
                <v:textbox>
                  <w:txbxContent>
                    <w:p w:rsidR="001D0036" w:rsidRDefault="001D0036" w:rsidP="001D0036">
                      <w:pPr>
                        <w:shd w:val="clear" w:color="auto" w:fill="C0504D"/>
                        <w:jc w:val="center"/>
                      </w:pPr>
                      <w:r>
                        <w:t>Autocratic Leadership</w:t>
                      </w:r>
                    </w:p>
                  </w:txbxContent>
                </v:textbox>
              </v:rect>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91CDC94" wp14:editId="4346F986">
                <wp:simplePos x="0" y="0"/>
                <wp:positionH relativeFrom="column">
                  <wp:posOffset>2838450</wp:posOffset>
                </wp:positionH>
                <wp:positionV relativeFrom="paragraph">
                  <wp:posOffset>66040</wp:posOffset>
                </wp:positionV>
                <wp:extent cx="1200150" cy="460375"/>
                <wp:effectExtent l="12700" t="8890" r="15875" b="2603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46037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1D0036" w:rsidRDefault="001D0036" w:rsidP="001D0036">
                            <w:pPr>
                              <w:jc w:val="center"/>
                            </w:pPr>
                            <w:r>
                              <w:t>High-Quality Teachers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left:0;text-align:left;margin-left:223.5pt;margin-top:5.2pt;width:94.5pt;height:3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" strokecolor="#666" strokeweight="1pt">
                <v:fill color2="#999" focus="100%" type="gradient"/>
                <v:shadow on="t" color="#7f7f7f" opacity=".5" offset="1pt"/>
                <v:textbox>
                  <w:txbxContent>
                    <w:p w:rsidR="001D0036" w:rsidRDefault="001D0036" w:rsidP="001D0036">
                      <w:pPr>
                        <w:jc w:val="center"/>
                      </w:pPr>
                      <w:r>
                        <w:t>High-Quality Teachers</w:t>
                      </w:r>
                    </w:p>
                  </w:txbxContent>
                </v:textbox>
              </v:rect>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4DF68C4" wp14:editId="59C2EDEF">
                <wp:simplePos x="0" y="0"/>
                <wp:positionH relativeFrom="column">
                  <wp:posOffset>1247775</wp:posOffset>
                </wp:positionH>
                <wp:positionV relativeFrom="paragraph">
                  <wp:posOffset>184785</wp:posOffset>
                </wp:positionV>
                <wp:extent cx="161925" cy="90805"/>
                <wp:effectExtent l="12700" t="22860" r="15875" b="19685"/>
                <wp:wrapNone/>
                <wp:docPr id="32" name="Right Arrow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90805"/>
                        </a:xfrm>
                        <a:prstGeom prst="rightArrow">
                          <a:avLst>
                            <a:gd name="adj1" fmla="val 50000"/>
                            <a:gd name="adj2" fmla="val 445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32" o:spid="_x0000_s1026" type="#_x0000_t13" style="position:absolute;margin-left:98.25pt;margin-top:14.55pt;width:12.7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"/>
            </w:pict>
          </mc:Fallback>
        </mc:AlternateContent>
      </w:r>
      <w:r w:rsidRPr="0091374D">
        <w:rPr>
          <w:rFonts w:ascii="Times New Roman" w:hAnsi="Times New Roman" w:cs="Times New Roman"/>
          <w:color w:val="000000"/>
          <w:sz w:val="24"/>
          <w:szCs w:val="24"/>
        </w:rPr>
        <w:t xml:space="preserve"> </w:t>
      </w:r>
    </w:p>
    <w:p w:rsidR="001D0036" w:rsidRPr="0091374D" w:rsidRDefault="001D0036" w:rsidP="001D0036">
      <w:pPr>
        <w:spacing w:line="240" w:lineRule="auto"/>
        <w:jc w:val="both"/>
        <w:rPr>
          <w:rFonts w:ascii="Times New Roman" w:hAnsi="Times New Roman" w:cs="Times New Roman"/>
          <w:color w:val="000000"/>
          <w:sz w:val="24"/>
          <w:szCs w:val="24"/>
        </w:rPr>
      </w:pPr>
      <w:r w:rsidRPr="0091374D">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62ED5A6" wp14:editId="6DC70364">
                <wp:simplePos x="0" y="0"/>
                <wp:positionH relativeFrom="column">
                  <wp:posOffset>4838700</wp:posOffset>
                </wp:positionH>
                <wp:positionV relativeFrom="paragraph">
                  <wp:posOffset>224155</wp:posOffset>
                </wp:positionV>
                <wp:extent cx="104775" cy="261620"/>
                <wp:effectExtent l="22225" t="12065" r="15875" b="21590"/>
                <wp:wrapNone/>
                <wp:docPr id="2271" name="Down Arrow 2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261620"/>
                        </a:xfrm>
                        <a:prstGeom prst="downArrow">
                          <a:avLst>
                            <a:gd name="adj1" fmla="val 50000"/>
                            <a:gd name="adj2" fmla="val 6242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271" o:spid="_x0000_s1026" type="#_x0000_t67" style="position:absolute;margin-left:381pt;margin-top:17.65pt;width:8.25pt;height:2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">
                <v:textbox style="layout-flow:vertical-ideographic"/>
              </v:shape>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6D9F51D" wp14:editId="729D0EA8">
                <wp:simplePos x="0" y="0"/>
                <wp:positionH relativeFrom="column">
                  <wp:posOffset>3824605</wp:posOffset>
                </wp:positionH>
                <wp:positionV relativeFrom="paragraph">
                  <wp:posOffset>224155</wp:posOffset>
                </wp:positionV>
                <wp:extent cx="90805" cy="339090"/>
                <wp:effectExtent l="17780" t="12065" r="15240" b="20320"/>
                <wp:wrapNone/>
                <wp:docPr id="2270" name="Down Arrow 2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39090"/>
                        </a:xfrm>
                        <a:prstGeom prst="downArrow">
                          <a:avLst>
                            <a:gd name="adj1" fmla="val 50000"/>
                            <a:gd name="adj2" fmla="val 9335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270" o:spid="_x0000_s1026" type="#_x0000_t67" style="position:absolute;margin-left:301.15pt;margin-top:17.65pt;width:7.15pt;height:2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">
                <v:textbox style="layout-flow:vertical-ideographic"/>
              </v:shape>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E483AEB" wp14:editId="040914D4">
                <wp:simplePos x="0" y="0"/>
                <wp:positionH relativeFrom="column">
                  <wp:posOffset>571500</wp:posOffset>
                </wp:positionH>
                <wp:positionV relativeFrom="paragraph">
                  <wp:posOffset>224155</wp:posOffset>
                </wp:positionV>
                <wp:extent cx="90805" cy="471170"/>
                <wp:effectExtent l="12700" t="12065" r="20320" b="21590"/>
                <wp:wrapNone/>
                <wp:docPr id="2269" name="Down Arrow 2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71170"/>
                        </a:xfrm>
                        <a:prstGeom prst="downArrow">
                          <a:avLst>
                            <a:gd name="adj1" fmla="val 50000"/>
                            <a:gd name="adj2" fmla="val 12972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269" o:spid="_x0000_s1026" type="#_x0000_t67" style="position:absolute;margin-left:45pt;margin-top:17.65pt;width:7.15pt;height:3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">
                <v:textbox style="layout-flow:vertical-ideographic"/>
              </v:shape>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B70B91E" wp14:editId="5E7AA543">
                <wp:simplePos x="0" y="0"/>
                <wp:positionH relativeFrom="column">
                  <wp:posOffset>2009775</wp:posOffset>
                </wp:positionH>
                <wp:positionV relativeFrom="paragraph">
                  <wp:posOffset>224155</wp:posOffset>
                </wp:positionV>
                <wp:extent cx="90805" cy="213995"/>
                <wp:effectExtent l="22225" t="12065" r="20320" b="21590"/>
                <wp:wrapNone/>
                <wp:docPr id="2268" name="Down Arrow 2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13995"/>
                        </a:xfrm>
                        <a:prstGeom prst="downArrow">
                          <a:avLst>
                            <a:gd name="adj1" fmla="val 50000"/>
                            <a:gd name="adj2" fmla="val 5891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268" o:spid="_x0000_s1026" type="#_x0000_t67" style="position:absolute;margin-left:158.25pt;margin-top:17.65pt;width:7.15pt;height:1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">
                <v:textbox style="layout-flow:vertical-ideographic"/>
              </v:shape>
            </w:pict>
          </mc:Fallback>
        </mc:AlternateContent>
      </w:r>
    </w:p>
    <w:p w:rsidR="001D0036" w:rsidRPr="0091374D" w:rsidRDefault="001D0036" w:rsidP="001D0036">
      <w:pPr>
        <w:spacing w:line="240" w:lineRule="auto"/>
        <w:jc w:val="both"/>
        <w:rPr>
          <w:rFonts w:ascii="Times New Roman" w:hAnsi="Times New Roman" w:cs="Times New Roman"/>
          <w:color w:val="000000"/>
          <w:sz w:val="24"/>
          <w:szCs w:val="24"/>
        </w:rPr>
      </w:pPr>
      <w:r w:rsidRPr="0091374D">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222F4CD" wp14:editId="321620CF">
                <wp:simplePos x="0" y="0"/>
                <wp:positionH relativeFrom="column">
                  <wp:posOffset>1457325</wp:posOffset>
                </wp:positionH>
                <wp:positionV relativeFrom="paragraph">
                  <wp:posOffset>135890</wp:posOffset>
                </wp:positionV>
                <wp:extent cx="1209675" cy="459740"/>
                <wp:effectExtent l="12700" t="6985" r="15875" b="28575"/>
                <wp:wrapNone/>
                <wp:docPr id="2267" name="Rectangle 2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45974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1D0036" w:rsidRDefault="001D0036" w:rsidP="001D0036">
                            <w:pPr>
                              <w:jc w:val="center"/>
                            </w:pPr>
                            <w:r>
                              <w:t xml:space="preserve"> Less-Quality Teachers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7" o:spid="_x0000_s1030" style="position:absolute;left:0;text-align:left;margin-left:114.75pt;margin-top:10.7pt;width:95.25pt;height:36.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" strokecolor="#666" strokeweight="1pt">
                <v:fill color2="#999" focus="100%" type="gradient"/>
                <v:shadow on="t" color="#7f7f7f" opacity=".5" offset="1pt"/>
                <v:textbox>
                  <w:txbxContent>
                    <w:p w:rsidR="001D0036" w:rsidRDefault="001D0036" w:rsidP="001D0036">
                      <w:pPr>
                        <w:jc w:val="center"/>
                      </w:pPr>
                      <w:r>
                        <w:t xml:space="preserve"> Less-Quality Teachers</w:t>
                      </w:r>
                    </w:p>
                  </w:txbxContent>
                </v:textbox>
              </v:rect>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5F571DB" wp14:editId="041D8B12">
                <wp:simplePos x="0" y="0"/>
                <wp:positionH relativeFrom="column">
                  <wp:posOffset>4219575</wp:posOffset>
                </wp:positionH>
                <wp:positionV relativeFrom="paragraph">
                  <wp:posOffset>183515</wp:posOffset>
                </wp:positionV>
                <wp:extent cx="1266825" cy="476250"/>
                <wp:effectExtent l="12700" t="6985" r="15875" b="21590"/>
                <wp:wrapNone/>
                <wp:docPr id="2266" name="Rectangle 2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47625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1D0036" w:rsidRDefault="001D0036" w:rsidP="001D0036">
                            <w:pPr>
                              <w:shd w:val="clear" w:color="auto" w:fill="C0504D"/>
                              <w:jc w:val="center"/>
                            </w:pPr>
                            <w:r>
                              <w:t>Lack of Motivation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6" o:spid="_x0000_s1031" style="position:absolute;left:0;text-align:left;margin-left:332.25pt;margin-top:14.45pt;width:99.75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" strokecolor="#666" strokeweight="1pt">
                <v:fill color2="#999" focus="100%" type="gradient"/>
                <v:shadow on="t" color="#7f7f7f" opacity=".5" offset="1pt"/>
                <v:textbox>
                  <w:txbxContent>
                    <w:p w:rsidR="001D0036" w:rsidRDefault="001D0036" w:rsidP="001D0036">
                      <w:pPr>
                        <w:shd w:val="clear" w:color="auto" w:fill="C0504D"/>
                        <w:jc w:val="center"/>
                      </w:pPr>
                      <w:r>
                        <w:t>Lack of Motivation</w:t>
                      </w:r>
                    </w:p>
                  </w:txbxContent>
                </v:textbox>
              </v:rect>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C6CE0F7" wp14:editId="77FF631B">
                <wp:simplePos x="0" y="0"/>
                <wp:positionH relativeFrom="column">
                  <wp:posOffset>3891280</wp:posOffset>
                </wp:positionH>
                <wp:positionV relativeFrom="paragraph">
                  <wp:posOffset>205105</wp:posOffset>
                </wp:positionV>
                <wp:extent cx="328295" cy="55880"/>
                <wp:effectExtent l="8255" t="19050" r="25400" b="20320"/>
                <wp:wrapNone/>
                <wp:docPr id="2265" name="Right Arrow 2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55880"/>
                        </a:xfrm>
                        <a:prstGeom prst="rightArrow">
                          <a:avLst>
                            <a:gd name="adj1" fmla="val 50000"/>
                            <a:gd name="adj2" fmla="val 14687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2265" o:spid="_x0000_s1026" type="#_x0000_t13" style="position:absolute;margin-left:306.4pt;margin-top:16.15pt;width:25.85pt;height: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"/>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B89FAEC" wp14:editId="176BE9CE">
                <wp:simplePos x="0" y="0"/>
                <wp:positionH relativeFrom="column">
                  <wp:posOffset>2619375</wp:posOffset>
                </wp:positionH>
                <wp:positionV relativeFrom="paragraph">
                  <wp:posOffset>305435</wp:posOffset>
                </wp:positionV>
                <wp:extent cx="723900" cy="90805"/>
                <wp:effectExtent l="12700" t="14605" r="25400" b="18415"/>
                <wp:wrapNone/>
                <wp:docPr id="2264" name="Right Arrow 2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90805"/>
                        </a:xfrm>
                        <a:prstGeom prst="rightArrow">
                          <a:avLst>
                            <a:gd name="adj1" fmla="val 50000"/>
                            <a:gd name="adj2" fmla="val 19930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2264" o:spid="_x0000_s1026" type="#_x0000_t13" style="position:absolute;margin-left:206.25pt;margin-top:24.05pt;width:57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"/>
            </w:pict>
          </mc:Fallback>
        </mc:AlternateContent>
      </w:r>
    </w:p>
    <w:p w:rsidR="001D0036" w:rsidRPr="0091374D" w:rsidRDefault="001D0036" w:rsidP="001D0036">
      <w:pPr>
        <w:spacing w:line="240" w:lineRule="auto"/>
        <w:jc w:val="both"/>
        <w:rPr>
          <w:rFonts w:ascii="Times New Roman" w:hAnsi="Times New Roman" w:cs="Times New Roman"/>
          <w:color w:val="000000"/>
          <w:sz w:val="24"/>
          <w:szCs w:val="24"/>
        </w:rPr>
      </w:pPr>
      <w:r w:rsidRPr="0091374D">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1F554E9" wp14:editId="5BC736A6">
                <wp:simplePos x="0" y="0"/>
                <wp:positionH relativeFrom="column">
                  <wp:posOffset>3343275</wp:posOffset>
                </wp:positionH>
                <wp:positionV relativeFrom="paragraph">
                  <wp:posOffset>90805</wp:posOffset>
                </wp:positionV>
                <wp:extent cx="90805" cy="536575"/>
                <wp:effectExtent l="12700" t="6985" r="20320" b="27940"/>
                <wp:wrapNone/>
                <wp:docPr id="2263" name="Down Arrow 2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36575"/>
                        </a:xfrm>
                        <a:prstGeom prst="downArrow">
                          <a:avLst>
                            <a:gd name="adj1" fmla="val 50000"/>
                            <a:gd name="adj2" fmla="val 14772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263" o:spid="_x0000_s1026" type="#_x0000_t67" style="position:absolute;margin-left:263.25pt;margin-top:7.15pt;width:7.15pt;height:4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">
                <v:textbox style="layout-flow:vertical-ideographic"/>
              </v:shape>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4886D81" wp14:editId="00DD9042">
                <wp:simplePos x="0" y="0"/>
                <wp:positionH relativeFrom="column">
                  <wp:posOffset>662305</wp:posOffset>
                </wp:positionH>
                <wp:positionV relativeFrom="paragraph">
                  <wp:posOffset>0</wp:posOffset>
                </wp:positionV>
                <wp:extent cx="747395" cy="90805"/>
                <wp:effectExtent l="8255" t="11430" r="25400" b="12065"/>
                <wp:wrapNone/>
                <wp:docPr id="2262" name="Right Arrow 2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7395" cy="90805"/>
                        </a:xfrm>
                        <a:prstGeom prst="rightArrow">
                          <a:avLst>
                            <a:gd name="adj1" fmla="val 50000"/>
                            <a:gd name="adj2" fmla="val 2057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2262" o:spid="_x0000_s1026" type="#_x0000_t13" style="position:absolute;margin-left:52.15pt;margin-top:0;width:58.8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"/>
            </w:pict>
          </mc:Fallback>
        </mc:AlternateContent>
      </w:r>
      <w:r w:rsidRPr="0091374D">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EF3F5C3" wp14:editId="0028261E">
                <wp:simplePos x="0" y="0"/>
                <wp:positionH relativeFrom="column">
                  <wp:posOffset>3419475</wp:posOffset>
                </wp:positionH>
                <wp:positionV relativeFrom="paragraph">
                  <wp:posOffset>3175</wp:posOffset>
                </wp:positionV>
                <wp:extent cx="800100" cy="87630"/>
                <wp:effectExtent l="31750" t="14605" r="6350" b="12065"/>
                <wp:wrapNone/>
                <wp:docPr id="2261" name="Left Arrow 2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7630"/>
                        </a:xfrm>
                        <a:prstGeom prst="leftArrow">
                          <a:avLst>
                            <a:gd name="adj1" fmla="val 50000"/>
                            <a:gd name="adj2" fmla="val 228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261" o:spid="_x0000_s1026" type="#_x0000_t66" style="position:absolute;margin-left:269.25pt;margin-top:.25pt;width:63pt;height: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"/>
            </w:pict>
          </mc:Fallback>
        </mc:AlternateContent>
      </w:r>
    </w:p>
    <w:p w:rsidR="001D0036" w:rsidRPr="0091374D" w:rsidRDefault="001D0036" w:rsidP="001D0036">
      <w:pPr>
        <w:spacing w:line="240" w:lineRule="auto"/>
        <w:jc w:val="both"/>
        <w:rPr>
          <w:rFonts w:ascii="Times New Roman" w:hAnsi="Times New Roman" w:cs="Times New Roman"/>
          <w:color w:val="000000"/>
          <w:sz w:val="24"/>
          <w:szCs w:val="24"/>
        </w:rPr>
      </w:pPr>
    </w:p>
    <w:p w:rsidR="001D0036" w:rsidRPr="0091374D" w:rsidRDefault="001D0036" w:rsidP="001D0036">
      <w:pPr>
        <w:spacing w:line="240" w:lineRule="auto"/>
        <w:jc w:val="both"/>
        <w:rPr>
          <w:rFonts w:ascii="Times New Roman" w:hAnsi="Times New Roman" w:cs="Times New Roman"/>
          <w:color w:val="000000"/>
          <w:sz w:val="24"/>
          <w:szCs w:val="24"/>
        </w:rPr>
      </w:pPr>
      <w:r w:rsidRPr="0091374D">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F4AF789" wp14:editId="1A0703D0">
                <wp:simplePos x="0" y="0"/>
                <wp:positionH relativeFrom="column">
                  <wp:posOffset>2781300</wp:posOffset>
                </wp:positionH>
                <wp:positionV relativeFrom="paragraph">
                  <wp:posOffset>72390</wp:posOffset>
                </wp:positionV>
                <wp:extent cx="1343025" cy="469265"/>
                <wp:effectExtent l="12700" t="12065" r="15875" b="23495"/>
                <wp:wrapNone/>
                <wp:docPr id="2260" name="Rectangle 2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46926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1D0036" w:rsidRDefault="001D0036" w:rsidP="001D0036">
                            <w:pPr>
                              <w:jc w:val="center"/>
                            </w:pPr>
                            <w:r>
                              <w:t>Poor Quality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0" o:spid="_x0000_s1032" style="position:absolute;left:0;text-align:left;margin-left:219pt;margin-top:5.7pt;width:105.75pt;height:3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" strokecolor="#666" strokeweight="1pt">
                <v:fill color2="#999" focus="100%" type="gradient"/>
                <v:shadow on="t" color="#7f7f7f" opacity=".5" offset="1pt"/>
                <v:textbox>
                  <w:txbxContent>
                    <w:p w:rsidR="001D0036" w:rsidRDefault="001D0036" w:rsidP="001D0036">
                      <w:pPr>
                        <w:jc w:val="center"/>
                      </w:pPr>
                      <w:r>
                        <w:t>Poor Quality Education</w:t>
                      </w:r>
                    </w:p>
                  </w:txbxContent>
                </v:textbox>
              </v:rect>
            </w:pict>
          </mc:Fallback>
        </mc:AlternateContent>
      </w:r>
      <w:r w:rsidRPr="0091374D">
        <w:rPr>
          <w:rFonts w:ascii="Times New Roman" w:hAnsi="Times New Roman" w:cs="Times New Roman"/>
          <w:color w:val="000000"/>
          <w:sz w:val="24"/>
          <w:szCs w:val="24"/>
        </w:rPr>
        <w:t>Model: HRM for GPS.</w:t>
      </w:r>
    </w:p>
    <w:p w:rsidR="001D0036" w:rsidRPr="0091374D" w:rsidRDefault="001D0036" w:rsidP="001D0036">
      <w:pPr>
        <w:spacing w:line="240" w:lineRule="auto"/>
        <w:jc w:val="both"/>
        <w:rPr>
          <w:rFonts w:ascii="Times New Roman" w:hAnsi="Times New Roman" w:cs="Times New Roman"/>
          <w:color w:val="000000"/>
          <w:sz w:val="24"/>
          <w:szCs w:val="24"/>
        </w:rPr>
      </w:pPr>
    </w:p>
    <w:p w:rsidR="00C547FB" w:rsidRDefault="00C547FB" w:rsidP="001D0036">
      <w:pPr>
        <w:spacing w:after="0" w:line="360" w:lineRule="auto"/>
        <w:jc w:val="both"/>
        <w:rPr>
          <w:rFonts w:ascii="Times New Roman" w:hAnsi="Times New Roman" w:cs="Times New Roman"/>
          <w:color w:val="000000"/>
          <w:sz w:val="24"/>
          <w:szCs w:val="24"/>
        </w:rPr>
      </w:pPr>
    </w:p>
    <w:p w:rsidR="001D0036" w:rsidRPr="0091374D" w:rsidRDefault="001D0036" w:rsidP="001D0036">
      <w:pPr>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The main notion of ‘Human Resource Management for Government Primary School’ model is that lack of perfect implementation of HRM is responsible for poor quality education in GPS. Non-specialized teacher, second class result, and general test rather than teaching ability during selection process indicate that GPS recruits less potential teachers. Thus, training has two outcomes including less-quality teachers and high-quality teachers. With weak input from recruitment, training </w:t>
      </w:r>
      <w:proofErr w:type="spellStart"/>
      <w:r w:rsidRPr="0091374D">
        <w:rPr>
          <w:rFonts w:ascii="Times New Roman" w:hAnsi="Times New Roman" w:cs="Times New Roman"/>
          <w:color w:val="000000"/>
          <w:sz w:val="24"/>
          <w:szCs w:val="24"/>
        </w:rPr>
        <w:t>programmes</w:t>
      </w:r>
      <w:proofErr w:type="spellEnd"/>
      <w:r w:rsidRPr="0091374D">
        <w:rPr>
          <w:rFonts w:ascii="Times New Roman" w:hAnsi="Times New Roman" w:cs="Times New Roman"/>
          <w:color w:val="000000"/>
          <w:sz w:val="24"/>
          <w:szCs w:val="24"/>
        </w:rPr>
        <w:t xml:space="preserve"> come up with less-quality teachers. So, blame goes to the recruitment process for the poor quality education of GPS. Another outcome is high-quality </w:t>
      </w:r>
      <w:r w:rsidRPr="0091374D">
        <w:rPr>
          <w:rFonts w:ascii="Times New Roman" w:hAnsi="Times New Roman" w:cs="Times New Roman"/>
          <w:color w:val="000000"/>
          <w:sz w:val="24"/>
          <w:szCs w:val="24"/>
        </w:rPr>
        <w:lastRenderedPageBreak/>
        <w:t xml:space="preserve">teachers whose performance is affected by improper leadership and lack of motivation. Autocratic leadership in term of the role of thump, rude </w:t>
      </w:r>
      <w:proofErr w:type="spellStart"/>
      <w:r w:rsidRPr="0091374D">
        <w:rPr>
          <w:rFonts w:ascii="Times New Roman" w:hAnsi="Times New Roman" w:cs="Times New Roman"/>
          <w:color w:val="000000"/>
          <w:sz w:val="24"/>
          <w:szCs w:val="24"/>
        </w:rPr>
        <w:t>behaviour</w:t>
      </w:r>
      <w:proofErr w:type="spellEnd"/>
      <w:r w:rsidRPr="0091374D">
        <w:rPr>
          <w:rFonts w:ascii="Times New Roman" w:hAnsi="Times New Roman" w:cs="Times New Roman"/>
          <w:color w:val="000000"/>
          <w:sz w:val="24"/>
          <w:szCs w:val="24"/>
        </w:rPr>
        <w:t xml:space="preserve">, and rigid centralization of power has a negative impact on the performance of high-quality teachers. On the other hand, financial and nonfinancial factors including promotional issues are responsible for lacking teacher’s motivation. What is the benefit of hiring highly qualified teachers, arranging high effective training program and 360-degree controlling system if teachers are not motivated to give their fullest effort? </w:t>
      </w:r>
    </w:p>
    <w:p w:rsidR="001D0036" w:rsidRPr="0091374D" w:rsidRDefault="001D0036" w:rsidP="001D0036">
      <w:pPr>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This model has demonstrated that each activity is being influenced by other activities. We cannot expect high-quality teachers from training without taking high potential teachers in recruitment. Again, the expectation of high commitment of teachers is meaningless without proper leadership, feeling of ownership, co-operation, and motivation. So, appropriate application of HRM is the ultimate solution to improve education quality of government primary school. </w:t>
      </w:r>
    </w:p>
    <w:p w:rsidR="001D0036" w:rsidRPr="0091374D" w:rsidRDefault="001D0036" w:rsidP="001D0036">
      <w:pPr>
        <w:spacing w:line="240" w:lineRule="auto"/>
        <w:jc w:val="both"/>
        <w:rPr>
          <w:rFonts w:ascii="Times New Roman" w:hAnsi="Times New Roman" w:cs="Times New Roman"/>
          <w:b/>
          <w:color w:val="000000"/>
          <w:sz w:val="26"/>
          <w:szCs w:val="24"/>
        </w:rPr>
      </w:pPr>
      <w:r w:rsidRPr="0091374D">
        <w:rPr>
          <w:rFonts w:ascii="Times New Roman" w:hAnsi="Times New Roman" w:cs="Times New Roman"/>
          <w:b/>
          <w:color w:val="000000"/>
          <w:sz w:val="26"/>
          <w:szCs w:val="24"/>
        </w:rPr>
        <w:t>6 Findings</w:t>
      </w:r>
    </w:p>
    <w:p w:rsidR="001D0036" w:rsidRPr="0091374D" w:rsidRDefault="001D0036" w:rsidP="001D0036">
      <w:pPr>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Positive finding:-</w:t>
      </w:r>
    </w:p>
    <w:p w:rsidR="001D0036" w:rsidRPr="0091374D" w:rsidRDefault="001D0036" w:rsidP="001D0036">
      <w:pPr>
        <w:pStyle w:val="ListParagraph"/>
        <w:numPr>
          <w:ilvl w:val="0"/>
          <w:numId w:val="2"/>
        </w:numPr>
        <w:spacing w:after="0" w:line="360" w:lineRule="auto"/>
        <w:contextualSpacing w:val="0"/>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Arrangement of adequate training facilities for the teachers of GPS is laudatory;</w:t>
      </w:r>
    </w:p>
    <w:p w:rsidR="001D0036" w:rsidRPr="0091374D" w:rsidRDefault="001D0036" w:rsidP="001D0036">
      <w:pPr>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 xml:space="preserve">Negative findings:- </w:t>
      </w:r>
    </w:p>
    <w:p w:rsidR="001D0036" w:rsidRPr="0091374D" w:rsidRDefault="001D0036" w:rsidP="001D0036">
      <w:pPr>
        <w:pStyle w:val="ListParagraph"/>
        <w:numPr>
          <w:ilvl w:val="0"/>
          <w:numId w:val="2"/>
        </w:numPr>
        <w:spacing w:after="0" w:line="360" w:lineRule="auto"/>
        <w:contextualSpacing w:val="0"/>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Recruitment &amp; selection process of GPS neither appoints quality teachers nor potential quality teachers;</w:t>
      </w:r>
    </w:p>
    <w:p w:rsidR="001D0036" w:rsidRPr="0091374D" w:rsidRDefault="001D0036" w:rsidP="001D0036">
      <w:pPr>
        <w:pStyle w:val="ListParagraph"/>
        <w:numPr>
          <w:ilvl w:val="0"/>
          <w:numId w:val="2"/>
        </w:numPr>
        <w:spacing w:after="0" w:line="360" w:lineRule="auto"/>
        <w:contextualSpacing w:val="0"/>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Autocratic leadership style has destroyed the co-operative environment of GPS and</w:t>
      </w:r>
    </w:p>
    <w:p w:rsidR="001D0036" w:rsidRPr="0091374D" w:rsidRDefault="001D0036" w:rsidP="001D0036">
      <w:pPr>
        <w:pStyle w:val="ListParagraph"/>
        <w:numPr>
          <w:ilvl w:val="0"/>
          <w:numId w:val="2"/>
        </w:numPr>
        <w:spacing w:after="0" w:line="360" w:lineRule="auto"/>
        <w:contextualSpacing w:val="0"/>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Lack of motivation fuels the teachers’ poor performance in GPS.</w:t>
      </w:r>
    </w:p>
    <w:p w:rsidR="001D0036" w:rsidRPr="0091374D" w:rsidRDefault="001D0036" w:rsidP="001D0036">
      <w:pPr>
        <w:spacing w:line="240" w:lineRule="auto"/>
        <w:jc w:val="both"/>
        <w:rPr>
          <w:rFonts w:ascii="Times New Roman" w:hAnsi="Times New Roman" w:cs="Times New Roman"/>
          <w:b/>
          <w:color w:val="000000"/>
          <w:sz w:val="26"/>
          <w:szCs w:val="24"/>
        </w:rPr>
      </w:pPr>
      <w:r w:rsidRPr="0091374D">
        <w:rPr>
          <w:rFonts w:ascii="Times New Roman" w:hAnsi="Times New Roman" w:cs="Times New Roman"/>
          <w:b/>
          <w:color w:val="000000"/>
          <w:sz w:val="26"/>
          <w:szCs w:val="24"/>
        </w:rPr>
        <w:t>7. Recommendations</w:t>
      </w:r>
    </w:p>
    <w:p w:rsidR="001D0036" w:rsidRPr="0091374D" w:rsidRDefault="001D0036" w:rsidP="001D0036">
      <w:pPr>
        <w:pStyle w:val="ListParagraph"/>
        <w:numPr>
          <w:ilvl w:val="0"/>
          <w:numId w:val="3"/>
        </w:numPr>
        <w:spacing w:after="0" w:line="360" w:lineRule="auto"/>
        <w:contextualSpacing w:val="0"/>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The quest for quality has no boundary. Continuous training </w:t>
      </w:r>
      <w:proofErr w:type="spellStart"/>
      <w:r w:rsidRPr="0091374D">
        <w:rPr>
          <w:rFonts w:ascii="Times New Roman" w:hAnsi="Times New Roman" w:cs="Times New Roman"/>
          <w:color w:val="000000"/>
          <w:sz w:val="24"/>
          <w:szCs w:val="24"/>
        </w:rPr>
        <w:t>programmes</w:t>
      </w:r>
      <w:proofErr w:type="spellEnd"/>
      <w:r w:rsidRPr="0091374D">
        <w:rPr>
          <w:rFonts w:ascii="Times New Roman" w:hAnsi="Times New Roman" w:cs="Times New Roman"/>
          <w:color w:val="000000"/>
          <w:sz w:val="24"/>
          <w:szCs w:val="24"/>
        </w:rPr>
        <w:t xml:space="preserve"> must be arranged to augment the ability of lesson planning, good assessment, and feedback to the students. Authority ought to arrange special training </w:t>
      </w:r>
      <w:proofErr w:type="spellStart"/>
      <w:r w:rsidRPr="0091374D">
        <w:rPr>
          <w:rFonts w:ascii="Times New Roman" w:hAnsi="Times New Roman" w:cs="Times New Roman"/>
          <w:color w:val="000000"/>
          <w:sz w:val="24"/>
          <w:szCs w:val="24"/>
        </w:rPr>
        <w:t>programmes</w:t>
      </w:r>
      <w:proofErr w:type="spellEnd"/>
      <w:r w:rsidRPr="0091374D">
        <w:rPr>
          <w:rFonts w:ascii="Times New Roman" w:hAnsi="Times New Roman" w:cs="Times New Roman"/>
          <w:color w:val="000000"/>
          <w:sz w:val="24"/>
          <w:szCs w:val="24"/>
        </w:rPr>
        <w:t xml:space="preserve"> for the nationalized school teachers to make them equal in quality.</w:t>
      </w:r>
    </w:p>
    <w:p w:rsidR="001D0036" w:rsidRPr="0091374D" w:rsidRDefault="001D0036" w:rsidP="001D0036">
      <w:pPr>
        <w:pStyle w:val="ListParagraph"/>
        <w:numPr>
          <w:ilvl w:val="0"/>
          <w:numId w:val="3"/>
        </w:numPr>
        <w:spacing w:after="0" w:line="360" w:lineRule="auto"/>
        <w:contextualSpacing w:val="0"/>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Teachers’ job specification should be revised according to the outcome of job analysis. Graduation on specific subject, first class result, state-level teaching certificate, and experience should be included in job specification;</w:t>
      </w:r>
    </w:p>
    <w:p w:rsidR="001D0036" w:rsidRPr="0091374D" w:rsidRDefault="001D0036" w:rsidP="001D0036">
      <w:pPr>
        <w:pStyle w:val="ListParagraph"/>
        <w:numPr>
          <w:ilvl w:val="0"/>
          <w:numId w:val="3"/>
        </w:numPr>
        <w:spacing w:after="0" w:line="360" w:lineRule="auto"/>
        <w:contextualSpacing w:val="0"/>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The government of Bangladesh should introduce participative management system in GPS. Decentralization of power with moderate control and required authority to perform duty can </w:t>
      </w:r>
      <w:r w:rsidRPr="0091374D">
        <w:rPr>
          <w:rFonts w:ascii="Times New Roman" w:hAnsi="Times New Roman" w:cs="Times New Roman"/>
          <w:color w:val="000000"/>
          <w:sz w:val="24"/>
          <w:szCs w:val="24"/>
        </w:rPr>
        <w:lastRenderedPageBreak/>
        <w:t>develop a sense of ownership, commitment, and co-operative attitudes among the teachers and</w:t>
      </w:r>
    </w:p>
    <w:p w:rsidR="001D0036" w:rsidRPr="0091374D" w:rsidRDefault="001D0036" w:rsidP="001D0036">
      <w:pPr>
        <w:pStyle w:val="ListParagraph"/>
        <w:numPr>
          <w:ilvl w:val="0"/>
          <w:numId w:val="3"/>
        </w:numPr>
        <w:spacing w:after="0" w:line="360" w:lineRule="auto"/>
        <w:contextualSpacing w:val="0"/>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More emphasis should be given to human aspect and social needs of teachers. Teaching is a profession of prestige. A feeling that comes from the inner side of the heart can stimulate a person to dedicate his best. Teachers must be recognized as respectable and treated with reasonable respect from higher authority. </w:t>
      </w:r>
    </w:p>
    <w:p w:rsidR="001D0036" w:rsidRPr="0091374D" w:rsidRDefault="001D0036" w:rsidP="001D0036">
      <w:pPr>
        <w:spacing w:line="240" w:lineRule="auto"/>
        <w:jc w:val="both"/>
        <w:rPr>
          <w:rFonts w:ascii="Times New Roman" w:hAnsi="Times New Roman" w:cs="Times New Roman"/>
          <w:b/>
          <w:color w:val="000000"/>
          <w:sz w:val="26"/>
          <w:szCs w:val="24"/>
        </w:rPr>
      </w:pPr>
      <w:r w:rsidRPr="0091374D">
        <w:rPr>
          <w:rFonts w:ascii="Times New Roman" w:hAnsi="Times New Roman" w:cs="Times New Roman"/>
          <w:b/>
          <w:color w:val="000000"/>
          <w:sz w:val="26"/>
          <w:szCs w:val="24"/>
        </w:rPr>
        <w:t>8. Conclusion</w:t>
      </w:r>
    </w:p>
    <w:p w:rsidR="00C547FB" w:rsidRDefault="001D0036" w:rsidP="001D0036">
      <w:pPr>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In fine, overall development of our country, in terms of society and economy, is not possible without the development of the life of destitute people. The development of these people depends on quality education. Poor quality education of GPS has a long-term and fearsome impact on people who live in the lower class of social disparities. Proper application of HRM can ensure recruitment of quality teacher for government primary school. Again motivation at proper level can augment education quality of GPS by influencing the sleeping motives of teachers and contribute to overall development of our country. It can also create a sense among the teachers that teaching is a passion which is more than a profession. After sleeping on it, this is like the back of our hand that proper application of Human Resource Management as an applied science is indispensable for government</w:t>
      </w:r>
      <w:r>
        <w:rPr>
          <w:rFonts w:ascii="Times New Roman" w:hAnsi="Times New Roman" w:cs="Times New Roman"/>
          <w:color w:val="000000"/>
          <w:sz w:val="24"/>
          <w:szCs w:val="24"/>
        </w:rPr>
        <w:t xml:space="preserve"> primary school in Bangladesh.</w:t>
      </w:r>
    </w:p>
    <w:p w:rsidR="001D0036" w:rsidRPr="0091374D" w:rsidRDefault="001D0036" w:rsidP="001D0036">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C547FB" w:rsidRDefault="00C547FB" w:rsidP="001D0036">
      <w:pPr>
        <w:spacing w:line="240" w:lineRule="auto"/>
        <w:rPr>
          <w:rFonts w:ascii="Times New Roman" w:hAnsi="Times New Roman" w:cs="Times New Roman"/>
          <w:b/>
          <w:color w:val="000000"/>
          <w:sz w:val="24"/>
          <w:szCs w:val="24"/>
        </w:rPr>
        <w:sectPr w:rsidR="00C547FB">
          <w:pgSz w:w="12240" w:h="15840"/>
          <w:pgMar w:top="1440" w:right="1440" w:bottom="1440" w:left="1440" w:header="720" w:footer="720" w:gutter="0"/>
          <w:cols w:space="720"/>
          <w:docGrid w:linePitch="360"/>
        </w:sectPr>
      </w:pPr>
    </w:p>
    <w:p w:rsidR="001D0036" w:rsidRPr="0091374D" w:rsidRDefault="001D0036" w:rsidP="001D0036">
      <w:pPr>
        <w:spacing w:line="240" w:lineRule="auto"/>
        <w:rPr>
          <w:rFonts w:ascii="Times New Roman" w:hAnsi="Times New Roman" w:cs="Times New Roman"/>
          <w:b/>
          <w:color w:val="000000"/>
          <w:sz w:val="24"/>
          <w:szCs w:val="24"/>
        </w:rPr>
      </w:pPr>
    </w:p>
    <w:p w:rsidR="001D0036" w:rsidRPr="0091374D" w:rsidRDefault="001D0036" w:rsidP="001D0036">
      <w:pPr>
        <w:spacing w:line="240" w:lineRule="auto"/>
        <w:jc w:val="center"/>
        <w:rPr>
          <w:rStyle w:val="selectable"/>
          <w:rFonts w:ascii="Times New Roman" w:hAnsi="Times New Roman"/>
          <w:b/>
          <w:i/>
          <w:color w:val="000000"/>
          <w:sz w:val="24"/>
          <w:szCs w:val="24"/>
        </w:rPr>
      </w:pPr>
      <w:r w:rsidRPr="0091374D">
        <w:rPr>
          <w:rFonts w:ascii="Times New Roman" w:hAnsi="Times New Roman" w:cs="Times New Roman"/>
          <w:b/>
          <w:i/>
          <w:color w:val="000000"/>
          <w:sz w:val="26"/>
          <w:szCs w:val="24"/>
        </w:rPr>
        <w:t>References</w:t>
      </w:r>
    </w:p>
    <w:p w:rsidR="001D0036" w:rsidRPr="0091374D" w:rsidRDefault="001D0036" w:rsidP="001D0036">
      <w:pPr>
        <w:pStyle w:val="ListParagraph"/>
        <w:numPr>
          <w:ilvl w:val="0"/>
          <w:numId w:val="4"/>
        </w:numPr>
        <w:spacing w:after="0" w:line="360" w:lineRule="auto"/>
        <w:contextualSpacing w:val="0"/>
        <w:jc w:val="both"/>
        <w:rPr>
          <w:rFonts w:ascii="Times New Roman" w:hAnsi="Times New Roman" w:cs="Times New Roman"/>
          <w:sz w:val="24"/>
          <w:szCs w:val="24"/>
        </w:rPr>
      </w:pPr>
      <w:r w:rsidRPr="0091374D">
        <w:rPr>
          <w:rFonts w:ascii="Times New Roman" w:hAnsi="Times New Roman" w:cs="Times New Roman"/>
          <w:sz w:val="24"/>
          <w:szCs w:val="24"/>
        </w:rPr>
        <w:t xml:space="preserve">Akhter, S. (2015). </w:t>
      </w:r>
      <w:r w:rsidRPr="0091374D">
        <w:rPr>
          <w:rFonts w:ascii="Times New Roman" w:hAnsi="Times New Roman" w:cs="Times New Roman"/>
          <w:i/>
          <w:iCs/>
          <w:sz w:val="24"/>
          <w:szCs w:val="24"/>
        </w:rPr>
        <w:t>Government and newly nationalized primary teachers are facing serious losses due to qualifications against the country's primary education system</w:t>
      </w:r>
      <w:r w:rsidRPr="0091374D">
        <w:rPr>
          <w:rFonts w:ascii="Times New Roman" w:hAnsi="Times New Roman" w:cs="Times New Roman"/>
          <w:sz w:val="24"/>
          <w:szCs w:val="24"/>
        </w:rPr>
        <w:t xml:space="preserve"> [Bangla]. Bangladesh: </w:t>
      </w:r>
      <w:proofErr w:type="spellStart"/>
      <w:r w:rsidRPr="0091374D">
        <w:rPr>
          <w:rFonts w:ascii="Times New Roman" w:hAnsi="Times New Roman" w:cs="Times New Roman"/>
          <w:sz w:val="24"/>
          <w:szCs w:val="24"/>
        </w:rPr>
        <w:t>Naya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Diganta</w:t>
      </w:r>
      <w:proofErr w:type="spellEnd"/>
      <w:r w:rsidRPr="0091374D">
        <w:rPr>
          <w:rFonts w:ascii="Times New Roman" w:hAnsi="Times New Roman" w:cs="Times New Roman"/>
          <w:sz w:val="24"/>
          <w:szCs w:val="24"/>
        </w:rPr>
        <w:t>. Retrieved December 1, 2017, from http://www.dailynayadiganta.com/?/detail/news/48135?m=0</w:t>
      </w:r>
    </w:p>
    <w:p w:rsidR="001D0036" w:rsidRPr="0091374D" w:rsidRDefault="001D0036" w:rsidP="001D0036">
      <w:pPr>
        <w:pStyle w:val="ListParagraph"/>
        <w:numPr>
          <w:ilvl w:val="0"/>
          <w:numId w:val="4"/>
        </w:numPr>
        <w:spacing w:after="0" w:line="360" w:lineRule="auto"/>
        <w:contextualSpacing w:val="0"/>
        <w:jc w:val="both"/>
        <w:rPr>
          <w:rFonts w:ascii="Times New Roman" w:hAnsi="Times New Roman" w:cs="Times New Roman"/>
          <w:sz w:val="24"/>
          <w:szCs w:val="24"/>
        </w:rPr>
      </w:pPr>
      <w:r w:rsidRPr="0091374D">
        <w:rPr>
          <w:rFonts w:ascii="Times New Roman" w:hAnsi="Times New Roman" w:cs="Times New Roman"/>
          <w:sz w:val="24"/>
          <w:szCs w:val="24"/>
        </w:rPr>
        <w:t xml:space="preserve">Ahmed, F. (Ed.). (2014, July 1). The World Bank questions about the quality of primary education in Bangladesh. </w:t>
      </w:r>
      <w:r w:rsidRPr="0091374D">
        <w:rPr>
          <w:rFonts w:ascii="Times New Roman" w:hAnsi="Times New Roman" w:cs="Times New Roman"/>
          <w:i/>
          <w:iCs/>
          <w:sz w:val="24"/>
          <w:szCs w:val="24"/>
        </w:rPr>
        <w:t>BBC Bangla</w:t>
      </w:r>
      <w:r w:rsidRPr="0091374D">
        <w:rPr>
          <w:rFonts w:ascii="Times New Roman" w:hAnsi="Times New Roman" w:cs="Times New Roman"/>
          <w:sz w:val="24"/>
          <w:szCs w:val="24"/>
        </w:rPr>
        <w:t>. Retrieved December 14, 2017, from http://www.bbc.com/bengali/news/2014/07/140701_mrk_bangladesh_education_world_bank</w:t>
      </w:r>
    </w:p>
    <w:p w:rsidR="001D0036" w:rsidRPr="0091374D" w:rsidRDefault="001D0036" w:rsidP="001D0036">
      <w:pPr>
        <w:pStyle w:val="ListParagraph"/>
        <w:numPr>
          <w:ilvl w:val="0"/>
          <w:numId w:val="4"/>
        </w:numPr>
        <w:spacing w:after="0" w:line="360" w:lineRule="auto"/>
        <w:contextualSpacing w:val="0"/>
        <w:jc w:val="both"/>
        <w:rPr>
          <w:rFonts w:ascii="Times New Roman" w:hAnsi="Times New Roman" w:cs="Times New Roman"/>
          <w:sz w:val="24"/>
          <w:szCs w:val="24"/>
        </w:rPr>
      </w:pPr>
      <w:r w:rsidRPr="0091374D">
        <w:rPr>
          <w:rFonts w:ascii="Times New Roman" w:hAnsi="Times New Roman" w:cs="Times New Roman"/>
          <w:sz w:val="24"/>
          <w:szCs w:val="24"/>
        </w:rPr>
        <w:t xml:space="preserve">Biswas, G. N. (2015). </w:t>
      </w:r>
      <w:r w:rsidRPr="0091374D">
        <w:rPr>
          <w:rFonts w:ascii="Times New Roman" w:hAnsi="Times New Roman" w:cs="Times New Roman"/>
          <w:i/>
          <w:iCs/>
          <w:sz w:val="24"/>
          <w:szCs w:val="24"/>
        </w:rPr>
        <w:t xml:space="preserve">Government and newly nationalized primary teachers are facing serious losses due to qualifications against the country's primary education </w:t>
      </w:r>
      <w:proofErr w:type="gramStart"/>
      <w:r w:rsidRPr="0091374D">
        <w:rPr>
          <w:rFonts w:ascii="Times New Roman" w:hAnsi="Times New Roman" w:cs="Times New Roman"/>
          <w:i/>
          <w:iCs/>
          <w:sz w:val="24"/>
          <w:szCs w:val="24"/>
        </w:rPr>
        <w:t xml:space="preserve">system </w:t>
      </w:r>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Bangladesh: </w:t>
      </w:r>
      <w:proofErr w:type="spellStart"/>
      <w:r w:rsidRPr="0091374D">
        <w:rPr>
          <w:rFonts w:ascii="Times New Roman" w:hAnsi="Times New Roman" w:cs="Times New Roman"/>
          <w:sz w:val="24"/>
          <w:szCs w:val="24"/>
        </w:rPr>
        <w:t>Naya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Diganta</w:t>
      </w:r>
      <w:proofErr w:type="spellEnd"/>
      <w:r w:rsidRPr="0091374D">
        <w:rPr>
          <w:rFonts w:ascii="Times New Roman" w:hAnsi="Times New Roman" w:cs="Times New Roman"/>
          <w:sz w:val="24"/>
          <w:szCs w:val="24"/>
        </w:rPr>
        <w:t xml:space="preserve">. </w:t>
      </w:r>
    </w:p>
    <w:p w:rsidR="001D0036" w:rsidRPr="0091374D" w:rsidRDefault="001D0036" w:rsidP="001D0036">
      <w:pPr>
        <w:pStyle w:val="ListParagraph"/>
        <w:numPr>
          <w:ilvl w:val="0"/>
          <w:numId w:val="4"/>
        </w:numPr>
        <w:spacing w:after="0" w:line="360" w:lineRule="auto"/>
        <w:contextualSpacing w:val="0"/>
        <w:jc w:val="both"/>
        <w:rPr>
          <w:rFonts w:ascii="Times New Roman" w:hAnsi="Times New Roman" w:cs="Times New Roman"/>
          <w:sz w:val="24"/>
          <w:szCs w:val="24"/>
        </w:rPr>
      </w:pPr>
      <w:proofErr w:type="spellStart"/>
      <w:r w:rsidRPr="0091374D">
        <w:rPr>
          <w:rStyle w:val="selectable"/>
          <w:rFonts w:ascii="Times New Roman" w:hAnsi="Times New Roman"/>
          <w:sz w:val="24"/>
          <w:szCs w:val="24"/>
        </w:rPr>
        <w:t>Dessler</w:t>
      </w:r>
      <w:proofErr w:type="spellEnd"/>
      <w:r w:rsidRPr="0091374D">
        <w:rPr>
          <w:rStyle w:val="selectable"/>
          <w:rFonts w:ascii="Times New Roman" w:hAnsi="Times New Roman"/>
          <w:sz w:val="24"/>
          <w:szCs w:val="24"/>
        </w:rPr>
        <w:t>, G., (2011). Human Resource Management (12</w:t>
      </w:r>
      <w:r w:rsidRPr="0091374D">
        <w:rPr>
          <w:rStyle w:val="selectable"/>
          <w:rFonts w:ascii="Times New Roman" w:hAnsi="Times New Roman"/>
          <w:sz w:val="24"/>
          <w:szCs w:val="24"/>
          <w:vertAlign w:val="superscript"/>
        </w:rPr>
        <w:t>th</w:t>
      </w:r>
      <w:r w:rsidRPr="0091374D">
        <w:rPr>
          <w:rStyle w:val="selectable"/>
          <w:rFonts w:ascii="Times New Roman" w:hAnsi="Times New Roman"/>
          <w:sz w:val="24"/>
          <w:szCs w:val="24"/>
        </w:rPr>
        <w:t xml:space="preserve"> </w:t>
      </w:r>
      <w:proofErr w:type="gramStart"/>
      <w:r w:rsidRPr="0091374D">
        <w:rPr>
          <w:rStyle w:val="selectable"/>
          <w:rFonts w:ascii="Times New Roman" w:hAnsi="Times New Roman"/>
          <w:sz w:val="24"/>
          <w:szCs w:val="24"/>
        </w:rPr>
        <w:t>ed</w:t>
      </w:r>
      <w:proofErr w:type="gramEnd"/>
      <w:r w:rsidRPr="0091374D">
        <w:rPr>
          <w:rStyle w:val="selectable"/>
          <w:rFonts w:ascii="Times New Roman" w:hAnsi="Times New Roman"/>
          <w:sz w:val="24"/>
          <w:szCs w:val="24"/>
        </w:rPr>
        <w:t>.). Delhi:Pearson.140-326</w:t>
      </w:r>
      <w:r w:rsidRPr="0091374D">
        <w:rPr>
          <w:rFonts w:ascii="Times New Roman" w:hAnsi="Times New Roman" w:cs="Times New Roman"/>
          <w:bCs/>
          <w:sz w:val="24"/>
          <w:szCs w:val="24"/>
        </w:rPr>
        <w:t xml:space="preserve"> </w:t>
      </w:r>
    </w:p>
    <w:p w:rsidR="001D0036" w:rsidRPr="0091374D" w:rsidRDefault="001D0036" w:rsidP="001D0036">
      <w:pPr>
        <w:pStyle w:val="ListParagraph"/>
        <w:numPr>
          <w:ilvl w:val="0"/>
          <w:numId w:val="4"/>
        </w:numPr>
        <w:spacing w:after="0" w:line="360" w:lineRule="auto"/>
        <w:contextualSpacing w:val="0"/>
        <w:jc w:val="both"/>
        <w:rPr>
          <w:rFonts w:ascii="Times New Roman" w:hAnsi="Times New Roman" w:cs="Times New Roman"/>
          <w:sz w:val="24"/>
          <w:szCs w:val="24"/>
        </w:rPr>
      </w:pPr>
      <w:r w:rsidRPr="0091374D">
        <w:rPr>
          <w:rFonts w:ascii="Times New Roman" w:hAnsi="Times New Roman" w:cs="Times New Roman"/>
          <w:bCs/>
          <w:sz w:val="24"/>
          <w:szCs w:val="24"/>
        </w:rPr>
        <w:t xml:space="preserve">Ground Work </w:t>
      </w:r>
      <w:proofErr w:type="spellStart"/>
      <w:r w:rsidRPr="0091374D">
        <w:rPr>
          <w:rFonts w:ascii="Times New Roman" w:hAnsi="Times New Roman" w:cs="Times New Roman"/>
          <w:bCs/>
          <w:sz w:val="24"/>
          <w:szCs w:val="24"/>
        </w:rPr>
        <w:t>Inc</w:t>
      </w:r>
      <w:proofErr w:type="spellEnd"/>
      <w:r w:rsidRPr="0091374D">
        <w:rPr>
          <w:rFonts w:ascii="Times New Roman" w:hAnsi="Times New Roman" w:cs="Times New Roman"/>
          <w:bCs/>
          <w:sz w:val="24"/>
          <w:szCs w:val="24"/>
        </w:rPr>
        <w:t>,</w:t>
      </w:r>
      <w:r w:rsidRPr="0091374D">
        <w:rPr>
          <w:rFonts w:ascii="Times New Roman" w:hAnsi="Times New Roman" w:cs="Times New Roman"/>
          <w:sz w:val="24"/>
          <w:szCs w:val="24"/>
        </w:rPr>
        <w:t xml:space="preserve"> (June 2002)</w:t>
      </w:r>
      <w:r w:rsidRPr="0091374D">
        <w:rPr>
          <w:rFonts w:ascii="Times New Roman" w:hAnsi="Times New Roman" w:cs="Times New Roman"/>
          <w:bCs/>
          <w:sz w:val="24"/>
          <w:szCs w:val="24"/>
        </w:rPr>
        <w:t xml:space="preserve"> </w:t>
      </w:r>
      <w:r w:rsidRPr="0091374D">
        <w:rPr>
          <w:rFonts w:ascii="Times New Roman" w:hAnsi="Times New Roman" w:cs="Times New Roman"/>
          <w:bCs/>
          <w:i/>
          <w:sz w:val="24"/>
          <w:szCs w:val="24"/>
        </w:rPr>
        <w:t>Teachers and Teacher Training (Formal and Non-formal)</w:t>
      </w:r>
      <w:r w:rsidRPr="0091374D">
        <w:rPr>
          <w:rFonts w:ascii="Times New Roman" w:hAnsi="Times New Roman" w:cs="Times New Roman"/>
          <w:bCs/>
          <w:sz w:val="24"/>
          <w:szCs w:val="24"/>
        </w:rPr>
        <w:t>, Bangladesh Education Sector Review, Report No. 4.</w:t>
      </w:r>
    </w:p>
    <w:p w:rsidR="001D0036" w:rsidRPr="0091374D" w:rsidRDefault="001D0036" w:rsidP="001D0036">
      <w:pPr>
        <w:pStyle w:val="ListParagraph"/>
        <w:numPr>
          <w:ilvl w:val="0"/>
          <w:numId w:val="4"/>
        </w:numPr>
        <w:spacing w:after="0" w:line="360" w:lineRule="auto"/>
        <w:contextualSpacing w:val="0"/>
        <w:jc w:val="both"/>
        <w:rPr>
          <w:rFonts w:ascii="Times New Roman" w:hAnsi="Times New Roman" w:cs="Times New Roman"/>
          <w:sz w:val="24"/>
          <w:szCs w:val="24"/>
        </w:rPr>
      </w:pPr>
      <w:r w:rsidRPr="0091374D">
        <w:rPr>
          <w:rStyle w:val="selectable"/>
          <w:rFonts w:ascii="Times New Roman" w:hAnsi="Times New Roman"/>
          <w:sz w:val="24"/>
          <w:szCs w:val="24"/>
        </w:rPr>
        <w:t xml:space="preserve"> Johan </w:t>
      </w:r>
      <w:proofErr w:type="spellStart"/>
      <w:r w:rsidRPr="0091374D">
        <w:rPr>
          <w:rStyle w:val="selectable"/>
          <w:rFonts w:ascii="Times New Roman" w:hAnsi="Times New Roman"/>
          <w:sz w:val="24"/>
          <w:szCs w:val="24"/>
        </w:rPr>
        <w:t>Bokdam</w:t>
      </w:r>
      <w:proofErr w:type="spellEnd"/>
      <w:r w:rsidRPr="0091374D">
        <w:rPr>
          <w:rStyle w:val="selectable"/>
          <w:rFonts w:ascii="Times New Roman" w:hAnsi="Times New Roman"/>
          <w:sz w:val="24"/>
          <w:szCs w:val="24"/>
        </w:rPr>
        <w:t xml:space="preserve">, P., </w:t>
      </w:r>
      <w:proofErr w:type="spellStart"/>
      <w:r w:rsidRPr="0091374D">
        <w:rPr>
          <w:rStyle w:val="selectable"/>
          <w:rFonts w:ascii="Times New Roman" w:hAnsi="Times New Roman"/>
          <w:sz w:val="24"/>
          <w:szCs w:val="24"/>
        </w:rPr>
        <w:t>Ende</w:t>
      </w:r>
      <w:proofErr w:type="spellEnd"/>
      <w:r w:rsidRPr="0091374D">
        <w:rPr>
          <w:rStyle w:val="selectable"/>
          <w:rFonts w:ascii="Times New Roman" w:hAnsi="Times New Roman"/>
          <w:sz w:val="24"/>
          <w:szCs w:val="24"/>
        </w:rPr>
        <w:t xml:space="preserve"> Ockham IPS, I., &amp; </w:t>
      </w:r>
      <w:proofErr w:type="spellStart"/>
      <w:r w:rsidRPr="0091374D">
        <w:rPr>
          <w:rStyle w:val="selectable"/>
          <w:rFonts w:ascii="Times New Roman" w:hAnsi="Times New Roman"/>
          <w:sz w:val="24"/>
          <w:szCs w:val="24"/>
        </w:rPr>
        <w:t>Broek</w:t>
      </w:r>
      <w:proofErr w:type="spellEnd"/>
      <w:r w:rsidRPr="0091374D">
        <w:rPr>
          <w:rStyle w:val="selectable"/>
          <w:rFonts w:ascii="Times New Roman" w:hAnsi="Times New Roman"/>
          <w:sz w:val="24"/>
          <w:szCs w:val="24"/>
        </w:rPr>
        <w:t xml:space="preserve">, S. (2014) Teaching Teacher: Primary Teacher Training In Europe. (pp 13-14).  Retrieved from </w:t>
      </w:r>
      <w:r w:rsidRPr="0091374D">
        <w:rPr>
          <w:rFonts w:ascii="Times New Roman" w:hAnsi="Times New Roman" w:cs="Times New Roman"/>
          <w:sz w:val="24"/>
          <w:szCs w:val="24"/>
        </w:rPr>
        <w:t>http://www.europarl.europa.eu/RegData/etudes/STUD/2014/529068/IPOL_STU(2014)529068_EN.pdf</w:t>
      </w:r>
    </w:p>
    <w:p w:rsidR="001D0036" w:rsidRPr="0091374D" w:rsidRDefault="001D0036" w:rsidP="001D0036">
      <w:pPr>
        <w:pStyle w:val="ListParagraph"/>
        <w:numPr>
          <w:ilvl w:val="0"/>
          <w:numId w:val="4"/>
        </w:numPr>
        <w:spacing w:after="0" w:line="360" w:lineRule="auto"/>
        <w:contextualSpacing w:val="0"/>
        <w:jc w:val="both"/>
        <w:rPr>
          <w:rStyle w:val="selectable"/>
          <w:rFonts w:ascii="Times New Roman" w:hAnsi="Times New Roman"/>
          <w:sz w:val="24"/>
          <w:szCs w:val="24"/>
        </w:rPr>
      </w:pPr>
      <w:r w:rsidRPr="0091374D">
        <w:rPr>
          <w:rStyle w:val="selectable"/>
          <w:rFonts w:ascii="Times New Roman" w:hAnsi="Times New Roman"/>
          <w:sz w:val="24"/>
          <w:szCs w:val="24"/>
        </w:rPr>
        <w:t xml:space="preserve"> Leadership and Motivation. (2006) (p. 1). Retrieved from </w:t>
      </w:r>
      <w:r w:rsidRPr="0091374D">
        <w:rPr>
          <w:rFonts w:ascii="Times New Roman" w:hAnsi="Times New Roman" w:cs="Times New Roman"/>
          <w:sz w:val="24"/>
          <w:szCs w:val="24"/>
        </w:rPr>
        <w:t>https://us.corwin.com/sites/default/files/upm-binaries/12631_Le_Tellier___ch1.pdf</w:t>
      </w:r>
    </w:p>
    <w:p w:rsidR="001D0036" w:rsidRPr="0091374D" w:rsidRDefault="001D0036" w:rsidP="001D0036">
      <w:pPr>
        <w:pStyle w:val="ListParagraph"/>
        <w:numPr>
          <w:ilvl w:val="0"/>
          <w:numId w:val="4"/>
        </w:numPr>
        <w:spacing w:after="0" w:line="360" w:lineRule="auto"/>
        <w:contextualSpacing w:val="0"/>
        <w:jc w:val="both"/>
        <w:rPr>
          <w:rStyle w:val="selectable"/>
          <w:rFonts w:ascii="Times New Roman" w:hAnsi="Times New Roman"/>
          <w:sz w:val="24"/>
          <w:szCs w:val="24"/>
        </w:rPr>
      </w:pPr>
      <w:proofErr w:type="spellStart"/>
      <w:r w:rsidRPr="0091374D">
        <w:rPr>
          <w:rStyle w:val="selectable"/>
          <w:rFonts w:ascii="Times New Roman" w:hAnsi="Times New Roman"/>
          <w:sz w:val="24"/>
          <w:szCs w:val="24"/>
        </w:rPr>
        <w:t>Mattavarat</w:t>
      </w:r>
      <w:proofErr w:type="spellEnd"/>
      <w:r w:rsidRPr="0091374D">
        <w:rPr>
          <w:rStyle w:val="selectable"/>
          <w:rFonts w:ascii="Times New Roman" w:hAnsi="Times New Roman"/>
          <w:sz w:val="24"/>
          <w:szCs w:val="24"/>
        </w:rPr>
        <w:t xml:space="preserve">, S., </w:t>
      </w:r>
      <w:proofErr w:type="spellStart"/>
      <w:r w:rsidRPr="0091374D">
        <w:rPr>
          <w:rStyle w:val="selectable"/>
          <w:rFonts w:ascii="Times New Roman" w:hAnsi="Times New Roman"/>
          <w:sz w:val="24"/>
          <w:szCs w:val="24"/>
        </w:rPr>
        <w:t>Viseshsiri</w:t>
      </w:r>
      <w:proofErr w:type="spellEnd"/>
      <w:r w:rsidRPr="0091374D">
        <w:rPr>
          <w:rStyle w:val="selectable"/>
          <w:rFonts w:ascii="Times New Roman" w:hAnsi="Times New Roman"/>
          <w:sz w:val="24"/>
          <w:szCs w:val="24"/>
        </w:rPr>
        <w:t xml:space="preserve">, P., &amp; </w:t>
      </w:r>
      <w:proofErr w:type="spellStart"/>
      <w:r w:rsidRPr="0091374D">
        <w:rPr>
          <w:rStyle w:val="selectable"/>
          <w:rFonts w:ascii="Times New Roman" w:hAnsi="Times New Roman"/>
          <w:sz w:val="24"/>
          <w:szCs w:val="24"/>
        </w:rPr>
        <w:t>Siribanpitak</w:t>
      </w:r>
      <w:proofErr w:type="spellEnd"/>
      <w:r w:rsidRPr="0091374D">
        <w:rPr>
          <w:rStyle w:val="selectable"/>
          <w:rFonts w:ascii="Times New Roman" w:hAnsi="Times New Roman"/>
          <w:sz w:val="24"/>
          <w:szCs w:val="24"/>
        </w:rPr>
        <w:t xml:space="preserve">, P. (2017) Proposed policy for preparation of high-quality primary school teachers in Thailand. </w:t>
      </w:r>
      <w:proofErr w:type="spellStart"/>
      <w:r w:rsidRPr="0091374D">
        <w:rPr>
          <w:rStyle w:val="selectable"/>
          <w:rFonts w:ascii="Times New Roman" w:hAnsi="Times New Roman"/>
          <w:sz w:val="24"/>
          <w:szCs w:val="24"/>
        </w:rPr>
        <w:t>Kasetsart</w:t>
      </w:r>
      <w:proofErr w:type="spellEnd"/>
      <w:r w:rsidRPr="0091374D">
        <w:rPr>
          <w:rStyle w:val="selectable"/>
          <w:rFonts w:ascii="Times New Roman" w:hAnsi="Times New Roman"/>
          <w:sz w:val="24"/>
          <w:szCs w:val="24"/>
        </w:rPr>
        <w:t xml:space="preserve"> Journal </w:t>
      </w:r>
      <w:proofErr w:type="gramStart"/>
      <w:r w:rsidRPr="0091374D">
        <w:rPr>
          <w:rStyle w:val="selectable"/>
          <w:rFonts w:ascii="Times New Roman" w:hAnsi="Times New Roman"/>
          <w:sz w:val="24"/>
          <w:szCs w:val="24"/>
        </w:rPr>
        <w:t>Of</w:t>
      </w:r>
      <w:proofErr w:type="gramEnd"/>
      <w:r w:rsidRPr="0091374D">
        <w:rPr>
          <w:rStyle w:val="selectable"/>
          <w:rFonts w:ascii="Times New Roman" w:hAnsi="Times New Roman"/>
          <w:sz w:val="24"/>
          <w:szCs w:val="24"/>
        </w:rPr>
        <w:t xml:space="preserve"> Social Sciences, 38(2), 105-110. </w:t>
      </w:r>
      <w:r w:rsidRPr="0091374D">
        <w:rPr>
          <w:rFonts w:ascii="Times New Roman" w:hAnsi="Times New Roman" w:cs="Times New Roman"/>
          <w:sz w:val="24"/>
          <w:szCs w:val="24"/>
        </w:rPr>
        <w:t>http://dx.doi.org/10.1016/j.kjss.2016.04.005</w:t>
      </w:r>
      <w:r w:rsidRPr="0091374D">
        <w:rPr>
          <w:rStyle w:val="selectable"/>
          <w:rFonts w:ascii="Times New Roman" w:hAnsi="Times New Roman"/>
          <w:sz w:val="24"/>
          <w:szCs w:val="24"/>
        </w:rPr>
        <w:t xml:space="preserve"> </w:t>
      </w:r>
    </w:p>
    <w:p w:rsidR="001D0036" w:rsidRPr="0091374D" w:rsidRDefault="001D0036" w:rsidP="001D0036">
      <w:pPr>
        <w:pStyle w:val="ListParagraph"/>
        <w:numPr>
          <w:ilvl w:val="0"/>
          <w:numId w:val="4"/>
        </w:numPr>
        <w:spacing w:after="0" w:line="360" w:lineRule="auto"/>
        <w:contextualSpacing w:val="0"/>
        <w:jc w:val="both"/>
        <w:rPr>
          <w:rFonts w:ascii="Times New Roman" w:hAnsi="Times New Roman" w:cs="Times New Roman"/>
          <w:sz w:val="24"/>
          <w:szCs w:val="24"/>
        </w:rPr>
      </w:pPr>
      <w:r w:rsidRPr="0091374D">
        <w:rPr>
          <w:rStyle w:val="selectable"/>
          <w:rFonts w:ascii="Times New Roman" w:hAnsi="Times New Roman"/>
          <w:sz w:val="24"/>
          <w:szCs w:val="24"/>
        </w:rPr>
        <w:t xml:space="preserve">MUSA, J. (2014) Role of School Leadership </w:t>
      </w:r>
      <w:proofErr w:type="gramStart"/>
      <w:r w:rsidRPr="0091374D">
        <w:rPr>
          <w:rStyle w:val="selectable"/>
          <w:rFonts w:ascii="Times New Roman" w:hAnsi="Times New Roman"/>
          <w:sz w:val="24"/>
          <w:szCs w:val="24"/>
        </w:rPr>
        <w:t>In</w:t>
      </w:r>
      <w:proofErr w:type="gramEnd"/>
      <w:r w:rsidRPr="0091374D">
        <w:rPr>
          <w:rStyle w:val="selectable"/>
          <w:rFonts w:ascii="Times New Roman" w:hAnsi="Times New Roman"/>
          <w:sz w:val="24"/>
          <w:szCs w:val="24"/>
        </w:rPr>
        <w:t xml:space="preserve"> Motivating Teacher: A Case of </w:t>
      </w:r>
      <w:proofErr w:type="spellStart"/>
      <w:r w:rsidRPr="0091374D">
        <w:rPr>
          <w:rStyle w:val="selectable"/>
          <w:rFonts w:ascii="Times New Roman" w:hAnsi="Times New Roman"/>
          <w:sz w:val="24"/>
          <w:szCs w:val="24"/>
        </w:rPr>
        <w:t>Ilala</w:t>
      </w:r>
      <w:proofErr w:type="spellEnd"/>
      <w:r w:rsidRPr="0091374D">
        <w:rPr>
          <w:rStyle w:val="selectable"/>
          <w:rFonts w:ascii="Times New Roman" w:hAnsi="Times New Roman"/>
          <w:sz w:val="24"/>
          <w:szCs w:val="24"/>
        </w:rPr>
        <w:t xml:space="preserve"> Municipality, Dar </w:t>
      </w:r>
      <w:proofErr w:type="spellStart"/>
      <w:r w:rsidRPr="0091374D">
        <w:rPr>
          <w:rStyle w:val="selectable"/>
          <w:rFonts w:ascii="Times New Roman" w:hAnsi="Times New Roman"/>
          <w:sz w:val="24"/>
          <w:szCs w:val="24"/>
        </w:rPr>
        <w:t>es</w:t>
      </w:r>
      <w:proofErr w:type="spellEnd"/>
      <w:r w:rsidRPr="0091374D">
        <w:rPr>
          <w:rStyle w:val="selectable"/>
          <w:rFonts w:ascii="Times New Roman" w:hAnsi="Times New Roman"/>
          <w:sz w:val="24"/>
          <w:szCs w:val="24"/>
        </w:rPr>
        <w:t xml:space="preserve"> Salaam (pp. 3-4).</w:t>
      </w:r>
    </w:p>
    <w:p w:rsidR="001D0036" w:rsidRPr="0091374D" w:rsidRDefault="001D0036" w:rsidP="001D0036">
      <w:pPr>
        <w:pStyle w:val="ListParagraph"/>
        <w:numPr>
          <w:ilvl w:val="0"/>
          <w:numId w:val="4"/>
        </w:numPr>
        <w:spacing w:after="0" w:line="360" w:lineRule="auto"/>
        <w:contextualSpacing w:val="0"/>
        <w:jc w:val="both"/>
        <w:rPr>
          <w:rFonts w:ascii="Times New Roman" w:hAnsi="Times New Roman" w:cs="Times New Roman"/>
          <w:sz w:val="24"/>
          <w:szCs w:val="24"/>
        </w:rPr>
      </w:pPr>
      <w:r w:rsidRPr="0091374D">
        <w:rPr>
          <w:rStyle w:val="selectable"/>
          <w:rFonts w:ascii="Times New Roman" w:hAnsi="Times New Roman"/>
          <w:sz w:val="24"/>
          <w:szCs w:val="24"/>
        </w:rPr>
        <w:t xml:space="preserve">Quality Education in Bangladesh. (2009)(pp. 1-2). Retrieved from </w:t>
      </w:r>
      <w:r w:rsidRPr="0091374D">
        <w:rPr>
          <w:rFonts w:ascii="Times New Roman" w:hAnsi="Times New Roman" w:cs="Times New Roman"/>
          <w:sz w:val="24"/>
          <w:szCs w:val="24"/>
        </w:rPr>
        <w:t>https://www.unicef.org/bangladesh/Quality_Primary_Education(1).pdf</w:t>
      </w:r>
    </w:p>
    <w:p w:rsidR="001D0036" w:rsidRPr="0091374D" w:rsidRDefault="001D0036" w:rsidP="001D0036">
      <w:pPr>
        <w:pStyle w:val="ListParagraph"/>
        <w:spacing w:line="240" w:lineRule="auto"/>
        <w:ind w:left="786"/>
        <w:rPr>
          <w:rStyle w:val="selectable"/>
          <w:rFonts w:ascii="Times New Roman" w:hAnsi="Times New Roman"/>
          <w:sz w:val="24"/>
          <w:szCs w:val="24"/>
        </w:rPr>
      </w:pPr>
    </w:p>
    <w:p w:rsidR="00C547FB" w:rsidRDefault="00C547FB" w:rsidP="001D0036">
      <w:pPr>
        <w:pStyle w:val="ListParagraph"/>
        <w:spacing w:line="240" w:lineRule="auto"/>
        <w:ind w:left="786"/>
        <w:rPr>
          <w:rStyle w:val="selectable"/>
          <w:rFonts w:ascii="Times New Roman" w:hAnsi="Times New Roman"/>
          <w:sz w:val="24"/>
          <w:szCs w:val="24"/>
        </w:rPr>
        <w:sectPr w:rsidR="00C547FB">
          <w:pgSz w:w="12240" w:h="15840"/>
          <w:pgMar w:top="1440" w:right="1440" w:bottom="1440" w:left="1440" w:header="720" w:footer="720" w:gutter="0"/>
          <w:cols w:space="720"/>
          <w:docGrid w:linePitch="360"/>
        </w:sectPr>
      </w:pPr>
    </w:p>
    <w:p w:rsidR="001D0036" w:rsidRPr="0091374D" w:rsidRDefault="001D0036" w:rsidP="001D0036">
      <w:pPr>
        <w:spacing w:after="0" w:line="360" w:lineRule="auto"/>
        <w:jc w:val="center"/>
        <w:rPr>
          <w:rFonts w:ascii="Times New Roman" w:hAnsi="Times New Roman" w:cs="Times New Roman"/>
          <w:b/>
          <w:bCs/>
          <w:color w:val="000000"/>
          <w:sz w:val="26"/>
          <w:szCs w:val="24"/>
        </w:rPr>
      </w:pPr>
      <w:r w:rsidRPr="0091374D">
        <w:rPr>
          <w:rFonts w:ascii="Times New Roman" w:hAnsi="Times New Roman" w:cs="Times New Roman"/>
          <w:b/>
          <w:bCs/>
          <w:color w:val="000000"/>
          <w:sz w:val="26"/>
          <w:szCs w:val="24"/>
        </w:rPr>
        <w:lastRenderedPageBreak/>
        <w:t>Appendix</w:t>
      </w:r>
    </w:p>
    <w:p w:rsidR="001D0036" w:rsidRPr="0091374D" w:rsidRDefault="001D0036" w:rsidP="001D0036">
      <w:pPr>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To augment the validity of the survey and primary information, contact number of teachers to whom the questions were asked has been given in the table:</w:t>
      </w:r>
    </w:p>
    <w:p w:rsidR="001D0036" w:rsidRPr="0091374D" w:rsidRDefault="001D0036" w:rsidP="001D0036">
      <w:pPr>
        <w:spacing w:after="0" w:line="360" w:lineRule="auto"/>
        <w:jc w:val="both"/>
        <w:rPr>
          <w:rFonts w:ascii="Times New Roman" w:hAnsi="Times New Roman" w:cs="Times New Roman"/>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0"/>
        <w:gridCol w:w="3193"/>
        <w:gridCol w:w="3193"/>
      </w:tblGrid>
      <w:tr w:rsidR="001D0036" w:rsidRPr="0091374D" w:rsidTr="00C547FB">
        <w:tc>
          <w:tcPr>
            <w:tcW w:w="1666" w:type="pct"/>
          </w:tcPr>
          <w:p w:rsidR="001D0036" w:rsidRPr="0091374D" w:rsidRDefault="001D0036" w:rsidP="001500F3">
            <w:pPr>
              <w:spacing w:after="0" w:line="240" w:lineRule="auto"/>
              <w:jc w:val="center"/>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 xml:space="preserve">Teachers- </w:t>
            </w:r>
            <w:proofErr w:type="spellStart"/>
            <w:r w:rsidRPr="0091374D">
              <w:rPr>
                <w:rFonts w:ascii="Times New Roman" w:hAnsi="Times New Roman" w:cs="Times New Roman"/>
                <w:b/>
                <w:color w:val="000000"/>
                <w:sz w:val="24"/>
                <w:szCs w:val="24"/>
              </w:rPr>
              <w:t>Nilphamari</w:t>
            </w:r>
            <w:proofErr w:type="spellEnd"/>
          </w:p>
        </w:tc>
        <w:tc>
          <w:tcPr>
            <w:tcW w:w="1667" w:type="pct"/>
          </w:tcPr>
          <w:p w:rsidR="001D0036" w:rsidRPr="0091374D" w:rsidRDefault="001D0036" w:rsidP="001500F3">
            <w:pPr>
              <w:spacing w:after="0" w:line="240" w:lineRule="auto"/>
              <w:jc w:val="center"/>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 xml:space="preserve">Teachers- </w:t>
            </w:r>
            <w:proofErr w:type="spellStart"/>
            <w:r w:rsidRPr="0091374D">
              <w:rPr>
                <w:rFonts w:ascii="Times New Roman" w:hAnsi="Times New Roman" w:cs="Times New Roman"/>
                <w:b/>
                <w:color w:val="000000"/>
                <w:sz w:val="24"/>
                <w:szCs w:val="24"/>
              </w:rPr>
              <w:t>Netrokuna</w:t>
            </w:r>
            <w:proofErr w:type="spellEnd"/>
          </w:p>
        </w:tc>
        <w:tc>
          <w:tcPr>
            <w:tcW w:w="1667" w:type="pct"/>
          </w:tcPr>
          <w:p w:rsidR="001D0036" w:rsidRPr="0091374D" w:rsidRDefault="001D0036" w:rsidP="001500F3">
            <w:pPr>
              <w:spacing w:after="0" w:line="240" w:lineRule="auto"/>
              <w:jc w:val="center"/>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 xml:space="preserve">Teachers- </w:t>
            </w:r>
            <w:proofErr w:type="spellStart"/>
            <w:r w:rsidRPr="0091374D">
              <w:rPr>
                <w:rFonts w:ascii="Times New Roman" w:hAnsi="Times New Roman" w:cs="Times New Roman"/>
                <w:b/>
                <w:color w:val="000000"/>
                <w:sz w:val="24"/>
                <w:szCs w:val="24"/>
              </w:rPr>
              <w:t>Mymensingh</w:t>
            </w:r>
            <w:proofErr w:type="spellEnd"/>
          </w:p>
        </w:tc>
      </w:tr>
      <w:tr w:rsidR="001D0036" w:rsidRPr="0091374D" w:rsidTr="00C547FB">
        <w:tc>
          <w:tcPr>
            <w:tcW w:w="1666" w:type="pct"/>
          </w:tcPr>
          <w:p w:rsidR="001D0036" w:rsidRPr="0091374D" w:rsidRDefault="001D0036"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color w:val="000000"/>
                <w:sz w:val="24"/>
                <w:szCs w:val="24"/>
              </w:rPr>
              <w:t>01726863667, 01745293865</w:t>
            </w:r>
          </w:p>
          <w:p w:rsidR="001D0036" w:rsidRPr="0091374D" w:rsidRDefault="001D0036"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color w:val="000000"/>
                <w:sz w:val="24"/>
                <w:szCs w:val="24"/>
              </w:rPr>
              <w:t>01796112188, 01721566846</w:t>
            </w:r>
          </w:p>
          <w:p w:rsidR="001D0036" w:rsidRPr="0091374D" w:rsidRDefault="001D0036"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color w:val="000000"/>
                <w:sz w:val="24"/>
                <w:szCs w:val="24"/>
              </w:rPr>
              <w:t>01721948982, 01773993227</w:t>
            </w:r>
          </w:p>
          <w:p w:rsidR="001D0036" w:rsidRPr="0091374D" w:rsidRDefault="001D0036"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01737142513,017709738455 </w:t>
            </w:r>
          </w:p>
          <w:p w:rsidR="001D0036" w:rsidRPr="0091374D" w:rsidRDefault="001D0036"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color w:val="000000"/>
                <w:sz w:val="24"/>
                <w:szCs w:val="24"/>
              </w:rPr>
              <w:t>01794438289, 01767507488</w:t>
            </w:r>
          </w:p>
          <w:p w:rsidR="001D0036" w:rsidRPr="0091374D" w:rsidRDefault="001D0036"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color w:val="000000"/>
                <w:sz w:val="24"/>
                <w:szCs w:val="24"/>
              </w:rPr>
              <w:t>01774733893, 01718111127</w:t>
            </w:r>
          </w:p>
        </w:tc>
        <w:tc>
          <w:tcPr>
            <w:tcW w:w="1667" w:type="pct"/>
          </w:tcPr>
          <w:p w:rsidR="001D0036" w:rsidRPr="0091374D" w:rsidRDefault="001D0036"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color w:val="000000"/>
                <w:sz w:val="24"/>
                <w:szCs w:val="24"/>
              </w:rPr>
              <w:t>01736921868, 01923283500</w:t>
            </w:r>
          </w:p>
          <w:p w:rsidR="001D0036" w:rsidRPr="0091374D" w:rsidRDefault="001D0036"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color w:val="000000"/>
                <w:sz w:val="24"/>
                <w:szCs w:val="24"/>
              </w:rPr>
              <w:t>01721861547, 01770760790</w:t>
            </w:r>
          </w:p>
          <w:p w:rsidR="001D0036" w:rsidRPr="0091374D" w:rsidRDefault="001D0036"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color w:val="000000"/>
                <w:sz w:val="24"/>
                <w:szCs w:val="24"/>
              </w:rPr>
              <w:t>01716685726, 01723720864</w:t>
            </w:r>
          </w:p>
          <w:p w:rsidR="001D0036" w:rsidRPr="0091374D" w:rsidRDefault="001D0036"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color w:val="000000"/>
                <w:sz w:val="24"/>
                <w:szCs w:val="24"/>
              </w:rPr>
              <w:t>01708985850, 01726296594</w:t>
            </w:r>
          </w:p>
          <w:p w:rsidR="001D0036" w:rsidRPr="0091374D" w:rsidRDefault="001D0036"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 01736168450, 0198240866</w:t>
            </w:r>
          </w:p>
          <w:p w:rsidR="001D0036" w:rsidRPr="0091374D" w:rsidRDefault="001D0036" w:rsidP="001500F3">
            <w:pPr>
              <w:spacing w:after="0" w:line="240" w:lineRule="auto"/>
              <w:rPr>
                <w:rFonts w:ascii="Times New Roman" w:hAnsi="Times New Roman" w:cs="Times New Roman"/>
                <w:color w:val="000000"/>
                <w:sz w:val="24"/>
                <w:szCs w:val="24"/>
              </w:rPr>
            </w:pPr>
            <w:r w:rsidRPr="0091374D">
              <w:rPr>
                <w:rFonts w:ascii="Times New Roman" w:hAnsi="Times New Roman" w:cs="Times New Roman"/>
                <w:color w:val="000000"/>
                <w:sz w:val="24"/>
                <w:szCs w:val="24"/>
              </w:rPr>
              <w:t>01725515259, 01717609205</w:t>
            </w:r>
          </w:p>
        </w:tc>
        <w:tc>
          <w:tcPr>
            <w:tcW w:w="1667" w:type="pct"/>
          </w:tcPr>
          <w:p w:rsidR="001D0036" w:rsidRPr="0091374D" w:rsidRDefault="001D0036" w:rsidP="001500F3">
            <w:pPr>
              <w:spacing w:after="0" w:line="24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01718903744, 01718215031 </w:t>
            </w:r>
          </w:p>
          <w:p w:rsidR="001D0036" w:rsidRPr="0091374D" w:rsidRDefault="001D0036" w:rsidP="001500F3">
            <w:pPr>
              <w:spacing w:after="0" w:line="24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01719809633, 01737986458 </w:t>
            </w:r>
          </w:p>
          <w:p w:rsidR="001D0036" w:rsidRPr="0091374D" w:rsidRDefault="001D0036" w:rsidP="001500F3">
            <w:pPr>
              <w:spacing w:after="0" w:line="24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01719809633, 01724417914</w:t>
            </w:r>
          </w:p>
          <w:p w:rsidR="001D0036" w:rsidRPr="0091374D" w:rsidRDefault="001D0036" w:rsidP="001500F3">
            <w:pPr>
              <w:spacing w:after="0" w:line="24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01626585735, 01911993452</w:t>
            </w:r>
          </w:p>
          <w:p w:rsidR="001D0036" w:rsidRPr="0091374D" w:rsidRDefault="001D0036" w:rsidP="001500F3">
            <w:pPr>
              <w:spacing w:after="0" w:line="24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0172157370,  01955136337</w:t>
            </w:r>
          </w:p>
          <w:p w:rsidR="001D0036" w:rsidRPr="0091374D" w:rsidRDefault="001D0036" w:rsidP="001500F3">
            <w:pPr>
              <w:spacing w:after="0" w:line="24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01705407633, 01734538157</w:t>
            </w:r>
          </w:p>
        </w:tc>
      </w:tr>
    </w:tbl>
    <w:p w:rsidR="001D0036" w:rsidRPr="0091374D" w:rsidRDefault="001D0036" w:rsidP="001D0036">
      <w:pPr>
        <w:spacing w:before="29"/>
        <w:ind w:right="1435"/>
        <w:rPr>
          <w:rFonts w:ascii="Times New Roman" w:eastAsia="MS Mincho" w:hAnsi="Times New Roman" w:cs="Times New Roman"/>
          <w:noProof/>
          <w:sz w:val="24"/>
          <w:szCs w:val="24"/>
        </w:rPr>
      </w:pPr>
      <w:bookmarkStart w:id="4" w:name="_GoBack"/>
      <w:bookmarkEnd w:id="4"/>
    </w:p>
    <w:sectPr w:rsidR="001D0036" w:rsidRPr="009137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655B5"/>
    <w:multiLevelType w:val="hybridMultilevel"/>
    <w:tmpl w:val="B1B4F6DA"/>
    <w:lvl w:ilvl="0" w:tplc="73006246">
      <w:start w:val="1"/>
      <w:numFmt w:val="decimal"/>
      <w:lvlText w:val="%1"/>
      <w:lvlJc w:val="left"/>
      <w:pPr>
        <w:ind w:left="786" w:hanging="360"/>
      </w:pPr>
      <w:rPr>
        <w:rFonts w:cs="Times New Roman" w:hint="default"/>
      </w:rPr>
    </w:lvl>
    <w:lvl w:ilvl="1" w:tplc="08090019">
      <w:start w:val="1"/>
      <w:numFmt w:val="lowerLetter"/>
      <w:lvlText w:val="%2."/>
      <w:lvlJc w:val="left"/>
      <w:pPr>
        <w:ind w:left="1789" w:hanging="360"/>
      </w:pPr>
      <w:rPr>
        <w:rFonts w:cs="Times New Roman"/>
      </w:rPr>
    </w:lvl>
    <w:lvl w:ilvl="2" w:tplc="0809001B">
      <w:start w:val="1"/>
      <w:numFmt w:val="lowerRoman"/>
      <w:lvlText w:val="%3."/>
      <w:lvlJc w:val="right"/>
      <w:pPr>
        <w:ind w:left="2509" w:hanging="180"/>
      </w:pPr>
      <w:rPr>
        <w:rFonts w:cs="Times New Roman"/>
      </w:rPr>
    </w:lvl>
    <w:lvl w:ilvl="3" w:tplc="0809000F">
      <w:start w:val="1"/>
      <w:numFmt w:val="decimal"/>
      <w:lvlText w:val="%4."/>
      <w:lvlJc w:val="left"/>
      <w:pPr>
        <w:ind w:left="3229" w:hanging="360"/>
      </w:pPr>
      <w:rPr>
        <w:rFonts w:cs="Times New Roman"/>
      </w:rPr>
    </w:lvl>
    <w:lvl w:ilvl="4" w:tplc="08090019">
      <w:start w:val="1"/>
      <w:numFmt w:val="lowerLetter"/>
      <w:lvlText w:val="%5."/>
      <w:lvlJc w:val="left"/>
      <w:pPr>
        <w:ind w:left="3949" w:hanging="360"/>
      </w:pPr>
      <w:rPr>
        <w:rFonts w:cs="Times New Roman"/>
      </w:rPr>
    </w:lvl>
    <w:lvl w:ilvl="5" w:tplc="0809001B">
      <w:start w:val="1"/>
      <w:numFmt w:val="lowerRoman"/>
      <w:lvlText w:val="%6."/>
      <w:lvlJc w:val="right"/>
      <w:pPr>
        <w:ind w:left="4669" w:hanging="180"/>
      </w:pPr>
      <w:rPr>
        <w:rFonts w:cs="Times New Roman"/>
      </w:rPr>
    </w:lvl>
    <w:lvl w:ilvl="6" w:tplc="0809000F">
      <w:start w:val="1"/>
      <w:numFmt w:val="decimal"/>
      <w:lvlText w:val="%7."/>
      <w:lvlJc w:val="left"/>
      <w:pPr>
        <w:ind w:left="5389" w:hanging="360"/>
      </w:pPr>
      <w:rPr>
        <w:rFonts w:cs="Times New Roman"/>
      </w:rPr>
    </w:lvl>
    <w:lvl w:ilvl="7" w:tplc="08090019">
      <w:start w:val="1"/>
      <w:numFmt w:val="lowerLetter"/>
      <w:lvlText w:val="%8."/>
      <w:lvlJc w:val="left"/>
      <w:pPr>
        <w:ind w:left="6109" w:hanging="360"/>
      </w:pPr>
      <w:rPr>
        <w:rFonts w:cs="Times New Roman"/>
      </w:rPr>
    </w:lvl>
    <w:lvl w:ilvl="8" w:tplc="0809001B">
      <w:start w:val="1"/>
      <w:numFmt w:val="lowerRoman"/>
      <w:lvlText w:val="%9."/>
      <w:lvlJc w:val="right"/>
      <w:pPr>
        <w:ind w:left="6829" w:hanging="180"/>
      </w:pPr>
      <w:rPr>
        <w:rFonts w:cs="Times New Roman"/>
      </w:rPr>
    </w:lvl>
  </w:abstractNum>
  <w:abstractNum w:abstractNumId="1">
    <w:nsid w:val="2CD06E02"/>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5C2B2C3C"/>
    <w:multiLevelType w:val="multilevel"/>
    <w:tmpl w:val="120801B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7F7A491C"/>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036"/>
    <w:rsid w:val="001D0036"/>
    <w:rsid w:val="00495332"/>
    <w:rsid w:val="00C547FB"/>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036"/>
    <w:pPr>
      <w:spacing w:after="160" w:line="259" w:lineRule="auto"/>
    </w:pPr>
  </w:style>
  <w:style w:type="paragraph" w:styleId="Heading1">
    <w:name w:val="heading 1"/>
    <w:basedOn w:val="Normal"/>
    <w:next w:val="Normal"/>
    <w:link w:val="Heading1Char"/>
    <w:uiPriority w:val="9"/>
    <w:qFormat/>
    <w:rsid w:val="001D0036"/>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1D0036"/>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036"/>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1D0036"/>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1D0036"/>
    <w:pPr>
      <w:ind w:left="720"/>
      <w:contextualSpacing/>
    </w:pPr>
  </w:style>
  <w:style w:type="character" w:styleId="Hyperlink">
    <w:name w:val="Hyperlink"/>
    <w:basedOn w:val="DefaultParagraphFont"/>
    <w:uiPriority w:val="99"/>
    <w:unhideWhenUsed/>
    <w:rsid w:val="001D0036"/>
    <w:rPr>
      <w:color w:val="0000FF" w:themeColor="hyperlink"/>
      <w:u w:val="single"/>
    </w:rPr>
  </w:style>
  <w:style w:type="paragraph" w:styleId="NormalWeb">
    <w:name w:val="Normal (Web)"/>
    <w:basedOn w:val="Normal"/>
    <w:uiPriority w:val="99"/>
    <w:unhideWhenUsed/>
    <w:rsid w:val="001D0036"/>
    <w:pPr>
      <w:spacing w:after="0" w:line="240" w:lineRule="auto"/>
    </w:pPr>
    <w:rPr>
      <w:rFonts w:ascii="Times New Roman" w:eastAsia="Times New Roman" w:hAnsi="Times New Roman" w:cs="Times New Roman"/>
      <w:sz w:val="24"/>
      <w:szCs w:val="24"/>
    </w:rPr>
  </w:style>
  <w:style w:type="character" w:customStyle="1" w:styleId="selectable">
    <w:name w:val="selectable"/>
    <w:basedOn w:val="DefaultParagraphFont"/>
    <w:uiPriority w:val="99"/>
    <w:rsid w:val="001D0036"/>
    <w:rPr>
      <w:rFonts w:cs="Times New Roman"/>
    </w:rPr>
  </w:style>
  <w:style w:type="character" w:customStyle="1" w:styleId="notranslate">
    <w:name w:val="notranslate"/>
    <w:basedOn w:val="DefaultParagraphFont"/>
    <w:rsid w:val="001D00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036"/>
    <w:pPr>
      <w:spacing w:after="160" w:line="259" w:lineRule="auto"/>
    </w:pPr>
  </w:style>
  <w:style w:type="paragraph" w:styleId="Heading1">
    <w:name w:val="heading 1"/>
    <w:basedOn w:val="Normal"/>
    <w:next w:val="Normal"/>
    <w:link w:val="Heading1Char"/>
    <w:uiPriority w:val="9"/>
    <w:qFormat/>
    <w:rsid w:val="001D0036"/>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1D0036"/>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036"/>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1D0036"/>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1D0036"/>
    <w:pPr>
      <w:ind w:left="720"/>
      <w:contextualSpacing/>
    </w:pPr>
  </w:style>
  <w:style w:type="character" w:styleId="Hyperlink">
    <w:name w:val="Hyperlink"/>
    <w:basedOn w:val="DefaultParagraphFont"/>
    <w:uiPriority w:val="99"/>
    <w:unhideWhenUsed/>
    <w:rsid w:val="001D0036"/>
    <w:rPr>
      <w:color w:val="0000FF" w:themeColor="hyperlink"/>
      <w:u w:val="single"/>
    </w:rPr>
  </w:style>
  <w:style w:type="paragraph" w:styleId="NormalWeb">
    <w:name w:val="Normal (Web)"/>
    <w:basedOn w:val="Normal"/>
    <w:uiPriority w:val="99"/>
    <w:unhideWhenUsed/>
    <w:rsid w:val="001D0036"/>
    <w:pPr>
      <w:spacing w:after="0" w:line="240" w:lineRule="auto"/>
    </w:pPr>
    <w:rPr>
      <w:rFonts w:ascii="Times New Roman" w:eastAsia="Times New Roman" w:hAnsi="Times New Roman" w:cs="Times New Roman"/>
      <w:sz w:val="24"/>
      <w:szCs w:val="24"/>
    </w:rPr>
  </w:style>
  <w:style w:type="character" w:customStyle="1" w:styleId="selectable">
    <w:name w:val="selectable"/>
    <w:basedOn w:val="DefaultParagraphFont"/>
    <w:uiPriority w:val="99"/>
    <w:rsid w:val="001D0036"/>
    <w:rPr>
      <w:rFonts w:cs="Times New Roman"/>
    </w:rPr>
  </w:style>
  <w:style w:type="character" w:customStyle="1" w:styleId="notranslate">
    <w:name w:val="notranslate"/>
    <w:basedOn w:val="DefaultParagraphFont"/>
    <w:rsid w:val="001D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4155</Words>
  <Characters>23687</Characters>
  <Application>Microsoft Office Word</Application>
  <DocSecurity>0</DocSecurity>
  <Lines>197</Lines>
  <Paragraphs>55</Paragraphs>
  <ScaleCrop>false</ScaleCrop>
  <Company/>
  <LinksUpToDate>false</LinksUpToDate>
  <CharactersWithSpaces>27787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2</cp:revision>
  <dcterms:created xsi:type="dcterms:W3CDTF">2019-01-08T15:22:00Z</dcterms:created>
  <dcterms:modified xsi:type="dcterms:W3CDTF">2019-01-14T05:19:00Z</dcterms:modified>
</cp:coreProperties>
</file>