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95C" w:rsidRDefault="0041695C" w:rsidP="00066DB8"/>
    <w:p w:rsidR="0041695C" w:rsidRDefault="0041695C" w:rsidP="0065434A">
      <w:pPr>
        <w:spacing w:line="360" w:lineRule="auto"/>
        <w:jc w:val="center"/>
        <w:rPr>
          <w:sz w:val="28"/>
          <w:szCs w:val="28"/>
        </w:rPr>
      </w:pPr>
    </w:p>
    <w:p w:rsidR="0041695C" w:rsidRDefault="0041695C" w:rsidP="007F083E">
      <w:pPr>
        <w:spacing w:line="276" w:lineRule="auto"/>
        <w:jc w:val="center"/>
        <w:rPr>
          <w:sz w:val="28"/>
          <w:szCs w:val="28"/>
        </w:rPr>
      </w:pPr>
    </w:p>
    <w:p w:rsidR="0041695C" w:rsidRPr="004E5FFD" w:rsidRDefault="0041695C" w:rsidP="007F083E">
      <w:pPr>
        <w:spacing w:line="276" w:lineRule="auto"/>
        <w:jc w:val="center"/>
        <w:rPr>
          <w:sz w:val="32"/>
          <w:szCs w:val="32"/>
        </w:rPr>
      </w:pPr>
      <w:r w:rsidRPr="004E5FFD">
        <w:rPr>
          <w:sz w:val="32"/>
          <w:szCs w:val="32"/>
        </w:rPr>
        <w:t>Internship Report</w:t>
      </w:r>
    </w:p>
    <w:p w:rsidR="0041695C" w:rsidRPr="004E5FFD" w:rsidRDefault="0041695C" w:rsidP="0018156A">
      <w:pPr>
        <w:spacing w:line="276" w:lineRule="auto"/>
        <w:rPr>
          <w:sz w:val="32"/>
          <w:szCs w:val="32"/>
        </w:rPr>
      </w:pPr>
    </w:p>
    <w:p w:rsidR="0041695C" w:rsidRDefault="0041695C" w:rsidP="007F083E">
      <w:pPr>
        <w:spacing w:line="276" w:lineRule="auto"/>
        <w:jc w:val="center"/>
        <w:rPr>
          <w:sz w:val="28"/>
          <w:szCs w:val="28"/>
        </w:rPr>
      </w:pPr>
    </w:p>
    <w:p w:rsidR="0041695C" w:rsidRDefault="0052763D" w:rsidP="007F083E">
      <w:pPr>
        <w:spacing w:line="276" w:lineRule="auto"/>
        <w:jc w:val="center"/>
        <w:rPr>
          <w:sz w:val="28"/>
          <w:szCs w:val="28"/>
        </w:rPr>
      </w:pPr>
      <w:r>
        <w:rPr>
          <w:noProof/>
          <w:sz w:val="28"/>
          <w:szCs w:val="28"/>
        </w:rPr>
        <w:drawing>
          <wp:inline distT="0" distB="0" distL="0" distR="0">
            <wp:extent cx="5715000" cy="1369088"/>
            <wp:effectExtent l="19050" t="0" r="0" b="0"/>
            <wp:docPr id="10" name="Picture 1" descr="C:\Users\Afrina\Desktop\all files data path\banner2-1-1024x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frina\Desktop\all files data path\banner2-1-1024x245.jpg"/>
                    <pic:cNvPicPr>
                      <a:picLocks noChangeAspect="1" noChangeArrowheads="1"/>
                    </pic:cNvPicPr>
                  </pic:nvPicPr>
                  <pic:blipFill>
                    <a:blip r:embed="rId8"/>
                    <a:srcRect/>
                    <a:stretch>
                      <a:fillRect/>
                    </a:stretch>
                  </pic:blipFill>
                  <pic:spPr bwMode="auto">
                    <a:xfrm>
                      <a:off x="0" y="0"/>
                      <a:ext cx="5715000" cy="1369088"/>
                    </a:xfrm>
                    <a:prstGeom prst="rect">
                      <a:avLst/>
                    </a:prstGeom>
                    <a:noFill/>
                    <a:ln w="9525">
                      <a:noFill/>
                      <a:miter lim="800000"/>
                      <a:headEnd/>
                      <a:tailEnd/>
                    </a:ln>
                  </pic:spPr>
                </pic:pic>
              </a:graphicData>
            </a:graphic>
          </wp:inline>
        </w:drawing>
      </w:r>
    </w:p>
    <w:p w:rsidR="0041695C" w:rsidRDefault="0041695C" w:rsidP="007F083E">
      <w:pPr>
        <w:spacing w:line="276" w:lineRule="auto"/>
        <w:jc w:val="center"/>
        <w:rPr>
          <w:sz w:val="28"/>
          <w:szCs w:val="28"/>
        </w:rPr>
      </w:pPr>
    </w:p>
    <w:p w:rsidR="0041695C" w:rsidRDefault="0041695C" w:rsidP="007F083E">
      <w:pPr>
        <w:spacing w:line="276" w:lineRule="auto"/>
        <w:jc w:val="center"/>
        <w:rPr>
          <w:sz w:val="28"/>
          <w:szCs w:val="28"/>
        </w:rPr>
      </w:pPr>
    </w:p>
    <w:p w:rsidR="0041695C" w:rsidRDefault="0041695C" w:rsidP="007F083E">
      <w:pPr>
        <w:spacing w:line="276" w:lineRule="auto"/>
        <w:jc w:val="center"/>
        <w:rPr>
          <w:sz w:val="28"/>
          <w:szCs w:val="28"/>
        </w:rPr>
      </w:pPr>
    </w:p>
    <w:p w:rsidR="0041695C" w:rsidRDefault="0041695C" w:rsidP="007F083E">
      <w:pPr>
        <w:spacing w:line="276" w:lineRule="auto"/>
        <w:rPr>
          <w:sz w:val="28"/>
          <w:szCs w:val="28"/>
        </w:rPr>
      </w:pPr>
    </w:p>
    <w:p w:rsidR="00133012" w:rsidRDefault="00133012" w:rsidP="007F083E">
      <w:pPr>
        <w:spacing w:line="276" w:lineRule="auto"/>
        <w:rPr>
          <w:sz w:val="28"/>
          <w:szCs w:val="28"/>
        </w:rPr>
        <w:sectPr w:rsidR="00133012" w:rsidSect="00133012">
          <w:footerReference w:type="default" r:id="rId9"/>
          <w:footerReference w:type="first" r:id="rId10"/>
          <w:pgSz w:w="12240" w:h="15840"/>
          <w:pgMar w:top="1440" w:right="1440" w:bottom="1440" w:left="1800" w:header="720" w:footer="720" w:gutter="0"/>
          <w:pgNumType w:start="2"/>
          <w:cols w:space="720"/>
          <w:titlePg/>
          <w:docGrid w:linePitch="360"/>
        </w:sectPr>
      </w:pPr>
    </w:p>
    <w:p w:rsidR="0065434A" w:rsidRDefault="007250A0" w:rsidP="0052763D">
      <w:pPr>
        <w:spacing w:line="276" w:lineRule="auto"/>
        <w:jc w:val="center"/>
      </w:pPr>
      <w:r>
        <w:lastRenderedPageBreak/>
        <w:t>Internship Report</w:t>
      </w:r>
    </w:p>
    <w:p w:rsidR="00AC2189" w:rsidRPr="004E5FFD" w:rsidRDefault="00AC2189" w:rsidP="007F083E">
      <w:pPr>
        <w:spacing w:line="276" w:lineRule="auto"/>
        <w:jc w:val="center"/>
      </w:pPr>
    </w:p>
    <w:p w:rsidR="007250A0" w:rsidRPr="007250A0" w:rsidRDefault="007250A0" w:rsidP="007F083E">
      <w:pPr>
        <w:spacing w:line="276" w:lineRule="auto"/>
        <w:jc w:val="center"/>
        <w:rPr>
          <w:u w:val="single"/>
        </w:rPr>
      </w:pPr>
      <w:r w:rsidRPr="007250A0">
        <w:rPr>
          <w:u w:val="single"/>
        </w:rPr>
        <w:t>Submitted To:</w:t>
      </w:r>
    </w:p>
    <w:p w:rsidR="007250A0" w:rsidRPr="007250A0" w:rsidRDefault="007250A0" w:rsidP="007F083E">
      <w:pPr>
        <w:spacing w:line="276" w:lineRule="auto"/>
        <w:jc w:val="center"/>
        <w:rPr>
          <w:b/>
        </w:rPr>
      </w:pPr>
      <w:r w:rsidRPr="007250A0">
        <w:rPr>
          <w:b/>
        </w:rPr>
        <w:t>Prof. Dr. Md. Mohan Uddin</w:t>
      </w:r>
    </w:p>
    <w:p w:rsidR="007250A0" w:rsidRDefault="007250A0" w:rsidP="007F083E">
      <w:pPr>
        <w:spacing w:line="276" w:lineRule="auto"/>
        <w:jc w:val="center"/>
      </w:pPr>
      <w:r>
        <w:t>Professor</w:t>
      </w:r>
    </w:p>
    <w:p w:rsidR="0065434A" w:rsidRPr="004E5FFD" w:rsidRDefault="001B463D" w:rsidP="007F083E">
      <w:pPr>
        <w:spacing w:line="276" w:lineRule="auto"/>
        <w:jc w:val="center"/>
      </w:pPr>
      <w:r w:rsidRPr="004E5FFD">
        <w:t xml:space="preserve">Dept. of </w:t>
      </w:r>
      <w:r w:rsidR="00BB2391" w:rsidRPr="004E5FFD">
        <w:t>Finance</w:t>
      </w:r>
    </w:p>
    <w:p w:rsidR="001B463D" w:rsidRPr="004E5FFD" w:rsidRDefault="00BB2391" w:rsidP="007F083E">
      <w:pPr>
        <w:spacing w:line="276" w:lineRule="auto"/>
        <w:jc w:val="center"/>
      </w:pPr>
      <w:r w:rsidRPr="004E5FFD">
        <w:t>Di</w:t>
      </w:r>
      <w:r w:rsidR="001B463D" w:rsidRPr="004E5FFD">
        <w:t>rector of MBA and EMBA Programs</w:t>
      </w:r>
    </w:p>
    <w:p w:rsidR="0065434A" w:rsidRPr="004E5FFD" w:rsidRDefault="00075F6D" w:rsidP="007F083E">
      <w:pPr>
        <w:spacing w:line="276" w:lineRule="auto"/>
        <w:jc w:val="center"/>
      </w:pPr>
      <w:r w:rsidRPr="004E5FFD">
        <w:t xml:space="preserve">United International University </w:t>
      </w:r>
    </w:p>
    <w:p w:rsidR="0065434A" w:rsidRPr="004E5FFD" w:rsidRDefault="0065434A" w:rsidP="007F083E">
      <w:pPr>
        <w:spacing w:line="276" w:lineRule="auto"/>
        <w:jc w:val="center"/>
      </w:pPr>
      <w:r w:rsidRPr="004E5FFD">
        <w:rPr>
          <w:u w:val="single"/>
        </w:rPr>
        <w:t>Submitted By</w:t>
      </w:r>
      <w:r w:rsidRPr="004E5FFD">
        <w:t>:</w:t>
      </w:r>
    </w:p>
    <w:p w:rsidR="00075F6D" w:rsidRPr="004E5FFD" w:rsidRDefault="00BB2391" w:rsidP="007F083E">
      <w:pPr>
        <w:spacing w:line="276" w:lineRule="auto"/>
        <w:jc w:val="center"/>
        <w:rPr>
          <w:b/>
        </w:rPr>
      </w:pPr>
      <w:r w:rsidRPr="004E5FFD">
        <w:rPr>
          <w:b/>
        </w:rPr>
        <w:t>Afrina Najneen</w:t>
      </w:r>
    </w:p>
    <w:p w:rsidR="007F083E" w:rsidRDefault="00BB2391" w:rsidP="007250A0">
      <w:pPr>
        <w:spacing w:line="276" w:lineRule="auto"/>
        <w:jc w:val="center"/>
      </w:pPr>
      <w:r w:rsidRPr="004E5FFD">
        <w:t>ID:111 141 198</w:t>
      </w:r>
    </w:p>
    <w:p w:rsidR="007250A0" w:rsidRDefault="007250A0" w:rsidP="007250A0">
      <w:pPr>
        <w:spacing w:line="276" w:lineRule="auto"/>
        <w:jc w:val="center"/>
      </w:pPr>
      <w:r>
        <w:t>Bachelor of Business Administration (BBA)</w:t>
      </w:r>
    </w:p>
    <w:p w:rsidR="007250A0" w:rsidRPr="00C5653B" w:rsidRDefault="007250A0" w:rsidP="007250A0">
      <w:pPr>
        <w:spacing w:line="276" w:lineRule="auto"/>
        <w:jc w:val="center"/>
      </w:pPr>
      <w:r>
        <w:t>Major in Finance</w:t>
      </w:r>
    </w:p>
    <w:p w:rsidR="001B463D" w:rsidRPr="00604F18" w:rsidRDefault="001B463D" w:rsidP="007F083E">
      <w:pPr>
        <w:spacing w:line="276" w:lineRule="auto"/>
        <w:rPr>
          <w:sz w:val="28"/>
        </w:rPr>
      </w:pPr>
    </w:p>
    <w:p w:rsidR="0065434A" w:rsidRPr="00604F18" w:rsidRDefault="00075F6D" w:rsidP="007F083E">
      <w:pPr>
        <w:spacing w:line="276" w:lineRule="auto"/>
        <w:jc w:val="center"/>
      </w:pPr>
      <w:r>
        <w:rPr>
          <w:noProof/>
        </w:rPr>
        <w:drawing>
          <wp:inline distT="0" distB="0" distL="0" distR="0">
            <wp:extent cx="723900" cy="659050"/>
            <wp:effectExtent l="0" t="0" r="0" b="8255"/>
            <wp:docPr id="1" name="Picture 1" descr="D:\study\Nazmul\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udy\Nazmul\download.jpg"/>
                    <pic:cNvPicPr>
                      <a:picLocks noChangeAspect="1" noChangeArrowheads="1"/>
                    </pic:cNvPicPr>
                  </pic:nvPicPr>
                  <pic:blipFill>
                    <a:blip r:embed="rId11"/>
                    <a:srcRect/>
                    <a:stretch>
                      <a:fillRect/>
                    </a:stretch>
                  </pic:blipFill>
                  <pic:spPr bwMode="auto">
                    <a:xfrm>
                      <a:off x="0" y="0"/>
                      <a:ext cx="728602" cy="663331"/>
                    </a:xfrm>
                    <a:prstGeom prst="rect">
                      <a:avLst/>
                    </a:prstGeom>
                    <a:noFill/>
                    <a:ln w="9525">
                      <a:noFill/>
                      <a:miter lim="800000"/>
                      <a:headEnd/>
                      <a:tailEnd/>
                    </a:ln>
                  </pic:spPr>
                </pic:pic>
              </a:graphicData>
            </a:graphic>
          </wp:inline>
        </w:drawing>
      </w:r>
    </w:p>
    <w:p w:rsidR="00133012" w:rsidRDefault="007250A0" w:rsidP="007250A0">
      <w:pPr>
        <w:spacing w:line="276" w:lineRule="auto"/>
        <w:jc w:val="center"/>
        <w:rPr>
          <w:b/>
        </w:rPr>
      </w:pPr>
      <w:r>
        <w:rPr>
          <w:b/>
        </w:rPr>
        <w:t>United International University</w:t>
      </w:r>
    </w:p>
    <w:p w:rsidR="007250A0" w:rsidRPr="004E5FFD" w:rsidRDefault="007250A0" w:rsidP="007250A0">
      <w:pPr>
        <w:spacing w:line="276" w:lineRule="auto"/>
        <w:jc w:val="center"/>
        <w:rPr>
          <w:b/>
        </w:rPr>
      </w:pPr>
      <w:r>
        <w:rPr>
          <w:b/>
        </w:rPr>
        <w:t>Date of submission: 2</w:t>
      </w:r>
      <w:r w:rsidR="000835DF">
        <w:rPr>
          <w:b/>
        </w:rPr>
        <w:t>6</w:t>
      </w:r>
      <w:r>
        <w:rPr>
          <w:b/>
        </w:rPr>
        <w:t xml:space="preserve"> April, 2019</w:t>
      </w:r>
    </w:p>
    <w:p w:rsidR="009371E5" w:rsidRDefault="009371E5" w:rsidP="007F083E">
      <w:pPr>
        <w:spacing w:line="276" w:lineRule="auto"/>
        <w:jc w:val="center"/>
        <w:rPr>
          <w:b/>
        </w:rPr>
      </w:pPr>
    </w:p>
    <w:p w:rsidR="004E5FFD" w:rsidRDefault="004E5FFD" w:rsidP="007F083E">
      <w:pPr>
        <w:spacing w:line="276" w:lineRule="auto"/>
        <w:jc w:val="center"/>
        <w:rPr>
          <w:b/>
        </w:rPr>
      </w:pPr>
    </w:p>
    <w:p w:rsidR="004E5FFD" w:rsidRDefault="004E5FFD" w:rsidP="007F083E">
      <w:pPr>
        <w:spacing w:line="276" w:lineRule="auto"/>
        <w:jc w:val="center"/>
        <w:rPr>
          <w:b/>
        </w:rPr>
      </w:pPr>
    </w:p>
    <w:p w:rsidR="007F083E" w:rsidRDefault="007F083E" w:rsidP="007F083E">
      <w:pPr>
        <w:spacing w:line="276" w:lineRule="auto"/>
        <w:jc w:val="center"/>
        <w:rPr>
          <w:b/>
        </w:rPr>
      </w:pPr>
    </w:p>
    <w:p w:rsidR="007F083E" w:rsidRDefault="007F083E" w:rsidP="007F083E">
      <w:pPr>
        <w:spacing w:line="276" w:lineRule="auto"/>
        <w:jc w:val="center"/>
        <w:rPr>
          <w:b/>
        </w:rPr>
      </w:pPr>
    </w:p>
    <w:p w:rsidR="004E5FFD" w:rsidRPr="004E5FFD" w:rsidRDefault="004E5FFD" w:rsidP="007F083E">
      <w:pPr>
        <w:spacing w:line="276" w:lineRule="auto"/>
        <w:jc w:val="center"/>
        <w:rPr>
          <w:b/>
        </w:rPr>
      </w:pPr>
    </w:p>
    <w:p w:rsidR="00CC16EC" w:rsidRPr="004E5FFD" w:rsidRDefault="00CC16EC" w:rsidP="007F083E">
      <w:pPr>
        <w:spacing w:line="276" w:lineRule="auto"/>
        <w:jc w:val="center"/>
        <w:rPr>
          <w:b/>
          <w:sz w:val="28"/>
          <w:szCs w:val="28"/>
        </w:rPr>
      </w:pPr>
      <w:r w:rsidRPr="004E5FFD">
        <w:rPr>
          <w:b/>
          <w:sz w:val="28"/>
          <w:szCs w:val="28"/>
        </w:rPr>
        <w:t>Acknowledgments</w:t>
      </w:r>
    </w:p>
    <w:p w:rsidR="00CC16EC" w:rsidRPr="004E5FFD" w:rsidRDefault="00CC16EC" w:rsidP="007F083E">
      <w:pPr>
        <w:spacing w:line="276" w:lineRule="auto"/>
        <w:jc w:val="both"/>
        <w:rPr>
          <w:b/>
        </w:rPr>
      </w:pPr>
    </w:p>
    <w:p w:rsidR="0065434A" w:rsidRDefault="001C4F8A" w:rsidP="007F083E">
      <w:pPr>
        <w:spacing w:line="276" w:lineRule="auto"/>
        <w:jc w:val="both"/>
      </w:pPr>
      <w:r>
        <w:t xml:space="preserve">I would like to express my deepest perception to all those who provided me the possibility to complete this report. Fast of all, I would </w:t>
      </w:r>
      <w:r w:rsidR="00967FDB">
        <w:t xml:space="preserve">like to give my gratitude to the Almighty Allah for giving me abilities to work hard. I am also grateful to my </w:t>
      </w:r>
      <w:r w:rsidR="008A3779">
        <w:t>parents who were</w:t>
      </w:r>
      <w:r w:rsidR="00967FDB">
        <w:t xml:space="preserve"> provided me with the necessities of like since my early childhood.</w:t>
      </w:r>
      <w:r>
        <w:t xml:space="preserve"> </w:t>
      </w:r>
      <w:r w:rsidR="0065434A">
        <w:t xml:space="preserve">It is an opportunity for the students to get familiar with the </w:t>
      </w:r>
      <w:r w:rsidR="00AC2189">
        <w:t>real-life</w:t>
      </w:r>
      <w:r w:rsidR="0065434A">
        <w:t xml:space="preserve"> situation through this program.</w:t>
      </w:r>
    </w:p>
    <w:p w:rsidR="0065434A" w:rsidRPr="001B463D" w:rsidRDefault="0065434A" w:rsidP="00E1558F">
      <w:pPr>
        <w:spacing w:line="276" w:lineRule="auto"/>
        <w:jc w:val="both"/>
      </w:pPr>
      <w:r w:rsidRPr="00ED2CA7">
        <w:t xml:space="preserve">The proposal of this report is prepared by </w:t>
      </w:r>
      <w:r w:rsidR="001B463D" w:rsidRPr="00ED2CA7">
        <w:t xml:space="preserve">Afrina Najneen </w:t>
      </w:r>
      <w:r w:rsidRPr="00ED2CA7">
        <w:t xml:space="preserve">under the supervision and guidance of </w:t>
      </w:r>
      <w:r w:rsidR="001B463D" w:rsidRPr="001B463D">
        <w:t>Prof. Dr. Md. Moha</w:t>
      </w:r>
      <w:r w:rsidR="001B463D">
        <w:t>n Uddin</w:t>
      </w:r>
      <w:r w:rsidR="00075F6D" w:rsidRPr="00ED2CA7">
        <w:t xml:space="preserve">, United International </w:t>
      </w:r>
      <w:r w:rsidR="007A36CB" w:rsidRPr="00ED2CA7">
        <w:t>University to fulfill the requirements of BBA degree.</w:t>
      </w:r>
    </w:p>
    <w:p w:rsidR="00AD034A" w:rsidRDefault="0065434A" w:rsidP="007F083E">
      <w:pPr>
        <w:spacing w:line="276" w:lineRule="auto"/>
        <w:jc w:val="both"/>
      </w:pPr>
      <w:r>
        <w:t xml:space="preserve">I am an employee of </w:t>
      </w:r>
      <w:r w:rsidRPr="00ED2CA7">
        <w:t>Data-Path Ltd.</w:t>
      </w:r>
      <w:r w:rsidR="00AC2189" w:rsidRPr="00ED2CA7">
        <w:t xml:space="preserve"> </w:t>
      </w:r>
      <w:r w:rsidR="00094642">
        <w:t>from 14</w:t>
      </w:r>
      <w:r w:rsidR="007A36CB">
        <w:t xml:space="preserve"> </w:t>
      </w:r>
      <w:r w:rsidR="004A3F05">
        <w:t>November</w:t>
      </w:r>
      <w:r w:rsidR="007A36CB">
        <w:t xml:space="preserve">, </w:t>
      </w:r>
      <w:r w:rsidRPr="00AF7969">
        <w:t>20</w:t>
      </w:r>
      <w:r w:rsidR="00094642">
        <w:t>18</w:t>
      </w:r>
      <w:r w:rsidR="007A36CB">
        <w:t>. It is very difficult for</w:t>
      </w:r>
      <w:r w:rsidR="00AD034A">
        <w:t xml:space="preserve"> me to adequate</w:t>
      </w:r>
      <w:r w:rsidR="007A36CB">
        <w:t xml:space="preserve"> </w:t>
      </w:r>
      <w:r w:rsidR="00AD034A">
        <w:t xml:space="preserve">USA retirement process. HR director </w:t>
      </w:r>
      <w:r w:rsidR="00CC16EC">
        <w:t>of Data</w:t>
      </w:r>
      <w:r w:rsidR="00AB5AFF">
        <w:t>-</w:t>
      </w:r>
      <w:r w:rsidR="00CC16EC">
        <w:t>path Ltd</w:t>
      </w:r>
      <w:r w:rsidR="00AD034A">
        <w:t>.</w:t>
      </w:r>
      <w:r w:rsidR="004B3DE7">
        <w:t xml:space="preserve"> helped me by offering different opportunity of learning</w:t>
      </w:r>
      <w:r w:rsidR="00CC16EC">
        <w:t xml:space="preserve">. </w:t>
      </w:r>
      <w:r w:rsidR="00AD034A">
        <w:t>He also provided me some important advice and guidance for preparing this internship report and also organization culture.</w:t>
      </w:r>
    </w:p>
    <w:p w:rsidR="0052763D" w:rsidRDefault="00F86B07" w:rsidP="007F083E">
      <w:pPr>
        <w:spacing w:line="276" w:lineRule="auto"/>
        <w:jc w:val="both"/>
      </w:pPr>
      <w:r>
        <w:t xml:space="preserve">I would like to dedicated special thanks </w:t>
      </w:r>
      <w:r w:rsidR="000926BD">
        <w:t>to those</w:t>
      </w:r>
      <w:r>
        <w:t xml:space="preserve"> people without whom it was </w:t>
      </w:r>
      <w:r w:rsidR="000926BD">
        <w:t>difficult</w:t>
      </w:r>
      <w:r>
        <w:t xml:space="preserve"> me to continue my internship report. </w:t>
      </w:r>
      <w:r w:rsidR="00914D07">
        <w:t xml:space="preserve">My special thanks </w:t>
      </w:r>
      <w:r w:rsidR="002C757E">
        <w:t xml:space="preserve">go </w:t>
      </w:r>
      <w:r w:rsidR="00914D07">
        <w:t xml:space="preserve">to </w:t>
      </w:r>
      <w:r w:rsidR="00914D07" w:rsidRPr="00914D07">
        <w:t>Saidur Rahman</w:t>
      </w:r>
      <w:r w:rsidR="00914D07">
        <w:t xml:space="preserve">, </w:t>
      </w:r>
      <w:r w:rsidR="00914D07" w:rsidRPr="00914D07">
        <w:t>Manager (Workflow &amp; Form 5500)</w:t>
      </w:r>
      <w:r w:rsidR="00771A89" w:rsidRPr="00914D07">
        <w:t>,</w:t>
      </w:r>
      <w:r>
        <w:t xml:space="preserve"> </w:t>
      </w:r>
      <w:r w:rsidR="0047785C">
        <w:t xml:space="preserve">and </w:t>
      </w:r>
      <w:r w:rsidR="00D13338">
        <w:t>my trainer</w:t>
      </w:r>
      <w:r w:rsidR="00872C04">
        <w:t xml:space="preserve"> and supervisor</w:t>
      </w:r>
      <w:r w:rsidR="007F083E">
        <w:t xml:space="preserve"> </w:t>
      </w:r>
      <w:r w:rsidR="00D13338">
        <w:t>Ehasanul Bari,</w:t>
      </w:r>
      <w:r w:rsidR="00D13338" w:rsidRPr="00D13338">
        <w:t xml:space="preserve"> Sr. Executive </w:t>
      </w:r>
      <w:r w:rsidR="000926BD" w:rsidRPr="00D13338">
        <w:t>Officer</w:t>
      </w:r>
      <w:r w:rsidR="000926BD" w:rsidRPr="00872C04">
        <w:t xml:space="preserve"> (</w:t>
      </w:r>
      <w:r w:rsidR="00872C04" w:rsidRPr="00872C04">
        <w:t>Workflow &amp; Form 5500)</w:t>
      </w:r>
      <w:r w:rsidR="00872C04">
        <w:t xml:space="preserve">, Nazneen </w:t>
      </w:r>
      <w:r w:rsidR="007F083E" w:rsidRPr="00872C04">
        <w:t>Nahar</w:t>
      </w:r>
      <w:r w:rsidR="00872C04" w:rsidRPr="00872C04">
        <w:t>,</w:t>
      </w:r>
      <w:r>
        <w:t xml:space="preserve"> Senior </w:t>
      </w:r>
      <w:r w:rsidR="000926BD" w:rsidRPr="00872C04">
        <w:t>Executive (</w:t>
      </w:r>
      <w:r w:rsidR="00872C04" w:rsidRPr="00872C04">
        <w:t>Workflow &amp; Form 5500</w:t>
      </w:r>
      <w:r>
        <w:t xml:space="preserve">) and </w:t>
      </w:r>
      <w:r w:rsidR="00872C04">
        <w:t xml:space="preserve">Md. </w:t>
      </w:r>
      <w:r w:rsidR="002C757E" w:rsidRPr="002C757E">
        <w:t>Rabius</w:t>
      </w:r>
      <w:r w:rsidR="007F083E">
        <w:t xml:space="preserve"> </w:t>
      </w:r>
      <w:r w:rsidR="00872C04" w:rsidRPr="002C757E">
        <w:t>Sany</w:t>
      </w:r>
      <w:r w:rsidR="007F083E">
        <w:t xml:space="preserve"> </w:t>
      </w:r>
      <w:r w:rsidR="00872C04">
        <w:t xml:space="preserve">Executive Officer </w:t>
      </w:r>
      <w:r w:rsidR="00872C04" w:rsidRPr="00872C04">
        <w:t>(Workflow &amp; Form 5500</w:t>
      </w:r>
      <w:r w:rsidR="002C757E">
        <w:t xml:space="preserve">), for helping me in </w:t>
      </w:r>
      <w:r w:rsidR="0032406E">
        <w:t>every</w:t>
      </w:r>
      <w:r w:rsidR="002C757E">
        <w:t xml:space="preserve"> way</w:t>
      </w:r>
      <w:r w:rsidR="000926BD">
        <w:t xml:space="preserve"> to complete my internship efficiently</w:t>
      </w:r>
      <w:r w:rsidR="002C757E">
        <w:t>.</w:t>
      </w:r>
      <w:r w:rsidR="0047785C">
        <w:t xml:space="preserve"> </w:t>
      </w:r>
    </w:p>
    <w:p w:rsidR="000926BD" w:rsidRDefault="000926BD" w:rsidP="007F083E">
      <w:pPr>
        <w:spacing w:line="276" w:lineRule="auto"/>
        <w:jc w:val="both"/>
      </w:pPr>
      <w:r>
        <w:t>Finally, I would like to thank my other intern colleague for their support and honet suggestions.</w:t>
      </w:r>
    </w:p>
    <w:p w:rsidR="00252394" w:rsidRDefault="00252394" w:rsidP="007F083E">
      <w:pPr>
        <w:spacing w:line="276" w:lineRule="auto"/>
        <w:ind w:firstLine="62"/>
        <w:jc w:val="both"/>
      </w:pPr>
    </w:p>
    <w:p w:rsidR="000926BD" w:rsidRDefault="000926BD" w:rsidP="007F083E">
      <w:pPr>
        <w:spacing w:line="276" w:lineRule="auto"/>
        <w:ind w:firstLine="62"/>
        <w:jc w:val="both"/>
      </w:pPr>
    </w:p>
    <w:p w:rsidR="000926BD" w:rsidRDefault="000926BD" w:rsidP="007F083E">
      <w:pPr>
        <w:spacing w:line="276" w:lineRule="auto"/>
        <w:ind w:firstLine="62"/>
        <w:jc w:val="both"/>
      </w:pPr>
    </w:p>
    <w:p w:rsidR="000926BD" w:rsidRDefault="000926BD" w:rsidP="007F083E">
      <w:pPr>
        <w:spacing w:line="276" w:lineRule="auto"/>
        <w:ind w:firstLine="62"/>
        <w:jc w:val="both"/>
      </w:pPr>
    </w:p>
    <w:p w:rsidR="000926BD" w:rsidRDefault="000926BD" w:rsidP="007F083E">
      <w:pPr>
        <w:spacing w:line="276" w:lineRule="auto"/>
        <w:ind w:firstLine="62"/>
        <w:jc w:val="both"/>
      </w:pPr>
    </w:p>
    <w:p w:rsidR="0047785C" w:rsidRPr="004E5FFD" w:rsidRDefault="0047785C" w:rsidP="007F083E">
      <w:pPr>
        <w:spacing w:line="276" w:lineRule="auto"/>
        <w:ind w:firstLine="62"/>
        <w:jc w:val="center"/>
        <w:rPr>
          <w:sz w:val="28"/>
          <w:szCs w:val="28"/>
        </w:rPr>
      </w:pPr>
      <w:r w:rsidRPr="004E5FFD">
        <w:rPr>
          <w:b/>
          <w:sz w:val="28"/>
          <w:szCs w:val="28"/>
        </w:rPr>
        <w:lastRenderedPageBreak/>
        <w:t>Letter of Transmittal</w:t>
      </w:r>
    </w:p>
    <w:p w:rsidR="0047785C" w:rsidRDefault="0047785C" w:rsidP="007F083E">
      <w:pPr>
        <w:spacing w:line="276" w:lineRule="auto"/>
      </w:pPr>
    </w:p>
    <w:p w:rsidR="0047785C" w:rsidRDefault="0047785C" w:rsidP="007F083E">
      <w:pPr>
        <w:spacing w:line="276" w:lineRule="auto"/>
      </w:pPr>
    </w:p>
    <w:p w:rsidR="0047785C" w:rsidRDefault="000926BD" w:rsidP="007F083E">
      <w:pPr>
        <w:spacing w:line="276" w:lineRule="auto"/>
      </w:pPr>
      <w:r>
        <w:t>January 11, 2019</w:t>
      </w:r>
    </w:p>
    <w:p w:rsidR="000926BD" w:rsidRDefault="000926BD" w:rsidP="007F083E">
      <w:pPr>
        <w:spacing w:line="276" w:lineRule="auto"/>
      </w:pPr>
      <w:r>
        <w:t>Prof. Dr. Md. Moan Uddin</w:t>
      </w:r>
    </w:p>
    <w:p w:rsidR="000926BD" w:rsidRDefault="000926BD" w:rsidP="007F083E">
      <w:pPr>
        <w:spacing w:line="276" w:lineRule="auto"/>
      </w:pPr>
      <w:r>
        <w:t>Professor</w:t>
      </w:r>
    </w:p>
    <w:p w:rsidR="000926BD" w:rsidRDefault="000926BD" w:rsidP="007F083E">
      <w:pPr>
        <w:spacing w:line="276" w:lineRule="auto"/>
      </w:pPr>
      <w:r>
        <w:t>Dept. of finance</w:t>
      </w:r>
    </w:p>
    <w:p w:rsidR="000926BD" w:rsidRDefault="000926BD" w:rsidP="007F083E">
      <w:pPr>
        <w:spacing w:line="276" w:lineRule="auto"/>
      </w:pPr>
      <w:r>
        <w:t>United Internation University</w:t>
      </w:r>
    </w:p>
    <w:p w:rsidR="000926BD" w:rsidRDefault="000926BD" w:rsidP="007F083E">
      <w:pPr>
        <w:spacing w:line="276" w:lineRule="auto"/>
      </w:pPr>
      <w:r>
        <w:t>Subject: Submission of internship report.</w:t>
      </w:r>
    </w:p>
    <w:p w:rsidR="000926BD" w:rsidRDefault="000926BD" w:rsidP="007F083E">
      <w:pPr>
        <w:spacing w:line="276" w:lineRule="auto"/>
      </w:pPr>
    </w:p>
    <w:p w:rsidR="0047785C" w:rsidRDefault="0047785C" w:rsidP="007F083E">
      <w:pPr>
        <w:spacing w:line="276" w:lineRule="auto"/>
      </w:pPr>
      <w:r>
        <w:t>Dear Sir,</w:t>
      </w:r>
    </w:p>
    <w:p w:rsidR="00515624" w:rsidRDefault="00454552" w:rsidP="00454552">
      <w:pPr>
        <w:spacing w:line="276" w:lineRule="auto"/>
        <w:jc w:val="both"/>
      </w:pPr>
      <w:r>
        <w:t>I am submitting my internship report t</w:t>
      </w:r>
      <w:r w:rsidRPr="00454552">
        <w:t>o you within the given time.</w:t>
      </w:r>
      <w:r>
        <w:t xml:space="preserve"> I had tried my level best to </w:t>
      </w:r>
      <w:r w:rsidR="008F24E7">
        <w:t xml:space="preserve">engage, obey and identify the retirement activities of Data-path Ltd. and all </w:t>
      </w:r>
      <w:r w:rsidR="008A3779">
        <w:t>things</w:t>
      </w:r>
      <w:r w:rsidR="008F24E7">
        <w:t xml:space="preserve"> have been mention was my own experience. To prepared my internship report need a lot of afford to collect information’s about USA retirement industry and Bangladesh retirement provident fund.</w:t>
      </w:r>
    </w:p>
    <w:p w:rsidR="0047785C" w:rsidRPr="00454552" w:rsidRDefault="00515624" w:rsidP="00454552">
      <w:pPr>
        <w:spacing w:line="276" w:lineRule="auto"/>
        <w:jc w:val="both"/>
      </w:pPr>
      <w:r>
        <w:t xml:space="preserve">Meanwhile, I found that retirement plan industry is favorable and rational for me. </w:t>
      </w:r>
      <w:r w:rsidR="008A3779">
        <w:t>Which will help me mark up to build my career in the future.</w:t>
      </w:r>
      <w:r w:rsidR="00F87F37">
        <w:t xml:space="preserve"> I would like to thank for your support to offering me the scope to engage in the internship program. </w:t>
      </w:r>
    </w:p>
    <w:p w:rsidR="004C62F4" w:rsidRDefault="004C62F4" w:rsidP="007F083E">
      <w:pPr>
        <w:spacing w:line="276" w:lineRule="auto"/>
      </w:pPr>
    </w:p>
    <w:p w:rsidR="00FD6DB6" w:rsidRDefault="00FD6DB6" w:rsidP="007F083E">
      <w:pPr>
        <w:spacing w:line="276" w:lineRule="auto"/>
      </w:pPr>
      <w:r>
        <w:t>Sincerely Yours,</w:t>
      </w:r>
    </w:p>
    <w:p w:rsidR="0047785C" w:rsidRDefault="007500B3" w:rsidP="007F083E">
      <w:pPr>
        <w:spacing w:line="276" w:lineRule="auto"/>
      </w:pPr>
      <w:r>
        <w:t>___________________</w:t>
      </w:r>
    </w:p>
    <w:p w:rsidR="00B60D07" w:rsidRDefault="00481FBC" w:rsidP="007F083E">
      <w:pPr>
        <w:spacing w:line="276" w:lineRule="auto"/>
      </w:pPr>
      <w:r>
        <w:t>Afrina Najneen</w:t>
      </w:r>
    </w:p>
    <w:p w:rsidR="0047785C" w:rsidRDefault="00B60D07" w:rsidP="007F083E">
      <w:pPr>
        <w:spacing w:line="276" w:lineRule="auto"/>
      </w:pPr>
      <w:r>
        <w:t xml:space="preserve">Id: </w:t>
      </w:r>
      <w:r w:rsidR="00481FBC">
        <w:t>111 141 19</w:t>
      </w:r>
      <w:r w:rsidR="0047785C">
        <w:t xml:space="preserve">8 </w:t>
      </w:r>
    </w:p>
    <w:p w:rsidR="004C62F4" w:rsidRDefault="0047785C" w:rsidP="007F083E">
      <w:pPr>
        <w:spacing w:line="276" w:lineRule="auto"/>
      </w:pPr>
      <w:r>
        <w:t>United International Universit</w:t>
      </w:r>
      <w:r w:rsidR="004B731E">
        <w:t>y</w:t>
      </w:r>
    </w:p>
    <w:p w:rsidR="00252394" w:rsidRDefault="00252394" w:rsidP="007F083E">
      <w:pPr>
        <w:spacing w:line="276" w:lineRule="auto"/>
      </w:pPr>
    </w:p>
    <w:p w:rsidR="00876A05" w:rsidRPr="00F94E67" w:rsidRDefault="00A71B73" w:rsidP="00A71B73">
      <w:pPr>
        <w:spacing w:line="276" w:lineRule="auto"/>
        <w:jc w:val="center"/>
        <w:rPr>
          <w:b/>
          <w:sz w:val="28"/>
          <w:szCs w:val="28"/>
        </w:rPr>
      </w:pPr>
      <w:r w:rsidRPr="00F94E67">
        <w:rPr>
          <w:b/>
          <w:sz w:val="28"/>
          <w:szCs w:val="28"/>
        </w:rPr>
        <w:lastRenderedPageBreak/>
        <w:t>Executive Summary</w:t>
      </w:r>
    </w:p>
    <w:p w:rsidR="007F083E" w:rsidRDefault="004B731E" w:rsidP="004B731E">
      <w:pPr>
        <w:spacing w:line="276" w:lineRule="auto"/>
        <w:jc w:val="both"/>
        <w:rPr>
          <w:b/>
        </w:rPr>
      </w:pPr>
      <w:r>
        <w:t xml:space="preserve">During my last semester of BBA program, I have done my internship at Data-Path Ltd. to have a practical exposure. </w:t>
      </w:r>
    </w:p>
    <w:p w:rsidR="007D2760" w:rsidRDefault="004B731E" w:rsidP="004B731E">
      <w:pPr>
        <w:spacing w:line="276" w:lineRule="auto"/>
        <w:jc w:val="both"/>
      </w:pPr>
      <w:r>
        <w:t xml:space="preserve">To develop the physical, financial and mental wellbeing of employees and their families, employees routinely offer benefits such as health and life insurance, leisure time, inability income and retirement plan. The US </w:t>
      </w:r>
      <w:r w:rsidR="008A3779">
        <w:t>government is too much conscious and cordial about protecting the right of the retired people and brings</w:t>
      </w:r>
      <w:r w:rsidR="00A57369">
        <w:t xml:space="preserve"> under control them financially in retired life. The retirement plan also helps the employer to have tax savings on the gain of</w:t>
      </w:r>
      <w:r w:rsidR="00000D4E">
        <w:t xml:space="preserve"> the organization if he sustains</w:t>
      </w:r>
      <w:r w:rsidR="00A57369">
        <w:t xml:space="preserve"> </w:t>
      </w:r>
      <w:r w:rsidR="00000D4E">
        <w:t>the plan according to IRS and DOL guidelines.</w:t>
      </w:r>
      <w:r w:rsidR="00AB71C7">
        <w:t xml:space="preserve"> Ineffectiveness to comply with the regulations will result in incapability of the plan and it will be subject to amercement. It is costly for an organization to maintain the function of a retirement plan. So organization </w:t>
      </w:r>
      <w:r w:rsidR="007D2760">
        <w:t>outsource</w:t>
      </w:r>
      <w:r w:rsidR="00AB71C7">
        <w:t xml:space="preserve"> the function to a third party which is also knows as third party administrator</w:t>
      </w:r>
      <w:r w:rsidR="007D2760">
        <w:t>. Data-Path is an outsourcing company which action and function of a retirement plans.</w:t>
      </w:r>
    </w:p>
    <w:p w:rsidR="004B731E" w:rsidRDefault="007D2760" w:rsidP="004B731E">
      <w:pPr>
        <w:spacing w:line="276" w:lineRule="auto"/>
        <w:jc w:val="both"/>
      </w:pPr>
      <w:r>
        <w:t xml:space="preserve">Retirement plans need to dedicate it is asset information through a form to government every year with a certain deadline. These functions are known as “workflow 5500” at Data-Path Ltd.  I have prepared form SSA 8955, Form 1099-r and B1 form. In the report I have mention details about the process of those forms. </w:t>
      </w:r>
      <w:r w:rsidR="006E3448">
        <w:t>It need a lot of effort and repute in the organization, faced various challenges and I also give suggestion and my opinion in the details into my report.</w:t>
      </w:r>
    </w:p>
    <w:p w:rsidR="006E3448" w:rsidRPr="004B731E" w:rsidRDefault="006E3448" w:rsidP="004B731E">
      <w:pPr>
        <w:spacing w:line="276" w:lineRule="auto"/>
        <w:jc w:val="both"/>
      </w:pPr>
      <w:r>
        <w:t xml:space="preserve">Last four </w:t>
      </w:r>
      <w:r w:rsidR="00C42752">
        <w:t>months</w:t>
      </w:r>
      <w:r>
        <w:t xml:space="preserve"> of my internship </w:t>
      </w:r>
      <w:r w:rsidR="00C42752">
        <w:t>learned</w:t>
      </w:r>
      <w:r>
        <w:t xml:space="preserve"> a lot about the </w:t>
      </w:r>
      <w:r w:rsidR="00C42752">
        <w:t>practical</w:t>
      </w:r>
      <w:r>
        <w:t xml:space="preserve"> and function of US retirement plan industry. Although it’s hard to relate the </w:t>
      </w:r>
      <w:r w:rsidR="00C42752">
        <w:t>function of</w:t>
      </w:r>
      <w:r>
        <w:t xml:space="preserve"> Data-Path Ltd. with any other organization in Bangladesh, </w:t>
      </w:r>
      <w:r w:rsidR="0025591E">
        <w:t>but</w:t>
      </w:r>
      <w:r>
        <w:t xml:space="preserve"> the skills and wisdom I gain from Data-Path will help me a lot for my future carrier. </w:t>
      </w:r>
    </w:p>
    <w:p w:rsidR="007F083E" w:rsidRDefault="007F083E" w:rsidP="007F083E">
      <w:pPr>
        <w:spacing w:line="276" w:lineRule="auto"/>
        <w:jc w:val="both"/>
      </w:pPr>
    </w:p>
    <w:p w:rsidR="007F083E" w:rsidRDefault="007F083E" w:rsidP="007F083E">
      <w:pPr>
        <w:spacing w:line="276" w:lineRule="auto"/>
        <w:jc w:val="both"/>
      </w:pPr>
    </w:p>
    <w:p w:rsidR="008A3779" w:rsidRDefault="008A3779" w:rsidP="007F083E">
      <w:pPr>
        <w:spacing w:line="276" w:lineRule="auto"/>
        <w:jc w:val="both"/>
      </w:pPr>
    </w:p>
    <w:p w:rsidR="008A3779" w:rsidRDefault="008A3779" w:rsidP="007F083E">
      <w:pPr>
        <w:spacing w:line="276" w:lineRule="auto"/>
        <w:jc w:val="both"/>
      </w:pPr>
    </w:p>
    <w:p w:rsidR="00C42752" w:rsidRDefault="00C42752" w:rsidP="007F083E">
      <w:pPr>
        <w:spacing w:line="276" w:lineRule="auto"/>
        <w:jc w:val="both"/>
      </w:pPr>
    </w:p>
    <w:p w:rsidR="00C42752" w:rsidRDefault="00C42752" w:rsidP="007F083E">
      <w:pPr>
        <w:spacing w:line="276" w:lineRule="auto"/>
        <w:jc w:val="both"/>
      </w:pPr>
    </w:p>
    <w:p w:rsidR="00B33AF6" w:rsidRPr="004E5FFD" w:rsidRDefault="00ED2629" w:rsidP="007F083E">
      <w:pPr>
        <w:pStyle w:val="Heading1"/>
        <w:spacing w:line="276" w:lineRule="auto"/>
        <w:jc w:val="center"/>
        <w:rPr>
          <w:rFonts w:cs="Times New Roman"/>
          <w:sz w:val="28"/>
          <w:szCs w:val="28"/>
        </w:rPr>
      </w:pPr>
      <w:bookmarkStart w:id="0" w:name="_Toc7106701"/>
      <w:r>
        <w:rPr>
          <w:rFonts w:cs="Times New Roman"/>
          <w:sz w:val="28"/>
          <w:szCs w:val="28"/>
        </w:rPr>
        <w:lastRenderedPageBreak/>
        <w:t>Table of C</w:t>
      </w:r>
      <w:r w:rsidR="00663925" w:rsidRPr="004E5FFD">
        <w:rPr>
          <w:rFonts w:cs="Times New Roman"/>
          <w:sz w:val="28"/>
          <w:szCs w:val="28"/>
        </w:rPr>
        <w:t>ontent</w:t>
      </w:r>
      <w:bookmarkEnd w:id="0"/>
    </w:p>
    <w:sdt>
      <w:sdtPr>
        <w:rPr>
          <w:rFonts w:ascii="Times New Roman" w:eastAsia="Times New Roman" w:hAnsi="Times New Roman" w:cs="Times New Roman"/>
          <w:color w:val="auto"/>
          <w:sz w:val="24"/>
          <w:szCs w:val="24"/>
        </w:rPr>
        <w:id w:val="1357542315"/>
        <w:docPartObj>
          <w:docPartGallery w:val="Table of Contents"/>
          <w:docPartUnique/>
        </w:docPartObj>
      </w:sdtPr>
      <w:sdtEndPr>
        <w:rPr>
          <w:b/>
          <w:bCs/>
        </w:rPr>
      </w:sdtEndPr>
      <w:sdtContent>
        <w:p w:rsidR="00B33AF6" w:rsidRPr="0025591E" w:rsidRDefault="00ED2629" w:rsidP="007F083E">
          <w:pPr>
            <w:pStyle w:val="TOCHeading"/>
            <w:spacing w:line="276" w:lineRule="auto"/>
            <w:rPr>
              <w:rFonts w:ascii="Times New Roman" w:hAnsi="Times New Roman" w:cs="Times New Roman"/>
              <w:b/>
              <w:sz w:val="28"/>
              <w:szCs w:val="28"/>
            </w:rPr>
          </w:pPr>
          <w:r w:rsidRPr="0025591E">
            <w:rPr>
              <w:rFonts w:ascii="Times New Roman" w:eastAsia="Times New Roman" w:hAnsi="Times New Roman" w:cs="Times New Roman"/>
              <w:b/>
              <w:color w:val="auto"/>
              <w:sz w:val="24"/>
              <w:szCs w:val="24"/>
            </w:rPr>
            <w:t>Contents</w:t>
          </w:r>
        </w:p>
        <w:p w:rsidR="003C4FF4" w:rsidRDefault="00226EA5">
          <w:pPr>
            <w:pStyle w:val="TOC1"/>
            <w:rPr>
              <w:rFonts w:asciiTheme="minorHAnsi" w:eastAsiaTheme="minorEastAsia" w:hAnsiTheme="minorHAnsi" w:cstheme="minorBidi"/>
              <w:b w:val="0"/>
              <w:bCs w:val="0"/>
              <w:caps w:val="0"/>
              <w:sz w:val="22"/>
              <w:szCs w:val="22"/>
              <w:lang w:val="en-GB" w:eastAsia="en-GB"/>
            </w:rPr>
          </w:pPr>
          <w:r w:rsidRPr="00226EA5">
            <w:fldChar w:fldCharType="begin"/>
          </w:r>
          <w:r w:rsidR="00B33AF6">
            <w:instrText xml:space="preserve"> TOC \o "1-3" \h \z \u </w:instrText>
          </w:r>
          <w:r w:rsidRPr="00226EA5">
            <w:fldChar w:fldCharType="separate"/>
          </w:r>
          <w:hyperlink w:anchor="_Toc7106701" w:history="1">
            <w:r w:rsidR="003C4FF4" w:rsidRPr="00206492">
              <w:rPr>
                <w:rStyle w:val="Hyperlink"/>
                <w:rFonts w:cs="Times New Roman"/>
              </w:rPr>
              <w:t>Table of Content</w:t>
            </w:r>
            <w:r w:rsidR="003C4FF4">
              <w:rPr>
                <w:webHidden/>
              </w:rPr>
              <w:tab/>
            </w:r>
            <w:r>
              <w:rPr>
                <w:webHidden/>
              </w:rPr>
              <w:fldChar w:fldCharType="begin"/>
            </w:r>
            <w:r w:rsidR="003C4FF4">
              <w:rPr>
                <w:webHidden/>
              </w:rPr>
              <w:instrText xml:space="preserve"> PAGEREF _Toc7106701 \h </w:instrText>
            </w:r>
            <w:r>
              <w:rPr>
                <w:webHidden/>
              </w:rPr>
            </w:r>
            <w:r>
              <w:rPr>
                <w:webHidden/>
              </w:rPr>
              <w:fldChar w:fldCharType="separate"/>
            </w:r>
            <w:r w:rsidR="009207EB">
              <w:rPr>
                <w:webHidden/>
              </w:rPr>
              <w:t>V</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02" w:history="1">
            <w:r w:rsidR="003C4FF4" w:rsidRPr="00206492">
              <w:rPr>
                <w:rStyle w:val="Hyperlink"/>
              </w:rPr>
              <w:t>1.0 Introduction</w:t>
            </w:r>
            <w:r w:rsidR="003C4FF4">
              <w:rPr>
                <w:webHidden/>
              </w:rPr>
              <w:tab/>
            </w:r>
            <w:r>
              <w:rPr>
                <w:webHidden/>
              </w:rPr>
              <w:fldChar w:fldCharType="begin"/>
            </w:r>
            <w:r w:rsidR="003C4FF4">
              <w:rPr>
                <w:webHidden/>
              </w:rPr>
              <w:instrText xml:space="preserve"> PAGEREF _Toc7106702 \h </w:instrText>
            </w:r>
            <w:r>
              <w:rPr>
                <w:webHidden/>
              </w:rPr>
            </w:r>
            <w:r>
              <w:rPr>
                <w:webHidden/>
              </w:rPr>
              <w:fldChar w:fldCharType="separate"/>
            </w:r>
            <w:r w:rsidR="009207EB">
              <w:rPr>
                <w:webHidden/>
              </w:rPr>
              <w:t>1</w:t>
            </w:r>
            <w:r>
              <w:rPr>
                <w:webHidden/>
              </w:rPr>
              <w:fldChar w:fldCharType="end"/>
            </w:r>
          </w:hyperlink>
        </w:p>
        <w:p w:rsidR="003C4FF4" w:rsidRDefault="00226EA5">
          <w:pPr>
            <w:pStyle w:val="TOC2"/>
            <w:tabs>
              <w:tab w:val="left" w:pos="1100"/>
            </w:tabs>
            <w:rPr>
              <w:rFonts w:asciiTheme="minorHAnsi" w:eastAsiaTheme="minorEastAsia" w:hAnsiTheme="minorHAnsi" w:cstheme="minorBidi"/>
              <w:bCs w:val="0"/>
              <w:kern w:val="0"/>
              <w:sz w:val="22"/>
              <w:szCs w:val="22"/>
              <w:lang w:val="en-GB" w:eastAsia="en-GB"/>
            </w:rPr>
          </w:pPr>
          <w:hyperlink w:anchor="_Toc7106703" w:history="1">
            <w:r w:rsidR="003C4FF4" w:rsidRPr="00206492">
              <w:rPr>
                <w:rStyle w:val="Hyperlink"/>
                <w:rFonts w:cs="Times New Roman"/>
              </w:rPr>
              <w:t>1.01</w:t>
            </w:r>
            <w:r w:rsidR="003C4FF4">
              <w:rPr>
                <w:rFonts w:asciiTheme="minorHAnsi" w:eastAsiaTheme="minorEastAsia" w:hAnsiTheme="minorHAnsi" w:cstheme="minorBidi"/>
                <w:bCs w:val="0"/>
                <w:kern w:val="0"/>
                <w:sz w:val="22"/>
                <w:szCs w:val="22"/>
                <w:lang w:val="en-GB" w:eastAsia="en-GB"/>
              </w:rPr>
              <w:tab/>
            </w:r>
            <w:r w:rsidR="003C4FF4" w:rsidRPr="00206492">
              <w:rPr>
                <w:rStyle w:val="Hyperlink"/>
                <w:rFonts w:cs="Times New Roman"/>
              </w:rPr>
              <w:t>Background</w:t>
            </w:r>
            <w:r w:rsidR="003C4FF4">
              <w:rPr>
                <w:webHidden/>
              </w:rPr>
              <w:tab/>
            </w:r>
            <w:r>
              <w:rPr>
                <w:webHidden/>
              </w:rPr>
              <w:fldChar w:fldCharType="begin"/>
            </w:r>
            <w:r w:rsidR="003C4FF4">
              <w:rPr>
                <w:webHidden/>
              </w:rPr>
              <w:instrText xml:space="preserve"> PAGEREF _Toc7106703 \h </w:instrText>
            </w:r>
            <w:r>
              <w:rPr>
                <w:webHidden/>
              </w:rPr>
            </w:r>
            <w:r>
              <w:rPr>
                <w:webHidden/>
              </w:rPr>
              <w:fldChar w:fldCharType="separate"/>
            </w:r>
            <w:r w:rsidR="009207EB">
              <w:rPr>
                <w:webHidden/>
              </w:rPr>
              <w:t>1</w:t>
            </w:r>
            <w:r>
              <w:rPr>
                <w:webHidden/>
              </w:rPr>
              <w:fldChar w:fldCharType="end"/>
            </w:r>
          </w:hyperlink>
        </w:p>
        <w:p w:rsidR="003C4FF4" w:rsidRDefault="00226EA5">
          <w:pPr>
            <w:pStyle w:val="TOC2"/>
            <w:tabs>
              <w:tab w:val="left" w:pos="1100"/>
            </w:tabs>
            <w:rPr>
              <w:rFonts w:asciiTheme="minorHAnsi" w:eastAsiaTheme="minorEastAsia" w:hAnsiTheme="minorHAnsi" w:cstheme="minorBidi"/>
              <w:bCs w:val="0"/>
              <w:kern w:val="0"/>
              <w:sz w:val="22"/>
              <w:szCs w:val="22"/>
              <w:lang w:val="en-GB" w:eastAsia="en-GB"/>
            </w:rPr>
          </w:pPr>
          <w:hyperlink w:anchor="_Toc7106704" w:history="1">
            <w:r w:rsidR="003C4FF4" w:rsidRPr="00206492">
              <w:rPr>
                <w:rStyle w:val="Hyperlink"/>
                <w:rFonts w:cs="Times New Roman"/>
              </w:rPr>
              <w:t>1.02</w:t>
            </w:r>
            <w:r w:rsidR="003C4FF4">
              <w:rPr>
                <w:rFonts w:asciiTheme="minorHAnsi" w:eastAsiaTheme="minorEastAsia" w:hAnsiTheme="minorHAnsi" w:cstheme="minorBidi"/>
                <w:bCs w:val="0"/>
                <w:kern w:val="0"/>
                <w:sz w:val="22"/>
                <w:szCs w:val="22"/>
                <w:lang w:val="en-GB" w:eastAsia="en-GB"/>
              </w:rPr>
              <w:tab/>
            </w:r>
            <w:r w:rsidR="003C4FF4" w:rsidRPr="00206492">
              <w:rPr>
                <w:rStyle w:val="Hyperlink"/>
                <w:rFonts w:cs="Times New Roman"/>
              </w:rPr>
              <w:t>Objective</w:t>
            </w:r>
            <w:r w:rsidR="003C4FF4">
              <w:rPr>
                <w:webHidden/>
              </w:rPr>
              <w:tab/>
            </w:r>
            <w:r>
              <w:rPr>
                <w:webHidden/>
              </w:rPr>
              <w:fldChar w:fldCharType="begin"/>
            </w:r>
            <w:r w:rsidR="003C4FF4">
              <w:rPr>
                <w:webHidden/>
              </w:rPr>
              <w:instrText xml:space="preserve"> PAGEREF _Toc7106704 \h </w:instrText>
            </w:r>
            <w:r>
              <w:rPr>
                <w:webHidden/>
              </w:rPr>
            </w:r>
            <w:r>
              <w:rPr>
                <w:webHidden/>
              </w:rPr>
              <w:fldChar w:fldCharType="separate"/>
            </w:r>
            <w:r w:rsidR="009207EB">
              <w:rPr>
                <w:webHidden/>
              </w:rPr>
              <w:t>1</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05" w:history="1">
            <w:r w:rsidR="003C4FF4" w:rsidRPr="00206492">
              <w:rPr>
                <w:rStyle w:val="Hyperlink"/>
                <w:rFonts w:cs="Times New Roman"/>
              </w:rPr>
              <w:t>1.03 Significance</w:t>
            </w:r>
            <w:r w:rsidR="003C4FF4">
              <w:rPr>
                <w:webHidden/>
              </w:rPr>
              <w:tab/>
            </w:r>
            <w:r>
              <w:rPr>
                <w:webHidden/>
              </w:rPr>
              <w:fldChar w:fldCharType="begin"/>
            </w:r>
            <w:r w:rsidR="003C4FF4">
              <w:rPr>
                <w:webHidden/>
              </w:rPr>
              <w:instrText xml:space="preserve"> PAGEREF _Toc7106705 \h </w:instrText>
            </w:r>
            <w:r>
              <w:rPr>
                <w:webHidden/>
              </w:rPr>
            </w:r>
            <w:r>
              <w:rPr>
                <w:webHidden/>
              </w:rPr>
              <w:fldChar w:fldCharType="separate"/>
            </w:r>
            <w:r w:rsidR="009207EB">
              <w:rPr>
                <w:webHidden/>
              </w:rPr>
              <w:t>1</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06" w:history="1">
            <w:r w:rsidR="003C4FF4" w:rsidRPr="00206492">
              <w:rPr>
                <w:rStyle w:val="Hyperlink"/>
              </w:rPr>
              <w:t>2.0. Analysis of the Industry</w:t>
            </w:r>
            <w:r w:rsidR="003C4FF4">
              <w:rPr>
                <w:webHidden/>
              </w:rPr>
              <w:tab/>
            </w:r>
            <w:r>
              <w:rPr>
                <w:webHidden/>
              </w:rPr>
              <w:fldChar w:fldCharType="begin"/>
            </w:r>
            <w:r w:rsidR="003C4FF4">
              <w:rPr>
                <w:webHidden/>
              </w:rPr>
              <w:instrText xml:space="preserve"> PAGEREF _Toc7106706 \h </w:instrText>
            </w:r>
            <w:r>
              <w:rPr>
                <w:webHidden/>
              </w:rPr>
            </w:r>
            <w:r>
              <w:rPr>
                <w:webHidden/>
              </w:rPr>
              <w:fldChar w:fldCharType="separate"/>
            </w:r>
            <w:r w:rsidR="009207EB">
              <w:rPr>
                <w:webHidden/>
              </w:rPr>
              <w:t>2</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07" w:history="1">
            <w:r w:rsidR="003C4FF4" w:rsidRPr="00206492">
              <w:rPr>
                <w:rStyle w:val="Hyperlink"/>
              </w:rPr>
              <w:t>2.1. Specification of the Industry</w:t>
            </w:r>
            <w:r w:rsidR="003C4FF4">
              <w:rPr>
                <w:webHidden/>
              </w:rPr>
              <w:tab/>
            </w:r>
            <w:r>
              <w:rPr>
                <w:webHidden/>
              </w:rPr>
              <w:fldChar w:fldCharType="begin"/>
            </w:r>
            <w:r w:rsidR="003C4FF4">
              <w:rPr>
                <w:webHidden/>
              </w:rPr>
              <w:instrText xml:space="preserve"> PAGEREF _Toc7106707 \h </w:instrText>
            </w:r>
            <w:r>
              <w:rPr>
                <w:webHidden/>
              </w:rPr>
            </w:r>
            <w:r>
              <w:rPr>
                <w:webHidden/>
              </w:rPr>
              <w:fldChar w:fldCharType="separate"/>
            </w:r>
            <w:r w:rsidR="009207EB">
              <w:rPr>
                <w:webHidden/>
              </w:rPr>
              <w:t>2</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08" w:history="1">
            <w:r w:rsidR="003C4FF4" w:rsidRPr="00206492">
              <w:rPr>
                <w:rStyle w:val="Hyperlink"/>
                <w:rFonts w:cs="Times New Roman"/>
              </w:rPr>
              <w:t>2.2. Size, trend, maturity of this industry</w:t>
            </w:r>
            <w:r w:rsidR="003C4FF4">
              <w:rPr>
                <w:webHidden/>
              </w:rPr>
              <w:tab/>
            </w:r>
            <w:r>
              <w:rPr>
                <w:webHidden/>
              </w:rPr>
              <w:fldChar w:fldCharType="begin"/>
            </w:r>
            <w:r w:rsidR="003C4FF4">
              <w:rPr>
                <w:webHidden/>
              </w:rPr>
              <w:instrText xml:space="preserve"> PAGEREF _Toc7106708 \h </w:instrText>
            </w:r>
            <w:r>
              <w:rPr>
                <w:webHidden/>
              </w:rPr>
            </w:r>
            <w:r>
              <w:rPr>
                <w:webHidden/>
              </w:rPr>
              <w:fldChar w:fldCharType="separate"/>
            </w:r>
            <w:r w:rsidR="009207EB">
              <w:rPr>
                <w:webHidden/>
              </w:rPr>
              <w:t>2</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09" w:history="1">
            <w:r w:rsidR="003C4FF4" w:rsidRPr="00206492">
              <w:rPr>
                <w:rStyle w:val="Hyperlink"/>
                <w:rFonts w:cs="Times New Roman"/>
              </w:rPr>
              <w:t>2.3. Seasonality</w:t>
            </w:r>
            <w:r w:rsidR="003C4FF4">
              <w:rPr>
                <w:webHidden/>
              </w:rPr>
              <w:tab/>
            </w:r>
            <w:r>
              <w:rPr>
                <w:webHidden/>
              </w:rPr>
              <w:fldChar w:fldCharType="begin"/>
            </w:r>
            <w:r w:rsidR="003C4FF4">
              <w:rPr>
                <w:webHidden/>
              </w:rPr>
              <w:instrText xml:space="preserve"> PAGEREF _Toc7106709 \h </w:instrText>
            </w:r>
            <w:r>
              <w:rPr>
                <w:webHidden/>
              </w:rPr>
            </w:r>
            <w:r>
              <w:rPr>
                <w:webHidden/>
              </w:rPr>
              <w:fldChar w:fldCharType="separate"/>
            </w:r>
            <w:r w:rsidR="009207EB">
              <w:rPr>
                <w:webHidden/>
              </w:rPr>
              <w:t>2</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11" w:history="1">
            <w:r w:rsidR="003C4FF4" w:rsidRPr="00206492">
              <w:rPr>
                <w:rStyle w:val="Hyperlink"/>
              </w:rPr>
              <w:t>2.4. External economic factor</w:t>
            </w:r>
            <w:r w:rsidR="003C4FF4">
              <w:rPr>
                <w:webHidden/>
              </w:rPr>
              <w:tab/>
            </w:r>
            <w:r>
              <w:rPr>
                <w:webHidden/>
              </w:rPr>
              <w:fldChar w:fldCharType="begin"/>
            </w:r>
            <w:r w:rsidR="003C4FF4">
              <w:rPr>
                <w:webHidden/>
              </w:rPr>
              <w:instrText xml:space="preserve"> PAGEREF _Toc7106711 \h </w:instrText>
            </w:r>
            <w:r>
              <w:rPr>
                <w:webHidden/>
              </w:rPr>
            </w:r>
            <w:r>
              <w:rPr>
                <w:webHidden/>
              </w:rPr>
              <w:fldChar w:fldCharType="separate"/>
            </w:r>
            <w:r w:rsidR="009207EB">
              <w:rPr>
                <w:webHidden/>
              </w:rPr>
              <w:t>2</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12" w:history="1">
            <w:r w:rsidR="003C4FF4" w:rsidRPr="00206492">
              <w:rPr>
                <w:rStyle w:val="Hyperlink"/>
                <w:rFonts w:cs="Times New Roman"/>
              </w:rPr>
              <w:t>2.5. Technological factor</w:t>
            </w:r>
            <w:r w:rsidR="003C4FF4">
              <w:rPr>
                <w:webHidden/>
              </w:rPr>
              <w:tab/>
            </w:r>
            <w:r>
              <w:rPr>
                <w:webHidden/>
              </w:rPr>
              <w:fldChar w:fldCharType="begin"/>
            </w:r>
            <w:r w:rsidR="003C4FF4">
              <w:rPr>
                <w:webHidden/>
              </w:rPr>
              <w:instrText xml:space="preserve"> PAGEREF _Toc7106712 \h </w:instrText>
            </w:r>
            <w:r>
              <w:rPr>
                <w:webHidden/>
              </w:rPr>
            </w:r>
            <w:r>
              <w:rPr>
                <w:webHidden/>
              </w:rPr>
              <w:fldChar w:fldCharType="separate"/>
            </w:r>
            <w:r w:rsidR="009207EB">
              <w:rPr>
                <w:webHidden/>
              </w:rPr>
              <w:t>3</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13" w:history="1">
            <w:r w:rsidR="003C4FF4" w:rsidRPr="00206492">
              <w:rPr>
                <w:rStyle w:val="Hyperlink"/>
                <w:rFonts w:cs="Times New Roman"/>
              </w:rPr>
              <w:t>2.6. Political, legal and regulatory factor</w:t>
            </w:r>
            <w:r w:rsidR="003C4FF4">
              <w:rPr>
                <w:webHidden/>
              </w:rPr>
              <w:tab/>
            </w:r>
            <w:r>
              <w:rPr>
                <w:webHidden/>
              </w:rPr>
              <w:fldChar w:fldCharType="begin"/>
            </w:r>
            <w:r w:rsidR="003C4FF4">
              <w:rPr>
                <w:webHidden/>
              </w:rPr>
              <w:instrText xml:space="preserve"> PAGEREF _Toc7106713 \h </w:instrText>
            </w:r>
            <w:r>
              <w:rPr>
                <w:webHidden/>
              </w:rPr>
            </w:r>
            <w:r>
              <w:rPr>
                <w:webHidden/>
              </w:rPr>
              <w:fldChar w:fldCharType="separate"/>
            </w:r>
            <w:r w:rsidR="009207EB">
              <w:rPr>
                <w:webHidden/>
              </w:rPr>
              <w:t>3</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14" w:history="1">
            <w:r w:rsidR="003C4FF4" w:rsidRPr="00206492">
              <w:rPr>
                <w:rStyle w:val="Hyperlink"/>
                <w:shd w:val="clear" w:color="auto" w:fill="FCFCFC"/>
              </w:rPr>
              <w:t>2.7. Barrier to entry</w:t>
            </w:r>
            <w:r w:rsidR="003C4FF4">
              <w:rPr>
                <w:webHidden/>
              </w:rPr>
              <w:tab/>
            </w:r>
            <w:r>
              <w:rPr>
                <w:webHidden/>
              </w:rPr>
              <w:fldChar w:fldCharType="begin"/>
            </w:r>
            <w:r w:rsidR="003C4FF4">
              <w:rPr>
                <w:webHidden/>
              </w:rPr>
              <w:instrText xml:space="preserve"> PAGEREF _Toc7106714 \h </w:instrText>
            </w:r>
            <w:r>
              <w:rPr>
                <w:webHidden/>
              </w:rPr>
            </w:r>
            <w:r>
              <w:rPr>
                <w:webHidden/>
              </w:rPr>
              <w:fldChar w:fldCharType="separate"/>
            </w:r>
            <w:r w:rsidR="009207EB">
              <w:rPr>
                <w:webHidden/>
              </w:rPr>
              <w:t>3</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15" w:history="1">
            <w:r w:rsidR="003C4FF4" w:rsidRPr="00206492">
              <w:rPr>
                <w:rStyle w:val="Hyperlink"/>
                <w:rFonts w:cs="Times New Roman"/>
                <w:shd w:val="clear" w:color="auto" w:fill="FEFEFE"/>
              </w:rPr>
              <w:t>2.8. Supplier and Buyer power:</w:t>
            </w:r>
            <w:r w:rsidR="003C4FF4">
              <w:rPr>
                <w:webHidden/>
              </w:rPr>
              <w:tab/>
            </w:r>
            <w:r>
              <w:rPr>
                <w:webHidden/>
              </w:rPr>
              <w:fldChar w:fldCharType="begin"/>
            </w:r>
            <w:r w:rsidR="003C4FF4">
              <w:rPr>
                <w:webHidden/>
              </w:rPr>
              <w:instrText xml:space="preserve"> PAGEREF _Toc7106715 \h </w:instrText>
            </w:r>
            <w:r>
              <w:rPr>
                <w:webHidden/>
              </w:rPr>
            </w:r>
            <w:r>
              <w:rPr>
                <w:webHidden/>
              </w:rPr>
              <w:fldChar w:fldCharType="separate"/>
            </w:r>
            <w:r w:rsidR="009207EB">
              <w:rPr>
                <w:webHidden/>
              </w:rPr>
              <w:t>3</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16" w:history="1">
            <w:r w:rsidR="003C4FF4" w:rsidRPr="00206492">
              <w:rPr>
                <w:rStyle w:val="Hyperlink"/>
                <w:rFonts w:cs="Times New Roman"/>
              </w:rPr>
              <w:t>2.9. Threat of substitutes</w:t>
            </w:r>
            <w:r w:rsidR="003C4FF4">
              <w:rPr>
                <w:webHidden/>
              </w:rPr>
              <w:tab/>
            </w:r>
            <w:r>
              <w:rPr>
                <w:webHidden/>
              </w:rPr>
              <w:fldChar w:fldCharType="begin"/>
            </w:r>
            <w:r w:rsidR="003C4FF4">
              <w:rPr>
                <w:webHidden/>
              </w:rPr>
              <w:instrText xml:space="preserve"> PAGEREF _Toc7106716 \h </w:instrText>
            </w:r>
            <w:r>
              <w:rPr>
                <w:webHidden/>
              </w:rPr>
            </w:r>
            <w:r>
              <w:rPr>
                <w:webHidden/>
              </w:rPr>
              <w:fldChar w:fldCharType="separate"/>
            </w:r>
            <w:r w:rsidR="009207EB">
              <w:rPr>
                <w:webHidden/>
              </w:rPr>
              <w:t>4</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17" w:history="1">
            <w:r w:rsidR="003C4FF4" w:rsidRPr="00206492">
              <w:rPr>
                <w:rStyle w:val="Hyperlink"/>
                <w:rFonts w:cs="Times New Roman"/>
                <w:shd w:val="clear" w:color="auto" w:fill="FEFEFE"/>
              </w:rPr>
              <w:t>2.10. Industry rivalry</w:t>
            </w:r>
            <w:r w:rsidR="003C4FF4">
              <w:rPr>
                <w:webHidden/>
              </w:rPr>
              <w:tab/>
            </w:r>
            <w:r>
              <w:rPr>
                <w:webHidden/>
              </w:rPr>
              <w:fldChar w:fldCharType="begin"/>
            </w:r>
            <w:r w:rsidR="003C4FF4">
              <w:rPr>
                <w:webHidden/>
              </w:rPr>
              <w:instrText xml:space="preserve"> PAGEREF _Toc7106717 \h </w:instrText>
            </w:r>
            <w:r>
              <w:rPr>
                <w:webHidden/>
              </w:rPr>
            </w:r>
            <w:r>
              <w:rPr>
                <w:webHidden/>
              </w:rPr>
              <w:fldChar w:fldCharType="separate"/>
            </w:r>
            <w:r w:rsidR="009207EB">
              <w:rPr>
                <w:webHidden/>
              </w:rPr>
              <w:t>4</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18" w:history="1">
            <w:r w:rsidR="003C4FF4" w:rsidRPr="00206492">
              <w:rPr>
                <w:rStyle w:val="Hyperlink"/>
                <w:rFonts w:cs="Times New Roman"/>
              </w:rPr>
              <w:t>2.11. Summary of challenges and opportunity:</w:t>
            </w:r>
            <w:r w:rsidR="003C4FF4">
              <w:rPr>
                <w:webHidden/>
              </w:rPr>
              <w:tab/>
            </w:r>
            <w:r>
              <w:rPr>
                <w:webHidden/>
              </w:rPr>
              <w:fldChar w:fldCharType="begin"/>
            </w:r>
            <w:r w:rsidR="003C4FF4">
              <w:rPr>
                <w:webHidden/>
              </w:rPr>
              <w:instrText xml:space="preserve"> PAGEREF _Toc7106718 \h </w:instrText>
            </w:r>
            <w:r>
              <w:rPr>
                <w:webHidden/>
              </w:rPr>
            </w:r>
            <w:r>
              <w:rPr>
                <w:webHidden/>
              </w:rPr>
              <w:fldChar w:fldCharType="separate"/>
            </w:r>
            <w:r w:rsidR="009207EB">
              <w:rPr>
                <w:webHidden/>
              </w:rPr>
              <w:t>4</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19" w:history="1">
            <w:r w:rsidR="003C4FF4" w:rsidRPr="00206492">
              <w:rPr>
                <w:rStyle w:val="Hyperlink"/>
                <w:iCs/>
              </w:rPr>
              <w:t>3.0. Analysis of the organization</w:t>
            </w:r>
            <w:r w:rsidR="003C4FF4">
              <w:rPr>
                <w:webHidden/>
              </w:rPr>
              <w:tab/>
            </w:r>
            <w:r>
              <w:rPr>
                <w:webHidden/>
              </w:rPr>
              <w:fldChar w:fldCharType="begin"/>
            </w:r>
            <w:r w:rsidR="003C4FF4">
              <w:rPr>
                <w:webHidden/>
              </w:rPr>
              <w:instrText xml:space="preserve"> PAGEREF _Toc7106719 \h </w:instrText>
            </w:r>
            <w:r>
              <w:rPr>
                <w:webHidden/>
              </w:rPr>
            </w:r>
            <w:r>
              <w:rPr>
                <w:webHidden/>
              </w:rPr>
              <w:fldChar w:fldCharType="separate"/>
            </w:r>
            <w:r w:rsidR="009207EB">
              <w:rPr>
                <w:webHidden/>
              </w:rPr>
              <w:t>5</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20" w:history="1">
            <w:r w:rsidR="003C4FF4" w:rsidRPr="00206492">
              <w:rPr>
                <w:rStyle w:val="Hyperlink"/>
                <w:rFonts w:cs="Times New Roman"/>
              </w:rPr>
              <w:t>3.1. Overview and history</w:t>
            </w:r>
            <w:r w:rsidR="003C4FF4">
              <w:rPr>
                <w:webHidden/>
              </w:rPr>
              <w:tab/>
            </w:r>
            <w:r>
              <w:rPr>
                <w:webHidden/>
              </w:rPr>
              <w:fldChar w:fldCharType="begin"/>
            </w:r>
            <w:r w:rsidR="003C4FF4">
              <w:rPr>
                <w:webHidden/>
              </w:rPr>
              <w:instrText xml:space="preserve"> PAGEREF _Toc7106720 \h </w:instrText>
            </w:r>
            <w:r>
              <w:rPr>
                <w:webHidden/>
              </w:rPr>
            </w:r>
            <w:r>
              <w:rPr>
                <w:webHidden/>
              </w:rPr>
              <w:fldChar w:fldCharType="separate"/>
            </w:r>
            <w:r w:rsidR="009207EB">
              <w:rPr>
                <w:webHidden/>
              </w:rPr>
              <w:t>5</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21" w:history="1">
            <w:r w:rsidR="003C4FF4" w:rsidRPr="00206492">
              <w:rPr>
                <w:rStyle w:val="Hyperlink"/>
                <w:rFonts w:cs="Times New Roman"/>
              </w:rPr>
              <w:t>3.2. Trend and Growth</w:t>
            </w:r>
            <w:r w:rsidR="003C4FF4">
              <w:rPr>
                <w:webHidden/>
              </w:rPr>
              <w:tab/>
            </w:r>
            <w:r>
              <w:rPr>
                <w:webHidden/>
              </w:rPr>
              <w:fldChar w:fldCharType="begin"/>
            </w:r>
            <w:r w:rsidR="003C4FF4">
              <w:rPr>
                <w:webHidden/>
              </w:rPr>
              <w:instrText xml:space="preserve"> PAGEREF _Toc7106721 \h </w:instrText>
            </w:r>
            <w:r>
              <w:rPr>
                <w:webHidden/>
              </w:rPr>
            </w:r>
            <w:r>
              <w:rPr>
                <w:webHidden/>
              </w:rPr>
              <w:fldChar w:fldCharType="separate"/>
            </w:r>
            <w:r w:rsidR="009207EB">
              <w:rPr>
                <w:webHidden/>
              </w:rPr>
              <w:t>5</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22" w:history="1">
            <w:r w:rsidR="003C4FF4" w:rsidRPr="00206492">
              <w:rPr>
                <w:rStyle w:val="Hyperlink"/>
              </w:rPr>
              <w:t>3.3. Customer mix</w:t>
            </w:r>
            <w:r w:rsidR="003C4FF4">
              <w:rPr>
                <w:webHidden/>
              </w:rPr>
              <w:tab/>
            </w:r>
            <w:r>
              <w:rPr>
                <w:webHidden/>
              </w:rPr>
              <w:fldChar w:fldCharType="begin"/>
            </w:r>
            <w:r w:rsidR="003C4FF4">
              <w:rPr>
                <w:webHidden/>
              </w:rPr>
              <w:instrText xml:space="preserve"> PAGEREF _Toc7106722 \h </w:instrText>
            </w:r>
            <w:r>
              <w:rPr>
                <w:webHidden/>
              </w:rPr>
            </w:r>
            <w:r>
              <w:rPr>
                <w:webHidden/>
              </w:rPr>
              <w:fldChar w:fldCharType="separate"/>
            </w:r>
            <w:r w:rsidR="009207EB">
              <w:rPr>
                <w:webHidden/>
              </w:rPr>
              <w:t>5</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23" w:history="1">
            <w:r w:rsidR="003C4FF4" w:rsidRPr="00206492">
              <w:rPr>
                <w:rStyle w:val="Hyperlink"/>
                <w:rFonts w:cs="Times New Roman"/>
              </w:rPr>
              <w:t>3.4. Service mix</w:t>
            </w:r>
            <w:r w:rsidR="003C4FF4">
              <w:rPr>
                <w:webHidden/>
              </w:rPr>
              <w:tab/>
            </w:r>
            <w:r>
              <w:rPr>
                <w:webHidden/>
              </w:rPr>
              <w:fldChar w:fldCharType="begin"/>
            </w:r>
            <w:r w:rsidR="003C4FF4">
              <w:rPr>
                <w:webHidden/>
              </w:rPr>
              <w:instrText xml:space="preserve"> PAGEREF _Toc7106723 \h </w:instrText>
            </w:r>
            <w:r>
              <w:rPr>
                <w:webHidden/>
              </w:rPr>
            </w:r>
            <w:r>
              <w:rPr>
                <w:webHidden/>
              </w:rPr>
              <w:fldChar w:fldCharType="separate"/>
            </w:r>
            <w:r w:rsidR="009207EB">
              <w:rPr>
                <w:webHidden/>
              </w:rPr>
              <w:t>5</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24" w:history="1">
            <w:r w:rsidR="003C4FF4" w:rsidRPr="00206492">
              <w:rPr>
                <w:rStyle w:val="Hyperlink"/>
                <w:rFonts w:cs="Times New Roman"/>
              </w:rPr>
              <w:t>3.4.1. Plan Design:</w:t>
            </w:r>
            <w:r w:rsidR="003C4FF4">
              <w:rPr>
                <w:webHidden/>
              </w:rPr>
              <w:tab/>
            </w:r>
            <w:r>
              <w:rPr>
                <w:webHidden/>
              </w:rPr>
              <w:fldChar w:fldCharType="begin"/>
            </w:r>
            <w:r w:rsidR="003C4FF4">
              <w:rPr>
                <w:webHidden/>
              </w:rPr>
              <w:instrText xml:space="preserve"> PAGEREF _Toc7106724 \h </w:instrText>
            </w:r>
            <w:r>
              <w:rPr>
                <w:webHidden/>
              </w:rPr>
            </w:r>
            <w:r>
              <w:rPr>
                <w:webHidden/>
              </w:rPr>
              <w:fldChar w:fldCharType="separate"/>
            </w:r>
            <w:r w:rsidR="009207EB">
              <w:rPr>
                <w:webHidden/>
              </w:rPr>
              <w:t>6</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25" w:history="1">
            <w:r w:rsidR="003C4FF4" w:rsidRPr="00206492">
              <w:rPr>
                <w:rStyle w:val="Hyperlink"/>
              </w:rPr>
              <w:t>3.4.2. Plan Setup:</w:t>
            </w:r>
            <w:r w:rsidR="003C4FF4">
              <w:rPr>
                <w:webHidden/>
              </w:rPr>
              <w:tab/>
            </w:r>
            <w:r>
              <w:rPr>
                <w:webHidden/>
              </w:rPr>
              <w:fldChar w:fldCharType="begin"/>
            </w:r>
            <w:r w:rsidR="003C4FF4">
              <w:rPr>
                <w:webHidden/>
              </w:rPr>
              <w:instrText xml:space="preserve"> PAGEREF _Toc7106725 \h </w:instrText>
            </w:r>
            <w:r>
              <w:rPr>
                <w:webHidden/>
              </w:rPr>
            </w:r>
            <w:r>
              <w:rPr>
                <w:webHidden/>
              </w:rPr>
              <w:fldChar w:fldCharType="separate"/>
            </w:r>
            <w:r w:rsidR="009207EB">
              <w:rPr>
                <w:webHidden/>
              </w:rPr>
              <w:t>6</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26" w:history="1">
            <w:r w:rsidR="003C4FF4" w:rsidRPr="00206492">
              <w:rPr>
                <w:rStyle w:val="Hyperlink"/>
                <w:rFonts w:cs="Times New Roman"/>
              </w:rPr>
              <w:t>3.4.3. Plan administration:</w:t>
            </w:r>
            <w:r w:rsidR="003C4FF4">
              <w:rPr>
                <w:webHidden/>
              </w:rPr>
              <w:tab/>
            </w:r>
            <w:r>
              <w:rPr>
                <w:webHidden/>
              </w:rPr>
              <w:fldChar w:fldCharType="begin"/>
            </w:r>
            <w:r w:rsidR="003C4FF4">
              <w:rPr>
                <w:webHidden/>
              </w:rPr>
              <w:instrText xml:space="preserve"> PAGEREF _Toc7106726 \h </w:instrText>
            </w:r>
            <w:r>
              <w:rPr>
                <w:webHidden/>
              </w:rPr>
            </w:r>
            <w:r>
              <w:rPr>
                <w:webHidden/>
              </w:rPr>
              <w:fldChar w:fldCharType="separate"/>
            </w:r>
            <w:r w:rsidR="009207EB">
              <w:rPr>
                <w:webHidden/>
              </w:rPr>
              <w:t>6</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27" w:history="1">
            <w:r w:rsidR="003C4FF4" w:rsidRPr="00206492">
              <w:rPr>
                <w:rStyle w:val="Hyperlink"/>
                <w:rFonts w:cs="Times New Roman"/>
              </w:rPr>
              <w:t>3.4.4. Plan Operations Support</w:t>
            </w:r>
            <w:r w:rsidR="003C4FF4">
              <w:rPr>
                <w:webHidden/>
              </w:rPr>
              <w:tab/>
            </w:r>
            <w:r>
              <w:rPr>
                <w:webHidden/>
              </w:rPr>
              <w:fldChar w:fldCharType="begin"/>
            </w:r>
            <w:r w:rsidR="003C4FF4">
              <w:rPr>
                <w:webHidden/>
              </w:rPr>
              <w:instrText xml:space="preserve"> PAGEREF _Toc7106727 \h </w:instrText>
            </w:r>
            <w:r>
              <w:rPr>
                <w:webHidden/>
              </w:rPr>
            </w:r>
            <w:r>
              <w:rPr>
                <w:webHidden/>
              </w:rPr>
              <w:fldChar w:fldCharType="separate"/>
            </w:r>
            <w:r w:rsidR="009207EB">
              <w:rPr>
                <w:webHidden/>
              </w:rPr>
              <w:t>7</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28" w:history="1">
            <w:r w:rsidR="003C4FF4" w:rsidRPr="00206492">
              <w:rPr>
                <w:rStyle w:val="Hyperlink"/>
                <w:rFonts w:cs="Times New Roman"/>
              </w:rPr>
              <w:t>3.4.5. Compliance Testing’s:</w:t>
            </w:r>
            <w:r w:rsidR="003C4FF4">
              <w:rPr>
                <w:webHidden/>
              </w:rPr>
              <w:tab/>
            </w:r>
            <w:r>
              <w:rPr>
                <w:webHidden/>
              </w:rPr>
              <w:fldChar w:fldCharType="begin"/>
            </w:r>
            <w:r w:rsidR="003C4FF4">
              <w:rPr>
                <w:webHidden/>
              </w:rPr>
              <w:instrText xml:space="preserve"> PAGEREF _Toc7106728 \h </w:instrText>
            </w:r>
            <w:r>
              <w:rPr>
                <w:webHidden/>
              </w:rPr>
            </w:r>
            <w:r>
              <w:rPr>
                <w:webHidden/>
              </w:rPr>
              <w:fldChar w:fldCharType="separate"/>
            </w:r>
            <w:r w:rsidR="009207EB">
              <w:rPr>
                <w:webHidden/>
              </w:rPr>
              <w:t>7</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29" w:history="1">
            <w:r w:rsidR="003C4FF4" w:rsidRPr="00206492">
              <w:rPr>
                <w:rStyle w:val="Hyperlink"/>
                <w:rFonts w:cs="Times New Roman"/>
              </w:rPr>
              <w:t>3.4.6. Tax Compliance</w:t>
            </w:r>
            <w:r w:rsidR="003C4FF4">
              <w:rPr>
                <w:webHidden/>
              </w:rPr>
              <w:tab/>
            </w:r>
            <w:r>
              <w:rPr>
                <w:webHidden/>
              </w:rPr>
              <w:fldChar w:fldCharType="begin"/>
            </w:r>
            <w:r w:rsidR="003C4FF4">
              <w:rPr>
                <w:webHidden/>
              </w:rPr>
              <w:instrText xml:space="preserve"> PAGEREF _Toc7106729 \h </w:instrText>
            </w:r>
            <w:r>
              <w:rPr>
                <w:webHidden/>
              </w:rPr>
            </w:r>
            <w:r>
              <w:rPr>
                <w:webHidden/>
              </w:rPr>
              <w:fldChar w:fldCharType="separate"/>
            </w:r>
            <w:r w:rsidR="009207EB">
              <w:rPr>
                <w:webHidden/>
              </w:rPr>
              <w:t>7</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30" w:history="1">
            <w:r w:rsidR="003C4FF4" w:rsidRPr="00206492">
              <w:rPr>
                <w:rStyle w:val="Hyperlink"/>
                <w:rFonts w:cs="Times New Roman"/>
              </w:rPr>
              <w:t>3.4.7. Plan Recordkeeping</w:t>
            </w:r>
            <w:r w:rsidR="003C4FF4">
              <w:rPr>
                <w:webHidden/>
              </w:rPr>
              <w:tab/>
            </w:r>
            <w:r>
              <w:rPr>
                <w:webHidden/>
              </w:rPr>
              <w:fldChar w:fldCharType="begin"/>
            </w:r>
            <w:r w:rsidR="003C4FF4">
              <w:rPr>
                <w:webHidden/>
              </w:rPr>
              <w:instrText xml:space="preserve"> PAGEREF _Toc7106730 \h </w:instrText>
            </w:r>
            <w:r>
              <w:rPr>
                <w:webHidden/>
              </w:rPr>
            </w:r>
            <w:r>
              <w:rPr>
                <w:webHidden/>
              </w:rPr>
              <w:fldChar w:fldCharType="separate"/>
            </w:r>
            <w:r w:rsidR="009207EB">
              <w:rPr>
                <w:webHidden/>
              </w:rPr>
              <w:t>8</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31" w:history="1">
            <w:r w:rsidR="003C4FF4" w:rsidRPr="00206492">
              <w:rPr>
                <w:rStyle w:val="Hyperlink"/>
                <w:rFonts w:cs="Times New Roman"/>
              </w:rPr>
              <w:t>3.4.8. Participant Service’s</w:t>
            </w:r>
            <w:r w:rsidR="003C4FF4">
              <w:rPr>
                <w:webHidden/>
              </w:rPr>
              <w:tab/>
            </w:r>
            <w:r>
              <w:rPr>
                <w:webHidden/>
              </w:rPr>
              <w:fldChar w:fldCharType="begin"/>
            </w:r>
            <w:r w:rsidR="003C4FF4">
              <w:rPr>
                <w:webHidden/>
              </w:rPr>
              <w:instrText xml:space="preserve"> PAGEREF _Toc7106731 \h </w:instrText>
            </w:r>
            <w:r>
              <w:rPr>
                <w:webHidden/>
              </w:rPr>
            </w:r>
            <w:r>
              <w:rPr>
                <w:webHidden/>
              </w:rPr>
              <w:fldChar w:fldCharType="separate"/>
            </w:r>
            <w:r w:rsidR="009207EB">
              <w:rPr>
                <w:webHidden/>
              </w:rPr>
              <w:t>8</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32" w:history="1">
            <w:r w:rsidR="003C4FF4" w:rsidRPr="00206492">
              <w:rPr>
                <w:rStyle w:val="Hyperlink"/>
                <w:rFonts w:cs="Times New Roman"/>
              </w:rPr>
              <w:t>3.4.9. Payroll Services:</w:t>
            </w:r>
            <w:r w:rsidR="003C4FF4">
              <w:rPr>
                <w:webHidden/>
              </w:rPr>
              <w:tab/>
            </w:r>
            <w:r>
              <w:rPr>
                <w:webHidden/>
              </w:rPr>
              <w:fldChar w:fldCharType="begin"/>
            </w:r>
            <w:r w:rsidR="003C4FF4">
              <w:rPr>
                <w:webHidden/>
              </w:rPr>
              <w:instrText xml:space="preserve"> PAGEREF _Toc7106732 \h </w:instrText>
            </w:r>
            <w:r>
              <w:rPr>
                <w:webHidden/>
              </w:rPr>
            </w:r>
            <w:r>
              <w:rPr>
                <w:webHidden/>
              </w:rPr>
              <w:fldChar w:fldCharType="separate"/>
            </w:r>
            <w:r w:rsidR="009207EB">
              <w:rPr>
                <w:webHidden/>
              </w:rPr>
              <w:t>8</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33" w:history="1">
            <w:r w:rsidR="003C4FF4" w:rsidRPr="00206492">
              <w:rPr>
                <w:rStyle w:val="Hyperlink"/>
                <w:rFonts w:cs="Times New Roman"/>
              </w:rPr>
              <w:t>3.4.10. Fringe Benefit:</w:t>
            </w:r>
            <w:r w:rsidR="003C4FF4">
              <w:rPr>
                <w:webHidden/>
              </w:rPr>
              <w:tab/>
            </w:r>
            <w:r>
              <w:rPr>
                <w:webHidden/>
              </w:rPr>
              <w:fldChar w:fldCharType="begin"/>
            </w:r>
            <w:r w:rsidR="003C4FF4">
              <w:rPr>
                <w:webHidden/>
              </w:rPr>
              <w:instrText xml:space="preserve"> PAGEREF _Toc7106733 \h </w:instrText>
            </w:r>
            <w:r>
              <w:rPr>
                <w:webHidden/>
              </w:rPr>
            </w:r>
            <w:r>
              <w:rPr>
                <w:webHidden/>
              </w:rPr>
              <w:fldChar w:fldCharType="separate"/>
            </w:r>
            <w:r w:rsidR="009207EB">
              <w:rPr>
                <w:webHidden/>
              </w:rPr>
              <w:t>8</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34" w:history="1">
            <w:r w:rsidR="003C4FF4" w:rsidRPr="00206492">
              <w:rPr>
                <w:rStyle w:val="Hyperlink"/>
                <w:rFonts w:cs="Times New Roman"/>
              </w:rPr>
              <w:t>3.4.11. Enrollment Materials:</w:t>
            </w:r>
            <w:r w:rsidR="003C4FF4">
              <w:rPr>
                <w:webHidden/>
              </w:rPr>
              <w:tab/>
            </w:r>
            <w:r>
              <w:rPr>
                <w:webHidden/>
              </w:rPr>
              <w:fldChar w:fldCharType="begin"/>
            </w:r>
            <w:r w:rsidR="003C4FF4">
              <w:rPr>
                <w:webHidden/>
              </w:rPr>
              <w:instrText xml:space="preserve"> PAGEREF _Toc7106734 \h </w:instrText>
            </w:r>
            <w:r>
              <w:rPr>
                <w:webHidden/>
              </w:rPr>
            </w:r>
            <w:r>
              <w:rPr>
                <w:webHidden/>
              </w:rPr>
              <w:fldChar w:fldCharType="separate"/>
            </w:r>
            <w:r w:rsidR="009207EB">
              <w:rPr>
                <w:webHidden/>
              </w:rPr>
              <w:t>9</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35" w:history="1">
            <w:r w:rsidR="003C4FF4" w:rsidRPr="00206492">
              <w:rPr>
                <w:rStyle w:val="Hyperlink"/>
                <w:rFonts w:cs="Times New Roman"/>
              </w:rPr>
              <w:t>3.4.12. Investment Advice</w:t>
            </w:r>
            <w:r w:rsidR="003C4FF4">
              <w:rPr>
                <w:webHidden/>
              </w:rPr>
              <w:tab/>
            </w:r>
            <w:r>
              <w:rPr>
                <w:webHidden/>
              </w:rPr>
              <w:fldChar w:fldCharType="begin"/>
            </w:r>
            <w:r w:rsidR="003C4FF4">
              <w:rPr>
                <w:webHidden/>
              </w:rPr>
              <w:instrText xml:space="preserve"> PAGEREF _Toc7106735 \h </w:instrText>
            </w:r>
            <w:r>
              <w:rPr>
                <w:webHidden/>
              </w:rPr>
            </w:r>
            <w:r>
              <w:rPr>
                <w:webHidden/>
              </w:rPr>
              <w:fldChar w:fldCharType="separate"/>
            </w:r>
            <w:r w:rsidR="009207EB">
              <w:rPr>
                <w:webHidden/>
              </w:rPr>
              <w:t>9</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36" w:history="1">
            <w:r w:rsidR="003C4FF4" w:rsidRPr="00206492">
              <w:rPr>
                <w:rStyle w:val="Hyperlink"/>
                <w:rFonts w:cs="Times New Roman"/>
              </w:rPr>
              <w:t>3.5. Operations</w:t>
            </w:r>
            <w:r w:rsidR="003C4FF4">
              <w:rPr>
                <w:webHidden/>
              </w:rPr>
              <w:tab/>
            </w:r>
            <w:r>
              <w:rPr>
                <w:webHidden/>
              </w:rPr>
              <w:fldChar w:fldCharType="begin"/>
            </w:r>
            <w:r w:rsidR="003C4FF4">
              <w:rPr>
                <w:webHidden/>
              </w:rPr>
              <w:instrText xml:space="preserve"> PAGEREF _Toc7106736 \h </w:instrText>
            </w:r>
            <w:r>
              <w:rPr>
                <w:webHidden/>
              </w:rPr>
            </w:r>
            <w:r>
              <w:rPr>
                <w:webHidden/>
              </w:rPr>
              <w:fldChar w:fldCharType="separate"/>
            </w:r>
            <w:r w:rsidR="009207EB">
              <w:rPr>
                <w:webHidden/>
              </w:rPr>
              <w:t>9</w:t>
            </w:r>
            <w:r>
              <w:rPr>
                <w:webHidden/>
              </w:rPr>
              <w:fldChar w:fldCharType="end"/>
            </w:r>
          </w:hyperlink>
        </w:p>
        <w:p w:rsidR="003C4FF4" w:rsidRDefault="00226EA5">
          <w:pPr>
            <w:pStyle w:val="TOC3"/>
            <w:tabs>
              <w:tab w:val="right" w:leader="dot" w:pos="8990"/>
            </w:tabs>
            <w:rPr>
              <w:rFonts w:cstheme="minorBidi"/>
              <w:noProof/>
              <w:lang w:val="en-GB" w:eastAsia="en-GB"/>
            </w:rPr>
          </w:pPr>
          <w:hyperlink w:anchor="_Toc7106737" w:history="1">
            <w:r w:rsidR="003C4FF4" w:rsidRPr="00206492">
              <w:rPr>
                <w:rStyle w:val="Hyperlink"/>
                <w:noProof/>
              </w:rPr>
              <w:t>3.5.1. Building skilled people team</w:t>
            </w:r>
            <w:r w:rsidR="003C4FF4">
              <w:rPr>
                <w:noProof/>
                <w:webHidden/>
              </w:rPr>
              <w:tab/>
            </w:r>
            <w:r>
              <w:rPr>
                <w:noProof/>
                <w:webHidden/>
              </w:rPr>
              <w:fldChar w:fldCharType="begin"/>
            </w:r>
            <w:r w:rsidR="003C4FF4">
              <w:rPr>
                <w:noProof/>
                <w:webHidden/>
              </w:rPr>
              <w:instrText xml:space="preserve"> PAGEREF _Toc7106737 \h </w:instrText>
            </w:r>
            <w:r>
              <w:rPr>
                <w:noProof/>
                <w:webHidden/>
              </w:rPr>
            </w:r>
            <w:r>
              <w:rPr>
                <w:noProof/>
                <w:webHidden/>
              </w:rPr>
              <w:fldChar w:fldCharType="separate"/>
            </w:r>
            <w:r w:rsidR="009207EB">
              <w:rPr>
                <w:noProof/>
                <w:webHidden/>
              </w:rPr>
              <w:t>9</w:t>
            </w:r>
            <w:r>
              <w:rPr>
                <w:noProof/>
                <w:webHidden/>
              </w:rPr>
              <w:fldChar w:fldCharType="end"/>
            </w:r>
          </w:hyperlink>
        </w:p>
        <w:p w:rsidR="003C4FF4" w:rsidRDefault="00226EA5">
          <w:pPr>
            <w:pStyle w:val="TOC3"/>
            <w:tabs>
              <w:tab w:val="right" w:leader="dot" w:pos="8990"/>
            </w:tabs>
            <w:rPr>
              <w:rFonts w:cstheme="minorBidi"/>
              <w:noProof/>
              <w:lang w:val="en-GB" w:eastAsia="en-GB"/>
            </w:rPr>
          </w:pPr>
          <w:hyperlink w:anchor="_Toc7106738" w:history="1">
            <w:r w:rsidR="003C4FF4" w:rsidRPr="00206492">
              <w:rPr>
                <w:rStyle w:val="Hyperlink"/>
                <w:noProof/>
              </w:rPr>
              <w:t>3.5.2. Building strategic partnerships</w:t>
            </w:r>
            <w:r w:rsidR="003C4FF4">
              <w:rPr>
                <w:noProof/>
                <w:webHidden/>
              </w:rPr>
              <w:tab/>
            </w:r>
            <w:r>
              <w:rPr>
                <w:noProof/>
                <w:webHidden/>
              </w:rPr>
              <w:fldChar w:fldCharType="begin"/>
            </w:r>
            <w:r w:rsidR="003C4FF4">
              <w:rPr>
                <w:noProof/>
                <w:webHidden/>
              </w:rPr>
              <w:instrText xml:space="preserve"> PAGEREF _Toc7106738 \h </w:instrText>
            </w:r>
            <w:r>
              <w:rPr>
                <w:noProof/>
                <w:webHidden/>
              </w:rPr>
            </w:r>
            <w:r>
              <w:rPr>
                <w:noProof/>
                <w:webHidden/>
              </w:rPr>
              <w:fldChar w:fldCharType="separate"/>
            </w:r>
            <w:r w:rsidR="009207EB">
              <w:rPr>
                <w:noProof/>
                <w:webHidden/>
              </w:rPr>
              <w:t>10</w:t>
            </w:r>
            <w:r>
              <w:rPr>
                <w:noProof/>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39" w:history="1">
            <w:r w:rsidR="003C4FF4" w:rsidRPr="00206492">
              <w:rPr>
                <w:rStyle w:val="Hyperlink"/>
                <w:rFonts w:cs="Times New Roman"/>
              </w:rPr>
              <w:t>3.6 SWOT analysis</w:t>
            </w:r>
            <w:r w:rsidR="003C4FF4">
              <w:rPr>
                <w:webHidden/>
              </w:rPr>
              <w:tab/>
            </w:r>
            <w:r>
              <w:rPr>
                <w:webHidden/>
              </w:rPr>
              <w:fldChar w:fldCharType="begin"/>
            </w:r>
            <w:r w:rsidR="003C4FF4">
              <w:rPr>
                <w:webHidden/>
              </w:rPr>
              <w:instrText xml:space="preserve"> PAGEREF _Toc7106739 \h </w:instrText>
            </w:r>
            <w:r>
              <w:rPr>
                <w:webHidden/>
              </w:rPr>
            </w:r>
            <w:r>
              <w:rPr>
                <w:webHidden/>
              </w:rPr>
              <w:fldChar w:fldCharType="separate"/>
            </w:r>
            <w:r w:rsidR="009207EB">
              <w:rPr>
                <w:webHidden/>
              </w:rPr>
              <w:t>11</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40" w:history="1">
            <w:r w:rsidR="003C4FF4" w:rsidRPr="00206492">
              <w:rPr>
                <w:rStyle w:val="Hyperlink"/>
              </w:rPr>
              <w:t>Strengths:</w:t>
            </w:r>
            <w:r w:rsidR="003C4FF4">
              <w:rPr>
                <w:webHidden/>
              </w:rPr>
              <w:tab/>
            </w:r>
            <w:r>
              <w:rPr>
                <w:webHidden/>
              </w:rPr>
              <w:fldChar w:fldCharType="begin"/>
            </w:r>
            <w:r w:rsidR="003C4FF4">
              <w:rPr>
                <w:webHidden/>
              </w:rPr>
              <w:instrText xml:space="preserve"> PAGEREF _Toc7106740 \h </w:instrText>
            </w:r>
            <w:r>
              <w:rPr>
                <w:webHidden/>
              </w:rPr>
            </w:r>
            <w:r>
              <w:rPr>
                <w:webHidden/>
              </w:rPr>
              <w:fldChar w:fldCharType="separate"/>
            </w:r>
            <w:r w:rsidR="009207EB">
              <w:rPr>
                <w:webHidden/>
              </w:rPr>
              <w:t>11</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41" w:history="1">
            <w:r w:rsidR="003C4FF4" w:rsidRPr="00206492">
              <w:rPr>
                <w:rStyle w:val="Hyperlink"/>
                <w:rFonts w:cs="Times New Roman"/>
              </w:rPr>
              <w:t>3.6.1. Healthy company culture:</w:t>
            </w:r>
            <w:r w:rsidR="003C4FF4">
              <w:rPr>
                <w:webHidden/>
              </w:rPr>
              <w:tab/>
            </w:r>
            <w:r>
              <w:rPr>
                <w:webHidden/>
              </w:rPr>
              <w:fldChar w:fldCharType="begin"/>
            </w:r>
            <w:r w:rsidR="003C4FF4">
              <w:rPr>
                <w:webHidden/>
              </w:rPr>
              <w:instrText xml:space="preserve"> PAGEREF _Toc7106741 \h </w:instrText>
            </w:r>
            <w:r>
              <w:rPr>
                <w:webHidden/>
              </w:rPr>
            </w:r>
            <w:r>
              <w:rPr>
                <w:webHidden/>
              </w:rPr>
              <w:fldChar w:fldCharType="separate"/>
            </w:r>
            <w:r w:rsidR="009207EB">
              <w:rPr>
                <w:webHidden/>
              </w:rPr>
              <w:t>11</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42" w:history="1">
            <w:r w:rsidR="003C4FF4" w:rsidRPr="00206492">
              <w:rPr>
                <w:rStyle w:val="Hyperlink"/>
                <w:rFonts w:cs="Times New Roman"/>
              </w:rPr>
              <w:t>3.6.2. Client Driven processes:</w:t>
            </w:r>
            <w:r w:rsidR="003C4FF4">
              <w:rPr>
                <w:webHidden/>
              </w:rPr>
              <w:tab/>
            </w:r>
            <w:r>
              <w:rPr>
                <w:webHidden/>
              </w:rPr>
              <w:fldChar w:fldCharType="begin"/>
            </w:r>
            <w:r w:rsidR="003C4FF4">
              <w:rPr>
                <w:webHidden/>
              </w:rPr>
              <w:instrText xml:space="preserve"> PAGEREF _Toc7106742 \h </w:instrText>
            </w:r>
            <w:r>
              <w:rPr>
                <w:webHidden/>
              </w:rPr>
            </w:r>
            <w:r>
              <w:rPr>
                <w:webHidden/>
              </w:rPr>
              <w:fldChar w:fldCharType="separate"/>
            </w:r>
            <w:r w:rsidR="009207EB">
              <w:rPr>
                <w:webHidden/>
              </w:rPr>
              <w:t>11</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43" w:history="1">
            <w:r w:rsidR="003C4FF4" w:rsidRPr="00206492">
              <w:rPr>
                <w:rStyle w:val="Hyperlink"/>
                <w:rFonts w:cs="Times New Roman"/>
              </w:rPr>
              <w:t>3.6.3. Attractive pay and leave system:</w:t>
            </w:r>
            <w:r w:rsidR="003C4FF4">
              <w:rPr>
                <w:webHidden/>
              </w:rPr>
              <w:tab/>
            </w:r>
            <w:r>
              <w:rPr>
                <w:webHidden/>
              </w:rPr>
              <w:fldChar w:fldCharType="begin"/>
            </w:r>
            <w:r w:rsidR="003C4FF4">
              <w:rPr>
                <w:webHidden/>
              </w:rPr>
              <w:instrText xml:space="preserve"> PAGEREF _Toc7106743 \h </w:instrText>
            </w:r>
            <w:r>
              <w:rPr>
                <w:webHidden/>
              </w:rPr>
            </w:r>
            <w:r>
              <w:rPr>
                <w:webHidden/>
              </w:rPr>
              <w:fldChar w:fldCharType="separate"/>
            </w:r>
            <w:r w:rsidR="009207EB">
              <w:rPr>
                <w:webHidden/>
              </w:rPr>
              <w:t>11</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44" w:history="1">
            <w:r w:rsidR="003C4FF4" w:rsidRPr="00206492">
              <w:rPr>
                <w:rStyle w:val="Hyperlink"/>
                <w:rFonts w:cs="Times New Roman"/>
              </w:rPr>
              <w:t>3.6.4. Quality and operational control:</w:t>
            </w:r>
            <w:r w:rsidR="003C4FF4">
              <w:rPr>
                <w:webHidden/>
              </w:rPr>
              <w:tab/>
            </w:r>
            <w:r>
              <w:rPr>
                <w:webHidden/>
              </w:rPr>
              <w:fldChar w:fldCharType="begin"/>
            </w:r>
            <w:r w:rsidR="003C4FF4">
              <w:rPr>
                <w:webHidden/>
              </w:rPr>
              <w:instrText xml:space="preserve"> PAGEREF _Toc7106744 \h </w:instrText>
            </w:r>
            <w:r>
              <w:rPr>
                <w:webHidden/>
              </w:rPr>
            </w:r>
            <w:r>
              <w:rPr>
                <w:webHidden/>
              </w:rPr>
              <w:fldChar w:fldCharType="separate"/>
            </w:r>
            <w:r w:rsidR="009207EB">
              <w:rPr>
                <w:webHidden/>
              </w:rPr>
              <w:t>11</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45" w:history="1">
            <w:r w:rsidR="003C4FF4" w:rsidRPr="00206492">
              <w:rPr>
                <w:rStyle w:val="Hyperlink"/>
                <w:rFonts w:cs="Times New Roman"/>
              </w:rPr>
              <w:t>3.6.5. Expertise:</w:t>
            </w:r>
            <w:r w:rsidR="003C4FF4">
              <w:rPr>
                <w:webHidden/>
              </w:rPr>
              <w:tab/>
            </w:r>
            <w:r>
              <w:rPr>
                <w:webHidden/>
              </w:rPr>
              <w:fldChar w:fldCharType="begin"/>
            </w:r>
            <w:r w:rsidR="003C4FF4">
              <w:rPr>
                <w:webHidden/>
              </w:rPr>
              <w:instrText xml:space="preserve"> PAGEREF _Toc7106745 \h </w:instrText>
            </w:r>
            <w:r>
              <w:rPr>
                <w:webHidden/>
              </w:rPr>
            </w:r>
            <w:r>
              <w:rPr>
                <w:webHidden/>
              </w:rPr>
              <w:fldChar w:fldCharType="separate"/>
            </w:r>
            <w:r w:rsidR="009207EB">
              <w:rPr>
                <w:webHidden/>
              </w:rPr>
              <w:t>12</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46" w:history="1">
            <w:r w:rsidR="003C4FF4" w:rsidRPr="00206492">
              <w:rPr>
                <w:rStyle w:val="Hyperlink"/>
              </w:rPr>
              <w:t>Weakness:</w:t>
            </w:r>
            <w:r w:rsidR="003C4FF4">
              <w:rPr>
                <w:webHidden/>
              </w:rPr>
              <w:tab/>
            </w:r>
            <w:r>
              <w:rPr>
                <w:webHidden/>
              </w:rPr>
              <w:fldChar w:fldCharType="begin"/>
            </w:r>
            <w:r w:rsidR="003C4FF4">
              <w:rPr>
                <w:webHidden/>
              </w:rPr>
              <w:instrText xml:space="preserve"> PAGEREF _Toc7106746 \h </w:instrText>
            </w:r>
            <w:r>
              <w:rPr>
                <w:webHidden/>
              </w:rPr>
            </w:r>
            <w:r>
              <w:rPr>
                <w:webHidden/>
              </w:rPr>
              <w:fldChar w:fldCharType="separate"/>
            </w:r>
            <w:r w:rsidR="009207EB">
              <w:rPr>
                <w:webHidden/>
              </w:rPr>
              <w:t>12</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47" w:history="1">
            <w:r w:rsidR="003C4FF4" w:rsidRPr="00206492">
              <w:rPr>
                <w:rStyle w:val="Hyperlink"/>
                <w:rFonts w:cs="Times New Roman"/>
              </w:rPr>
              <w:t>3.6.6. Absence of practical knowledge:</w:t>
            </w:r>
            <w:r w:rsidR="003C4FF4">
              <w:rPr>
                <w:webHidden/>
              </w:rPr>
              <w:tab/>
            </w:r>
            <w:r>
              <w:rPr>
                <w:webHidden/>
              </w:rPr>
              <w:fldChar w:fldCharType="begin"/>
            </w:r>
            <w:r w:rsidR="003C4FF4">
              <w:rPr>
                <w:webHidden/>
              </w:rPr>
              <w:instrText xml:space="preserve"> PAGEREF _Toc7106747 \h </w:instrText>
            </w:r>
            <w:r>
              <w:rPr>
                <w:webHidden/>
              </w:rPr>
            </w:r>
            <w:r>
              <w:rPr>
                <w:webHidden/>
              </w:rPr>
              <w:fldChar w:fldCharType="separate"/>
            </w:r>
            <w:r w:rsidR="009207EB">
              <w:rPr>
                <w:webHidden/>
              </w:rPr>
              <w:t>12</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48" w:history="1">
            <w:r w:rsidR="003C4FF4" w:rsidRPr="00206492">
              <w:rPr>
                <w:rStyle w:val="Hyperlink"/>
                <w:rFonts w:cs="Times New Roman"/>
              </w:rPr>
              <w:t>3.6.7. Dependency on July services:</w:t>
            </w:r>
            <w:r w:rsidR="003C4FF4">
              <w:rPr>
                <w:webHidden/>
              </w:rPr>
              <w:tab/>
            </w:r>
            <w:r>
              <w:rPr>
                <w:webHidden/>
              </w:rPr>
              <w:fldChar w:fldCharType="begin"/>
            </w:r>
            <w:r w:rsidR="003C4FF4">
              <w:rPr>
                <w:webHidden/>
              </w:rPr>
              <w:instrText xml:space="preserve"> PAGEREF _Toc7106748 \h </w:instrText>
            </w:r>
            <w:r>
              <w:rPr>
                <w:webHidden/>
              </w:rPr>
            </w:r>
            <w:r>
              <w:rPr>
                <w:webHidden/>
              </w:rPr>
              <w:fldChar w:fldCharType="separate"/>
            </w:r>
            <w:r w:rsidR="009207EB">
              <w:rPr>
                <w:webHidden/>
              </w:rPr>
              <w:t>12</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49" w:history="1">
            <w:r w:rsidR="003C4FF4" w:rsidRPr="00206492">
              <w:rPr>
                <w:rStyle w:val="Hyperlink"/>
              </w:rPr>
              <w:t>External factors:</w:t>
            </w:r>
            <w:r w:rsidR="003C4FF4">
              <w:rPr>
                <w:webHidden/>
              </w:rPr>
              <w:tab/>
            </w:r>
            <w:r>
              <w:rPr>
                <w:webHidden/>
              </w:rPr>
              <w:fldChar w:fldCharType="begin"/>
            </w:r>
            <w:r w:rsidR="003C4FF4">
              <w:rPr>
                <w:webHidden/>
              </w:rPr>
              <w:instrText xml:space="preserve"> PAGEREF _Toc7106749 \h </w:instrText>
            </w:r>
            <w:r>
              <w:rPr>
                <w:webHidden/>
              </w:rPr>
            </w:r>
            <w:r>
              <w:rPr>
                <w:webHidden/>
              </w:rPr>
              <w:fldChar w:fldCharType="separate"/>
            </w:r>
            <w:r w:rsidR="009207EB">
              <w:rPr>
                <w:webHidden/>
              </w:rPr>
              <w:t>13</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50" w:history="1">
            <w:r w:rsidR="003C4FF4" w:rsidRPr="00206492">
              <w:rPr>
                <w:rStyle w:val="Hyperlink"/>
              </w:rPr>
              <w:t>Opportunities:</w:t>
            </w:r>
            <w:r w:rsidR="003C4FF4">
              <w:rPr>
                <w:webHidden/>
              </w:rPr>
              <w:tab/>
            </w:r>
            <w:r>
              <w:rPr>
                <w:webHidden/>
              </w:rPr>
              <w:fldChar w:fldCharType="begin"/>
            </w:r>
            <w:r w:rsidR="003C4FF4">
              <w:rPr>
                <w:webHidden/>
              </w:rPr>
              <w:instrText xml:space="preserve"> PAGEREF _Toc7106750 \h </w:instrText>
            </w:r>
            <w:r>
              <w:rPr>
                <w:webHidden/>
              </w:rPr>
            </w:r>
            <w:r>
              <w:rPr>
                <w:webHidden/>
              </w:rPr>
              <w:fldChar w:fldCharType="separate"/>
            </w:r>
            <w:r w:rsidR="009207EB">
              <w:rPr>
                <w:webHidden/>
              </w:rPr>
              <w:t>13</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51" w:history="1">
            <w:r w:rsidR="003C4FF4" w:rsidRPr="00206492">
              <w:rPr>
                <w:rStyle w:val="Hyperlink"/>
              </w:rPr>
              <w:t>3.6.8. High quality IT education market:</w:t>
            </w:r>
            <w:r w:rsidR="003C4FF4">
              <w:rPr>
                <w:webHidden/>
              </w:rPr>
              <w:tab/>
            </w:r>
            <w:r>
              <w:rPr>
                <w:webHidden/>
              </w:rPr>
              <w:fldChar w:fldCharType="begin"/>
            </w:r>
            <w:r w:rsidR="003C4FF4">
              <w:rPr>
                <w:webHidden/>
              </w:rPr>
              <w:instrText xml:space="preserve"> PAGEREF _Toc7106751 \h </w:instrText>
            </w:r>
            <w:r>
              <w:rPr>
                <w:webHidden/>
              </w:rPr>
            </w:r>
            <w:r>
              <w:rPr>
                <w:webHidden/>
              </w:rPr>
              <w:fldChar w:fldCharType="separate"/>
            </w:r>
            <w:r w:rsidR="009207EB">
              <w:rPr>
                <w:webHidden/>
              </w:rPr>
              <w:t>13</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52" w:history="1">
            <w:r w:rsidR="003C4FF4" w:rsidRPr="00206492">
              <w:rPr>
                <w:rStyle w:val="Hyperlink"/>
                <w:rFonts w:cs="Times New Roman"/>
              </w:rPr>
              <w:t>3.6.9. Expansion of business:</w:t>
            </w:r>
            <w:r w:rsidR="003C4FF4">
              <w:rPr>
                <w:webHidden/>
              </w:rPr>
              <w:tab/>
            </w:r>
            <w:r>
              <w:rPr>
                <w:webHidden/>
              </w:rPr>
              <w:fldChar w:fldCharType="begin"/>
            </w:r>
            <w:r w:rsidR="003C4FF4">
              <w:rPr>
                <w:webHidden/>
              </w:rPr>
              <w:instrText xml:space="preserve"> PAGEREF _Toc7106752 \h </w:instrText>
            </w:r>
            <w:r>
              <w:rPr>
                <w:webHidden/>
              </w:rPr>
            </w:r>
            <w:r>
              <w:rPr>
                <w:webHidden/>
              </w:rPr>
              <w:fldChar w:fldCharType="separate"/>
            </w:r>
            <w:r w:rsidR="009207EB">
              <w:rPr>
                <w:webHidden/>
              </w:rPr>
              <w:t>14</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53" w:history="1">
            <w:r w:rsidR="003C4FF4" w:rsidRPr="00206492">
              <w:rPr>
                <w:rStyle w:val="Hyperlink"/>
              </w:rPr>
              <w:t>Threats:</w:t>
            </w:r>
            <w:r w:rsidR="003C4FF4">
              <w:rPr>
                <w:webHidden/>
              </w:rPr>
              <w:tab/>
            </w:r>
            <w:r>
              <w:rPr>
                <w:webHidden/>
              </w:rPr>
              <w:fldChar w:fldCharType="begin"/>
            </w:r>
            <w:r w:rsidR="003C4FF4">
              <w:rPr>
                <w:webHidden/>
              </w:rPr>
              <w:instrText xml:space="preserve"> PAGEREF _Toc7106753 \h </w:instrText>
            </w:r>
            <w:r>
              <w:rPr>
                <w:webHidden/>
              </w:rPr>
            </w:r>
            <w:r>
              <w:rPr>
                <w:webHidden/>
              </w:rPr>
              <w:fldChar w:fldCharType="separate"/>
            </w:r>
            <w:r w:rsidR="009207EB">
              <w:rPr>
                <w:webHidden/>
              </w:rPr>
              <w:t>14</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54" w:history="1">
            <w:r w:rsidR="003C4FF4" w:rsidRPr="00206492">
              <w:rPr>
                <w:rStyle w:val="Hyperlink"/>
                <w:rFonts w:cs="Times New Roman"/>
              </w:rPr>
              <w:t>3.6.10. Low return on investment:</w:t>
            </w:r>
            <w:r w:rsidR="003C4FF4">
              <w:rPr>
                <w:webHidden/>
              </w:rPr>
              <w:tab/>
            </w:r>
            <w:r>
              <w:rPr>
                <w:webHidden/>
              </w:rPr>
              <w:fldChar w:fldCharType="begin"/>
            </w:r>
            <w:r w:rsidR="003C4FF4">
              <w:rPr>
                <w:webHidden/>
              </w:rPr>
              <w:instrText xml:space="preserve"> PAGEREF _Toc7106754 \h </w:instrText>
            </w:r>
            <w:r>
              <w:rPr>
                <w:webHidden/>
              </w:rPr>
            </w:r>
            <w:r>
              <w:rPr>
                <w:webHidden/>
              </w:rPr>
              <w:fldChar w:fldCharType="separate"/>
            </w:r>
            <w:r w:rsidR="009207EB">
              <w:rPr>
                <w:webHidden/>
              </w:rPr>
              <w:t>14</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55" w:history="1">
            <w:r w:rsidR="003C4FF4" w:rsidRPr="00206492">
              <w:rPr>
                <w:rStyle w:val="Hyperlink"/>
                <w:rFonts w:cs="Times New Roman"/>
              </w:rPr>
              <w:t>3.6.11. Lack of data security systems:</w:t>
            </w:r>
            <w:r w:rsidR="003C4FF4">
              <w:rPr>
                <w:webHidden/>
              </w:rPr>
              <w:tab/>
            </w:r>
            <w:r>
              <w:rPr>
                <w:webHidden/>
              </w:rPr>
              <w:fldChar w:fldCharType="begin"/>
            </w:r>
            <w:r w:rsidR="003C4FF4">
              <w:rPr>
                <w:webHidden/>
              </w:rPr>
              <w:instrText xml:space="preserve"> PAGEREF _Toc7106755 \h </w:instrText>
            </w:r>
            <w:r>
              <w:rPr>
                <w:webHidden/>
              </w:rPr>
            </w:r>
            <w:r>
              <w:rPr>
                <w:webHidden/>
              </w:rPr>
              <w:fldChar w:fldCharType="separate"/>
            </w:r>
            <w:r w:rsidR="009207EB">
              <w:rPr>
                <w:webHidden/>
              </w:rPr>
              <w:t>14</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56" w:history="1">
            <w:r w:rsidR="003C4FF4" w:rsidRPr="00206492">
              <w:rPr>
                <w:rStyle w:val="Hyperlink"/>
                <w:rFonts w:cs="Times New Roman"/>
              </w:rPr>
              <w:t>3.6.12. Increased Competition:</w:t>
            </w:r>
            <w:r w:rsidR="003C4FF4">
              <w:rPr>
                <w:webHidden/>
              </w:rPr>
              <w:tab/>
            </w:r>
            <w:r>
              <w:rPr>
                <w:webHidden/>
              </w:rPr>
              <w:fldChar w:fldCharType="begin"/>
            </w:r>
            <w:r w:rsidR="003C4FF4">
              <w:rPr>
                <w:webHidden/>
              </w:rPr>
              <w:instrText xml:space="preserve"> PAGEREF _Toc7106756 \h </w:instrText>
            </w:r>
            <w:r>
              <w:rPr>
                <w:webHidden/>
              </w:rPr>
            </w:r>
            <w:r>
              <w:rPr>
                <w:webHidden/>
              </w:rPr>
              <w:fldChar w:fldCharType="separate"/>
            </w:r>
            <w:r w:rsidR="009207EB">
              <w:rPr>
                <w:webHidden/>
              </w:rPr>
              <w:t>14</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57" w:history="1">
            <w:r w:rsidR="003C4FF4" w:rsidRPr="00206492">
              <w:rPr>
                <w:rStyle w:val="Hyperlink"/>
                <w:rFonts w:cs="Times New Roman"/>
              </w:rPr>
              <w:t>3.7. Strategies to meet the Challenges &amp; Opportunities</w:t>
            </w:r>
            <w:r w:rsidR="003C4FF4">
              <w:rPr>
                <w:webHidden/>
              </w:rPr>
              <w:tab/>
            </w:r>
            <w:r>
              <w:rPr>
                <w:webHidden/>
              </w:rPr>
              <w:fldChar w:fldCharType="begin"/>
            </w:r>
            <w:r w:rsidR="003C4FF4">
              <w:rPr>
                <w:webHidden/>
              </w:rPr>
              <w:instrText xml:space="preserve"> PAGEREF _Toc7106757 \h </w:instrText>
            </w:r>
            <w:r>
              <w:rPr>
                <w:webHidden/>
              </w:rPr>
            </w:r>
            <w:r>
              <w:rPr>
                <w:webHidden/>
              </w:rPr>
              <w:fldChar w:fldCharType="separate"/>
            </w:r>
            <w:r w:rsidR="009207EB">
              <w:rPr>
                <w:webHidden/>
              </w:rPr>
              <w:t>15</w:t>
            </w:r>
            <w:r>
              <w:rPr>
                <w:webHidden/>
              </w:rPr>
              <w:fldChar w:fldCharType="end"/>
            </w:r>
          </w:hyperlink>
        </w:p>
        <w:p w:rsidR="003C4FF4" w:rsidRDefault="00226EA5">
          <w:pPr>
            <w:pStyle w:val="TOC3"/>
            <w:tabs>
              <w:tab w:val="right" w:leader="dot" w:pos="8990"/>
            </w:tabs>
            <w:rPr>
              <w:rFonts w:cstheme="minorBidi"/>
              <w:noProof/>
              <w:lang w:val="en-GB" w:eastAsia="en-GB"/>
            </w:rPr>
          </w:pPr>
          <w:hyperlink w:anchor="_Toc7106758" w:history="1">
            <w:r w:rsidR="003C4FF4" w:rsidRPr="00206492">
              <w:rPr>
                <w:rStyle w:val="Hyperlink"/>
                <w:noProof/>
              </w:rPr>
              <w:t>3.7.1.Increase efficiency:</w:t>
            </w:r>
            <w:r w:rsidR="003C4FF4">
              <w:rPr>
                <w:noProof/>
                <w:webHidden/>
              </w:rPr>
              <w:tab/>
            </w:r>
            <w:r>
              <w:rPr>
                <w:noProof/>
                <w:webHidden/>
              </w:rPr>
              <w:fldChar w:fldCharType="begin"/>
            </w:r>
            <w:r w:rsidR="003C4FF4">
              <w:rPr>
                <w:noProof/>
                <w:webHidden/>
              </w:rPr>
              <w:instrText xml:space="preserve"> PAGEREF _Toc7106758 \h </w:instrText>
            </w:r>
            <w:r>
              <w:rPr>
                <w:noProof/>
                <w:webHidden/>
              </w:rPr>
            </w:r>
            <w:r>
              <w:rPr>
                <w:noProof/>
                <w:webHidden/>
              </w:rPr>
              <w:fldChar w:fldCharType="separate"/>
            </w:r>
            <w:r w:rsidR="009207EB">
              <w:rPr>
                <w:noProof/>
                <w:webHidden/>
              </w:rPr>
              <w:t>15</w:t>
            </w:r>
            <w:r>
              <w:rPr>
                <w:noProof/>
                <w:webHidden/>
              </w:rPr>
              <w:fldChar w:fldCharType="end"/>
            </w:r>
          </w:hyperlink>
        </w:p>
        <w:p w:rsidR="003C4FF4" w:rsidRDefault="00226EA5">
          <w:pPr>
            <w:pStyle w:val="TOC3"/>
            <w:tabs>
              <w:tab w:val="right" w:leader="dot" w:pos="8990"/>
            </w:tabs>
            <w:rPr>
              <w:rFonts w:cstheme="minorBidi"/>
              <w:noProof/>
              <w:lang w:val="en-GB" w:eastAsia="en-GB"/>
            </w:rPr>
          </w:pPr>
          <w:hyperlink w:anchor="_Toc7106759" w:history="1">
            <w:r w:rsidR="003C4FF4" w:rsidRPr="00206492">
              <w:rPr>
                <w:rStyle w:val="Hyperlink"/>
                <w:rFonts w:eastAsia="Times New Roman"/>
                <w:noProof/>
              </w:rPr>
              <w:t>3.7.2.Maintain high security:</w:t>
            </w:r>
            <w:r w:rsidR="003C4FF4">
              <w:rPr>
                <w:noProof/>
                <w:webHidden/>
              </w:rPr>
              <w:tab/>
            </w:r>
            <w:r>
              <w:rPr>
                <w:noProof/>
                <w:webHidden/>
              </w:rPr>
              <w:fldChar w:fldCharType="begin"/>
            </w:r>
            <w:r w:rsidR="003C4FF4">
              <w:rPr>
                <w:noProof/>
                <w:webHidden/>
              </w:rPr>
              <w:instrText xml:space="preserve"> PAGEREF _Toc7106759 \h </w:instrText>
            </w:r>
            <w:r>
              <w:rPr>
                <w:noProof/>
                <w:webHidden/>
              </w:rPr>
            </w:r>
            <w:r>
              <w:rPr>
                <w:noProof/>
                <w:webHidden/>
              </w:rPr>
              <w:fldChar w:fldCharType="separate"/>
            </w:r>
            <w:r w:rsidR="009207EB">
              <w:rPr>
                <w:noProof/>
                <w:webHidden/>
              </w:rPr>
              <w:t>15</w:t>
            </w:r>
            <w:r>
              <w:rPr>
                <w:noProof/>
                <w:webHidden/>
              </w:rPr>
              <w:fldChar w:fldCharType="end"/>
            </w:r>
          </w:hyperlink>
        </w:p>
        <w:p w:rsidR="003C4FF4" w:rsidRDefault="00226EA5">
          <w:pPr>
            <w:pStyle w:val="TOC3"/>
            <w:tabs>
              <w:tab w:val="right" w:leader="dot" w:pos="8990"/>
            </w:tabs>
            <w:rPr>
              <w:rFonts w:cstheme="minorBidi"/>
              <w:noProof/>
              <w:lang w:val="en-GB" w:eastAsia="en-GB"/>
            </w:rPr>
          </w:pPr>
          <w:hyperlink w:anchor="_Toc7106760" w:history="1">
            <w:r w:rsidR="003C4FF4" w:rsidRPr="00206492">
              <w:rPr>
                <w:rStyle w:val="Hyperlink"/>
                <w:noProof/>
              </w:rPr>
              <w:t>3.7.3Offer quality service:</w:t>
            </w:r>
            <w:r w:rsidR="003C4FF4">
              <w:rPr>
                <w:noProof/>
                <w:webHidden/>
              </w:rPr>
              <w:tab/>
            </w:r>
            <w:r>
              <w:rPr>
                <w:noProof/>
                <w:webHidden/>
              </w:rPr>
              <w:fldChar w:fldCharType="begin"/>
            </w:r>
            <w:r w:rsidR="003C4FF4">
              <w:rPr>
                <w:noProof/>
                <w:webHidden/>
              </w:rPr>
              <w:instrText xml:space="preserve"> PAGEREF _Toc7106760 \h </w:instrText>
            </w:r>
            <w:r>
              <w:rPr>
                <w:noProof/>
                <w:webHidden/>
              </w:rPr>
            </w:r>
            <w:r>
              <w:rPr>
                <w:noProof/>
                <w:webHidden/>
              </w:rPr>
              <w:fldChar w:fldCharType="separate"/>
            </w:r>
            <w:r w:rsidR="009207EB">
              <w:rPr>
                <w:noProof/>
                <w:webHidden/>
              </w:rPr>
              <w:t>15</w:t>
            </w:r>
            <w:r>
              <w:rPr>
                <w:noProof/>
                <w:webHidden/>
              </w:rPr>
              <w:fldChar w:fldCharType="end"/>
            </w:r>
          </w:hyperlink>
        </w:p>
        <w:p w:rsidR="003C4FF4" w:rsidRDefault="00226EA5">
          <w:pPr>
            <w:pStyle w:val="TOC3"/>
            <w:tabs>
              <w:tab w:val="right" w:leader="dot" w:pos="8990"/>
            </w:tabs>
            <w:rPr>
              <w:rFonts w:cstheme="minorBidi"/>
              <w:noProof/>
              <w:lang w:val="en-GB" w:eastAsia="en-GB"/>
            </w:rPr>
          </w:pPr>
          <w:hyperlink w:anchor="_Toc7106761" w:history="1">
            <w:r w:rsidR="003C4FF4" w:rsidRPr="00206492">
              <w:rPr>
                <w:rStyle w:val="Hyperlink"/>
                <w:rFonts w:eastAsia="Times New Roman"/>
                <w:noProof/>
              </w:rPr>
              <w:t>3.7.4. Offer cheap service:</w:t>
            </w:r>
            <w:r w:rsidR="003C4FF4">
              <w:rPr>
                <w:noProof/>
                <w:webHidden/>
              </w:rPr>
              <w:tab/>
            </w:r>
            <w:r>
              <w:rPr>
                <w:noProof/>
                <w:webHidden/>
              </w:rPr>
              <w:fldChar w:fldCharType="begin"/>
            </w:r>
            <w:r w:rsidR="003C4FF4">
              <w:rPr>
                <w:noProof/>
                <w:webHidden/>
              </w:rPr>
              <w:instrText xml:space="preserve"> PAGEREF _Toc7106761 \h </w:instrText>
            </w:r>
            <w:r>
              <w:rPr>
                <w:noProof/>
                <w:webHidden/>
              </w:rPr>
            </w:r>
            <w:r>
              <w:rPr>
                <w:noProof/>
                <w:webHidden/>
              </w:rPr>
              <w:fldChar w:fldCharType="separate"/>
            </w:r>
            <w:r w:rsidR="009207EB">
              <w:rPr>
                <w:noProof/>
                <w:webHidden/>
              </w:rPr>
              <w:t>16</w:t>
            </w:r>
            <w:r>
              <w:rPr>
                <w:noProof/>
                <w:webHidden/>
              </w:rPr>
              <w:fldChar w:fldCharType="end"/>
            </w:r>
          </w:hyperlink>
        </w:p>
        <w:p w:rsidR="003C4FF4" w:rsidRDefault="00226EA5">
          <w:pPr>
            <w:pStyle w:val="TOC3"/>
            <w:tabs>
              <w:tab w:val="right" w:leader="dot" w:pos="8990"/>
            </w:tabs>
            <w:rPr>
              <w:rFonts w:cstheme="minorBidi"/>
              <w:noProof/>
              <w:lang w:val="en-GB" w:eastAsia="en-GB"/>
            </w:rPr>
          </w:pPr>
          <w:hyperlink w:anchor="_Toc7106762" w:history="1">
            <w:r w:rsidR="003C4FF4" w:rsidRPr="00206492">
              <w:rPr>
                <w:rStyle w:val="Hyperlink"/>
                <w:noProof/>
              </w:rPr>
              <w:t>3.7.5. Hold skilled employee with reward:</w:t>
            </w:r>
            <w:r w:rsidR="003C4FF4">
              <w:rPr>
                <w:noProof/>
                <w:webHidden/>
              </w:rPr>
              <w:tab/>
            </w:r>
            <w:r>
              <w:rPr>
                <w:noProof/>
                <w:webHidden/>
              </w:rPr>
              <w:fldChar w:fldCharType="begin"/>
            </w:r>
            <w:r w:rsidR="003C4FF4">
              <w:rPr>
                <w:noProof/>
                <w:webHidden/>
              </w:rPr>
              <w:instrText xml:space="preserve"> PAGEREF _Toc7106762 \h </w:instrText>
            </w:r>
            <w:r>
              <w:rPr>
                <w:noProof/>
                <w:webHidden/>
              </w:rPr>
            </w:r>
            <w:r>
              <w:rPr>
                <w:noProof/>
                <w:webHidden/>
              </w:rPr>
              <w:fldChar w:fldCharType="separate"/>
            </w:r>
            <w:r w:rsidR="009207EB">
              <w:rPr>
                <w:noProof/>
                <w:webHidden/>
              </w:rPr>
              <w:t>16</w:t>
            </w:r>
            <w:r>
              <w:rPr>
                <w:noProof/>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63" w:history="1">
            <w:r w:rsidR="003C4FF4" w:rsidRPr="00206492">
              <w:rPr>
                <w:rStyle w:val="Hyperlink"/>
              </w:rPr>
              <w:t>4.0. Internship Experience</w:t>
            </w:r>
            <w:r w:rsidR="003C4FF4">
              <w:rPr>
                <w:webHidden/>
              </w:rPr>
              <w:tab/>
            </w:r>
            <w:r>
              <w:rPr>
                <w:webHidden/>
              </w:rPr>
              <w:fldChar w:fldCharType="begin"/>
            </w:r>
            <w:r w:rsidR="003C4FF4">
              <w:rPr>
                <w:webHidden/>
              </w:rPr>
              <w:instrText xml:space="preserve"> PAGEREF _Toc7106763 \h </w:instrText>
            </w:r>
            <w:r>
              <w:rPr>
                <w:webHidden/>
              </w:rPr>
            </w:r>
            <w:r>
              <w:rPr>
                <w:webHidden/>
              </w:rPr>
              <w:fldChar w:fldCharType="separate"/>
            </w:r>
            <w:r w:rsidR="009207EB">
              <w:rPr>
                <w:webHidden/>
              </w:rPr>
              <w:t>16</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64" w:history="1">
            <w:r w:rsidR="003C4FF4" w:rsidRPr="00206492">
              <w:rPr>
                <w:rStyle w:val="Hyperlink"/>
                <w:rFonts w:cs="Times New Roman"/>
              </w:rPr>
              <w:t>4.1. Duties, Position and responsibilities</w:t>
            </w:r>
            <w:r w:rsidR="003C4FF4">
              <w:rPr>
                <w:webHidden/>
              </w:rPr>
              <w:tab/>
            </w:r>
            <w:r>
              <w:rPr>
                <w:webHidden/>
              </w:rPr>
              <w:fldChar w:fldCharType="begin"/>
            </w:r>
            <w:r w:rsidR="003C4FF4">
              <w:rPr>
                <w:webHidden/>
              </w:rPr>
              <w:instrText xml:space="preserve"> PAGEREF _Toc7106764 \h </w:instrText>
            </w:r>
            <w:r>
              <w:rPr>
                <w:webHidden/>
              </w:rPr>
            </w:r>
            <w:r>
              <w:rPr>
                <w:webHidden/>
              </w:rPr>
              <w:fldChar w:fldCharType="separate"/>
            </w:r>
            <w:r w:rsidR="009207EB">
              <w:rPr>
                <w:webHidden/>
              </w:rPr>
              <w:t>16</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65" w:history="1">
            <w:r w:rsidR="003C4FF4" w:rsidRPr="00206492">
              <w:rPr>
                <w:rStyle w:val="Hyperlink"/>
                <w:rFonts w:cs="Times New Roman"/>
              </w:rPr>
              <w:t>4.2. Training:</w:t>
            </w:r>
            <w:r w:rsidR="003C4FF4">
              <w:rPr>
                <w:webHidden/>
              </w:rPr>
              <w:tab/>
            </w:r>
            <w:r>
              <w:rPr>
                <w:webHidden/>
              </w:rPr>
              <w:fldChar w:fldCharType="begin"/>
            </w:r>
            <w:r w:rsidR="003C4FF4">
              <w:rPr>
                <w:webHidden/>
              </w:rPr>
              <w:instrText xml:space="preserve"> PAGEREF _Toc7106765 \h </w:instrText>
            </w:r>
            <w:r>
              <w:rPr>
                <w:webHidden/>
              </w:rPr>
            </w:r>
            <w:r>
              <w:rPr>
                <w:webHidden/>
              </w:rPr>
              <w:fldChar w:fldCharType="separate"/>
            </w:r>
            <w:r w:rsidR="009207EB">
              <w:rPr>
                <w:webHidden/>
              </w:rPr>
              <w:t>16</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66" w:history="1">
            <w:r w:rsidR="003C4FF4" w:rsidRPr="00206492">
              <w:rPr>
                <w:rStyle w:val="Hyperlink"/>
              </w:rPr>
              <w:t>4.3. Contribution to departmental function</w:t>
            </w:r>
            <w:r w:rsidR="003C4FF4">
              <w:rPr>
                <w:webHidden/>
              </w:rPr>
              <w:tab/>
            </w:r>
            <w:r>
              <w:rPr>
                <w:webHidden/>
              </w:rPr>
              <w:fldChar w:fldCharType="begin"/>
            </w:r>
            <w:r w:rsidR="003C4FF4">
              <w:rPr>
                <w:webHidden/>
              </w:rPr>
              <w:instrText xml:space="preserve"> PAGEREF _Toc7106766 \h </w:instrText>
            </w:r>
            <w:r>
              <w:rPr>
                <w:webHidden/>
              </w:rPr>
            </w:r>
            <w:r>
              <w:rPr>
                <w:webHidden/>
              </w:rPr>
              <w:fldChar w:fldCharType="separate"/>
            </w:r>
            <w:r w:rsidR="009207EB">
              <w:rPr>
                <w:webHidden/>
              </w:rPr>
              <w:t>17</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67" w:history="1">
            <w:r w:rsidR="003C4FF4" w:rsidRPr="00206492">
              <w:rPr>
                <w:rStyle w:val="Hyperlink"/>
              </w:rPr>
              <w:t>4.4. Evaluation</w:t>
            </w:r>
            <w:r w:rsidR="003C4FF4">
              <w:rPr>
                <w:webHidden/>
              </w:rPr>
              <w:tab/>
            </w:r>
            <w:r>
              <w:rPr>
                <w:webHidden/>
              </w:rPr>
              <w:fldChar w:fldCharType="begin"/>
            </w:r>
            <w:r w:rsidR="003C4FF4">
              <w:rPr>
                <w:webHidden/>
              </w:rPr>
              <w:instrText xml:space="preserve"> PAGEREF _Toc7106767 \h </w:instrText>
            </w:r>
            <w:r>
              <w:rPr>
                <w:webHidden/>
              </w:rPr>
            </w:r>
            <w:r>
              <w:rPr>
                <w:webHidden/>
              </w:rPr>
              <w:fldChar w:fldCharType="separate"/>
            </w:r>
            <w:r w:rsidR="009207EB">
              <w:rPr>
                <w:webHidden/>
              </w:rPr>
              <w:t>17</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68" w:history="1">
            <w:r w:rsidR="003C4FF4" w:rsidRPr="00206492">
              <w:rPr>
                <w:rStyle w:val="Hyperlink"/>
                <w:rFonts w:cs="Times New Roman"/>
              </w:rPr>
              <w:t>4.5. skilled applied:</w:t>
            </w:r>
            <w:r w:rsidR="003C4FF4">
              <w:rPr>
                <w:webHidden/>
              </w:rPr>
              <w:tab/>
            </w:r>
            <w:r>
              <w:rPr>
                <w:webHidden/>
              </w:rPr>
              <w:fldChar w:fldCharType="begin"/>
            </w:r>
            <w:r w:rsidR="003C4FF4">
              <w:rPr>
                <w:webHidden/>
              </w:rPr>
              <w:instrText xml:space="preserve"> PAGEREF _Toc7106768 \h </w:instrText>
            </w:r>
            <w:r>
              <w:rPr>
                <w:webHidden/>
              </w:rPr>
            </w:r>
            <w:r>
              <w:rPr>
                <w:webHidden/>
              </w:rPr>
              <w:fldChar w:fldCharType="separate"/>
            </w:r>
            <w:r w:rsidR="009207EB">
              <w:rPr>
                <w:webHidden/>
              </w:rPr>
              <w:t>18</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69" w:history="1">
            <w:r w:rsidR="003C4FF4" w:rsidRPr="00206492">
              <w:rPr>
                <w:rStyle w:val="Hyperlink"/>
                <w:rFonts w:cs="Times New Roman"/>
              </w:rPr>
              <w:t>4.6. New skills developed:</w:t>
            </w:r>
            <w:r w:rsidR="003C4FF4">
              <w:rPr>
                <w:webHidden/>
              </w:rPr>
              <w:tab/>
            </w:r>
            <w:r>
              <w:rPr>
                <w:webHidden/>
              </w:rPr>
              <w:fldChar w:fldCharType="begin"/>
            </w:r>
            <w:r w:rsidR="003C4FF4">
              <w:rPr>
                <w:webHidden/>
              </w:rPr>
              <w:instrText xml:space="preserve"> PAGEREF _Toc7106769 \h </w:instrText>
            </w:r>
            <w:r>
              <w:rPr>
                <w:webHidden/>
              </w:rPr>
            </w:r>
            <w:r>
              <w:rPr>
                <w:webHidden/>
              </w:rPr>
              <w:fldChar w:fldCharType="separate"/>
            </w:r>
            <w:r w:rsidR="009207EB">
              <w:rPr>
                <w:webHidden/>
              </w:rPr>
              <w:t>18</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70" w:history="1">
            <w:r w:rsidR="003C4FF4" w:rsidRPr="00206492">
              <w:rPr>
                <w:rStyle w:val="Hyperlink"/>
                <w:rFonts w:cs="Times New Roman"/>
              </w:rPr>
              <w:t>4.6.1. Unify:</w:t>
            </w:r>
            <w:r w:rsidR="003C4FF4">
              <w:rPr>
                <w:webHidden/>
              </w:rPr>
              <w:tab/>
            </w:r>
            <w:r>
              <w:rPr>
                <w:webHidden/>
              </w:rPr>
              <w:fldChar w:fldCharType="begin"/>
            </w:r>
            <w:r w:rsidR="003C4FF4">
              <w:rPr>
                <w:webHidden/>
              </w:rPr>
              <w:instrText xml:space="preserve"> PAGEREF _Toc7106770 \h </w:instrText>
            </w:r>
            <w:r>
              <w:rPr>
                <w:webHidden/>
              </w:rPr>
            </w:r>
            <w:r>
              <w:rPr>
                <w:webHidden/>
              </w:rPr>
              <w:fldChar w:fldCharType="separate"/>
            </w:r>
            <w:r w:rsidR="009207EB">
              <w:rPr>
                <w:webHidden/>
              </w:rPr>
              <w:t>18</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71" w:history="1">
            <w:r w:rsidR="003C4FF4" w:rsidRPr="00206492">
              <w:rPr>
                <w:rStyle w:val="Hyperlink"/>
              </w:rPr>
              <w:t>4.6.2. Ft Willum:</w:t>
            </w:r>
            <w:r w:rsidR="003C4FF4">
              <w:rPr>
                <w:webHidden/>
              </w:rPr>
              <w:tab/>
            </w:r>
            <w:r>
              <w:rPr>
                <w:webHidden/>
              </w:rPr>
              <w:fldChar w:fldCharType="begin"/>
            </w:r>
            <w:r w:rsidR="003C4FF4">
              <w:rPr>
                <w:webHidden/>
              </w:rPr>
              <w:instrText xml:space="preserve"> PAGEREF _Toc7106771 \h </w:instrText>
            </w:r>
            <w:r>
              <w:rPr>
                <w:webHidden/>
              </w:rPr>
            </w:r>
            <w:r>
              <w:rPr>
                <w:webHidden/>
              </w:rPr>
              <w:fldChar w:fldCharType="separate"/>
            </w:r>
            <w:r w:rsidR="009207EB">
              <w:rPr>
                <w:webHidden/>
              </w:rPr>
              <w:t>19</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72" w:history="1">
            <w:r w:rsidR="003C4FF4" w:rsidRPr="00206492">
              <w:rPr>
                <w:rStyle w:val="Hyperlink"/>
                <w:rFonts w:cs="Times New Roman"/>
              </w:rPr>
              <w:t>4.4.3. Relius:</w:t>
            </w:r>
            <w:r w:rsidR="003C4FF4">
              <w:rPr>
                <w:webHidden/>
              </w:rPr>
              <w:tab/>
            </w:r>
            <w:r>
              <w:rPr>
                <w:webHidden/>
              </w:rPr>
              <w:fldChar w:fldCharType="begin"/>
            </w:r>
            <w:r w:rsidR="003C4FF4">
              <w:rPr>
                <w:webHidden/>
              </w:rPr>
              <w:instrText xml:space="preserve"> PAGEREF _Toc7106772 \h </w:instrText>
            </w:r>
            <w:r>
              <w:rPr>
                <w:webHidden/>
              </w:rPr>
            </w:r>
            <w:r>
              <w:rPr>
                <w:webHidden/>
              </w:rPr>
              <w:fldChar w:fldCharType="separate"/>
            </w:r>
            <w:r w:rsidR="009207EB">
              <w:rPr>
                <w:webHidden/>
              </w:rPr>
              <w:t>20</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73" w:history="1">
            <w:r w:rsidR="003C4FF4" w:rsidRPr="00206492">
              <w:rPr>
                <w:rStyle w:val="Hyperlink"/>
              </w:rPr>
              <w:t>4.7. Application of academic knowledge</w:t>
            </w:r>
            <w:r w:rsidR="003C4FF4">
              <w:rPr>
                <w:webHidden/>
              </w:rPr>
              <w:tab/>
            </w:r>
            <w:r>
              <w:rPr>
                <w:webHidden/>
              </w:rPr>
              <w:fldChar w:fldCharType="begin"/>
            </w:r>
            <w:r w:rsidR="003C4FF4">
              <w:rPr>
                <w:webHidden/>
              </w:rPr>
              <w:instrText xml:space="preserve"> PAGEREF _Toc7106773 \h </w:instrText>
            </w:r>
            <w:r>
              <w:rPr>
                <w:webHidden/>
              </w:rPr>
            </w:r>
            <w:r>
              <w:rPr>
                <w:webHidden/>
              </w:rPr>
              <w:fldChar w:fldCharType="separate"/>
            </w:r>
            <w:r w:rsidR="009207EB">
              <w:rPr>
                <w:webHidden/>
              </w:rPr>
              <w:t>21</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74" w:history="1">
            <w:r w:rsidR="003C4FF4" w:rsidRPr="00206492">
              <w:rPr>
                <w:rStyle w:val="Hyperlink"/>
                <w:iCs/>
              </w:rPr>
              <w:t>5.0    Recommendation</w:t>
            </w:r>
            <w:r w:rsidR="003C4FF4">
              <w:rPr>
                <w:webHidden/>
              </w:rPr>
              <w:tab/>
            </w:r>
            <w:r>
              <w:rPr>
                <w:webHidden/>
              </w:rPr>
              <w:fldChar w:fldCharType="begin"/>
            </w:r>
            <w:r w:rsidR="003C4FF4">
              <w:rPr>
                <w:webHidden/>
              </w:rPr>
              <w:instrText xml:space="preserve"> PAGEREF _Toc7106774 \h </w:instrText>
            </w:r>
            <w:r>
              <w:rPr>
                <w:webHidden/>
              </w:rPr>
            </w:r>
            <w:r>
              <w:rPr>
                <w:webHidden/>
              </w:rPr>
              <w:fldChar w:fldCharType="separate"/>
            </w:r>
            <w:r w:rsidR="009207EB">
              <w:rPr>
                <w:webHidden/>
              </w:rPr>
              <w:t>21</w:t>
            </w:r>
            <w:r>
              <w:rPr>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75" w:history="1">
            <w:r w:rsidR="003C4FF4" w:rsidRPr="00206492">
              <w:rPr>
                <w:rStyle w:val="Hyperlink"/>
              </w:rPr>
              <w:t>5.1. Recommendations for Improving departmental Operation</w:t>
            </w:r>
            <w:r w:rsidR="003C4FF4">
              <w:rPr>
                <w:webHidden/>
              </w:rPr>
              <w:tab/>
            </w:r>
            <w:r>
              <w:rPr>
                <w:webHidden/>
              </w:rPr>
              <w:fldChar w:fldCharType="begin"/>
            </w:r>
            <w:r w:rsidR="003C4FF4">
              <w:rPr>
                <w:webHidden/>
              </w:rPr>
              <w:instrText xml:space="preserve"> PAGEREF _Toc7106775 \h </w:instrText>
            </w:r>
            <w:r>
              <w:rPr>
                <w:webHidden/>
              </w:rPr>
            </w:r>
            <w:r>
              <w:rPr>
                <w:webHidden/>
              </w:rPr>
              <w:fldChar w:fldCharType="separate"/>
            </w:r>
            <w:r w:rsidR="009207EB">
              <w:rPr>
                <w:webHidden/>
              </w:rPr>
              <w:t>21</w:t>
            </w:r>
            <w:r>
              <w:rPr>
                <w:webHidden/>
              </w:rPr>
              <w:fldChar w:fldCharType="end"/>
            </w:r>
          </w:hyperlink>
        </w:p>
        <w:p w:rsidR="003C4FF4" w:rsidRDefault="00226EA5">
          <w:pPr>
            <w:pStyle w:val="TOC3"/>
            <w:tabs>
              <w:tab w:val="right" w:leader="dot" w:pos="8990"/>
            </w:tabs>
            <w:rPr>
              <w:rFonts w:cstheme="minorBidi"/>
              <w:noProof/>
              <w:lang w:val="en-GB" w:eastAsia="en-GB"/>
            </w:rPr>
          </w:pPr>
          <w:hyperlink w:anchor="_Toc7106776" w:history="1">
            <w:r w:rsidR="003C4FF4" w:rsidRPr="00206492">
              <w:rPr>
                <w:rStyle w:val="Hyperlink"/>
                <w:noProof/>
              </w:rPr>
              <w:t>5.1.1. Work process guidelines to make training process easier:</w:t>
            </w:r>
            <w:r w:rsidR="003C4FF4">
              <w:rPr>
                <w:noProof/>
                <w:webHidden/>
              </w:rPr>
              <w:tab/>
            </w:r>
            <w:r>
              <w:rPr>
                <w:noProof/>
                <w:webHidden/>
              </w:rPr>
              <w:fldChar w:fldCharType="begin"/>
            </w:r>
            <w:r w:rsidR="003C4FF4">
              <w:rPr>
                <w:noProof/>
                <w:webHidden/>
              </w:rPr>
              <w:instrText xml:space="preserve"> PAGEREF _Toc7106776 \h </w:instrText>
            </w:r>
            <w:r>
              <w:rPr>
                <w:noProof/>
                <w:webHidden/>
              </w:rPr>
            </w:r>
            <w:r>
              <w:rPr>
                <w:noProof/>
                <w:webHidden/>
              </w:rPr>
              <w:fldChar w:fldCharType="separate"/>
            </w:r>
            <w:r w:rsidR="009207EB">
              <w:rPr>
                <w:noProof/>
                <w:webHidden/>
              </w:rPr>
              <w:t>21</w:t>
            </w:r>
            <w:r>
              <w:rPr>
                <w:noProof/>
                <w:webHidden/>
              </w:rPr>
              <w:fldChar w:fldCharType="end"/>
            </w:r>
          </w:hyperlink>
        </w:p>
        <w:p w:rsidR="003C4FF4" w:rsidRDefault="00226EA5">
          <w:pPr>
            <w:pStyle w:val="TOC3"/>
            <w:tabs>
              <w:tab w:val="right" w:leader="dot" w:pos="8990"/>
            </w:tabs>
            <w:rPr>
              <w:rFonts w:cstheme="minorBidi"/>
              <w:noProof/>
              <w:lang w:val="en-GB" w:eastAsia="en-GB"/>
            </w:rPr>
          </w:pPr>
          <w:hyperlink w:anchor="_Toc7106777" w:history="1">
            <w:r w:rsidR="003C4FF4" w:rsidRPr="00206492">
              <w:rPr>
                <w:rStyle w:val="Hyperlink"/>
                <w:noProof/>
              </w:rPr>
              <w:t>5.1.2 Developing software:</w:t>
            </w:r>
            <w:r w:rsidR="003C4FF4">
              <w:rPr>
                <w:noProof/>
                <w:webHidden/>
              </w:rPr>
              <w:tab/>
            </w:r>
            <w:r>
              <w:rPr>
                <w:noProof/>
                <w:webHidden/>
              </w:rPr>
              <w:fldChar w:fldCharType="begin"/>
            </w:r>
            <w:r w:rsidR="003C4FF4">
              <w:rPr>
                <w:noProof/>
                <w:webHidden/>
              </w:rPr>
              <w:instrText xml:space="preserve"> PAGEREF _Toc7106777 \h </w:instrText>
            </w:r>
            <w:r>
              <w:rPr>
                <w:noProof/>
                <w:webHidden/>
              </w:rPr>
            </w:r>
            <w:r>
              <w:rPr>
                <w:noProof/>
                <w:webHidden/>
              </w:rPr>
              <w:fldChar w:fldCharType="separate"/>
            </w:r>
            <w:r w:rsidR="009207EB">
              <w:rPr>
                <w:noProof/>
                <w:webHidden/>
              </w:rPr>
              <w:t>21</w:t>
            </w:r>
            <w:r>
              <w:rPr>
                <w:noProof/>
                <w:webHidden/>
              </w:rPr>
              <w:fldChar w:fldCharType="end"/>
            </w:r>
          </w:hyperlink>
        </w:p>
        <w:p w:rsidR="003C4FF4" w:rsidRDefault="00226EA5">
          <w:pPr>
            <w:pStyle w:val="TOC2"/>
            <w:rPr>
              <w:rFonts w:asciiTheme="minorHAnsi" w:eastAsiaTheme="minorEastAsia" w:hAnsiTheme="minorHAnsi" w:cstheme="minorBidi"/>
              <w:bCs w:val="0"/>
              <w:kern w:val="0"/>
              <w:sz w:val="22"/>
              <w:szCs w:val="22"/>
              <w:lang w:val="en-GB" w:eastAsia="en-GB"/>
            </w:rPr>
          </w:pPr>
          <w:hyperlink w:anchor="_Toc7106778" w:history="1">
            <w:r w:rsidR="003C4FF4" w:rsidRPr="00206492">
              <w:rPr>
                <w:rStyle w:val="Hyperlink"/>
              </w:rPr>
              <w:t>5.2. Recommendations for improving self performance</w:t>
            </w:r>
            <w:r w:rsidR="003C4FF4">
              <w:rPr>
                <w:webHidden/>
              </w:rPr>
              <w:tab/>
            </w:r>
            <w:r>
              <w:rPr>
                <w:webHidden/>
              </w:rPr>
              <w:fldChar w:fldCharType="begin"/>
            </w:r>
            <w:r w:rsidR="003C4FF4">
              <w:rPr>
                <w:webHidden/>
              </w:rPr>
              <w:instrText xml:space="preserve"> PAGEREF _Toc7106778 \h </w:instrText>
            </w:r>
            <w:r>
              <w:rPr>
                <w:webHidden/>
              </w:rPr>
            </w:r>
            <w:r>
              <w:rPr>
                <w:webHidden/>
              </w:rPr>
              <w:fldChar w:fldCharType="separate"/>
            </w:r>
            <w:r w:rsidR="009207EB">
              <w:rPr>
                <w:webHidden/>
              </w:rPr>
              <w:t>21</w:t>
            </w:r>
            <w:r>
              <w:rPr>
                <w:webHidden/>
              </w:rPr>
              <w:fldChar w:fldCharType="end"/>
            </w:r>
          </w:hyperlink>
        </w:p>
        <w:p w:rsidR="003C4FF4" w:rsidRDefault="00226EA5">
          <w:pPr>
            <w:pStyle w:val="TOC3"/>
            <w:tabs>
              <w:tab w:val="right" w:leader="dot" w:pos="8990"/>
            </w:tabs>
            <w:rPr>
              <w:rFonts w:cstheme="minorBidi"/>
              <w:noProof/>
              <w:lang w:val="en-GB" w:eastAsia="en-GB"/>
            </w:rPr>
          </w:pPr>
          <w:hyperlink w:anchor="_Toc7106779" w:history="1">
            <w:r w:rsidR="003C4FF4" w:rsidRPr="00206492">
              <w:rPr>
                <w:rStyle w:val="Hyperlink"/>
                <w:noProof/>
              </w:rPr>
              <w:t>5.2.1. Faster Internet Connection:</w:t>
            </w:r>
            <w:r w:rsidR="003C4FF4">
              <w:rPr>
                <w:noProof/>
                <w:webHidden/>
              </w:rPr>
              <w:tab/>
            </w:r>
            <w:r>
              <w:rPr>
                <w:noProof/>
                <w:webHidden/>
              </w:rPr>
              <w:fldChar w:fldCharType="begin"/>
            </w:r>
            <w:r w:rsidR="003C4FF4">
              <w:rPr>
                <w:noProof/>
                <w:webHidden/>
              </w:rPr>
              <w:instrText xml:space="preserve"> PAGEREF _Toc7106779 \h </w:instrText>
            </w:r>
            <w:r>
              <w:rPr>
                <w:noProof/>
                <w:webHidden/>
              </w:rPr>
            </w:r>
            <w:r>
              <w:rPr>
                <w:noProof/>
                <w:webHidden/>
              </w:rPr>
              <w:fldChar w:fldCharType="separate"/>
            </w:r>
            <w:r w:rsidR="009207EB">
              <w:rPr>
                <w:noProof/>
                <w:webHidden/>
              </w:rPr>
              <w:t>21</w:t>
            </w:r>
            <w:r>
              <w:rPr>
                <w:noProof/>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80" w:history="1">
            <w:r w:rsidR="003C4FF4" w:rsidRPr="00206492">
              <w:rPr>
                <w:rStyle w:val="Hyperlink"/>
                <w:iCs/>
              </w:rPr>
              <w:t>6.0</w:t>
            </w:r>
            <w:r w:rsidR="003C4FF4">
              <w:rPr>
                <w:rFonts w:asciiTheme="minorHAnsi" w:eastAsiaTheme="minorEastAsia" w:hAnsiTheme="minorHAnsi" w:cstheme="minorBidi"/>
                <w:b w:val="0"/>
                <w:bCs w:val="0"/>
                <w:caps w:val="0"/>
                <w:sz w:val="22"/>
                <w:szCs w:val="22"/>
                <w:lang w:val="en-GB" w:eastAsia="en-GB"/>
              </w:rPr>
              <w:tab/>
            </w:r>
            <w:r w:rsidR="003C4FF4" w:rsidRPr="00206492">
              <w:rPr>
                <w:rStyle w:val="Hyperlink"/>
                <w:iCs/>
              </w:rPr>
              <w:t>Conclusions</w:t>
            </w:r>
            <w:r w:rsidR="003C4FF4">
              <w:rPr>
                <w:webHidden/>
              </w:rPr>
              <w:tab/>
            </w:r>
            <w:r>
              <w:rPr>
                <w:webHidden/>
              </w:rPr>
              <w:fldChar w:fldCharType="begin"/>
            </w:r>
            <w:r w:rsidR="003C4FF4">
              <w:rPr>
                <w:webHidden/>
              </w:rPr>
              <w:instrText xml:space="preserve"> PAGEREF _Toc7106780 \h </w:instrText>
            </w:r>
            <w:r>
              <w:rPr>
                <w:webHidden/>
              </w:rPr>
            </w:r>
            <w:r>
              <w:rPr>
                <w:webHidden/>
              </w:rPr>
              <w:fldChar w:fldCharType="separate"/>
            </w:r>
            <w:r w:rsidR="009207EB">
              <w:rPr>
                <w:webHidden/>
              </w:rPr>
              <w:t>22</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81" w:history="1">
            <w:r w:rsidR="003C4FF4" w:rsidRPr="00206492">
              <w:rPr>
                <w:rStyle w:val="Hyperlink"/>
                <w:iCs/>
              </w:rPr>
              <w:t>7.1 Appendix</w:t>
            </w:r>
            <w:r w:rsidR="003C4FF4">
              <w:rPr>
                <w:webHidden/>
              </w:rPr>
              <w:tab/>
            </w:r>
            <w:r>
              <w:rPr>
                <w:webHidden/>
              </w:rPr>
              <w:fldChar w:fldCharType="begin"/>
            </w:r>
            <w:r w:rsidR="003C4FF4">
              <w:rPr>
                <w:webHidden/>
              </w:rPr>
              <w:instrText xml:space="preserve"> PAGEREF _Toc7106781 \h </w:instrText>
            </w:r>
            <w:r>
              <w:rPr>
                <w:webHidden/>
              </w:rPr>
            </w:r>
            <w:r>
              <w:rPr>
                <w:webHidden/>
              </w:rPr>
              <w:fldChar w:fldCharType="separate"/>
            </w:r>
            <w:r w:rsidR="009207EB">
              <w:rPr>
                <w:webHidden/>
              </w:rPr>
              <w:t>23</w:t>
            </w:r>
            <w:r>
              <w:rPr>
                <w:webHidden/>
              </w:rPr>
              <w:fldChar w:fldCharType="end"/>
            </w:r>
          </w:hyperlink>
        </w:p>
        <w:p w:rsidR="003C4FF4" w:rsidRDefault="00226EA5">
          <w:pPr>
            <w:pStyle w:val="TOC1"/>
            <w:rPr>
              <w:rFonts w:asciiTheme="minorHAnsi" w:eastAsiaTheme="minorEastAsia" w:hAnsiTheme="minorHAnsi" w:cstheme="minorBidi"/>
              <w:b w:val="0"/>
              <w:bCs w:val="0"/>
              <w:caps w:val="0"/>
              <w:sz w:val="22"/>
              <w:szCs w:val="22"/>
              <w:lang w:val="en-GB" w:eastAsia="en-GB"/>
            </w:rPr>
          </w:pPr>
          <w:hyperlink w:anchor="_Toc7106782" w:history="1">
            <w:r w:rsidR="003C4FF4" w:rsidRPr="00206492">
              <w:rPr>
                <w:rStyle w:val="Hyperlink"/>
              </w:rPr>
              <w:t>7.2 Bibliography</w:t>
            </w:r>
            <w:r w:rsidR="003C4FF4">
              <w:rPr>
                <w:webHidden/>
              </w:rPr>
              <w:tab/>
            </w:r>
            <w:r>
              <w:rPr>
                <w:webHidden/>
              </w:rPr>
              <w:fldChar w:fldCharType="begin"/>
            </w:r>
            <w:r w:rsidR="003C4FF4">
              <w:rPr>
                <w:webHidden/>
              </w:rPr>
              <w:instrText xml:space="preserve"> PAGEREF _Toc7106782 \h </w:instrText>
            </w:r>
            <w:r>
              <w:rPr>
                <w:webHidden/>
              </w:rPr>
            </w:r>
            <w:r>
              <w:rPr>
                <w:webHidden/>
              </w:rPr>
              <w:fldChar w:fldCharType="separate"/>
            </w:r>
            <w:r w:rsidR="009207EB">
              <w:rPr>
                <w:webHidden/>
              </w:rPr>
              <w:t>24</w:t>
            </w:r>
            <w:r>
              <w:rPr>
                <w:webHidden/>
              </w:rPr>
              <w:fldChar w:fldCharType="end"/>
            </w:r>
          </w:hyperlink>
        </w:p>
        <w:p w:rsidR="001D7350" w:rsidRDefault="00226EA5" w:rsidP="007F083E">
          <w:pPr>
            <w:pStyle w:val="TOC2"/>
            <w:spacing w:line="276" w:lineRule="auto"/>
            <w:rPr>
              <w:b/>
              <w:bCs w:val="0"/>
            </w:rPr>
          </w:pPr>
          <w:r>
            <w:rPr>
              <w:b/>
              <w:bCs w:val="0"/>
            </w:rPr>
            <w:fldChar w:fldCharType="end"/>
          </w:r>
        </w:p>
        <w:p w:rsidR="00D5426A" w:rsidRDefault="001D7350" w:rsidP="007F083E">
          <w:pPr>
            <w:spacing w:line="276" w:lineRule="auto"/>
            <w:rPr>
              <w:b/>
              <w:bCs/>
            </w:rPr>
          </w:pPr>
          <w:r>
            <w:br w:type="page"/>
          </w:r>
        </w:p>
      </w:sdtContent>
    </w:sdt>
    <w:p w:rsidR="00252394" w:rsidRDefault="00252394" w:rsidP="007F083E">
      <w:pPr>
        <w:spacing w:line="276" w:lineRule="auto"/>
        <w:rPr>
          <w:rStyle w:val="Emphasis"/>
        </w:rPr>
        <w:sectPr w:rsidR="00252394" w:rsidSect="001D7350">
          <w:footerReference w:type="default" r:id="rId12"/>
          <w:pgSz w:w="12240" w:h="15840"/>
          <w:pgMar w:top="1440" w:right="1440" w:bottom="900" w:left="1800" w:header="720" w:footer="720" w:gutter="0"/>
          <w:pgNumType w:fmt="upperRoman" w:start="1"/>
          <w:cols w:space="720"/>
          <w:titlePg/>
          <w:docGrid w:linePitch="360"/>
        </w:sectPr>
      </w:pPr>
    </w:p>
    <w:p w:rsidR="00876A05" w:rsidRPr="00842856" w:rsidRDefault="00F70F52" w:rsidP="007F083E">
      <w:pPr>
        <w:pStyle w:val="Heading1"/>
        <w:spacing w:line="276" w:lineRule="auto"/>
      </w:pPr>
      <w:bookmarkStart w:id="1" w:name="_Toc7106702"/>
      <w:r w:rsidRPr="00842856">
        <w:lastRenderedPageBreak/>
        <w:t>1.0</w:t>
      </w:r>
      <w:r w:rsidR="004C193F" w:rsidRPr="00842856">
        <w:t xml:space="preserve"> </w:t>
      </w:r>
      <w:r w:rsidR="00876A05" w:rsidRPr="00842856">
        <w:t>Introduction</w:t>
      </w:r>
      <w:bookmarkEnd w:id="1"/>
    </w:p>
    <w:p w:rsidR="008F3D78" w:rsidRPr="00B33AF6" w:rsidRDefault="00876A05" w:rsidP="00E1558F">
      <w:pPr>
        <w:spacing w:line="276" w:lineRule="auto"/>
        <w:rPr>
          <w:rStyle w:val="Emphasis"/>
        </w:rPr>
      </w:pPr>
      <w:r w:rsidRPr="00B33AF6">
        <w:rPr>
          <w:rStyle w:val="Emphasis"/>
        </w:rPr>
        <w:t>_____________________________________________________</w:t>
      </w:r>
    </w:p>
    <w:p w:rsidR="00B33AF6" w:rsidRPr="00B33AF6" w:rsidRDefault="00B33AF6" w:rsidP="007F083E">
      <w:pPr>
        <w:spacing w:line="276" w:lineRule="auto"/>
      </w:pPr>
    </w:p>
    <w:p w:rsidR="00876A05" w:rsidRPr="004E5FFD" w:rsidRDefault="00876A05" w:rsidP="007F083E">
      <w:pPr>
        <w:pStyle w:val="Heading2"/>
        <w:numPr>
          <w:ilvl w:val="1"/>
          <w:numId w:val="22"/>
        </w:numPr>
        <w:spacing w:line="276" w:lineRule="auto"/>
        <w:rPr>
          <w:rFonts w:ascii="Times New Roman" w:hAnsi="Times New Roman" w:cs="Times New Roman"/>
        </w:rPr>
      </w:pPr>
      <w:bookmarkStart w:id="2" w:name="_Toc7106703"/>
      <w:r w:rsidRPr="004E5FFD">
        <w:rPr>
          <w:rFonts w:ascii="Times New Roman" w:hAnsi="Times New Roman" w:cs="Times New Roman"/>
        </w:rPr>
        <w:t>Background</w:t>
      </w:r>
      <w:bookmarkEnd w:id="2"/>
    </w:p>
    <w:p w:rsidR="001D7350" w:rsidRPr="0000733F" w:rsidRDefault="004953EC" w:rsidP="00A96B23">
      <w:pPr>
        <w:spacing w:line="276" w:lineRule="auto"/>
        <w:jc w:val="both"/>
        <w:rPr>
          <w:shd w:val="clear" w:color="auto" w:fill="FFFFFF"/>
        </w:rPr>
      </w:pPr>
      <w:r w:rsidRPr="0000733F">
        <w:rPr>
          <w:shd w:val="clear" w:color="auto" w:fill="FFFFFF"/>
        </w:rPr>
        <w:t xml:space="preserve">Internship is the way to give a good application </w:t>
      </w:r>
      <w:r w:rsidR="00530A72" w:rsidRPr="0000733F">
        <w:rPr>
          <w:shd w:val="clear" w:color="auto" w:fill="FFFFFF"/>
        </w:rPr>
        <w:t xml:space="preserve">of the theoretical knowledge. The rule and enactment and the reporting process of American retirement plans are very complex. To appreciate all the things and act accordingly is very hard even for US organizations. And it is very costly to keep in </w:t>
      </w:r>
      <w:r w:rsidR="000303E3" w:rsidRPr="0000733F">
        <w:rPr>
          <w:shd w:val="clear" w:color="auto" w:fill="FFFFFF"/>
        </w:rPr>
        <w:t>house</w:t>
      </w:r>
      <w:r w:rsidR="00530A72" w:rsidRPr="0000733F">
        <w:rPr>
          <w:shd w:val="clear" w:color="auto" w:fill="FFFFFF"/>
        </w:rPr>
        <w:t xml:space="preserve"> retirement plan reporting dept. That’</w:t>
      </w:r>
      <w:r w:rsidR="000303E3" w:rsidRPr="0000733F">
        <w:rPr>
          <w:shd w:val="clear" w:color="auto" w:fill="FFFFFF"/>
        </w:rPr>
        <w:t xml:space="preserve">s way they hired third party administrator July business service which is the mother company of Data-path Ltd. The hard nature of the work makes it more difficult to train new employees to prepare allocation report. Both of the trainer and trainees face different type of problems during and after training period. For BBA student it is very important to link theoretical knowledge with practical experience. </w:t>
      </w:r>
      <w:r w:rsidR="00C50179" w:rsidRPr="0000733F">
        <w:rPr>
          <w:shd w:val="clear" w:color="auto" w:fill="FFFFFF"/>
        </w:rPr>
        <w:t>Data-Path Ltd. has conferred me the scope to have my internship program for four months. I already learned important issues regarding workflow and Form 5500 for retirement plan industry.</w:t>
      </w:r>
    </w:p>
    <w:p w:rsidR="000835DF" w:rsidRDefault="000835DF" w:rsidP="000835DF">
      <w:pPr>
        <w:spacing w:line="360" w:lineRule="auto"/>
        <w:jc w:val="both"/>
      </w:pPr>
    </w:p>
    <w:p w:rsidR="00876A05" w:rsidRDefault="000A2BAD" w:rsidP="007F083E">
      <w:pPr>
        <w:pStyle w:val="Heading2"/>
        <w:numPr>
          <w:ilvl w:val="1"/>
          <w:numId w:val="22"/>
        </w:numPr>
        <w:spacing w:line="276" w:lineRule="auto"/>
        <w:rPr>
          <w:rFonts w:ascii="Times New Roman" w:hAnsi="Times New Roman" w:cs="Times New Roman"/>
          <w:szCs w:val="28"/>
        </w:rPr>
      </w:pPr>
      <w:bookmarkStart w:id="3" w:name="_Toc7106704"/>
      <w:r w:rsidRPr="002A0048">
        <w:rPr>
          <w:rFonts w:ascii="Times New Roman" w:hAnsi="Times New Roman" w:cs="Times New Roman"/>
          <w:szCs w:val="28"/>
        </w:rPr>
        <w:t>Objective</w:t>
      </w:r>
      <w:bookmarkEnd w:id="3"/>
    </w:p>
    <w:p w:rsidR="004953EC" w:rsidRPr="0000733F" w:rsidRDefault="00AB711F" w:rsidP="0000733F">
      <w:pPr>
        <w:spacing w:line="276" w:lineRule="auto"/>
        <w:jc w:val="both"/>
        <w:rPr>
          <w:shd w:val="clear" w:color="auto" w:fill="FFFFFF"/>
        </w:rPr>
      </w:pPr>
      <w:r w:rsidRPr="0000733F">
        <w:rPr>
          <w:shd w:val="clear" w:color="auto" w:fill="FFFFFF"/>
        </w:rPr>
        <w:t>The objectives of the report are to produce careful analysis of the outsourcing industry in USA and Bangladesh</w:t>
      </w:r>
      <w:r w:rsidR="004A5F30" w:rsidRPr="0000733F">
        <w:rPr>
          <w:shd w:val="clear" w:color="auto" w:fill="FFFFFF"/>
        </w:rPr>
        <w:t xml:space="preserve">, </w:t>
      </w:r>
      <w:r w:rsidRPr="0000733F">
        <w:rPr>
          <w:shd w:val="clear" w:color="auto" w:fill="FFFFFF"/>
        </w:rPr>
        <w:t>analysis of the company</w:t>
      </w:r>
      <w:r w:rsidR="00E30B98" w:rsidRPr="0000733F">
        <w:rPr>
          <w:shd w:val="clear" w:color="auto" w:fill="FFFFFF"/>
        </w:rPr>
        <w:t xml:space="preserve"> “Data-path Ltd”. The report also summarizes my internship experience </w:t>
      </w:r>
      <w:r w:rsidR="0049628A" w:rsidRPr="0000733F">
        <w:rPr>
          <w:shd w:val="clear" w:color="auto" w:fill="FFFFFF"/>
        </w:rPr>
        <w:t>in Data-path Ltd.</w:t>
      </w:r>
      <w:r w:rsidR="00E30B98" w:rsidRPr="0000733F">
        <w:rPr>
          <w:shd w:val="clear" w:color="auto" w:fill="FFFFFF"/>
        </w:rPr>
        <w:t xml:space="preserve"> </w:t>
      </w:r>
    </w:p>
    <w:p w:rsidR="000835DF" w:rsidRPr="004953EC" w:rsidRDefault="000835DF" w:rsidP="000835DF">
      <w:pPr>
        <w:spacing w:line="360" w:lineRule="auto"/>
        <w:jc w:val="both"/>
      </w:pPr>
    </w:p>
    <w:p w:rsidR="002F1546" w:rsidRPr="002A0048" w:rsidRDefault="002F1546" w:rsidP="007F083E">
      <w:pPr>
        <w:pStyle w:val="Heading2"/>
        <w:spacing w:line="276" w:lineRule="auto"/>
        <w:rPr>
          <w:rStyle w:val="Heading1Char"/>
          <w:rFonts w:eastAsiaTheme="majorEastAsia" w:cs="Times New Roman"/>
          <w:b w:val="0"/>
          <w:bCs w:val="0"/>
          <w:kern w:val="0"/>
          <w:sz w:val="28"/>
          <w:szCs w:val="26"/>
        </w:rPr>
      </w:pPr>
      <w:bookmarkStart w:id="4" w:name="_Toc7106705"/>
      <w:bookmarkStart w:id="5" w:name="_Hlk534982581"/>
      <w:r w:rsidRPr="002A0048">
        <w:rPr>
          <w:rStyle w:val="Heading1Char"/>
          <w:rFonts w:eastAsiaTheme="majorEastAsia" w:cs="Times New Roman"/>
          <w:b w:val="0"/>
          <w:bCs w:val="0"/>
          <w:kern w:val="0"/>
          <w:sz w:val="28"/>
          <w:szCs w:val="26"/>
        </w:rPr>
        <w:t>1.</w:t>
      </w:r>
      <w:r w:rsidR="00FD678C" w:rsidRPr="002A0048">
        <w:rPr>
          <w:rStyle w:val="Heading1Char"/>
          <w:rFonts w:eastAsiaTheme="majorEastAsia" w:cs="Times New Roman"/>
          <w:b w:val="0"/>
          <w:bCs w:val="0"/>
          <w:kern w:val="0"/>
          <w:sz w:val="28"/>
          <w:szCs w:val="26"/>
        </w:rPr>
        <w:t>03</w:t>
      </w:r>
      <w:r w:rsidR="00252394" w:rsidRPr="002A0048">
        <w:rPr>
          <w:rStyle w:val="Heading1Char"/>
          <w:rFonts w:eastAsiaTheme="majorEastAsia" w:cs="Times New Roman"/>
          <w:b w:val="0"/>
          <w:bCs w:val="0"/>
          <w:kern w:val="0"/>
          <w:sz w:val="28"/>
          <w:szCs w:val="26"/>
        </w:rPr>
        <w:t xml:space="preserve"> </w:t>
      </w:r>
      <w:r w:rsidRPr="002A0048">
        <w:rPr>
          <w:rStyle w:val="Heading1Char"/>
          <w:rFonts w:eastAsiaTheme="majorEastAsia" w:cs="Times New Roman"/>
          <w:b w:val="0"/>
          <w:bCs w:val="0"/>
          <w:kern w:val="0"/>
          <w:sz w:val="28"/>
          <w:szCs w:val="26"/>
        </w:rPr>
        <w:t>Significance</w:t>
      </w:r>
      <w:bookmarkEnd w:id="4"/>
    </w:p>
    <w:p w:rsidR="00DC6BE7" w:rsidRPr="0000733F" w:rsidRDefault="0049628A" w:rsidP="0000733F">
      <w:pPr>
        <w:spacing w:line="276" w:lineRule="auto"/>
        <w:jc w:val="both"/>
        <w:rPr>
          <w:shd w:val="clear" w:color="auto" w:fill="FFFFFF"/>
        </w:rPr>
      </w:pPr>
      <w:r w:rsidRPr="0000733F">
        <w:rPr>
          <w:shd w:val="clear" w:color="auto" w:fill="FFFFFF"/>
        </w:rPr>
        <w:t>The report provides</w:t>
      </w:r>
      <w:r w:rsidR="00535D2E" w:rsidRPr="0000733F">
        <w:rPr>
          <w:shd w:val="clear" w:color="auto" w:fill="FFFFFF"/>
        </w:rPr>
        <w:t xml:space="preserve"> a systematic procedure to make a final report. </w:t>
      </w:r>
      <w:r w:rsidR="00461171" w:rsidRPr="0000733F">
        <w:rPr>
          <w:shd w:val="clear" w:color="auto" w:fill="FFFFFF"/>
        </w:rPr>
        <w:t xml:space="preserve">Accomplish the study, data origin is to be identified and raised. They are to be serial, separated, illustrate and submitted in a methodical system and key </w:t>
      </w:r>
      <w:r w:rsidR="00066517" w:rsidRPr="0000733F">
        <w:rPr>
          <w:shd w:val="clear" w:color="auto" w:fill="FFFFFF"/>
        </w:rPr>
        <w:t>spots</w:t>
      </w:r>
      <w:r w:rsidR="00461171" w:rsidRPr="0000733F">
        <w:rPr>
          <w:shd w:val="clear" w:color="auto" w:fill="FFFFFF"/>
        </w:rPr>
        <w:t xml:space="preserve"> are to be </w:t>
      </w:r>
      <w:r w:rsidR="00066517" w:rsidRPr="0000733F">
        <w:rPr>
          <w:shd w:val="clear" w:color="auto" w:fill="FFFFFF"/>
        </w:rPr>
        <w:t xml:space="preserve">set </w:t>
      </w:r>
      <w:r w:rsidR="00461171" w:rsidRPr="0000733F">
        <w:rPr>
          <w:shd w:val="clear" w:color="auto" w:fill="FFFFFF"/>
        </w:rPr>
        <w:t>out. This r</w:t>
      </w:r>
      <w:r w:rsidRPr="0000733F">
        <w:rPr>
          <w:shd w:val="clear" w:color="auto" w:fill="FFFFFF"/>
        </w:rPr>
        <w:t>eport can</w:t>
      </w:r>
      <w:r w:rsidR="007806FF" w:rsidRPr="0000733F">
        <w:rPr>
          <w:shd w:val="clear" w:color="auto" w:fill="FFFFFF"/>
        </w:rPr>
        <w:t xml:space="preserve"> enrich the </w:t>
      </w:r>
      <w:r w:rsidR="00A3003F" w:rsidRPr="0000733F">
        <w:rPr>
          <w:shd w:val="clear" w:color="auto" w:fill="FFFFFF"/>
        </w:rPr>
        <w:t>knowledge about the outsourcing industry</w:t>
      </w:r>
      <w:r w:rsidR="00C36C7F" w:rsidRPr="0000733F">
        <w:rPr>
          <w:shd w:val="clear" w:color="auto" w:fill="FFFFFF"/>
        </w:rPr>
        <w:t xml:space="preserve">. </w:t>
      </w:r>
    </w:p>
    <w:p w:rsidR="00252394" w:rsidRDefault="00252394" w:rsidP="007F083E">
      <w:pPr>
        <w:spacing w:line="276" w:lineRule="auto"/>
        <w:jc w:val="both"/>
      </w:pPr>
    </w:p>
    <w:p w:rsidR="00663925" w:rsidRPr="00B3060E" w:rsidRDefault="00B3060E" w:rsidP="007F083E">
      <w:pPr>
        <w:pStyle w:val="Heading1"/>
        <w:spacing w:line="276" w:lineRule="auto"/>
      </w:pPr>
      <w:bookmarkStart w:id="6" w:name="_Toc7106706"/>
      <w:bookmarkEnd w:id="5"/>
      <w:r>
        <w:lastRenderedPageBreak/>
        <w:t>2.0.</w:t>
      </w:r>
      <w:r w:rsidR="005D4EB6">
        <w:t xml:space="preserve"> Analysis of the Industry</w:t>
      </w:r>
      <w:bookmarkEnd w:id="6"/>
    </w:p>
    <w:p w:rsidR="00663925" w:rsidRPr="00B33AF6" w:rsidRDefault="00663925" w:rsidP="007F083E">
      <w:pPr>
        <w:pBdr>
          <w:bottom w:val="single" w:sz="12" w:space="1" w:color="auto"/>
        </w:pBdr>
        <w:spacing w:line="276" w:lineRule="auto"/>
        <w:jc w:val="both"/>
        <w:rPr>
          <w:rStyle w:val="Emphasis"/>
        </w:rPr>
      </w:pPr>
    </w:p>
    <w:p w:rsidR="00B1424B" w:rsidRDefault="00B1424B" w:rsidP="007F083E">
      <w:pPr>
        <w:pStyle w:val="Heading1"/>
        <w:spacing w:line="276" w:lineRule="auto"/>
      </w:pPr>
    </w:p>
    <w:p w:rsidR="00876A05" w:rsidRPr="00C36C7F" w:rsidRDefault="005D4EB6" w:rsidP="00C36C7F">
      <w:pPr>
        <w:pStyle w:val="Heading2"/>
        <w:spacing w:line="276" w:lineRule="auto"/>
        <w:jc w:val="both"/>
      </w:pPr>
      <w:bookmarkStart w:id="7" w:name="_Toc7106707"/>
      <w:r>
        <w:t>2.1. Specification of the Industry</w:t>
      </w:r>
      <w:bookmarkEnd w:id="7"/>
    </w:p>
    <w:p w:rsidR="00C61DE7" w:rsidRPr="0000733F" w:rsidRDefault="00C61DE7" w:rsidP="0000733F">
      <w:pPr>
        <w:spacing w:line="276" w:lineRule="auto"/>
        <w:jc w:val="both"/>
        <w:rPr>
          <w:shd w:val="clear" w:color="auto" w:fill="FFFFFF"/>
        </w:rPr>
      </w:pPr>
      <w:r w:rsidRPr="0000733F">
        <w:rPr>
          <w:shd w:val="clear" w:color="auto" w:fill="FFFFFF"/>
        </w:rPr>
        <w:t>Outsourcing:</w:t>
      </w:r>
    </w:p>
    <w:p w:rsidR="00C61DE7" w:rsidRDefault="00C61DE7" w:rsidP="0000733F">
      <w:pPr>
        <w:spacing w:line="276" w:lineRule="auto"/>
        <w:jc w:val="both"/>
        <w:rPr>
          <w:shd w:val="clear" w:color="auto" w:fill="FFFFFF"/>
        </w:rPr>
      </w:pPr>
      <w:r w:rsidRPr="0000733F">
        <w:rPr>
          <w:shd w:val="clear" w:color="auto" w:fill="FFFFFF"/>
        </w:rPr>
        <w:t xml:space="preserve">Outsourcing is a kind of business where third party involved. Like external service providers to delivers logistic support and IT Services. There are a lot of work done by the TPA (Third Party Administrator) those are application development, regular basis </w:t>
      </w:r>
      <w:r w:rsidR="00A85BA6" w:rsidRPr="0000733F">
        <w:rPr>
          <w:shd w:val="clear" w:color="auto" w:fill="FFFFFF"/>
        </w:rPr>
        <w:t xml:space="preserve">application maintenance. It can give opportunity to the customer to </w:t>
      </w:r>
      <w:r w:rsidR="00FC7005" w:rsidRPr="0000733F">
        <w:rPr>
          <w:shd w:val="clear" w:color="auto" w:fill="FFFFFF"/>
        </w:rPr>
        <w:t>customize</w:t>
      </w:r>
      <w:r w:rsidR="00A85BA6" w:rsidRPr="0000733F">
        <w:rPr>
          <w:shd w:val="clear" w:color="auto" w:fill="FFFFFF"/>
        </w:rPr>
        <w:t xml:space="preserve"> their product based on their requirement.</w:t>
      </w:r>
    </w:p>
    <w:p w:rsidR="00A32945" w:rsidRPr="0000733F" w:rsidRDefault="00A32945" w:rsidP="0000733F">
      <w:pPr>
        <w:spacing w:line="276" w:lineRule="auto"/>
        <w:jc w:val="both"/>
        <w:rPr>
          <w:shd w:val="clear" w:color="auto" w:fill="FFFFFF"/>
        </w:rPr>
      </w:pPr>
    </w:p>
    <w:p w:rsidR="00AD2EBC" w:rsidRPr="00810F95" w:rsidRDefault="00AD2EBC" w:rsidP="00C36C7F">
      <w:pPr>
        <w:pStyle w:val="Heading2"/>
        <w:spacing w:line="276" w:lineRule="auto"/>
        <w:jc w:val="both"/>
        <w:rPr>
          <w:rFonts w:ascii="Times New Roman" w:hAnsi="Times New Roman" w:cs="Times New Roman"/>
          <w:szCs w:val="28"/>
        </w:rPr>
      </w:pPr>
      <w:bookmarkStart w:id="8" w:name="_Toc7106708"/>
      <w:r w:rsidRPr="00810F95">
        <w:rPr>
          <w:rFonts w:ascii="Times New Roman" w:hAnsi="Times New Roman" w:cs="Times New Roman"/>
          <w:szCs w:val="28"/>
        </w:rPr>
        <w:t xml:space="preserve">2.2. </w:t>
      </w:r>
      <w:r w:rsidR="000C16BC" w:rsidRPr="00810F95">
        <w:rPr>
          <w:rFonts w:ascii="Times New Roman" w:hAnsi="Times New Roman" w:cs="Times New Roman"/>
          <w:szCs w:val="28"/>
        </w:rPr>
        <w:t>Size, trend, maturity of this industry</w:t>
      </w:r>
      <w:bookmarkEnd w:id="8"/>
    </w:p>
    <w:p w:rsidR="00E226B6" w:rsidRPr="0000733F" w:rsidRDefault="00E226B6" w:rsidP="0000733F">
      <w:pPr>
        <w:spacing w:line="276" w:lineRule="auto"/>
        <w:jc w:val="both"/>
        <w:rPr>
          <w:shd w:val="clear" w:color="auto" w:fill="FFFFFF"/>
        </w:rPr>
      </w:pPr>
      <w:r w:rsidRPr="0000733F">
        <w:rPr>
          <w:shd w:val="clear" w:color="auto" w:fill="FFFFFF"/>
        </w:rPr>
        <w:t xml:space="preserve">Outsourcing is a </w:t>
      </w:r>
      <w:r w:rsidRPr="00A96B23">
        <w:rPr>
          <w:shd w:val="clear" w:color="auto" w:fill="FFFFFF"/>
        </w:rPr>
        <w:t>big business</w:t>
      </w:r>
      <w:r w:rsidR="00884780" w:rsidRPr="00A96B23">
        <w:rPr>
          <w:shd w:val="clear" w:color="auto" w:fill="FFFFFF"/>
        </w:rPr>
        <w:t xml:space="preserve">. This trend is increasing day by </w:t>
      </w:r>
      <w:r w:rsidR="002F59B0" w:rsidRPr="00A96B23">
        <w:rPr>
          <w:shd w:val="clear" w:color="auto" w:fill="FFFFFF"/>
        </w:rPr>
        <w:t>day.</w:t>
      </w:r>
      <w:r w:rsidR="00C22120" w:rsidRPr="00A96B23">
        <w:rPr>
          <w:shd w:val="clear" w:color="auto" w:fill="FFFFFF"/>
        </w:rPr>
        <w:t xml:space="preserve"> When comprehend level of outsourcing start to increase</w:t>
      </w:r>
      <w:r w:rsidR="00387C00" w:rsidRPr="00A96B23">
        <w:rPr>
          <w:shd w:val="clear" w:color="auto" w:fill="FFFFFF"/>
        </w:rPr>
        <w:t xml:space="preserve"> almost the world over the past decennia or two, one may ask why? Only one contention might be the</w:t>
      </w:r>
      <w:r w:rsidR="00387C00" w:rsidRPr="0000733F">
        <w:rPr>
          <w:shd w:val="clear" w:color="auto" w:fill="FFFFFF"/>
        </w:rPr>
        <w:t xml:space="preserve"> fastness technological </w:t>
      </w:r>
      <w:r w:rsidR="00FC7005" w:rsidRPr="0000733F">
        <w:rPr>
          <w:shd w:val="clear" w:color="auto" w:fill="FFFFFF"/>
        </w:rPr>
        <w:t>innovation</w:t>
      </w:r>
      <w:r w:rsidR="00387C00" w:rsidRPr="0000733F">
        <w:rPr>
          <w:shd w:val="clear" w:color="auto" w:fill="FFFFFF"/>
        </w:rPr>
        <w:t>.</w:t>
      </w:r>
      <w:r w:rsidR="00C22120" w:rsidRPr="0000733F">
        <w:rPr>
          <w:shd w:val="clear" w:color="auto" w:fill="FFFFFF"/>
        </w:rPr>
        <w:t xml:space="preserve"> Answer</w:t>
      </w:r>
      <w:r w:rsidR="00C36C7F" w:rsidRPr="0000733F">
        <w:rPr>
          <w:shd w:val="clear" w:color="auto" w:fill="FFFFFF"/>
        </w:rPr>
        <w:t xml:space="preserve"> is - </w:t>
      </w:r>
      <w:r w:rsidR="00884780" w:rsidRPr="0000733F">
        <w:rPr>
          <w:shd w:val="clear" w:color="auto" w:fill="FFFFFF"/>
        </w:rPr>
        <w:t xml:space="preserve">with this simple idea of outsourcing anything from payroll to marketing to </w:t>
      </w:r>
      <w:r w:rsidR="00C36C7F" w:rsidRPr="0000733F">
        <w:rPr>
          <w:shd w:val="clear" w:color="auto" w:fill="FFFFFF"/>
        </w:rPr>
        <w:t xml:space="preserve">knowledge about the American retirement plan industry </w:t>
      </w:r>
      <w:r w:rsidR="00884780" w:rsidRPr="0000733F">
        <w:rPr>
          <w:shd w:val="clear" w:color="auto" w:fill="FFFFFF"/>
        </w:rPr>
        <w:t>HR to legal</w:t>
      </w:r>
      <w:r w:rsidR="009B4AA2" w:rsidRPr="0000733F">
        <w:rPr>
          <w:shd w:val="clear" w:color="auto" w:fill="FFFFFF"/>
        </w:rPr>
        <w:t xml:space="preserve">. Now </w:t>
      </w:r>
      <w:r w:rsidR="00A404D5" w:rsidRPr="0000733F">
        <w:rPr>
          <w:shd w:val="clear" w:color="auto" w:fill="FFFFFF"/>
        </w:rPr>
        <w:t xml:space="preserve">through outsourcing we can </w:t>
      </w:r>
      <w:r w:rsidR="009B4AA2" w:rsidRPr="0000733F">
        <w:rPr>
          <w:shd w:val="clear" w:color="auto" w:fill="FFFFFF"/>
        </w:rPr>
        <w:t>serve</w:t>
      </w:r>
      <w:r w:rsidR="00884780" w:rsidRPr="0000733F">
        <w:rPr>
          <w:shd w:val="clear" w:color="auto" w:fill="FFFFFF"/>
        </w:rPr>
        <w:t xml:space="preserve"> so many business</w:t>
      </w:r>
      <w:r w:rsidR="009B4AA2" w:rsidRPr="0000733F">
        <w:rPr>
          <w:shd w:val="clear" w:color="auto" w:fill="FFFFFF"/>
        </w:rPr>
        <w:t xml:space="preserve">es </w:t>
      </w:r>
      <w:r w:rsidR="00884780" w:rsidRPr="0000733F">
        <w:rPr>
          <w:shd w:val="clear" w:color="auto" w:fill="FFFFFF"/>
        </w:rPr>
        <w:t xml:space="preserve">and </w:t>
      </w:r>
      <w:r w:rsidR="009B4AA2" w:rsidRPr="0000733F">
        <w:rPr>
          <w:shd w:val="clear" w:color="auto" w:fill="FFFFFF"/>
        </w:rPr>
        <w:t>can utilize</w:t>
      </w:r>
      <w:r w:rsidR="00884780" w:rsidRPr="0000733F">
        <w:rPr>
          <w:shd w:val="clear" w:color="auto" w:fill="FFFFFF"/>
        </w:rPr>
        <w:t xml:space="preserve"> manpower of the world</w:t>
      </w:r>
      <w:r w:rsidR="00A404D5" w:rsidRPr="0000733F">
        <w:rPr>
          <w:shd w:val="clear" w:color="auto" w:fill="FFFFFF"/>
        </w:rPr>
        <w:t>.</w:t>
      </w:r>
    </w:p>
    <w:p w:rsidR="00777092" w:rsidRDefault="00777092" w:rsidP="009D7836">
      <w:pPr>
        <w:rPr>
          <w:rStyle w:val="Heading2Char"/>
          <w:rFonts w:ascii="Times New Roman" w:hAnsi="Times New Roman" w:cs="Times New Roman"/>
        </w:rPr>
      </w:pPr>
    </w:p>
    <w:p w:rsidR="006E3889" w:rsidRDefault="00093644" w:rsidP="009D7836">
      <w:pPr>
        <w:rPr>
          <w:rStyle w:val="Heading2Char"/>
          <w:rFonts w:ascii="Times New Roman" w:hAnsi="Times New Roman" w:cs="Times New Roman"/>
        </w:rPr>
      </w:pPr>
      <w:bookmarkStart w:id="9" w:name="_Toc7106709"/>
      <w:r w:rsidRPr="00810F95">
        <w:rPr>
          <w:rStyle w:val="Heading2Char"/>
          <w:rFonts w:ascii="Times New Roman" w:hAnsi="Times New Roman" w:cs="Times New Roman"/>
        </w:rPr>
        <w:t>2.3</w:t>
      </w:r>
      <w:r w:rsidR="006E3889" w:rsidRPr="00810F95">
        <w:rPr>
          <w:rStyle w:val="Heading2Char"/>
          <w:rFonts w:ascii="Times New Roman" w:hAnsi="Times New Roman" w:cs="Times New Roman"/>
        </w:rPr>
        <w:t>.</w:t>
      </w:r>
      <w:r w:rsidR="006E3889">
        <w:rPr>
          <w:rStyle w:val="Heading2Char"/>
          <w:rFonts w:ascii="Times New Roman" w:hAnsi="Times New Roman" w:cs="Times New Roman"/>
        </w:rPr>
        <w:t xml:space="preserve"> Seasonality</w:t>
      </w:r>
      <w:bookmarkEnd w:id="9"/>
      <w:r w:rsidR="006E3889">
        <w:rPr>
          <w:rStyle w:val="Heading2Char"/>
          <w:rFonts w:ascii="Times New Roman" w:hAnsi="Times New Roman" w:cs="Times New Roman"/>
        </w:rPr>
        <w:t xml:space="preserve"> </w:t>
      </w:r>
    </w:p>
    <w:p w:rsidR="006E3889" w:rsidRDefault="006E3889" w:rsidP="0000733F">
      <w:pPr>
        <w:spacing w:line="276" w:lineRule="auto"/>
        <w:jc w:val="both"/>
        <w:rPr>
          <w:shd w:val="clear" w:color="auto" w:fill="FFFFFF"/>
        </w:rPr>
      </w:pPr>
      <w:bookmarkStart w:id="10" w:name="_Toc6450793"/>
      <w:bookmarkStart w:id="11" w:name="_Toc6451540"/>
      <w:bookmarkStart w:id="12" w:name="_Toc7106710"/>
      <w:r w:rsidRPr="0000733F">
        <w:rPr>
          <w:shd w:val="clear" w:color="auto" w:fill="FFFFFF"/>
        </w:rPr>
        <w:t>Outsourcing industry is all time</w:t>
      </w:r>
      <w:r w:rsidR="00C95137" w:rsidRPr="0000733F">
        <w:rPr>
          <w:shd w:val="clear" w:color="auto" w:fill="FFFFFF"/>
        </w:rPr>
        <w:t xml:space="preserve"> business. Outsourcing company provides technical support for business operation on a daily basis. Though there is a certain type of outsourcing work which demand increase in the beginning of the year, because all companies calculate their profit, loss, distribution amount in the end of the year.</w:t>
      </w:r>
      <w:bookmarkEnd w:id="10"/>
      <w:bookmarkEnd w:id="11"/>
      <w:bookmarkEnd w:id="12"/>
    </w:p>
    <w:p w:rsidR="00A32945" w:rsidRPr="0000733F" w:rsidRDefault="00A32945" w:rsidP="0000733F">
      <w:pPr>
        <w:spacing w:line="276" w:lineRule="auto"/>
        <w:jc w:val="both"/>
        <w:rPr>
          <w:shd w:val="clear" w:color="auto" w:fill="FFFFFF"/>
        </w:rPr>
      </w:pPr>
    </w:p>
    <w:p w:rsidR="00C95137" w:rsidRPr="00DF433C" w:rsidRDefault="00C95137" w:rsidP="00DF433C">
      <w:pPr>
        <w:pStyle w:val="Heading2"/>
      </w:pPr>
      <w:bookmarkStart w:id="13" w:name="_Toc7106711"/>
      <w:r w:rsidRPr="00C95137">
        <w:t>2.4.</w:t>
      </w:r>
      <w:r>
        <w:t xml:space="preserve"> </w:t>
      </w:r>
      <w:r w:rsidRPr="00C95137">
        <w:t>External economic factor</w:t>
      </w:r>
      <w:bookmarkEnd w:id="13"/>
    </w:p>
    <w:p w:rsidR="00C95137" w:rsidRPr="0000733F" w:rsidRDefault="008934BB" w:rsidP="0000733F">
      <w:pPr>
        <w:spacing w:line="276" w:lineRule="auto"/>
        <w:jc w:val="both"/>
        <w:rPr>
          <w:shd w:val="clear" w:color="auto" w:fill="FFFFFF"/>
        </w:rPr>
      </w:pPr>
      <w:r w:rsidRPr="0000733F">
        <w:rPr>
          <w:shd w:val="clear" w:color="auto" w:fill="FFFFFF"/>
        </w:rPr>
        <w:t>Massive Outsourcing firm can settle industrial scale inversion</w:t>
      </w:r>
      <w:r w:rsidR="00721497" w:rsidRPr="0000733F">
        <w:rPr>
          <w:shd w:val="clear" w:color="auto" w:fill="FFFFFF"/>
        </w:rPr>
        <w:t xml:space="preserve"> and can provide business succession solutions. Client benefit form that scale without making any investment </w:t>
      </w:r>
      <w:r w:rsidR="00721497" w:rsidRPr="0000733F">
        <w:rPr>
          <w:shd w:val="clear" w:color="auto" w:fill="FFFFFF"/>
        </w:rPr>
        <w:lastRenderedPageBreak/>
        <w:t xml:space="preserve">themselves. It’s obvious that, this value needs to be paid for, but the outsourcing </w:t>
      </w:r>
      <w:r w:rsidR="001D7926" w:rsidRPr="0000733F">
        <w:rPr>
          <w:shd w:val="clear" w:color="auto" w:fill="FFFFFF"/>
        </w:rPr>
        <w:t>firm cans</w:t>
      </w:r>
      <w:r w:rsidR="00721497" w:rsidRPr="0000733F">
        <w:rPr>
          <w:shd w:val="clear" w:color="auto" w:fill="FFFFFF"/>
        </w:rPr>
        <w:t xml:space="preserve"> expansion the total cost among client, so no single client bears the complete worth.</w:t>
      </w:r>
    </w:p>
    <w:p w:rsidR="00E75F65" w:rsidRDefault="00E75F65" w:rsidP="00C95137">
      <w:pPr>
        <w:spacing w:line="276" w:lineRule="auto"/>
        <w:rPr>
          <w:shd w:val="clear" w:color="auto" w:fill="FEFEFE"/>
        </w:rPr>
      </w:pPr>
    </w:p>
    <w:p w:rsidR="00810F95" w:rsidRDefault="006E3889" w:rsidP="007F083E">
      <w:pPr>
        <w:spacing w:line="276" w:lineRule="auto"/>
        <w:rPr>
          <w:rStyle w:val="Heading2Char"/>
          <w:rFonts w:ascii="Times New Roman" w:hAnsi="Times New Roman" w:cs="Times New Roman"/>
        </w:rPr>
      </w:pPr>
      <w:bookmarkStart w:id="14" w:name="_Toc7106712"/>
      <w:r>
        <w:rPr>
          <w:rStyle w:val="Heading2Char"/>
          <w:rFonts w:ascii="Times New Roman" w:hAnsi="Times New Roman" w:cs="Times New Roman"/>
        </w:rPr>
        <w:t>2.5.</w:t>
      </w:r>
      <w:r w:rsidR="00B25649" w:rsidRPr="00810F95">
        <w:rPr>
          <w:rStyle w:val="Heading2Char"/>
          <w:rFonts w:ascii="Times New Roman" w:hAnsi="Times New Roman" w:cs="Times New Roman"/>
        </w:rPr>
        <w:t xml:space="preserve"> Technological factor</w:t>
      </w:r>
      <w:bookmarkEnd w:id="14"/>
    </w:p>
    <w:p w:rsidR="00093644" w:rsidRDefault="00B25649" w:rsidP="0000733F">
      <w:pPr>
        <w:spacing w:line="276" w:lineRule="auto"/>
        <w:jc w:val="both"/>
        <w:rPr>
          <w:shd w:val="clear" w:color="auto" w:fill="FFFFFF"/>
        </w:rPr>
      </w:pPr>
      <w:r w:rsidRPr="0000733F">
        <w:rPr>
          <w:shd w:val="clear" w:color="auto" w:fill="FFFFFF"/>
        </w:rPr>
        <w:t xml:space="preserve">With the help of outsource we can </w:t>
      </w:r>
      <w:r w:rsidR="002E7E71" w:rsidRPr="0000733F">
        <w:rPr>
          <w:shd w:val="clear" w:color="auto" w:fill="FFFFFF"/>
        </w:rPr>
        <w:t xml:space="preserve">have the favor of eliminating obsolescence. Technological growth </w:t>
      </w:r>
      <w:r w:rsidR="00666C04" w:rsidRPr="0000733F">
        <w:rPr>
          <w:shd w:val="clear" w:color="auto" w:fill="FFFFFF"/>
        </w:rPr>
        <w:t xml:space="preserve">is increase rapidly. Specialized outsourcing firm are better than other to handle that can minimize risk through fund development. System is too much automatic that client can change instantly </w:t>
      </w:r>
      <w:r w:rsidR="004825D8" w:rsidRPr="0000733F">
        <w:rPr>
          <w:shd w:val="clear" w:color="auto" w:fill="FFFFFF"/>
        </w:rPr>
        <w:t xml:space="preserve">without being tagged into long term contact or any other investment.  </w:t>
      </w:r>
      <w:r w:rsidR="00666C04" w:rsidRPr="0000733F">
        <w:rPr>
          <w:shd w:val="clear" w:color="auto" w:fill="FFFFFF"/>
        </w:rPr>
        <w:t xml:space="preserve"> </w:t>
      </w:r>
    </w:p>
    <w:p w:rsidR="00A32945" w:rsidRPr="0000733F" w:rsidRDefault="00A32945" w:rsidP="0000733F">
      <w:pPr>
        <w:spacing w:line="276" w:lineRule="auto"/>
        <w:jc w:val="both"/>
        <w:rPr>
          <w:shd w:val="clear" w:color="auto" w:fill="FFFFFF"/>
        </w:rPr>
      </w:pPr>
    </w:p>
    <w:p w:rsidR="00E40B7A" w:rsidRPr="009569C2" w:rsidRDefault="00E40B7A" w:rsidP="007F083E">
      <w:pPr>
        <w:pStyle w:val="Heading2"/>
        <w:spacing w:line="276" w:lineRule="auto"/>
        <w:rPr>
          <w:rFonts w:ascii="Times New Roman" w:hAnsi="Times New Roman" w:cs="Times New Roman"/>
        </w:rPr>
      </w:pPr>
      <w:bookmarkStart w:id="15" w:name="_Toc7106713"/>
      <w:r w:rsidRPr="009569C2">
        <w:rPr>
          <w:rFonts w:ascii="Times New Roman" w:hAnsi="Times New Roman" w:cs="Times New Roman"/>
        </w:rPr>
        <w:t>2.</w:t>
      </w:r>
      <w:r w:rsidR="00DF433C">
        <w:rPr>
          <w:rFonts w:ascii="Times New Roman" w:hAnsi="Times New Roman" w:cs="Times New Roman"/>
        </w:rPr>
        <w:t>6</w:t>
      </w:r>
      <w:r w:rsidRPr="009569C2">
        <w:rPr>
          <w:rFonts w:ascii="Times New Roman" w:hAnsi="Times New Roman" w:cs="Times New Roman"/>
        </w:rPr>
        <w:t xml:space="preserve">. </w:t>
      </w:r>
      <w:r w:rsidR="00126353" w:rsidRPr="009569C2">
        <w:rPr>
          <w:rFonts w:ascii="Times New Roman" w:hAnsi="Times New Roman" w:cs="Times New Roman"/>
        </w:rPr>
        <w:t>Political</w:t>
      </w:r>
      <w:r w:rsidR="00DF433C">
        <w:rPr>
          <w:rFonts w:ascii="Times New Roman" w:hAnsi="Times New Roman" w:cs="Times New Roman"/>
        </w:rPr>
        <w:t>, legal and regulatory factor</w:t>
      </w:r>
      <w:bookmarkEnd w:id="15"/>
    </w:p>
    <w:p w:rsidR="00E40B7A" w:rsidRPr="0000733F" w:rsidRDefault="004825D8" w:rsidP="0000733F">
      <w:pPr>
        <w:spacing w:line="276" w:lineRule="auto"/>
        <w:jc w:val="both"/>
        <w:rPr>
          <w:shd w:val="clear" w:color="auto" w:fill="FFFFFF"/>
        </w:rPr>
      </w:pPr>
      <w:r w:rsidRPr="0000733F">
        <w:rPr>
          <w:shd w:val="clear" w:color="auto" w:fill="FFFFFF"/>
        </w:rPr>
        <w:t xml:space="preserve">Outsourcing is now becoming most interesting </w:t>
      </w:r>
      <w:r w:rsidR="00E40B7A" w:rsidRPr="0000733F">
        <w:rPr>
          <w:shd w:val="clear" w:color="auto" w:fill="FFFFFF"/>
        </w:rPr>
        <w:t>issue</w:t>
      </w:r>
      <w:r w:rsidRPr="0000733F">
        <w:rPr>
          <w:shd w:val="clear" w:color="auto" w:fill="FFFFFF"/>
        </w:rPr>
        <w:t xml:space="preserve"> in modern world</w:t>
      </w:r>
      <w:r w:rsidR="00E40B7A" w:rsidRPr="0000733F">
        <w:rPr>
          <w:shd w:val="clear" w:color="auto" w:fill="FFFFFF"/>
        </w:rPr>
        <w:t xml:space="preserve">. </w:t>
      </w:r>
      <w:r w:rsidR="00D41C78" w:rsidRPr="0000733F">
        <w:rPr>
          <w:shd w:val="clear" w:color="auto" w:fill="FFFFFF"/>
        </w:rPr>
        <w:t>Where outsourcing making scopes for skilled people of developing countries like Bangladesh, on the other hand developed countries are losing job scopes like US</w:t>
      </w:r>
      <w:r w:rsidRPr="0000733F">
        <w:rPr>
          <w:shd w:val="clear" w:color="auto" w:fill="FFFFFF"/>
        </w:rPr>
        <w:t xml:space="preserve">. Who have lost their job will not return rather than white-collar jobs are losing from US companies </w:t>
      </w:r>
      <w:r w:rsidR="00424904" w:rsidRPr="0000733F">
        <w:rPr>
          <w:shd w:val="clear" w:color="auto" w:fill="FFFFFF"/>
        </w:rPr>
        <w:t>to saved cost to remain competitive in the market.</w:t>
      </w:r>
    </w:p>
    <w:p w:rsidR="00DF433C" w:rsidRDefault="00DF433C" w:rsidP="00DF433C">
      <w:pPr>
        <w:pStyle w:val="Heading2"/>
        <w:rPr>
          <w:shd w:val="clear" w:color="auto" w:fill="FCFCFC"/>
        </w:rPr>
      </w:pPr>
      <w:bookmarkStart w:id="16" w:name="_Toc7106714"/>
      <w:r>
        <w:rPr>
          <w:shd w:val="clear" w:color="auto" w:fill="FCFCFC"/>
        </w:rPr>
        <w:t>2.7. Barrier to entry</w:t>
      </w:r>
      <w:bookmarkEnd w:id="16"/>
    </w:p>
    <w:p w:rsidR="00DF433C" w:rsidRDefault="00DF433C" w:rsidP="00DF433C">
      <w:pPr>
        <w:spacing w:line="276" w:lineRule="auto"/>
        <w:jc w:val="both"/>
        <w:rPr>
          <w:shd w:val="clear" w:color="auto" w:fill="FFFFFF"/>
        </w:rPr>
      </w:pPr>
      <w:r>
        <w:t>T</w:t>
      </w:r>
      <w:r w:rsidRPr="0000733F">
        <w:rPr>
          <w:shd w:val="clear" w:color="auto" w:fill="FFFFFF"/>
        </w:rPr>
        <w:t xml:space="preserve">o enter this sector one need huge technical support of skilled people and </w:t>
      </w:r>
      <w:r w:rsidR="009D7836" w:rsidRPr="0000733F">
        <w:rPr>
          <w:shd w:val="clear" w:color="auto" w:fill="FFFFFF"/>
        </w:rPr>
        <w:t xml:space="preserve">large capital to establish such IT structured company. </w:t>
      </w:r>
    </w:p>
    <w:p w:rsidR="00A32945" w:rsidRPr="0000733F" w:rsidRDefault="00A32945" w:rsidP="00DF433C">
      <w:pPr>
        <w:spacing w:line="276" w:lineRule="auto"/>
        <w:jc w:val="both"/>
        <w:rPr>
          <w:shd w:val="clear" w:color="auto" w:fill="FFFFFF"/>
        </w:rPr>
      </w:pPr>
    </w:p>
    <w:p w:rsidR="00845CA5" w:rsidRPr="00AF4545" w:rsidRDefault="00DF433C" w:rsidP="007F083E">
      <w:pPr>
        <w:pStyle w:val="Heading2"/>
        <w:spacing w:line="276" w:lineRule="auto"/>
        <w:rPr>
          <w:rFonts w:ascii="Times New Roman" w:hAnsi="Times New Roman" w:cs="Times New Roman"/>
          <w:shd w:val="clear" w:color="auto" w:fill="FEFEFE"/>
        </w:rPr>
      </w:pPr>
      <w:bookmarkStart w:id="17" w:name="_Toc7106715"/>
      <w:r>
        <w:rPr>
          <w:rFonts w:ascii="Times New Roman" w:hAnsi="Times New Roman" w:cs="Times New Roman"/>
          <w:shd w:val="clear" w:color="auto" w:fill="FEFEFE"/>
        </w:rPr>
        <w:t>2.8</w:t>
      </w:r>
      <w:r w:rsidR="00845CA5" w:rsidRPr="00AF4545">
        <w:rPr>
          <w:rFonts w:ascii="Times New Roman" w:hAnsi="Times New Roman" w:cs="Times New Roman"/>
          <w:shd w:val="clear" w:color="auto" w:fill="FEFEFE"/>
        </w:rPr>
        <w:t xml:space="preserve">. </w:t>
      </w:r>
      <w:r w:rsidR="00297E04" w:rsidRPr="00AF4545">
        <w:rPr>
          <w:rFonts w:ascii="Times New Roman" w:hAnsi="Times New Roman" w:cs="Times New Roman"/>
          <w:shd w:val="clear" w:color="auto" w:fill="FEFEFE"/>
        </w:rPr>
        <w:t xml:space="preserve">Supplier </w:t>
      </w:r>
      <w:r w:rsidR="00845CA5" w:rsidRPr="00AF4545">
        <w:rPr>
          <w:rFonts w:ascii="Times New Roman" w:hAnsi="Times New Roman" w:cs="Times New Roman"/>
          <w:shd w:val="clear" w:color="auto" w:fill="FEFEFE"/>
        </w:rPr>
        <w:t>and</w:t>
      </w:r>
      <w:r w:rsidR="00297E04" w:rsidRPr="00AF4545">
        <w:rPr>
          <w:rFonts w:ascii="Times New Roman" w:hAnsi="Times New Roman" w:cs="Times New Roman"/>
          <w:shd w:val="clear" w:color="auto" w:fill="FEFEFE"/>
        </w:rPr>
        <w:t xml:space="preserve"> Buyer</w:t>
      </w:r>
      <w:r w:rsidR="00845CA5" w:rsidRPr="00AF4545">
        <w:rPr>
          <w:rFonts w:ascii="Times New Roman" w:hAnsi="Times New Roman" w:cs="Times New Roman"/>
          <w:shd w:val="clear" w:color="auto" w:fill="FEFEFE"/>
        </w:rPr>
        <w:t xml:space="preserve"> power:</w:t>
      </w:r>
      <w:bookmarkEnd w:id="17"/>
    </w:p>
    <w:p w:rsidR="00851D7D" w:rsidRDefault="00424904" w:rsidP="007F083E">
      <w:pPr>
        <w:spacing w:line="276" w:lineRule="auto"/>
        <w:jc w:val="both"/>
      </w:pPr>
      <w:r>
        <w:rPr>
          <w:shd w:val="clear" w:color="auto" w:fill="FFFFFF"/>
        </w:rPr>
        <w:t xml:space="preserve">In outsourcing, Supplier and buyer relation is not visible </w:t>
      </w:r>
      <w:r w:rsidR="000C5FFA">
        <w:rPr>
          <w:shd w:val="clear" w:color="auto" w:fill="FFFFFF"/>
        </w:rPr>
        <w:t xml:space="preserve">but in this system supplier working performance is more potential as a consultant. </w:t>
      </w:r>
      <w:r w:rsidR="00FC7005">
        <w:rPr>
          <w:shd w:val="clear" w:color="auto" w:fill="FFFFFF"/>
        </w:rPr>
        <w:t>Expertise’s to handle this kind of staff are</w:t>
      </w:r>
      <w:r w:rsidR="000C5FFA">
        <w:rPr>
          <w:shd w:val="clear" w:color="auto" w:fill="FFFFFF"/>
        </w:rPr>
        <w:t xml:space="preserve"> directly link for the activity between both </w:t>
      </w:r>
      <w:r w:rsidR="00FC7005">
        <w:rPr>
          <w:shd w:val="clear" w:color="auto" w:fill="FFFFFF"/>
        </w:rPr>
        <w:t>sides</w:t>
      </w:r>
      <w:r w:rsidR="000C5FFA">
        <w:rPr>
          <w:shd w:val="clear" w:color="auto" w:fill="FFFFFF"/>
        </w:rPr>
        <w:t xml:space="preserve"> of the party. Their transactional relation also </w:t>
      </w:r>
      <w:r w:rsidR="00FC7005">
        <w:rPr>
          <w:shd w:val="clear" w:color="auto" w:fill="FFFFFF"/>
        </w:rPr>
        <w:t>is</w:t>
      </w:r>
      <w:r w:rsidR="000C5FFA">
        <w:rPr>
          <w:shd w:val="clear" w:color="auto" w:fill="FFFFFF"/>
        </w:rPr>
        <w:t xml:space="preserve"> different. So if the supplier performance will improve then the output of the product also </w:t>
      </w:r>
      <w:r w:rsidR="00FC7005">
        <w:rPr>
          <w:shd w:val="clear" w:color="auto" w:fill="FFFFFF"/>
        </w:rPr>
        <w:t>is</w:t>
      </w:r>
      <w:r w:rsidR="000C5FFA">
        <w:rPr>
          <w:shd w:val="clear" w:color="auto" w:fill="FFFFFF"/>
        </w:rPr>
        <w:t xml:space="preserve"> improved.</w:t>
      </w:r>
      <w:r>
        <w:rPr>
          <w:shd w:val="clear" w:color="auto" w:fill="FFFFFF"/>
        </w:rPr>
        <w:t xml:space="preserve"> </w:t>
      </w:r>
      <w:r w:rsidR="004A3EE7">
        <w:t>We can say</w:t>
      </w:r>
      <w:r w:rsidR="00297E04">
        <w:t xml:space="preserve"> that,</w:t>
      </w:r>
      <w:r w:rsidR="004A3EE7">
        <w:t xml:space="preserve"> previous good performance of supplier</w:t>
      </w:r>
      <w:r w:rsidR="00297E04">
        <w:t xml:space="preserve"> which build upon </w:t>
      </w:r>
      <w:r w:rsidR="00AF4545">
        <w:t>trust can</w:t>
      </w:r>
      <w:r w:rsidR="00297E04">
        <w:t xml:space="preserve"> increase their buying power where on the other hand Buyer, who needs skilled labor and expertise polished work are willing to pay more based on trust and expertise of suppler</w:t>
      </w:r>
      <w:r w:rsidR="006C3E86">
        <w:t xml:space="preserve"> but they also hold strong position as competition is increasing day by day between service provider (supplier).</w:t>
      </w:r>
    </w:p>
    <w:p w:rsidR="003F55AC" w:rsidRPr="00AF4545" w:rsidRDefault="003F55AC" w:rsidP="003F55AC">
      <w:pPr>
        <w:pStyle w:val="Heading2"/>
        <w:spacing w:line="276" w:lineRule="auto"/>
        <w:rPr>
          <w:rFonts w:ascii="Times New Roman" w:hAnsi="Times New Roman" w:cs="Times New Roman"/>
        </w:rPr>
      </w:pPr>
      <w:bookmarkStart w:id="18" w:name="_Toc7106716"/>
      <w:r>
        <w:rPr>
          <w:rFonts w:ascii="Times New Roman" w:hAnsi="Times New Roman" w:cs="Times New Roman"/>
        </w:rPr>
        <w:lastRenderedPageBreak/>
        <w:t>2.9</w:t>
      </w:r>
      <w:r w:rsidRPr="00AF4545">
        <w:rPr>
          <w:rFonts w:ascii="Times New Roman" w:hAnsi="Times New Roman" w:cs="Times New Roman"/>
        </w:rPr>
        <w:t>. Threat of substitutes</w:t>
      </w:r>
      <w:bookmarkEnd w:id="18"/>
    </w:p>
    <w:p w:rsidR="003F55AC" w:rsidRPr="004E0AF8" w:rsidRDefault="003F55AC" w:rsidP="00A96B23">
      <w:pPr>
        <w:spacing w:line="276" w:lineRule="auto"/>
        <w:jc w:val="both"/>
      </w:pPr>
      <w:r>
        <w:t>There are lots of companies in the Europe who are giving outsourcing services. In Bangladesh this industry is growing nowadays. Govt. of Bangladesh also encouraging this Industry. Govt. of Bangladesh is arranging training for youth for free of cost. So, it is anticipated that, in near future Bangladesh will able to make skilled and expertise people to catch this opportunity. So, there will be huge competition .so the threat of substitute is high.</w:t>
      </w:r>
    </w:p>
    <w:p w:rsidR="003F55AC" w:rsidRDefault="003F55AC" w:rsidP="007F083E">
      <w:pPr>
        <w:spacing w:line="276" w:lineRule="auto"/>
        <w:jc w:val="both"/>
      </w:pPr>
    </w:p>
    <w:p w:rsidR="00A92D05" w:rsidRDefault="009D7836" w:rsidP="007F083E">
      <w:pPr>
        <w:spacing w:line="276" w:lineRule="auto"/>
        <w:jc w:val="both"/>
        <w:rPr>
          <w:shd w:val="clear" w:color="auto" w:fill="FFFFFF"/>
        </w:rPr>
      </w:pPr>
      <w:r w:rsidRPr="009D7836">
        <w:rPr>
          <w:noProof/>
          <w:shd w:val="clear" w:color="auto" w:fill="FFFFFF"/>
        </w:rPr>
        <w:drawing>
          <wp:inline distT="0" distB="0" distL="0" distR="0">
            <wp:extent cx="5610225" cy="1590675"/>
            <wp:effectExtent l="0" t="38100" r="123825" b="0"/>
            <wp:docPr id="12"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9D7836" w:rsidRDefault="009D7836" w:rsidP="007F083E">
      <w:pPr>
        <w:spacing w:line="276" w:lineRule="auto"/>
        <w:jc w:val="both"/>
      </w:pPr>
      <w:r>
        <w:rPr>
          <w:shd w:val="clear" w:color="auto" w:fill="FFFFFF"/>
        </w:rPr>
        <w:t xml:space="preserve">                                      Figure 2.9., 2.10: </w:t>
      </w:r>
      <w:r w:rsidRPr="00AF4545">
        <w:t>Threat of substitutes</w:t>
      </w:r>
      <w:r w:rsidR="0076198E">
        <w:t xml:space="preserve">, </w:t>
      </w:r>
      <w:r w:rsidR="0076198E" w:rsidRPr="00AF4545">
        <w:rPr>
          <w:shd w:val="clear" w:color="auto" w:fill="FEFEFE"/>
        </w:rPr>
        <w:t>Industry rivalry</w:t>
      </w:r>
    </w:p>
    <w:p w:rsidR="003F55AC" w:rsidRPr="00AF4545" w:rsidRDefault="003F55AC" w:rsidP="003F55AC">
      <w:pPr>
        <w:pStyle w:val="Heading2"/>
        <w:spacing w:line="276" w:lineRule="auto"/>
        <w:rPr>
          <w:rFonts w:ascii="Times New Roman" w:hAnsi="Times New Roman" w:cs="Times New Roman"/>
          <w:shd w:val="clear" w:color="auto" w:fill="FEFEFE"/>
        </w:rPr>
      </w:pPr>
      <w:bookmarkStart w:id="19" w:name="_Toc7106717"/>
      <w:r>
        <w:rPr>
          <w:rFonts w:ascii="Times New Roman" w:hAnsi="Times New Roman" w:cs="Times New Roman"/>
          <w:shd w:val="clear" w:color="auto" w:fill="FEFEFE"/>
        </w:rPr>
        <w:t>2.10</w:t>
      </w:r>
      <w:r w:rsidRPr="00AF4545">
        <w:rPr>
          <w:rFonts w:ascii="Times New Roman" w:hAnsi="Times New Roman" w:cs="Times New Roman"/>
          <w:shd w:val="clear" w:color="auto" w:fill="FEFEFE"/>
        </w:rPr>
        <w:t>. Industry rivalry</w:t>
      </w:r>
      <w:bookmarkEnd w:id="19"/>
    </w:p>
    <w:p w:rsidR="003F55AC" w:rsidRDefault="0086030D" w:rsidP="003F55AC">
      <w:pPr>
        <w:spacing w:line="276" w:lineRule="auto"/>
        <w:jc w:val="both"/>
        <w:rPr>
          <w:shd w:val="clear" w:color="auto" w:fill="FFFFFF"/>
        </w:rPr>
      </w:pPr>
      <w:r>
        <w:rPr>
          <w:shd w:val="clear" w:color="auto" w:fill="FFFFFF"/>
        </w:rPr>
        <w:t xml:space="preserve">The overall </w:t>
      </w:r>
      <w:r>
        <w:t>Outsourcing co</w:t>
      </w:r>
      <w:r w:rsidR="003F55AC">
        <w:rPr>
          <w:shd w:val="clear" w:color="auto" w:fill="FFFFFF"/>
        </w:rPr>
        <w:t xml:space="preserve">mpetitiveness in outsourcing </w:t>
      </w:r>
      <w:r w:rsidR="000506C3">
        <w:rPr>
          <w:shd w:val="clear" w:color="auto" w:fill="FFFFFF"/>
        </w:rPr>
        <w:t xml:space="preserve">industry average to potential. </w:t>
      </w:r>
      <w:r w:rsidR="00994CE9">
        <w:rPr>
          <w:shd w:val="clear" w:color="auto" w:fill="FFFFFF"/>
        </w:rPr>
        <w:t xml:space="preserve">Subsist service providers are trying to expanding their range of the service and new comer are try to involved in the market to sustain. In this industry buyer are maintain strong position to compete with other competitor and other services. For long term relationships need lot of investment in the market to gain some profit and strong holding position. </w:t>
      </w:r>
      <w:r w:rsidR="003F55AC">
        <w:rPr>
          <w:shd w:val="clear" w:color="auto" w:fill="FFFFFF"/>
        </w:rPr>
        <w:t>Though everyone knows the lucrative side of this industry, its very hard to build a professional company with full of skilled labor and gain</w:t>
      </w:r>
    </w:p>
    <w:p w:rsidR="00A32945" w:rsidRPr="00994CE9" w:rsidRDefault="00A32945" w:rsidP="003F55AC">
      <w:pPr>
        <w:spacing w:line="276" w:lineRule="auto"/>
        <w:jc w:val="both"/>
        <w:rPr>
          <w:shd w:val="clear" w:color="auto" w:fill="FFFFFF"/>
        </w:rPr>
      </w:pPr>
    </w:p>
    <w:p w:rsidR="00CE26BC" w:rsidRPr="00B61890" w:rsidRDefault="00492C01" w:rsidP="007F083E">
      <w:pPr>
        <w:pStyle w:val="Heading2"/>
        <w:spacing w:line="276" w:lineRule="auto"/>
        <w:rPr>
          <w:rFonts w:ascii="Times New Roman" w:hAnsi="Times New Roman" w:cs="Times New Roman"/>
        </w:rPr>
      </w:pPr>
      <w:bookmarkStart w:id="20" w:name="_Toc7106718"/>
      <w:r w:rsidRPr="00B61890">
        <w:rPr>
          <w:rFonts w:ascii="Times New Roman" w:hAnsi="Times New Roman" w:cs="Times New Roman"/>
        </w:rPr>
        <w:t>2.</w:t>
      </w:r>
      <w:r w:rsidR="00921CD1">
        <w:rPr>
          <w:rFonts w:ascii="Times New Roman" w:hAnsi="Times New Roman" w:cs="Times New Roman"/>
        </w:rPr>
        <w:t>11</w:t>
      </w:r>
      <w:r w:rsidRPr="00B61890">
        <w:rPr>
          <w:rFonts w:ascii="Times New Roman" w:hAnsi="Times New Roman" w:cs="Times New Roman"/>
        </w:rPr>
        <w:t>. Summary of challenges and opportunity:</w:t>
      </w:r>
      <w:bookmarkEnd w:id="20"/>
    </w:p>
    <w:p w:rsidR="00642CBF" w:rsidRDefault="009614AD" w:rsidP="0086030D">
      <w:pPr>
        <w:spacing w:line="276" w:lineRule="auto"/>
        <w:jc w:val="both"/>
        <w:rPr>
          <w:shd w:val="clear" w:color="auto" w:fill="FFFFFF"/>
        </w:rPr>
      </w:pPr>
      <w:r>
        <w:rPr>
          <w:shd w:val="clear" w:color="auto" w:fill="FFFFFF"/>
        </w:rPr>
        <w:t>I had no knowledge about the activities of the Data-path Ltd. I am looking for every available site for the information but I did not understand their activities. Data-Path. Ltd. is US based out sourcing company</w:t>
      </w:r>
      <w:r w:rsidR="00642CBF">
        <w:rPr>
          <w:shd w:val="clear" w:color="auto" w:fill="FFFFFF"/>
        </w:rPr>
        <w:t>. But in this scenario outsourcing cover lots of areas. So I was very confused about what they actually do. After joining Data-Path Ltd. and got tanning session from sam vaiya then they give us lesson to understand the activities. I got numerous training sessions on the Form 5500 dept. and other relevant form and I also get Microsoft excel training to develop myself for future.</w:t>
      </w:r>
    </w:p>
    <w:p w:rsidR="00876A05" w:rsidRPr="00A32945" w:rsidRDefault="00663925" w:rsidP="00A32945">
      <w:pPr>
        <w:spacing w:line="276" w:lineRule="auto"/>
        <w:jc w:val="both"/>
        <w:rPr>
          <w:rStyle w:val="Emphasis"/>
          <w:b/>
          <w:iCs w:val="0"/>
          <w:sz w:val="24"/>
        </w:rPr>
      </w:pPr>
      <w:bookmarkStart w:id="21" w:name="_Toc7106719"/>
      <w:r w:rsidRPr="00A32945">
        <w:rPr>
          <w:rStyle w:val="Emphasis"/>
          <w:b/>
        </w:rPr>
        <w:lastRenderedPageBreak/>
        <w:t xml:space="preserve">3.0. </w:t>
      </w:r>
      <w:r w:rsidR="004C193F" w:rsidRPr="00A32945">
        <w:rPr>
          <w:rStyle w:val="Emphasis"/>
          <w:b/>
        </w:rPr>
        <w:t>Analy</w:t>
      </w:r>
      <w:r w:rsidR="00E8589E" w:rsidRPr="00A32945">
        <w:rPr>
          <w:rStyle w:val="Emphasis"/>
          <w:b/>
        </w:rPr>
        <w:t xml:space="preserve">sis of </w:t>
      </w:r>
      <w:r w:rsidR="004C193F" w:rsidRPr="00A32945">
        <w:rPr>
          <w:rStyle w:val="Emphasis"/>
          <w:b/>
        </w:rPr>
        <w:t>the organization</w:t>
      </w:r>
      <w:bookmarkEnd w:id="21"/>
    </w:p>
    <w:p w:rsidR="00663925" w:rsidRPr="00B33AF6" w:rsidRDefault="00663925" w:rsidP="007F083E">
      <w:pPr>
        <w:pBdr>
          <w:bottom w:val="single" w:sz="12" w:space="1" w:color="auto"/>
        </w:pBdr>
        <w:spacing w:line="276" w:lineRule="auto"/>
        <w:jc w:val="both"/>
        <w:rPr>
          <w:rStyle w:val="Emphasis"/>
        </w:rPr>
      </w:pPr>
    </w:p>
    <w:p w:rsidR="00876A05" w:rsidRPr="0049115E" w:rsidRDefault="00876A05" w:rsidP="007F083E">
      <w:pPr>
        <w:spacing w:line="276" w:lineRule="auto"/>
        <w:jc w:val="both"/>
      </w:pPr>
    </w:p>
    <w:p w:rsidR="00876A05" w:rsidRPr="000B61C2" w:rsidRDefault="00B1424B" w:rsidP="000B61C2">
      <w:pPr>
        <w:pStyle w:val="Heading2"/>
        <w:spacing w:line="276" w:lineRule="auto"/>
        <w:rPr>
          <w:rFonts w:ascii="Times New Roman" w:hAnsi="Times New Roman" w:cs="Times New Roman"/>
        </w:rPr>
      </w:pPr>
      <w:bookmarkStart w:id="22" w:name="_Toc7106720"/>
      <w:r w:rsidRPr="00134020">
        <w:rPr>
          <w:rFonts w:ascii="Times New Roman" w:hAnsi="Times New Roman" w:cs="Times New Roman"/>
        </w:rPr>
        <w:t>3.1. Overview and history</w:t>
      </w:r>
      <w:bookmarkEnd w:id="22"/>
    </w:p>
    <w:p w:rsidR="00E8589E" w:rsidRDefault="0028695C" w:rsidP="000329F9">
      <w:pPr>
        <w:spacing w:line="276" w:lineRule="auto"/>
        <w:jc w:val="both"/>
        <w:rPr>
          <w:color w:val="000000"/>
        </w:rPr>
      </w:pPr>
      <w:r>
        <w:rPr>
          <w:color w:val="000000"/>
        </w:rPr>
        <w:t xml:space="preserve">Data-path Ltd. the first outsourcing company which operated by </w:t>
      </w:r>
      <w:r w:rsidR="000B61C2">
        <w:rPr>
          <w:color w:val="000000"/>
        </w:rPr>
        <w:t>July Business Services in</w:t>
      </w:r>
      <w:r>
        <w:rPr>
          <w:color w:val="000000"/>
        </w:rPr>
        <w:t xml:space="preserve"> Bangladesh. It is a registered company where </w:t>
      </w:r>
      <w:r w:rsidRPr="0028695C">
        <w:rPr>
          <w:color w:val="000000"/>
        </w:rPr>
        <w:t xml:space="preserve">Jhon Humohrey </w:t>
      </w:r>
      <w:r>
        <w:rPr>
          <w:color w:val="000000"/>
        </w:rPr>
        <w:t xml:space="preserve">and Jim Hudson </w:t>
      </w:r>
      <w:r w:rsidR="001D7926">
        <w:rPr>
          <w:color w:val="000000"/>
        </w:rPr>
        <w:t>is</w:t>
      </w:r>
      <w:r>
        <w:rPr>
          <w:color w:val="000000"/>
        </w:rPr>
        <w:t xml:space="preserve"> the owner.</w:t>
      </w:r>
      <w:r w:rsidR="00C614F5">
        <w:rPr>
          <w:color w:val="000000"/>
        </w:rPr>
        <w:t xml:space="preserve"> July Business Service is top listed retirement service provider in USA. In 2005 Data-Path Ltd. was established with a tiny office in Uttara. In the starting their journey they provide supporting role for July business </w:t>
      </w:r>
      <w:r w:rsidR="00DC263D">
        <w:rPr>
          <w:color w:val="000000"/>
        </w:rPr>
        <w:t>services. Then</w:t>
      </w:r>
      <w:r w:rsidR="000B61C2">
        <w:rPr>
          <w:color w:val="000000"/>
        </w:rPr>
        <w:t xml:space="preserve"> this company hired the talented employees to work for the July Services. In the beginning years it had less than 10 employees. Now nearly </w:t>
      </w:r>
      <w:r w:rsidR="00C614F5">
        <w:rPr>
          <w:color w:val="000000"/>
        </w:rPr>
        <w:t xml:space="preserve">150 employees are working in Data-Path Ltd. </w:t>
      </w:r>
    </w:p>
    <w:p w:rsidR="00A32945" w:rsidRDefault="00A32945" w:rsidP="000329F9">
      <w:pPr>
        <w:spacing w:line="276" w:lineRule="auto"/>
        <w:jc w:val="both"/>
      </w:pPr>
    </w:p>
    <w:p w:rsidR="00E8589E" w:rsidRPr="001A3778" w:rsidRDefault="00E8589E" w:rsidP="007F083E">
      <w:pPr>
        <w:pStyle w:val="Heading2"/>
        <w:spacing w:line="276" w:lineRule="auto"/>
        <w:rPr>
          <w:rFonts w:ascii="Times New Roman" w:hAnsi="Times New Roman" w:cs="Times New Roman"/>
        </w:rPr>
      </w:pPr>
      <w:bookmarkStart w:id="23" w:name="_Toc7106721"/>
      <w:r w:rsidRPr="001A3778">
        <w:rPr>
          <w:rFonts w:ascii="Times New Roman" w:hAnsi="Times New Roman" w:cs="Times New Roman"/>
        </w:rPr>
        <w:t>3.2. Trend and Growth</w:t>
      </w:r>
      <w:bookmarkEnd w:id="23"/>
    </w:p>
    <w:p w:rsidR="00AF2A78" w:rsidRDefault="00D87B25" w:rsidP="00A96B23">
      <w:pPr>
        <w:spacing w:line="276" w:lineRule="auto"/>
        <w:jc w:val="both"/>
      </w:pPr>
      <w:r w:rsidRPr="00AF2A78">
        <w:t>Data Path Ltd.</w:t>
      </w:r>
      <w:r w:rsidR="00DC263D">
        <w:t xml:space="preserve"> is </w:t>
      </w:r>
      <w:r w:rsidR="00B246A6">
        <w:t xml:space="preserve">doing </w:t>
      </w:r>
      <w:r w:rsidR="00DC263D">
        <w:t xml:space="preserve">an emerging business </w:t>
      </w:r>
      <w:r w:rsidR="00B246A6">
        <w:t>for the end solution for their client. When the data is gather or document received then they are process, transfer, and made a supporting document to process form which will going to be submitted in to IRS. Data-path Ltd. always trying to provide a meaningful solution that can help to client for easy understanding.</w:t>
      </w:r>
    </w:p>
    <w:p w:rsidR="00A32945" w:rsidRDefault="00A32945" w:rsidP="00A96B23">
      <w:pPr>
        <w:spacing w:line="276" w:lineRule="auto"/>
        <w:jc w:val="both"/>
      </w:pPr>
    </w:p>
    <w:p w:rsidR="002C0DE6" w:rsidRDefault="002C0DE6" w:rsidP="007F083E">
      <w:pPr>
        <w:spacing w:line="276" w:lineRule="auto"/>
        <w:rPr>
          <w:rStyle w:val="Heading2Char"/>
        </w:rPr>
      </w:pPr>
      <w:bookmarkStart w:id="24" w:name="_Toc7106722"/>
      <w:r w:rsidRPr="002C0DE6">
        <w:rPr>
          <w:rStyle w:val="Heading2Char"/>
        </w:rPr>
        <w:t>3.3. Customer mix</w:t>
      </w:r>
      <w:bookmarkEnd w:id="24"/>
    </w:p>
    <w:p w:rsidR="00876A05" w:rsidRDefault="002C0DE6" w:rsidP="00A96B23">
      <w:pPr>
        <w:spacing w:line="276" w:lineRule="auto"/>
        <w:jc w:val="both"/>
      </w:pPr>
      <w:r w:rsidRPr="002C0DE6">
        <w:t>Data-path Limited</w:t>
      </w:r>
      <w:r>
        <w:t xml:space="preserve"> is working for July Business Services in Bangladesh. So our main customer is July Business Services. The people of USA is also our customer but through the July Business Services.</w:t>
      </w:r>
    </w:p>
    <w:p w:rsidR="00A32945" w:rsidRPr="00CB4A21" w:rsidRDefault="00A32945" w:rsidP="00A96B23">
      <w:pPr>
        <w:spacing w:line="276" w:lineRule="auto"/>
        <w:jc w:val="both"/>
      </w:pPr>
    </w:p>
    <w:p w:rsidR="00876A05" w:rsidRPr="00CB4A21" w:rsidRDefault="00797D40" w:rsidP="007F083E">
      <w:pPr>
        <w:pStyle w:val="Heading2"/>
        <w:spacing w:line="276" w:lineRule="auto"/>
        <w:rPr>
          <w:rFonts w:ascii="Times New Roman" w:hAnsi="Times New Roman" w:cs="Times New Roman"/>
        </w:rPr>
      </w:pPr>
      <w:bookmarkStart w:id="25" w:name="_Toc7106723"/>
      <w:r>
        <w:rPr>
          <w:rFonts w:ascii="Times New Roman" w:hAnsi="Times New Roman" w:cs="Times New Roman"/>
        </w:rPr>
        <w:t>3.4</w:t>
      </w:r>
      <w:r w:rsidR="00626C00" w:rsidRPr="00CB4A21">
        <w:rPr>
          <w:rFonts w:ascii="Times New Roman" w:hAnsi="Times New Roman" w:cs="Times New Roman"/>
        </w:rPr>
        <w:t>.</w:t>
      </w:r>
      <w:r w:rsidR="00876A05" w:rsidRPr="00CB4A21">
        <w:rPr>
          <w:rFonts w:ascii="Times New Roman" w:hAnsi="Times New Roman" w:cs="Times New Roman"/>
        </w:rPr>
        <w:t xml:space="preserve"> Service</w:t>
      </w:r>
      <w:r>
        <w:rPr>
          <w:rFonts w:ascii="Times New Roman" w:hAnsi="Times New Roman" w:cs="Times New Roman"/>
        </w:rPr>
        <w:t xml:space="preserve"> mix</w:t>
      </w:r>
      <w:bookmarkEnd w:id="25"/>
    </w:p>
    <w:p w:rsidR="00876A05" w:rsidRDefault="00B246A6" w:rsidP="007F083E">
      <w:pPr>
        <w:spacing w:line="276" w:lineRule="auto"/>
        <w:jc w:val="both"/>
      </w:pPr>
      <w:r>
        <w:t xml:space="preserve">Data-Path Ltd. </w:t>
      </w:r>
      <w:r w:rsidR="008F6539">
        <w:t xml:space="preserve">is working their operation under </w:t>
      </w:r>
      <w:r w:rsidR="001D7926">
        <w:t>July</w:t>
      </w:r>
      <w:r w:rsidR="008F6539">
        <w:t xml:space="preserve"> business service to served retirement solution for their client. </w:t>
      </w:r>
    </w:p>
    <w:p w:rsidR="00626C00" w:rsidRPr="00CB4A21" w:rsidRDefault="00797D40" w:rsidP="007F083E">
      <w:pPr>
        <w:pStyle w:val="Heading2"/>
        <w:spacing w:line="276" w:lineRule="auto"/>
        <w:rPr>
          <w:rFonts w:ascii="Times New Roman" w:hAnsi="Times New Roman" w:cs="Times New Roman"/>
        </w:rPr>
      </w:pPr>
      <w:bookmarkStart w:id="26" w:name="_Toc7106724"/>
      <w:r>
        <w:rPr>
          <w:rFonts w:ascii="Times New Roman" w:hAnsi="Times New Roman" w:cs="Times New Roman"/>
        </w:rPr>
        <w:lastRenderedPageBreak/>
        <w:t>3.4</w:t>
      </w:r>
      <w:r w:rsidR="008F6539">
        <w:rPr>
          <w:rFonts w:ascii="Times New Roman" w:hAnsi="Times New Roman" w:cs="Times New Roman"/>
        </w:rPr>
        <w:t>.1. Plan Design:</w:t>
      </w:r>
      <w:bookmarkEnd w:id="26"/>
    </w:p>
    <w:p w:rsidR="00876A05" w:rsidRDefault="008F6539" w:rsidP="007F083E">
      <w:pPr>
        <w:spacing w:after="200" w:line="276" w:lineRule="auto"/>
        <w:jc w:val="both"/>
      </w:pPr>
      <w:r>
        <w:t xml:space="preserve">Retirement plan are mainly prepared to meet each employer unique goal and strategy. Whether employee recruitment and retention or maximizing benefits for the key role </w:t>
      </w:r>
      <w:r w:rsidR="00A96B23">
        <w:t>employees</w:t>
      </w:r>
      <w:r>
        <w:t xml:space="preserve"> and plan designed always discuss with consultant through client service manager.</w:t>
      </w:r>
    </w:p>
    <w:p w:rsidR="008F6539" w:rsidRDefault="008F6539" w:rsidP="007F083E">
      <w:pPr>
        <w:spacing w:after="200" w:line="276" w:lineRule="auto"/>
        <w:jc w:val="both"/>
      </w:pPr>
    </w:p>
    <w:p w:rsidR="00626C00" w:rsidRDefault="008F6539" w:rsidP="007F083E">
      <w:pPr>
        <w:pStyle w:val="Heading2"/>
        <w:spacing w:line="276" w:lineRule="auto"/>
      </w:pPr>
      <w:bookmarkStart w:id="27" w:name="_Toc7106725"/>
      <w:r>
        <w:t>3.4</w:t>
      </w:r>
      <w:r w:rsidR="00626C00">
        <w:t xml:space="preserve">.2. </w:t>
      </w:r>
      <w:r>
        <w:t>Plan Setup:</w:t>
      </w:r>
      <w:bookmarkEnd w:id="27"/>
    </w:p>
    <w:p w:rsidR="00EA5340" w:rsidRDefault="00EA5340" w:rsidP="00EA5340">
      <w:pPr>
        <w:spacing w:after="200" w:line="276" w:lineRule="auto"/>
        <w:jc w:val="both"/>
      </w:pPr>
      <w:r>
        <w:t>Plan setup provide all of the service accurately setup retirement plan or to convert existing plan from current provider.</w:t>
      </w:r>
    </w:p>
    <w:p w:rsidR="00876A05" w:rsidRPr="0049115E" w:rsidRDefault="00EA5340" w:rsidP="00EA5340">
      <w:pPr>
        <w:numPr>
          <w:ilvl w:val="0"/>
          <w:numId w:val="5"/>
        </w:numPr>
        <w:spacing w:line="276" w:lineRule="auto"/>
      </w:pPr>
      <w:r>
        <w:t>Volume Submitter Doc</w:t>
      </w:r>
    </w:p>
    <w:p w:rsidR="00876A05" w:rsidRPr="0049115E" w:rsidRDefault="00EA5340" w:rsidP="007F083E">
      <w:pPr>
        <w:numPr>
          <w:ilvl w:val="0"/>
          <w:numId w:val="5"/>
        </w:numPr>
        <w:spacing w:line="276" w:lineRule="auto"/>
      </w:pPr>
      <w:r>
        <w:t>Loan Policy</w:t>
      </w:r>
      <w:r w:rsidR="00876A05" w:rsidRPr="0049115E">
        <w:t xml:space="preserve"> </w:t>
      </w:r>
    </w:p>
    <w:p w:rsidR="00876A05" w:rsidRPr="0049115E" w:rsidRDefault="00EA5340" w:rsidP="007F083E">
      <w:pPr>
        <w:numPr>
          <w:ilvl w:val="0"/>
          <w:numId w:val="5"/>
        </w:numPr>
        <w:spacing w:line="276" w:lineRule="auto"/>
      </w:pPr>
      <w:r>
        <w:t>Paperwork setup</w:t>
      </w:r>
    </w:p>
    <w:p w:rsidR="00876A05" w:rsidRPr="0049115E" w:rsidRDefault="00EA5340" w:rsidP="007F083E">
      <w:pPr>
        <w:numPr>
          <w:ilvl w:val="0"/>
          <w:numId w:val="5"/>
        </w:numPr>
        <w:spacing w:line="276" w:lineRule="auto"/>
      </w:pPr>
      <w:r>
        <w:t>Submission Contribution</w:t>
      </w:r>
      <w:r w:rsidR="00876A05" w:rsidRPr="0049115E">
        <w:t xml:space="preserve"> </w:t>
      </w:r>
    </w:p>
    <w:p w:rsidR="00876A05" w:rsidRPr="0049115E" w:rsidRDefault="00EA5340" w:rsidP="007F083E">
      <w:pPr>
        <w:numPr>
          <w:ilvl w:val="0"/>
          <w:numId w:val="5"/>
        </w:numPr>
        <w:spacing w:line="276" w:lineRule="auto"/>
      </w:pPr>
      <w:r>
        <w:t xml:space="preserve">Transfer of asset through account </w:t>
      </w:r>
      <w:r w:rsidR="00876A05" w:rsidRPr="0049115E">
        <w:t xml:space="preserve"> </w:t>
      </w:r>
    </w:p>
    <w:p w:rsidR="00876A05" w:rsidRPr="0049115E" w:rsidRDefault="00EA5340" w:rsidP="007F083E">
      <w:pPr>
        <w:numPr>
          <w:ilvl w:val="0"/>
          <w:numId w:val="5"/>
        </w:numPr>
        <w:spacing w:line="276" w:lineRule="auto"/>
      </w:pPr>
      <w:r>
        <w:t xml:space="preserve">Doc from previous provider </w:t>
      </w:r>
      <w:r w:rsidR="00876A05" w:rsidRPr="0049115E">
        <w:t xml:space="preserve"> </w:t>
      </w:r>
    </w:p>
    <w:p w:rsidR="00876A05" w:rsidRDefault="00EA5340" w:rsidP="007F083E">
      <w:pPr>
        <w:numPr>
          <w:ilvl w:val="0"/>
          <w:numId w:val="5"/>
        </w:numPr>
        <w:spacing w:line="276" w:lineRule="auto"/>
      </w:pPr>
      <w:r>
        <w:t>Takeover plan need special care</w:t>
      </w:r>
    </w:p>
    <w:p w:rsidR="00876A05" w:rsidRDefault="00876A05" w:rsidP="007F083E">
      <w:pPr>
        <w:spacing w:line="276" w:lineRule="auto"/>
        <w:ind w:left="720"/>
      </w:pPr>
    </w:p>
    <w:p w:rsidR="00626C00" w:rsidRPr="00E65E07" w:rsidRDefault="00797D40" w:rsidP="007F083E">
      <w:pPr>
        <w:pStyle w:val="Heading2"/>
        <w:spacing w:line="276" w:lineRule="auto"/>
        <w:rPr>
          <w:rFonts w:ascii="Times New Roman" w:hAnsi="Times New Roman" w:cs="Times New Roman"/>
        </w:rPr>
      </w:pPr>
      <w:bookmarkStart w:id="28" w:name="_Toc7106726"/>
      <w:r>
        <w:rPr>
          <w:rFonts w:ascii="Times New Roman" w:hAnsi="Times New Roman" w:cs="Times New Roman"/>
        </w:rPr>
        <w:t>3.4</w:t>
      </w:r>
      <w:r w:rsidR="00626C00" w:rsidRPr="00E65E07">
        <w:rPr>
          <w:rFonts w:ascii="Times New Roman" w:hAnsi="Times New Roman" w:cs="Times New Roman"/>
        </w:rPr>
        <w:t>.</w:t>
      </w:r>
      <w:r w:rsidR="00E65E07" w:rsidRPr="00E65E07">
        <w:rPr>
          <w:rFonts w:ascii="Times New Roman" w:hAnsi="Times New Roman" w:cs="Times New Roman"/>
        </w:rPr>
        <w:t>3. Plan</w:t>
      </w:r>
      <w:r w:rsidR="00876A05" w:rsidRPr="00E65E07">
        <w:rPr>
          <w:rFonts w:ascii="Times New Roman" w:hAnsi="Times New Roman" w:cs="Times New Roman"/>
        </w:rPr>
        <w:t xml:space="preserve"> administration:</w:t>
      </w:r>
      <w:bookmarkEnd w:id="28"/>
    </w:p>
    <w:p w:rsidR="00EA5340" w:rsidRDefault="001D7926" w:rsidP="008E0D42">
      <w:pPr>
        <w:spacing w:line="276" w:lineRule="auto"/>
        <w:jc w:val="both"/>
      </w:pPr>
      <w:r>
        <w:t xml:space="preserve">Data-Path </w:t>
      </w:r>
      <w:r w:rsidR="00F8414E">
        <w:t xml:space="preserve">has expertise over </w:t>
      </w:r>
      <w:r>
        <w:t>10</w:t>
      </w:r>
      <w:r w:rsidR="00F8414E">
        <w:t xml:space="preserve"> years of knowledge about the retirement plan industry and those </w:t>
      </w:r>
      <w:r w:rsidR="00FC7005">
        <w:t>experts</w:t>
      </w:r>
      <w:r w:rsidR="00F8414E">
        <w:t xml:space="preserve"> are highly knowledgeable in technical field because all of the </w:t>
      </w:r>
      <w:r w:rsidR="00A96B23">
        <w:t>work is</w:t>
      </w:r>
      <w:r w:rsidR="00F8414E">
        <w:t xml:space="preserve"> computerized. </w:t>
      </w:r>
    </w:p>
    <w:p w:rsidR="00876A05" w:rsidRDefault="00F8414E" w:rsidP="00F8414E">
      <w:pPr>
        <w:spacing w:line="276" w:lineRule="auto"/>
        <w:jc w:val="both"/>
      </w:pPr>
      <w:r>
        <w:t xml:space="preserve">Data-Path Ltd. has QKA which are more adequate in their specific field. And they have more than 5 year of knowledge in retirement plans. </w:t>
      </w:r>
      <w:r w:rsidR="00EE367B">
        <w:t>Experienced professional are too much dedicated to provide full support establish relation with client.</w:t>
      </w:r>
    </w:p>
    <w:p w:rsidR="00A32945" w:rsidRPr="00350B38" w:rsidRDefault="00A32945" w:rsidP="00F8414E">
      <w:pPr>
        <w:spacing w:line="276" w:lineRule="auto"/>
        <w:jc w:val="both"/>
      </w:pPr>
    </w:p>
    <w:p w:rsidR="00626C00" w:rsidRPr="00350B38" w:rsidRDefault="00797D40" w:rsidP="007F083E">
      <w:pPr>
        <w:pStyle w:val="Heading2"/>
        <w:spacing w:line="276" w:lineRule="auto"/>
        <w:rPr>
          <w:rFonts w:ascii="Times New Roman" w:hAnsi="Times New Roman" w:cs="Times New Roman"/>
        </w:rPr>
      </w:pPr>
      <w:bookmarkStart w:id="29" w:name="_Toc7106727"/>
      <w:r>
        <w:rPr>
          <w:rFonts w:ascii="Times New Roman" w:hAnsi="Times New Roman" w:cs="Times New Roman"/>
        </w:rPr>
        <w:lastRenderedPageBreak/>
        <w:t>3.4</w:t>
      </w:r>
      <w:r w:rsidR="00626C00" w:rsidRPr="00350B38">
        <w:rPr>
          <w:rFonts w:ascii="Times New Roman" w:hAnsi="Times New Roman" w:cs="Times New Roman"/>
        </w:rPr>
        <w:t>.4.</w:t>
      </w:r>
      <w:r w:rsidR="00EE367B">
        <w:rPr>
          <w:rFonts w:ascii="Times New Roman" w:hAnsi="Times New Roman" w:cs="Times New Roman"/>
        </w:rPr>
        <w:t xml:space="preserve"> Plan Operations Support</w:t>
      </w:r>
      <w:bookmarkEnd w:id="29"/>
    </w:p>
    <w:p w:rsidR="00876A05" w:rsidRPr="00626C00" w:rsidRDefault="00EE367B" w:rsidP="007F083E">
      <w:pPr>
        <w:spacing w:line="276" w:lineRule="auto"/>
        <w:jc w:val="both"/>
      </w:pPr>
      <w:r>
        <w:t>Plan operation support provide to client for maximize the value of the plan, they are using over</w:t>
      </w:r>
      <w:r w:rsidR="00101230">
        <w:t xml:space="preserve"> the telephone</w:t>
      </w:r>
      <w:r>
        <w:t xml:space="preserve"> </w:t>
      </w:r>
      <w:r w:rsidR="00101230">
        <w:t>and email communication access to provide excellence service.</w:t>
      </w:r>
    </w:p>
    <w:p w:rsidR="00876A05" w:rsidRPr="0049115E" w:rsidRDefault="00101230" w:rsidP="007F083E">
      <w:pPr>
        <w:numPr>
          <w:ilvl w:val="0"/>
          <w:numId w:val="9"/>
        </w:numPr>
        <w:spacing w:line="276" w:lineRule="auto"/>
      </w:pPr>
      <w:r>
        <w:t>Eligible calculation method</w:t>
      </w:r>
      <w:r w:rsidR="00876A05" w:rsidRPr="0049115E">
        <w:t xml:space="preserve"> </w:t>
      </w:r>
    </w:p>
    <w:p w:rsidR="00876A05" w:rsidRPr="0049115E" w:rsidRDefault="00101230" w:rsidP="007F083E">
      <w:pPr>
        <w:numPr>
          <w:ilvl w:val="0"/>
          <w:numId w:val="9"/>
        </w:numPr>
        <w:spacing w:line="276" w:lineRule="auto"/>
      </w:pPr>
      <w:r>
        <w:t>Allocation processing work</w:t>
      </w:r>
      <w:r w:rsidR="00876A05" w:rsidRPr="0049115E">
        <w:t xml:space="preserve"> </w:t>
      </w:r>
    </w:p>
    <w:p w:rsidR="00876A05" w:rsidRPr="0049115E" w:rsidRDefault="00101230" w:rsidP="007F083E">
      <w:pPr>
        <w:numPr>
          <w:ilvl w:val="0"/>
          <w:numId w:val="9"/>
        </w:numPr>
        <w:spacing w:line="276" w:lineRule="auto"/>
      </w:pPr>
      <w:r>
        <w:t>Vesting calculation for key employee</w:t>
      </w:r>
    </w:p>
    <w:p w:rsidR="00876A05" w:rsidRDefault="00101230" w:rsidP="007F083E">
      <w:pPr>
        <w:numPr>
          <w:ilvl w:val="0"/>
          <w:numId w:val="9"/>
        </w:numPr>
        <w:spacing w:line="276" w:lineRule="auto"/>
      </w:pPr>
      <w:r>
        <w:t xml:space="preserve">Dist. And Loan process for the employee </w:t>
      </w:r>
    </w:p>
    <w:p w:rsidR="00876A05" w:rsidRPr="00B33AF6" w:rsidRDefault="00876A05" w:rsidP="007F083E">
      <w:pPr>
        <w:pStyle w:val="Heading2"/>
        <w:spacing w:line="276" w:lineRule="auto"/>
      </w:pPr>
    </w:p>
    <w:p w:rsidR="00626C00" w:rsidRPr="00350B38" w:rsidRDefault="00797D40" w:rsidP="007F083E">
      <w:pPr>
        <w:pStyle w:val="Heading2"/>
        <w:spacing w:line="276" w:lineRule="auto"/>
        <w:rPr>
          <w:rFonts w:ascii="Times New Roman" w:hAnsi="Times New Roman" w:cs="Times New Roman"/>
        </w:rPr>
      </w:pPr>
      <w:bookmarkStart w:id="30" w:name="_Toc7106728"/>
      <w:r>
        <w:rPr>
          <w:rFonts w:ascii="Times New Roman" w:hAnsi="Times New Roman" w:cs="Times New Roman"/>
        </w:rPr>
        <w:t>3.4</w:t>
      </w:r>
      <w:r w:rsidR="00626C00" w:rsidRPr="00350B38">
        <w:rPr>
          <w:rFonts w:ascii="Times New Roman" w:hAnsi="Times New Roman" w:cs="Times New Roman"/>
        </w:rPr>
        <w:t>.5.</w:t>
      </w:r>
      <w:r w:rsidR="00101230">
        <w:rPr>
          <w:rFonts w:ascii="Times New Roman" w:hAnsi="Times New Roman" w:cs="Times New Roman"/>
        </w:rPr>
        <w:t xml:space="preserve"> Compliance Testing’s:</w:t>
      </w:r>
      <w:bookmarkEnd w:id="30"/>
      <w:r w:rsidR="00101230">
        <w:rPr>
          <w:rFonts w:ascii="Times New Roman" w:hAnsi="Times New Roman" w:cs="Times New Roman"/>
        </w:rPr>
        <w:t xml:space="preserve"> </w:t>
      </w:r>
    </w:p>
    <w:p w:rsidR="00876A05" w:rsidRPr="00033224" w:rsidRDefault="00101230" w:rsidP="007F083E">
      <w:pPr>
        <w:spacing w:line="276" w:lineRule="auto"/>
        <w:jc w:val="both"/>
        <w:rPr>
          <w:b/>
        </w:rPr>
      </w:pPr>
      <w:r>
        <w:t xml:space="preserve">Account representation complete compliance test process to maintain the integrity for the </w:t>
      </w:r>
      <w:r w:rsidR="005B2E31">
        <w:t>client. Those are given below</w:t>
      </w:r>
      <w:r w:rsidR="00876A05" w:rsidRPr="0049115E">
        <w:t xml:space="preserve"> </w:t>
      </w:r>
    </w:p>
    <w:p w:rsidR="00876A05" w:rsidRPr="00D3168C" w:rsidRDefault="00876A05" w:rsidP="007F083E">
      <w:pPr>
        <w:spacing w:line="276" w:lineRule="auto"/>
        <w:rPr>
          <w:sz w:val="14"/>
        </w:rPr>
      </w:pPr>
    </w:p>
    <w:p w:rsidR="005B2E31" w:rsidRDefault="005B2E31" w:rsidP="007F083E">
      <w:pPr>
        <w:numPr>
          <w:ilvl w:val="0"/>
          <w:numId w:val="8"/>
        </w:numPr>
        <w:spacing w:line="276" w:lineRule="auto"/>
      </w:pPr>
      <w:r>
        <w:t>Top heavy testing for key employee</w:t>
      </w:r>
    </w:p>
    <w:p w:rsidR="00876A05" w:rsidRPr="0049115E" w:rsidRDefault="005B2E31" w:rsidP="007F083E">
      <w:pPr>
        <w:numPr>
          <w:ilvl w:val="0"/>
          <w:numId w:val="8"/>
        </w:numPr>
        <w:spacing w:line="276" w:lineRule="auto"/>
      </w:pPr>
      <w:r>
        <w:t>ACP and ADP testing for the highly compensated employee</w:t>
      </w:r>
    </w:p>
    <w:p w:rsidR="00876A05" w:rsidRPr="0049115E" w:rsidRDefault="005B2E31" w:rsidP="007F083E">
      <w:pPr>
        <w:numPr>
          <w:ilvl w:val="0"/>
          <w:numId w:val="8"/>
        </w:numPr>
        <w:spacing w:line="276" w:lineRule="auto"/>
      </w:pPr>
      <w:r>
        <w:t>Min. coverage testing for key employee</w:t>
      </w:r>
      <w:r w:rsidR="00876A05" w:rsidRPr="0049115E">
        <w:t xml:space="preserve"> </w:t>
      </w:r>
    </w:p>
    <w:p w:rsidR="00876A05" w:rsidRPr="0049115E" w:rsidRDefault="005B2E31" w:rsidP="007F083E">
      <w:pPr>
        <w:numPr>
          <w:ilvl w:val="0"/>
          <w:numId w:val="8"/>
        </w:numPr>
        <w:spacing w:line="276" w:lineRule="auto"/>
      </w:pPr>
      <w:r>
        <w:t>General Nondiscrimination testing for key employee</w:t>
      </w:r>
    </w:p>
    <w:p w:rsidR="00876A05" w:rsidRPr="00B33AF6" w:rsidRDefault="00876A05" w:rsidP="007F083E">
      <w:pPr>
        <w:pStyle w:val="Heading2"/>
        <w:spacing w:line="276" w:lineRule="auto"/>
      </w:pPr>
    </w:p>
    <w:p w:rsidR="00A54EA7" w:rsidRPr="009F4AED" w:rsidRDefault="00797D40" w:rsidP="007F083E">
      <w:pPr>
        <w:pStyle w:val="Heading2"/>
        <w:spacing w:line="276" w:lineRule="auto"/>
        <w:rPr>
          <w:rFonts w:ascii="Times New Roman" w:hAnsi="Times New Roman" w:cs="Times New Roman"/>
        </w:rPr>
      </w:pPr>
      <w:bookmarkStart w:id="31" w:name="_Toc7106729"/>
      <w:r>
        <w:rPr>
          <w:rFonts w:ascii="Times New Roman" w:hAnsi="Times New Roman" w:cs="Times New Roman"/>
        </w:rPr>
        <w:t>3.4</w:t>
      </w:r>
      <w:r w:rsidR="00A54EA7" w:rsidRPr="009F4AED">
        <w:rPr>
          <w:rFonts w:ascii="Times New Roman" w:hAnsi="Times New Roman" w:cs="Times New Roman"/>
        </w:rPr>
        <w:t xml:space="preserve">.6. </w:t>
      </w:r>
      <w:r w:rsidR="005B2E31">
        <w:rPr>
          <w:rFonts w:ascii="Times New Roman" w:hAnsi="Times New Roman" w:cs="Times New Roman"/>
        </w:rPr>
        <w:t>Tax Compliance</w:t>
      </w:r>
      <w:bookmarkEnd w:id="31"/>
    </w:p>
    <w:p w:rsidR="00876A05" w:rsidRPr="00033224" w:rsidRDefault="005B2E31" w:rsidP="007F083E">
      <w:pPr>
        <w:spacing w:line="276" w:lineRule="auto"/>
        <w:jc w:val="both"/>
        <w:rPr>
          <w:b/>
        </w:rPr>
      </w:pPr>
      <w:r>
        <w:t>Data-Path Ltd. try to deliver timely form to IRS to avoided the penalty of the retirement plan. Those can be categories under below</w:t>
      </w:r>
    </w:p>
    <w:p w:rsidR="00876A05" w:rsidRPr="0049115E" w:rsidRDefault="00876A05" w:rsidP="005B2E31">
      <w:pPr>
        <w:numPr>
          <w:ilvl w:val="0"/>
          <w:numId w:val="7"/>
        </w:numPr>
        <w:spacing w:line="276" w:lineRule="auto"/>
      </w:pPr>
      <w:r w:rsidRPr="0049115E">
        <w:t xml:space="preserve"> </w:t>
      </w:r>
      <w:r w:rsidR="005B2E31">
        <w:t>Form 5500 and Form 5500 SF</w:t>
      </w:r>
      <w:r w:rsidRPr="0049115E">
        <w:t xml:space="preserve"> </w:t>
      </w:r>
    </w:p>
    <w:p w:rsidR="00876A05" w:rsidRPr="0049115E" w:rsidRDefault="005B2E31" w:rsidP="007F083E">
      <w:pPr>
        <w:numPr>
          <w:ilvl w:val="0"/>
          <w:numId w:val="7"/>
        </w:numPr>
        <w:spacing w:line="276" w:lineRule="auto"/>
      </w:pPr>
      <w:r>
        <w:t>Form 1099-r</w:t>
      </w:r>
    </w:p>
    <w:p w:rsidR="00876A05" w:rsidRPr="0049115E" w:rsidRDefault="005B2E31" w:rsidP="007F083E">
      <w:pPr>
        <w:numPr>
          <w:ilvl w:val="0"/>
          <w:numId w:val="7"/>
        </w:numPr>
        <w:spacing w:line="276" w:lineRule="auto"/>
      </w:pPr>
      <w:r>
        <w:t xml:space="preserve">Form 5330 for late </w:t>
      </w:r>
      <w:r w:rsidR="00FC7005">
        <w:t>deposited</w:t>
      </w:r>
    </w:p>
    <w:p w:rsidR="00876A05" w:rsidRDefault="005B2E31" w:rsidP="007F083E">
      <w:pPr>
        <w:numPr>
          <w:ilvl w:val="0"/>
          <w:numId w:val="7"/>
        </w:numPr>
        <w:spacing w:line="276" w:lineRule="auto"/>
      </w:pPr>
      <w:r>
        <w:t>Form 5310 for terminating plans</w:t>
      </w:r>
    </w:p>
    <w:p w:rsidR="00A54EA7" w:rsidRPr="009F4AED" w:rsidRDefault="00797D40" w:rsidP="007F083E">
      <w:pPr>
        <w:pStyle w:val="Heading2"/>
        <w:spacing w:line="276" w:lineRule="auto"/>
        <w:rPr>
          <w:rFonts w:ascii="Times New Roman" w:hAnsi="Times New Roman" w:cs="Times New Roman"/>
        </w:rPr>
      </w:pPr>
      <w:bookmarkStart w:id="32" w:name="_Toc7106730"/>
      <w:r>
        <w:rPr>
          <w:rFonts w:ascii="Times New Roman" w:hAnsi="Times New Roman" w:cs="Times New Roman"/>
        </w:rPr>
        <w:lastRenderedPageBreak/>
        <w:t>3.4</w:t>
      </w:r>
      <w:r w:rsidR="00A54EA7" w:rsidRPr="009F4AED">
        <w:rPr>
          <w:rFonts w:ascii="Times New Roman" w:hAnsi="Times New Roman" w:cs="Times New Roman"/>
        </w:rPr>
        <w:t xml:space="preserve">.7. </w:t>
      </w:r>
      <w:r w:rsidR="00876A05" w:rsidRPr="009F4AED">
        <w:rPr>
          <w:rFonts w:ascii="Times New Roman" w:hAnsi="Times New Roman" w:cs="Times New Roman"/>
        </w:rPr>
        <w:t>Pla</w:t>
      </w:r>
      <w:r w:rsidR="005B2E31">
        <w:rPr>
          <w:rFonts w:ascii="Times New Roman" w:hAnsi="Times New Roman" w:cs="Times New Roman"/>
        </w:rPr>
        <w:t>n Recordkeeping</w:t>
      </w:r>
      <w:bookmarkEnd w:id="32"/>
    </w:p>
    <w:p w:rsidR="00876A05" w:rsidRPr="0049115E" w:rsidRDefault="00F944D1" w:rsidP="00A96B23">
      <w:pPr>
        <w:spacing w:line="276" w:lineRule="auto"/>
        <w:jc w:val="both"/>
      </w:pPr>
      <w:r>
        <w:t>Data-Path Ltd. has automatic recordkeeping service through client portal. Which always available for the client to update their daily transaction through it.</w:t>
      </w:r>
    </w:p>
    <w:p w:rsidR="00876A05" w:rsidRPr="0049115E" w:rsidRDefault="00F944D1" w:rsidP="007F083E">
      <w:pPr>
        <w:numPr>
          <w:ilvl w:val="0"/>
          <w:numId w:val="6"/>
        </w:numPr>
        <w:spacing w:line="276" w:lineRule="auto"/>
      </w:pPr>
      <w:r>
        <w:t>24 hr. online service</w:t>
      </w:r>
    </w:p>
    <w:p w:rsidR="00876A05" w:rsidRPr="0049115E" w:rsidRDefault="00F944D1" w:rsidP="007F083E">
      <w:pPr>
        <w:numPr>
          <w:ilvl w:val="0"/>
          <w:numId w:val="6"/>
        </w:numPr>
        <w:spacing w:line="276" w:lineRule="auto"/>
      </w:pPr>
      <w:r>
        <w:t>Daily transaction amount</w:t>
      </w:r>
    </w:p>
    <w:p w:rsidR="00876A05" w:rsidRPr="0049115E" w:rsidRDefault="00F944D1" w:rsidP="007F083E">
      <w:pPr>
        <w:numPr>
          <w:ilvl w:val="0"/>
          <w:numId w:val="6"/>
        </w:numPr>
        <w:spacing w:line="276" w:lineRule="auto"/>
      </w:pPr>
      <w:r>
        <w:t xml:space="preserve">Employer can easly access their plan </w:t>
      </w:r>
    </w:p>
    <w:p w:rsidR="00876A05" w:rsidRDefault="00F944D1" w:rsidP="007F083E">
      <w:pPr>
        <w:numPr>
          <w:ilvl w:val="0"/>
          <w:numId w:val="6"/>
        </w:numPr>
        <w:spacing w:line="276" w:lineRule="auto"/>
      </w:pPr>
      <w:r>
        <w:t>Annual, quarter and semiannual participant statement</w:t>
      </w:r>
    </w:p>
    <w:p w:rsidR="00876A05" w:rsidRDefault="00876A05" w:rsidP="007F083E">
      <w:pPr>
        <w:spacing w:line="276" w:lineRule="auto"/>
        <w:ind w:left="360"/>
      </w:pPr>
    </w:p>
    <w:p w:rsidR="00A54EA7" w:rsidRPr="009C68F7" w:rsidRDefault="00797D40" w:rsidP="007F083E">
      <w:pPr>
        <w:pStyle w:val="Heading2"/>
        <w:spacing w:line="276" w:lineRule="auto"/>
        <w:rPr>
          <w:rFonts w:ascii="Times New Roman" w:hAnsi="Times New Roman" w:cs="Times New Roman"/>
        </w:rPr>
      </w:pPr>
      <w:bookmarkStart w:id="33" w:name="_Toc7106731"/>
      <w:r>
        <w:rPr>
          <w:rFonts w:ascii="Times New Roman" w:hAnsi="Times New Roman" w:cs="Times New Roman"/>
        </w:rPr>
        <w:t>3.4</w:t>
      </w:r>
      <w:r w:rsidR="00A54EA7" w:rsidRPr="009C68F7">
        <w:rPr>
          <w:rFonts w:ascii="Times New Roman" w:hAnsi="Times New Roman" w:cs="Times New Roman"/>
        </w:rPr>
        <w:t xml:space="preserve">.8. </w:t>
      </w:r>
      <w:r w:rsidR="00F944D1">
        <w:rPr>
          <w:rFonts w:ascii="Times New Roman" w:hAnsi="Times New Roman" w:cs="Times New Roman"/>
        </w:rPr>
        <w:t>Participant Service’s</w:t>
      </w:r>
      <w:bookmarkEnd w:id="33"/>
      <w:r w:rsidR="00F944D1">
        <w:rPr>
          <w:rFonts w:ascii="Times New Roman" w:hAnsi="Times New Roman" w:cs="Times New Roman"/>
        </w:rPr>
        <w:t xml:space="preserve"> </w:t>
      </w:r>
    </w:p>
    <w:p w:rsidR="00876A05" w:rsidRPr="0049115E" w:rsidRDefault="00F944D1" w:rsidP="007F083E">
      <w:pPr>
        <w:spacing w:line="276" w:lineRule="auto"/>
        <w:jc w:val="both"/>
      </w:pPr>
      <w:r>
        <w:t xml:space="preserve">Alliance partnership with all financial providers. Data-path software </w:t>
      </w:r>
      <w:r w:rsidR="00FC7005">
        <w:t>team always tries</w:t>
      </w:r>
      <w:r>
        <w:t xml:space="preserve"> to make high quality tool for the employer to secure their financial statement.</w:t>
      </w:r>
    </w:p>
    <w:p w:rsidR="00876A05" w:rsidRPr="009C42A0" w:rsidRDefault="00876A05" w:rsidP="007F083E">
      <w:pPr>
        <w:pStyle w:val="Heading2"/>
        <w:spacing w:line="276" w:lineRule="auto"/>
        <w:rPr>
          <w:rFonts w:ascii="Times New Roman" w:hAnsi="Times New Roman" w:cs="Times New Roman"/>
        </w:rPr>
      </w:pPr>
    </w:p>
    <w:p w:rsidR="00B84D5F" w:rsidRPr="009C42A0" w:rsidRDefault="00525161" w:rsidP="007F083E">
      <w:pPr>
        <w:pStyle w:val="Heading2"/>
        <w:spacing w:line="276" w:lineRule="auto"/>
        <w:rPr>
          <w:rFonts w:ascii="Times New Roman" w:hAnsi="Times New Roman" w:cs="Times New Roman"/>
        </w:rPr>
      </w:pPr>
      <w:bookmarkStart w:id="34" w:name="_Toc7106732"/>
      <w:r>
        <w:rPr>
          <w:rFonts w:ascii="Times New Roman" w:hAnsi="Times New Roman" w:cs="Times New Roman"/>
        </w:rPr>
        <w:t>3.4</w:t>
      </w:r>
      <w:r w:rsidR="00B84D5F" w:rsidRPr="009C42A0">
        <w:rPr>
          <w:rFonts w:ascii="Times New Roman" w:hAnsi="Times New Roman" w:cs="Times New Roman"/>
        </w:rPr>
        <w:t xml:space="preserve">.9. </w:t>
      </w:r>
      <w:r w:rsidR="00876A05" w:rsidRPr="009C42A0">
        <w:rPr>
          <w:rFonts w:ascii="Times New Roman" w:hAnsi="Times New Roman" w:cs="Times New Roman"/>
        </w:rPr>
        <w:t>Payroll Services:</w:t>
      </w:r>
      <w:bookmarkEnd w:id="34"/>
    </w:p>
    <w:p w:rsidR="00876A05" w:rsidRDefault="0025591E" w:rsidP="007F083E">
      <w:pPr>
        <w:spacing w:after="200" w:line="276" w:lineRule="auto"/>
        <w:jc w:val="both"/>
      </w:pPr>
      <w:r w:rsidRPr="0025591E">
        <w:t>Data-path</w:t>
      </w:r>
      <w:r w:rsidR="00FC7005">
        <w:t xml:space="preserve"> tries</w:t>
      </w:r>
      <w:r w:rsidR="00E65432">
        <w:t xml:space="preserve"> to minimized workload and increase accuracy for the client. It already establishes their market to complete other TPA service provider. July started another outsourcing dept. to doing other TPA work in July.</w:t>
      </w:r>
    </w:p>
    <w:p w:rsidR="00A32945" w:rsidRPr="00950E33" w:rsidRDefault="00A32945" w:rsidP="007F083E">
      <w:pPr>
        <w:spacing w:after="200" w:line="276" w:lineRule="auto"/>
        <w:jc w:val="both"/>
        <w:rPr>
          <w:b/>
          <w:u w:val="single"/>
        </w:rPr>
      </w:pPr>
    </w:p>
    <w:p w:rsidR="00B84D5F" w:rsidRPr="009C42A0" w:rsidRDefault="00797D40" w:rsidP="007F083E">
      <w:pPr>
        <w:pStyle w:val="Heading2"/>
        <w:spacing w:line="276" w:lineRule="auto"/>
        <w:rPr>
          <w:rFonts w:ascii="Times New Roman" w:hAnsi="Times New Roman" w:cs="Times New Roman"/>
          <w:u w:val="single"/>
        </w:rPr>
      </w:pPr>
      <w:bookmarkStart w:id="35" w:name="_Toc7106733"/>
      <w:r>
        <w:rPr>
          <w:rFonts w:ascii="Times New Roman" w:hAnsi="Times New Roman" w:cs="Times New Roman"/>
        </w:rPr>
        <w:t>3.4</w:t>
      </w:r>
      <w:r w:rsidR="005A79AE" w:rsidRPr="009C42A0">
        <w:rPr>
          <w:rFonts w:ascii="Times New Roman" w:hAnsi="Times New Roman" w:cs="Times New Roman"/>
        </w:rPr>
        <w:t xml:space="preserve">.10. </w:t>
      </w:r>
      <w:r w:rsidR="00876A05" w:rsidRPr="009C42A0">
        <w:rPr>
          <w:rFonts w:ascii="Times New Roman" w:hAnsi="Times New Roman" w:cs="Times New Roman"/>
        </w:rPr>
        <w:t>Fringe Benefit:</w:t>
      </w:r>
      <w:bookmarkEnd w:id="35"/>
    </w:p>
    <w:p w:rsidR="00876A05" w:rsidRPr="00B84D5F" w:rsidRDefault="00876A05" w:rsidP="007F083E">
      <w:pPr>
        <w:spacing w:after="200" w:line="276" w:lineRule="auto"/>
        <w:rPr>
          <w:b/>
          <w:u w:val="single"/>
        </w:rPr>
      </w:pPr>
      <w:r>
        <w:t>July services provide the following benefit.</w:t>
      </w:r>
    </w:p>
    <w:p w:rsidR="00876A05" w:rsidRDefault="00E65432" w:rsidP="007F083E">
      <w:pPr>
        <w:numPr>
          <w:ilvl w:val="1"/>
          <w:numId w:val="10"/>
        </w:numPr>
        <w:spacing w:line="276" w:lineRule="auto"/>
      </w:pPr>
      <w:r>
        <w:rPr>
          <w:rStyle w:val="bold11blue"/>
        </w:rPr>
        <w:t>Reimbursement plan for medical facility</w:t>
      </w:r>
    </w:p>
    <w:p w:rsidR="00876A05" w:rsidRDefault="00E65432" w:rsidP="007F083E">
      <w:pPr>
        <w:numPr>
          <w:ilvl w:val="1"/>
          <w:numId w:val="10"/>
        </w:numPr>
        <w:spacing w:line="276" w:lineRule="auto"/>
      </w:pPr>
      <w:r>
        <w:rPr>
          <w:rStyle w:val="bold11blue"/>
        </w:rPr>
        <w:t xml:space="preserve">Define benefit plan are commonly used plan </w:t>
      </w:r>
      <w:r w:rsidR="00876A05">
        <w:rPr>
          <w:rStyle w:val="bold11blue"/>
        </w:rPr>
        <w:t xml:space="preserve"> </w:t>
      </w:r>
    </w:p>
    <w:p w:rsidR="00E65432" w:rsidRDefault="00E65432" w:rsidP="007F083E">
      <w:pPr>
        <w:numPr>
          <w:ilvl w:val="1"/>
          <w:numId w:val="10"/>
        </w:numPr>
        <w:spacing w:line="276" w:lineRule="auto"/>
        <w:rPr>
          <w:rStyle w:val="bold11blue"/>
        </w:rPr>
      </w:pPr>
      <w:r>
        <w:rPr>
          <w:rStyle w:val="bold11blue"/>
        </w:rPr>
        <w:t>Reimbursement arrangements</w:t>
      </w:r>
    </w:p>
    <w:p w:rsidR="00876A05" w:rsidRDefault="00E65432" w:rsidP="007F083E">
      <w:pPr>
        <w:numPr>
          <w:ilvl w:val="1"/>
          <w:numId w:val="10"/>
        </w:numPr>
        <w:spacing w:line="276" w:lineRule="auto"/>
      </w:pPr>
      <w:r>
        <w:rPr>
          <w:rStyle w:val="bold11blue"/>
        </w:rPr>
        <w:t xml:space="preserve">Finding designed are specialized </w:t>
      </w:r>
    </w:p>
    <w:p w:rsidR="00876A05" w:rsidRDefault="00E65432" w:rsidP="007F083E">
      <w:pPr>
        <w:numPr>
          <w:ilvl w:val="1"/>
          <w:numId w:val="10"/>
        </w:numPr>
        <w:spacing w:line="276" w:lineRule="auto"/>
      </w:pPr>
      <w:r>
        <w:rPr>
          <w:rStyle w:val="bold11blue"/>
        </w:rPr>
        <w:t>Plan categorized through premium</w:t>
      </w:r>
    </w:p>
    <w:p w:rsidR="00876A05" w:rsidRDefault="00133914" w:rsidP="007F083E">
      <w:pPr>
        <w:numPr>
          <w:ilvl w:val="1"/>
          <w:numId w:val="10"/>
        </w:numPr>
        <w:spacing w:after="200" w:line="276" w:lineRule="auto"/>
        <w:rPr>
          <w:b/>
          <w:u w:val="single"/>
        </w:rPr>
      </w:pPr>
      <w:r>
        <w:rPr>
          <w:rStyle w:val="bold11blue"/>
        </w:rPr>
        <w:t>Claim processing programs</w:t>
      </w:r>
    </w:p>
    <w:p w:rsidR="00EB3AA7" w:rsidRPr="0024314B" w:rsidRDefault="00797D40" w:rsidP="007F083E">
      <w:pPr>
        <w:pStyle w:val="Heading2"/>
        <w:spacing w:line="276" w:lineRule="auto"/>
        <w:rPr>
          <w:rFonts w:ascii="Times New Roman" w:hAnsi="Times New Roman" w:cs="Times New Roman"/>
        </w:rPr>
      </w:pPr>
      <w:bookmarkStart w:id="36" w:name="_Toc7106734"/>
      <w:r>
        <w:rPr>
          <w:rFonts w:ascii="Times New Roman" w:hAnsi="Times New Roman" w:cs="Times New Roman"/>
        </w:rPr>
        <w:lastRenderedPageBreak/>
        <w:t>3.4</w:t>
      </w:r>
      <w:r w:rsidR="005A79AE" w:rsidRPr="0024314B">
        <w:rPr>
          <w:rFonts w:ascii="Times New Roman" w:hAnsi="Times New Roman" w:cs="Times New Roman"/>
        </w:rPr>
        <w:t xml:space="preserve">.11. </w:t>
      </w:r>
      <w:r w:rsidR="00876A05" w:rsidRPr="0024314B">
        <w:rPr>
          <w:rFonts w:ascii="Times New Roman" w:hAnsi="Times New Roman" w:cs="Times New Roman"/>
        </w:rPr>
        <w:t>Enrollment Materials:</w:t>
      </w:r>
      <w:bookmarkEnd w:id="36"/>
    </w:p>
    <w:p w:rsidR="00876A05" w:rsidRPr="00EB3AA7" w:rsidRDefault="00876A05" w:rsidP="00A96B23">
      <w:pPr>
        <w:spacing w:line="276" w:lineRule="auto"/>
        <w:jc w:val="both"/>
        <w:rPr>
          <w:b/>
        </w:rPr>
      </w:pPr>
      <w:r w:rsidRPr="0049115E">
        <w:t xml:space="preserve">July </w:t>
      </w:r>
      <w:r w:rsidR="00133914">
        <w:t>provide a wise decision to fund or not and if client using July recordkeeping service they are assuring and security for their financial data.</w:t>
      </w:r>
    </w:p>
    <w:p w:rsidR="00876A05" w:rsidRPr="0049115E" w:rsidRDefault="00133914" w:rsidP="007F083E">
      <w:pPr>
        <w:numPr>
          <w:ilvl w:val="0"/>
          <w:numId w:val="11"/>
        </w:numPr>
        <w:spacing w:line="276" w:lineRule="auto"/>
      </w:pPr>
      <w:r>
        <w:rPr>
          <w:rStyle w:val="bold11blue"/>
        </w:rPr>
        <w:t>Workbook enroll</w:t>
      </w:r>
    </w:p>
    <w:p w:rsidR="00876A05" w:rsidRPr="0049115E" w:rsidRDefault="00133914" w:rsidP="007F083E">
      <w:pPr>
        <w:numPr>
          <w:ilvl w:val="0"/>
          <w:numId w:val="11"/>
        </w:numPr>
        <w:spacing w:line="276" w:lineRule="auto"/>
      </w:pPr>
      <w:r>
        <w:rPr>
          <w:rStyle w:val="bold11blue"/>
        </w:rPr>
        <w:t>Education Invested.</w:t>
      </w:r>
    </w:p>
    <w:p w:rsidR="00876A05" w:rsidRPr="0049115E" w:rsidRDefault="00133914" w:rsidP="007F083E">
      <w:pPr>
        <w:numPr>
          <w:ilvl w:val="0"/>
          <w:numId w:val="11"/>
        </w:numPr>
        <w:spacing w:line="276" w:lineRule="auto"/>
      </w:pPr>
      <w:r>
        <w:rPr>
          <w:rStyle w:val="bold11blue"/>
        </w:rPr>
        <w:t xml:space="preserve">Worksheet risk measure </w:t>
      </w:r>
    </w:p>
    <w:p w:rsidR="00876A05" w:rsidRPr="0049115E" w:rsidRDefault="00133914" w:rsidP="007F083E">
      <w:pPr>
        <w:numPr>
          <w:ilvl w:val="0"/>
          <w:numId w:val="11"/>
        </w:numPr>
        <w:spacing w:line="276" w:lineRule="auto"/>
      </w:pPr>
      <w:r>
        <w:rPr>
          <w:rStyle w:val="bold11blue"/>
        </w:rPr>
        <w:t>Sheets invest reasons</w:t>
      </w:r>
    </w:p>
    <w:p w:rsidR="00D418CA" w:rsidRDefault="00133914" w:rsidP="00A32945">
      <w:pPr>
        <w:numPr>
          <w:ilvl w:val="0"/>
          <w:numId w:val="11"/>
        </w:numPr>
        <w:spacing w:line="276" w:lineRule="auto"/>
        <w:rPr>
          <w:rStyle w:val="bold11blue"/>
        </w:rPr>
      </w:pPr>
      <w:r>
        <w:rPr>
          <w:rStyle w:val="bold11blue"/>
        </w:rPr>
        <w:t>Form enrolled</w:t>
      </w:r>
    </w:p>
    <w:p w:rsidR="00A32945" w:rsidRPr="0049115E" w:rsidRDefault="00A32945" w:rsidP="00A32945">
      <w:pPr>
        <w:spacing w:line="276" w:lineRule="auto"/>
        <w:ind w:left="720"/>
      </w:pPr>
    </w:p>
    <w:p w:rsidR="00EB3AA7" w:rsidRPr="0024314B" w:rsidRDefault="00797D40" w:rsidP="007F083E">
      <w:pPr>
        <w:pStyle w:val="Heading2"/>
        <w:spacing w:line="276" w:lineRule="auto"/>
        <w:rPr>
          <w:rFonts w:ascii="Times New Roman" w:hAnsi="Times New Roman" w:cs="Times New Roman"/>
        </w:rPr>
      </w:pPr>
      <w:bookmarkStart w:id="37" w:name="_Toc7106735"/>
      <w:r>
        <w:rPr>
          <w:rFonts w:ascii="Times New Roman" w:hAnsi="Times New Roman" w:cs="Times New Roman"/>
        </w:rPr>
        <w:t>3.4</w:t>
      </w:r>
      <w:r w:rsidR="005A79AE" w:rsidRPr="0024314B">
        <w:rPr>
          <w:rFonts w:ascii="Times New Roman" w:hAnsi="Times New Roman" w:cs="Times New Roman"/>
        </w:rPr>
        <w:t>.12</w:t>
      </w:r>
      <w:r w:rsidR="00133914">
        <w:rPr>
          <w:rFonts w:ascii="Times New Roman" w:hAnsi="Times New Roman" w:cs="Times New Roman"/>
        </w:rPr>
        <w:t>. Investment Advice</w:t>
      </w:r>
      <w:bookmarkEnd w:id="37"/>
    </w:p>
    <w:p w:rsidR="009A3A24" w:rsidRPr="00A32945" w:rsidRDefault="00133914" w:rsidP="00A96B23">
      <w:pPr>
        <w:spacing w:line="276" w:lineRule="auto"/>
        <w:jc w:val="both"/>
        <w:rPr>
          <w:b/>
        </w:rPr>
      </w:pPr>
      <w:r>
        <w:t xml:space="preserve">When participant invest their employee and employer portion then they follow the guideline to invest and </w:t>
      </w:r>
      <w:r w:rsidR="00D418CA">
        <w:t>that guideline</w:t>
      </w:r>
      <w:r>
        <w:t xml:space="preserve"> provide through online from </w:t>
      </w:r>
      <w:r w:rsidR="001D7926" w:rsidRPr="001D7926">
        <w:t>Data-path</w:t>
      </w:r>
      <w:r>
        <w:t>.</w:t>
      </w:r>
      <w:r w:rsidR="00876A05" w:rsidRPr="0049115E">
        <w:t xml:space="preserve"> </w:t>
      </w:r>
      <w:r w:rsidR="00D418CA">
        <w:t xml:space="preserve">July always try to keep safe and secure from cyber-attack. </w:t>
      </w:r>
      <w:r w:rsidR="00FC7005">
        <w:t>Clients also ensure</w:t>
      </w:r>
      <w:r w:rsidR="00D418CA">
        <w:t xml:space="preserve"> and then they invest their money with prop</w:t>
      </w:r>
      <w:r w:rsidR="00A32945">
        <w:t xml:space="preserve">er guidance for our consultant. </w:t>
      </w:r>
      <w:r w:rsidR="00876A05" w:rsidRPr="0049115E">
        <w:t>Data</w:t>
      </w:r>
      <w:r w:rsidR="00876A05">
        <w:t>-</w:t>
      </w:r>
      <w:r w:rsidR="00876A05" w:rsidRPr="0049115E">
        <w:t xml:space="preserve">path </w:t>
      </w:r>
      <w:r w:rsidR="00876A05">
        <w:t>serves</w:t>
      </w:r>
      <w:r w:rsidR="00876A05" w:rsidRPr="0049115E">
        <w:t xml:space="preserve"> all the administrative work for July Business Services</w:t>
      </w:r>
      <w:r w:rsidR="00876A05">
        <w:t xml:space="preserve"> through July’s software</w:t>
      </w:r>
      <w:r w:rsidR="00876A05" w:rsidRPr="0049115E">
        <w:t xml:space="preserve"> and submitted the softcopy of all of its work through its own trusted network.</w:t>
      </w:r>
    </w:p>
    <w:p w:rsidR="00CD089E" w:rsidRDefault="00CD089E" w:rsidP="00797D40">
      <w:pPr>
        <w:spacing w:line="276" w:lineRule="auto"/>
      </w:pPr>
    </w:p>
    <w:p w:rsidR="002C0DE6" w:rsidRDefault="002C0DE6" w:rsidP="007F083E">
      <w:pPr>
        <w:pStyle w:val="Heading2"/>
        <w:spacing w:line="276" w:lineRule="auto"/>
        <w:rPr>
          <w:rFonts w:ascii="Times New Roman" w:hAnsi="Times New Roman" w:cs="Times New Roman"/>
        </w:rPr>
      </w:pPr>
      <w:bookmarkStart w:id="38" w:name="_Toc7106736"/>
      <w:r>
        <w:rPr>
          <w:rFonts w:ascii="Times New Roman" w:hAnsi="Times New Roman" w:cs="Times New Roman"/>
        </w:rPr>
        <w:t>3.5. Operations</w:t>
      </w:r>
      <w:bookmarkEnd w:id="38"/>
    </w:p>
    <w:p w:rsidR="00CD35BC" w:rsidRDefault="009A3A24" w:rsidP="00A96B23">
      <w:pPr>
        <w:jc w:val="both"/>
      </w:pPr>
      <w:r>
        <w:t xml:space="preserve">Data-path Ltd. Started their journey with few </w:t>
      </w:r>
      <w:r w:rsidR="00CD35BC">
        <w:t>employees</w:t>
      </w:r>
      <w:r>
        <w:t xml:space="preserve"> and slowly the owner </w:t>
      </w:r>
      <w:r w:rsidR="00CD35BC">
        <w:t>created a team of skilled people.</w:t>
      </w:r>
    </w:p>
    <w:p w:rsidR="00CD089E" w:rsidRDefault="00CD089E" w:rsidP="00CD35BC"/>
    <w:p w:rsidR="009A3A24" w:rsidRPr="00D87B25" w:rsidRDefault="007E5F14" w:rsidP="00CD35BC">
      <w:pPr>
        <w:pStyle w:val="Heading3"/>
      </w:pPr>
      <w:bookmarkStart w:id="39" w:name="_Toc7106737"/>
      <w:r>
        <w:t xml:space="preserve">3.5.1. </w:t>
      </w:r>
      <w:r w:rsidR="00CD35BC">
        <w:t>Building skilled people</w:t>
      </w:r>
      <w:r w:rsidR="00D418CA">
        <w:t xml:space="preserve"> team</w:t>
      </w:r>
      <w:bookmarkEnd w:id="39"/>
    </w:p>
    <w:p w:rsidR="009A3A24" w:rsidRDefault="00212655" w:rsidP="00A96B23">
      <w:pPr>
        <w:spacing w:line="276" w:lineRule="auto"/>
        <w:jc w:val="both"/>
      </w:pPr>
      <w:r>
        <w:t xml:space="preserve">July always have moderate impressed growth in retirement plan industry and added number of employer and employee through this reputation. And July and Data-path always try to contact each other through cooperative way </w:t>
      </w:r>
    </w:p>
    <w:p w:rsidR="009A3A24" w:rsidRDefault="00212655" w:rsidP="00CD35BC">
      <w:pPr>
        <w:numPr>
          <w:ilvl w:val="0"/>
          <w:numId w:val="4"/>
        </w:numPr>
        <w:spacing w:line="276" w:lineRule="auto"/>
      </w:pPr>
      <w:r>
        <w:t xml:space="preserve">Employee Culture </w:t>
      </w:r>
    </w:p>
    <w:p w:rsidR="009A3A24" w:rsidRDefault="00212655" w:rsidP="00CD35BC">
      <w:pPr>
        <w:numPr>
          <w:ilvl w:val="0"/>
          <w:numId w:val="4"/>
        </w:numPr>
        <w:spacing w:line="276" w:lineRule="auto"/>
      </w:pPr>
      <w:r>
        <w:t>Service Delivery</w:t>
      </w:r>
    </w:p>
    <w:p w:rsidR="009A3A24" w:rsidRDefault="008057F9" w:rsidP="00CD35BC">
      <w:pPr>
        <w:numPr>
          <w:ilvl w:val="0"/>
          <w:numId w:val="4"/>
        </w:numPr>
        <w:spacing w:line="276" w:lineRule="auto"/>
      </w:pPr>
      <w:r>
        <w:lastRenderedPageBreak/>
        <w:t>New business team</w:t>
      </w:r>
    </w:p>
    <w:p w:rsidR="009A3A24" w:rsidRDefault="008057F9" w:rsidP="00CD35BC">
      <w:pPr>
        <w:numPr>
          <w:ilvl w:val="0"/>
          <w:numId w:val="4"/>
        </w:numPr>
        <w:spacing w:line="276" w:lineRule="auto"/>
      </w:pPr>
      <w:r>
        <w:t>Consulting team</w:t>
      </w:r>
    </w:p>
    <w:p w:rsidR="009A3A24" w:rsidRDefault="008057F9" w:rsidP="00CD35BC">
      <w:pPr>
        <w:numPr>
          <w:ilvl w:val="0"/>
          <w:numId w:val="4"/>
        </w:numPr>
        <w:spacing w:line="276" w:lineRule="auto"/>
      </w:pPr>
      <w:r>
        <w:t>ERISA consulting team</w:t>
      </w:r>
    </w:p>
    <w:p w:rsidR="009A3A24" w:rsidRDefault="008057F9" w:rsidP="00CD35BC">
      <w:pPr>
        <w:numPr>
          <w:ilvl w:val="0"/>
          <w:numId w:val="4"/>
        </w:numPr>
        <w:spacing w:line="276" w:lineRule="auto"/>
      </w:pPr>
      <w:r>
        <w:t>Distribution team</w:t>
      </w:r>
    </w:p>
    <w:p w:rsidR="009A3A24" w:rsidRDefault="008057F9" w:rsidP="00CD35BC">
      <w:pPr>
        <w:numPr>
          <w:ilvl w:val="0"/>
          <w:numId w:val="4"/>
        </w:numPr>
        <w:spacing w:line="276" w:lineRule="auto"/>
      </w:pPr>
      <w:r>
        <w:t>Develop key employee</w:t>
      </w:r>
    </w:p>
    <w:p w:rsidR="009A3A24" w:rsidRDefault="008057F9" w:rsidP="00CD35BC">
      <w:pPr>
        <w:numPr>
          <w:ilvl w:val="0"/>
          <w:numId w:val="4"/>
        </w:numPr>
        <w:spacing w:line="276" w:lineRule="auto"/>
      </w:pPr>
      <w:r>
        <w:t xml:space="preserve">Marketing and sales presence </w:t>
      </w:r>
    </w:p>
    <w:p w:rsidR="00A32945" w:rsidRDefault="00A32945" w:rsidP="00A32945">
      <w:pPr>
        <w:spacing w:line="276" w:lineRule="auto"/>
        <w:ind w:left="1080"/>
      </w:pPr>
    </w:p>
    <w:p w:rsidR="009A3A24" w:rsidRPr="003E67DE" w:rsidRDefault="007E5F14" w:rsidP="00CD35BC">
      <w:pPr>
        <w:pStyle w:val="Heading3"/>
      </w:pPr>
      <w:bookmarkStart w:id="40" w:name="_Toc7106738"/>
      <w:r>
        <w:t xml:space="preserve">3.5.2. </w:t>
      </w:r>
      <w:r w:rsidR="008057F9">
        <w:t>Building strategic partnerships</w:t>
      </w:r>
      <w:bookmarkEnd w:id="40"/>
    </w:p>
    <w:p w:rsidR="00CD089E" w:rsidRDefault="001D7926" w:rsidP="008057F9">
      <w:pPr>
        <w:jc w:val="both"/>
      </w:pPr>
      <w:r w:rsidRPr="001D7926">
        <w:t>Data-path</w:t>
      </w:r>
      <w:r w:rsidR="00FC7005">
        <w:t xml:space="preserve"> also </w:t>
      </w:r>
      <w:r w:rsidR="00A32945">
        <w:t>maintains</w:t>
      </w:r>
      <w:r w:rsidR="008057F9">
        <w:t xml:space="preserve"> some relationship with American fund, MRF, MassMutual and other. Those friendly relationships need to continue farther to achieved a well good will and work should be easier for all the RK site and TPA service providers.</w:t>
      </w:r>
    </w:p>
    <w:p w:rsidR="00876A05" w:rsidRPr="00876A05" w:rsidRDefault="008057F9" w:rsidP="00A32945">
      <w:pPr>
        <w:jc w:val="both"/>
      </w:pPr>
      <w:r>
        <w:t xml:space="preserve">Data-path Ltd. follows their own organizational structure for their </w:t>
      </w:r>
      <w:r w:rsidR="00941A57">
        <w:t xml:space="preserve">operations which is shown in the table- </w:t>
      </w:r>
      <w:r w:rsidR="009A3A24">
        <w:rPr>
          <w:noProof/>
        </w:rPr>
        <w:drawing>
          <wp:anchor distT="810768" distB="764413" distL="114300" distR="114300" simplePos="0" relativeHeight="251662336" behindDoc="1" locked="0" layoutInCell="1" allowOverlap="1">
            <wp:simplePos x="0" y="0"/>
            <wp:positionH relativeFrom="column">
              <wp:posOffset>-38100</wp:posOffset>
            </wp:positionH>
            <wp:positionV relativeFrom="paragraph">
              <wp:posOffset>314325</wp:posOffset>
            </wp:positionV>
            <wp:extent cx="6153150" cy="3990975"/>
            <wp:effectExtent l="76200" t="0" r="76200" b="0"/>
            <wp:wrapNone/>
            <wp:docPr id="3" name="Diagram 1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anchor>
        </w:drawing>
      </w:r>
      <w:r w:rsidR="00EB3AA7">
        <w:tab/>
      </w:r>
    </w:p>
    <w:p w:rsidR="00876A05" w:rsidRPr="00876A05" w:rsidRDefault="00876A05" w:rsidP="007F083E">
      <w:pPr>
        <w:spacing w:line="276" w:lineRule="auto"/>
      </w:pPr>
    </w:p>
    <w:p w:rsidR="00876A05" w:rsidRPr="00876A05" w:rsidRDefault="00876A05" w:rsidP="007F083E">
      <w:pPr>
        <w:spacing w:line="276" w:lineRule="auto"/>
      </w:pPr>
    </w:p>
    <w:p w:rsidR="00876A05" w:rsidRPr="00876A05" w:rsidRDefault="00876A05" w:rsidP="007F083E">
      <w:pPr>
        <w:spacing w:line="276" w:lineRule="auto"/>
      </w:pPr>
    </w:p>
    <w:p w:rsidR="00876A05" w:rsidRPr="00876A05" w:rsidRDefault="00876A05" w:rsidP="007F083E">
      <w:pPr>
        <w:spacing w:line="276" w:lineRule="auto"/>
      </w:pPr>
    </w:p>
    <w:p w:rsidR="00876A05" w:rsidRPr="00876A05" w:rsidRDefault="00876A05" w:rsidP="007F083E">
      <w:pPr>
        <w:spacing w:line="276" w:lineRule="auto"/>
      </w:pPr>
    </w:p>
    <w:p w:rsidR="00876A05" w:rsidRPr="00876A05" w:rsidRDefault="00876A05" w:rsidP="007F083E">
      <w:pPr>
        <w:spacing w:line="276" w:lineRule="auto"/>
      </w:pPr>
    </w:p>
    <w:p w:rsidR="00876A05" w:rsidRPr="00876A05" w:rsidRDefault="00876A05" w:rsidP="007F083E">
      <w:pPr>
        <w:spacing w:line="276" w:lineRule="auto"/>
      </w:pPr>
    </w:p>
    <w:p w:rsidR="00876A05" w:rsidRPr="00876A05" w:rsidRDefault="00876A05" w:rsidP="007F083E">
      <w:pPr>
        <w:spacing w:line="276" w:lineRule="auto"/>
      </w:pPr>
    </w:p>
    <w:p w:rsidR="00876A05" w:rsidRPr="00876A05" w:rsidRDefault="00876A05" w:rsidP="007F083E">
      <w:pPr>
        <w:spacing w:line="276" w:lineRule="auto"/>
      </w:pPr>
    </w:p>
    <w:p w:rsidR="00876A05" w:rsidRPr="00876A05" w:rsidRDefault="00876A05" w:rsidP="007F083E">
      <w:pPr>
        <w:spacing w:line="276" w:lineRule="auto"/>
      </w:pPr>
    </w:p>
    <w:p w:rsidR="00876A05" w:rsidRPr="00876A05" w:rsidRDefault="00876A05" w:rsidP="007F083E">
      <w:pPr>
        <w:spacing w:line="276" w:lineRule="auto"/>
      </w:pPr>
    </w:p>
    <w:p w:rsidR="00876A05" w:rsidRPr="00876A05" w:rsidRDefault="009A3A24" w:rsidP="007F083E">
      <w:pPr>
        <w:spacing w:line="276" w:lineRule="auto"/>
      </w:pPr>
      <w:r>
        <w:t xml:space="preserve">                                              Figure 3.5: Operations</w:t>
      </w:r>
    </w:p>
    <w:p w:rsidR="00876A05" w:rsidRDefault="00C547E1" w:rsidP="007F083E">
      <w:pPr>
        <w:pStyle w:val="Heading2"/>
        <w:spacing w:line="276" w:lineRule="auto"/>
        <w:rPr>
          <w:rFonts w:ascii="Times New Roman" w:hAnsi="Times New Roman" w:cs="Times New Roman"/>
        </w:rPr>
      </w:pPr>
      <w:bookmarkStart w:id="41" w:name="_Toc7106739"/>
      <w:r w:rsidRPr="00EA7882">
        <w:rPr>
          <w:rFonts w:ascii="Times New Roman" w:hAnsi="Times New Roman" w:cs="Times New Roman"/>
        </w:rPr>
        <w:lastRenderedPageBreak/>
        <w:t>3.</w:t>
      </w:r>
      <w:r w:rsidR="00CD089E">
        <w:rPr>
          <w:rFonts w:ascii="Times New Roman" w:hAnsi="Times New Roman" w:cs="Times New Roman"/>
        </w:rPr>
        <w:t>6</w:t>
      </w:r>
      <w:r w:rsidRPr="00EA7882">
        <w:rPr>
          <w:rFonts w:ascii="Times New Roman" w:hAnsi="Times New Roman" w:cs="Times New Roman"/>
        </w:rPr>
        <w:t xml:space="preserve"> SWOT analysis</w:t>
      </w:r>
      <w:bookmarkEnd w:id="41"/>
    </w:p>
    <w:p w:rsidR="00CD089E" w:rsidRDefault="00CD089E" w:rsidP="00CD089E">
      <w:r>
        <w:t xml:space="preserve">Here we will show the SOWT analysis </w:t>
      </w:r>
      <w:r w:rsidR="00FC7005">
        <w:t>of Data</w:t>
      </w:r>
      <w:r w:rsidR="00F25888">
        <w:t>-path Ltd.</w:t>
      </w:r>
    </w:p>
    <w:p w:rsidR="00A32945" w:rsidRDefault="00A32945" w:rsidP="00CD089E"/>
    <w:p w:rsidR="00F25888" w:rsidRPr="008F5857" w:rsidRDefault="00F25888" w:rsidP="00F25888">
      <w:pPr>
        <w:pStyle w:val="Heading1"/>
        <w:spacing w:line="276" w:lineRule="auto"/>
        <w:rPr>
          <w:sz w:val="28"/>
          <w:szCs w:val="28"/>
        </w:rPr>
      </w:pPr>
      <w:bookmarkStart w:id="42" w:name="_Toc7106740"/>
      <w:r w:rsidRPr="008F5857">
        <w:rPr>
          <w:sz w:val="28"/>
          <w:szCs w:val="28"/>
        </w:rPr>
        <w:t>Strengths:</w:t>
      </w:r>
      <w:bookmarkEnd w:id="42"/>
    </w:p>
    <w:p w:rsidR="00F25888" w:rsidRPr="008F5857" w:rsidRDefault="00F25888" w:rsidP="00F25888">
      <w:pPr>
        <w:pStyle w:val="Heading2"/>
        <w:spacing w:line="276" w:lineRule="auto"/>
        <w:rPr>
          <w:rFonts w:ascii="Times New Roman" w:hAnsi="Times New Roman" w:cs="Times New Roman"/>
        </w:rPr>
      </w:pPr>
      <w:bookmarkStart w:id="43" w:name="_Toc7106741"/>
      <w:r w:rsidRPr="008F5857">
        <w:rPr>
          <w:rFonts w:ascii="Times New Roman" w:hAnsi="Times New Roman" w:cs="Times New Roman"/>
        </w:rPr>
        <w:t>3.6.1. Healthy company culture:</w:t>
      </w:r>
      <w:bookmarkEnd w:id="43"/>
    </w:p>
    <w:p w:rsidR="00F25888" w:rsidRPr="006B581F" w:rsidRDefault="00F25888" w:rsidP="00F25888">
      <w:pPr>
        <w:spacing w:line="276" w:lineRule="auto"/>
        <w:jc w:val="both"/>
      </w:pPr>
      <w:r>
        <w:t>Data</w:t>
      </w:r>
      <w:r>
        <w:softHyphen/>
        <w:t>-path ltd provides a healthy company culture. They build up a culture of help and collaboration where everyone helps each other to learn and build up skills. It has own prayer hall for women and men where everyone prays which creates a friendly environment between colleagues. Data path have its own kitchen area where staffs do their lunch. Data path also arrange different cultural programs for staffs.</w:t>
      </w:r>
    </w:p>
    <w:p w:rsidR="00F25888" w:rsidRPr="00876A05" w:rsidRDefault="00F25888" w:rsidP="00F25888">
      <w:pPr>
        <w:spacing w:line="276" w:lineRule="auto"/>
      </w:pPr>
    </w:p>
    <w:p w:rsidR="00F25888" w:rsidRPr="00F75F3C" w:rsidRDefault="00F25888" w:rsidP="00F25888">
      <w:pPr>
        <w:pStyle w:val="Heading2"/>
        <w:spacing w:line="276" w:lineRule="auto"/>
        <w:rPr>
          <w:rFonts w:ascii="Times New Roman" w:hAnsi="Times New Roman" w:cs="Times New Roman"/>
        </w:rPr>
      </w:pPr>
      <w:bookmarkStart w:id="44" w:name="_Toc7106742"/>
      <w:r w:rsidRPr="00F75F3C">
        <w:rPr>
          <w:rStyle w:val="Heading1Char"/>
          <w:rFonts w:eastAsiaTheme="majorEastAsia" w:cs="Times New Roman"/>
          <w:b w:val="0"/>
          <w:bCs w:val="0"/>
          <w:kern w:val="0"/>
          <w:sz w:val="28"/>
          <w:szCs w:val="26"/>
        </w:rPr>
        <w:t>3.6.2. Client Driven processes:</w:t>
      </w:r>
      <w:bookmarkEnd w:id="44"/>
      <w:r w:rsidRPr="00F75F3C">
        <w:rPr>
          <w:rFonts w:ascii="Times New Roman" w:hAnsi="Times New Roman" w:cs="Times New Roman"/>
        </w:rPr>
        <w:t> </w:t>
      </w:r>
    </w:p>
    <w:p w:rsidR="00F25888" w:rsidRDefault="00F25888" w:rsidP="00A96B23">
      <w:pPr>
        <w:spacing w:line="276" w:lineRule="auto"/>
        <w:jc w:val="both"/>
        <w:rPr>
          <w:shd w:val="clear" w:color="auto" w:fill="FFFFFF"/>
        </w:rPr>
      </w:pPr>
      <w:r>
        <w:rPr>
          <w:shd w:val="clear" w:color="auto" w:fill="FFFFFF"/>
        </w:rPr>
        <w:t>Strong business relations &amp; client driven approach by July services help the staffs in creating industry based, sustainable value for their consulting partners</w:t>
      </w:r>
    </w:p>
    <w:p w:rsidR="00A32945" w:rsidRDefault="00A32945" w:rsidP="00A96B23">
      <w:pPr>
        <w:spacing w:line="276" w:lineRule="auto"/>
        <w:jc w:val="both"/>
        <w:rPr>
          <w:shd w:val="clear" w:color="auto" w:fill="FFFFFF"/>
        </w:rPr>
      </w:pPr>
    </w:p>
    <w:p w:rsidR="00F25888" w:rsidRPr="00F75F3C" w:rsidRDefault="00F25888" w:rsidP="00F25888">
      <w:pPr>
        <w:pStyle w:val="Heading2"/>
        <w:spacing w:line="276" w:lineRule="auto"/>
        <w:rPr>
          <w:rFonts w:ascii="Times New Roman" w:hAnsi="Times New Roman" w:cs="Times New Roman"/>
        </w:rPr>
      </w:pPr>
      <w:bookmarkStart w:id="45" w:name="_Toc7106743"/>
      <w:r w:rsidRPr="00F75F3C">
        <w:rPr>
          <w:rFonts w:ascii="Times New Roman" w:hAnsi="Times New Roman" w:cs="Times New Roman"/>
        </w:rPr>
        <w:t>3.6.3. Attractive pay and leave system:</w:t>
      </w:r>
      <w:bookmarkEnd w:id="45"/>
    </w:p>
    <w:p w:rsidR="00F25888" w:rsidRDefault="00F25888" w:rsidP="00A96B23">
      <w:pPr>
        <w:spacing w:line="276" w:lineRule="auto"/>
        <w:jc w:val="both"/>
      </w:pPr>
      <w:r w:rsidRPr="0049115E">
        <w:t>Data-path</w:t>
      </w:r>
      <w:r>
        <w:t xml:space="preserve"> provides 4 times bonus in a year with attractive salary. And follows USA rules for leave and holydays. </w:t>
      </w:r>
      <w:r w:rsidRPr="0049115E">
        <w:t>Data-path</w:t>
      </w:r>
      <w:r>
        <w:t xml:space="preserve"> offers 2 off day in a week and employees can also enjoy short leave. They also pay extra according to Bangladeshi holidays as they offer holidays according to USA rules.</w:t>
      </w:r>
    </w:p>
    <w:p w:rsidR="00A96B23" w:rsidRDefault="00A96B23" w:rsidP="00A96B23">
      <w:pPr>
        <w:spacing w:line="276" w:lineRule="auto"/>
        <w:jc w:val="both"/>
      </w:pPr>
    </w:p>
    <w:p w:rsidR="00F25888" w:rsidRPr="00F75F3C" w:rsidRDefault="00F25888" w:rsidP="00F25888">
      <w:pPr>
        <w:pStyle w:val="Heading2"/>
        <w:spacing w:line="276" w:lineRule="auto"/>
        <w:rPr>
          <w:rFonts w:ascii="Times New Roman" w:hAnsi="Times New Roman" w:cs="Times New Roman"/>
        </w:rPr>
      </w:pPr>
      <w:bookmarkStart w:id="46" w:name="_Toc7106744"/>
      <w:r w:rsidRPr="00F75F3C">
        <w:rPr>
          <w:rFonts w:ascii="Times New Roman" w:hAnsi="Times New Roman" w:cs="Times New Roman"/>
        </w:rPr>
        <w:t>3.6.4.</w:t>
      </w:r>
      <w:r>
        <w:rPr>
          <w:rFonts w:ascii="Times New Roman" w:hAnsi="Times New Roman" w:cs="Times New Roman"/>
        </w:rPr>
        <w:t xml:space="preserve"> </w:t>
      </w:r>
      <w:r w:rsidRPr="00F75F3C">
        <w:rPr>
          <w:rFonts w:ascii="Times New Roman" w:hAnsi="Times New Roman" w:cs="Times New Roman"/>
        </w:rPr>
        <w:t>Quality and operational control:</w:t>
      </w:r>
      <w:bookmarkEnd w:id="46"/>
    </w:p>
    <w:p w:rsidR="00F25888" w:rsidRDefault="00F25888" w:rsidP="00F25888">
      <w:pPr>
        <w:spacing w:line="276" w:lineRule="auto"/>
        <w:jc w:val="both"/>
      </w:pPr>
      <w:r w:rsidRPr="0049115E">
        <w:t>Data-path</w:t>
      </w:r>
      <w:r>
        <w:t xml:space="preserve"> have strong organizational structure. Manager assign task with a reviewer and supervisor. Though every task is done with detailed concentration and under the consultancy of supervisor. There is </w:t>
      </w:r>
      <w:r w:rsidR="00FC7005">
        <w:t>a reviewer who checks the complete task again and gives</w:t>
      </w:r>
      <w:r>
        <w:t xml:space="preserve"> review. So, the probability of error is .0000001%. </w:t>
      </w:r>
      <w:r w:rsidRPr="0049115E">
        <w:t>Data-path</w:t>
      </w:r>
      <w:r>
        <w:t xml:space="preserve"> follows a great strategy to control quality of their work.</w:t>
      </w:r>
    </w:p>
    <w:p w:rsidR="00F25888" w:rsidRPr="00D30E41" w:rsidRDefault="00F25888" w:rsidP="00F25888">
      <w:pPr>
        <w:pStyle w:val="Heading2"/>
        <w:spacing w:line="276" w:lineRule="auto"/>
        <w:rPr>
          <w:rFonts w:ascii="Times New Roman" w:hAnsi="Times New Roman" w:cs="Times New Roman"/>
        </w:rPr>
      </w:pPr>
      <w:bookmarkStart w:id="47" w:name="_Toc7106745"/>
      <w:r w:rsidRPr="00D30E41">
        <w:rPr>
          <w:rFonts w:ascii="Times New Roman" w:hAnsi="Times New Roman" w:cs="Times New Roman"/>
        </w:rPr>
        <w:lastRenderedPageBreak/>
        <w:t>3.6.5. Expertise:</w:t>
      </w:r>
      <w:bookmarkEnd w:id="47"/>
    </w:p>
    <w:p w:rsidR="00F25888" w:rsidRDefault="00F25888" w:rsidP="00F25888">
      <w:pPr>
        <w:spacing w:line="276" w:lineRule="auto"/>
        <w:jc w:val="both"/>
      </w:pPr>
      <w:r>
        <w:t xml:space="preserve">Since 2005, </w:t>
      </w:r>
      <w:r w:rsidRPr="0049115E">
        <w:t>Data-path</w:t>
      </w:r>
      <w:r>
        <w:t xml:space="preserve"> is continuously growing by proving their expertise. </w:t>
      </w:r>
      <w:r w:rsidR="00677B12">
        <w:t xml:space="preserve">July get supportive operation from Data-Path Ltd. from begging. </w:t>
      </w:r>
      <w:r>
        <w:t>Then this company hired the talented employees to work for the July Services.</w:t>
      </w:r>
      <w:r w:rsidRPr="0049115E">
        <w:t xml:space="preserve"> In the beginning years it had less than 10 employees.</w:t>
      </w:r>
      <w:r>
        <w:t xml:space="preserve"> Now nearly </w:t>
      </w:r>
      <w:r w:rsidR="00677B12">
        <w:t xml:space="preserve">150 brilliant </w:t>
      </w:r>
      <w:r w:rsidR="00FC7005">
        <w:t>hands</w:t>
      </w:r>
      <w:r w:rsidR="00677B12">
        <w:t xml:space="preserve"> are working here</w:t>
      </w:r>
      <w:r>
        <w:t xml:space="preserve">. </w:t>
      </w:r>
      <w:r w:rsidRPr="0049115E">
        <w:t>Data-path</w:t>
      </w:r>
      <w:r>
        <w:t xml:space="preserve"> continuously tried to cope up with the technological change and developed their staff’s skill according to that change. With experience and skilled employees, </w:t>
      </w:r>
      <w:r w:rsidRPr="0049115E">
        <w:t>Data-path</w:t>
      </w:r>
      <w:r>
        <w:t xml:space="preserve"> is serving July services with more reliability.</w:t>
      </w:r>
    </w:p>
    <w:p w:rsidR="00A32945" w:rsidRDefault="00A32945" w:rsidP="00F25888">
      <w:pPr>
        <w:spacing w:line="276" w:lineRule="auto"/>
        <w:jc w:val="both"/>
      </w:pPr>
    </w:p>
    <w:p w:rsidR="00F25888" w:rsidRPr="00D042FB" w:rsidRDefault="00F25888" w:rsidP="00F25888">
      <w:pPr>
        <w:pStyle w:val="Heading1"/>
        <w:spacing w:line="276" w:lineRule="auto"/>
        <w:rPr>
          <w:sz w:val="28"/>
          <w:szCs w:val="28"/>
        </w:rPr>
      </w:pPr>
      <w:bookmarkStart w:id="48" w:name="_Toc7106746"/>
      <w:r w:rsidRPr="00D042FB">
        <w:rPr>
          <w:sz w:val="28"/>
          <w:szCs w:val="28"/>
        </w:rPr>
        <w:t>Weakness:</w:t>
      </w:r>
      <w:bookmarkEnd w:id="48"/>
    </w:p>
    <w:p w:rsidR="00F25888" w:rsidRPr="00D042FB" w:rsidRDefault="00F25888" w:rsidP="00F25888">
      <w:pPr>
        <w:pStyle w:val="Heading2"/>
        <w:spacing w:line="276" w:lineRule="auto"/>
        <w:rPr>
          <w:rFonts w:ascii="Times New Roman" w:hAnsi="Times New Roman" w:cs="Times New Roman"/>
        </w:rPr>
      </w:pPr>
      <w:bookmarkStart w:id="49" w:name="_Toc7106747"/>
      <w:r w:rsidRPr="00D042FB">
        <w:rPr>
          <w:rFonts w:ascii="Times New Roman" w:hAnsi="Times New Roman" w:cs="Times New Roman"/>
        </w:rPr>
        <w:t>3.6.6. Absence of practical knowledge:</w:t>
      </w:r>
      <w:bookmarkEnd w:id="49"/>
    </w:p>
    <w:p w:rsidR="00F25888" w:rsidRDefault="00400C3E" w:rsidP="00F25888">
      <w:pPr>
        <w:spacing w:line="276" w:lineRule="auto"/>
        <w:jc w:val="both"/>
      </w:pPr>
      <w:r>
        <w:t>People who work</w:t>
      </w:r>
      <w:r w:rsidR="00F25888">
        <w:t xml:space="preserve"> in outsourcing industry are unable to grow practical knowledge of field work. Because </w:t>
      </w:r>
      <w:r>
        <w:t>outsourcing is</w:t>
      </w:r>
      <w:r w:rsidR="00F25888">
        <w:t xml:space="preserve"> totally computer-based job. This experience of outsourcing job will only put value for next outsourcing job. So, lots of </w:t>
      </w:r>
      <w:r>
        <w:t>employee leaves</w:t>
      </w:r>
      <w:r w:rsidR="00F25888">
        <w:t xml:space="preserve"> the job for their future opportunities to work in practical field in business industry.</w:t>
      </w:r>
    </w:p>
    <w:p w:rsidR="00A32945" w:rsidRDefault="00A32945" w:rsidP="00F25888">
      <w:pPr>
        <w:spacing w:line="276" w:lineRule="auto"/>
        <w:jc w:val="both"/>
      </w:pPr>
    </w:p>
    <w:p w:rsidR="00F25888" w:rsidRPr="00D042FB" w:rsidRDefault="00F25888" w:rsidP="00F25888">
      <w:pPr>
        <w:pStyle w:val="Heading2"/>
        <w:spacing w:line="276" w:lineRule="auto"/>
        <w:rPr>
          <w:rFonts w:ascii="Times New Roman" w:hAnsi="Times New Roman" w:cs="Times New Roman"/>
        </w:rPr>
      </w:pPr>
      <w:bookmarkStart w:id="50" w:name="_Toc7106748"/>
      <w:r w:rsidRPr="00D042FB">
        <w:rPr>
          <w:rFonts w:ascii="Times New Roman" w:hAnsi="Times New Roman" w:cs="Times New Roman"/>
        </w:rPr>
        <w:t>3.6.7. Dependency on July services:</w:t>
      </w:r>
      <w:bookmarkEnd w:id="50"/>
    </w:p>
    <w:p w:rsidR="00F25888" w:rsidRDefault="00F25888" w:rsidP="00A96B23">
      <w:pPr>
        <w:jc w:val="both"/>
      </w:pPr>
      <w:r w:rsidRPr="0049115E">
        <w:t>Data-path</w:t>
      </w:r>
      <w:r>
        <w:t xml:space="preserve"> processes operational files for July services. Employee of July services upload information of participants in server. After that, employees of d</w:t>
      </w:r>
      <w:r w:rsidRPr="0049115E">
        <w:t>ata-path</w:t>
      </w:r>
      <w:r>
        <w:t xml:space="preserve"> processes files with the help of uploaded information in server. So, data-path rely on July services for information of participants.</w:t>
      </w:r>
    </w:p>
    <w:p w:rsidR="00F25888" w:rsidRPr="00CD089E" w:rsidRDefault="00F25888" w:rsidP="00CD089E"/>
    <w:p w:rsidR="00C547E1" w:rsidRPr="00F97DD1" w:rsidRDefault="00C547E1" w:rsidP="007F083E">
      <w:pPr>
        <w:spacing w:line="276" w:lineRule="auto"/>
        <w:rPr>
          <w:rStyle w:val="Emphasis"/>
        </w:rPr>
      </w:pPr>
      <w:r>
        <w:rPr>
          <w:noProof/>
        </w:rPr>
        <w:lastRenderedPageBreak/>
        <w:drawing>
          <wp:inline distT="0" distB="0" distL="0" distR="0">
            <wp:extent cx="6638925" cy="4381500"/>
            <wp:effectExtent l="0" t="38100" r="0" b="381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876A05" w:rsidRPr="005A79AE" w:rsidRDefault="00876A05" w:rsidP="007F083E">
      <w:pPr>
        <w:pStyle w:val="Heading1"/>
        <w:spacing w:line="276" w:lineRule="auto"/>
      </w:pPr>
    </w:p>
    <w:p w:rsidR="0078645F" w:rsidRDefault="00F25888" w:rsidP="007F083E">
      <w:pPr>
        <w:spacing w:line="276" w:lineRule="auto"/>
      </w:pPr>
      <w:r>
        <w:t xml:space="preserve">                                                      Figure 3.6: SWOT analysis</w:t>
      </w:r>
    </w:p>
    <w:p w:rsidR="00D67D7F" w:rsidRDefault="00D67D7F" w:rsidP="007F083E">
      <w:pPr>
        <w:spacing w:line="276" w:lineRule="auto"/>
      </w:pPr>
    </w:p>
    <w:p w:rsidR="00D67D7F" w:rsidRPr="008377A7" w:rsidRDefault="00D67D7F" w:rsidP="007F083E">
      <w:pPr>
        <w:pStyle w:val="Heading1"/>
        <w:spacing w:line="276" w:lineRule="auto"/>
      </w:pPr>
      <w:bookmarkStart w:id="51" w:name="_Toc7106749"/>
      <w:r w:rsidRPr="008377A7">
        <w:t>External factors:</w:t>
      </w:r>
      <w:bookmarkEnd w:id="51"/>
    </w:p>
    <w:p w:rsidR="0056399E" w:rsidRPr="008377A7" w:rsidRDefault="0056399E" w:rsidP="007F083E">
      <w:pPr>
        <w:pStyle w:val="Heading1"/>
        <w:spacing w:line="276" w:lineRule="auto"/>
        <w:rPr>
          <w:sz w:val="28"/>
          <w:szCs w:val="28"/>
        </w:rPr>
      </w:pPr>
      <w:bookmarkStart w:id="52" w:name="_Toc7106750"/>
      <w:r w:rsidRPr="008377A7">
        <w:rPr>
          <w:sz w:val="28"/>
          <w:szCs w:val="28"/>
        </w:rPr>
        <w:t>Opportunities</w:t>
      </w:r>
      <w:r w:rsidR="00E23159" w:rsidRPr="008377A7">
        <w:rPr>
          <w:sz w:val="28"/>
          <w:szCs w:val="28"/>
        </w:rPr>
        <w:t>:</w:t>
      </w:r>
      <w:bookmarkEnd w:id="52"/>
    </w:p>
    <w:p w:rsidR="0056399E" w:rsidRDefault="00183C86" w:rsidP="007F083E">
      <w:pPr>
        <w:pStyle w:val="Heading2"/>
        <w:spacing w:line="276" w:lineRule="auto"/>
      </w:pPr>
      <w:bookmarkStart w:id="53" w:name="_Toc7106751"/>
      <w:r>
        <w:t xml:space="preserve">3.6.8. </w:t>
      </w:r>
      <w:r w:rsidR="0056399E" w:rsidRPr="00666792">
        <w:t>High quality IT education market</w:t>
      </w:r>
      <w:r w:rsidR="00666792">
        <w:t>:</w:t>
      </w:r>
      <w:bookmarkEnd w:id="53"/>
    </w:p>
    <w:p w:rsidR="00183C86" w:rsidRDefault="00B93226" w:rsidP="007F083E">
      <w:pPr>
        <w:spacing w:line="276" w:lineRule="auto"/>
        <w:jc w:val="both"/>
      </w:pPr>
      <w:r>
        <w:t xml:space="preserve">Increasing use of technology in </w:t>
      </w:r>
      <w:r w:rsidR="004D48E9">
        <w:t>Businesses</w:t>
      </w:r>
      <w:r>
        <w:t xml:space="preserve"> has opened a wide market for IT staff. People are </w:t>
      </w:r>
      <w:r w:rsidR="00B230E5">
        <w:t>more like to explore technologies in their business rather than following old tradition of business process. So, there will be a huge demand of IT expert. This era needs</w:t>
      </w:r>
      <w:r w:rsidR="004D48E9">
        <w:t xml:space="preserve"> bunch of</w:t>
      </w:r>
      <w:r w:rsidR="00B230E5">
        <w:t xml:space="preserve"> skilled staff, </w:t>
      </w:r>
      <w:r w:rsidR="00FC7005">
        <w:t>which</w:t>
      </w:r>
      <w:r w:rsidR="00B230E5">
        <w:t xml:space="preserve"> can outsource any work using technology. There is a huge opportunity for skilled staff </w:t>
      </w:r>
      <w:r w:rsidR="00FC7005">
        <w:t>that</w:t>
      </w:r>
      <w:r w:rsidR="00B230E5">
        <w:t xml:space="preserve"> </w:t>
      </w:r>
      <w:r w:rsidR="00FC7005">
        <w:t>is</w:t>
      </w:r>
      <w:r w:rsidR="00B230E5">
        <w:t xml:space="preserve"> practicing in this field from now. Data-path will earn more reliability in </w:t>
      </w:r>
      <w:r w:rsidR="00B230E5">
        <w:lastRenderedPageBreak/>
        <w:t xml:space="preserve">future as </w:t>
      </w:r>
      <w:r w:rsidR="004D48E9">
        <w:t>the company is able to provide quality services in this sector when the demand is just arising.</w:t>
      </w:r>
    </w:p>
    <w:p w:rsidR="00A32945" w:rsidRDefault="00A32945" w:rsidP="007F083E">
      <w:pPr>
        <w:spacing w:line="276" w:lineRule="auto"/>
        <w:jc w:val="both"/>
      </w:pPr>
    </w:p>
    <w:p w:rsidR="0056399E" w:rsidRPr="00EC0EC9" w:rsidRDefault="00A85498" w:rsidP="007F083E">
      <w:pPr>
        <w:pStyle w:val="Heading2"/>
        <w:spacing w:line="276" w:lineRule="auto"/>
        <w:rPr>
          <w:rFonts w:ascii="Times New Roman" w:hAnsi="Times New Roman" w:cs="Times New Roman"/>
        </w:rPr>
      </w:pPr>
      <w:bookmarkStart w:id="54" w:name="_Toc7106752"/>
      <w:r w:rsidRPr="00EC0EC9">
        <w:rPr>
          <w:rFonts w:ascii="Times New Roman" w:hAnsi="Times New Roman" w:cs="Times New Roman"/>
        </w:rPr>
        <w:t xml:space="preserve">3.6.9. </w:t>
      </w:r>
      <w:r w:rsidR="0056399E" w:rsidRPr="00EC0EC9">
        <w:rPr>
          <w:rFonts w:ascii="Times New Roman" w:hAnsi="Times New Roman" w:cs="Times New Roman"/>
        </w:rPr>
        <w:t>Expansion of business</w:t>
      </w:r>
      <w:r w:rsidR="00EE624F" w:rsidRPr="00EC0EC9">
        <w:rPr>
          <w:rFonts w:ascii="Times New Roman" w:hAnsi="Times New Roman" w:cs="Times New Roman"/>
        </w:rPr>
        <w:t>:</w:t>
      </w:r>
      <w:bookmarkEnd w:id="54"/>
    </w:p>
    <w:p w:rsidR="00A5447A" w:rsidRDefault="00EE624F" w:rsidP="00A96B23">
      <w:pPr>
        <w:spacing w:line="276" w:lineRule="auto"/>
        <w:jc w:val="both"/>
      </w:pPr>
      <w:r>
        <w:t>Currently d</w:t>
      </w:r>
      <w:r w:rsidRPr="0049115E">
        <w:t>ata-path</w:t>
      </w:r>
      <w:r>
        <w:t xml:space="preserve"> is only processing operational files for July services</w:t>
      </w:r>
      <w:r w:rsidR="00A5447A">
        <w:t xml:space="preserve">. In future data path may work for other clients as like July services. It may also </w:t>
      </w:r>
      <w:r w:rsidR="0056399E">
        <w:t>increase</w:t>
      </w:r>
      <w:r w:rsidR="00A5447A">
        <w:t xml:space="preserve"> its</w:t>
      </w:r>
      <w:r w:rsidR="0056399E">
        <w:t xml:space="preserve"> number of</w:t>
      </w:r>
      <w:r w:rsidR="00A5447A">
        <w:t xml:space="preserve"> services according to future demand due to technological changes.</w:t>
      </w:r>
    </w:p>
    <w:p w:rsidR="00A32945" w:rsidRDefault="00A32945" w:rsidP="00A96B23">
      <w:pPr>
        <w:spacing w:line="276" w:lineRule="auto"/>
        <w:jc w:val="both"/>
      </w:pPr>
    </w:p>
    <w:p w:rsidR="004D48E9" w:rsidRPr="00EC0EC9" w:rsidRDefault="0056399E" w:rsidP="007F083E">
      <w:pPr>
        <w:pStyle w:val="Heading1"/>
        <w:spacing w:line="276" w:lineRule="auto"/>
        <w:rPr>
          <w:sz w:val="28"/>
          <w:szCs w:val="28"/>
        </w:rPr>
      </w:pPr>
      <w:bookmarkStart w:id="55" w:name="_Toc7106753"/>
      <w:r w:rsidRPr="00EC0EC9">
        <w:rPr>
          <w:sz w:val="28"/>
          <w:szCs w:val="28"/>
        </w:rPr>
        <w:t>Threats:</w:t>
      </w:r>
      <w:bookmarkEnd w:id="55"/>
    </w:p>
    <w:p w:rsidR="0056399E" w:rsidRPr="00EC0EC9" w:rsidRDefault="0056399E" w:rsidP="007F083E">
      <w:pPr>
        <w:pStyle w:val="Heading2"/>
        <w:spacing w:line="276" w:lineRule="auto"/>
        <w:rPr>
          <w:rFonts w:ascii="Times New Roman" w:hAnsi="Times New Roman" w:cs="Times New Roman"/>
        </w:rPr>
      </w:pPr>
      <w:bookmarkStart w:id="56" w:name="_Toc7106754"/>
      <w:r w:rsidRPr="00EC0EC9">
        <w:rPr>
          <w:rFonts w:ascii="Times New Roman" w:hAnsi="Times New Roman" w:cs="Times New Roman"/>
        </w:rPr>
        <w:t>3.6.10. Low return on investment:</w:t>
      </w:r>
      <w:bookmarkEnd w:id="56"/>
    </w:p>
    <w:p w:rsidR="0056399E" w:rsidRDefault="00FC7005" w:rsidP="00A96B23">
      <w:pPr>
        <w:spacing w:line="276" w:lineRule="auto"/>
        <w:jc w:val="both"/>
      </w:pPr>
      <w:r>
        <w:t>When</w:t>
      </w:r>
      <w:r w:rsidR="00EF1E83">
        <w:t xml:space="preserve"> outsourcing is not managed properly by authority and performance expectations are not properly </w:t>
      </w:r>
      <w:r w:rsidR="006F4937">
        <w:t>matched</w:t>
      </w:r>
      <w:r w:rsidR="00EF1E83">
        <w:t xml:space="preserve"> between the provider and the buyer, the outcome can lead to a low ROI, or even failure.</w:t>
      </w:r>
    </w:p>
    <w:p w:rsidR="00A32945" w:rsidRPr="0056399E" w:rsidRDefault="00A32945" w:rsidP="00A96B23">
      <w:pPr>
        <w:spacing w:line="276" w:lineRule="auto"/>
        <w:jc w:val="both"/>
      </w:pPr>
    </w:p>
    <w:p w:rsidR="0056399E" w:rsidRPr="00B0249F" w:rsidRDefault="0056399E" w:rsidP="007F083E">
      <w:pPr>
        <w:pStyle w:val="Heading2"/>
        <w:spacing w:line="276" w:lineRule="auto"/>
        <w:rPr>
          <w:rFonts w:ascii="Times New Roman" w:hAnsi="Times New Roman" w:cs="Times New Roman"/>
        </w:rPr>
      </w:pPr>
      <w:bookmarkStart w:id="57" w:name="_Toc7106755"/>
      <w:r w:rsidRPr="00B0249F">
        <w:rPr>
          <w:rFonts w:ascii="Times New Roman" w:hAnsi="Times New Roman" w:cs="Times New Roman"/>
        </w:rPr>
        <w:t>3.6.11. Lack of data security systems</w:t>
      </w:r>
      <w:r w:rsidR="00EF1E83" w:rsidRPr="00B0249F">
        <w:rPr>
          <w:rFonts w:ascii="Times New Roman" w:hAnsi="Times New Roman" w:cs="Times New Roman"/>
        </w:rPr>
        <w:t>:</w:t>
      </w:r>
      <w:bookmarkEnd w:id="57"/>
    </w:p>
    <w:p w:rsidR="00C81683" w:rsidRDefault="006F4937" w:rsidP="007F083E">
      <w:pPr>
        <w:spacing w:line="276" w:lineRule="auto"/>
        <w:jc w:val="both"/>
      </w:pPr>
      <w:r>
        <w:t>The most important part of an outsourcing organization is the information technology domain.</w:t>
      </w:r>
      <w:r w:rsidR="00C81683">
        <w:t xml:space="preserve"> As this helps entire organization to focus on their core business. Data security is the main concern when </w:t>
      </w:r>
      <w:r w:rsidR="00792F1B">
        <w:t>it</w:t>
      </w:r>
      <w:r w:rsidR="00C81683">
        <w:t xml:space="preserve"> come about outsourcing business. Now hackers can easily get excess through phish email. So</w:t>
      </w:r>
      <w:r w:rsidR="00792F1B">
        <w:t>,</w:t>
      </w:r>
      <w:r w:rsidR="00C81683">
        <w:t xml:space="preserve"> </w:t>
      </w:r>
      <w:r w:rsidR="00FC7005">
        <w:t>organization needs</w:t>
      </w:r>
      <w:r w:rsidR="00C81683">
        <w:t xml:space="preserve"> to </w:t>
      </w:r>
      <w:r w:rsidR="00792F1B">
        <w:t>be super careful from hacker.</w:t>
      </w:r>
    </w:p>
    <w:p w:rsidR="00A32945" w:rsidRPr="006F4937" w:rsidRDefault="00A32945" w:rsidP="007F083E">
      <w:pPr>
        <w:spacing w:line="276" w:lineRule="auto"/>
        <w:jc w:val="both"/>
      </w:pPr>
    </w:p>
    <w:p w:rsidR="0056399E" w:rsidRPr="00B0249F" w:rsidRDefault="0056399E" w:rsidP="007F083E">
      <w:pPr>
        <w:pStyle w:val="Heading2"/>
        <w:spacing w:line="276" w:lineRule="auto"/>
        <w:rPr>
          <w:rFonts w:ascii="Times New Roman" w:hAnsi="Times New Roman" w:cs="Times New Roman"/>
        </w:rPr>
      </w:pPr>
      <w:bookmarkStart w:id="58" w:name="_Toc7106756"/>
      <w:r w:rsidRPr="00B0249F">
        <w:rPr>
          <w:rFonts w:ascii="Times New Roman" w:hAnsi="Times New Roman" w:cs="Times New Roman"/>
        </w:rPr>
        <w:t>3.6.12. Increased Competition</w:t>
      </w:r>
      <w:r w:rsidR="00792F1B" w:rsidRPr="00B0249F">
        <w:rPr>
          <w:rFonts w:ascii="Times New Roman" w:hAnsi="Times New Roman" w:cs="Times New Roman"/>
        </w:rPr>
        <w:t>:</w:t>
      </w:r>
      <w:bookmarkEnd w:id="58"/>
    </w:p>
    <w:p w:rsidR="00D84850" w:rsidRPr="00341EF2" w:rsidRDefault="00341EF2" w:rsidP="007F083E">
      <w:pPr>
        <w:spacing w:line="276" w:lineRule="auto"/>
        <w:jc w:val="both"/>
      </w:pPr>
      <w:r>
        <w:t xml:space="preserve">In future, more people will run after this sector. </w:t>
      </w:r>
      <w:r w:rsidR="00D84850">
        <w:t>S</w:t>
      </w:r>
      <w:r>
        <w:t>o</w:t>
      </w:r>
      <w:r w:rsidR="00D84850">
        <w:t>,</w:t>
      </w:r>
      <w:r>
        <w:t xml:space="preserve"> there will be more substitute product in the international market through online</w:t>
      </w:r>
      <w:r w:rsidR="00D84850">
        <w:t xml:space="preserve">. Ultimately it will create competition of same service </w:t>
      </w:r>
      <w:r w:rsidR="00FC7005">
        <w:t>internationally</w:t>
      </w:r>
      <w:r w:rsidR="00D84850">
        <w:t xml:space="preserve"> which will empower in cost saving strategy. The battle will create for organization to offer premium service with cheaper rate.</w:t>
      </w:r>
    </w:p>
    <w:p w:rsidR="00341EF2" w:rsidRPr="00341EF2" w:rsidRDefault="00341EF2" w:rsidP="007F083E">
      <w:pPr>
        <w:spacing w:line="276" w:lineRule="auto"/>
      </w:pPr>
    </w:p>
    <w:p w:rsidR="008F189F" w:rsidRDefault="00680FD6" w:rsidP="007F083E">
      <w:pPr>
        <w:pStyle w:val="Heading2"/>
        <w:spacing w:line="276" w:lineRule="auto"/>
        <w:rPr>
          <w:rFonts w:ascii="Times New Roman" w:hAnsi="Times New Roman" w:cs="Times New Roman"/>
        </w:rPr>
      </w:pPr>
      <w:bookmarkStart w:id="59" w:name="_Toc7106757"/>
      <w:r>
        <w:rPr>
          <w:rFonts w:ascii="Times New Roman" w:hAnsi="Times New Roman" w:cs="Times New Roman"/>
        </w:rPr>
        <w:lastRenderedPageBreak/>
        <w:t>3.7</w:t>
      </w:r>
      <w:r w:rsidR="005A79AE" w:rsidRPr="00B0249F">
        <w:rPr>
          <w:rFonts w:ascii="Times New Roman" w:hAnsi="Times New Roman" w:cs="Times New Roman"/>
        </w:rPr>
        <w:t xml:space="preserve">. </w:t>
      </w:r>
      <w:r w:rsidR="000718E1">
        <w:rPr>
          <w:rFonts w:ascii="Times New Roman" w:hAnsi="Times New Roman" w:cs="Times New Roman"/>
        </w:rPr>
        <w:t>Strategies to meet the Challenges &amp; Opportunities</w:t>
      </w:r>
      <w:bookmarkEnd w:id="59"/>
    </w:p>
    <w:p w:rsidR="00680FD6" w:rsidRDefault="0035326E" w:rsidP="00680FD6">
      <w:pPr>
        <w:pStyle w:val="Heading3"/>
      </w:pPr>
      <w:bookmarkStart w:id="60" w:name="_Toc7106758"/>
      <w:r>
        <w:t>3.7.1</w:t>
      </w:r>
      <w:r w:rsidR="00FC7005">
        <w:t>. Increase</w:t>
      </w:r>
      <w:r w:rsidR="00680FD6">
        <w:t xml:space="preserve"> efficiency:</w:t>
      </w:r>
      <w:bookmarkEnd w:id="60"/>
      <w:r w:rsidR="00680FD6">
        <w:t xml:space="preserve"> </w:t>
      </w:r>
    </w:p>
    <w:p w:rsidR="00680FD6" w:rsidRDefault="00680FD6" w:rsidP="00A96B23">
      <w:pPr>
        <w:jc w:val="both"/>
      </w:pPr>
      <w:r>
        <w:t xml:space="preserve">Data-path Ltd.  is trying  to increase their efficiency to compete with other company . </w:t>
      </w:r>
      <w:r w:rsidR="00386EA7">
        <w:t>To increase efficiency data-path Ltd built 6 specialized departments for different types of services</w:t>
      </w:r>
      <w:r w:rsidR="005F0485">
        <w:t>.</w:t>
      </w:r>
    </w:p>
    <w:p w:rsidR="00A32945" w:rsidRDefault="00A32945" w:rsidP="00A96B23">
      <w:pPr>
        <w:jc w:val="both"/>
      </w:pPr>
    </w:p>
    <w:p w:rsidR="00680FD6" w:rsidRDefault="0035326E" w:rsidP="00680FD6">
      <w:pPr>
        <w:pStyle w:val="Heading3"/>
        <w:rPr>
          <w:rFonts w:eastAsia="Times New Roman"/>
        </w:rPr>
      </w:pPr>
      <w:bookmarkStart w:id="61" w:name="_Toc7106759"/>
      <w:r>
        <w:rPr>
          <w:rFonts w:eastAsia="Times New Roman"/>
        </w:rPr>
        <w:t>3.7.2</w:t>
      </w:r>
      <w:r w:rsidR="00FC7005">
        <w:rPr>
          <w:rFonts w:eastAsia="Times New Roman"/>
        </w:rPr>
        <w:t>.</w:t>
      </w:r>
      <w:r w:rsidR="00FC7005" w:rsidRPr="00680FD6">
        <w:rPr>
          <w:rFonts w:eastAsia="Times New Roman"/>
        </w:rPr>
        <w:t xml:space="preserve"> Maintain</w:t>
      </w:r>
      <w:r w:rsidR="00680FD6" w:rsidRPr="00680FD6">
        <w:rPr>
          <w:rFonts w:eastAsia="Times New Roman"/>
        </w:rPr>
        <w:t xml:space="preserve"> high security</w:t>
      </w:r>
      <w:r w:rsidR="00680FD6">
        <w:rPr>
          <w:rFonts w:eastAsia="Times New Roman"/>
        </w:rPr>
        <w:t>:</w:t>
      </w:r>
      <w:bookmarkEnd w:id="61"/>
    </w:p>
    <w:p w:rsidR="00680FD6" w:rsidRDefault="00680FD6" w:rsidP="00386EA7">
      <w:pPr>
        <w:jc w:val="both"/>
      </w:pPr>
      <w:r>
        <w:t xml:space="preserve">Data-path Ltd </w:t>
      </w:r>
      <w:r w:rsidR="00386EA7">
        <w:t>has</w:t>
      </w:r>
      <w:r>
        <w:t xml:space="preserve"> special security team to handle security problem. Security of customer information is very sensitive issue for the company.</w:t>
      </w:r>
      <w:r w:rsidR="00386EA7">
        <w:t xml:space="preserve"> Data-path Ldt. Also provides training to general employee to create awareness for phish email. So that, no hackers can steal information.</w:t>
      </w:r>
    </w:p>
    <w:p w:rsidR="00A32945" w:rsidRDefault="00A32945" w:rsidP="00386EA7">
      <w:pPr>
        <w:jc w:val="both"/>
      </w:pPr>
    </w:p>
    <w:p w:rsidR="005F0485" w:rsidRDefault="0035326E" w:rsidP="005F0485">
      <w:pPr>
        <w:pStyle w:val="Heading3"/>
      </w:pPr>
      <w:bookmarkStart w:id="62" w:name="_Toc7106760"/>
      <w:r>
        <w:t>3.7.3</w:t>
      </w:r>
      <w:r w:rsidR="00386EA7">
        <w:t>Offer quality service:</w:t>
      </w:r>
      <w:bookmarkEnd w:id="62"/>
    </w:p>
    <w:p w:rsidR="005F0485" w:rsidRPr="005F0485" w:rsidRDefault="005F0485" w:rsidP="00A96B23">
      <w:pPr>
        <w:jc w:val="both"/>
      </w:pPr>
      <w:r>
        <w:t xml:space="preserve">Each team reviews finished work and sent to correction if error is found. That’s how they offers quality services and earn trust from clients and get rewarded accordingly and grabs the upcoming </w:t>
      </w:r>
      <w:r w:rsidR="00FC7005">
        <w:t>opportunity.</w:t>
      </w:r>
    </w:p>
    <w:p w:rsidR="00386EA7" w:rsidRPr="00386EA7" w:rsidRDefault="00386EA7" w:rsidP="00386EA7"/>
    <w:p w:rsidR="00680FD6" w:rsidRPr="00680FD6" w:rsidRDefault="005F0485" w:rsidP="00680FD6">
      <w:bookmarkStart w:id="63" w:name="_Toc2942945"/>
      <w:r>
        <w:rPr>
          <w:noProof/>
        </w:rPr>
        <w:drawing>
          <wp:inline distT="0" distB="0" distL="0" distR="0">
            <wp:extent cx="5486400" cy="3200400"/>
            <wp:effectExtent l="19050" t="0" r="19050" b="0"/>
            <wp:docPr id="13"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bookmarkEnd w:id="63"/>
    </w:p>
    <w:p w:rsidR="004D48E9" w:rsidRDefault="005F0485" w:rsidP="007F083E">
      <w:pPr>
        <w:spacing w:line="276" w:lineRule="auto"/>
        <w:jc w:val="both"/>
      </w:pPr>
      <w:r>
        <w:t xml:space="preserve">       </w:t>
      </w:r>
      <w:r w:rsidR="000718E1">
        <w:t xml:space="preserve">                    Figure 3.7. </w:t>
      </w:r>
      <w:r w:rsidR="000718E1" w:rsidRPr="000718E1">
        <w:t>Strategies to meet the Challenges &amp; Opportunities</w:t>
      </w:r>
    </w:p>
    <w:p w:rsidR="00275B33" w:rsidRDefault="0035326E" w:rsidP="005F0485">
      <w:pPr>
        <w:pStyle w:val="Heading3"/>
        <w:rPr>
          <w:rFonts w:eastAsia="Times New Roman"/>
        </w:rPr>
      </w:pPr>
      <w:bookmarkStart w:id="64" w:name="_Toc7106761"/>
      <w:r>
        <w:rPr>
          <w:rFonts w:eastAsia="Times New Roman"/>
        </w:rPr>
        <w:lastRenderedPageBreak/>
        <w:t xml:space="preserve">3.7.4. </w:t>
      </w:r>
      <w:r w:rsidR="00275B33" w:rsidRPr="005F0485">
        <w:rPr>
          <w:rFonts w:eastAsia="Times New Roman"/>
        </w:rPr>
        <w:t>Offer cheap service</w:t>
      </w:r>
      <w:r w:rsidR="005F0485">
        <w:rPr>
          <w:rFonts w:eastAsia="Times New Roman"/>
        </w:rPr>
        <w:t>:</w:t>
      </w:r>
      <w:bookmarkEnd w:id="64"/>
    </w:p>
    <w:p w:rsidR="009D6655" w:rsidRDefault="009D6655" w:rsidP="00A96B23">
      <w:pPr>
        <w:jc w:val="both"/>
      </w:pPr>
      <w:r>
        <w:t>Data-path Ltd. offers cheap services with the help of specialized team.</w:t>
      </w:r>
      <w:r w:rsidR="00045614">
        <w:t xml:space="preserve"> This strategy also helps the company to handle the challenge of competitive market.</w:t>
      </w:r>
    </w:p>
    <w:p w:rsidR="00A32945" w:rsidRDefault="00A32945" w:rsidP="00A96B23">
      <w:pPr>
        <w:jc w:val="both"/>
      </w:pPr>
    </w:p>
    <w:p w:rsidR="00045614" w:rsidRDefault="0035326E" w:rsidP="00045614">
      <w:pPr>
        <w:pStyle w:val="Heading3"/>
      </w:pPr>
      <w:bookmarkStart w:id="65" w:name="_Toc7106762"/>
      <w:r>
        <w:t xml:space="preserve">3.7.5. </w:t>
      </w:r>
      <w:r w:rsidR="00045614">
        <w:t>Hold skilled employee with reward:</w:t>
      </w:r>
      <w:bookmarkEnd w:id="65"/>
    </w:p>
    <w:p w:rsidR="00A32945" w:rsidRDefault="00045614" w:rsidP="00A32945">
      <w:pPr>
        <w:jc w:val="both"/>
      </w:pPr>
      <w:r>
        <w:t>Data-path Ltd. provides attractive salary with others facilities to the employees to hold them back and make loyal employee for the company. So, the expertise labor can add value to the company.</w:t>
      </w:r>
      <w:bookmarkStart w:id="66" w:name="_Toc7106763"/>
    </w:p>
    <w:p w:rsidR="00A32945" w:rsidRPr="00A32945" w:rsidRDefault="00A32945" w:rsidP="00A32945">
      <w:pPr>
        <w:jc w:val="both"/>
        <w:rPr>
          <w:rStyle w:val="Emphasis"/>
          <w:iCs w:val="0"/>
          <w:sz w:val="24"/>
        </w:rPr>
      </w:pPr>
    </w:p>
    <w:p w:rsidR="00AA2C4F" w:rsidRPr="00EE1C07" w:rsidRDefault="00AA2C4F" w:rsidP="007F083E">
      <w:pPr>
        <w:pStyle w:val="Heading1"/>
        <w:spacing w:line="276" w:lineRule="auto"/>
        <w:rPr>
          <w:rStyle w:val="Emphasis"/>
          <w:iCs w:val="0"/>
        </w:rPr>
      </w:pPr>
      <w:r w:rsidRPr="00EE1C07">
        <w:rPr>
          <w:rStyle w:val="Emphasis"/>
          <w:iCs w:val="0"/>
        </w:rPr>
        <w:t xml:space="preserve">4.0. </w:t>
      </w:r>
      <w:r w:rsidR="00873B0D" w:rsidRPr="00EE1C07">
        <w:rPr>
          <w:rStyle w:val="Emphasis"/>
          <w:iCs w:val="0"/>
        </w:rPr>
        <w:t>Internship Experience</w:t>
      </w:r>
      <w:bookmarkEnd w:id="66"/>
    </w:p>
    <w:p w:rsidR="00AA2C4F" w:rsidRPr="00B33AF6" w:rsidRDefault="00AA2C4F" w:rsidP="007F083E">
      <w:pPr>
        <w:pBdr>
          <w:bottom w:val="single" w:sz="12" w:space="1" w:color="auto"/>
        </w:pBdr>
        <w:spacing w:line="276" w:lineRule="auto"/>
        <w:jc w:val="both"/>
        <w:rPr>
          <w:rStyle w:val="Emphasis"/>
        </w:rPr>
      </w:pPr>
    </w:p>
    <w:p w:rsidR="00AA2C4F" w:rsidRPr="00AA2C4F" w:rsidRDefault="00AA2C4F" w:rsidP="007F083E">
      <w:pPr>
        <w:spacing w:line="276" w:lineRule="auto"/>
      </w:pPr>
    </w:p>
    <w:p w:rsidR="00820498" w:rsidRPr="00EE1C07" w:rsidRDefault="000718E1" w:rsidP="007F083E">
      <w:pPr>
        <w:pStyle w:val="Heading2"/>
        <w:spacing w:line="276" w:lineRule="auto"/>
        <w:rPr>
          <w:rFonts w:ascii="Times New Roman" w:hAnsi="Times New Roman" w:cs="Times New Roman"/>
        </w:rPr>
      </w:pPr>
      <w:bookmarkStart w:id="67" w:name="_Toc7106764"/>
      <w:r>
        <w:rPr>
          <w:rFonts w:ascii="Times New Roman" w:hAnsi="Times New Roman" w:cs="Times New Roman"/>
        </w:rPr>
        <w:t>4.1. Duties, Position and responsibilities</w:t>
      </w:r>
      <w:bookmarkEnd w:id="67"/>
    </w:p>
    <w:p w:rsidR="00820498" w:rsidRPr="00820498" w:rsidRDefault="000718E1" w:rsidP="007F083E">
      <w:pPr>
        <w:spacing w:line="276" w:lineRule="auto"/>
        <w:jc w:val="both"/>
      </w:pPr>
      <w:r>
        <w:t xml:space="preserve">I am doing </w:t>
      </w:r>
      <w:r w:rsidR="00820498">
        <w:t>4 month</w:t>
      </w:r>
      <w:r w:rsidR="00AA2C4F">
        <w:t>s</w:t>
      </w:r>
      <w:r>
        <w:t xml:space="preserve"> intern</w:t>
      </w:r>
      <w:r w:rsidR="00820498">
        <w:t xml:space="preserve"> in Data-path ltd. </w:t>
      </w:r>
      <w:r w:rsidR="00066DB8">
        <w:t>i</w:t>
      </w:r>
      <w:r w:rsidR="00820498">
        <w:t xml:space="preserve">n 5500 dept.  I am responsible for 3 </w:t>
      </w:r>
      <w:r w:rsidR="00B853C8">
        <w:t>projects</w:t>
      </w:r>
      <w:r w:rsidR="00820498">
        <w:t xml:space="preserve"> currently which are SSA, B1 and 1099R. </w:t>
      </w:r>
      <w:r w:rsidR="00B853C8">
        <w:t xml:space="preserve">All of them are tax related form of terminated participant of </w:t>
      </w:r>
      <w:r w:rsidR="00066DB8">
        <w:t xml:space="preserve">401(k) </w:t>
      </w:r>
      <w:r w:rsidR="00B853C8">
        <w:t xml:space="preserve">pension plan. </w:t>
      </w:r>
      <w:r w:rsidR="00066DB8">
        <w:t>Data-path</w:t>
      </w:r>
      <w:r w:rsidR="00B853C8">
        <w:t xml:space="preserve"> follow</w:t>
      </w:r>
      <w:r w:rsidR="00066DB8">
        <w:t>s</w:t>
      </w:r>
      <w:r w:rsidR="00B853C8">
        <w:t xml:space="preserve"> all rules according to USA, because- our participant comes through July services and all the participants </w:t>
      </w:r>
      <w:r w:rsidR="00066DB8">
        <w:t>lives in USA.</w:t>
      </w:r>
    </w:p>
    <w:p w:rsidR="0078645F" w:rsidRPr="00B875D9" w:rsidRDefault="00066DB8" w:rsidP="007F083E">
      <w:pPr>
        <w:pStyle w:val="Heading2"/>
        <w:spacing w:line="276" w:lineRule="auto"/>
        <w:rPr>
          <w:rFonts w:ascii="Times New Roman" w:hAnsi="Times New Roman" w:cs="Times New Roman"/>
        </w:rPr>
      </w:pPr>
      <w:bookmarkStart w:id="68" w:name="_Toc7106765"/>
      <w:r w:rsidRPr="00B875D9">
        <w:rPr>
          <w:rFonts w:ascii="Times New Roman" w:hAnsi="Times New Roman" w:cs="Times New Roman"/>
        </w:rPr>
        <w:t>4.2. Training:</w:t>
      </w:r>
      <w:bookmarkEnd w:id="68"/>
    </w:p>
    <w:p w:rsidR="00066DB8" w:rsidRDefault="00066DB8" w:rsidP="007F083E">
      <w:pPr>
        <w:spacing w:line="276" w:lineRule="auto"/>
        <w:jc w:val="both"/>
      </w:pPr>
      <w:r>
        <w:t>I received training from the supervisor Ehasanul Bari,</w:t>
      </w:r>
      <w:r w:rsidRPr="00D13338">
        <w:t xml:space="preserve"> Sr. Executive </w:t>
      </w:r>
      <w:r w:rsidR="00B875D9" w:rsidRPr="00D13338">
        <w:t>Officer</w:t>
      </w:r>
      <w:r w:rsidR="00B875D9" w:rsidRPr="00872C04">
        <w:t xml:space="preserve"> (</w:t>
      </w:r>
      <w:r w:rsidRPr="00872C04">
        <w:t>Workflow &amp; Form 5500)</w:t>
      </w:r>
      <w:r>
        <w:t xml:space="preserve"> for SSA and 1099R Project and Md. </w:t>
      </w:r>
      <w:r w:rsidRPr="002C757E">
        <w:t xml:space="preserve">Rabius Sany </w:t>
      </w:r>
      <w:r>
        <w:t xml:space="preserve">Executive Officer </w:t>
      </w:r>
      <w:r w:rsidRPr="00872C04">
        <w:t>(Workflow &amp; Form 5500</w:t>
      </w:r>
      <w:r>
        <w:t xml:space="preserve">), gave me training for B1 project. </w:t>
      </w:r>
      <w:r w:rsidR="002D398D">
        <w:t>When any participant terminates from plan, Govt. of USA ensures that no money left in the organization and also verifies the taxable amount. And for that each participant needs to go for some paper work which contains details about their account calculation and personal information details. And we do the paper work for them. I also received training for online security which is online based. And one need to pass the exam to complete the training</w:t>
      </w:r>
      <w:r w:rsidR="002D398D" w:rsidRPr="002D398D">
        <w:t xml:space="preserve">. And I got the certificate for </w:t>
      </w:r>
      <w:r w:rsidR="002D398D" w:rsidRPr="002D398D">
        <w:rPr>
          <w:rFonts w:eastAsia="OpenSans-Regular"/>
        </w:rPr>
        <w:t>2019 Social Engineering Red Flags</w:t>
      </w:r>
      <w:r w:rsidR="00B875D9">
        <w:rPr>
          <w:rFonts w:eastAsia="OpenSans-Regular"/>
        </w:rPr>
        <w:t>.</w:t>
      </w:r>
    </w:p>
    <w:p w:rsidR="002D398D" w:rsidRPr="00066DB8" w:rsidRDefault="002D398D" w:rsidP="007F083E">
      <w:pPr>
        <w:spacing w:line="276" w:lineRule="auto"/>
      </w:pPr>
    </w:p>
    <w:p w:rsidR="0078645F" w:rsidRPr="0078645F" w:rsidRDefault="0078645F" w:rsidP="007F083E">
      <w:pPr>
        <w:spacing w:line="276" w:lineRule="auto"/>
      </w:pPr>
    </w:p>
    <w:p w:rsidR="0078645F" w:rsidRPr="003A3756" w:rsidRDefault="00A32945" w:rsidP="007F083E">
      <w:pPr>
        <w:spacing w:line="276" w:lineRule="auto"/>
        <w:jc w:val="both"/>
      </w:pPr>
      <w:r>
        <w:rPr>
          <w:noProof/>
        </w:rPr>
        <w:lastRenderedPageBreak/>
        <w:drawing>
          <wp:anchor distT="0" distB="0" distL="114300" distR="114300" simplePos="0" relativeHeight="251663360" behindDoc="0" locked="0" layoutInCell="1" allowOverlap="1">
            <wp:simplePos x="0" y="0"/>
            <wp:positionH relativeFrom="margin">
              <wp:posOffset>776605</wp:posOffset>
            </wp:positionH>
            <wp:positionV relativeFrom="margin">
              <wp:posOffset>-304800</wp:posOffset>
            </wp:positionV>
            <wp:extent cx="4086225" cy="311658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86225" cy="3116580"/>
                    </a:xfrm>
                    <a:prstGeom prst="rect">
                      <a:avLst/>
                    </a:prstGeom>
                  </pic:spPr>
                </pic:pic>
              </a:graphicData>
            </a:graphic>
          </wp:anchor>
        </w:drawing>
      </w:r>
    </w:p>
    <w:p w:rsidR="003A3756" w:rsidRDefault="003A3756" w:rsidP="007F083E">
      <w:pPr>
        <w:spacing w:line="276" w:lineRule="auto"/>
      </w:pPr>
    </w:p>
    <w:p w:rsidR="00A32945" w:rsidRDefault="00A32945" w:rsidP="007F083E">
      <w:pPr>
        <w:spacing w:line="276" w:lineRule="auto"/>
      </w:pPr>
    </w:p>
    <w:p w:rsidR="00A32945" w:rsidRDefault="00A32945" w:rsidP="007F083E">
      <w:pPr>
        <w:spacing w:line="276" w:lineRule="auto"/>
      </w:pPr>
    </w:p>
    <w:p w:rsidR="00A32945" w:rsidRDefault="00A32945" w:rsidP="007F083E">
      <w:pPr>
        <w:spacing w:line="276" w:lineRule="auto"/>
      </w:pPr>
    </w:p>
    <w:p w:rsidR="00A32945" w:rsidRDefault="00A32945" w:rsidP="007F083E">
      <w:pPr>
        <w:spacing w:line="276" w:lineRule="auto"/>
      </w:pPr>
    </w:p>
    <w:p w:rsidR="00A32945" w:rsidRDefault="00A32945" w:rsidP="007F083E">
      <w:pPr>
        <w:spacing w:line="276" w:lineRule="auto"/>
      </w:pPr>
    </w:p>
    <w:p w:rsidR="00A32945" w:rsidRPr="003A3756" w:rsidRDefault="00A32945" w:rsidP="007F083E">
      <w:pPr>
        <w:spacing w:line="276" w:lineRule="auto"/>
      </w:pPr>
    </w:p>
    <w:p w:rsidR="003A3756" w:rsidRDefault="003A3756" w:rsidP="007F083E">
      <w:pPr>
        <w:spacing w:line="276" w:lineRule="auto"/>
      </w:pPr>
    </w:p>
    <w:p w:rsidR="003324A7" w:rsidRDefault="003324A7" w:rsidP="00A32945">
      <w:pPr>
        <w:spacing w:line="276" w:lineRule="auto"/>
        <w:jc w:val="center"/>
      </w:pPr>
      <w:r>
        <w:t>Figure 4.2: Training</w:t>
      </w:r>
    </w:p>
    <w:p w:rsidR="00A32945" w:rsidRDefault="00A32945" w:rsidP="00A32945">
      <w:pPr>
        <w:spacing w:line="276" w:lineRule="auto"/>
        <w:jc w:val="center"/>
      </w:pPr>
    </w:p>
    <w:p w:rsidR="003324A7" w:rsidRDefault="003324A7" w:rsidP="003324A7">
      <w:pPr>
        <w:pStyle w:val="Heading2"/>
      </w:pPr>
      <w:bookmarkStart w:id="69" w:name="_Toc7106766"/>
      <w:r>
        <w:t>4.3. Contribution to departmental function</w:t>
      </w:r>
      <w:bookmarkEnd w:id="69"/>
    </w:p>
    <w:p w:rsidR="00275B33" w:rsidRDefault="00275B33" w:rsidP="00A96B23">
      <w:pPr>
        <w:jc w:val="both"/>
      </w:pPr>
      <w:r>
        <w:t>I have worked in many different</w:t>
      </w:r>
      <w:r w:rsidR="00A959C5">
        <w:t xml:space="preserve"> projects in the depth of 5500 (Tax Return). I am mentioning some major responsibilities for which I was assigned.</w:t>
      </w:r>
    </w:p>
    <w:p w:rsidR="00A959C5" w:rsidRDefault="00A959C5" w:rsidP="00A96B23">
      <w:pPr>
        <w:pStyle w:val="NormalWeb"/>
        <w:numPr>
          <w:ilvl w:val="0"/>
          <w:numId w:val="26"/>
        </w:numPr>
        <w:spacing w:before="0" w:beforeAutospacing="0" w:after="0" w:afterAutospacing="0"/>
        <w:jc w:val="both"/>
        <w:textAlignment w:val="baseline"/>
        <w:rPr>
          <w:rFonts w:ascii="Arial" w:hAnsi="Arial" w:cs="Arial"/>
          <w:color w:val="000000"/>
        </w:rPr>
      </w:pPr>
      <w:r>
        <w:rPr>
          <w:color w:val="000000"/>
        </w:rPr>
        <w:t>Verify and prepare 1099R Form to report payments to independent contractors, rental property income, income from interest and dividends, sales proceeds and other miscellaneous income.</w:t>
      </w:r>
    </w:p>
    <w:p w:rsidR="00A959C5" w:rsidRPr="00A32945" w:rsidRDefault="00A959C5" w:rsidP="00A96B23">
      <w:pPr>
        <w:pStyle w:val="NormalWeb"/>
        <w:numPr>
          <w:ilvl w:val="0"/>
          <w:numId w:val="26"/>
        </w:numPr>
        <w:spacing w:before="0" w:beforeAutospacing="0" w:after="200" w:afterAutospacing="0"/>
        <w:jc w:val="both"/>
        <w:textAlignment w:val="baseline"/>
        <w:rPr>
          <w:rFonts w:ascii="Arial" w:hAnsi="Arial" w:cs="Arial"/>
          <w:color w:val="000000"/>
        </w:rPr>
      </w:pPr>
      <w:r>
        <w:rPr>
          <w:color w:val="000000"/>
        </w:rPr>
        <w:t xml:space="preserve">Process Form 8955-SSA, Annual Registration Statement Identifying Separated Participants with Deferred Vested Benefits. </w:t>
      </w:r>
    </w:p>
    <w:p w:rsidR="00A32945" w:rsidRPr="00A959C5" w:rsidRDefault="00A32945" w:rsidP="00A32945">
      <w:pPr>
        <w:pStyle w:val="NormalWeb"/>
        <w:spacing w:before="0" w:beforeAutospacing="0" w:after="200" w:afterAutospacing="0"/>
        <w:ind w:left="720"/>
        <w:jc w:val="both"/>
        <w:textAlignment w:val="baseline"/>
        <w:rPr>
          <w:rFonts w:ascii="Arial" w:hAnsi="Arial" w:cs="Arial"/>
          <w:color w:val="000000"/>
        </w:rPr>
      </w:pPr>
    </w:p>
    <w:p w:rsidR="00A959C5" w:rsidRDefault="00A959C5" w:rsidP="00A959C5">
      <w:pPr>
        <w:pStyle w:val="Heading2"/>
      </w:pPr>
      <w:bookmarkStart w:id="70" w:name="_Toc7106767"/>
      <w:r>
        <w:t>4.4. Evaluation</w:t>
      </w:r>
      <w:bookmarkEnd w:id="70"/>
    </w:p>
    <w:p w:rsidR="00A959C5" w:rsidRPr="00A959C5" w:rsidRDefault="00A959C5" w:rsidP="00A96B23">
      <w:pPr>
        <w:jc w:val="both"/>
      </w:pPr>
      <w:r>
        <w:t xml:space="preserve">Data-path has very unique way of evaluation. They assigned task by the software and also assigned a reviewer for the review of my </w:t>
      </w:r>
      <w:r w:rsidR="00CB10B6">
        <w:t>task. If</w:t>
      </w:r>
      <w:r>
        <w:t xml:space="preserve"> there is no </w:t>
      </w:r>
      <w:r w:rsidR="00CB10B6">
        <w:t>error,</w:t>
      </w:r>
      <w:r>
        <w:t xml:space="preserve"> the </w:t>
      </w:r>
      <w:r w:rsidR="00CB10B6">
        <w:t>reviewer</w:t>
      </w:r>
      <w:r>
        <w:t xml:space="preserve"> sent the task to another department for further process. And the software keeps record of each </w:t>
      </w:r>
      <w:r w:rsidR="00CB10B6">
        <w:t xml:space="preserve">click. That’s how my each and every task was evaluated by senior executives and manager. </w:t>
      </w:r>
    </w:p>
    <w:p w:rsidR="00A959C5" w:rsidRPr="00275B33" w:rsidRDefault="00A959C5" w:rsidP="00275B33"/>
    <w:p w:rsidR="003324A7" w:rsidRPr="003324A7" w:rsidRDefault="003324A7" w:rsidP="003324A7"/>
    <w:p w:rsidR="00163BB1" w:rsidRPr="00BD21C9" w:rsidRDefault="003324A7" w:rsidP="007F083E">
      <w:pPr>
        <w:pStyle w:val="Heading2"/>
        <w:spacing w:line="276" w:lineRule="auto"/>
        <w:rPr>
          <w:rFonts w:ascii="Times New Roman" w:hAnsi="Times New Roman" w:cs="Times New Roman"/>
        </w:rPr>
      </w:pPr>
      <w:bookmarkStart w:id="71" w:name="_Toc7106768"/>
      <w:r>
        <w:rPr>
          <w:rFonts w:ascii="Times New Roman" w:hAnsi="Times New Roman" w:cs="Times New Roman"/>
        </w:rPr>
        <w:lastRenderedPageBreak/>
        <w:t>4.5</w:t>
      </w:r>
      <w:r w:rsidR="00B56E88" w:rsidRPr="00BD21C9">
        <w:rPr>
          <w:rFonts w:ascii="Times New Roman" w:hAnsi="Times New Roman" w:cs="Times New Roman"/>
        </w:rPr>
        <w:t>. skilled applied:</w:t>
      </w:r>
      <w:bookmarkEnd w:id="71"/>
    </w:p>
    <w:p w:rsidR="00B56E88" w:rsidRDefault="00B56E88" w:rsidP="00A96B23">
      <w:pPr>
        <w:spacing w:line="276" w:lineRule="auto"/>
        <w:jc w:val="both"/>
      </w:pPr>
      <w:r>
        <w:t>Data-path ltd mainly does IT based work. My computer skills helped me to adjust with its working environment. For a daily basis I had to use unify, relius,</w:t>
      </w:r>
      <w:r w:rsidR="00CB3A9F">
        <w:t xml:space="preserve"> ftwillium, </w:t>
      </w:r>
      <w:r>
        <w:t>outlook, skype and adobe, excel to prepare all of projects.</w:t>
      </w:r>
    </w:p>
    <w:p w:rsidR="00A32945" w:rsidRDefault="00A32945" w:rsidP="00A96B23">
      <w:pPr>
        <w:spacing w:line="276" w:lineRule="auto"/>
        <w:jc w:val="both"/>
      </w:pPr>
    </w:p>
    <w:p w:rsidR="00B56E88" w:rsidRPr="00BD21C9" w:rsidRDefault="003324A7" w:rsidP="007F083E">
      <w:pPr>
        <w:pStyle w:val="Heading2"/>
        <w:spacing w:line="276" w:lineRule="auto"/>
        <w:rPr>
          <w:rFonts w:ascii="Times New Roman" w:hAnsi="Times New Roman" w:cs="Times New Roman"/>
        </w:rPr>
      </w:pPr>
      <w:bookmarkStart w:id="72" w:name="_Toc7106769"/>
      <w:r>
        <w:rPr>
          <w:rFonts w:ascii="Times New Roman" w:hAnsi="Times New Roman" w:cs="Times New Roman"/>
        </w:rPr>
        <w:t>4.6</w:t>
      </w:r>
      <w:r w:rsidR="00B56E88" w:rsidRPr="00BD21C9">
        <w:rPr>
          <w:rFonts w:ascii="Times New Roman" w:hAnsi="Times New Roman" w:cs="Times New Roman"/>
        </w:rPr>
        <w:t>. New skills developed:</w:t>
      </w:r>
      <w:bookmarkEnd w:id="72"/>
    </w:p>
    <w:p w:rsidR="00B56E88" w:rsidRDefault="00B56E88" w:rsidP="00A96B23">
      <w:pPr>
        <w:spacing w:line="276" w:lineRule="auto"/>
        <w:jc w:val="both"/>
      </w:pPr>
      <w:r>
        <w:t>I was able to learn</w:t>
      </w:r>
      <w:r w:rsidR="00CB3A9F">
        <w:t xml:space="preserve"> about</w:t>
      </w:r>
      <w:r>
        <w:t xml:space="preserve"> their </w:t>
      </w:r>
      <w:r w:rsidR="00CB3A9F">
        <w:t>internal software like unify relius and ftwillium</w:t>
      </w:r>
    </w:p>
    <w:p w:rsidR="00A32945" w:rsidRDefault="00A32945" w:rsidP="00A96B23">
      <w:pPr>
        <w:spacing w:line="276" w:lineRule="auto"/>
        <w:jc w:val="both"/>
      </w:pPr>
    </w:p>
    <w:p w:rsidR="00CB3A9F" w:rsidRPr="00BD21C9" w:rsidRDefault="003324A7" w:rsidP="007F083E">
      <w:pPr>
        <w:pStyle w:val="Heading2"/>
        <w:spacing w:line="276" w:lineRule="auto"/>
        <w:rPr>
          <w:rFonts w:ascii="Times New Roman" w:hAnsi="Times New Roman" w:cs="Times New Roman"/>
        </w:rPr>
      </w:pPr>
      <w:bookmarkStart w:id="73" w:name="_Toc7106770"/>
      <w:r>
        <w:rPr>
          <w:rFonts w:ascii="Times New Roman" w:hAnsi="Times New Roman" w:cs="Times New Roman"/>
        </w:rPr>
        <w:t>4.6</w:t>
      </w:r>
      <w:r w:rsidR="00CB3A9F" w:rsidRPr="00BD21C9">
        <w:rPr>
          <w:rFonts w:ascii="Times New Roman" w:hAnsi="Times New Roman" w:cs="Times New Roman"/>
        </w:rPr>
        <w:t>.1. Unify:</w:t>
      </w:r>
      <w:bookmarkEnd w:id="73"/>
    </w:p>
    <w:p w:rsidR="00CB3A9F" w:rsidRPr="00CB3A9F" w:rsidRDefault="00CB3A9F" w:rsidP="00A96B23">
      <w:pPr>
        <w:spacing w:line="276" w:lineRule="auto"/>
        <w:jc w:val="both"/>
      </w:pPr>
      <w:r>
        <w:t xml:space="preserve">In unify, we can excess to all 401(k) plan and project details. we can update each project by our individual </w:t>
      </w:r>
      <w:r w:rsidR="00F356DA">
        <w:t>July</w:t>
      </w:r>
      <w:r>
        <w:t xml:space="preserve"> ID which is created by IT dept.</w:t>
      </w:r>
      <w:r w:rsidR="00DD3A70">
        <w:t xml:space="preserve"> Our daily task is assigned by our supervisor through our individual account. Unify is used for various purpose to complete the project </w:t>
      </w:r>
    </w:p>
    <w:p w:rsidR="00F40364" w:rsidRDefault="00CB3A9F" w:rsidP="007F083E">
      <w:pPr>
        <w:spacing w:line="276" w:lineRule="auto"/>
      </w:pPr>
      <w:r w:rsidRPr="00CE1B9F">
        <w:rPr>
          <w:noProof/>
        </w:rPr>
        <w:drawing>
          <wp:inline distT="0" distB="0" distL="0" distR="0">
            <wp:extent cx="4781550" cy="187175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89121" cy="1874717"/>
                    </a:xfrm>
                    <a:prstGeom prst="rect">
                      <a:avLst/>
                    </a:prstGeom>
                  </pic:spPr>
                </pic:pic>
              </a:graphicData>
            </a:graphic>
          </wp:inline>
        </w:drawing>
      </w:r>
    </w:p>
    <w:p w:rsidR="001E4FF1" w:rsidRPr="00D0517D" w:rsidRDefault="001E4FF1" w:rsidP="007F083E">
      <w:pPr>
        <w:spacing w:line="276" w:lineRule="auto"/>
      </w:pPr>
    </w:p>
    <w:p w:rsidR="00D0517D" w:rsidRPr="00876A05" w:rsidRDefault="00DF6472" w:rsidP="007F083E">
      <w:pPr>
        <w:spacing w:line="276" w:lineRule="auto"/>
      </w:pPr>
      <w:r>
        <w:t xml:space="preserve">                                              Figure 4.6.1: Unify</w:t>
      </w:r>
    </w:p>
    <w:p w:rsidR="00876A05" w:rsidRPr="00876A05" w:rsidRDefault="00DD3A70" w:rsidP="00A96B23">
      <w:pPr>
        <w:spacing w:line="276" w:lineRule="auto"/>
        <w:jc w:val="both"/>
      </w:pPr>
      <w:r>
        <w:t>Each click is observed as we all are using July account to do every task.</w:t>
      </w:r>
    </w:p>
    <w:p w:rsidR="00876A05" w:rsidRDefault="00876A05" w:rsidP="007F083E">
      <w:pPr>
        <w:spacing w:line="276" w:lineRule="auto"/>
      </w:pPr>
    </w:p>
    <w:p w:rsidR="00876A05" w:rsidRDefault="00DD3A70" w:rsidP="007F083E">
      <w:pPr>
        <w:spacing w:line="276" w:lineRule="auto"/>
      </w:pPr>
      <w:r>
        <w:rPr>
          <w:noProof/>
        </w:rPr>
        <w:lastRenderedPageBreak/>
        <w:drawing>
          <wp:inline distT="0" distB="0" distL="0" distR="0">
            <wp:extent cx="6060338" cy="1704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67727" cy="1707054"/>
                    </a:xfrm>
                    <a:prstGeom prst="rect">
                      <a:avLst/>
                    </a:prstGeom>
                  </pic:spPr>
                </pic:pic>
              </a:graphicData>
            </a:graphic>
          </wp:inline>
        </w:drawing>
      </w:r>
    </w:p>
    <w:p w:rsidR="00A32945" w:rsidRDefault="004473EB" w:rsidP="007F083E">
      <w:pPr>
        <w:spacing w:line="276" w:lineRule="auto"/>
      </w:pPr>
      <w:r>
        <w:t xml:space="preserve">                                                           Figure 4.6.1: Unify</w:t>
      </w:r>
    </w:p>
    <w:p w:rsidR="00DD3A70" w:rsidRDefault="003324A7" w:rsidP="007F083E">
      <w:pPr>
        <w:pStyle w:val="Heading2"/>
        <w:spacing w:line="276" w:lineRule="auto"/>
      </w:pPr>
      <w:bookmarkStart w:id="74" w:name="_Toc7106771"/>
      <w:r>
        <w:t>4.6</w:t>
      </w:r>
      <w:r w:rsidR="00DD3A70">
        <w:t>.2. Ft Willum:</w:t>
      </w:r>
      <w:bookmarkEnd w:id="74"/>
    </w:p>
    <w:p w:rsidR="00DD3A70" w:rsidRPr="00DD3A70" w:rsidRDefault="00DD3A70" w:rsidP="00A96B23">
      <w:pPr>
        <w:spacing w:line="276" w:lineRule="auto"/>
        <w:jc w:val="both"/>
      </w:pPr>
      <w:r>
        <w:t>We create each plan form for each participant in Ft willium</w:t>
      </w:r>
    </w:p>
    <w:p w:rsidR="00DD3A70" w:rsidRPr="00DD3A70" w:rsidRDefault="00DD3A70" w:rsidP="007F083E">
      <w:pPr>
        <w:spacing w:line="276" w:lineRule="auto"/>
      </w:pPr>
      <w:r w:rsidRPr="00AC47AA">
        <w:rPr>
          <w:noProof/>
          <w:sz w:val="32"/>
          <w:szCs w:val="32"/>
        </w:rPr>
        <w:drawing>
          <wp:inline distT="0" distB="0" distL="0" distR="0">
            <wp:extent cx="4924425" cy="4669714"/>
            <wp:effectExtent l="19050" t="19050" r="28575" b="16586"/>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srcRect/>
                    <a:stretch>
                      <a:fillRect/>
                    </a:stretch>
                  </pic:blipFill>
                  <pic:spPr bwMode="auto">
                    <a:xfrm>
                      <a:off x="0" y="0"/>
                      <a:ext cx="4924425" cy="4669714"/>
                    </a:xfrm>
                    <a:prstGeom prst="rect">
                      <a:avLst/>
                    </a:prstGeom>
                    <a:noFill/>
                    <a:ln w="12700">
                      <a:solidFill>
                        <a:schemeClr val="tx1"/>
                      </a:solidFill>
                      <a:miter lim="800000"/>
                      <a:headEnd/>
                      <a:tailEnd/>
                    </a:ln>
                  </pic:spPr>
                </pic:pic>
              </a:graphicData>
            </a:graphic>
          </wp:inline>
        </w:drawing>
      </w:r>
    </w:p>
    <w:p w:rsidR="00876A05" w:rsidRDefault="00DF6472" w:rsidP="007F083E">
      <w:pPr>
        <w:tabs>
          <w:tab w:val="left" w:pos="6385"/>
        </w:tabs>
        <w:spacing w:line="276" w:lineRule="auto"/>
      </w:pPr>
      <w:r>
        <w:t xml:space="preserve">                                            Figure 4.6.2:</w:t>
      </w:r>
      <w:r w:rsidRPr="00DF6472">
        <w:t xml:space="preserve"> </w:t>
      </w:r>
      <w:r>
        <w:t>Ft Willum</w:t>
      </w:r>
      <w:r w:rsidR="00876A05">
        <w:tab/>
      </w:r>
    </w:p>
    <w:p w:rsidR="00F356DA" w:rsidRPr="00BD21C9" w:rsidRDefault="00DD3A70" w:rsidP="007F083E">
      <w:pPr>
        <w:pStyle w:val="Heading2"/>
        <w:spacing w:line="276" w:lineRule="auto"/>
        <w:rPr>
          <w:rFonts w:ascii="Times New Roman" w:hAnsi="Times New Roman" w:cs="Times New Roman"/>
        </w:rPr>
      </w:pPr>
      <w:bookmarkStart w:id="75" w:name="_Toc7106772"/>
      <w:r w:rsidRPr="00BD21C9">
        <w:rPr>
          <w:rFonts w:ascii="Times New Roman" w:hAnsi="Times New Roman" w:cs="Times New Roman"/>
        </w:rPr>
        <w:lastRenderedPageBreak/>
        <w:t>4.4.3. Relius</w:t>
      </w:r>
      <w:r w:rsidR="00F356DA" w:rsidRPr="00BD21C9">
        <w:rPr>
          <w:rFonts w:ascii="Times New Roman" w:hAnsi="Times New Roman" w:cs="Times New Roman"/>
        </w:rPr>
        <w:t>:</w:t>
      </w:r>
      <w:bookmarkEnd w:id="75"/>
    </w:p>
    <w:p w:rsidR="00876A05" w:rsidRDefault="00F356DA" w:rsidP="00A96B23">
      <w:pPr>
        <w:spacing w:line="276" w:lineRule="auto"/>
        <w:jc w:val="both"/>
      </w:pPr>
      <w:r>
        <w:t>This server has a bunch of information about participant which is used to create form.</w:t>
      </w:r>
      <w:r>
        <w:br/>
      </w:r>
    </w:p>
    <w:p w:rsidR="00F356DA" w:rsidRDefault="00F356DA" w:rsidP="007F083E">
      <w:pPr>
        <w:spacing w:line="276" w:lineRule="auto"/>
      </w:pPr>
      <w:r>
        <w:rPr>
          <w:noProof/>
        </w:rPr>
        <w:drawing>
          <wp:inline distT="0" distB="0" distL="0" distR="0">
            <wp:extent cx="5715000" cy="2029558"/>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15000" cy="2029558"/>
                    </a:xfrm>
                    <a:prstGeom prst="rect">
                      <a:avLst/>
                    </a:prstGeom>
                  </pic:spPr>
                </pic:pic>
              </a:graphicData>
            </a:graphic>
          </wp:inline>
        </w:drawing>
      </w:r>
    </w:p>
    <w:p w:rsidR="00DF6472" w:rsidRPr="00F356DA" w:rsidRDefault="00DF6472" w:rsidP="007F083E">
      <w:pPr>
        <w:spacing w:line="276" w:lineRule="auto"/>
      </w:pPr>
      <w:r>
        <w:t xml:space="preserve">                                                   Figure 4.6.3:</w:t>
      </w:r>
      <w:r w:rsidRPr="00DF6472">
        <w:t xml:space="preserve"> </w:t>
      </w:r>
      <w:r w:rsidRPr="00BD21C9">
        <w:t>Relius</w:t>
      </w:r>
    </w:p>
    <w:p w:rsidR="00876A05" w:rsidRPr="007F083E" w:rsidRDefault="00F356DA" w:rsidP="007F083E">
      <w:pPr>
        <w:spacing w:line="276" w:lineRule="auto"/>
      </w:pPr>
      <w:r>
        <w:rPr>
          <w:noProof/>
        </w:rPr>
        <w:drawing>
          <wp:inline distT="0" distB="0" distL="0" distR="0">
            <wp:extent cx="5715000" cy="3901365"/>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15000" cy="3901365"/>
                    </a:xfrm>
                    <a:prstGeom prst="rect">
                      <a:avLst/>
                    </a:prstGeom>
                  </pic:spPr>
                </pic:pic>
              </a:graphicData>
            </a:graphic>
          </wp:inline>
        </w:drawing>
      </w:r>
    </w:p>
    <w:p w:rsidR="00876A05" w:rsidRDefault="00DF6472" w:rsidP="007F083E">
      <w:pPr>
        <w:spacing w:line="276" w:lineRule="auto"/>
        <w:jc w:val="both"/>
        <w:rPr>
          <w:bCs/>
          <w:color w:val="000000"/>
          <w:szCs w:val="22"/>
        </w:rPr>
      </w:pPr>
      <w:r>
        <w:rPr>
          <w:bCs/>
          <w:color w:val="000000"/>
          <w:szCs w:val="22"/>
        </w:rPr>
        <w:t xml:space="preserve">                                                      </w:t>
      </w:r>
      <w:r>
        <w:t>Figure 4.6.3:</w:t>
      </w:r>
      <w:r w:rsidRPr="00DF6472">
        <w:t xml:space="preserve"> </w:t>
      </w:r>
      <w:r w:rsidRPr="00BD21C9">
        <w:t>Relius</w:t>
      </w:r>
    </w:p>
    <w:p w:rsidR="009669D6" w:rsidRDefault="009669D6" w:rsidP="007F083E">
      <w:pPr>
        <w:pStyle w:val="Title"/>
        <w:spacing w:line="276" w:lineRule="auto"/>
      </w:pPr>
    </w:p>
    <w:p w:rsidR="00CB10B6" w:rsidRDefault="00CB10B6" w:rsidP="00CB10B6">
      <w:pPr>
        <w:pStyle w:val="Heading2"/>
      </w:pPr>
      <w:bookmarkStart w:id="76" w:name="_Toc7106773"/>
      <w:r>
        <w:lastRenderedPageBreak/>
        <w:t>4.7. Application of academic knowledge</w:t>
      </w:r>
      <w:bookmarkEnd w:id="76"/>
    </w:p>
    <w:p w:rsidR="00CB10B6" w:rsidRDefault="00CB10B6" w:rsidP="00A96B23">
      <w:pPr>
        <w:jc w:val="both"/>
      </w:pPr>
      <w:r>
        <w:t xml:space="preserve">From the academic knowledge, computer skilled helped me to cope-up with their office culture. Knowledge of Microsoft </w:t>
      </w:r>
      <w:r w:rsidR="00FC7005">
        <w:t>excel,</w:t>
      </w:r>
      <w:r>
        <w:t xml:space="preserve"> keyboard short cuts increased my work efficiency.</w:t>
      </w:r>
    </w:p>
    <w:p w:rsidR="00A32945" w:rsidRPr="00CB10B6" w:rsidRDefault="00A32945" w:rsidP="00A96B23">
      <w:pPr>
        <w:jc w:val="both"/>
      </w:pPr>
    </w:p>
    <w:p w:rsidR="00876A05" w:rsidRPr="00AA2C4F" w:rsidRDefault="00876A05" w:rsidP="007F083E">
      <w:pPr>
        <w:pStyle w:val="Heading1"/>
        <w:spacing w:line="276" w:lineRule="auto"/>
        <w:rPr>
          <w:rStyle w:val="Emphasis"/>
        </w:rPr>
      </w:pPr>
      <w:bookmarkStart w:id="77" w:name="_Toc7106774"/>
      <w:r w:rsidRPr="00AA2C4F">
        <w:rPr>
          <w:rStyle w:val="Emphasis"/>
        </w:rPr>
        <w:t>5.0</w:t>
      </w:r>
      <w:r w:rsidR="000718E1">
        <w:rPr>
          <w:rStyle w:val="Emphasis"/>
        </w:rPr>
        <w:t xml:space="preserve">    Recommendation</w:t>
      </w:r>
      <w:bookmarkEnd w:id="77"/>
    </w:p>
    <w:p w:rsidR="00876A05" w:rsidRPr="00AE1DD9" w:rsidRDefault="00876A05" w:rsidP="007F083E">
      <w:pPr>
        <w:spacing w:line="276" w:lineRule="auto"/>
        <w:jc w:val="both"/>
        <w:rPr>
          <w:b/>
          <w:bCs/>
          <w:color w:val="000000"/>
          <w:szCs w:val="22"/>
          <w:u w:val="single"/>
        </w:rPr>
      </w:pPr>
      <w:r w:rsidRPr="00AE1DD9">
        <w:rPr>
          <w:b/>
          <w:bCs/>
          <w:color w:val="000000"/>
          <w:szCs w:val="22"/>
          <w:u w:val="single"/>
        </w:rPr>
        <w:t>________________________________________________________________________</w:t>
      </w:r>
    </w:p>
    <w:p w:rsidR="00A32945" w:rsidRDefault="00A32945" w:rsidP="00A32945">
      <w:pPr>
        <w:pStyle w:val="Heading2"/>
        <w:spacing w:before="240" w:after="240"/>
      </w:pPr>
      <w:bookmarkStart w:id="78" w:name="_Toc7106775"/>
    </w:p>
    <w:p w:rsidR="0089582B" w:rsidRDefault="000718E1" w:rsidP="00A32945">
      <w:pPr>
        <w:pStyle w:val="Heading2"/>
        <w:spacing w:before="240" w:after="240"/>
      </w:pPr>
      <w:r>
        <w:t xml:space="preserve">5.1. Recommendations for </w:t>
      </w:r>
      <w:r w:rsidR="00FC7005">
        <w:t>improving</w:t>
      </w:r>
      <w:r>
        <w:t xml:space="preserve"> departmental Operation</w:t>
      </w:r>
      <w:bookmarkEnd w:id="78"/>
    </w:p>
    <w:p w:rsidR="00E9754F" w:rsidRDefault="0035326E" w:rsidP="00A32945">
      <w:pPr>
        <w:spacing w:line="276" w:lineRule="auto"/>
        <w:rPr>
          <w:rStyle w:val="Heading3Char"/>
        </w:rPr>
      </w:pPr>
      <w:bookmarkStart w:id="79" w:name="_Toc7106776"/>
      <w:r>
        <w:rPr>
          <w:rStyle w:val="Heading3Char"/>
        </w:rPr>
        <w:t xml:space="preserve">5.1.1. </w:t>
      </w:r>
      <w:r w:rsidR="00E9754F" w:rsidRPr="00E9754F">
        <w:rPr>
          <w:rStyle w:val="Heading3Char"/>
        </w:rPr>
        <w:t>Work process guidelines to make training process easier</w:t>
      </w:r>
      <w:r w:rsidR="00E9754F">
        <w:rPr>
          <w:rStyle w:val="Heading3Char"/>
        </w:rPr>
        <w:t>:</w:t>
      </w:r>
      <w:bookmarkEnd w:id="79"/>
    </w:p>
    <w:p w:rsidR="00E9754F" w:rsidRDefault="00E9754F" w:rsidP="00A96B23">
      <w:pPr>
        <w:spacing w:before="0" w:after="200" w:line="276" w:lineRule="auto"/>
        <w:jc w:val="both"/>
      </w:pPr>
      <w:r w:rsidRPr="00E9754F">
        <w:t>All new employees have to get training on work related areas. So it will be easier for employees if Data-path provide a guideline for different tasks. The employee also practices for few weeks with actual works. They can make mistakes as it is their first hands on. So I also think Data-path should make some demo work for the new employees to practice.</w:t>
      </w:r>
      <w:r>
        <w:t xml:space="preserve"> </w:t>
      </w:r>
    </w:p>
    <w:p w:rsidR="00E9754F" w:rsidRPr="00E9754F" w:rsidRDefault="00E9754F" w:rsidP="00E9754F"/>
    <w:p w:rsidR="00E9754F" w:rsidRDefault="0035326E" w:rsidP="00E9754F">
      <w:pPr>
        <w:spacing w:before="0" w:after="200" w:line="276" w:lineRule="auto"/>
        <w:rPr>
          <w:b/>
        </w:rPr>
      </w:pPr>
      <w:bookmarkStart w:id="80" w:name="_Toc7106777"/>
      <w:r>
        <w:rPr>
          <w:rStyle w:val="Heading3Char"/>
        </w:rPr>
        <w:t xml:space="preserve">5.1.2 </w:t>
      </w:r>
      <w:r w:rsidR="00E9754F" w:rsidRPr="00E9754F">
        <w:rPr>
          <w:rStyle w:val="Heading3Char"/>
        </w:rPr>
        <w:t>Developing software:</w:t>
      </w:r>
      <w:bookmarkEnd w:id="80"/>
      <w:r w:rsidR="00E9754F" w:rsidRPr="00E9754F">
        <w:rPr>
          <w:b/>
        </w:rPr>
        <w:t xml:space="preserve"> </w:t>
      </w:r>
    </w:p>
    <w:p w:rsidR="00E9754F" w:rsidRPr="00E9754F" w:rsidRDefault="00E9754F" w:rsidP="00A96B23">
      <w:pPr>
        <w:spacing w:before="0" w:after="200" w:line="276" w:lineRule="auto"/>
        <w:jc w:val="both"/>
        <w:rPr>
          <w:b/>
        </w:rPr>
      </w:pPr>
      <w:r w:rsidRPr="00E9754F">
        <w:t>Most of the work of Data-path depends on UNIFY and Relius. A single Relius account costs huge amount of money each year. Data-path have a software development team and they are currently developing local access for UNIFY. Surely this will increase the speed of work. But they should also develop software for Relius alternative which can save a lot of cost.</w:t>
      </w:r>
      <w:r>
        <w:t xml:space="preserve"> </w:t>
      </w:r>
    </w:p>
    <w:p w:rsidR="00E9754F" w:rsidRPr="00E9754F" w:rsidRDefault="00E9754F" w:rsidP="00E9754F">
      <w:pPr>
        <w:spacing w:before="0" w:after="200" w:line="276" w:lineRule="auto"/>
        <w:rPr>
          <w:b/>
        </w:rPr>
      </w:pPr>
    </w:p>
    <w:p w:rsidR="00E9754F" w:rsidRPr="00A32945" w:rsidRDefault="00E9754F" w:rsidP="00A32945">
      <w:pPr>
        <w:pStyle w:val="Heading2"/>
      </w:pPr>
      <w:bookmarkStart w:id="81" w:name="_Toc7106778"/>
      <w:r>
        <w:t>5.2.</w:t>
      </w:r>
      <w:r w:rsidRPr="00E9754F">
        <w:t xml:space="preserve"> </w:t>
      </w:r>
      <w:r>
        <w:t xml:space="preserve">Recommendations for improving </w:t>
      </w:r>
      <w:bookmarkEnd w:id="81"/>
      <w:r w:rsidR="00FC7005">
        <w:t>self-performance</w:t>
      </w:r>
    </w:p>
    <w:p w:rsidR="0048780A" w:rsidRDefault="0035326E" w:rsidP="00A32945">
      <w:pPr>
        <w:pStyle w:val="Heading3"/>
        <w:spacing w:before="240"/>
        <w:rPr>
          <w:rFonts w:eastAsia="Times New Roman"/>
          <w:b/>
        </w:rPr>
      </w:pPr>
      <w:bookmarkStart w:id="82" w:name="_Toc7106779"/>
      <w:r>
        <w:t xml:space="preserve">5.2.1. </w:t>
      </w:r>
      <w:r w:rsidR="00E9754F" w:rsidRPr="0048780A">
        <w:t>Faster Internet Connection:</w:t>
      </w:r>
      <w:bookmarkEnd w:id="82"/>
      <w:r w:rsidR="00E9754F">
        <w:rPr>
          <w:rFonts w:eastAsia="Times New Roman"/>
          <w:b/>
        </w:rPr>
        <w:t xml:space="preserve"> </w:t>
      </w:r>
    </w:p>
    <w:p w:rsidR="00E9754F" w:rsidRPr="00572A4B" w:rsidRDefault="00E9754F" w:rsidP="00985F2D">
      <w:pPr>
        <w:jc w:val="both"/>
        <w:rPr>
          <w:b/>
        </w:rPr>
      </w:pPr>
      <w:r w:rsidRPr="00572A4B">
        <w:t>Data-path Ltd is an outsourcing company they are depended on internet to process all the activities.</w:t>
      </w:r>
      <w:r w:rsidR="0048780A" w:rsidRPr="0048780A">
        <w:t xml:space="preserve"> </w:t>
      </w:r>
      <w:r w:rsidR="0048780A" w:rsidRPr="00572A4B">
        <w:t>.</w:t>
      </w:r>
      <w:r w:rsidR="0048780A">
        <w:t xml:space="preserve"> Loading </w:t>
      </w:r>
      <w:r w:rsidR="00FC7005">
        <w:t>problem,</w:t>
      </w:r>
      <w:r w:rsidR="0048780A">
        <w:t xml:space="preserve"> slow downloading makes hamper for quick process of each task.</w:t>
      </w:r>
      <w:r w:rsidRPr="00572A4B">
        <w:t xml:space="preserve"> Although the Data-path has a very reliable internet connection but sometimes the speed is not satisfactory. So Data-path can take advantage of faster internet connection to speed up the flow of work</w:t>
      </w:r>
    </w:p>
    <w:p w:rsidR="00876A05" w:rsidRDefault="00876A05" w:rsidP="007F083E">
      <w:pPr>
        <w:spacing w:line="276" w:lineRule="auto"/>
        <w:jc w:val="both"/>
        <w:rPr>
          <w:bCs/>
          <w:color w:val="000000"/>
          <w:szCs w:val="22"/>
        </w:rPr>
      </w:pPr>
    </w:p>
    <w:p w:rsidR="00876A05" w:rsidRPr="008272DA" w:rsidRDefault="00876A05" w:rsidP="00CF64BF">
      <w:pPr>
        <w:pStyle w:val="Heading1"/>
        <w:spacing w:line="276" w:lineRule="auto"/>
        <w:rPr>
          <w:rStyle w:val="Emphasis"/>
        </w:rPr>
      </w:pPr>
      <w:bookmarkStart w:id="83" w:name="_Toc7106780"/>
      <w:r w:rsidRPr="008272DA">
        <w:rPr>
          <w:rStyle w:val="Emphasis"/>
        </w:rPr>
        <w:lastRenderedPageBreak/>
        <w:t>6.0</w:t>
      </w:r>
      <w:r w:rsidRPr="008272DA">
        <w:rPr>
          <w:rStyle w:val="Emphasis"/>
        </w:rPr>
        <w:tab/>
        <w:t>Conclusions</w:t>
      </w:r>
      <w:bookmarkEnd w:id="83"/>
    </w:p>
    <w:p w:rsidR="00876A05" w:rsidRDefault="00876A05" w:rsidP="00CF64BF">
      <w:pPr>
        <w:spacing w:line="276" w:lineRule="auto"/>
        <w:jc w:val="both"/>
        <w:rPr>
          <w:b/>
          <w:bCs/>
          <w:smallCaps/>
          <w:color w:val="000000"/>
          <w:sz w:val="28"/>
          <w:szCs w:val="28"/>
          <w:u w:val="single"/>
        </w:rPr>
      </w:pPr>
      <w:r>
        <w:rPr>
          <w:b/>
          <w:bCs/>
          <w:smallCaps/>
          <w:color w:val="000000"/>
          <w:sz w:val="28"/>
          <w:szCs w:val="28"/>
          <w:u w:val="single"/>
        </w:rPr>
        <w:t xml:space="preserve"> _____________________________________________________________</w:t>
      </w:r>
    </w:p>
    <w:p w:rsidR="00CF64BF" w:rsidRPr="00CF64BF" w:rsidRDefault="00CF64BF" w:rsidP="00CF64BF">
      <w:pPr>
        <w:spacing w:line="276" w:lineRule="auto"/>
        <w:jc w:val="both"/>
        <w:rPr>
          <w:b/>
          <w:bCs/>
          <w:smallCaps/>
          <w:color w:val="000000"/>
          <w:sz w:val="28"/>
          <w:szCs w:val="28"/>
          <w:u w:val="single"/>
        </w:rPr>
      </w:pPr>
    </w:p>
    <w:p w:rsidR="00985F2D" w:rsidRDefault="00985F2D" w:rsidP="00CF64BF">
      <w:pPr>
        <w:spacing w:line="276" w:lineRule="auto"/>
        <w:jc w:val="both"/>
      </w:pPr>
      <w:r w:rsidRPr="00A75F7B">
        <w:t>There are many outsourcing company in Bangladesh but very few companies are like Data-path Ltd. Because Data-path US based company and deals with US retirement plans. So it also impacts the culture and values of the company.</w:t>
      </w:r>
      <w:r>
        <w:t xml:space="preserve"> Our </w:t>
      </w:r>
      <w:r w:rsidR="00FC7005">
        <w:t>organizations aim</w:t>
      </w:r>
      <w:r>
        <w:t xml:space="preserve"> it to provide our customer TPA service and provide retirement plan solution.</w:t>
      </w:r>
    </w:p>
    <w:p w:rsidR="00985F2D" w:rsidRDefault="00985F2D" w:rsidP="00CF64BF">
      <w:pPr>
        <w:spacing w:line="276" w:lineRule="auto"/>
        <w:jc w:val="both"/>
      </w:pPr>
      <w:r>
        <w:t>Based on the objectives of the study the key findings are as follows:</w:t>
      </w:r>
    </w:p>
    <w:p w:rsidR="00985F2D" w:rsidRPr="00A75F7B" w:rsidRDefault="00985F2D" w:rsidP="00CF64BF">
      <w:pPr>
        <w:pStyle w:val="ListParagraph"/>
        <w:widowControl/>
        <w:numPr>
          <w:ilvl w:val="0"/>
          <w:numId w:val="28"/>
        </w:numPr>
        <w:spacing w:before="0" w:after="200" w:line="276" w:lineRule="auto"/>
        <w:rPr>
          <w:rFonts w:eastAsia="Times New Roman" w:cs="Times New Roman"/>
          <w:sz w:val="24"/>
          <w:szCs w:val="24"/>
        </w:rPr>
      </w:pPr>
      <w:r>
        <w:rPr>
          <w:rFonts w:eastAsia="Times New Roman" w:cs="Times New Roman"/>
          <w:sz w:val="24"/>
          <w:szCs w:val="24"/>
        </w:rPr>
        <w:t xml:space="preserve">The key </w:t>
      </w:r>
      <w:r w:rsidRPr="00A75F7B">
        <w:rPr>
          <w:rFonts w:eastAsia="Times New Roman" w:cs="Times New Roman"/>
          <w:sz w:val="24"/>
          <w:szCs w:val="24"/>
        </w:rPr>
        <w:t>service offerings of Data-pat</w:t>
      </w:r>
      <w:r>
        <w:rPr>
          <w:rFonts w:eastAsia="Times New Roman" w:cs="Times New Roman"/>
          <w:sz w:val="24"/>
          <w:szCs w:val="24"/>
        </w:rPr>
        <w:t>h ltd through Form 5500 and workflow department,</w:t>
      </w:r>
    </w:p>
    <w:p w:rsidR="00985F2D" w:rsidRPr="00A75F7B" w:rsidRDefault="00985F2D" w:rsidP="00CF64BF">
      <w:pPr>
        <w:pStyle w:val="ListParagraph"/>
        <w:widowControl/>
        <w:numPr>
          <w:ilvl w:val="0"/>
          <w:numId w:val="28"/>
        </w:numPr>
        <w:spacing w:before="0" w:after="200" w:line="276" w:lineRule="auto"/>
        <w:rPr>
          <w:rFonts w:eastAsia="Times New Roman" w:cs="Times New Roman"/>
          <w:sz w:val="24"/>
          <w:szCs w:val="24"/>
        </w:rPr>
      </w:pPr>
      <w:r>
        <w:rPr>
          <w:rFonts w:eastAsia="Times New Roman" w:cs="Times New Roman"/>
          <w:sz w:val="24"/>
          <w:szCs w:val="24"/>
        </w:rPr>
        <w:t>A</w:t>
      </w:r>
      <w:r w:rsidRPr="00A75F7B">
        <w:rPr>
          <w:rFonts w:eastAsia="Times New Roman" w:cs="Times New Roman"/>
          <w:sz w:val="24"/>
          <w:szCs w:val="24"/>
        </w:rPr>
        <w:t>ctivities and procedures of form 5500 and workflow department of Data-Path ltd.</w:t>
      </w:r>
      <w:r>
        <w:rPr>
          <w:rFonts w:eastAsia="Times New Roman" w:cs="Times New Roman"/>
          <w:sz w:val="24"/>
          <w:szCs w:val="24"/>
        </w:rPr>
        <w:t xml:space="preserve"> are preparing Form 5500 and client can take distribution through B1 Form and 1099-R.</w:t>
      </w:r>
    </w:p>
    <w:p w:rsidR="00985F2D" w:rsidRPr="00E36010" w:rsidRDefault="00985F2D" w:rsidP="00CF64BF">
      <w:pPr>
        <w:pStyle w:val="ListParagraph"/>
        <w:widowControl/>
        <w:numPr>
          <w:ilvl w:val="0"/>
          <w:numId w:val="28"/>
        </w:numPr>
        <w:spacing w:before="0" w:after="200" w:line="276" w:lineRule="auto"/>
        <w:rPr>
          <w:rFonts w:eastAsia="Times New Roman" w:cs="Times New Roman"/>
          <w:sz w:val="24"/>
          <w:szCs w:val="24"/>
        </w:rPr>
      </w:pPr>
      <w:r>
        <w:rPr>
          <w:rFonts w:eastAsia="Times New Roman" w:cs="Times New Roman"/>
          <w:sz w:val="24"/>
          <w:szCs w:val="24"/>
        </w:rPr>
        <w:t>The service offerings of Data-Path Ltd. provide different benefit to a client. These are retirement process getting easier. TPA service fully online based and we have highly trained consultant working in Data-path Ltd.</w:t>
      </w:r>
    </w:p>
    <w:p w:rsidR="00876A05" w:rsidRDefault="00876A05" w:rsidP="007F083E">
      <w:pPr>
        <w:spacing w:after="200" w:line="276" w:lineRule="auto"/>
        <w:jc w:val="both"/>
      </w:pPr>
    </w:p>
    <w:p w:rsidR="006F76D9" w:rsidRDefault="006F76D9" w:rsidP="007F083E">
      <w:pPr>
        <w:spacing w:after="200" w:line="276" w:lineRule="auto"/>
        <w:jc w:val="both"/>
        <w:rPr>
          <w:rStyle w:val="Emphasis"/>
          <w:iCs w:val="0"/>
          <w:sz w:val="24"/>
        </w:rPr>
      </w:pPr>
    </w:p>
    <w:p w:rsidR="006F76D9" w:rsidRDefault="006F76D9" w:rsidP="007F083E">
      <w:pPr>
        <w:spacing w:after="200" w:line="276" w:lineRule="auto"/>
        <w:jc w:val="both"/>
        <w:rPr>
          <w:rStyle w:val="Emphasis"/>
          <w:iCs w:val="0"/>
          <w:sz w:val="24"/>
        </w:rPr>
      </w:pPr>
    </w:p>
    <w:p w:rsidR="007F083E" w:rsidRDefault="007F083E" w:rsidP="007F083E">
      <w:pPr>
        <w:spacing w:after="200" w:line="276" w:lineRule="auto"/>
        <w:jc w:val="both"/>
        <w:rPr>
          <w:rStyle w:val="Emphasis"/>
          <w:iCs w:val="0"/>
          <w:sz w:val="24"/>
        </w:rPr>
      </w:pPr>
    </w:p>
    <w:p w:rsidR="007F083E" w:rsidRDefault="007F083E" w:rsidP="007F083E">
      <w:pPr>
        <w:spacing w:after="200" w:line="276" w:lineRule="auto"/>
        <w:jc w:val="both"/>
        <w:rPr>
          <w:rStyle w:val="Emphasis"/>
          <w:iCs w:val="0"/>
          <w:sz w:val="24"/>
        </w:rPr>
      </w:pPr>
    </w:p>
    <w:p w:rsidR="007F083E" w:rsidRDefault="007F083E" w:rsidP="007F083E">
      <w:pPr>
        <w:spacing w:after="200" w:line="276" w:lineRule="auto"/>
        <w:jc w:val="both"/>
        <w:rPr>
          <w:rStyle w:val="Emphasis"/>
          <w:iCs w:val="0"/>
          <w:sz w:val="24"/>
        </w:rPr>
      </w:pPr>
    </w:p>
    <w:p w:rsidR="007F083E" w:rsidRDefault="007F083E" w:rsidP="007F083E">
      <w:pPr>
        <w:spacing w:after="200" w:line="276" w:lineRule="auto"/>
        <w:jc w:val="both"/>
        <w:rPr>
          <w:rStyle w:val="Emphasis"/>
          <w:iCs w:val="0"/>
          <w:sz w:val="24"/>
        </w:rPr>
      </w:pPr>
    </w:p>
    <w:p w:rsidR="006F76D9" w:rsidRDefault="006F76D9" w:rsidP="007F083E">
      <w:pPr>
        <w:spacing w:after="200" w:line="276" w:lineRule="auto"/>
        <w:jc w:val="both"/>
        <w:rPr>
          <w:rStyle w:val="Emphasis"/>
          <w:iCs w:val="0"/>
          <w:sz w:val="24"/>
        </w:rPr>
      </w:pPr>
    </w:p>
    <w:p w:rsidR="0035326E" w:rsidRDefault="0035326E" w:rsidP="007F083E">
      <w:pPr>
        <w:spacing w:after="200" w:line="276" w:lineRule="auto"/>
        <w:jc w:val="both"/>
        <w:rPr>
          <w:rStyle w:val="Emphasis"/>
          <w:iCs w:val="0"/>
          <w:sz w:val="24"/>
        </w:rPr>
      </w:pPr>
    </w:p>
    <w:p w:rsidR="006F76D9" w:rsidRPr="006300AF" w:rsidRDefault="006F76D9" w:rsidP="007F083E">
      <w:pPr>
        <w:spacing w:after="200" w:line="276" w:lineRule="auto"/>
        <w:jc w:val="both"/>
        <w:rPr>
          <w:rStyle w:val="Emphasis"/>
          <w:iCs w:val="0"/>
          <w:sz w:val="24"/>
        </w:rPr>
      </w:pPr>
    </w:p>
    <w:p w:rsidR="00876A05" w:rsidRDefault="00876A05" w:rsidP="00CF64BF">
      <w:pPr>
        <w:pStyle w:val="Heading1"/>
        <w:spacing w:line="276" w:lineRule="auto"/>
        <w:rPr>
          <w:rStyle w:val="Emphasis"/>
        </w:rPr>
      </w:pPr>
      <w:bookmarkStart w:id="84" w:name="_Toc7106781"/>
      <w:r w:rsidRPr="008272DA">
        <w:rPr>
          <w:rStyle w:val="Emphasis"/>
        </w:rPr>
        <w:lastRenderedPageBreak/>
        <w:t>7.1 Appendix</w:t>
      </w:r>
      <w:bookmarkEnd w:id="84"/>
    </w:p>
    <w:p w:rsidR="00696FEA" w:rsidRPr="008272DA" w:rsidRDefault="00696FEA" w:rsidP="00CF64BF">
      <w:pPr>
        <w:pBdr>
          <w:bottom w:val="single" w:sz="12" w:space="1" w:color="auto"/>
        </w:pBdr>
        <w:spacing w:line="276" w:lineRule="auto"/>
        <w:jc w:val="both"/>
        <w:rPr>
          <w:rStyle w:val="Emphasis"/>
        </w:rPr>
      </w:pPr>
    </w:p>
    <w:p w:rsidR="00876A05" w:rsidRPr="00FE6847" w:rsidRDefault="00876A05" w:rsidP="00CF64BF">
      <w:pPr>
        <w:spacing w:line="276" w:lineRule="auto"/>
        <w:jc w:val="both"/>
        <w:rPr>
          <w:b/>
          <w:bCs/>
          <w:smallCaps/>
          <w:color w:val="000000"/>
          <w:sz w:val="32"/>
          <w:szCs w:val="32"/>
          <w:u w:val="single"/>
        </w:rPr>
      </w:pPr>
    </w:p>
    <w:p w:rsidR="00876A05" w:rsidRDefault="00876A05" w:rsidP="00CF64BF">
      <w:pPr>
        <w:spacing w:line="276" w:lineRule="auto"/>
      </w:pPr>
      <w:r>
        <w:t>ACP</w:t>
      </w:r>
      <w:r>
        <w:tab/>
      </w:r>
      <w:r>
        <w:tab/>
      </w:r>
      <w:r w:rsidRPr="00C66766">
        <w:t>—</w:t>
      </w:r>
      <w:r w:rsidR="009A740E">
        <w:tab/>
      </w:r>
      <w:r w:rsidR="000718E1">
        <w:t>Average Contribution Percentage</w:t>
      </w:r>
    </w:p>
    <w:p w:rsidR="00876A05" w:rsidRDefault="00876A05" w:rsidP="00CF64BF">
      <w:pPr>
        <w:spacing w:line="276" w:lineRule="auto"/>
      </w:pPr>
      <w:r>
        <w:t>ADP</w:t>
      </w:r>
      <w:r>
        <w:tab/>
      </w:r>
      <w:r>
        <w:tab/>
      </w:r>
      <w:r w:rsidRPr="00C66766">
        <w:t>—</w:t>
      </w:r>
      <w:r w:rsidR="009A740E">
        <w:tab/>
      </w:r>
      <w:r w:rsidR="000718E1">
        <w:t>Average Deferral Percentage</w:t>
      </w:r>
    </w:p>
    <w:p w:rsidR="00876A05" w:rsidRPr="00C66766" w:rsidRDefault="00876A05" w:rsidP="00CF64BF">
      <w:pPr>
        <w:spacing w:line="276" w:lineRule="auto"/>
      </w:pPr>
      <w:r>
        <w:t>ASPPA</w:t>
      </w:r>
      <w:r>
        <w:tab/>
      </w:r>
      <w:r w:rsidR="009A740E">
        <w:t>—</w:t>
      </w:r>
      <w:r w:rsidR="009A740E">
        <w:tab/>
      </w:r>
      <w:r w:rsidR="000718E1">
        <w:t>American Society of pension professionals and actuaries</w:t>
      </w:r>
    </w:p>
    <w:p w:rsidR="00876A05" w:rsidRPr="00C66766" w:rsidRDefault="00876A05" w:rsidP="00CF64BF">
      <w:pPr>
        <w:spacing w:line="276" w:lineRule="auto"/>
      </w:pPr>
      <w:r>
        <w:t>DOL</w:t>
      </w:r>
      <w:r>
        <w:tab/>
      </w:r>
      <w:r>
        <w:tab/>
      </w:r>
      <w:r w:rsidRPr="00C66766">
        <w:t>—</w:t>
      </w:r>
      <w:r w:rsidR="000718E1">
        <w:t xml:space="preserve"> </w:t>
      </w:r>
      <w:r w:rsidR="009A740E">
        <w:tab/>
      </w:r>
      <w:r w:rsidR="000718E1">
        <w:t>Department of labor</w:t>
      </w:r>
    </w:p>
    <w:p w:rsidR="00876A05" w:rsidRPr="00C66766" w:rsidRDefault="00876A05" w:rsidP="00CF64BF">
      <w:pPr>
        <w:spacing w:line="276" w:lineRule="auto"/>
      </w:pPr>
      <w:r>
        <w:t>ERISA</w:t>
      </w:r>
      <w:r>
        <w:tab/>
      </w:r>
      <w:r>
        <w:tab/>
      </w:r>
      <w:r w:rsidRPr="00C66766">
        <w:t>—</w:t>
      </w:r>
      <w:r w:rsidR="009A740E">
        <w:tab/>
      </w:r>
      <w:r w:rsidR="000718E1">
        <w:t>Employee Retirement Income security act</w:t>
      </w:r>
    </w:p>
    <w:p w:rsidR="009A740E" w:rsidRDefault="00876A05" w:rsidP="00CF64BF">
      <w:pPr>
        <w:spacing w:line="276" w:lineRule="auto"/>
      </w:pPr>
      <w:r>
        <w:t>IRS</w:t>
      </w:r>
      <w:r>
        <w:tab/>
      </w:r>
      <w:r>
        <w:tab/>
      </w:r>
      <w:r w:rsidR="009A740E">
        <w:t>—</w:t>
      </w:r>
      <w:r w:rsidR="009A740E">
        <w:tab/>
        <w:t>Internal Revenue service</w:t>
      </w:r>
    </w:p>
    <w:p w:rsidR="00876A05" w:rsidRPr="00C66766" w:rsidRDefault="00876A05" w:rsidP="00CF64BF">
      <w:pPr>
        <w:spacing w:line="276" w:lineRule="auto"/>
      </w:pPr>
      <w:r>
        <w:t>IRC</w:t>
      </w:r>
      <w:r>
        <w:tab/>
      </w:r>
      <w:r>
        <w:tab/>
      </w:r>
      <w:r w:rsidR="009A740E">
        <w:t>—</w:t>
      </w:r>
      <w:r w:rsidR="009A740E">
        <w:tab/>
        <w:t>Internal revenue code</w:t>
      </w:r>
    </w:p>
    <w:p w:rsidR="00876A05" w:rsidRPr="00C66766" w:rsidRDefault="00876A05" w:rsidP="00CF64BF">
      <w:pPr>
        <w:spacing w:line="276" w:lineRule="auto"/>
      </w:pPr>
      <w:r>
        <w:t>RPF</w:t>
      </w:r>
      <w:r>
        <w:tab/>
      </w:r>
      <w:r>
        <w:tab/>
      </w:r>
      <w:r w:rsidR="009A740E">
        <w:t>—</w:t>
      </w:r>
      <w:r w:rsidR="009A740E">
        <w:tab/>
        <w:t>Retirement Provident fund</w:t>
      </w:r>
    </w:p>
    <w:p w:rsidR="00876A05" w:rsidRPr="00C66766" w:rsidRDefault="00876A05" w:rsidP="00CF64BF">
      <w:pPr>
        <w:autoSpaceDE w:val="0"/>
        <w:autoSpaceDN w:val="0"/>
        <w:adjustRightInd w:val="0"/>
        <w:spacing w:line="276" w:lineRule="auto"/>
        <w:jc w:val="both"/>
        <w:rPr>
          <w:bCs/>
        </w:rPr>
      </w:pPr>
      <w:r>
        <w:rPr>
          <w:bCs/>
        </w:rPr>
        <w:t>SIMPLE</w:t>
      </w:r>
      <w:r>
        <w:rPr>
          <w:bCs/>
        </w:rPr>
        <w:tab/>
      </w:r>
      <w:r w:rsidRPr="00C66766">
        <w:t>—</w:t>
      </w:r>
      <w:r w:rsidR="009A740E">
        <w:rPr>
          <w:bCs/>
        </w:rPr>
        <w:tab/>
        <w:t>Saving incentives Match plans for employee</w:t>
      </w:r>
    </w:p>
    <w:p w:rsidR="00876A05" w:rsidRPr="00C66766" w:rsidRDefault="00876A05" w:rsidP="00CF64BF">
      <w:pPr>
        <w:spacing w:line="276" w:lineRule="auto"/>
      </w:pPr>
      <w:r>
        <w:t>TPA</w:t>
      </w:r>
      <w:r>
        <w:tab/>
      </w:r>
      <w:r>
        <w:tab/>
      </w:r>
      <w:r w:rsidR="009A740E">
        <w:t>—</w:t>
      </w:r>
      <w:r w:rsidR="009A740E">
        <w:tab/>
        <w:t>Third Party Administrator</w:t>
      </w:r>
    </w:p>
    <w:p w:rsidR="00876A05" w:rsidRDefault="009A740E" w:rsidP="00CF64BF">
      <w:pPr>
        <w:spacing w:line="276" w:lineRule="auto"/>
      </w:pPr>
      <w:r>
        <w:t>LPR</w:t>
      </w:r>
      <w:r>
        <w:tab/>
      </w:r>
      <w:r>
        <w:tab/>
        <w:t>—</w:t>
      </w:r>
      <w:r>
        <w:tab/>
        <w:t>Leave Preparatory to retirement</w:t>
      </w:r>
    </w:p>
    <w:p w:rsidR="00876A05" w:rsidRDefault="00876A05" w:rsidP="00CF64BF">
      <w:pPr>
        <w:spacing w:line="276" w:lineRule="auto"/>
        <w:jc w:val="both"/>
        <w:rPr>
          <w:bCs/>
          <w:color w:val="000000"/>
          <w:szCs w:val="22"/>
        </w:rPr>
      </w:pPr>
    </w:p>
    <w:p w:rsidR="00876A05" w:rsidRDefault="00876A05" w:rsidP="00CF64BF">
      <w:pPr>
        <w:spacing w:line="276" w:lineRule="auto"/>
        <w:jc w:val="both"/>
        <w:rPr>
          <w:bCs/>
          <w:color w:val="000000"/>
          <w:szCs w:val="22"/>
        </w:rPr>
      </w:pPr>
    </w:p>
    <w:p w:rsidR="00876A05" w:rsidRDefault="00876A05" w:rsidP="00CF64BF">
      <w:pPr>
        <w:spacing w:line="276" w:lineRule="auto"/>
        <w:jc w:val="both"/>
        <w:rPr>
          <w:bCs/>
          <w:color w:val="000000"/>
          <w:szCs w:val="22"/>
        </w:rPr>
      </w:pPr>
    </w:p>
    <w:p w:rsidR="007F083E" w:rsidRDefault="007F083E" w:rsidP="00CF64BF">
      <w:pPr>
        <w:spacing w:line="276" w:lineRule="auto"/>
        <w:jc w:val="both"/>
        <w:rPr>
          <w:bCs/>
          <w:color w:val="000000"/>
          <w:szCs w:val="22"/>
        </w:rPr>
      </w:pPr>
    </w:p>
    <w:p w:rsidR="007F083E" w:rsidRDefault="007F083E" w:rsidP="00CF64BF">
      <w:pPr>
        <w:spacing w:line="276" w:lineRule="auto"/>
        <w:jc w:val="both"/>
        <w:rPr>
          <w:bCs/>
          <w:color w:val="000000"/>
          <w:szCs w:val="22"/>
        </w:rPr>
      </w:pPr>
    </w:p>
    <w:p w:rsidR="007F083E" w:rsidRDefault="007F083E" w:rsidP="00CF64BF">
      <w:pPr>
        <w:spacing w:line="276" w:lineRule="auto"/>
        <w:jc w:val="both"/>
        <w:rPr>
          <w:bCs/>
          <w:color w:val="000000"/>
          <w:szCs w:val="22"/>
        </w:rPr>
      </w:pPr>
    </w:p>
    <w:p w:rsidR="00876A05" w:rsidRDefault="00876A05" w:rsidP="00CF64BF">
      <w:pPr>
        <w:spacing w:line="276" w:lineRule="auto"/>
        <w:jc w:val="both"/>
        <w:rPr>
          <w:bCs/>
          <w:color w:val="000000"/>
          <w:szCs w:val="22"/>
        </w:rPr>
      </w:pPr>
    </w:p>
    <w:p w:rsidR="0035326E" w:rsidRDefault="0035326E" w:rsidP="00CF64BF">
      <w:pPr>
        <w:spacing w:line="276" w:lineRule="auto"/>
        <w:rPr>
          <w:bCs/>
          <w:color w:val="000000"/>
          <w:szCs w:val="22"/>
        </w:rPr>
      </w:pPr>
    </w:p>
    <w:p w:rsidR="0035326E" w:rsidRPr="0035326E" w:rsidRDefault="0035326E" w:rsidP="00CF64BF">
      <w:pPr>
        <w:spacing w:line="276" w:lineRule="auto"/>
      </w:pPr>
    </w:p>
    <w:p w:rsidR="00876A05" w:rsidRDefault="00876A05" w:rsidP="00CF64BF">
      <w:pPr>
        <w:pStyle w:val="Heading1"/>
        <w:spacing w:line="276" w:lineRule="auto"/>
      </w:pPr>
      <w:bookmarkStart w:id="85" w:name="_Toc7106782"/>
      <w:r>
        <w:lastRenderedPageBreak/>
        <w:t xml:space="preserve">7.2 </w:t>
      </w:r>
      <w:r w:rsidRPr="00F06FC1">
        <w:t>Bibliography</w:t>
      </w:r>
      <w:bookmarkEnd w:id="85"/>
    </w:p>
    <w:p w:rsidR="00696FEA" w:rsidRPr="00F06FC1" w:rsidRDefault="00696FEA" w:rsidP="00CF64BF">
      <w:pPr>
        <w:pBdr>
          <w:bottom w:val="single" w:sz="12" w:space="1" w:color="auto"/>
        </w:pBdr>
        <w:spacing w:line="276" w:lineRule="auto"/>
        <w:jc w:val="both"/>
        <w:rPr>
          <w:b/>
          <w:bCs/>
          <w:smallCaps/>
          <w:color w:val="000000"/>
          <w:sz w:val="32"/>
        </w:rPr>
      </w:pPr>
    </w:p>
    <w:p w:rsidR="00876A05" w:rsidRDefault="00876A05" w:rsidP="00CF64BF">
      <w:pPr>
        <w:spacing w:line="276" w:lineRule="auto"/>
      </w:pPr>
    </w:p>
    <w:p w:rsidR="00876A05" w:rsidRDefault="00876A05" w:rsidP="00CF64BF">
      <w:pPr>
        <w:numPr>
          <w:ilvl w:val="0"/>
          <w:numId w:val="17"/>
        </w:numPr>
        <w:spacing w:line="276" w:lineRule="auto"/>
        <w:jc w:val="both"/>
      </w:pPr>
      <w:bookmarkStart w:id="86" w:name="_GoBack"/>
      <w:bookmarkEnd w:id="86"/>
      <w:r>
        <w:t>Application Xtender- Software Manual</w:t>
      </w:r>
    </w:p>
    <w:p w:rsidR="00876A05" w:rsidRDefault="00876A05" w:rsidP="00CF64BF">
      <w:pPr>
        <w:numPr>
          <w:ilvl w:val="0"/>
          <w:numId w:val="17"/>
        </w:numPr>
        <w:spacing w:line="276" w:lineRule="auto"/>
        <w:jc w:val="both"/>
      </w:pPr>
      <w:r>
        <w:t>ASPPA Allocation Procedure Manual</w:t>
      </w:r>
    </w:p>
    <w:p w:rsidR="00876A05" w:rsidRDefault="00876A05" w:rsidP="00CF64BF">
      <w:pPr>
        <w:numPr>
          <w:ilvl w:val="0"/>
          <w:numId w:val="17"/>
        </w:numPr>
        <w:spacing w:line="276" w:lineRule="auto"/>
        <w:jc w:val="both"/>
      </w:pPr>
      <w:r>
        <w:t xml:space="preserve">Guidelines for Retirement Benefit Plan, </w:t>
      </w:r>
      <w:r>
        <w:rPr>
          <w:i/>
        </w:rPr>
        <w:t xml:space="preserve">Published from DOL (Department of Labor), </w:t>
      </w:r>
      <w:r>
        <w:t>edition 2008</w:t>
      </w:r>
    </w:p>
    <w:p w:rsidR="00876A05" w:rsidRDefault="00226EA5" w:rsidP="00CF64BF">
      <w:pPr>
        <w:numPr>
          <w:ilvl w:val="0"/>
          <w:numId w:val="17"/>
        </w:numPr>
        <w:spacing w:line="276" w:lineRule="auto"/>
        <w:jc w:val="both"/>
      </w:pPr>
      <w:hyperlink r:id="rId35" w:history="1">
        <w:r w:rsidR="00876A05" w:rsidRPr="00264953">
          <w:rPr>
            <w:rStyle w:val="Hyperlink"/>
          </w:rPr>
          <w:t>http://en.wikipedia.org/wiki/Employee_Retirement_Income_Security_Act</w:t>
        </w:r>
      </w:hyperlink>
    </w:p>
    <w:p w:rsidR="00876A05" w:rsidRDefault="00876A05" w:rsidP="00CF64BF">
      <w:pPr>
        <w:numPr>
          <w:ilvl w:val="0"/>
          <w:numId w:val="17"/>
        </w:numPr>
        <w:spacing w:line="276" w:lineRule="auto"/>
        <w:jc w:val="both"/>
      </w:pPr>
      <w:r>
        <w:t xml:space="preserve">IRS (Internal Revenue Service) Reporting Guidelines for Retirement Benefit Plan, </w:t>
      </w:r>
      <w:r>
        <w:rPr>
          <w:i/>
        </w:rPr>
        <w:t xml:space="preserve">Published from IRS, </w:t>
      </w:r>
      <w:r>
        <w:t>edition 2008</w:t>
      </w:r>
    </w:p>
    <w:p w:rsidR="00876A05" w:rsidRDefault="00876A05" w:rsidP="00CF64BF">
      <w:pPr>
        <w:numPr>
          <w:ilvl w:val="0"/>
          <w:numId w:val="17"/>
        </w:numPr>
        <w:spacing w:line="276" w:lineRule="auto"/>
        <w:jc w:val="both"/>
      </w:pPr>
      <w:r>
        <w:t>Relius Administration- Software Manual</w:t>
      </w:r>
    </w:p>
    <w:p w:rsidR="00876A05" w:rsidRDefault="00876A05" w:rsidP="00CF64BF">
      <w:pPr>
        <w:numPr>
          <w:ilvl w:val="0"/>
          <w:numId w:val="17"/>
        </w:numPr>
        <w:spacing w:line="276" w:lineRule="auto"/>
        <w:jc w:val="both"/>
      </w:pPr>
      <w:r>
        <w:t xml:space="preserve">Retirement Plan Fundamentals-1, </w:t>
      </w:r>
      <w:r>
        <w:rPr>
          <w:i/>
        </w:rPr>
        <w:t xml:space="preserve">Published from ASPPA, </w:t>
      </w:r>
      <w:r>
        <w:t>edition 2008</w:t>
      </w:r>
    </w:p>
    <w:p w:rsidR="00876A05" w:rsidRDefault="00876A05" w:rsidP="00CF64BF">
      <w:pPr>
        <w:numPr>
          <w:ilvl w:val="0"/>
          <w:numId w:val="17"/>
        </w:numPr>
        <w:spacing w:line="276" w:lineRule="auto"/>
        <w:jc w:val="both"/>
      </w:pPr>
      <w:r>
        <w:t xml:space="preserve">Retirement Plan Fundamentals-2, </w:t>
      </w:r>
      <w:r>
        <w:rPr>
          <w:i/>
        </w:rPr>
        <w:t xml:space="preserve">Published from ASPPA, </w:t>
      </w:r>
      <w:r>
        <w:t>edition 2008</w:t>
      </w:r>
    </w:p>
    <w:p w:rsidR="00876A05" w:rsidRDefault="00876A05" w:rsidP="00CF64BF">
      <w:pPr>
        <w:numPr>
          <w:ilvl w:val="0"/>
          <w:numId w:val="17"/>
        </w:numPr>
        <w:spacing w:line="276" w:lineRule="auto"/>
        <w:jc w:val="both"/>
      </w:pPr>
      <w:r>
        <w:t>TPA Manager- Software Manual</w:t>
      </w:r>
    </w:p>
    <w:p w:rsidR="00876A05" w:rsidRDefault="00226EA5" w:rsidP="00CF64BF">
      <w:pPr>
        <w:numPr>
          <w:ilvl w:val="0"/>
          <w:numId w:val="17"/>
        </w:numPr>
        <w:spacing w:line="276" w:lineRule="auto"/>
        <w:jc w:val="both"/>
      </w:pPr>
      <w:hyperlink r:id="rId36" w:history="1">
        <w:r w:rsidR="00876A05">
          <w:rPr>
            <w:rStyle w:val="Hyperlink"/>
          </w:rPr>
          <w:t>www.airroc.org.tw/ISLSSL2005/program/doc/III-2.doc</w:t>
        </w:r>
      </w:hyperlink>
    </w:p>
    <w:p w:rsidR="00876A05" w:rsidRDefault="00226EA5" w:rsidP="00CF64BF">
      <w:pPr>
        <w:numPr>
          <w:ilvl w:val="0"/>
          <w:numId w:val="17"/>
        </w:numPr>
        <w:spacing w:line="276" w:lineRule="auto"/>
        <w:jc w:val="both"/>
      </w:pPr>
      <w:hyperlink r:id="rId37" w:history="1">
        <w:r w:rsidR="00876A05" w:rsidRPr="00B85D73">
          <w:rPr>
            <w:rStyle w:val="Hyperlink"/>
          </w:rPr>
          <w:t>www.julyservices.com</w:t>
        </w:r>
      </w:hyperlink>
    </w:p>
    <w:p w:rsidR="00876A05" w:rsidRDefault="00226EA5" w:rsidP="00CF64BF">
      <w:pPr>
        <w:numPr>
          <w:ilvl w:val="0"/>
          <w:numId w:val="17"/>
        </w:numPr>
        <w:spacing w:line="276" w:lineRule="auto"/>
        <w:jc w:val="both"/>
      </w:pPr>
      <w:hyperlink r:id="rId38" w:history="1">
        <w:r w:rsidR="00876A05" w:rsidRPr="00B85D73">
          <w:rPr>
            <w:rStyle w:val="Hyperlink"/>
          </w:rPr>
          <w:t>www.firstmerc.com</w:t>
        </w:r>
      </w:hyperlink>
    </w:p>
    <w:p w:rsidR="00876A05" w:rsidRDefault="00226EA5" w:rsidP="00CF64BF">
      <w:pPr>
        <w:numPr>
          <w:ilvl w:val="0"/>
          <w:numId w:val="17"/>
        </w:numPr>
        <w:spacing w:line="276" w:lineRule="auto"/>
        <w:jc w:val="both"/>
      </w:pPr>
      <w:hyperlink r:id="rId39" w:history="1">
        <w:r w:rsidR="00876A05" w:rsidRPr="00B85D73">
          <w:rPr>
            <w:rStyle w:val="Hyperlink"/>
          </w:rPr>
          <w:t>www.hartfordlife.com</w:t>
        </w:r>
      </w:hyperlink>
    </w:p>
    <w:p w:rsidR="001619C5" w:rsidRDefault="00226EA5" w:rsidP="00CF64BF">
      <w:pPr>
        <w:numPr>
          <w:ilvl w:val="0"/>
          <w:numId w:val="17"/>
        </w:numPr>
        <w:spacing w:line="276" w:lineRule="auto"/>
        <w:jc w:val="both"/>
        <w:rPr>
          <w:rStyle w:val="Hyperlink"/>
          <w:color w:val="auto"/>
          <w:u w:val="none"/>
        </w:rPr>
      </w:pPr>
      <w:hyperlink r:id="rId40" w:history="1">
        <w:r w:rsidR="00876A05" w:rsidRPr="00B85D73">
          <w:rPr>
            <w:rStyle w:val="Hyperlink"/>
          </w:rPr>
          <w:t>www.jhancockpensions.com</w:t>
        </w:r>
      </w:hyperlink>
    </w:p>
    <w:p w:rsidR="00876A05" w:rsidRDefault="00876A05" w:rsidP="007F083E">
      <w:pPr>
        <w:spacing w:line="276" w:lineRule="auto"/>
        <w:jc w:val="both"/>
      </w:pPr>
    </w:p>
    <w:p w:rsidR="00876A05" w:rsidRDefault="00876A05" w:rsidP="007F083E">
      <w:pPr>
        <w:spacing w:line="276" w:lineRule="auto"/>
        <w:jc w:val="both"/>
      </w:pPr>
    </w:p>
    <w:p w:rsidR="00876A05" w:rsidRPr="00876A05" w:rsidRDefault="00876A05" w:rsidP="00876A05">
      <w:pPr>
        <w:tabs>
          <w:tab w:val="left" w:pos="6385"/>
        </w:tabs>
      </w:pPr>
    </w:p>
    <w:sectPr w:rsidR="00876A05" w:rsidRPr="00876A05" w:rsidSect="00252394">
      <w:pgSz w:w="12240" w:h="15840"/>
      <w:pgMar w:top="1440" w:right="1440" w:bottom="900" w:left="180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3DAD" w:rsidRDefault="00193DAD" w:rsidP="00C04400">
      <w:r>
        <w:separator/>
      </w:r>
    </w:p>
  </w:endnote>
  <w:endnote w:type="continuationSeparator" w:id="1">
    <w:p w:rsidR="00193DAD" w:rsidRDefault="00193DAD" w:rsidP="00C0440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OpenSans-Regula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4699626"/>
      <w:docPartObj>
        <w:docPartGallery w:val="Page Numbers (Bottom of Page)"/>
        <w:docPartUnique/>
      </w:docPartObj>
    </w:sdtPr>
    <w:sdtContent>
      <w:p w:rsidR="000835DF" w:rsidRDefault="00226EA5">
        <w:pPr>
          <w:pStyle w:val="Footer"/>
          <w:jc w:val="right"/>
        </w:pPr>
        <w:r>
          <w:rPr>
            <w:noProof/>
          </w:rPr>
          <w:fldChar w:fldCharType="begin"/>
        </w:r>
        <w:r w:rsidR="000835DF">
          <w:rPr>
            <w:noProof/>
          </w:rPr>
          <w:instrText xml:space="preserve"> PAGE   \* MERGEFORMAT </w:instrText>
        </w:r>
        <w:r>
          <w:rPr>
            <w:noProof/>
          </w:rPr>
          <w:fldChar w:fldCharType="separate"/>
        </w:r>
        <w:r w:rsidR="000835DF">
          <w:rPr>
            <w:noProof/>
          </w:rPr>
          <w:t>36</w:t>
        </w:r>
        <w:r>
          <w:rPr>
            <w:noProof/>
          </w:rPr>
          <w:fldChar w:fldCharType="end"/>
        </w:r>
      </w:p>
    </w:sdtContent>
  </w:sdt>
  <w:p w:rsidR="000835DF" w:rsidRDefault="000835DF">
    <w:pPr>
      <w:pStyle w:val="Footer"/>
    </w:pPr>
  </w:p>
  <w:p w:rsidR="000835DF" w:rsidRDefault="000835D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5909485"/>
      <w:docPartObj>
        <w:docPartGallery w:val="Page Numbers (Bottom of Page)"/>
        <w:docPartUnique/>
      </w:docPartObj>
    </w:sdtPr>
    <w:sdtEndPr>
      <w:rPr>
        <w:noProof/>
      </w:rPr>
    </w:sdtEndPr>
    <w:sdtContent>
      <w:p w:rsidR="000835DF" w:rsidRDefault="00226EA5" w:rsidP="00646F1C">
        <w:pPr>
          <w:pStyle w:val="Footer"/>
          <w:jc w:val="center"/>
        </w:pPr>
      </w:p>
    </w:sdtContent>
  </w:sdt>
  <w:p w:rsidR="000835DF" w:rsidRDefault="000835D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995712"/>
      <w:docPartObj>
        <w:docPartGallery w:val="Page Numbers (Bottom of Page)"/>
        <w:docPartUnique/>
      </w:docPartObj>
    </w:sdtPr>
    <w:sdtContent>
      <w:p w:rsidR="000835DF" w:rsidRDefault="00226EA5">
        <w:pPr>
          <w:pStyle w:val="Footer"/>
          <w:jc w:val="right"/>
        </w:pPr>
        <w:r>
          <w:rPr>
            <w:noProof/>
          </w:rPr>
          <w:fldChar w:fldCharType="begin"/>
        </w:r>
        <w:r w:rsidR="000835DF">
          <w:rPr>
            <w:noProof/>
          </w:rPr>
          <w:instrText xml:space="preserve"> PAGE   \* MERGEFORMAT </w:instrText>
        </w:r>
        <w:r>
          <w:rPr>
            <w:noProof/>
          </w:rPr>
          <w:fldChar w:fldCharType="separate"/>
        </w:r>
        <w:r w:rsidR="00F94E67">
          <w:rPr>
            <w:noProof/>
          </w:rPr>
          <w:t>IV</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3DAD" w:rsidRDefault="00193DAD" w:rsidP="00C04400">
      <w:r>
        <w:separator/>
      </w:r>
    </w:p>
  </w:footnote>
  <w:footnote w:type="continuationSeparator" w:id="1">
    <w:p w:rsidR="00193DAD" w:rsidRDefault="00193DAD" w:rsidP="00C044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D5FA9"/>
    <w:multiLevelType w:val="hybridMultilevel"/>
    <w:tmpl w:val="238632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0C0A44"/>
    <w:multiLevelType w:val="hybridMultilevel"/>
    <w:tmpl w:val="13B69116"/>
    <w:lvl w:ilvl="0" w:tplc="8E921EE2">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16014FE3"/>
    <w:multiLevelType w:val="hybridMultilevel"/>
    <w:tmpl w:val="DD6E7D3C"/>
    <w:lvl w:ilvl="0" w:tplc="8E921EE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60B4B83"/>
    <w:multiLevelType w:val="hybridMultilevel"/>
    <w:tmpl w:val="3E76B692"/>
    <w:lvl w:ilvl="0" w:tplc="8AF8B040">
      <w:start w:val="1"/>
      <w:numFmt w:val="bullet"/>
      <w:lvlText w:val="•"/>
      <w:lvlJc w:val="left"/>
      <w:pPr>
        <w:tabs>
          <w:tab w:val="num" w:pos="720"/>
        </w:tabs>
        <w:ind w:left="720" w:hanging="360"/>
      </w:pPr>
      <w:rPr>
        <w:rFonts w:ascii="Times New Roman" w:hAnsi="Times New Roman" w:hint="default"/>
      </w:rPr>
    </w:lvl>
    <w:lvl w:ilvl="1" w:tplc="207CA5DC" w:tentative="1">
      <w:start w:val="1"/>
      <w:numFmt w:val="bullet"/>
      <w:lvlText w:val="•"/>
      <w:lvlJc w:val="left"/>
      <w:pPr>
        <w:tabs>
          <w:tab w:val="num" w:pos="1440"/>
        </w:tabs>
        <w:ind w:left="1440" w:hanging="360"/>
      </w:pPr>
      <w:rPr>
        <w:rFonts w:ascii="Times New Roman" w:hAnsi="Times New Roman" w:hint="default"/>
      </w:rPr>
    </w:lvl>
    <w:lvl w:ilvl="2" w:tplc="897608FE" w:tentative="1">
      <w:start w:val="1"/>
      <w:numFmt w:val="bullet"/>
      <w:lvlText w:val="•"/>
      <w:lvlJc w:val="left"/>
      <w:pPr>
        <w:tabs>
          <w:tab w:val="num" w:pos="2160"/>
        </w:tabs>
        <w:ind w:left="2160" w:hanging="360"/>
      </w:pPr>
      <w:rPr>
        <w:rFonts w:ascii="Times New Roman" w:hAnsi="Times New Roman" w:hint="default"/>
      </w:rPr>
    </w:lvl>
    <w:lvl w:ilvl="3" w:tplc="55E24722" w:tentative="1">
      <w:start w:val="1"/>
      <w:numFmt w:val="bullet"/>
      <w:lvlText w:val="•"/>
      <w:lvlJc w:val="left"/>
      <w:pPr>
        <w:tabs>
          <w:tab w:val="num" w:pos="2880"/>
        </w:tabs>
        <w:ind w:left="2880" w:hanging="360"/>
      </w:pPr>
      <w:rPr>
        <w:rFonts w:ascii="Times New Roman" w:hAnsi="Times New Roman" w:hint="default"/>
      </w:rPr>
    </w:lvl>
    <w:lvl w:ilvl="4" w:tplc="728E0BCA" w:tentative="1">
      <w:start w:val="1"/>
      <w:numFmt w:val="bullet"/>
      <w:lvlText w:val="•"/>
      <w:lvlJc w:val="left"/>
      <w:pPr>
        <w:tabs>
          <w:tab w:val="num" w:pos="3600"/>
        </w:tabs>
        <w:ind w:left="3600" w:hanging="360"/>
      </w:pPr>
      <w:rPr>
        <w:rFonts w:ascii="Times New Roman" w:hAnsi="Times New Roman" w:hint="default"/>
      </w:rPr>
    </w:lvl>
    <w:lvl w:ilvl="5" w:tplc="935834F6" w:tentative="1">
      <w:start w:val="1"/>
      <w:numFmt w:val="bullet"/>
      <w:lvlText w:val="•"/>
      <w:lvlJc w:val="left"/>
      <w:pPr>
        <w:tabs>
          <w:tab w:val="num" w:pos="4320"/>
        </w:tabs>
        <w:ind w:left="4320" w:hanging="360"/>
      </w:pPr>
      <w:rPr>
        <w:rFonts w:ascii="Times New Roman" w:hAnsi="Times New Roman" w:hint="default"/>
      </w:rPr>
    </w:lvl>
    <w:lvl w:ilvl="6" w:tplc="16D2D280" w:tentative="1">
      <w:start w:val="1"/>
      <w:numFmt w:val="bullet"/>
      <w:lvlText w:val="•"/>
      <w:lvlJc w:val="left"/>
      <w:pPr>
        <w:tabs>
          <w:tab w:val="num" w:pos="5040"/>
        </w:tabs>
        <w:ind w:left="5040" w:hanging="360"/>
      </w:pPr>
      <w:rPr>
        <w:rFonts w:ascii="Times New Roman" w:hAnsi="Times New Roman" w:hint="default"/>
      </w:rPr>
    </w:lvl>
    <w:lvl w:ilvl="7" w:tplc="151E7E64" w:tentative="1">
      <w:start w:val="1"/>
      <w:numFmt w:val="bullet"/>
      <w:lvlText w:val="•"/>
      <w:lvlJc w:val="left"/>
      <w:pPr>
        <w:tabs>
          <w:tab w:val="num" w:pos="5760"/>
        </w:tabs>
        <w:ind w:left="5760" w:hanging="360"/>
      </w:pPr>
      <w:rPr>
        <w:rFonts w:ascii="Times New Roman" w:hAnsi="Times New Roman" w:hint="default"/>
      </w:rPr>
    </w:lvl>
    <w:lvl w:ilvl="8" w:tplc="40D23850" w:tentative="1">
      <w:start w:val="1"/>
      <w:numFmt w:val="bullet"/>
      <w:lvlText w:val="•"/>
      <w:lvlJc w:val="left"/>
      <w:pPr>
        <w:tabs>
          <w:tab w:val="num" w:pos="6480"/>
        </w:tabs>
        <w:ind w:left="6480" w:hanging="360"/>
      </w:pPr>
      <w:rPr>
        <w:rFonts w:ascii="Times New Roman" w:hAnsi="Times New Roman" w:hint="default"/>
      </w:rPr>
    </w:lvl>
  </w:abstractNum>
  <w:abstractNum w:abstractNumId="4">
    <w:nsid w:val="180C28AD"/>
    <w:multiLevelType w:val="hybridMultilevel"/>
    <w:tmpl w:val="4B821BF4"/>
    <w:lvl w:ilvl="0" w:tplc="ADBA3110">
      <w:start w:val="1"/>
      <w:numFmt w:val="bullet"/>
      <w:lvlText w:val="•"/>
      <w:lvlJc w:val="left"/>
      <w:pPr>
        <w:tabs>
          <w:tab w:val="num" w:pos="720"/>
        </w:tabs>
        <w:ind w:left="720" w:hanging="360"/>
      </w:pPr>
      <w:rPr>
        <w:rFonts w:ascii="Times New Roman" w:hAnsi="Times New Roman" w:hint="default"/>
      </w:rPr>
    </w:lvl>
    <w:lvl w:ilvl="1" w:tplc="9DBE24C4" w:tentative="1">
      <w:start w:val="1"/>
      <w:numFmt w:val="bullet"/>
      <w:lvlText w:val="•"/>
      <w:lvlJc w:val="left"/>
      <w:pPr>
        <w:tabs>
          <w:tab w:val="num" w:pos="1440"/>
        </w:tabs>
        <w:ind w:left="1440" w:hanging="360"/>
      </w:pPr>
      <w:rPr>
        <w:rFonts w:ascii="Times New Roman" w:hAnsi="Times New Roman" w:hint="default"/>
      </w:rPr>
    </w:lvl>
    <w:lvl w:ilvl="2" w:tplc="FEBABB96" w:tentative="1">
      <w:start w:val="1"/>
      <w:numFmt w:val="bullet"/>
      <w:lvlText w:val="•"/>
      <w:lvlJc w:val="left"/>
      <w:pPr>
        <w:tabs>
          <w:tab w:val="num" w:pos="2160"/>
        </w:tabs>
        <w:ind w:left="2160" w:hanging="360"/>
      </w:pPr>
      <w:rPr>
        <w:rFonts w:ascii="Times New Roman" w:hAnsi="Times New Roman" w:hint="default"/>
      </w:rPr>
    </w:lvl>
    <w:lvl w:ilvl="3" w:tplc="03203204" w:tentative="1">
      <w:start w:val="1"/>
      <w:numFmt w:val="bullet"/>
      <w:lvlText w:val="•"/>
      <w:lvlJc w:val="left"/>
      <w:pPr>
        <w:tabs>
          <w:tab w:val="num" w:pos="2880"/>
        </w:tabs>
        <w:ind w:left="2880" w:hanging="360"/>
      </w:pPr>
      <w:rPr>
        <w:rFonts w:ascii="Times New Roman" w:hAnsi="Times New Roman" w:hint="default"/>
      </w:rPr>
    </w:lvl>
    <w:lvl w:ilvl="4" w:tplc="15723E1C" w:tentative="1">
      <w:start w:val="1"/>
      <w:numFmt w:val="bullet"/>
      <w:lvlText w:val="•"/>
      <w:lvlJc w:val="left"/>
      <w:pPr>
        <w:tabs>
          <w:tab w:val="num" w:pos="3600"/>
        </w:tabs>
        <w:ind w:left="3600" w:hanging="360"/>
      </w:pPr>
      <w:rPr>
        <w:rFonts w:ascii="Times New Roman" w:hAnsi="Times New Roman" w:hint="default"/>
      </w:rPr>
    </w:lvl>
    <w:lvl w:ilvl="5" w:tplc="02EA0440" w:tentative="1">
      <w:start w:val="1"/>
      <w:numFmt w:val="bullet"/>
      <w:lvlText w:val="•"/>
      <w:lvlJc w:val="left"/>
      <w:pPr>
        <w:tabs>
          <w:tab w:val="num" w:pos="4320"/>
        </w:tabs>
        <w:ind w:left="4320" w:hanging="360"/>
      </w:pPr>
      <w:rPr>
        <w:rFonts w:ascii="Times New Roman" w:hAnsi="Times New Roman" w:hint="default"/>
      </w:rPr>
    </w:lvl>
    <w:lvl w:ilvl="6" w:tplc="69A0B882" w:tentative="1">
      <w:start w:val="1"/>
      <w:numFmt w:val="bullet"/>
      <w:lvlText w:val="•"/>
      <w:lvlJc w:val="left"/>
      <w:pPr>
        <w:tabs>
          <w:tab w:val="num" w:pos="5040"/>
        </w:tabs>
        <w:ind w:left="5040" w:hanging="360"/>
      </w:pPr>
      <w:rPr>
        <w:rFonts w:ascii="Times New Roman" w:hAnsi="Times New Roman" w:hint="default"/>
      </w:rPr>
    </w:lvl>
    <w:lvl w:ilvl="7" w:tplc="E7C2A2D4" w:tentative="1">
      <w:start w:val="1"/>
      <w:numFmt w:val="bullet"/>
      <w:lvlText w:val="•"/>
      <w:lvlJc w:val="left"/>
      <w:pPr>
        <w:tabs>
          <w:tab w:val="num" w:pos="5760"/>
        </w:tabs>
        <w:ind w:left="5760" w:hanging="360"/>
      </w:pPr>
      <w:rPr>
        <w:rFonts w:ascii="Times New Roman" w:hAnsi="Times New Roman" w:hint="default"/>
      </w:rPr>
    </w:lvl>
    <w:lvl w:ilvl="8" w:tplc="22347462" w:tentative="1">
      <w:start w:val="1"/>
      <w:numFmt w:val="bullet"/>
      <w:lvlText w:val="•"/>
      <w:lvlJc w:val="left"/>
      <w:pPr>
        <w:tabs>
          <w:tab w:val="num" w:pos="6480"/>
        </w:tabs>
        <w:ind w:left="6480" w:hanging="360"/>
      </w:pPr>
      <w:rPr>
        <w:rFonts w:ascii="Times New Roman" w:hAnsi="Times New Roman" w:hint="default"/>
      </w:rPr>
    </w:lvl>
  </w:abstractNum>
  <w:abstractNum w:abstractNumId="5">
    <w:nsid w:val="19AD303B"/>
    <w:multiLevelType w:val="hybridMultilevel"/>
    <w:tmpl w:val="2848B2AC"/>
    <w:lvl w:ilvl="0" w:tplc="47C239C8">
      <w:start w:val="1"/>
      <w:numFmt w:val="lowerLetter"/>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
    <w:nsid w:val="1ADC29FB"/>
    <w:multiLevelType w:val="hybridMultilevel"/>
    <w:tmpl w:val="F9248118"/>
    <w:lvl w:ilvl="0" w:tplc="E9DADF64">
      <w:start w:val="6"/>
      <w:numFmt w:val="decimal"/>
      <w:lvlText w:val="%1."/>
      <w:lvlJc w:val="left"/>
      <w:pPr>
        <w:tabs>
          <w:tab w:val="num" w:pos="720"/>
        </w:tabs>
        <w:ind w:left="720" w:hanging="360"/>
      </w:pPr>
      <w:rPr>
        <w:rFonts w:hint="default"/>
        <w:b/>
        <w:u w:val="none"/>
      </w:rPr>
    </w:lvl>
    <w:lvl w:ilvl="1" w:tplc="8E921EE2">
      <w:start w:val="1"/>
      <w:numFmt w:val="bullet"/>
      <w:lvlText w:val=""/>
      <w:lvlJc w:val="left"/>
      <w:pPr>
        <w:tabs>
          <w:tab w:val="num" w:pos="1440"/>
        </w:tabs>
        <w:ind w:left="1440" w:hanging="360"/>
      </w:pPr>
      <w:rPr>
        <w:rFonts w:ascii="Wingdings" w:hAnsi="Wingdings" w:hint="default"/>
        <w:b w:val="0"/>
        <w:u w:val="none"/>
      </w:rPr>
    </w:lvl>
    <w:lvl w:ilvl="2" w:tplc="0A3E604E">
      <w:start w:val="1"/>
      <w:numFmt w:val="upp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B757D33"/>
    <w:multiLevelType w:val="multilevel"/>
    <w:tmpl w:val="E77C4770"/>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D976E63"/>
    <w:multiLevelType w:val="hybridMultilevel"/>
    <w:tmpl w:val="555E4808"/>
    <w:lvl w:ilvl="0" w:tplc="8E921EE2">
      <w:start w:val="1"/>
      <w:numFmt w:val="bullet"/>
      <w:lvlText w:val=""/>
      <w:lvlJc w:val="left"/>
      <w:pPr>
        <w:tabs>
          <w:tab w:val="num" w:pos="720"/>
        </w:tabs>
        <w:ind w:left="720" w:hanging="360"/>
      </w:pPr>
      <w:rPr>
        <w:rFonts w:ascii="Wingdings" w:hAnsi="Wingdings" w:hint="default"/>
        <w:sz w:val="24"/>
        <w:szCs w:val="24"/>
        <w:u w:val="none"/>
      </w:rPr>
    </w:lvl>
    <w:lvl w:ilvl="1" w:tplc="7E18D9CA">
      <w:numFmt w:val="none"/>
      <w:lvlText w:val=""/>
      <w:lvlJc w:val="left"/>
      <w:pPr>
        <w:tabs>
          <w:tab w:val="num" w:pos="360"/>
        </w:tabs>
      </w:pPr>
    </w:lvl>
    <w:lvl w:ilvl="2" w:tplc="CF48B3A8">
      <w:numFmt w:val="none"/>
      <w:lvlText w:val=""/>
      <w:lvlJc w:val="left"/>
      <w:pPr>
        <w:tabs>
          <w:tab w:val="num" w:pos="360"/>
        </w:tabs>
      </w:pPr>
    </w:lvl>
    <w:lvl w:ilvl="3" w:tplc="D910B4C2">
      <w:numFmt w:val="none"/>
      <w:lvlText w:val=""/>
      <w:lvlJc w:val="left"/>
      <w:pPr>
        <w:tabs>
          <w:tab w:val="num" w:pos="360"/>
        </w:tabs>
      </w:pPr>
    </w:lvl>
    <w:lvl w:ilvl="4" w:tplc="EA44B04E">
      <w:numFmt w:val="none"/>
      <w:lvlText w:val=""/>
      <w:lvlJc w:val="left"/>
      <w:pPr>
        <w:tabs>
          <w:tab w:val="num" w:pos="360"/>
        </w:tabs>
      </w:pPr>
    </w:lvl>
    <w:lvl w:ilvl="5" w:tplc="39D038AA">
      <w:numFmt w:val="none"/>
      <w:lvlText w:val=""/>
      <w:lvlJc w:val="left"/>
      <w:pPr>
        <w:tabs>
          <w:tab w:val="num" w:pos="360"/>
        </w:tabs>
      </w:pPr>
    </w:lvl>
    <w:lvl w:ilvl="6" w:tplc="3C9A6446">
      <w:numFmt w:val="none"/>
      <w:lvlText w:val=""/>
      <w:lvlJc w:val="left"/>
      <w:pPr>
        <w:tabs>
          <w:tab w:val="num" w:pos="360"/>
        </w:tabs>
      </w:pPr>
    </w:lvl>
    <w:lvl w:ilvl="7" w:tplc="4D3EA22C">
      <w:numFmt w:val="none"/>
      <w:lvlText w:val=""/>
      <w:lvlJc w:val="left"/>
      <w:pPr>
        <w:tabs>
          <w:tab w:val="num" w:pos="360"/>
        </w:tabs>
      </w:pPr>
    </w:lvl>
    <w:lvl w:ilvl="8" w:tplc="D9867C9A">
      <w:numFmt w:val="none"/>
      <w:lvlText w:val=""/>
      <w:lvlJc w:val="left"/>
      <w:pPr>
        <w:tabs>
          <w:tab w:val="num" w:pos="360"/>
        </w:tabs>
      </w:pPr>
    </w:lvl>
  </w:abstractNum>
  <w:abstractNum w:abstractNumId="9">
    <w:nsid w:val="2BD13CC6"/>
    <w:multiLevelType w:val="multilevel"/>
    <w:tmpl w:val="8138DB48"/>
    <w:lvl w:ilvl="0">
      <w:start w:val="4"/>
      <w:numFmt w:val="decimal"/>
      <w:lvlText w:val="%1.0"/>
      <w:lvlJc w:val="left"/>
      <w:pPr>
        <w:tabs>
          <w:tab w:val="num" w:pos="1140"/>
        </w:tabs>
        <w:ind w:left="1140" w:hanging="420"/>
      </w:pPr>
      <w:rPr>
        <w:rFonts w:hint="default"/>
      </w:rPr>
    </w:lvl>
    <w:lvl w:ilvl="1">
      <w:start w:val="1"/>
      <w:numFmt w:val="decimal"/>
      <w:lvlText w:val="%1.%2"/>
      <w:lvlJc w:val="left"/>
      <w:pPr>
        <w:tabs>
          <w:tab w:val="num" w:pos="1860"/>
        </w:tabs>
        <w:ind w:left="1860" w:hanging="420"/>
      </w:pPr>
      <w:rPr>
        <w:rFonts w:hint="default"/>
      </w:rPr>
    </w:lvl>
    <w:lvl w:ilvl="2">
      <w:start w:val="1"/>
      <w:numFmt w:val="decimalZero"/>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10">
    <w:nsid w:val="2F7B4F1E"/>
    <w:multiLevelType w:val="multilevel"/>
    <w:tmpl w:val="D0A01FAC"/>
    <w:lvl w:ilvl="0">
      <w:start w:val="1"/>
      <w:numFmt w:val="decimal"/>
      <w:lvlText w:val="%1"/>
      <w:lvlJc w:val="left"/>
      <w:pPr>
        <w:ind w:left="600" w:hanging="600"/>
      </w:pPr>
      <w:rPr>
        <w:rFonts w:hint="default"/>
      </w:rPr>
    </w:lvl>
    <w:lvl w:ilvl="1">
      <w:start w:val="1"/>
      <w:numFmt w:val="decimalZero"/>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4625A5B"/>
    <w:multiLevelType w:val="multilevel"/>
    <w:tmpl w:val="1FC41890"/>
    <w:lvl w:ilvl="0">
      <w:start w:val="3"/>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40EC71A2"/>
    <w:multiLevelType w:val="hybridMultilevel"/>
    <w:tmpl w:val="67188F52"/>
    <w:lvl w:ilvl="0" w:tplc="38B8502A">
      <w:start w:val="1"/>
      <w:numFmt w:val="bullet"/>
      <w:lvlText w:val=""/>
      <w:lvlJc w:val="left"/>
      <w:pPr>
        <w:tabs>
          <w:tab w:val="num" w:pos="720"/>
        </w:tabs>
        <w:ind w:left="720" w:hanging="360"/>
      </w:pPr>
      <w:rPr>
        <w:rFonts w:ascii="Wingdings" w:hAnsi="Wingdings" w:hint="default"/>
      </w:rPr>
    </w:lvl>
    <w:lvl w:ilvl="1" w:tplc="E2DE23B6" w:tentative="1">
      <w:start w:val="1"/>
      <w:numFmt w:val="bullet"/>
      <w:lvlText w:val="o"/>
      <w:lvlJc w:val="left"/>
      <w:pPr>
        <w:tabs>
          <w:tab w:val="num" w:pos="1440"/>
        </w:tabs>
        <w:ind w:left="1440" w:hanging="360"/>
      </w:pPr>
      <w:rPr>
        <w:rFonts w:ascii="Courier New" w:hAnsi="Courier New" w:cs="Courier New" w:hint="default"/>
      </w:rPr>
    </w:lvl>
    <w:lvl w:ilvl="2" w:tplc="69E4DDC2" w:tentative="1">
      <w:start w:val="1"/>
      <w:numFmt w:val="bullet"/>
      <w:lvlText w:val=""/>
      <w:lvlJc w:val="left"/>
      <w:pPr>
        <w:tabs>
          <w:tab w:val="num" w:pos="2160"/>
        </w:tabs>
        <w:ind w:left="2160" w:hanging="360"/>
      </w:pPr>
      <w:rPr>
        <w:rFonts w:ascii="Wingdings" w:hAnsi="Wingdings" w:hint="default"/>
      </w:rPr>
    </w:lvl>
    <w:lvl w:ilvl="3" w:tplc="FAD0A54A" w:tentative="1">
      <w:start w:val="1"/>
      <w:numFmt w:val="bullet"/>
      <w:lvlText w:val=""/>
      <w:lvlJc w:val="left"/>
      <w:pPr>
        <w:tabs>
          <w:tab w:val="num" w:pos="2880"/>
        </w:tabs>
        <w:ind w:left="2880" w:hanging="360"/>
      </w:pPr>
      <w:rPr>
        <w:rFonts w:ascii="Symbol" w:hAnsi="Symbol" w:hint="default"/>
      </w:rPr>
    </w:lvl>
    <w:lvl w:ilvl="4" w:tplc="830A8130" w:tentative="1">
      <w:start w:val="1"/>
      <w:numFmt w:val="bullet"/>
      <w:lvlText w:val="o"/>
      <w:lvlJc w:val="left"/>
      <w:pPr>
        <w:tabs>
          <w:tab w:val="num" w:pos="3600"/>
        </w:tabs>
        <w:ind w:left="3600" w:hanging="360"/>
      </w:pPr>
      <w:rPr>
        <w:rFonts w:ascii="Courier New" w:hAnsi="Courier New" w:cs="Courier New" w:hint="default"/>
      </w:rPr>
    </w:lvl>
    <w:lvl w:ilvl="5" w:tplc="ACE207BA" w:tentative="1">
      <w:start w:val="1"/>
      <w:numFmt w:val="bullet"/>
      <w:lvlText w:val=""/>
      <w:lvlJc w:val="left"/>
      <w:pPr>
        <w:tabs>
          <w:tab w:val="num" w:pos="4320"/>
        </w:tabs>
        <w:ind w:left="4320" w:hanging="360"/>
      </w:pPr>
      <w:rPr>
        <w:rFonts w:ascii="Wingdings" w:hAnsi="Wingdings" w:hint="default"/>
      </w:rPr>
    </w:lvl>
    <w:lvl w:ilvl="6" w:tplc="B6324570" w:tentative="1">
      <w:start w:val="1"/>
      <w:numFmt w:val="bullet"/>
      <w:lvlText w:val=""/>
      <w:lvlJc w:val="left"/>
      <w:pPr>
        <w:tabs>
          <w:tab w:val="num" w:pos="5040"/>
        </w:tabs>
        <w:ind w:left="5040" w:hanging="360"/>
      </w:pPr>
      <w:rPr>
        <w:rFonts w:ascii="Symbol" w:hAnsi="Symbol" w:hint="default"/>
      </w:rPr>
    </w:lvl>
    <w:lvl w:ilvl="7" w:tplc="2EDAB736" w:tentative="1">
      <w:start w:val="1"/>
      <w:numFmt w:val="bullet"/>
      <w:lvlText w:val="o"/>
      <w:lvlJc w:val="left"/>
      <w:pPr>
        <w:tabs>
          <w:tab w:val="num" w:pos="5760"/>
        </w:tabs>
        <w:ind w:left="5760" w:hanging="360"/>
      </w:pPr>
      <w:rPr>
        <w:rFonts w:ascii="Courier New" w:hAnsi="Courier New" w:cs="Courier New" w:hint="default"/>
      </w:rPr>
    </w:lvl>
    <w:lvl w:ilvl="8" w:tplc="4280AFB8" w:tentative="1">
      <w:start w:val="1"/>
      <w:numFmt w:val="bullet"/>
      <w:lvlText w:val=""/>
      <w:lvlJc w:val="left"/>
      <w:pPr>
        <w:tabs>
          <w:tab w:val="num" w:pos="6480"/>
        </w:tabs>
        <w:ind w:left="6480" w:hanging="360"/>
      </w:pPr>
      <w:rPr>
        <w:rFonts w:ascii="Wingdings" w:hAnsi="Wingdings" w:hint="default"/>
      </w:rPr>
    </w:lvl>
  </w:abstractNum>
  <w:abstractNum w:abstractNumId="13">
    <w:nsid w:val="421850A4"/>
    <w:multiLevelType w:val="hybridMultilevel"/>
    <w:tmpl w:val="C1AECEF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B7C08E4"/>
    <w:multiLevelType w:val="hybridMultilevel"/>
    <w:tmpl w:val="BD807030"/>
    <w:lvl w:ilvl="0" w:tplc="0409000B">
      <w:start w:val="1"/>
      <w:numFmt w:val="bullet"/>
      <w:lvlText w:val=""/>
      <w:lvlJc w:val="left"/>
      <w:pPr>
        <w:ind w:left="720" w:hanging="360"/>
      </w:pPr>
      <w:rPr>
        <w:rFonts w:ascii="Wingdings" w:hAnsi="Wingdings" w:hint="default"/>
      </w:rPr>
    </w:lvl>
    <w:lvl w:ilvl="1" w:tplc="CF184080">
      <w:numFmt w:val="bullet"/>
      <w:lvlText w:val="•"/>
      <w:lvlJc w:val="left"/>
      <w:pPr>
        <w:ind w:left="1080" w:firstLine="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0A061A5"/>
    <w:multiLevelType w:val="hybridMultilevel"/>
    <w:tmpl w:val="A7AE5EF2"/>
    <w:lvl w:ilvl="0" w:tplc="8E921EE2">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57BB5B12"/>
    <w:multiLevelType w:val="multilevel"/>
    <w:tmpl w:val="0F765DD0"/>
    <w:lvl w:ilvl="0">
      <w:start w:val="3"/>
      <w:numFmt w:val="decimal"/>
      <w:lvlText w:val="%1."/>
      <w:lvlJc w:val="left"/>
      <w:pPr>
        <w:ind w:left="660" w:hanging="660"/>
      </w:pPr>
      <w:rPr>
        <w:rFonts w:hint="default"/>
        <w:color w:val="000000"/>
      </w:rPr>
    </w:lvl>
    <w:lvl w:ilvl="1">
      <w:start w:val="5"/>
      <w:numFmt w:val="decimal"/>
      <w:lvlText w:val="%1.%2."/>
      <w:lvlJc w:val="left"/>
      <w:pPr>
        <w:ind w:left="660" w:hanging="660"/>
      </w:pPr>
      <w:rPr>
        <w:rFonts w:hint="default"/>
        <w:color w:val="000000"/>
      </w:rPr>
    </w:lvl>
    <w:lvl w:ilvl="2">
      <w:start w:val="12"/>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nsid w:val="624D68C1"/>
    <w:multiLevelType w:val="multilevel"/>
    <w:tmpl w:val="F86AC29E"/>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39636A2"/>
    <w:multiLevelType w:val="hybridMultilevel"/>
    <w:tmpl w:val="EBA24DEC"/>
    <w:lvl w:ilvl="0" w:tplc="04090005">
      <w:start w:val="1"/>
      <w:numFmt w:val="bullet"/>
      <w:lvlText w:val=""/>
      <w:lvlJc w:val="left"/>
      <w:pPr>
        <w:tabs>
          <w:tab w:val="num" w:pos="780"/>
        </w:tabs>
        <w:ind w:left="780" w:hanging="360"/>
      </w:pPr>
      <w:rPr>
        <w:rFonts w:ascii="Wingdings" w:hAnsi="Wingdings" w:hint="default"/>
      </w:rPr>
    </w:lvl>
    <w:lvl w:ilvl="1" w:tplc="8E921EE2">
      <w:start w:val="1"/>
      <w:numFmt w:val="bullet"/>
      <w:lvlText w:val=""/>
      <w:lvlJc w:val="left"/>
      <w:pPr>
        <w:tabs>
          <w:tab w:val="num" w:pos="1500"/>
        </w:tabs>
        <w:ind w:left="1500" w:hanging="360"/>
      </w:pPr>
      <w:rPr>
        <w:rFonts w:ascii="Wingdings" w:hAnsi="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
    <w:nsid w:val="659711EC"/>
    <w:multiLevelType w:val="hybridMultilevel"/>
    <w:tmpl w:val="650CF734"/>
    <w:lvl w:ilvl="0" w:tplc="8E921EE2">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693605DD"/>
    <w:multiLevelType w:val="hybridMultilevel"/>
    <w:tmpl w:val="52ACE13E"/>
    <w:lvl w:ilvl="0" w:tplc="04090017">
      <w:start w:val="1"/>
      <w:numFmt w:val="bullet"/>
      <w:lvlText w:val=""/>
      <w:lvlJc w:val="left"/>
      <w:pPr>
        <w:tabs>
          <w:tab w:val="num" w:pos="720"/>
        </w:tabs>
        <w:ind w:left="720" w:hanging="360"/>
      </w:pPr>
      <w:rPr>
        <w:rFonts w:ascii="Wingdings" w:hAnsi="Wingdings" w:hint="default"/>
      </w:rPr>
    </w:lvl>
    <w:lvl w:ilvl="1" w:tplc="BAFA8CDA"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346ECE96" w:tentative="1">
      <w:start w:val="1"/>
      <w:numFmt w:val="bullet"/>
      <w:lvlText w:val=""/>
      <w:lvlJc w:val="left"/>
      <w:pPr>
        <w:tabs>
          <w:tab w:val="num" w:pos="2880"/>
        </w:tabs>
        <w:ind w:left="2880" w:hanging="360"/>
      </w:pPr>
      <w:rPr>
        <w:rFonts w:ascii="Symbol" w:hAnsi="Symbol" w:hint="default"/>
      </w:rPr>
    </w:lvl>
    <w:lvl w:ilvl="4" w:tplc="E5E41B04"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nsid w:val="6B6D70C7"/>
    <w:multiLevelType w:val="hybridMultilevel"/>
    <w:tmpl w:val="4E7EBBA6"/>
    <w:lvl w:ilvl="0" w:tplc="8E921EE2">
      <w:start w:val="1"/>
      <w:numFmt w:val="lowerLetter"/>
      <w:lvlText w:val="%1)"/>
      <w:lvlJc w:val="left"/>
      <w:pPr>
        <w:tabs>
          <w:tab w:val="num" w:pos="3660"/>
        </w:tabs>
        <w:ind w:left="3660" w:hanging="360"/>
      </w:pPr>
      <w:rPr>
        <w:rFonts w:hint="default"/>
      </w:rPr>
    </w:lvl>
    <w:lvl w:ilvl="1" w:tplc="04090003" w:tentative="1">
      <w:start w:val="1"/>
      <w:numFmt w:val="lowerLetter"/>
      <w:lvlText w:val="%2."/>
      <w:lvlJc w:val="left"/>
      <w:pPr>
        <w:tabs>
          <w:tab w:val="num" w:pos="4320"/>
        </w:tabs>
        <w:ind w:left="4320" w:hanging="360"/>
      </w:pPr>
    </w:lvl>
    <w:lvl w:ilvl="2" w:tplc="04090005" w:tentative="1">
      <w:start w:val="1"/>
      <w:numFmt w:val="lowerRoman"/>
      <w:lvlText w:val="%3."/>
      <w:lvlJc w:val="right"/>
      <w:pPr>
        <w:tabs>
          <w:tab w:val="num" w:pos="5040"/>
        </w:tabs>
        <w:ind w:left="5040" w:hanging="180"/>
      </w:pPr>
    </w:lvl>
    <w:lvl w:ilvl="3" w:tplc="04090001" w:tentative="1">
      <w:start w:val="1"/>
      <w:numFmt w:val="decimal"/>
      <w:lvlText w:val="%4."/>
      <w:lvlJc w:val="left"/>
      <w:pPr>
        <w:tabs>
          <w:tab w:val="num" w:pos="5760"/>
        </w:tabs>
        <w:ind w:left="5760" w:hanging="360"/>
      </w:pPr>
    </w:lvl>
    <w:lvl w:ilvl="4" w:tplc="04090003" w:tentative="1">
      <w:start w:val="1"/>
      <w:numFmt w:val="lowerLetter"/>
      <w:lvlText w:val="%5."/>
      <w:lvlJc w:val="left"/>
      <w:pPr>
        <w:tabs>
          <w:tab w:val="num" w:pos="6480"/>
        </w:tabs>
        <w:ind w:left="6480" w:hanging="360"/>
      </w:pPr>
    </w:lvl>
    <w:lvl w:ilvl="5" w:tplc="04090005" w:tentative="1">
      <w:start w:val="1"/>
      <w:numFmt w:val="lowerRoman"/>
      <w:lvlText w:val="%6."/>
      <w:lvlJc w:val="right"/>
      <w:pPr>
        <w:tabs>
          <w:tab w:val="num" w:pos="7200"/>
        </w:tabs>
        <w:ind w:left="7200" w:hanging="180"/>
      </w:pPr>
    </w:lvl>
    <w:lvl w:ilvl="6" w:tplc="04090001" w:tentative="1">
      <w:start w:val="1"/>
      <w:numFmt w:val="decimal"/>
      <w:lvlText w:val="%7."/>
      <w:lvlJc w:val="left"/>
      <w:pPr>
        <w:tabs>
          <w:tab w:val="num" w:pos="7920"/>
        </w:tabs>
        <w:ind w:left="7920" w:hanging="360"/>
      </w:pPr>
    </w:lvl>
    <w:lvl w:ilvl="7" w:tplc="04090003" w:tentative="1">
      <w:start w:val="1"/>
      <w:numFmt w:val="lowerLetter"/>
      <w:lvlText w:val="%8."/>
      <w:lvlJc w:val="left"/>
      <w:pPr>
        <w:tabs>
          <w:tab w:val="num" w:pos="8640"/>
        </w:tabs>
        <w:ind w:left="8640" w:hanging="360"/>
      </w:pPr>
    </w:lvl>
    <w:lvl w:ilvl="8" w:tplc="04090005" w:tentative="1">
      <w:start w:val="1"/>
      <w:numFmt w:val="lowerRoman"/>
      <w:lvlText w:val="%9."/>
      <w:lvlJc w:val="right"/>
      <w:pPr>
        <w:tabs>
          <w:tab w:val="num" w:pos="9360"/>
        </w:tabs>
        <w:ind w:left="9360" w:hanging="180"/>
      </w:pPr>
    </w:lvl>
  </w:abstractNum>
  <w:abstractNum w:abstractNumId="22">
    <w:nsid w:val="6C8205F2"/>
    <w:multiLevelType w:val="multilevel"/>
    <w:tmpl w:val="69C87C1E"/>
    <w:lvl w:ilvl="0">
      <w:start w:val="3"/>
      <w:numFmt w:val="decimal"/>
      <w:lvlText w:val="%1."/>
      <w:lvlJc w:val="left"/>
      <w:pPr>
        <w:ind w:left="660" w:hanging="660"/>
      </w:pPr>
      <w:rPr>
        <w:rFonts w:hint="default"/>
        <w:u w:val="none"/>
      </w:rPr>
    </w:lvl>
    <w:lvl w:ilvl="1">
      <w:start w:val="5"/>
      <w:numFmt w:val="decimal"/>
      <w:lvlText w:val="%1.%2."/>
      <w:lvlJc w:val="left"/>
      <w:pPr>
        <w:ind w:left="660" w:hanging="660"/>
      </w:pPr>
      <w:rPr>
        <w:rFonts w:hint="default"/>
        <w:u w:val="none"/>
      </w:rPr>
    </w:lvl>
    <w:lvl w:ilvl="2">
      <w:start w:val="10"/>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3">
    <w:nsid w:val="6F1E22DA"/>
    <w:multiLevelType w:val="hybridMultilevel"/>
    <w:tmpl w:val="97B8E856"/>
    <w:lvl w:ilvl="0" w:tplc="61AC6998">
      <w:start w:val="1"/>
      <w:numFmt w:val="bullet"/>
      <w:lvlText w:val=""/>
      <w:lvlJc w:val="left"/>
      <w:pPr>
        <w:tabs>
          <w:tab w:val="num" w:pos="1080"/>
        </w:tabs>
        <w:ind w:left="1080" w:hanging="360"/>
      </w:pPr>
      <w:rPr>
        <w:rFonts w:ascii="Wingdings" w:hAnsi="Wingdings" w:hint="default"/>
      </w:rPr>
    </w:lvl>
    <w:lvl w:ilvl="1" w:tplc="04090019" w:tentative="1">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24">
    <w:nsid w:val="70F11DCC"/>
    <w:multiLevelType w:val="multilevel"/>
    <w:tmpl w:val="14D21E84"/>
    <w:styleLink w:val="StyleBulletedSymbolsymbolLeft025Hanging025"/>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75977163"/>
    <w:multiLevelType w:val="hybridMultilevel"/>
    <w:tmpl w:val="7CC41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314200"/>
    <w:multiLevelType w:val="hybridMultilevel"/>
    <w:tmpl w:val="6C02E760"/>
    <w:lvl w:ilvl="0" w:tplc="04090011">
      <w:start w:val="1"/>
      <w:numFmt w:val="bullet"/>
      <w:lvlText w:val=""/>
      <w:lvlJc w:val="left"/>
      <w:pPr>
        <w:tabs>
          <w:tab w:val="num" w:pos="720"/>
        </w:tabs>
        <w:ind w:left="72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nsid w:val="7D2727D4"/>
    <w:multiLevelType w:val="multilevel"/>
    <w:tmpl w:val="35EA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5"/>
  </w:num>
  <w:num w:numId="3">
    <w:abstractNumId w:val="9"/>
  </w:num>
  <w:num w:numId="4">
    <w:abstractNumId w:val="15"/>
  </w:num>
  <w:num w:numId="5">
    <w:abstractNumId w:val="1"/>
  </w:num>
  <w:num w:numId="6">
    <w:abstractNumId w:val="8"/>
  </w:num>
  <w:num w:numId="7">
    <w:abstractNumId w:val="20"/>
  </w:num>
  <w:num w:numId="8">
    <w:abstractNumId w:val="12"/>
  </w:num>
  <w:num w:numId="9">
    <w:abstractNumId w:val="23"/>
  </w:num>
  <w:num w:numId="10">
    <w:abstractNumId w:val="6"/>
  </w:num>
  <w:num w:numId="11">
    <w:abstractNumId w:val="26"/>
  </w:num>
  <w:num w:numId="12">
    <w:abstractNumId w:val="7"/>
  </w:num>
  <w:num w:numId="13">
    <w:abstractNumId w:val="24"/>
  </w:num>
  <w:num w:numId="14">
    <w:abstractNumId w:val="18"/>
  </w:num>
  <w:num w:numId="15">
    <w:abstractNumId w:val="2"/>
  </w:num>
  <w:num w:numId="16">
    <w:abstractNumId w:val="19"/>
  </w:num>
  <w:num w:numId="17">
    <w:abstractNumId w:val="13"/>
  </w:num>
  <w:num w:numId="18">
    <w:abstractNumId w:val="25"/>
  </w:num>
  <w:num w:numId="19">
    <w:abstractNumId w:val="22"/>
  </w:num>
  <w:num w:numId="20">
    <w:abstractNumId w:val="17"/>
  </w:num>
  <w:num w:numId="21">
    <w:abstractNumId w:val="11"/>
  </w:num>
  <w:num w:numId="22">
    <w:abstractNumId w:val="10"/>
  </w:num>
  <w:num w:numId="23">
    <w:abstractNumId w:val="16"/>
  </w:num>
  <w:num w:numId="24">
    <w:abstractNumId w:val="3"/>
  </w:num>
  <w:num w:numId="25">
    <w:abstractNumId w:val="4"/>
  </w:num>
  <w:num w:numId="26">
    <w:abstractNumId w:val="27"/>
  </w:num>
  <w:num w:numId="27">
    <w:abstractNumId w:val="0"/>
  </w:num>
  <w:num w:numId="28">
    <w:abstractNumId w:val="14"/>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65434A"/>
    <w:rsid w:val="00000BFA"/>
    <w:rsid w:val="00000D4E"/>
    <w:rsid w:val="0000733F"/>
    <w:rsid w:val="000160E0"/>
    <w:rsid w:val="000224EA"/>
    <w:rsid w:val="000303E3"/>
    <w:rsid w:val="000329F9"/>
    <w:rsid w:val="00045614"/>
    <w:rsid w:val="000506C3"/>
    <w:rsid w:val="00055196"/>
    <w:rsid w:val="00066517"/>
    <w:rsid w:val="00066DB8"/>
    <w:rsid w:val="000718E1"/>
    <w:rsid w:val="00075F6D"/>
    <w:rsid w:val="0007666F"/>
    <w:rsid w:val="000835DF"/>
    <w:rsid w:val="00085FC7"/>
    <w:rsid w:val="000926BD"/>
    <w:rsid w:val="00093644"/>
    <w:rsid w:val="00094642"/>
    <w:rsid w:val="000A2BAD"/>
    <w:rsid w:val="000B0190"/>
    <w:rsid w:val="000B61C2"/>
    <w:rsid w:val="000C16BC"/>
    <w:rsid w:val="000C5FFA"/>
    <w:rsid w:val="000F5C25"/>
    <w:rsid w:val="00101230"/>
    <w:rsid w:val="00102AF7"/>
    <w:rsid w:val="00113606"/>
    <w:rsid w:val="001252AD"/>
    <w:rsid w:val="00126353"/>
    <w:rsid w:val="00127C94"/>
    <w:rsid w:val="001322FF"/>
    <w:rsid w:val="00133012"/>
    <w:rsid w:val="00133914"/>
    <w:rsid w:val="00134020"/>
    <w:rsid w:val="00134C2A"/>
    <w:rsid w:val="00155B50"/>
    <w:rsid w:val="001619C5"/>
    <w:rsid w:val="00163BB1"/>
    <w:rsid w:val="00175D6C"/>
    <w:rsid w:val="0018156A"/>
    <w:rsid w:val="00183C86"/>
    <w:rsid w:val="00184A44"/>
    <w:rsid w:val="00193DAD"/>
    <w:rsid w:val="001949F5"/>
    <w:rsid w:val="00194AF4"/>
    <w:rsid w:val="001A3778"/>
    <w:rsid w:val="001A7DBE"/>
    <w:rsid w:val="001B463D"/>
    <w:rsid w:val="001C081E"/>
    <w:rsid w:val="001C4F8A"/>
    <w:rsid w:val="001D7350"/>
    <w:rsid w:val="001D7926"/>
    <w:rsid w:val="001E2F7C"/>
    <w:rsid w:val="001E4FF1"/>
    <w:rsid w:val="0020518C"/>
    <w:rsid w:val="00212655"/>
    <w:rsid w:val="00226EA5"/>
    <w:rsid w:val="0024314B"/>
    <w:rsid w:val="00244A4D"/>
    <w:rsid w:val="00246605"/>
    <w:rsid w:val="00247CFB"/>
    <w:rsid w:val="00252394"/>
    <w:rsid w:val="0025591E"/>
    <w:rsid w:val="00275B33"/>
    <w:rsid w:val="0028695C"/>
    <w:rsid w:val="00297E04"/>
    <w:rsid w:val="002A0048"/>
    <w:rsid w:val="002A2E83"/>
    <w:rsid w:val="002C0DE6"/>
    <w:rsid w:val="002C676E"/>
    <w:rsid w:val="002C757E"/>
    <w:rsid w:val="002D398D"/>
    <w:rsid w:val="002E7E71"/>
    <w:rsid w:val="002F1546"/>
    <w:rsid w:val="002F59B0"/>
    <w:rsid w:val="002F61A5"/>
    <w:rsid w:val="00323E7A"/>
    <w:rsid w:val="0032406E"/>
    <w:rsid w:val="00324296"/>
    <w:rsid w:val="003324A7"/>
    <w:rsid w:val="003332BE"/>
    <w:rsid w:val="00337358"/>
    <w:rsid w:val="00341EF2"/>
    <w:rsid w:val="00350B38"/>
    <w:rsid w:val="0035326E"/>
    <w:rsid w:val="00365F8E"/>
    <w:rsid w:val="00370D00"/>
    <w:rsid w:val="00386EA7"/>
    <w:rsid w:val="00387C00"/>
    <w:rsid w:val="00391076"/>
    <w:rsid w:val="003A3756"/>
    <w:rsid w:val="003B261B"/>
    <w:rsid w:val="003B5A7B"/>
    <w:rsid w:val="003B65CA"/>
    <w:rsid w:val="003C2E85"/>
    <w:rsid w:val="003C4FF4"/>
    <w:rsid w:val="003D31F3"/>
    <w:rsid w:val="003E2D0D"/>
    <w:rsid w:val="003E4B40"/>
    <w:rsid w:val="003E67DE"/>
    <w:rsid w:val="003F55AC"/>
    <w:rsid w:val="003F5941"/>
    <w:rsid w:val="00400C3E"/>
    <w:rsid w:val="00413644"/>
    <w:rsid w:val="004149ED"/>
    <w:rsid w:val="004163EE"/>
    <w:rsid w:val="0041695C"/>
    <w:rsid w:val="00424904"/>
    <w:rsid w:val="004473EB"/>
    <w:rsid w:val="00452431"/>
    <w:rsid w:val="00454552"/>
    <w:rsid w:val="00461171"/>
    <w:rsid w:val="00464353"/>
    <w:rsid w:val="00464EA5"/>
    <w:rsid w:val="0046783F"/>
    <w:rsid w:val="00467E11"/>
    <w:rsid w:val="0047785C"/>
    <w:rsid w:val="00481FBC"/>
    <w:rsid w:val="004825D8"/>
    <w:rsid w:val="004867CA"/>
    <w:rsid w:val="0048780A"/>
    <w:rsid w:val="00492C01"/>
    <w:rsid w:val="004953EC"/>
    <w:rsid w:val="0049628A"/>
    <w:rsid w:val="004A2ECD"/>
    <w:rsid w:val="004A3AE2"/>
    <w:rsid w:val="004A3EE7"/>
    <w:rsid w:val="004A3F05"/>
    <w:rsid w:val="004A5F30"/>
    <w:rsid w:val="004B1F24"/>
    <w:rsid w:val="004B3DE7"/>
    <w:rsid w:val="004B731E"/>
    <w:rsid w:val="004C193F"/>
    <w:rsid w:val="004C62F4"/>
    <w:rsid w:val="004D48E9"/>
    <w:rsid w:val="004D530B"/>
    <w:rsid w:val="004E0AF8"/>
    <w:rsid w:val="004E2DB1"/>
    <w:rsid w:val="004E45BF"/>
    <w:rsid w:val="004E5FFD"/>
    <w:rsid w:val="004E621F"/>
    <w:rsid w:val="004F33D4"/>
    <w:rsid w:val="00502EF2"/>
    <w:rsid w:val="0051114B"/>
    <w:rsid w:val="00515624"/>
    <w:rsid w:val="00515CD7"/>
    <w:rsid w:val="00516854"/>
    <w:rsid w:val="00520BD9"/>
    <w:rsid w:val="00525161"/>
    <w:rsid w:val="0052763D"/>
    <w:rsid w:val="00530A72"/>
    <w:rsid w:val="00535D2E"/>
    <w:rsid w:val="00537E2E"/>
    <w:rsid w:val="0056399E"/>
    <w:rsid w:val="005667D7"/>
    <w:rsid w:val="005A0F8C"/>
    <w:rsid w:val="005A7698"/>
    <w:rsid w:val="005A79AE"/>
    <w:rsid w:val="005B2E31"/>
    <w:rsid w:val="005D4EB6"/>
    <w:rsid w:val="005F0485"/>
    <w:rsid w:val="00612EBD"/>
    <w:rsid w:val="00622BE7"/>
    <w:rsid w:val="00624E8B"/>
    <w:rsid w:val="00626C00"/>
    <w:rsid w:val="006300AF"/>
    <w:rsid w:val="00636543"/>
    <w:rsid w:val="00642CBF"/>
    <w:rsid w:val="00646F1C"/>
    <w:rsid w:val="006519D2"/>
    <w:rsid w:val="0065434A"/>
    <w:rsid w:val="00661EDA"/>
    <w:rsid w:val="00662442"/>
    <w:rsid w:val="00663925"/>
    <w:rsid w:val="00666792"/>
    <w:rsid w:val="00666C04"/>
    <w:rsid w:val="00673ABC"/>
    <w:rsid w:val="00673E06"/>
    <w:rsid w:val="00677B12"/>
    <w:rsid w:val="00680FD6"/>
    <w:rsid w:val="0068382E"/>
    <w:rsid w:val="00696FEA"/>
    <w:rsid w:val="006A5745"/>
    <w:rsid w:val="006A5E95"/>
    <w:rsid w:val="006A674A"/>
    <w:rsid w:val="006B581F"/>
    <w:rsid w:val="006B5A80"/>
    <w:rsid w:val="006C3E86"/>
    <w:rsid w:val="006E3448"/>
    <w:rsid w:val="006E3889"/>
    <w:rsid w:val="006F1FFA"/>
    <w:rsid w:val="006F2519"/>
    <w:rsid w:val="006F4937"/>
    <w:rsid w:val="006F4AB5"/>
    <w:rsid w:val="006F76D9"/>
    <w:rsid w:val="00721497"/>
    <w:rsid w:val="00721505"/>
    <w:rsid w:val="007250A0"/>
    <w:rsid w:val="00741963"/>
    <w:rsid w:val="007441F0"/>
    <w:rsid w:val="007500B3"/>
    <w:rsid w:val="007527BA"/>
    <w:rsid w:val="00756560"/>
    <w:rsid w:val="0076198E"/>
    <w:rsid w:val="007653F3"/>
    <w:rsid w:val="00766368"/>
    <w:rsid w:val="00771A89"/>
    <w:rsid w:val="00777092"/>
    <w:rsid w:val="007806FF"/>
    <w:rsid w:val="00784A56"/>
    <w:rsid w:val="0078645F"/>
    <w:rsid w:val="00792F1B"/>
    <w:rsid w:val="00797D40"/>
    <w:rsid w:val="007A36CB"/>
    <w:rsid w:val="007C2148"/>
    <w:rsid w:val="007D2760"/>
    <w:rsid w:val="007E4FF8"/>
    <w:rsid w:val="007E5F14"/>
    <w:rsid w:val="007F083E"/>
    <w:rsid w:val="007F3D87"/>
    <w:rsid w:val="008057F9"/>
    <w:rsid w:val="00810F95"/>
    <w:rsid w:val="00820498"/>
    <w:rsid w:val="00824141"/>
    <w:rsid w:val="008272DA"/>
    <w:rsid w:val="00833183"/>
    <w:rsid w:val="008364B5"/>
    <w:rsid w:val="008377A7"/>
    <w:rsid w:val="00842856"/>
    <w:rsid w:val="008443C0"/>
    <w:rsid w:val="00845B42"/>
    <w:rsid w:val="00845CA5"/>
    <w:rsid w:val="00851D7D"/>
    <w:rsid w:val="0086030D"/>
    <w:rsid w:val="00872C04"/>
    <w:rsid w:val="00872DE9"/>
    <w:rsid w:val="00873786"/>
    <w:rsid w:val="00873B0D"/>
    <w:rsid w:val="00876A05"/>
    <w:rsid w:val="00884780"/>
    <w:rsid w:val="008934BB"/>
    <w:rsid w:val="0089582B"/>
    <w:rsid w:val="008A3779"/>
    <w:rsid w:val="008B7469"/>
    <w:rsid w:val="008E0222"/>
    <w:rsid w:val="008E0D42"/>
    <w:rsid w:val="008F189F"/>
    <w:rsid w:val="008F24E7"/>
    <w:rsid w:val="008F3D78"/>
    <w:rsid w:val="008F5857"/>
    <w:rsid w:val="008F6539"/>
    <w:rsid w:val="008F66A7"/>
    <w:rsid w:val="008F782A"/>
    <w:rsid w:val="008F7ABA"/>
    <w:rsid w:val="00910E82"/>
    <w:rsid w:val="009126D0"/>
    <w:rsid w:val="009128EA"/>
    <w:rsid w:val="00914D07"/>
    <w:rsid w:val="009207EB"/>
    <w:rsid w:val="00921CD1"/>
    <w:rsid w:val="00924395"/>
    <w:rsid w:val="009371E5"/>
    <w:rsid w:val="00941A57"/>
    <w:rsid w:val="00942621"/>
    <w:rsid w:val="009539FE"/>
    <w:rsid w:val="009569C2"/>
    <w:rsid w:val="009614AD"/>
    <w:rsid w:val="009669D6"/>
    <w:rsid w:val="00967AFD"/>
    <w:rsid w:val="00967FDB"/>
    <w:rsid w:val="00984E6F"/>
    <w:rsid w:val="00985F2D"/>
    <w:rsid w:val="009904F6"/>
    <w:rsid w:val="00994CE9"/>
    <w:rsid w:val="009A3A24"/>
    <w:rsid w:val="009A4633"/>
    <w:rsid w:val="009A740E"/>
    <w:rsid w:val="009B4AA2"/>
    <w:rsid w:val="009C42A0"/>
    <w:rsid w:val="009C68F7"/>
    <w:rsid w:val="009D506B"/>
    <w:rsid w:val="009D6655"/>
    <w:rsid w:val="009D7836"/>
    <w:rsid w:val="009F4AED"/>
    <w:rsid w:val="00A01336"/>
    <w:rsid w:val="00A0263A"/>
    <w:rsid w:val="00A3003F"/>
    <w:rsid w:val="00A32945"/>
    <w:rsid w:val="00A404D5"/>
    <w:rsid w:val="00A45672"/>
    <w:rsid w:val="00A45E22"/>
    <w:rsid w:val="00A5447A"/>
    <w:rsid w:val="00A54EA7"/>
    <w:rsid w:val="00A57369"/>
    <w:rsid w:val="00A63D8F"/>
    <w:rsid w:val="00A66EBC"/>
    <w:rsid w:val="00A7128F"/>
    <w:rsid w:val="00A71B73"/>
    <w:rsid w:val="00A84717"/>
    <w:rsid w:val="00A85498"/>
    <w:rsid w:val="00A85BA6"/>
    <w:rsid w:val="00A9176B"/>
    <w:rsid w:val="00A92D05"/>
    <w:rsid w:val="00A959C5"/>
    <w:rsid w:val="00A96B23"/>
    <w:rsid w:val="00A97FF3"/>
    <w:rsid w:val="00AA2C4F"/>
    <w:rsid w:val="00AB361C"/>
    <w:rsid w:val="00AB3EB5"/>
    <w:rsid w:val="00AB5AFF"/>
    <w:rsid w:val="00AB711F"/>
    <w:rsid w:val="00AB71C7"/>
    <w:rsid w:val="00AB7BC3"/>
    <w:rsid w:val="00AC2189"/>
    <w:rsid w:val="00AD034A"/>
    <w:rsid w:val="00AD2B2E"/>
    <w:rsid w:val="00AD2EBC"/>
    <w:rsid w:val="00AD46C9"/>
    <w:rsid w:val="00AF2A78"/>
    <w:rsid w:val="00AF4545"/>
    <w:rsid w:val="00B00426"/>
    <w:rsid w:val="00B0249F"/>
    <w:rsid w:val="00B02F00"/>
    <w:rsid w:val="00B13539"/>
    <w:rsid w:val="00B1424B"/>
    <w:rsid w:val="00B17B6E"/>
    <w:rsid w:val="00B230E5"/>
    <w:rsid w:val="00B246A6"/>
    <w:rsid w:val="00B25649"/>
    <w:rsid w:val="00B26A36"/>
    <w:rsid w:val="00B3060E"/>
    <w:rsid w:val="00B33986"/>
    <w:rsid w:val="00B33AF6"/>
    <w:rsid w:val="00B40DA7"/>
    <w:rsid w:val="00B54584"/>
    <w:rsid w:val="00B56E88"/>
    <w:rsid w:val="00B60D07"/>
    <w:rsid w:val="00B61890"/>
    <w:rsid w:val="00B84D5F"/>
    <w:rsid w:val="00B853C8"/>
    <w:rsid w:val="00B875D9"/>
    <w:rsid w:val="00B93226"/>
    <w:rsid w:val="00BA10F1"/>
    <w:rsid w:val="00BB234D"/>
    <w:rsid w:val="00BB2391"/>
    <w:rsid w:val="00BB2968"/>
    <w:rsid w:val="00BC2DDA"/>
    <w:rsid w:val="00BD21C9"/>
    <w:rsid w:val="00C01F61"/>
    <w:rsid w:val="00C04400"/>
    <w:rsid w:val="00C156A3"/>
    <w:rsid w:val="00C22120"/>
    <w:rsid w:val="00C3030E"/>
    <w:rsid w:val="00C36C7F"/>
    <w:rsid w:val="00C40F35"/>
    <w:rsid w:val="00C41385"/>
    <w:rsid w:val="00C42752"/>
    <w:rsid w:val="00C4404F"/>
    <w:rsid w:val="00C50179"/>
    <w:rsid w:val="00C52821"/>
    <w:rsid w:val="00C547E1"/>
    <w:rsid w:val="00C55FDB"/>
    <w:rsid w:val="00C5653B"/>
    <w:rsid w:val="00C614F5"/>
    <w:rsid w:val="00C61DE7"/>
    <w:rsid w:val="00C81683"/>
    <w:rsid w:val="00C95137"/>
    <w:rsid w:val="00C96314"/>
    <w:rsid w:val="00CB10B6"/>
    <w:rsid w:val="00CB3A9F"/>
    <w:rsid w:val="00CB4A21"/>
    <w:rsid w:val="00CB7FDF"/>
    <w:rsid w:val="00CC16EC"/>
    <w:rsid w:val="00CC59C9"/>
    <w:rsid w:val="00CD089E"/>
    <w:rsid w:val="00CD35BC"/>
    <w:rsid w:val="00CE26BC"/>
    <w:rsid w:val="00CE6482"/>
    <w:rsid w:val="00CF59A5"/>
    <w:rsid w:val="00CF64BF"/>
    <w:rsid w:val="00D042FB"/>
    <w:rsid w:val="00D0517D"/>
    <w:rsid w:val="00D06EE5"/>
    <w:rsid w:val="00D118B3"/>
    <w:rsid w:val="00D12C48"/>
    <w:rsid w:val="00D13338"/>
    <w:rsid w:val="00D16D3D"/>
    <w:rsid w:val="00D30E41"/>
    <w:rsid w:val="00D31C00"/>
    <w:rsid w:val="00D330D1"/>
    <w:rsid w:val="00D353B8"/>
    <w:rsid w:val="00D418CA"/>
    <w:rsid w:val="00D41C78"/>
    <w:rsid w:val="00D52C28"/>
    <w:rsid w:val="00D5426A"/>
    <w:rsid w:val="00D67D7F"/>
    <w:rsid w:val="00D84850"/>
    <w:rsid w:val="00D87B25"/>
    <w:rsid w:val="00D95109"/>
    <w:rsid w:val="00D979A5"/>
    <w:rsid w:val="00DB37FE"/>
    <w:rsid w:val="00DB727B"/>
    <w:rsid w:val="00DC263D"/>
    <w:rsid w:val="00DC6BE7"/>
    <w:rsid w:val="00DD3A70"/>
    <w:rsid w:val="00DF433C"/>
    <w:rsid w:val="00DF6472"/>
    <w:rsid w:val="00E1320A"/>
    <w:rsid w:val="00E1558F"/>
    <w:rsid w:val="00E226B6"/>
    <w:rsid w:val="00E23159"/>
    <w:rsid w:val="00E30B98"/>
    <w:rsid w:val="00E31404"/>
    <w:rsid w:val="00E31D7E"/>
    <w:rsid w:val="00E40B7A"/>
    <w:rsid w:val="00E574A3"/>
    <w:rsid w:val="00E65432"/>
    <w:rsid w:val="00E65E07"/>
    <w:rsid w:val="00E72ED5"/>
    <w:rsid w:val="00E73B03"/>
    <w:rsid w:val="00E75F65"/>
    <w:rsid w:val="00E8589E"/>
    <w:rsid w:val="00E9754F"/>
    <w:rsid w:val="00EA0385"/>
    <w:rsid w:val="00EA5340"/>
    <w:rsid w:val="00EA7882"/>
    <w:rsid w:val="00EB2BA6"/>
    <w:rsid w:val="00EB3AA7"/>
    <w:rsid w:val="00EC03BB"/>
    <w:rsid w:val="00EC0EC9"/>
    <w:rsid w:val="00ED2629"/>
    <w:rsid w:val="00ED2CA7"/>
    <w:rsid w:val="00ED468E"/>
    <w:rsid w:val="00ED4A51"/>
    <w:rsid w:val="00EE1C07"/>
    <w:rsid w:val="00EE367B"/>
    <w:rsid w:val="00EE5E80"/>
    <w:rsid w:val="00EE624F"/>
    <w:rsid w:val="00EF1E83"/>
    <w:rsid w:val="00EF2782"/>
    <w:rsid w:val="00EF78AA"/>
    <w:rsid w:val="00F17AEA"/>
    <w:rsid w:val="00F21730"/>
    <w:rsid w:val="00F24833"/>
    <w:rsid w:val="00F25888"/>
    <w:rsid w:val="00F356DA"/>
    <w:rsid w:val="00F36A71"/>
    <w:rsid w:val="00F40364"/>
    <w:rsid w:val="00F5281A"/>
    <w:rsid w:val="00F52834"/>
    <w:rsid w:val="00F5283C"/>
    <w:rsid w:val="00F642B5"/>
    <w:rsid w:val="00F70F52"/>
    <w:rsid w:val="00F75B0A"/>
    <w:rsid w:val="00F75F3C"/>
    <w:rsid w:val="00F8414E"/>
    <w:rsid w:val="00F86B07"/>
    <w:rsid w:val="00F87F37"/>
    <w:rsid w:val="00F90741"/>
    <w:rsid w:val="00F934BC"/>
    <w:rsid w:val="00F944D1"/>
    <w:rsid w:val="00F94E67"/>
    <w:rsid w:val="00F97DD1"/>
    <w:rsid w:val="00FB7BEF"/>
    <w:rsid w:val="00FC194D"/>
    <w:rsid w:val="00FC7005"/>
    <w:rsid w:val="00FD4BF8"/>
    <w:rsid w:val="00FD678C"/>
    <w:rsid w:val="00FD6D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836"/>
    <w:pPr>
      <w:spacing w:before="240" w:after="240" w:line="240" w:lineRule="auto"/>
    </w:pPr>
    <w:rPr>
      <w:rFonts w:ascii="Times New Roman" w:eastAsia="Times New Roman" w:hAnsi="Times New Roman" w:cs="Times New Roman"/>
      <w:sz w:val="24"/>
      <w:szCs w:val="24"/>
    </w:rPr>
  </w:style>
  <w:style w:type="paragraph" w:styleId="Heading1">
    <w:name w:val="heading 1"/>
    <w:aliases w:val="Char"/>
    <w:basedOn w:val="Normal"/>
    <w:next w:val="Normal"/>
    <w:link w:val="Heading1Char"/>
    <w:qFormat/>
    <w:rsid w:val="00842856"/>
    <w:pPr>
      <w:keepNext/>
      <w:spacing w:after="60"/>
      <w:outlineLvl w:val="0"/>
    </w:pPr>
    <w:rPr>
      <w:rFonts w:cs="Arial"/>
      <w:b/>
      <w:bCs/>
      <w:kern w:val="32"/>
      <w:sz w:val="32"/>
      <w:szCs w:val="32"/>
    </w:rPr>
  </w:style>
  <w:style w:type="paragraph" w:styleId="Heading2">
    <w:name w:val="heading 2"/>
    <w:basedOn w:val="Normal"/>
    <w:next w:val="Normal"/>
    <w:link w:val="Heading2Char"/>
    <w:uiPriority w:val="9"/>
    <w:unhideWhenUsed/>
    <w:qFormat/>
    <w:rsid w:val="00B33AF6"/>
    <w:pPr>
      <w:keepNext/>
      <w:keepLines/>
      <w:spacing w:before="40" w:after="0"/>
      <w:outlineLvl w:val="1"/>
    </w:pPr>
    <w:rPr>
      <w:rFonts w:asciiTheme="majorHAnsi" w:eastAsiaTheme="majorEastAsia" w:hAnsiTheme="majorHAnsi" w:cstheme="majorBidi"/>
      <w:color w:val="365F91" w:themeColor="accent1" w:themeShade="BF"/>
      <w:sz w:val="28"/>
      <w:szCs w:val="26"/>
    </w:rPr>
  </w:style>
  <w:style w:type="paragraph" w:styleId="Heading3">
    <w:name w:val="heading 3"/>
    <w:basedOn w:val="Normal"/>
    <w:next w:val="Normal"/>
    <w:link w:val="Heading3Char"/>
    <w:uiPriority w:val="9"/>
    <w:unhideWhenUsed/>
    <w:qFormat/>
    <w:rsid w:val="00C36C7F"/>
    <w:pPr>
      <w:keepNext/>
      <w:keepLines/>
      <w:spacing w:before="40"/>
      <w:outlineLvl w:val="2"/>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5434A"/>
  </w:style>
  <w:style w:type="character" w:customStyle="1" w:styleId="BodyTextChar">
    <w:name w:val="Body Text Char"/>
    <w:basedOn w:val="DefaultParagraphFont"/>
    <w:link w:val="BodyText"/>
    <w:rsid w:val="0065434A"/>
    <w:rPr>
      <w:rFonts w:ascii="Times New Roman" w:eastAsia="Times New Roman" w:hAnsi="Times New Roman" w:cs="Times New Roman"/>
      <w:sz w:val="24"/>
      <w:szCs w:val="24"/>
    </w:rPr>
  </w:style>
  <w:style w:type="paragraph" w:styleId="NoSpacing">
    <w:name w:val="No Spacing"/>
    <w:qFormat/>
    <w:rsid w:val="0065434A"/>
    <w:pPr>
      <w:spacing w:after="0" w:line="240" w:lineRule="auto"/>
    </w:pPr>
    <w:rPr>
      <w:rFonts w:ascii="Calibri" w:eastAsia="Calibri" w:hAnsi="Calibri" w:cs="Times New Roman"/>
    </w:rPr>
  </w:style>
  <w:style w:type="paragraph" w:styleId="ListParagraph">
    <w:name w:val="List Paragraph"/>
    <w:basedOn w:val="Normal"/>
    <w:uiPriority w:val="34"/>
    <w:qFormat/>
    <w:rsid w:val="0065434A"/>
    <w:pPr>
      <w:widowControl w:val="0"/>
      <w:ind w:left="720"/>
      <w:contextualSpacing/>
      <w:jc w:val="both"/>
    </w:pPr>
    <w:rPr>
      <w:rFonts w:eastAsia="MS Gothic" w:cs="MS Gothic"/>
      <w:kern w:val="2"/>
      <w:sz w:val="21"/>
      <w:szCs w:val="21"/>
    </w:rPr>
  </w:style>
  <w:style w:type="paragraph" w:customStyle="1" w:styleId="StyleLinespacing10">
    <w:name w:val="Style Line spacing:  1.0"/>
    <w:basedOn w:val="Normal"/>
    <w:rsid w:val="0065434A"/>
    <w:pPr>
      <w:spacing w:line="360" w:lineRule="auto"/>
    </w:pPr>
    <w:rPr>
      <w:szCs w:val="20"/>
    </w:rPr>
  </w:style>
  <w:style w:type="character" w:customStyle="1" w:styleId="Heading1Char">
    <w:name w:val="Heading 1 Char"/>
    <w:aliases w:val="Char Char"/>
    <w:basedOn w:val="DefaultParagraphFont"/>
    <w:link w:val="Heading1"/>
    <w:rsid w:val="00842856"/>
    <w:rPr>
      <w:rFonts w:ascii="Times New Roman" w:eastAsia="Times New Roman" w:hAnsi="Times New Roman" w:cs="Arial"/>
      <w:b/>
      <w:bCs/>
      <w:kern w:val="32"/>
      <w:sz w:val="32"/>
      <w:szCs w:val="32"/>
    </w:rPr>
  </w:style>
  <w:style w:type="character" w:styleId="Hyperlink">
    <w:name w:val="Hyperlink"/>
    <w:basedOn w:val="DefaultParagraphFont"/>
    <w:uiPriority w:val="99"/>
    <w:rsid w:val="00876A05"/>
    <w:rPr>
      <w:color w:val="0000FF"/>
      <w:u w:val="single"/>
    </w:rPr>
  </w:style>
  <w:style w:type="character" w:styleId="Emphasis">
    <w:name w:val="Emphasis"/>
    <w:basedOn w:val="DefaultParagraphFont"/>
    <w:qFormat/>
    <w:rsid w:val="00B33AF6"/>
    <w:rPr>
      <w:rFonts w:ascii="Times New Roman" w:hAnsi="Times New Roman"/>
      <w:i w:val="0"/>
      <w:iCs/>
      <w:sz w:val="32"/>
    </w:rPr>
  </w:style>
  <w:style w:type="character" w:customStyle="1" w:styleId="bold11blue">
    <w:name w:val="bold11blue"/>
    <w:basedOn w:val="DefaultParagraphFont"/>
    <w:rsid w:val="00876A05"/>
  </w:style>
  <w:style w:type="paragraph" w:styleId="Title">
    <w:name w:val="Title"/>
    <w:basedOn w:val="Normal"/>
    <w:link w:val="TitleChar"/>
    <w:qFormat/>
    <w:rsid w:val="00663925"/>
    <w:rPr>
      <w:rFonts w:eastAsia="PMingLiU" w:cs="Arial"/>
      <w:bCs/>
      <w:sz w:val="28"/>
      <w:szCs w:val="20"/>
    </w:rPr>
  </w:style>
  <w:style w:type="character" w:customStyle="1" w:styleId="TitleChar">
    <w:name w:val="Title Char"/>
    <w:basedOn w:val="DefaultParagraphFont"/>
    <w:link w:val="Title"/>
    <w:rsid w:val="00663925"/>
    <w:rPr>
      <w:rFonts w:ascii="Times New Roman" w:eastAsia="PMingLiU" w:hAnsi="Times New Roman" w:cs="Arial"/>
      <w:bCs/>
      <w:sz w:val="28"/>
      <w:szCs w:val="20"/>
    </w:rPr>
  </w:style>
  <w:style w:type="paragraph" w:styleId="NormalWeb">
    <w:name w:val="Normal (Web)"/>
    <w:basedOn w:val="Normal"/>
    <w:uiPriority w:val="99"/>
    <w:rsid w:val="00876A05"/>
    <w:pPr>
      <w:spacing w:before="100" w:beforeAutospacing="1" w:after="100" w:afterAutospacing="1"/>
    </w:pPr>
  </w:style>
  <w:style w:type="paragraph" w:customStyle="1" w:styleId="Style">
    <w:name w:val="Style"/>
    <w:link w:val="StyleChar"/>
    <w:rsid w:val="00876A05"/>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StyleChar">
    <w:name w:val="Style Char"/>
    <w:link w:val="Style"/>
    <w:rsid w:val="00876A05"/>
    <w:rPr>
      <w:rFonts w:ascii="Arial" w:eastAsia="Times New Roman" w:hAnsi="Arial" w:cs="Arial"/>
      <w:sz w:val="24"/>
      <w:szCs w:val="24"/>
    </w:rPr>
  </w:style>
  <w:style w:type="paragraph" w:styleId="Footer">
    <w:name w:val="footer"/>
    <w:basedOn w:val="Normal"/>
    <w:link w:val="FooterChar"/>
    <w:uiPriority w:val="99"/>
    <w:rsid w:val="00876A05"/>
    <w:pPr>
      <w:tabs>
        <w:tab w:val="center" w:pos="4320"/>
        <w:tab w:val="right" w:pos="8640"/>
      </w:tabs>
    </w:pPr>
  </w:style>
  <w:style w:type="character" w:customStyle="1" w:styleId="FooterChar">
    <w:name w:val="Footer Char"/>
    <w:basedOn w:val="DefaultParagraphFont"/>
    <w:link w:val="Footer"/>
    <w:uiPriority w:val="99"/>
    <w:rsid w:val="00876A05"/>
    <w:rPr>
      <w:rFonts w:ascii="Times New Roman" w:eastAsia="Times New Roman" w:hAnsi="Times New Roman" w:cs="Times New Roman"/>
      <w:sz w:val="24"/>
      <w:szCs w:val="24"/>
    </w:rPr>
  </w:style>
  <w:style w:type="character" w:styleId="PageNumber">
    <w:name w:val="page number"/>
    <w:basedOn w:val="DefaultParagraphFont"/>
    <w:rsid w:val="00876A05"/>
  </w:style>
  <w:style w:type="paragraph" w:styleId="Header">
    <w:name w:val="header"/>
    <w:basedOn w:val="Normal"/>
    <w:link w:val="HeaderChar"/>
    <w:rsid w:val="00876A05"/>
    <w:pPr>
      <w:tabs>
        <w:tab w:val="center" w:pos="4320"/>
        <w:tab w:val="right" w:pos="8640"/>
      </w:tabs>
    </w:pPr>
  </w:style>
  <w:style w:type="character" w:customStyle="1" w:styleId="HeaderChar">
    <w:name w:val="Header Char"/>
    <w:basedOn w:val="DefaultParagraphFont"/>
    <w:link w:val="Header"/>
    <w:rsid w:val="00876A05"/>
    <w:rPr>
      <w:rFonts w:ascii="Times New Roman" w:eastAsia="Times New Roman" w:hAnsi="Times New Roman" w:cs="Times New Roman"/>
      <w:sz w:val="24"/>
      <w:szCs w:val="24"/>
    </w:rPr>
  </w:style>
  <w:style w:type="paragraph" w:styleId="TOC1">
    <w:name w:val="toc 1"/>
    <w:basedOn w:val="Normal"/>
    <w:next w:val="Normal"/>
    <w:autoRedefine/>
    <w:uiPriority w:val="39"/>
    <w:rsid w:val="00876A05"/>
    <w:pPr>
      <w:tabs>
        <w:tab w:val="left" w:pos="480"/>
        <w:tab w:val="right" w:leader="dot" w:pos="10070"/>
      </w:tabs>
      <w:spacing w:before="80" w:after="80"/>
    </w:pPr>
    <w:rPr>
      <w:rFonts w:ascii="Arial" w:hAnsi="Arial" w:cs="Arial"/>
      <w:b/>
      <w:bCs/>
      <w:caps/>
      <w:noProof/>
      <w:sz w:val="20"/>
      <w:szCs w:val="20"/>
    </w:rPr>
  </w:style>
  <w:style w:type="numbering" w:customStyle="1" w:styleId="StyleBulletedSymbolsymbolLeft025Hanging025">
    <w:name w:val="Style Bulleted Symbol (symbol) Left:  0.25&quot; Hanging:  0.25&quot;"/>
    <w:basedOn w:val="NoList"/>
    <w:rsid w:val="00876A05"/>
    <w:pPr>
      <w:numPr>
        <w:numId w:val="13"/>
      </w:numPr>
    </w:pPr>
  </w:style>
  <w:style w:type="paragraph" w:styleId="BalloonText">
    <w:name w:val="Balloon Text"/>
    <w:basedOn w:val="Normal"/>
    <w:link w:val="BalloonTextChar"/>
    <w:uiPriority w:val="99"/>
    <w:semiHidden/>
    <w:unhideWhenUsed/>
    <w:rsid w:val="00075F6D"/>
    <w:rPr>
      <w:rFonts w:ascii="Tahoma" w:hAnsi="Tahoma" w:cs="Tahoma"/>
      <w:sz w:val="16"/>
      <w:szCs w:val="16"/>
    </w:rPr>
  </w:style>
  <w:style w:type="character" w:customStyle="1" w:styleId="BalloonTextChar">
    <w:name w:val="Balloon Text Char"/>
    <w:basedOn w:val="DefaultParagraphFont"/>
    <w:link w:val="BalloonText"/>
    <w:uiPriority w:val="99"/>
    <w:semiHidden/>
    <w:rsid w:val="00075F6D"/>
    <w:rPr>
      <w:rFonts w:ascii="Tahoma" w:eastAsia="Times New Roman" w:hAnsi="Tahoma" w:cs="Tahoma"/>
      <w:sz w:val="16"/>
      <w:szCs w:val="16"/>
    </w:rPr>
  </w:style>
  <w:style w:type="character" w:customStyle="1" w:styleId="Heading3Char">
    <w:name w:val="Heading 3 Char"/>
    <w:basedOn w:val="DefaultParagraphFont"/>
    <w:link w:val="Heading3"/>
    <w:uiPriority w:val="9"/>
    <w:rsid w:val="00C36C7F"/>
    <w:rPr>
      <w:rFonts w:ascii="Times New Roman" w:eastAsiaTheme="majorEastAsia" w:hAnsi="Times New Roman" w:cstheme="majorBidi"/>
      <w:color w:val="243F60" w:themeColor="accent1" w:themeShade="7F"/>
      <w:sz w:val="24"/>
      <w:szCs w:val="24"/>
    </w:rPr>
  </w:style>
  <w:style w:type="character" w:styleId="Strong">
    <w:name w:val="Strong"/>
    <w:basedOn w:val="DefaultParagraphFont"/>
    <w:uiPriority w:val="22"/>
    <w:qFormat/>
    <w:rsid w:val="00AB361C"/>
    <w:rPr>
      <w:b/>
      <w:bCs/>
    </w:rPr>
  </w:style>
  <w:style w:type="paragraph" w:styleId="TOCHeading">
    <w:name w:val="TOC Heading"/>
    <w:basedOn w:val="Heading1"/>
    <w:next w:val="Normal"/>
    <w:uiPriority w:val="39"/>
    <w:unhideWhenUsed/>
    <w:qFormat/>
    <w:rsid w:val="003B5A7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character" w:customStyle="1" w:styleId="Heading2Char">
    <w:name w:val="Heading 2 Char"/>
    <w:basedOn w:val="DefaultParagraphFont"/>
    <w:link w:val="Heading2"/>
    <w:uiPriority w:val="9"/>
    <w:rsid w:val="00B33AF6"/>
    <w:rPr>
      <w:rFonts w:asciiTheme="majorHAnsi" w:eastAsiaTheme="majorEastAsia" w:hAnsiTheme="majorHAnsi" w:cstheme="majorBidi"/>
      <w:color w:val="365F91" w:themeColor="accent1" w:themeShade="BF"/>
      <w:sz w:val="28"/>
      <w:szCs w:val="26"/>
    </w:rPr>
  </w:style>
  <w:style w:type="paragraph" w:styleId="TOC2">
    <w:name w:val="toc 2"/>
    <w:basedOn w:val="Normal"/>
    <w:next w:val="Normal"/>
    <w:autoRedefine/>
    <w:uiPriority w:val="39"/>
    <w:unhideWhenUsed/>
    <w:rsid w:val="00B00426"/>
    <w:pPr>
      <w:tabs>
        <w:tab w:val="right" w:leader="dot" w:pos="8990"/>
      </w:tabs>
      <w:spacing w:after="100"/>
      <w:ind w:left="240"/>
    </w:pPr>
    <w:rPr>
      <w:rFonts w:cs="Arial"/>
      <w:bCs/>
      <w:noProof/>
      <w:kern w:val="32"/>
    </w:rPr>
  </w:style>
  <w:style w:type="character" w:styleId="BookTitle">
    <w:name w:val="Book Title"/>
    <w:basedOn w:val="DefaultParagraphFont"/>
    <w:uiPriority w:val="33"/>
    <w:qFormat/>
    <w:rsid w:val="00663925"/>
    <w:rPr>
      <w:b/>
      <w:bCs/>
      <w:i/>
      <w:iCs/>
      <w:spacing w:val="5"/>
    </w:rPr>
  </w:style>
  <w:style w:type="paragraph" w:styleId="TOC3">
    <w:name w:val="toc 3"/>
    <w:basedOn w:val="Normal"/>
    <w:next w:val="Normal"/>
    <w:autoRedefine/>
    <w:uiPriority w:val="39"/>
    <w:unhideWhenUsed/>
    <w:rsid w:val="004A3F05"/>
    <w:pPr>
      <w:spacing w:before="0" w:after="100" w:line="259" w:lineRule="auto"/>
      <w:ind w:left="440"/>
    </w:pPr>
    <w:rPr>
      <w:rFonts w:asciiTheme="minorHAnsi" w:eastAsiaTheme="minorEastAsia" w:hAnsiTheme="minorHAns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484274">
      <w:bodyDiv w:val="1"/>
      <w:marLeft w:val="0"/>
      <w:marRight w:val="0"/>
      <w:marTop w:val="0"/>
      <w:marBottom w:val="0"/>
      <w:divBdr>
        <w:top w:val="none" w:sz="0" w:space="0" w:color="auto"/>
        <w:left w:val="none" w:sz="0" w:space="0" w:color="auto"/>
        <w:bottom w:val="none" w:sz="0" w:space="0" w:color="auto"/>
        <w:right w:val="none" w:sz="0" w:space="0" w:color="auto"/>
      </w:divBdr>
    </w:div>
    <w:div w:id="130636996">
      <w:bodyDiv w:val="1"/>
      <w:marLeft w:val="0"/>
      <w:marRight w:val="0"/>
      <w:marTop w:val="0"/>
      <w:marBottom w:val="0"/>
      <w:divBdr>
        <w:top w:val="none" w:sz="0" w:space="0" w:color="auto"/>
        <w:left w:val="none" w:sz="0" w:space="0" w:color="auto"/>
        <w:bottom w:val="none" w:sz="0" w:space="0" w:color="auto"/>
        <w:right w:val="none" w:sz="0" w:space="0" w:color="auto"/>
      </w:divBdr>
      <w:divsChild>
        <w:div w:id="91323748">
          <w:marLeft w:val="547"/>
          <w:marRight w:val="0"/>
          <w:marTop w:val="0"/>
          <w:marBottom w:val="0"/>
          <w:divBdr>
            <w:top w:val="none" w:sz="0" w:space="0" w:color="auto"/>
            <w:left w:val="none" w:sz="0" w:space="0" w:color="auto"/>
            <w:bottom w:val="none" w:sz="0" w:space="0" w:color="auto"/>
            <w:right w:val="none" w:sz="0" w:space="0" w:color="auto"/>
          </w:divBdr>
        </w:div>
      </w:divsChild>
    </w:div>
    <w:div w:id="773206772">
      <w:bodyDiv w:val="1"/>
      <w:marLeft w:val="0"/>
      <w:marRight w:val="0"/>
      <w:marTop w:val="0"/>
      <w:marBottom w:val="0"/>
      <w:divBdr>
        <w:top w:val="none" w:sz="0" w:space="0" w:color="auto"/>
        <w:left w:val="none" w:sz="0" w:space="0" w:color="auto"/>
        <w:bottom w:val="none" w:sz="0" w:space="0" w:color="auto"/>
        <w:right w:val="none" w:sz="0" w:space="0" w:color="auto"/>
      </w:divBdr>
      <w:divsChild>
        <w:div w:id="1856378429">
          <w:marLeft w:val="547"/>
          <w:marRight w:val="0"/>
          <w:marTop w:val="0"/>
          <w:marBottom w:val="0"/>
          <w:divBdr>
            <w:top w:val="none" w:sz="0" w:space="0" w:color="auto"/>
            <w:left w:val="none" w:sz="0" w:space="0" w:color="auto"/>
            <w:bottom w:val="none" w:sz="0" w:space="0" w:color="auto"/>
            <w:right w:val="none" w:sz="0" w:space="0" w:color="auto"/>
          </w:divBdr>
        </w:div>
      </w:divsChild>
    </w:div>
    <w:div w:id="930967956">
      <w:bodyDiv w:val="1"/>
      <w:marLeft w:val="0"/>
      <w:marRight w:val="0"/>
      <w:marTop w:val="0"/>
      <w:marBottom w:val="0"/>
      <w:divBdr>
        <w:top w:val="none" w:sz="0" w:space="0" w:color="auto"/>
        <w:left w:val="none" w:sz="0" w:space="0" w:color="auto"/>
        <w:bottom w:val="none" w:sz="0" w:space="0" w:color="auto"/>
        <w:right w:val="none" w:sz="0" w:space="0" w:color="auto"/>
      </w:divBdr>
    </w:div>
    <w:div w:id="940141105">
      <w:bodyDiv w:val="1"/>
      <w:marLeft w:val="0"/>
      <w:marRight w:val="0"/>
      <w:marTop w:val="0"/>
      <w:marBottom w:val="0"/>
      <w:divBdr>
        <w:top w:val="none" w:sz="0" w:space="0" w:color="auto"/>
        <w:left w:val="none" w:sz="0" w:space="0" w:color="auto"/>
        <w:bottom w:val="none" w:sz="0" w:space="0" w:color="auto"/>
        <w:right w:val="none" w:sz="0" w:space="0" w:color="auto"/>
      </w:divBdr>
      <w:divsChild>
        <w:div w:id="527134899">
          <w:marLeft w:val="547"/>
          <w:marRight w:val="0"/>
          <w:marTop w:val="0"/>
          <w:marBottom w:val="0"/>
          <w:divBdr>
            <w:top w:val="none" w:sz="0" w:space="0" w:color="auto"/>
            <w:left w:val="none" w:sz="0" w:space="0" w:color="auto"/>
            <w:bottom w:val="none" w:sz="0" w:space="0" w:color="auto"/>
            <w:right w:val="none" w:sz="0" w:space="0" w:color="auto"/>
          </w:divBdr>
        </w:div>
      </w:divsChild>
    </w:div>
    <w:div w:id="949820664">
      <w:bodyDiv w:val="1"/>
      <w:marLeft w:val="0"/>
      <w:marRight w:val="0"/>
      <w:marTop w:val="0"/>
      <w:marBottom w:val="0"/>
      <w:divBdr>
        <w:top w:val="none" w:sz="0" w:space="0" w:color="auto"/>
        <w:left w:val="none" w:sz="0" w:space="0" w:color="auto"/>
        <w:bottom w:val="none" w:sz="0" w:space="0" w:color="auto"/>
        <w:right w:val="none" w:sz="0" w:space="0" w:color="auto"/>
      </w:divBdr>
      <w:divsChild>
        <w:div w:id="209921058">
          <w:marLeft w:val="547"/>
          <w:marRight w:val="0"/>
          <w:marTop w:val="0"/>
          <w:marBottom w:val="0"/>
          <w:divBdr>
            <w:top w:val="none" w:sz="0" w:space="0" w:color="auto"/>
            <w:left w:val="none" w:sz="0" w:space="0" w:color="auto"/>
            <w:bottom w:val="none" w:sz="0" w:space="0" w:color="auto"/>
            <w:right w:val="none" w:sz="0" w:space="0" w:color="auto"/>
          </w:divBdr>
        </w:div>
        <w:div w:id="2071420239">
          <w:marLeft w:val="547"/>
          <w:marRight w:val="0"/>
          <w:marTop w:val="0"/>
          <w:marBottom w:val="0"/>
          <w:divBdr>
            <w:top w:val="none" w:sz="0" w:space="0" w:color="auto"/>
            <w:left w:val="none" w:sz="0" w:space="0" w:color="auto"/>
            <w:bottom w:val="none" w:sz="0" w:space="0" w:color="auto"/>
            <w:right w:val="none" w:sz="0" w:space="0" w:color="auto"/>
          </w:divBdr>
        </w:div>
        <w:div w:id="1526479874">
          <w:marLeft w:val="547"/>
          <w:marRight w:val="0"/>
          <w:marTop w:val="0"/>
          <w:marBottom w:val="0"/>
          <w:divBdr>
            <w:top w:val="none" w:sz="0" w:space="0" w:color="auto"/>
            <w:left w:val="none" w:sz="0" w:space="0" w:color="auto"/>
            <w:bottom w:val="none" w:sz="0" w:space="0" w:color="auto"/>
            <w:right w:val="none" w:sz="0" w:space="0" w:color="auto"/>
          </w:divBdr>
        </w:div>
      </w:divsChild>
    </w:div>
    <w:div w:id="1120496968">
      <w:bodyDiv w:val="1"/>
      <w:marLeft w:val="0"/>
      <w:marRight w:val="0"/>
      <w:marTop w:val="0"/>
      <w:marBottom w:val="0"/>
      <w:divBdr>
        <w:top w:val="none" w:sz="0" w:space="0" w:color="auto"/>
        <w:left w:val="none" w:sz="0" w:space="0" w:color="auto"/>
        <w:bottom w:val="none" w:sz="0" w:space="0" w:color="auto"/>
        <w:right w:val="none" w:sz="0" w:space="0" w:color="auto"/>
      </w:divBdr>
      <w:divsChild>
        <w:div w:id="953101377">
          <w:marLeft w:val="547"/>
          <w:marRight w:val="0"/>
          <w:marTop w:val="0"/>
          <w:marBottom w:val="0"/>
          <w:divBdr>
            <w:top w:val="none" w:sz="0" w:space="0" w:color="auto"/>
            <w:left w:val="none" w:sz="0" w:space="0" w:color="auto"/>
            <w:bottom w:val="none" w:sz="0" w:space="0" w:color="auto"/>
            <w:right w:val="none" w:sz="0" w:space="0" w:color="auto"/>
          </w:divBdr>
        </w:div>
      </w:divsChild>
    </w:div>
    <w:div w:id="1301501812">
      <w:bodyDiv w:val="1"/>
      <w:marLeft w:val="0"/>
      <w:marRight w:val="0"/>
      <w:marTop w:val="0"/>
      <w:marBottom w:val="0"/>
      <w:divBdr>
        <w:top w:val="none" w:sz="0" w:space="0" w:color="auto"/>
        <w:left w:val="none" w:sz="0" w:space="0" w:color="auto"/>
        <w:bottom w:val="none" w:sz="0" w:space="0" w:color="auto"/>
        <w:right w:val="none" w:sz="0" w:space="0" w:color="auto"/>
      </w:divBdr>
      <w:divsChild>
        <w:div w:id="1410225080">
          <w:marLeft w:val="547"/>
          <w:marRight w:val="0"/>
          <w:marTop w:val="0"/>
          <w:marBottom w:val="0"/>
          <w:divBdr>
            <w:top w:val="none" w:sz="0" w:space="0" w:color="auto"/>
            <w:left w:val="none" w:sz="0" w:space="0" w:color="auto"/>
            <w:bottom w:val="none" w:sz="0" w:space="0" w:color="auto"/>
            <w:right w:val="none" w:sz="0" w:space="0" w:color="auto"/>
          </w:divBdr>
        </w:div>
      </w:divsChild>
    </w:div>
    <w:div w:id="1425029717">
      <w:bodyDiv w:val="1"/>
      <w:marLeft w:val="0"/>
      <w:marRight w:val="0"/>
      <w:marTop w:val="0"/>
      <w:marBottom w:val="0"/>
      <w:divBdr>
        <w:top w:val="none" w:sz="0" w:space="0" w:color="auto"/>
        <w:left w:val="none" w:sz="0" w:space="0" w:color="auto"/>
        <w:bottom w:val="none" w:sz="0" w:space="0" w:color="auto"/>
        <w:right w:val="none" w:sz="0" w:space="0" w:color="auto"/>
      </w:divBdr>
      <w:divsChild>
        <w:div w:id="1355228168">
          <w:marLeft w:val="547"/>
          <w:marRight w:val="0"/>
          <w:marTop w:val="0"/>
          <w:marBottom w:val="0"/>
          <w:divBdr>
            <w:top w:val="none" w:sz="0" w:space="0" w:color="auto"/>
            <w:left w:val="none" w:sz="0" w:space="0" w:color="auto"/>
            <w:bottom w:val="none" w:sz="0" w:space="0" w:color="auto"/>
            <w:right w:val="none" w:sz="0" w:space="0" w:color="auto"/>
          </w:divBdr>
        </w:div>
      </w:divsChild>
    </w:div>
    <w:div w:id="1472557024">
      <w:bodyDiv w:val="1"/>
      <w:marLeft w:val="0"/>
      <w:marRight w:val="0"/>
      <w:marTop w:val="0"/>
      <w:marBottom w:val="0"/>
      <w:divBdr>
        <w:top w:val="none" w:sz="0" w:space="0" w:color="auto"/>
        <w:left w:val="none" w:sz="0" w:space="0" w:color="auto"/>
        <w:bottom w:val="none" w:sz="0" w:space="0" w:color="auto"/>
        <w:right w:val="none" w:sz="0" w:space="0" w:color="auto"/>
      </w:divBdr>
      <w:divsChild>
        <w:div w:id="1248344113">
          <w:marLeft w:val="547"/>
          <w:marRight w:val="0"/>
          <w:marTop w:val="0"/>
          <w:marBottom w:val="0"/>
          <w:divBdr>
            <w:top w:val="none" w:sz="0" w:space="0" w:color="auto"/>
            <w:left w:val="none" w:sz="0" w:space="0" w:color="auto"/>
            <w:bottom w:val="none" w:sz="0" w:space="0" w:color="auto"/>
            <w:right w:val="none" w:sz="0" w:space="0" w:color="auto"/>
          </w:divBdr>
        </w:div>
      </w:divsChild>
    </w:div>
    <w:div w:id="1514491496">
      <w:bodyDiv w:val="1"/>
      <w:marLeft w:val="0"/>
      <w:marRight w:val="0"/>
      <w:marTop w:val="0"/>
      <w:marBottom w:val="0"/>
      <w:divBdr>
        <w:top w:val="none" w:sz="0" w:space="0" w:color="auto"/>
        <w:left w:val="none" w:sz="0" w:space="0" w:color="auto"/>
        <w:bottom w:val="none" w:sz="0" w:space="0" w:color="auto"/>
        <w:right w:val="none" w:sz="0" w:space="0" w:color="auto"/>
      </w:divBdr>
      <w:divsChild>
        <w:div w:id="818771061">
          <w:marLeft w:val="547"/>
          <w:marRight w:val="0"/>
          <w:marTop w:val="0"/>
          <w:marBottom w:val="0"/>
          <w:divBdr>
            <w:top w:val="none" w:sz="0" w:space="0" w:color="auto"/>
            <w:left w:val="none" w:sz="0" w:space="0" w:color="auto"/>
            <w:bottom w:val="none" w:sz="0" w:space="0" w:color="auto"/>
            <w:right w:val="none" w:sz="0" w:space="0" w:color="auto"/>
          </w:divBdr>
        </w:div>
      </w:divsChild>
    </w:div>
    <w:div w:id="1536650908">
      <w:bodyDiv w:val="1"/>
      <w:marLeft w:val="0"/>
      <w:marRight w:val="0"/>
      <w:marTop w:val="0"/>
      <w:marBottom w:val="0"/>
      <w:divBdr>
        <w:top w:val="none" w:sz="0" w:space="0" w:color="auto"/>
        <w:left w:val="none" w:sz="0" w:space="0" w:color="auto"/>
        <w:bottom w:val="none" w:sz="0" w:space="0" w:color="auto"/>
        <w:right w:val="none" w:sz="0" w:space="0" w:color="auto"/>
      </w:divBdr>
      <w:divsChild>
        <w:div w:id="926620146">
          <w:marLeft w:val="547"/>
          <w:marRight w:val="0"/>
          <w:marTop w:val="0"/>
          <w:marBottom w:val="0"/>
          <w:divBdr>
            <w:top w:val="none" w:sz="0" w:space="0" w:color="auto"/>
            <w:left w:val="none" w:sz="0" w:space="0" w:color="auto"/>
            <w:bottom w:val="none" w:sz="0" w:space="0" w:color="auto"/>
            <w:right w:val="none" w:sz="0" w:space="0" w:color="auto"/>
          </w:divBdr>
        </w:div>
      </w:divsChild>
    </w:div>
    <w:div w:id="1669284655">
      <w:bodyDiv w:val="1"/>
      <w:marLeft w:val="0"/>
      <w:marRight w:val="0"/>
      <w:marTop w:val="0"/>
      <w:marBottom w:val="0"/>
      <w:divBdr>
        <w:top w:val="none" w:sz="0" w:space="0" w:color="auto"/>
        <w:left w:val="none" w:sz="0" w:space="0" w:color="auto"/>
        <w:bottom w:val="none" w:sz="0" w:space="0" w:color="auto"/>
        <w:right w:val="none" w:sz="0" w:space="0" w:color="auto"/>
      </w:divBdr>
      <w:divsChild>
        <w:div w:id="1441411041">
          <w:marLeft w:val="547"/>
          <w:marRight w:val="0"/>
          <w:marTop w:val="0"/>
          <w:marBottom w:val="0"/>
          <w:divBdr>
            <w:top w:val="none" w:sz="0" w:space="0" w:color="auto"/>
            <w:left w:val="none" w:sz="0" w:space="0" w:color="auto"/>
            <w:bottom w:val="none" w:sz="0" w:space="0" w:color="auto"/>
            <w:right w:val="none" w:sz="0" w:space="0" w:color="auto"/>
          </w:divBdr>
        </w:div>
      </w:divsChild>
    </w:div>
    <w:div w:id="1749424640">
      <w:bodyDiv w:val="1"/>
      <w:marLeft w:val="0"/>
      <w:marRight w:val="0"/>
      <w:marTop w:val="0"/>
      <w:marBottom w:val="0"/>
      <w:divBdr>
        <w:top w:val="none" w:sz="0" w:space="0" w:color="auto"/>
        <w:left w:val="none" w:sz="0" w:space="0" w:color="auto"/>
        <w:bottom w:val="none" w:sz="0" w:space="0" w:color="auto"/>
        <w:right w:val="none" w:sz="0" w:space="0" w:color="auto"/>
      </w:divBdr>
      <w:divsChild>
        <w:div w:id="2028634110">
          <w:marLeft w:val="547"/>
          <w:marRight w:val="0"/>
          <w:marTop w:val="0"/>
          <w:marBottom w:val="0"/>
          <w:divBdr>
            <w:top w:val="none" w:sz="0" w:space="0" w:color="auto"/>
            <w:left w:val="none" w:sz="0" w:space="0" w:color="auto"/>
            <w:bottom w:val="none" w:sz="0" w:space="0" w:color="auto"/>
            <w:right w:val="none" w:sz="0" w:space="0" w:color="auto"/>
          </w:divBdr>
        </w:div>
      </w:divsChild>
    </w:div>
    <w:div w:id="1798639484">
      <w:bodyDiv w:val="1"/>
      <w:marLeft w:val="0"/>
      <w:marRight w:val="0"/>
      <w:marTop w:val="0"/>
      <w:marBottom w:val="0"/>
      <w:divBdr>
        <w:top w:val="none" w:sz="0" w:space="0" w:color="auto"/>
        <w:left w:val="none" w:sz="0" w:space="0" w:color="auto"/>
        <w:bottom w:val="none" w:sz="0" w:space="0" w:color="auto"/>
        <w:right w:val="none" w:sz="0" w:space="0" w:color="auto"/>
      </w:divBdr>
      <w:divsChild>
        <w:div w:id="462315536">
          <w:marLeft w:val="547"/>
          <w:marRight w:val="0"/>
          <w:marTop w:val="0"/>
          <w:marBottom w:val="0"/>
          <w:divBdr>
            <w:top w:val="none" w:sz="0" w:space="0" w:color="auto"/>
            <w:left w:val="none" w:sz="0" w:space="0" w:color="auto"/>
            <w:bottom w:val="none" w:sz="0" w:space="0" w:color="auto"/>
            <w:right w:val="none" w:sz="0" w:space="0" w:color="auto"/>
          </w:divBdr>
        </w:div>
      </w:divsChild>
    </w:div>
    <w:div w:id="1966806970">
      <w:bodyDiv w:val="1"/>
      <w:marLeft w:val="0"/>
      <w:marRight w:val="0"/>
      <w:marTop w:val="0"/>
      <w:marBottom w:val="0"/>
      <w:divBdr>
        <w:top w:val="none" w:sz="0" w:space="0" w:color="auto"/>
        <w:left w:val="none" w:sz="0" w:space="0" w:color="auto"/>
        <w:bottom w:val="none" w:sz="0" w:space="0" w:color="auto"/>
        <w:right w:val="none" w:sz="0" w:space="0" w:color="auto"/>
      </w:divBdr>
      <w:divsChild>
        <w:div w:id="249394948">
          <w:marLeft w:val="547"/>
          <w:marRight w:val="0"/>
          <w:marTop w:val="0"/>
          <w:marBottom w:val="0"/>
          <w:divBdr>
            <w:top w:val="none" w:sz="0" w:space="0" w:color="auto"/>
            <w:left w:val="none" w:sz="0" w:space="0" w:color="auto"/>
            <w:bottom w:val="none" w:sz="0" w:space="0" w:color="auto"/>
            <w:right w:val="none" w:sz="0" w:space="0" w:color="auto"/>
          </w:divBdr>
        </w:div>
      </w:divsChild>
    </w:div>
    <w:div w:id="2046101361">
      <w:bodyDiv w:val="1"/>
      <w:marLeft w:val="0"/>
      <w:marRight w:val="0"/>
      <w:marTop w:val="0"/>
      <w:marBottom w:val="0"/>
      <w:divBdr>
        <w:top w:val="none" w:sz="0" w:space="0" w:color="auto"/>
        <w:left w:val="none" w:sz="0" w:space="0" w:color="auto"/>
        <w:bottom w:val="none" w:sz="0" w:space="0" w:color="auto"/>
        <w:right w:val="none" w:sz="0" w:space="0" w:color="auto"/>
      </w:divBdr>
      <w:divsChild>
        <w:div w:id="1689983398">
          <w:marLeft w:val="547"/>
          <w:marRight w:val="0"/>
          <w:marTop w:val="0"/>
          <w:marBottom w:val="0"/>
          <w:divBdr>
            <w:top w:val="none" w:sz="0" w:space="0" w:color="auto"/>
            <w:left w:val="none" w:sz="0" w:space="0" w:color="auto"/>
            <w:bottom w:val="none" w:sz="0" w:space="0" w:color="auto"/>
            <w:right w:val="none" w:sz="0" w:space="0" w:color="auto"/>
          </w:divBdr>
        </w:div>
      </w:divsChild>
    </w:div>
    <w:div w:id="2080057429">
      <w:bodyDiv w:val="1"/>
      <w:marLeft w:val="0"/>
      <w:marRight w:val="0"/>
      <w:marTop w:val="0"/>
      <w:marBottom w:val="0"/>
      <w:divBdr>
        <w:top w:val="none" w:sz="0" w:space="0" w:color="auto"/>
        <w:left w:val="none" w:sz="0" w:space="0" w:color="auto"/>
        <w:bottom w:val="none" w:sz="0" w:space="0" w:color="auto"/>
        <w:right w:val="none" w:sz="0" w:space="0" w:color="auto"/>
      </w:divBdr>
      <w:divsChild>
        <w:div w:id="102632556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Data" Target="diagrams/data1.xml"/><Relationship Id="rId18" Type="http://schemas.openxmlformats.org/officeDocument/2006/relationships/diagramLayout" Target="diagrams/layout2.xml"/><Relationship Id="rId26" Type="http://schemas.openxmlformats.org/officeDocument/2006/relationships/diagramLayout" Target="diagrams/layout4.xml"/><Relationship Id="rId39" Type="http://schemas.openxmlformats.org/officeDocument/2006/relationships/hyperlink" Target="http://www.hartfordlife.com" TargetMode="External"/><Relationship Id="rId3" Type="http://schemas.openxmlformats.org/officeDocument/2006/relationships/styles" Target="styles.xml"/><Relationship Id="rId21" Type="http://schemas.openxmlformats.org/officeDocument/2006/relationships/diagramData" Target="diagrams/data3.xml"/><Relationship Id="rId34" Type="http://schemas.openxmlformats.org/officeDocument/2006/relationships/image" Target="media/image8.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diagramData" Target="diagrams/data2.xml"/><Relationship Id="rId25" Type="http://schemas.openxmlformats.org/officeDocument/2006/relationships/diagramData" Target="diagrams/data4.xml"/><Relationship Id="rId33" Type="http://schemas.openxmlformats.org/officeDocument/2006/relationships/image" Target="media/image7.png"/><Relationship Id="rId38" Type="http://schemas.openxmlformats.org/officeDocument/2006/relationships/hyperlink" Target="http://www.firstmerc.com" TargetMode="Externa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Colors" Target="diagrams/colors2.xm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diagramColors" Target="diagrams/colors3.xml"/><Relationship Id="rId32" Type="http://schemas.openxmlformats.org/officeDocument/2006/relationships/image" Target="media/image6.png"/><Relationship Id="rId37" Type="http://schemas.openxmlformats.org/officeDocument/2006/relationships/hyperlink" Target="http://www.julyservices.com" TargetMode="External"/><Relationship Id="rId40" Type="http://schemas.openxmlformats.org/officeDocument/2006/relationships/hyperlink" Target="http://www.jhancockpensions.com" TargetMode="Externa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diagramQuickStyle" Target="diagrams/quickStyle3.xml"/><Relationship Id="rId28" Type="http://schemas.openxmlformats.org/officeDocument/2006/relationships/diagramColors" Target="diagrams/colors4.xml"/><Relationship Id="rId36" Type="http://schemas.openxmlformats.org/officeDocument/2006/relationships/hyperlink" Target="http://www.airroc.org.tw/ISLSSL2005/program/doc/III-2.doc" TargetMode="External"/><Relationship Id="rId10" Type="http://schemas.openxmlformats.org/officeDocument/2006/relationships/footer" Target="footer2.xml"/><Relationship Id="rId19" Type="http://schemas.openxmlformats.org/officeDocument/2006/relationships/diagramQuickStyle" Target="diagrams/quickStyle2.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Layout" Target="diagrams/layout1.xml"/><Relationship Id="rId22" Type="http://schemas.openxmlformats.org/officeDocument/2006/relationships/diagramLayout" Target="diagrams/layout3.xml"/><Relationship Id="rId27" Type="http://schemas.openxmlformats.org/officeDocument/2006/relationships/diagramQuickStyle" Target="diagrams/quickStyle4.xml"/><Relationship Id="rId30" Type="http://schemas.openxmlformats.org/officeDocument/2006/relationships/image" Target="media/image4.png"/><Relationship Id="rId35" Type="http://schemas.openxmlformats.org/officeDocument/2006/relationships/hyperlink" Target="http://en.wikipedia.org/wiki/Employee_Retirement_Income_Security_Act" TargetMode="External"/><Relationship Id="rId43" Type="http://schemas.microsoft.com/office/2007/relationships/stylesWithEffects" Target="stylesWithEffects.xm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29D832A-E99A-4262-9EB0-9FA3CEBD6DBF}" type="doc">
      <dgm:prSet loTypeId="urn:microsoft.com/office/officeart/2005/8/layout/hList9" loCatId="list" qsTypeId="urn:microsoft.com/office/officeart/2005/8/quickstyle/simple3" qsCatId="simple" csTypeId="urn:microsoft.com/office/officeart/2005/8/colors/accent2_2" csCatId="accent2" phldr="1"/>
      <dgm:spPr/>
      <dgm:t>
        <a:bodyPr/>
        <a:lstStyle/>
        <a:p>
          <a:endParaRPr lang="en-US"/>
        </a:p>
      </dgm:t>
    </dgm:pt>
    <dgm:pt modelId="{98200433-6879-4BF0-BABC-70F3D12B9B3C}">
      <dgm:prSet phldrT="[Text]" custT="1"/>
      <dgm:spPr/>
      <dgm:t>
        <a:bodyPr/>
        <a:lstStyle/>
        <a:p>
          <a:r>
            <a:rPr lang="en-US" sz="1200">
              <a:latin typeface="Times New Roman" pitchFamily="18" charset="0"/>
              <a:cs typeface="Times New Roman" pitchFamily="18" charset="0"/>
            </a:rPr>
            <a:t>Moderate to strong</a:t>
          </a:r>
        </a:p>
      </dgm:t>
    </dgm:pt>
    <dgm:pt modelId="{70D885AC-A6BB-4756-A721-10E1D039A2EA}" type="parTrans" cxnId="{3F014611-E35D-4974-9725-6C5150C4788F}">
      <dgm:prSet/>
      <dgm:spPr/>
      <dgm:t>
        <a:bodyPr/>
        <a:lstStyle/>
        <a:p>
          <a:endParaRPr lang="en-US"/>
        </a:p>
      </dgm:t>
    </dgm:pt>
    <dgm:pt modelId="{204CC130-A78E-4696-A355-6D27D56624FC}" type="sibTrans" cxnId="{3F014611-E35D-4974-9725-6C5150C4788F}">
      <dgm:prSet/>
      <dgm:spPr/>
      <dgm:t>
        <a:bodyPr/>
        <a:lstStyle/>
        <a:p>
          <a:endParaRPr lang="en-US"/>
        </a:p>
      </dgm:t>
    </dgm:pt>
    <dgm:pt modelId="{589B11A1-B0AF-472E-89B8-AC707954009C}">
      <dgm:prSet phldrT="[Text]" custT="1"/>
      <dgm:spPr/>
      <dgm:t>
        <a:bodyPr/>
        <a:lstStyle/>
        <a:p>
          <a:r>
            <a:rPr lang="en-US" sz="1200">
              <a:latin typeface="Times New Roman" pitchFamily="18" charset="0"/>
              <a:cs typeface="Times New Roman" pitchFamily="18" charset="0"/>
            </a:rPr>
            <a:t>Strong</a:t>
          </a:r>
        </a:p>
      </dgm:t>
    </dgm:pt>
    <dgm:pt modelId="{432C39DD-B6AB-4527-A8DA-6CEB94CA2C23}" type="parTrans" cxnId="{CFB38689-D443-4CE2-826B-0878DF23C561}">
      <dgm:prSet/>
      <dgm:spPr/>
      <dgm:t>
        <a:bodyPr/>
        <a:lstStyle/>
        <a:p>
          <a:endParaRPr lang="en-US"/>
        </a:p>
      </dgm:t>
    </dgm:pt>
    <dgm:pt modelId="{61464C97-777E-49AE-81CB-77B6F43974CC}" type="sibTrans" cxnId="{CFB38689-D443-4CE2-826B-0878DF23C561}">
      <dgm:prSet/>
      <dgm:spPr/>
      <dgm:t>
        <a:bodyPr/>
        <a:lstStyle/>
        <a:p>
          <a:endParaRPr lang="en-US"/>
        </a:p>
      </dgm:t>
    </dgm:pt>
    <dgm:pt modelId="{7A4905C1-13C4-4B0C-9D01-6B369CA030EB}">
      <dgm:prSet custT="1"/>
      <dgm:spPr/>
      <dgm:t>
        <a:bodyPr/>
        <a:lstStyle/>
        <a:p>
          <a:pPr algn="l"/>
          <a:endParaRPr lang="en-US" sz="1200">
            <a:latin typeface="Times New Roman" pitchFamily="18" charset="0"/>
            <a:cs typeface="Times New Roman" pitchFamily="18" charset="0"/>
          </a:endParaRPr>
        </a:p>
        <a:p>
          <a:pPr algn="l"/>
          <a:endParaRPr lang="en-US" sz="1200">
            <a:latin typeface="Times New Roman" pitchFamily="18" charset="0"/>
            <a:cs typeface="Times New Roman" pitchFamily="18" charset="0"/>
          </a:endParaRPr>
        </a:p>
        <a:p>
          <a:pPr algn="l"/>
          <a:r>
            <a:rPr lang="en-US" sz="1200">
              <a:latin typeface="Times New Roman" pitchFamily="18" charset="0"/>
              <a:cs typeface="Times New Roman" pitchFamily="18" charset="0"/>
            </a:rPr>
            <a:t>Threat of substitutes</a:t>
          </a:r>
        </a:p>
      </dgm:t>
    </dgm:pt>
    <dgm:pt modelId="{97F640F6-9B1F-412B-A66F-CCC8908ED1F5}" type="parTrans" cxnId="{86B6EB0E-7013-4C11-A3EB-763A61896FA4}">
      <dgm:prSet/>
      <dgm:spPr/>
      <dgm:t>
        <a:bodyPr/>
        <a:lstStyle/>
        <a:p>
          <a:endParaRPr lang="en-US"/>
        </a:p>
      </dgm:t>
    </dgm:pt>
    <dgm:pt modelId="{8FF8F470-936E-427F-8750-C27D95D79B75}" type="sibTrans" cxnId="{86B6EB0E-7013-4C11-A3EB-763A61896FA4}">
      <dgm:prSet/>
      <dgm:spPr/>
      <dgm:t>
        <a:bodyPr/>
        <a:lstStyle/>
        <a:p>
          <a:endParaRPr lang="en-US"/>
        </a:p>
      </dgm:t>
    </dgm:pt>
    <dgm:pt modelId="{79C7897F-34C3-4844-AFE9-F8ABD3A52925}">
      <dgm:prSet custT="1"/>
      <dgm:spPr/>
      <dgm:t>
        <a:bodyPr/>
        <a:lstStyle/>
        <a:p>
          <a:pPr algn="l"/>
          <a:r>
            <a:rPr lang="en-US" sz="1200">
              <a:latin typeface="Times New Roman" pitchFamily="18" charset="0"/>
              <a:cs typeface="Times New Roman" pitchFamily="18" charset="0"/>
            </a:rPr>
            <a:t>Industry Rivalry</a:t>
          </a:r>
        </a:p>
      </dgm:t>
    </dgm:pt>
    <dgm:pt modelId="{ED4E5DB3-3683-4596-8447-FEB8D9D6E96A}" type="sibTrans" cxnId="{108F5EDE-40C7-4545-A2FA-F85FD8D37268}">
      <dgm:prSet/>
      <dgm:spPr/>
      <dgm:t>
        <a:bodyPr/>
        <a:lstStyle/>
        <a:p>
          <a:endParaRPr lang="en-US"/>
        </a:p>
      </dgm:t>
    </dgm:pt>
    <dgm:pt modelId="{A5AFDF00-3143-45E3-BC61-789657D44A6D}" type="parTrans" cxnId="{108F5EDE-40C7-4545-A2FA-F85FD8D37268}">
      <dgm:prSet/>
      <dgm:spPr/>
      <dgm:t>
        <a:bodyPr/>
        <a:lstStyle/>
        <a:p>
          <a:endParaRPr lang="en-US"/>
        </a:p>
      </dgm:t>
    </dgm:pt>
    <dgm:pt modelId="{A4D3685B-8374-4C46-A151-AF6E8C07E680}" type="pres">
      <dgm:prSet presAssocID="{329D832A-E99A-4262-9EB0-9FA3CEBD6DBF}" presName="list" presStyleCnt="0">
        <dgm:presLayoutVars>
          <dgm:dir/>
          <dgm:animLvl val="lvl"/>
        </dgm:presLayoutVars>
      </dgm:prSet>
      <dgm:spPr/>
      <dgm:t>
        <a:bodyPr/>
        <a:lstStyle/>
        <a:p>
          <a:endParaRPr lang="en-US"/>
        </a:p>
      </dgm:t>
    </dgm:pt>
    <dgm:pt modelId="{5CAAA936-883E-43DE-AFF9-81692FA0F532}" type="pres">
      <dgm:prSet presAssocID="{98200433-6879-4BF0-BABC-70F3D12B9B3C}" presName="posSpace" presStyleCnt="0"/>
      <dgm:spPr/>
    </dgm:pt>
    <dgm:pt modelId="{31E165A1-9B25-419E-BBFC-384EC3A7BE01}" type="pres">
      <dgm:prSet presAssocID="{98200433-6879-4BF0-BABC-70F3D12B9B3C}" presName="vertFlow" presStyleCnt="0"/>
      <dgm:spPr/>
    </dgm:pt>
    <dgm:pt modelId="{4ABECA23-77C4-46E2-9545-A3EF115D5CAD}" type="pres">
      <dgm:prSet presAssocID="{98200433-6879-4BF0-BABC-70F3D12B9B3C}" presName="topSpace" presStyleCnt="0"/>
      <dgm:spPr/>
    </dgm:pt>
    <dgm:pt modelId="{BAFF2B3F-093B-47A2-9E82-0EACF9396339}" type="pres">
      <dgm:prSet presAssocID="{98200433-6879-4BF0-BABC-70F3D12B9B3C}" presName="firstComp" presStyleCnt="0"/>
      <dgm:spPr/>
    </dgm:pt>
    <dgm:pt modelId="{9A03407C-84EE-463F-BA21-F37C23F5C66C}" type="pres">
      <dgm:prSet presAssocID="{98200433-6879-4BF0-BABC-70F3D12B9B3C}" presName="firstChild" presStyleLbl="bgAccFollowNode1" presStyleIdx="0" presStyleCnt="2" custScaleX="124954" custScaleY="63878" custLinFactNeighborX="13962" custLinFactNeighborY="18546"/>
      <dgm:spPr/>
      <dgm:t>
        <a:bodyPr/>
        <a:lstStyle/>
        <a:p>
          <a:endParaRPr lang="en-US"/>
        </a:p>
      </dgm:t>
    </dgm:pt>
    <dgm:pt modelId="{0168EF56-F096-40B4-9E39-63DBC9952BD5}" type="pres">
      <dgm:prSet presAssocID="{98200433-6879-4BF0-BABC-70F3D12B9B3C}" presName="firstChildTx" presStyleLbl="bgAccFollowNode1" presStyleIdx="0" presStyleCnt="2">
        <dgm:presLayoutVars>
          <dgm:bulletEnabled val="1"/>
        </dgm:presLayoutVars>
      </dgm:prSet>
      <dgm:spPr/>
      <dgm:t>
        <a:bodyPr/>
        <a:lstStyle/>
        <a:p>
          <a:endParaRPr lang="en-US"/>
        </a:p>
      </dgm:t>
    </dgm:pt>
    <dgm:pt modelId="{21AD9676-BD6B-41E6-92B6-59E5BEB7ABC9}" type="pres">
      <dgm:prSet presAssocID="{98200433-6879-4BF0-BABC-70F3D12B9B3C}" presName="negSpace" presStyleCnt="0"/>
      <dgm:spPr/>
    </dgm:pt>
    <dgm:pt modelId="{47F0EB12-048D-4210-83BE-845934ACDD68}" type="pres">
      <dgm:prSet presAssocID="{98200433-6879-4BF0-BABC-70F3D12B9B3C}" presName="circle" presStyleLbl="node1" presStyleIdx="0" presStyleCnt="2" custLinFactNeighborX="1144" custLinFactNeighborY="-21309"/>
      <dgm:spPr/>
      <dgm:t>
        <a:bodyPr/>
        <a:lstStyle/>
        <a:p>
          <a:endParaRPr lang="en-US"/>
        </a:p>
      </dgm:t>
    </dgm:pt>
    <dgm:pt modelId="{5DFD1DEF-EA4A-4E80-8A58-4DAE51E7E192}" type="pres">
      <dgm:prSet presAssocID="{204CC130-A78E-4696-A355-6D27D56624FC}" presName="transSpace" presStyleCnt="0"/>
      <dgm:spPr/>
    </dgm:pt>
    <dgm:pt modelId="{BFADD336-9615-4E40-8B62-560F4D1EB960}" type="pres">
      <dgm:prSet presAssocID="{589B11A1-B0AF-472E-89B8-AC707954009C}" presName="posSpace" presStyleCnt="0"/>
      <dgm:spPr/>
    </dgm:pt>
    <dgm:pt modelId="{CD262DFE-0B4C-495B-B7E6-F0F9F0B36537}" type="pres">
      <dgm:prSet presAssocID="{589B11A1-B0AF-472E-89B8-AC707954009C}" presName="vertFlow" presStyleCnt="0"/>
      <dgm:spPr/>
    </dgm:pt>
    <dgm:pt modelId="{0A9F8D5C-EE54-4557-B957-2E476EB636DD}" type="pres">
      <dgm:prSet presAssocID="{589B11A1-B0AF-472E-89B8-AC707954009C}" presName="topSpace" presStyleCnt="0"/>
      <dgm:spPr/>
    </dgm:pt>
    <dgm:pt modelId="{3D55F19A-C298-4C23-AE61-2A4FE68A58C1}" type="pres">
      <dgm:prSet presAssocID="{589B11A1-B0AF-472E-89B8-AC707954009C}" presName="firstComp" presStyleCnt="0"/>
      <dgm:spPr/>
    </dgm:pt>
    <dgm:pt modelId="{91D665E0-19C3-4A87-9417-6995A254CB1D}" type="pres">
      <dgm:prSet presAssocID="{589B11A1-B0AF-472E-89B8-AC707954009C}" presName="firstChild" presStyleLbl="bgAccFollowNode1" presStyleIdx="1" presStyleCnt="2" custScaleX="117085" custScaleY="63965" custLinFactNeighborX="-16354" custLinFactNeighborY="13939"/>
      <dgm:spPr/>
      <dgm:t>
        <a:bodyPr/>
        <a:lstStyle/>
        <a:p>
          <a:endParaRPr lang="en-US"/>
        </a:p>
      </dgm:t>
    </dgm:pt>
    <dgm:pt modelId="{48232CD5-DC3E-4E04-A40B-28AECEBA9802}" type="pres">
      <dgm:prSet presAssocID="{589B11A1-B0AF-472E-89B8-AC707954009C}" presName="firstChildTx" presStyleLbl="bgAccFollowNode1" presStyleIdx="1" presStyleCnt="2">
        <dgm:presLayoutVars>
          <dgm:bulletEnabled val="1"/>
        </dgm:presLayoutVars>
      </dgm:prSet>
      <dgm:spPr/>
      <dgm:t>
        <a:bodyPr/>
        <a:lstStyle/>
        <a:p>
          <a:endParaRPr lang="en-US"/>
        </a:p>
      </dgm:t>
    </dgm:pt>
    <dgm:pt modelId="{DE4CED29-E561-4831-8F24-E6DAC64E9E36}" type="pres">
      <dgm:prSet presAssocID="{589B11A1-B0AF-472E-89B8-AC707954009C}" presName="negSpace" presStyleCnt="0"/>
      <dgm:spPr/>
    </dgm:pt>
    <dgm:pt modelId="{DF6680CC-3C29-4A4F-BA53-17BDE972F0B9}" type="pres">
      <dgm:prSet presAssocID="{589B11A1-B0AF-472E-89B8-AC707954009C}" presName="circle" presStyleLbl="node1" presStyleIdx="1" presStyleCnt="2" custLinFactNeighborX="-13898" custLinFactNeighborY="-35555"/>
      <dgm:spPr/>
      <dgm:t>
        <a:bodyPr/>
        <a:lstStyle/>
        <a:p>
          <a:endParaRPr lang="en-US"/>
        </a:p>
      </dgm:t>
    </dgm:pt>
  </dgm:ptLst>
  <dgm:cxnLst>
    <dgm:cxn modelId="{C6CA0880-84BA-4231-9BD8-0A99B560C52E}" type="presOf" srcId="{7A4905C1-13C4-4B0C-9D01-6B369CA030EB}" destId="{48232CD5-DC3E-4E04-A40B-28AECEBA9802}" srcOrd="1" destOrd="0" presId="urn:microsoft.com/office/officeart/2005/8/layout/hList9"/>
    <dgm:cxn modelId="{108F5EDE-40C7-4545-A2FA-F85FD8D37268}" srcId="{98200433-6879-4BF0-BABC-70F3D12B9B3C}" destId="{79C7897F-34C3-4844-AFE9-F8ABD3A52925}" srcOrd="0" destOrd="0" parTransId="{A5AFDF00-3143-45E3-BC61-789657D44A6D}" sibTransId="{ED4E5DB3-3683-4596-8447-FEB8D9D6E96A}"/>
    <dgm:cxn modelId="{CFB38689-D443-4CE2-826B-0878DF23C561}" srcId="{329D832A-E99A-4262-9EB0-9FA3CEBD6DBF}" destId="{589B11A1-B0AF-472E-89B8-AC707954009C}" srcOrd="1" destOrd="0" parTransId="{432C39DD-B6AB-4527-A8DA-6CEB94CA2C23}" sibTransId="{61464C97-777E-49AE-81CB-77B6F43974CC}"/>
    <dgm:cxn modelId="{3893E864-FE52-404D-87D0-8660BBF13C71}" type="presOf" srcId="{79C7897F-34C3-4844-AFE9-F8ABD3A52925}" destId="{9A03407C-84EE-463F-BA21-F37C23F5C66C}" srcOrd="0" destOrd="0" presId="urn:microsoft.com/office/officeart/2005/8/layout/hList9"/>
    <dgm:cxn modelId="{D5E3F929-EE43-430F-8E26-7D0F47B7D355}" type="presOf" srcId="{98200433-6879-4BF0-BABC-70F3D12B9B3C}" destId="{47F0EB12-048D-4210-83BE-845934ACDD68}" srcOrd="0" destOrd="0" presId="urn:microsoft.com/office/officeart/2005/8/layout/hList9"/>
    <dgm:cxn modelId="{3F014611-E35D-4974-9725-6C5150C4788F}" srcId="{329D832A-E99A-4262-9EB0-9FA3CEBD6DBF}" destId="{98200433-6879-4BF0-BABC-70F3D12B9B3C}" srcOrd="0" destOrd="0" parTransId="{70D885AC-A6BB-4756-A721-10E1D039A2EA}" sibTransId="{204CC130-A78E-4696-A355-6D27D56624FC}"/>
    <dgm:cxn modelId="{48ADA2F8-CC99-4E1F-A298-7DEB45F6FF14}" type="presOf" srcId="{79C7897F-34C3-4844-AFE9-F8ABD3A52925}" destId="{0168EF56-F096-40B4-9E39-63DBC9952BD5}" srcOrd="1" destOrd="0" presId="urn:microsoft.com/office/officeart/2005/8/layout/hList9"/>
    <dgm:cxn modelId="{CA8CA770-2E19-4E76-BBDB-1461F24E141A}" type="presOf" srcId="{329D832A-E99A-4262-9EB0-9FA3CEBD6DBF}" destId="{A4D3685B-8374-4C46-A151-AF6E8C07E680}" srcOrd="0" destOrd="0" presId="urn:microsoft.com/office/officeart/2005/8/layout/hList9"/>
    <dgm:cxn modelId="{BC13FE7F-9CAA-4A2F-857D-01DC970FFEB1}" type="presOf" srcId="{589B11A1-B0AF-472E-89B8-AC707954009C}" destId="{DF6680CC-3C29-4A4F-BA53-17BDE972F0B9}" srcOrd="0" destOrd="0" presId="urn:microsoft.com/office/officeart/2005/8/layout/hList9"/>
    <dgm:cxn modelId="{86B6EB0E-7013-4C11-A3EB-763A61896FA4}" srcId="{589B11A1-B0AF-472E-89B8-AC707954009C}" destId="{7A4905C1-13C4-4B0C-9D01-6B369CA030EB}" srcOrd="0" destOrd="0" parTransId="{97F640F6-9B1F-412B-A66F-CCC8908ED1F5}" sibTransId="{8FF8F470-936E-427F-8750-C27D95D79B75}"/>
    <dgm:cxn modelId="{87511A10-AB0F-41C5-B1E2-BED8C6F42DF4}" type="presOf" srcId="{7A4905C1-13C4-4B0C-9D01-6B369CA030EB}" destId="{91D665E0-19C3-4A87-9417-6995A254CB1D}" srcOrd="0" destOrd="0" presId="urn:microsoft.com/office/officeart/2005/8/layout/hList9"/>
    <dgm:cxn modelId="{91B5CAC7-5358-415E-9A90-97D7651AEF61}" type="presParOf" srcId="{A4D3685B-8374-4C46-A151-AF6E8C07E680}" destId="{5CAAA936-883E-43DE-AFF9-81692FA0F532}" srcOrd="0" destOrd="0" presId="urn:microsoft.com/office/officeart/2005/8/layout/hList9"/>
    <dgm:cxn modelId="{E1BAA2AE-294F-4531-AE54-A2F7F77B0223}" type="presParOf" srcId="{A4D3685B-8374-4C46-A151-AF6E8C07E680}" destId="{31E165A1-9B25-419E-BBFC-384EC3A7BE01}" srcOrd="1" destOrd="0" presId="urn:microsoft.com/office/officeart/2005/8/layout/hList9"/>
    <dgm:cxn modelId="{68E45A6C-9120-415F-8252-3174D56E8383}" type="presParOf" srcId="{31E165A1-9B25-419E-BBFC-384EC3A7BE01}" destId="{4ABECA23-77C4-46E2-9545-A3EF115D5CAD}" srcOrd="0" destOrd="0" presId="urn:microsoft.com/office/officeart/2005/8/layout/hList9"/>
    <dgm:cxn modelId="{49BAE6E5-B9BC-40FB-A69A-3583EE2796C7}" type="presParOf" srcId="{31E165A1-9B25-419E-BBFC-384EC3A7BE01}" destId="{BAFF2B3F-093B-47A2-9E82-0EACF9396339}" srcOrd="1" destOrd="0" presId="urn:microsoft.com/office/officeart/2005/8/layout/hList9"/>
    <dgm:cxn modelId="{D11A9615-F888-4E9C-AF02-F6497AF7F5D7}" type="presParOf" srcId="{BAFF2B3F-093B-47A2-9E82-0EACF9396339}" destId="{9A03407C-84EE-463F-BA21-F37C23F5C66C}" srcOrd="0" destOrd="0" presId="urn:microsoft.com/office/officeart/2005/8/layout/hList9"/>
    <dgm:cxn modelId="{5563D436-60C8-4BF1-BA6C-3590C299FC29}" type="presParOf" srcId="{BAFF2B3F-093B-47A2-9E82-0EACF9396339}" destId="{0168EF56-F096-40B4-9E39-63DBC9952BD5}" srcOrd="1" destOrd="0" presId="urn:microsoft.com/office/officeart/2005/8/layout/hList9"/>
    <dgm:cxn modelId="{3FAA8CC1-41FB-4528-936C-97B3D0D503BE}" type="presParOf" srcId="{A4D3685B-8374-4C46-A151-AF6E8C07E680}" destId="{21AD9676-BD6B-41E6-92B6-59E5BEB7ABC9}" srcOrd="2" destOrd="0" presId="urn:microsoft.com/office/officeart/2005/8/layout/hList9"/>
    <dgm:cxn modelId="{4F063B9E-CEC3-4E3B-8B2B-0B8F84BB4603}" type="presParOf" srcId="{A4D3685B-8374-4C46-A151-AF6E8C07E680}" destId="{47F0EB12-048D-4210-83BE-845934ACDD68}" srcOrd="3" destOrd="0" presId="urn:microsoft.com/office/officeart/2005/8/layout/hList9"/>
    <dgm:cxn modelId="{D81212C3-65D3-4F49-8B3F-D547CE62FF2B}" type="presParOf" srcId="{A4D3685B-8374-4C46-A151-AF6E8C07E680}" destId="{5DFD1DEF-EA4A-4E80-8A58-4DAE51E7E192}" srcOrd="4" destOrd="0" presId="urn:microsoft.com/office/officeart/2005/8/layout/hList9"/>
    <dgm:cxn modelId="{A0F91B3A-EE95-4388-876E-0701B92DDCD6}" type="presParOf" srcId="{A4D3685B-8374-4C46-A151-AF6E8C07E680}" destId="{BFADD336-9615-4E40-8B62-560F4D1EB960}" srcOrd="5" destOrd="0" presId="urn:microsoft.com/office/officeart/2005/8/layout/hList9"/>
    <dgm:cxn modelId="{CFCAECEE-461B-4107-BCA5-D47A0A7AB174}" type="presParOf" srcId="{A4D3685B-8374-4C46-A151-AF6E8C07E680}" destId="{CD262DFE-0B4C-495B-B7E6-F0F9F0B36537}" srcOrd="6" destOrd="0" presId="urn:microsoft.com/office/officeart/2005/8/layout/hList9"/>
    <dgm:cxn modelId="{2A5C3787-2701-4CE8-AF3C-A0CCFC3857C7}" type="presParOf" srcId="{CD262DFE-0B4C-495B-B7E6-F0F9F0B36537}" destId="{0A9F8D5C-EE54-4557-B957-2E476EB636DD}" srcOrd="0" destOrd="0" presId="urn:microsoft.com/office/officeart/2005/8/layout/hList9"/>
    <dgm:cxn modelId="{FE071AEE-34EC-4A67-8355-A87345BF9C08}" type="presParOf" srcId="{CD262DFE-0B4C-495B-B7E6-F0F9F0B36537}" destId="{3D55F19A-C298-4C23-AE61-2A4FE68A58C1}" srcOrd="1" destOrd="0" presId="urn:microsoft.com/office/officeart/2005/8/layout/hList9"/>
    <dgm:cxn modelId="{E064965E-1577-4C98-94A7-49717054270E}" type="presParOf" srcId="{3D55F19A-C298-4C23-AE61-2A4FE68A58C1}" destId="{91D665E0-19C3-4A87-9417-6995A254CB1D}" srcOrd="0" destOrd="0" presId="urn:microsoft.com/office/officeart/2005/8/layout/hList9"/>
    <dgm:cxn modelId="{014E180A-577C-48CA-94D2-3F363E113143}" type="presParOf" srcId="{3D55F19A-C298-4C23-AE61-2A4FE68A58C1}" destId="{48232CD5-DC3E-4E04-A40B-28AECEBA9802}" srcOrd="1" destOrd="0" presId="urn:microsoft.com/office/officeart/2005/8/layout/hList9"/>
    <dgm:cxn modelId="{22C9870B-E150-48CD-A91C-CCB4DCD5BF63}" type="presParOf" srcId="{A4D3685B-8374-4C46-A151-AF6E8C07E680}" destId="{DE4CED29-E561-4831-8F24-E6DAC64E9E36}" srcOrd="7" destOrd="0" presId="urn:microsoft.com/office/officeart/2005/8/layout/hList9"/>
    <dgm:cxn modelId="{F32511AE-E43A-4A97-99E0-8BC495143CB5}" type="presParOf" srcId="{A4D3685B-8374-4C46-A151-AF6E8C07E680}" destId="{DF6680CC-3C29-4A4F-BA53-17BDE972F0B9}" srcOrd="8" destOrd="0" presId="urn:microsoft.com/office/officeart/2005/8/layout/hList9"/>
  </dgm:cxnLst>
  <dgm:bg/>
  <dgm:whole/>
</dgm:dataModel>
</file>

<file path=word/diagrams/data2.xml><?xml version="1.0" encoding="utf-8"?>
<dgm:dataModel xmlns:dgm="http://schemas.openxmlformats.org/drawingml/2006/diagram" xmlns:a="http://schemas.openxmlformats.org/drawingml/2006/main">
  <dgm:ptLst>
    <dgm:pt modelId="{67193E37-C888-41A5-ACD3-12F1E5F6C1B3}" type="doc">
      <dgm:prSet loTypeId="urn:microsoft.com/office/officeart/2005/8/layout/hierarchy1" loCatId="hierarchy" qsTypeId="urn:microsoft.com/office/officeart/2005/8/quickstyle/simple5" qsCatId="simple" csTypeId="urn:microsoft.com/office/officeart/2005/8/colors/accent1_2" csCatId="accent1" phldr="1"/>
      <dgm:spPr/>
      <dgm:t>
        <a:bodyPr/>
        <a:lstStyle/>
        <a:p>
          <a:endParaRPr lang="en-US"/>
        </a:p>
      </dgm:t>
    </dgm:pt>
    <dgm:pt modelId="{FC2EB7DC-31FA-4E1D-805E-6A8FFDFFCC3B}">
      <dgm:prSet phldrT="[Text]" custT="1"/>
      <dgm:spPr/>
      <dgm:t>
        <a:bodyPr/>
        <a:lstStyle/>
        <a:p>
          <a:pPr algn="ctr"/>
          <a:r>
            <a:rPr lang="en-US" sz="1200" b="1">
              <a:latin typeface="Times New Roman" pitchFamily="18" charset="0"/>
              <a:cs typeface="Times New Roman" pitchFamily="18" charset="0"/>
            </a:rPr>
            <a:t>Generals Manager</a:t>
          </a:r>
        </a:p>
      </dgm:t>
    </dgm:pt>
    <dgm:pt modelId="{A63490E2-75E6-44DC-833A-82D08D88E49F}" type="parTrans" cxnId="{DECCD120-8BAB-465C-B63F-E6C0783F80AF}">
      <dgm:prSet/>
      <dgm:spPr/>
      <dgm:t>
        <a:bodyPr/>
        <a:lstStyle/>
        <a:p>
          <a:pPr algn="ctr"/>
          <a:endParaRPr lang="en-US"/>
        </a:p>
      </dgm:t>
    </dgm:pt>
    <dgm:pt modelId="{500F4D52-DDD8-4E11-8C1E-359665C6CC15}" type="sibTrans" cxnId="{DECCD120-8BAB-465C-B63F-E6C0783F80AF}">
      <dgm:prSet/>
      <dgm:spPr/>
      <dgm:t>
        <a:bodyPr/>
        <a:lstStyle/>
        <a:p>
          <a:pPr algn="ctr"/>
          <a:endParaRPr lang="en-US"/>
        </a:p>
      </dgm:t>
    </dgm:pt>
    <dgm:pt modelId="{065EB3C2-5F6F-4AA0-9C5F-3CED0D7D6EC1}">
      <dgm:prSet phldrT="[Text]" custT="1"/>
      <dgm:spPr/>
      <dgm:t>
        <a:bodyPr/>
        <a:lstStyle/>
        <a:p>
          <a:pPr algn="ctr"/>
          <a:r>
            <a:rPr lang="en-US" sz="1200">
              <a:latin typeface="Times New Roman" pitchFamily="18" charset="0"/>
              <a:cs typeface="Times New Roman" pitchFamily="18" charset="0"/>
            </a:rPr>
            <a:t>Plan Document</a:t>
          </a:r>
        </a:p>
      </dgm:t>
    </dgm:pt>
    <dgm:pt modelId="{6C1FAEC5-223A-441A-B0F2-08AE67BF0E30}" type="parTrans" cxnId="{5229B29F-5343-4A3F-B327-A8EC4B4D1FFE}">
      <dgm:prSet/>
      <dgm:spPr/>
      <dgm:t>
        <a:bodyPr/>
        <a:lstStyle/>
        <a:p>
          <a:pPr algn="ctr"/>
          <a:endParaRPr lang="en-US"/>
        </a:p>
      </dgm:t>
    </dgm:pt>
    <dgm:pt modelId="{1F2C8C4E-4284-48AB-BEC2-9E5C176D6E33}" type="sibTrans" cxnId="{5229B29F-5343-4A3F-B327-A8EC4B4D1FFE}">
      <dgm:prSet/>
      <dgm:spPr/>
      <dgm:t>
        <a:bodyPr/>
        <a:lstStyle/>
        <a:p>
          <a:pPr algn="ctr"/>
          <a:endParaRPr lang="en-US"/>
        </a:p>
      </dgm:t>
    </dgm:pt>
    <dgm:pt modelId="{BB70B261-B772-4238-BCFE-680ACF4D675C}">
      <dgm:prSet phldrT="[Text]" custT="1"/>
      <dgm:spPr/>
      <dgm:t>
        <a:bodyPr/>
        <a:lstStyle/>
        <a:p>
          <a:pPr algn="ctr"/>
          <a:r>
            <a:rPr lang="en-US" sz="1200">
              <a:latin typeface="Times New Roman" pitchFamily="18" charset="0"/>
              <a:cs typeface="Times New Roman" pitchFamily="18" charset="0"/>
            </a:rPr>
            <a:t>Team leader</a:t>
          </a:r>
        </a:p>
      </dgm:t>
    </dgm:pt>
    <dgm:pt modelId="{971EB908-CA00-408B-85F8-00E5621318E5}" type="parTrans" cxnId="{2EF18AD2-A18A-4127-A5DC-FFC16630FCC8}">
      <dgm:prSet/>
      <dgm:spPr/>
      <dgm:t>
        <a:bodyPr/>
        <a:lstStyle/>
        <a:p>
          <a:pPr algn="ctr"/>
          <a:endParaRPr lang="en-US"/>
        </a:p>
      </dgm:t>
    </dgm:pt>
    <dgm:pt modelId="{7C9EA97C-6884-42A1-AB8A-705D0AF1EF42}" type="sibTrans" cxnId="{2EF18AD2-A18A-4127-A5DC-FFC16630FCC8}">
      <dgm:prSet/>
      <dgm:spPr/>
      <dgm:t>
        <a:bodyPr/>
        <a:lstStyle/>
        <a:p>
          <a:pPr algn="ctr"/>
          <a:endParaRPr lang="en-US"/>
        </a:p>
      </dgm:t>
    </dgm:pt>
    <dgm:pt modelId="{8EC301BB-97D7-41AC-8D40-5CFBE6263E93}">
      <dgm:prSet phldrT="[Text]" custT="1"/>
      <dgm:spPr/>
      <dgm:t>
        <a:bodyPr/>
        <a:lstStyle/>
        <a:p>
          <a:pPr algn="ctr"/>
          <a:r>
            <a:rPr lang="en-US" sz="1200">
              <a:latin typeface="Times New Roman" pitchFamily="18" charset="0"/>
              <a:cs typeface="Times New Roman" pitchFamily="18" charset="0"/>
            </a:rPr>
            <a:t>Information Tecnology</a:t>
          </a:r>
        </a:p>
      </dgm:t>
    </dgm:pt>
    <dgm:pt modelId="{5714D5C1-4861-4B6F-9FB3-9F6BDA9AA185}" type="parTrans" cxnId="{6A417899-2106-4CA2-AD76-770DBD7312B4}">
      <dgm:prSet/>
      <dgm:spPr/>
      <dgm:t>
        <a:bodyPr/>
        <a:lstStyle/>
        <a:p>
          <a:pPr algn="ctr"/>
          <a:endParaRPr lang="en-US"/>
        </a:p>
      </dgm:t>
    </dgm:pt>
    <dgm:pt modelId="{847B2F39-4F5D-4698-9D56-948CD9E0128A}" type="sibTrans" cxnId="{6A417899-2106-4CA2-AD76-770DBD7312B4}">
      <dgm:prSet/>
      <dgm:spPr/>
      <dgm:t>
        <a:bodyPr/>
        <a:lstStyle/>
        <a:p>
          <a:pPr algn="ctr"/>
          <a:endParaRPr lang="en-US"/>
        </a:p>
      </dgm:t>
    </dgm:pt>
    <dgm:pt modelId="{C7485CC8-3975-48F6-BA0D-17DE7AC46954}">
      <dgm:prSet phldrT="[Text]" custT="1"/>
      <dgm:spPr/>
      <dgm:t>
        <a:bodyPr/>
        <a:lstStyle/>
        <a:p>
          <a:pPr algn="ctr"/>
          <a:r>
            <a:rPr lang="en-US" sz="1200">
              <a:latin typeface="Times New Roman" pitchFamily="18" charset="0"/>
              <a:cs typeface="Times New Roman" pitchFamily="18" charset="0"/>
            </a:rPr>
            <a:t>Team leader</a:t>
          </a:r>
        </a:p>
      </dgm:t>
    </dgm:pt>
    <dgm:pt modelId="{E5B00798-84F2-4016-914C-E28AC101F0C5}" type="parTrans" cxnId="{852CC815-8BCE-42D0-A637-F03D8B4A4D4C}">
      <dgm:prSet/>
      <dgm:spPr/>
      <dgm:t>
        <a:bodyPr/>
        <a:lstStyle/>
        <a:p>
          <a:pPr algn="ctr"/>
          <a:endParaRPr lang="en-US"/>
        </a:p>
      </dgm:t>
    </dgm:pt>
    <dgm:pt modelId="{5F173378-D8A5-4861-BF08-F05DEAEEC600}" type="sibTrans" cxnId="{852CC815-8BCE-42D0-A637-F03D8B4A4D4C}">
      <dgm:prSet/>
      <dgm:spPr/>
      <dgm:t>
        <a:bodyPr/>
        <a:lstStyle/>
        <a:p>
          <a:pPr algn="ctr"/>
          <a:endParaRPr lang="en-US"/>
        </a:p>
      </dgm:t>
    </dgm:pt>
    <dgm:pt modelId="{E7E4DE3B-B117-49BF-8C8A-4D153FF9E4F8}">
      <dgm:prSet custT="1"/>
      <dgm:spPr/>
      <dgm:t>
        <a:bodyPr/>
        <a:lstStyle/>
        <a:p>
          <a:pPr algn="ctr"/>
          <a:r>
            <a:rPr lang="en-US" sz="1200">
              <a:latin typeface="Times New Roman" pitchFamily="18" charset="0"/>
              <a:cs typeface="Times New Roman" pitchFamily="18" charset="0"/>
            </a:rPr>
            <a:t>Allocations</a:t>
          </a:r>
        </a:p>
      </dgm:t>
    </dgm:pt>
    <dgm:pt modelId="{CDA1B5FF-56A9-429C-A698-98E86B443EAA}" type="parTrans" cxnId="{BBB9BF22-5FD7-43E0-8CDC-BAC92600C3BB}">
      <dgm:prSet/>
      <dgm:spPr/>
      <dgm:t>
        <a:bodyPr/>
        <a:lstStyle/>
        <a:p>
          <a:pPr algn="ctr"/>
          <a:endParaRPr lang="en-US"/>
        </a:p>
      </dgm:t>
    </dgm:pt>
    <dgm:pt modelId="{EB523615-02F1-41A5-8F76-7899658AC7C4}" type="sibTrans" cxnId="{BBB9BF22-5FD7-43E0-8CDC-BAC92600C3BB}">
      <dgm:prSet/>
      <dgm:spPr/>
      <dgm:t>
        <a:bodyPr/>
        <a:lstStyle/>
        <a:p>
          <a:pPr algn="ctr"/>
          <a:endParaRPr lang="en-US"/>
        </a:p>
      </dgm:t>
    </dgm:pt>
    <dgm:pt modelId="{E0BC2795-4277-4F17-99DE-5B482B27C9D9}">
      <dgm:prSet custT="1"/>
      <dgm:spPr/>
      <dgm:t>
        <a:bodyPr/>
        <a:lstStyle/>
        <a:p>
          <a:pPr algn="ctr"/>
          <a:r>
            <a:rPr lang="en-US" sz="1200">
              <a:latin typeface="Times New Roman" pitchFamily="18" charset="0"/>
              <a:cs typeface="Times New Roman" pitchFamily="18" charset="0"/>
            </a:rPr>
            <a:t>Tax Return &amp; 5500</a:t>
          </a:r>
        </a:p>
      </dgm:t>
    </dgm:pt>
    <dgm:pt modelId="{D03C672D-A564-4B56-8A7E-FEF85ED50582}" type="parTrans" cxnId="{D48E7811-B1B4-4B3E-96BD-F8E430E47EED}">
      <dgm:prSet/>
      <dgm:spPr/>
      <dgm:t>
        <a:bodyPr/>
        <a:lstStyle/>
        <a:p>
          <a:pPr algn="ctr"/>
          <a:endParaRPr lang="en-US"/>
        </a:p>
      </dgm:t>
    </dgm:pt>
    <dgm:pt modelId="{4608C80A-84CA-473D-9D5E-E5A8F4CE534B}" type="sibTrans" cxnId="{D48E7811-B1B4-4B3E-96BD-F8E430E47EED}">
      <dgm:prSet/>
      <dgm:spPr/>
      <dgm:t>
        <a:bodyPr/>
        <a:lstStyle/>
        <a:p>
          <a:pPr algn="ctr"/>
          <a:endParaRPr lang="en-US"/>
        </a:p>
      </dgm:t>
    </dgm:pt>
    <dgm:pt modelId="{5E5DB8F2-1DBB-4BF0-BAE6-76E629DCD3E6}">
      <dgm:prSet custT="1"/>
      <dgm:spPr/>
      <dgm:t>
        <a:bodyPr/>
        <a:lstStyle/>
        <a:p>
          <a:pPr algn="ctr"/>
          <a:r>
            <a:rPr lang="en-US" sz="1200">
              <a:latin typeface="Times New Roman" pitchFamily="18" charset="0"/>
              <a:cs typeface="Times New Roman" pitchFamily="18" charset="0"/>
            </a:rPr>
            <a:t>Distribution</a:t>
          </a:r>
        </a:p>
      </dgm:t>
    </dgm:pt>
    <dgm:pt modelId="{D526EAD0-B78A-4BF2-9241-51D37223E3D5}" type="parTrans" cxnId="{4D45670A-CBDA-4864-973D-41FBD0D02B5B}">
      <dgm:prSet/>
      <dgm:spPr/>
      <dgm:t>
        <a:bodyPr/>
        <a:lstStyle/>
        <a:p>
          <a:pPr algn="ctr"/>
          <a:endParaRPr lang="en-US"/>
        </a:p>
      </dgm:t>
    </dgm:pt>
    <dgm:pt modelId="{44151074-C9FD-4BEA-8CF2-AB44C51F6158}" type="sibTrans" cxnId="{4D45670A-CBDA-4864-973D-41FBD0D02B5B}">
      <dgm:prSet/>
      <dgm:spPr/>
      <dgm:t>
        <a:bodyPr/>
        <a:lstStyle/>
        <a:p>
          <a:pPr algn="ctr"/>
          <a:endParaRPr lang="en-US"/>
        </a:p>
      </dgm:t>
    </dgm:pt>
    <dgm:pt modelId="{7E2AB96B-256B-4081-9748-B33043335167}">
      <dgm:prSet phldrT="[Text]" custT="1"/>
      <dgm:spPr/>
      <dgm:t>
        <a:bodyPr/>
        <a:lstStyle/>
        <a:p>
          <a:pPr algn="ctr"/>
          <a:r>
            <a:rPr lang="en-US" sz="1200">
              <a:latin typeface="Times New Roman" pitchFamily="18" charset="0"/>
              <a:cs typeface="Times New Roman" pitchFamily="18" charset="0"/>
            </a:rPr>
            <a:t>Record keepers</a:t>
          </a:r>
        </a:p>
      </dgm:t>
    </dgm:pt>
    <dgm:pt modelId="{64FAF13A-9C36-45FF-BAB1-57170C2E53EC}" type="parTrans" cxnId="{BF25A87C-0B4E-432C-AE30-09311FD7817E}">
      <dgm:prSet/>
      <dgm:spPr/>
      <dgm:t>
        <a:bodyPr/>
        <a:lstStyle/>
        <a:p>
          <a:pPr algn="ctr"/>
          <a:endParaRPr lang="en-US"/>
        </a:p>
      </dgm:t>
    </dgm:pt>
    <dgm:pt modelId="{352D05E3-3203-4812-959E-A7211875E325}" type="sibTrans" cxnId="{BF25A87C-0B4E-432C-AE30-09311FD7817E}">
      <dgm:prSet/>
      <dgm:spPr/>
      <dgm:t>
        <a:bodyPr/>
        <a:lstStyle/>
        <a:p>
          <a:pPr algn="ctr"/>
          <a:endParaRPr lang="en-US"/>
        </a:p>
      </dgm:t>
    </dgm:pt>
    <dgm:pt modelId="{E2BBA3DE-3BEE-42D3-8F12-0C09234D7721}">
      <dgm:prSet custT="1"/>
      <dgm:spPr/>
      <dgm:t>
        <a:bodyPr/>
        <a:lstStyle/>
        <a:p>
          <a:pPr algn="ctr"/>
          <a:r>
            <a:rPr lang="en-US" sz="1200">
              <a:latin typeface="Times New Roman" pitchFamily="18" charset="0"/>
              <a:cs typeface="Times New Roman" pitchFamily="18" charset="0"/>
            </a:rPr>
            <a:t>Team leader</a:t>
          </a:r>
        </a:p>
      </dgm:t>
    </dgm:pt>
    <dgm:pt modelId="{32BA84A2-E31B-4831-B8E5-E697AACF152C}" type="parTrans" cxnId="{E9E6FC39-45F3-4F61-8112-206CB5886C8C}">
      <dgm:prSet/>
      <dgm:spPr/>
      <dgm:t>
        <a:bodyPr/>
        <a:lstStyle/>
        <a:p>
          <a:pPr algn="ctr"/>
          <a:endParaRPr lang="en-US"/>
        </a:p>
      </dgm:t>
    </dgm:pt>
    <dgm:pt modelId="{EE78FC90-AEE4-4393-8940-930A7D776C43}" type="sibTrans" cxnId="{E9E6FC39-45F3-4F61-8112-206CB5886C8C}">
      <dgm:prSet/>
      <dgm:spPr/>
      <dgm:t>
        <a:bodyPr/>
        <a:lstStyle/>
        <a:p>
          <a:pPr algn="ctr"/>
          <a:endParaRPr lang="en-US"/>
        </a:p>
      </dgm:t>
    </dgm:pt>
    <dgm:pt modelId="{9C50F3CF-22B4-42DD-B000-F2D92AF918CA}">
      <dgm:prSet custT="1"/>
      <dgm:spPr/>
      <dgm:t>
        <a:bodyPr/>
        <a:lstStyle/>
        <a:p>
          <a:pPr algn="ctr"/>
          <a:r>
            <a:rPr lang="en-US" sz="1200">
              <a:latin typeface="Times New Roman" pitchFamily="18" charset="0"/>
              <a:cs typeface="Times New Roman" pitchFamily="18" charset="0"/>
            </a:rPr>
            <a:t>Team leader</a:t>
          </a:r>
          <a:endParaRPr lang="en-US" sz="1200" b="1">
            <a:latin typeface="Times New Roman" pitchFamily="18" charset="0"/>
            <a:cs typeface="Times New Roman" pitchFamily="18" charset="0"/>
          </a:endParaRPr>
        </a:p>
      </dgm:t>
    </dgm:pt>
    <dgm:pt modelId="{AAD8EDDB-F730-4CEB-BA21-5114E957E7C6}" type="parTrans" cxnId="{98337ABB-01A7-4F08-BE3B-9867D2C07FA2}">
      <dgm:prSet/>
      <dgm:spPr/>
      <dgm:t>
        <a:bodyPr/>
        <a:lstStyle/>
        <a:p>
          <a:pPr algn="ctr"/>
          <a:endParaRPr lang="en-US"/>
        </a:p>
      </dgm:t>
    </dgm:pt>
    <dgm:pt modelId="{5DC77C4F-4652-4E30-BF08-FB007E58E6F3}" type="sibTrans" cxnId="{98337ABB-01A7-4F08-BE3B-9867D2C07FA2}">
      <dgm:prSet/>
      <dgm:spPr/>
      <dgm:t>
        <a:bodyPr/>
        <a:lstStyle/>
        <a:p>
          <a:pPr algn="ctr"/>
          <a:endParaRPr lang="en-US"/>
        </a:p>
      </dgm:t>
    </dgm:pt>
    <dgm:pt modelId="{11A7224A-CE78-4816-A90B-EA021DA512FA}">
      <dgm:prSet custT="1"/>
      <dgm:spPr/>
      <dgm:t>
        <a:bodyPr/>
        <a:lstStyle/>
        <a:p>
          <a:pPr algn="ctr"/>
          <a:r>
            <a:rPr lang="en-US" sz="1200">
              <a:latin typeface="Times New Roman" pitchFamily="18" charset="0"/>
              <a:cs typeface="Times New Roman" pitchFamily="18" charset="0"/>
            </a:rPr>
            <a:t>Team leader</a:t>
          </a:r>
        </a:p>
      </dgm:t>
    </dgm:pt>
    <dgm:pt modelId="{3D805227-11DE-492F-A8B0-AB7ADEAB62F4}" type="parTrans" cxnId="{80A5FD9E-DB4F-4113-8F8E-24079258402D}">
      <dgm:prSet/>
      <dgm:spPr/>
      <dgm:t>
        <a:bodyPr/>
        <a:lstStyle/>
        <a:p>
          <a:pPr algn="ctr"/>
          <a:endParaRPr lang="en-US"/>
        </a:p>
      </dgm:t>
    </dgm:pt>
    <dgm:pt modelId="{1C7F79B7-3C6D-4C9F-B945-03FC879ADED1}" type="sibTrans" cxnId="{80A5FD9E-DB4F-4113-8F8E-24079258402D}">
      <dgm:prSet/>
      <dgm:spPr/>
      <dgm:t>
        <a:bodyPr/>
        <a:lstStyle/>
        <a:p>
          <a:pPr algn="ctr"/>
          <a:endParaRPr lang="en-US"/>
        </a:p>
      </dgm:t>
    </dgm:pt>
    <dgm:pt modelId="{411ED67F-9C80-4123-8A2F-31F690903D33}">
      <dgm:prSet custT="1"/>
      <dgm:spPr/>
      <dgm:t>
        <a:bodyPr/>
        <a:lstStyle/>
        <a:p>
          <a:pPr algn="ctr"/>
          <a:r>
            <a:rPr lang="en-US" sz="1200">
              <a:latin typeface="Times New Roman" pitchFamily="18" charset="0"/>
              <a:cs typeface="Times New Roman" pitchFamily="18" charset="0"/>
            </a:rPr>
            <a:t>Team leader</a:t>
          </a:r>
        </a:p>
      </dgm:t>
    </dgm:pt>
    <dgm:pt modelId="{2FAF5C2E-A8E4-47DE-9993-61126C2B84B4}" type="parTrans" cxnId="{818A4197-A7A2-44CB-BF3C-06A6DA739AE5}">
      <dgm:prSet/>
      <dgm:spPr/>
      <dgm:t>
        <a:bodyPr/>
        <a:lstStyle/>
        <a:p>
          <a:pPr algn="ctr"/>
          <a:endParaRPr lang="en-US"/>
        </a:p>
      </dgm:t>
    </dgm:pt>
    <dgm:pt modelId="{D26EFA01-0942-48D9-828F-0D06A1B94BED}" type="sibTrans" cxnId="{818A4197-A7A2-44CB-BF3C-06A6DA739AE5}">
      <dgm:prSet/>
      <dgm:spPr/>
      <dgm:t>
        <a:bodyPr/>
        <a:lstStyle/>
        <a:p>
          <a:pPr algn="ctr"/>
          <a:endParaRPr lang="en-US"/>
        </a:p>
      </dgm:t>
    </dgm:pt>
    <dgm:pt modelId="{10E09A71-5D94-4E17-8932-DC0247A5331B}">
      <dgm:prSet custT="1"/>
      <dgm:spPr/>
      <dgm:t>
        <a:bodyPr/>
        <a:lstStyle/>
        <a:p>
          <a:pPr algn="ctr"/>
          <a:r>
            <a:rPr lang="en-US" sz="1200">
              <a:latin typeface="Times New Roman" pitchFamily="18" charset="0"/>
              <a:cs typeface="Times New Roman" pitchFamily="18" charset="0"/>
            </a:rPr>
            <a:t>Sr. Executive</a:t>
          </a:r>
        </a:p>
      </dgm:t>
    </dgm:pt>
    <dgm:pt modelId="{D7D54DD6-E545-45DB-B51B-3CAF3C269A1F}" type="parTrans" cxnId="{6A62B61B-A217-4F5D-9F28-0F35EE98E492}">
      <dgm:prSet/>
      <dgm:spPr/>
      <dgm:t>
        <a:bodyPr/>
        <a:lstStyle/>
        <a:p>
          <a:pPr algn="ctr"/>
          <a:endParaRPr lang="en-US"/>
        </a:p>
      </dgm:t>
    </dgm:pt>
    <dgm:pt modelId="{094FF638-7675-48F6-9E22-E7E79BC6D2E8}" type="sibTrans" cxnId="{6A62B61B-A217-4F5D-9F28-0F35EE98E492}">
      <dgm:prSet/>
      <dgm:spPr/>
      <dgm:t>
        <a:bodyPr/>
        <a:lstStyle/>
        <a:p>
          <a:pPr algn="ctr"/>
          <a:endParaRPr lang="en-US"/>
        </a:p>
      </dgm:t>
    </dgm:pt>
    <dgm:pt modelId="{B98F6C80-8C93-405C-9681-683935F48DBA}">
      <dgm:prSet custT="1"/>
      <dgm:spPr/>
      <dgm:t>
        <a:bodyPr/>
        <a:lstStyle/>
        <a:p>
          <a:pPr algn="ctr"/>
          <a:r>
            <a:rPr lang="en-US" sz="1200">
              <a:latin typeface="Times New Roman" pitchFamily="18" charset="0"/>
              <a:cs typeface="Times New Roman" pitchFamily="18" charset="0"/>
            </a:rPr>
            <a:t>Executive</a:t>
          </a:r>
        </a:p>
      </dgm:t>
    </dgm:pt>
    <dgm:pt modelId="{7D37DE28-1590-4E30-9E22-18BEF19BC0AF}" type="parTrans" cxnId="{FB4FF16C-48F8-4426-BD1C-5F027706A819}">
      <dgm:prSet/>
      <dgm:spPr/>
      <dgm:t>
        <a:bodyPr/>
        <a:lstStyle/>
        <a:p>
          <a:pPr algn="ctr"/>
          <a:endParaRPr lang="en-US"/>
        </a:p>
      </dgm:t>
    </dgm:pt>
    <dgm:pt modelId="{C454E0DC-DA57-42A7-BBC1-A3BAE0CA6814}" type="sibTrans" cxnId="{FB4FF16C-48F8-4426-BD1C-5F027706A819}">
      <dgm:prSet/>
      <dgm:spPr/>
      <dgm:t>
        <a:bodyPr/>
        <a:lstStyle/>
        <a:p>
          <a:pPr algn="ctr"/>
          <a:endParaRPr lang="en-US"/>
        </a:p>
      </dgm:t>
    </dgm:pt>
    <dgm:pt modelId="{29C9E638-AA3D-4576-BE94-6B8609D21989}">
      <dgm:prSet custT="1"/>
      <dgm:spPr/>
      <dgm:t>
        <a:bodyPr/>
        <a:lstStyle/>
        <a:p>
          <a:pPr algn="ctr"/>
          <a:r>
            <a:rPr lang="en-US" sz="1200">
              <a:latin typeface="Times New Roman" pitchFamily="18" charset="0"/>
              <a:cs typeface="Times New Roman" pitchFamily="18" charset="0"/>
            </a:rPr>
            <a:t>Sr. Executive</a:t>
          </a:r>
        </a:p>
      </dgm:t>
    </dgm:pt>
    <dgm:pt modelId="{B617229F-2C69-472B-BB25-955A0158F17E}" type="parTrans" cxnId="{D44B411B-8FD6-4674-AE0D-6B396633B223}">
      <dgm:prSet/>
      <dgm:spPr/>
      <dgm:t>
        <a:bodyPr/>
        <a:lstStyle/>
        <a:p>
          <a:pPr algn="ctr"/>
          <a:endParaRPr lang="en-US"/>
        </a:p>
      </dgm:t>
    </dgm:pt>
    <dgm:pt modelId="{49A528D5-5CA6-4CDF-BAC5-12C4BFC28834}" type="sibTrans" cxnId="{D44B411B-8FD6-4674-AE0D-6B396633B223}">
      <dgm:prSet/>
      <dgm:spPr/>
      <dgm:t>
        <a:bodyPr/>
        <a:lstStyle/>
        <a:p>
          <a:pPr algn="ctr"/>
          <a:endParaRPr lang="en-US"/>
        </a:p>
      </dgm:t>
    </dgm:pt>
    <dgm:pt modelId="{03398B1A-8D5D-4DCF-8742-5072272C4A1B}">
      <dgm:prSet custT="1"/>
      <dgm:spPr/>
      <dgm:t>
        <a:bodyPr/>
        <a:lstStyle/>
        <a:p>
          <a:pPr algn="ctr"/>
          <a:r>
            <a:rPr lang="en-US" sz="1200">
              <a:latin typeface="Times New Roman" pitchFamily="18" charset="0"/>
              <a:cs typeface="Times New Roman" pitchFamily="18" charset="0"/>
            </a:rPr>
            <a:t>Executive</a:t>
          </a:r>
        </a:p>
      </dgm:t>
    </dgm:pt>
    <dgm:pt modelId="{E6223669-E494-4EDF-8EDF-28C714B42457}" type="parTrans" cxnId="{B6AEE73D-2160-4ACE-9F87-90D8B1D5D806}">
      <dgm:prSet/>
      <dgm:spPr/>
      <dgm:t>
        <a:bodyPr/>
        <a:lstStyle/>
        <a:p>
          <a:pPr algn="ctr"/>
          <a:endParaRPr lang="en-US"/>
        </a:p>
      </dgm:t>
    </dgm:pt>
    <dgm:pt modelId="{6957DF20-2761-472A-9070-1F5E72231947}" type="sibTrans" cxnId="{B6AEE73D-2160-4ACE-9F87-90D8B1D5D806}">
      <dgm:prSet/>
      <dgm:spPr/>
      <dgm:t>
        <a:bodyPr/>
        <a:lstStyle/>
        <a:p>
          <a:pPr algn="ctr"/>
          <a:endParaRPr lang="en-US"/>
        </a:p>
      </dgm:t>
    </dgm:pt>
    <dgm:pt modelId="{889C9700-BEE3-4011-8E6A-09D4C5AD61DD}">
      <dgm:prSet custT="1"/>
      <dgm:spPr/>
      <dgm:t>
        <a:bodyPr/>
        <a:lstStyle/>
        <a:p>
          <a:pPr algn="ctr"/>
          <a:r>
            <a:rPr lang="en-US" sz="1200">
              <a:latin typeface="Times New Roman" pitchFamily="18" charset="0"/>
              <a:cs typeface="Times New Roman" pitchFamily="18" charset="0"/>
            </a:rPr>
            <a:t>Sr. Executive</a:t>
          </a:r>
        </a:p>
      </dgm:t>
    </dgm:pt>
    <dgm:pt modelId="{008CBF88-6CF7-4626-8D55-8943D33DA4F6}" type="parTrans" cxnId="{B68A0B29-29F0-41B7-B748-4B0B5C2BD8CC}">
      <dgm:prSet/>
      <dgm:spPr/>
      <dgm:t>
        <a:bodyPr/>
        <a:lstStyle/>
        <a:p>
          <a:pPr algn="ctr"/>
          <a:endParaRPr lang="en-US"/>
        </a:p>
      </dgm:t>
    </dgm:pt>
    <dgm:pt modelId="{B19D19A1-D0E0-4075-887F-B7BFDD940FBE}" type="sibTrans" cxnId="{B68A0B29-29F0-41B7-B748-4B0B5C2BD8CC}">
      <dgm:prSet/>
      <dgm:spPr/>
      <dgm:t>
        <a:bodyPr/>
        <a:lstStyle/>
        <a:p>
          <a:pPr algn="ctr"/>
          <a:endParaRPr lang="en-US"/>
        </a:p>
      </dgm:t>
    </dgm:pt>
    <dgm:pt modelId="{CBFE39AA-183A-4428-AB42-2EBA4FD0D53F}">
      <dgm:prSet custT="1"/>
      <dgm:spPr/>
      <dgm:t>
        <a:bodyPr/>
        <a:lstStyle/>
        <a:p>
          <a:pPr algn="ctr"/>
          <a:r>
            <a:rPr lang="en-US" sz="1200">
              <a:latin typeface="Times New Roman" pitchFamily="18" charset="0"/>
              <a:cs typeface="Times New Roman" pitchFamily="18" charset="0"/>
            </a:rPr>
            <a:t>Executive</a:t>
          </a:r>
        </a:p>
      </dgm:t>
    </dgm:pt>
    <dgm:pt modelId="{FE81AEED-7A4C-48A7-9B7A-BCDC78BE94BD}" type="parTrans" cxnId="{2D7F9AD4-4FD2-43C3-992E-314FB56DFFEF}">
      <dgm:prSet/>
      <dgm:spPr/>
      <dgm:t>
        <a:bodyPr/>
        <a:lstStyle/>
        <a:p>
          <a:pPr algn="ctr"/>
          <a:endParaRPr lang="en-US"/>
        </a:p>
      </dgm:t>
    </dgm:pt>
    <dgm:pt modelId="{AFCC2B2F-B4EA-44A5-A964-63E5EB604193}" type="sibTrans" cxnId="{2D7F9AD4-4FD2-43C3-992E-314FB56DFFEF}">
      <dgm:prSet/>
      <dgm:spPr/>
      <dgm:t>
        <a:bodyPr/>
        <a:lstStyle/>
        <a:p>
          <a:pPr algn="ctr"/>
          <a:endParaRPr lang="en-US"/>
        </a:p>
      </dgm:t>
    </dgm:pt>
    <dgm:pt modelId="{7A395530-3591-412F-AA90-AE2081F509BF}">
      <dgm:prSet custT="1"/>
      <dgm:spPr/>
      <dgm:t>
        <a:bodyPr/>
        <a:lstStyle/>
        <a:p>
          <a:pPr algn="ctr"/>
          <a:r>
            <a:rPr lang="en-US" sz="1200">
              <a:latin typeface="Times New Roman" pitchFamily="18" charset="0"/>
              <a:cs typeface="Times New Roman" pitchFamily="18" charset="0"/>
            </a:rPr>
            <a:t>Sr. Executive</a:t>
          </a:r>
        </a:p>
      </dgm:t>
    </dgm:pt>
    <dgm:pt modelId="{C32F8CF8-2AAB-41AE-8A82-873CF24DF78F}" type="parTrans" cxnId="{EEBA2BDA-61F6-488A-9F9F-E1E0E0441F87}">
      <dgm:prSet/>
      <dgm:spPr/>
      <dgm:t>
        <a:bodyPr/>
        <a:lstStyle/>
        <a:p>
          <a:pPr algn="ctr"/>
          <a:endParaRPr lang="en-US"/>
        </a:p>
      </dgm:t>
    </dgm:pt>
    <dgm:pt modelId="{19B62DBC-D1D4-477A-AA57-70F533E5EE98}" type="sibTrans" cxnId="{EEBA2BDA-61F6-488A-9F9F-E1E0E0441F87}">
      <dgm:prSet/>
      <dgm:spPr/>
      <dgm:t>
        <a:bodyPr/>
        <a:lstStyle/>
        <a:p>
          <a:pPr algn="ctr"/>
          <a:endParaRPr lang="en-US"/>
        </a:p>
      </dgm:t>
    </dgm:pt>
    <dgm:pt modelId="{1A14C94F-6B20-49E2-9DF7-EAC7B8573A2F}">
      <dgm:prSet custT="1"/>
      <dgm:spPr/>
      <dgm:t>
        <a:bodyPr/>
        <a:lstStyle/>
        <a:p>
          <a:pPr algn="ctr"/>
          <a:r>
            <a:rPr lang="en-US" sz="1200">
              <a:latin typeface="Times New Roman" pitchFamily="18" charset="0"/>
              <a:cs typeface="Times New Roman" pitchFamily="18" charset="0"/>
            </a:rPr>
            <a:t>Executive</a:t>
          </a:r>
        </a:p>
      </dgm:t>
    </dgm:pt>
    <dgm:pt modelId="{2115D62A-AAF7-4E06-BF35-053FD1798A3E}" type="parTrans" cxnId="{65DF8490-4E3A-4DC1-9EA7-D5CD896EB7D4}">
      <dgm:prSet/>
      <dgm:spPr/>
      <dgm:t>
        <a:bodyPr/>
        <a:lstStyle/>
        <a:p>
          <a:pPr algn="ctr"/>
          <a:endParaRPr lang="en-US"/>
        </a:p>
      </dgm:t>
    </dgm:pt>
    <dgm:pt modelId="{FB61AD37-8392-4BCF-9FC6-FE9EFFB01520}" type="sibTrans" cxnId="{65DF8490-4E3A-4DC1-9EA7-D5CD896EB7D4}">
      <dgm:prSet/>
      <dgm:spPr/>
      <dgm:t>
        <a:bodyPr/>
        <a:lstStyle/>
        <a:p>
          <a:pPr algn="ctr"/>
          <a:endParaRPr lang="en-US"/>
        </a:p>
      </dgm:t>
    </dgm:pt>
    <dgm:pt modelId="{78B64524-540A-429A-93A9-D4420B9DACA5}">
      <dgm:prSet custT="1"/>
      <dgm:spPr/>
      <dgm:t>
        <a:bodyPr/>
        <a:lstStyle/>
        <a:p>
          <a:pPr algn="ctr"/>
          <a:r>
            <a:rPr lang="en-US" sz="1200">
              <a:latin typeface="Times New Roman" pitchFamily="18" charset="0"/>
              <a:cs typeface="Times New Roman" pitchFamily="18" charset="0"/>
            </a:rPr>
            <a:t>Sr. Executive</a:t>
          </a:r>
        </a:p>
      </dgm:t>
    </dgm:pt>
    <dgm:pt modelId="{9C973F18-E80F-4DA5-8E3D-093280D58EFC}" type="parTrans" cxnId="{5FD92E9A-7C28-4C11-AE64-77365CEA5A53}">
      <dgm:prSet/>
      <dgm:spPr/>
      <dgm:t>
        <a:bodyPr/>
        <a:lstStyle/>
        <a:p>
          <a:pPr algn="ctr"/>
          <a:endParaRPr lang="en-US"/>
        </a:p>
      </dgm:t>
    </dgm:pt>
    <dgm:pt modelId="{AC698651-CE49-4E21-B464-AF79CB9D36FC}" type="sibTrans" cxnId="{5FD92E9A-7C28-4C11-AE64-77365CEA5A53}">
      <dgm:prSet/>
      <dgm:spPr/>
      <dgm:t>
        <a:bodyPr/>
        <a:lstStyle/>
        <a:p>
          <a:pPr algn="ctr"/>
          <a:endParaRPr lang="en-US"/>
        </a:p>
      </dgm:t>
    </dgm:pt>
    <dgm:pt modelId="{6EA29E9B-198C-40DB-8378-A792439D7C77}">
      <dgm:prSet custT="1"/>
      <dgm:spPr/>
      <dgm:t>
        <a:bodyPr/>
        <a:lstStyle/>
        <a:p>
          <a:pPr algn="ctr"/>
          <a:r>
            <a:rPr lang="en-US" sz="1200">
              <a:latin typeface="Times New Roman" pitchFamily="18" charset="0"/>
              <a:cs typeface="Times New Roman" pitchFamily="18" charset="0"/>
            </a:rPr>
            <a:t>Executive</a:t>
          </a:r>
        </a:p>
      </dgm:t>
    </dgm:pt>
    <dgm:pt modelId="{CE6D78A4-2712-4E52-A606-88905AE19C24}" type="parTrans" cxnId="{2F1E55E8-AE7F-43B6-B732-9C1DA3BADBED}">
      <dgm:prSet/>
      <dgm:spPr/>
      <dgm:t>
        <a:bodyPr/>
        <a:lstStyle/>
        <a:p>
          <a:pPr algn="ctr"/>
          <a:endParaRPr lang="en-US"/>
        </a:p>
      </dgm:t>
    </dgm:pt>
    <dgm:pt modelId="{657E998B-15F2-4C84-BFB5-9A8CDCE053FB}" type="sibTrans" cxnId="{2F1E55E8-AE7F-43B6-B732-9C1DA3BADBED}">
      <dgm:prSet/>
      <dgm:spPr/>
      <dgm:t>
        <a:bodyPr/>
        <a:lstStyle/>
        <a:p>
          <a:pPr algn="ctr"/>
          <a:endParaRPr lang="en-US"/>
        </a:p>
      </dgm:t>
    </dgm:pt>
    <dgm:pt modelId="{E1BFEF82-59CA-47B4-BC69-48C22AB6FA73}">
      <dgm:prSet custT="1"/>
      <dgm:spPr/>
      <dgm:t>
        <a:bodyPr/>
        <a:lstStyle/>
        <a:p>
          <a:pPr algn="ctr"/>
          <a:r>
            <a:rPr lang="en-US" sz="1200">
              <a:latin typeface="Times New Roman" pitchFamily="18" charset="0"/>
              <a:cs typeface="Times New Roman" pitchFamily="18" charset="0"/>
            </a:rPr>
            <a:t>Sr. Executive</a:t>
          </a:r>
        </a:p>
      </dgm:t>
    </dgm:pt>
    <dgm:pt modelId="{AD61FE81-B87F-4462-A76A-9BE40BBB9E01}" type="parTrans" cxnId="{AD804754-6730-4EB1-A13E-84B031B05555}">
      <dgm:prSet/>
      <dgm:spPr/>
      <dgm:t>
        <a:bodyPr/>
        <a:lstStyle/>
        <a:p>
          <a:pPr algn="ctr"/>
          <a:endParaRPr lang="en-US"/>
        </a:p>
      </dgm:t>
    </dgm:pt>
    <dgm:pt modelId="{27478FC2-AECA-45D4-86BC-1494816BA1E2}" type="sibTrans" cxnId="{AD804754-6730-4EB1-A13E-84B031B05555}">
      <dgm:prSet/>
      <dgm:spPr/>
      <dgm:t>
        <a:bodyPr/>
        <a:lstStyle/>
        <a:p>
          <a:pPr algn="ctr"/>
          <a:endParaRPr lang="en-US"/>
        </a:p>
      </dgm:t>
    </dgm:pt>
    <dgm:pt modelId="{9F749B9B-F48F-4FC0-A1EE-D2A87B6F06D3}">
      <dgm:prSet custT="1"/>
      <dgm:spPr/>
      <dgm:t>
        <a:bodyPr/>
        <a:lstStyle/>
        <a:p>
          <a:pPr algn="ctr"/>
          <a:r>
            <a:rPr lang="en-US" sz="1200">
              <a:latin typeface="Times New Roman" pitchFamily="18" charset="0"/>
              <a:cs typeface="Times New Roman" pitchFamily="18" charset="0"/>
            </a:rPr>
            <a:t>Executive</a:t>
          </a:r>
        </a:p>
      </dgm:t>
    </dgm:pt>
    <dgm:pt modelId="{CF5DBF25-7970-48BC-853C-A8A4C2AAC401}" type="parTrans" cxnId="{2F5F0EBA-5E10-47CA-9B05-4E45DAD385DB}">
      <dgm:prSet/>
      <dgm:spPr/>
      <dgm:t>
        <a:bodyPr/>
        <a:lstStyle/>
        <a:p>
          <a:pPr algn="ctr"/>
          <a:endParaRPr lang="en-US"/>
        </a:p>
      </dgm:t>
    </dgm:pt>
    <dgm:pt modelId="{B7F237BC-05EB-43AF-975C-A1E924EA1F6F}" type="sibTrans" cxnId="{2F5F0EBA-5E10-47CA-9B05-4E45DAD385DB}">
      <dgm:prSet/>
      <dgm:spPr/>
      <dgm:t>
        <a:bodyPr/>
        <a:lstStyle/>
        <a:p>
          <a:pPr algn="ctr"/>
          <a:endParaRPr lang="en-US"/>
        </a:p>
      </dgm:t>
    </dgm:pt>
    <dgm:pt modelId="{BAFDDE08-206B-4DDD-A5BF-3945922AFA13}" type="pres">
      <dgm:prSet presAssocID="{67193E37-C888-41A5-ACD3-12F1E5F6C1B3}" presName="hierChild1" presStyleCnt="0">
        <dgm:presLayoutVars>
          <dgm:chPref val="1"/>
          <dgm:dir/>
          <dgm:animOne val="branch"/>
          <dgm:animLvl val="lvl"/>
          <dgm:resizeHandles/>
        </dgm:presLayoutVars>
      </dgm:prSet>
      <dgm:spPr/>
      <dgm:t>
        <a:bodyPr/>
        <a:lstStyle/>
        <a:p>
          <a:endParaRPr lang="en-US"/>
        </a:p>
      </dgm:t>
    </dgm:pt>
    <dgm:pt modelId="{91390BF9-7FFC-4ADD-B636-911F0250E31F}" type="pres">
      <dgm:prSet presAssocID="{FC2EB7DC-31FA-4E1D-805E-6A8FFDFFCC3B}" presName="hierRoot1" presStyleCnt="0"/>
      <dgm:spPr/>
    </dgm:pt>
    <dgm:pt modelId="{3D872280-12C2-4F5E-9F37-3C81CCD81C60}" type="pres">
      <dgm:prSet presAssocID="{FC2EB7DC-31FA-4E1D-805E-6A8FFDFFCC3B}" presName="composite" presStyleCnt="0"/>
      <dgm:spPr/>
    </dgm:pt>
    <dgm:pt modelId="{5EF6345B-1B07-494C-B9DA-A4BBDFB4CA62}" type="pres">
      <dgm:prSet presAssocID="{FC2EB7DC-31FA-4E1D-805E-6A8FFDFFCC3B}" presName="background" presStyleLbl="node0" presStyleIdx="0" presStyleCnt="1"/>
      <dgm:spPr/>
    </dgm:pt>
    <dgm:pt modelId="{5F8416B2-0BDA-4C4A-B413-4F8CDBC38152}" type="pres">
      <dgm:prSet presAssocID="{FC2EB7DC-31FA-4E1D-805E-6A8FFDFFCC3B}" presName="text" presStyleLbl="fgAcc0" presStyleIdx="0" presStyleCnt="1">
        <dgm:presLayoutVars>
          <dgm:chPref val="3"/>
        </dgm:presLayoutVars>
      </dgm:prSet>
      <dgm:spPr/>
      <dgm:t>
        <a:bodyPr/>
        <a:lstStyle/>
        <a:p>
          <a:endParaRPr lang="en-US"/>
        </a:p>
      </dgm:t>
    </dgm:pt>
    <dgm:pt modelId="{29E5365F-8902-4797-A7AF-2C466731EB0B}" type="pres">
      <dgm:prSet presAssocID="{FC2EB7DC-31FA-4E1D-805E-6A8FFDFFCC3B}" presName="hierChild2" presStyleCnt="0"/>
      <dgm:spPr/>
    </dgm:pt>
    <dgm:pt modelId="{28E17395-1BFB-4383-9844-65567CE10E98}" type="pres">
      <dgm:prSet presAssocID="{6C1FAEC5-223A-441A-B0F2-08AE67BF0E30}" presName="Name10" presStyleLbl="parChTrans1D2" presStyleIdx="0" presStyleCnt="6"/>
      <dgm:spPr/>
      <dgm:t>
        <a:bodyPr/>
        <a:lstStyle/>
        <a:p>
          <a:endParaRPr lang="en-US"/>
        </a:p>
      </dgm:t>
    </dgm:pt>
    <dgm:pt modelId="{6BC7E36C-4807-4358-8A34-DFF91E5077DC}" type="pres">
      <dgm:prSet presAssocID="{065EB3C2-5F6F-4AA0-9C5F-3CED0D7D6EC1}" presName="hierRoot2" presStyleCnt="0"/>
      <dgm:spPr/>
    </dgm:pt>
    <dgm:pt modelId="{04FA3C0D-CAC3-4A9B-B457-784C9C9DC0F4}" type="pres">
      <dgm:prSet presAssocID="{065EB3C2-5F6F-4AA0-9C5F-3CED0D7D6EC1}" presName="composite2" presStyleCnt="0"/>
      <dgm:spPr/>
    </dgm:pt>
    <dgm:pt modelId="{B524CCF8-09F9-4A05-AD00-530CE81140ED}" type="pres">
      <dgm:prSet presAssocID="{065EB3C2-5F6F-4AA0-9C5F-3CED0D7D6EC1}" presName="background2" presStyleLbl="node2" presStyleIdx="0" presStyleCnt="6"/>
      <dgm:spPr/>
    </dgm:pt>
    <dgm:pt modelId="{1E466F07-E2A9-43E3-A416-B659BBB9EAC5}" type="pres">
      <dgm:prSet presAssocID="{065EB3C2-5F6F-4AA0-9C5F-3CED0D7D6EC1}" presName="text2" presStyleLbl="fgAcc2" presStyleIdx="0" presStyleCnt="6">
        <dgm:presLayoutVars>
          <dgm:chPref val="3"/>
        </dgm:presLayoutVars>
      </dgm:prSet>
      <dgm:spPr/>
      <dgm:t>
        <a:bodyPr/>
        <a:lstStyle/>
        <a:p>
          <a:endParaRPr lang="en-US"/>
        </a:p>
      </dgm:t>
    </dgm:pt>
    <dgm:pt modelId="{7FC2D369-C154-43CB-91E3-2BF0B792FF05}" type="pres">
      <dgm:prSet presAssocID="{065EB3C2-5F6F-4AA0-9C5F-3CED0D7D6EC1}" presName="hierChild3" presStyleCnt="0"/>
      <dgm:spPr/>
    </dgm:pt>
    <dgm:pt modelId="{92B96C15-DA54-4A88-B557-AA26FD39BD67}" type="pres">
      <dgm:prSet presAssocID="{971EB908-CA00-408B-85F8-00E5621318E5}" presName="Name17" presStyleLbl="parChTrans1D3" presStyleIdx="0" presStyleCnt="6"/>
      <dgm:spPr/>
      <dgm:t>
        <a:bodyPr/>
        <a:lstStyle/>
        <a:p>
          <a:endParaRPr lang="en-US"/>
        </a:p>
      </dgm:t>
    </dgm:pt>
    <dgm:pt modelId="{99647DA2-B30C-4F2B-B14B-B74ACD6D967F}" type="pres">
      <dgm:prSet presAssocID="{BB70B261-B772-4238-BCFE-680ACF4D675C}" presName="hierRoot3" presStyleCnt="0"/>
      <dgm:spPr/>
    </dgm:pt>
    <dgm:pt modelId="{84BAF0D4-2F78-438B-954C-155300E223E7}" type="pres">
      <dgm:prSet presAssocID="{BB70B261-B772-4238-BCFE-680ACF4D675C}" presName="composite3" presStyleCnt="0"/>
      <dgm:spPr/>
    </dgm:pt>
    <dgm:pt modelId="{BCCA0BCD-F22D-4544-BDDB-F8F998371DDB}" type="pres">
      <dgm:prSet presAssocID="{BB70B261-B772-4238-BCFE-680ACF4D675C}" presName="background3" presStyleLbl="node3" presStyleIdx="0" presStyleCnt="6"/>
      <dgm:spPr/>
    </dgm:pt>
    <dgm:pt modelId="{D61010EE-4157-4095-8245-53FA340883B1}" type="pres">
      <dgm:prSet presAssocID="{BB70B261-B772-4238-BCFE-680ACF4D675C}" presName="text3" presStyleLbl="fgAcc3" presStyleIdx="0" presStyleCnt="6">
        <dgm:presLayoutVars>
          <dgm:chPref val="3"/>
        </dgm:presLayoutVars>
      </dgm:prSet>
      <dgm:spPr/>
      <dgm:t>
        <a:bodyPr/>
        <a:lstStyle/>
        <a:p>
          <a:endParaRPr lang="en-US"/>
        </a:p>
      </dgm:t>
    </dgm:pt>
    <dgm:pt modelId="{08C0E65E-F8A2-41E2-A767-3538A12900A1}" type="pres">
      <dgm:prSet presAssocID="{BB70B261-B772-4238-BCFE-680ACF4D675C}" presName="hierChild4" presStyleCnt="0"/>
      <dgm:spPr/>
    </dgm:pt>
    <dgm:pt modelId="{DE83BAB2-BED9-4A20-9CE9-8BB8D1E476A0}" type="pres">
      <dgm:prSet presAssocID="{D7D54DD6-E545-45DB-B51B-3CAF3C269A1F}" presName="Name23" presStyleLbl="parChTrans1D4" presStyleIdx="0" presStyleCnt="12"/>
      <dgm:spPr/>
      <dgm:t>
        <a:bodyPr/>
        <a:lstStyle/>
        <a:p>
          <a:endParaRPr lang="en-US"/>
        </a:p>
      </dgm:t>
    </dgm:pt>
    <dgm:pt modelId="{C5023103-A935-4E93-9469-D5F5C77E8D3C}" type="pres">
      <dgm:prSet presAssocID="{10E09A71-5D94-4E17-8932-DC0247A5331B}" presName="hierRoot4" presStyleCnt="0"/>
      <dgm:spPr/>
    </dgm:pt>
    <dgm:pt modelId="{55728008-281E-4A2A-A676-2791F38C6CB1}" type="pres">
      <dgm:prSet presAssocID="{10E09A71-5D94-4E17-8932-DC0247A5331B}" presName="composite4" presStyleCnt="0"/>
      <dgm:spPr/>
    </dgm:pt>
    <dgm:pt modelId="{2E7ED24F-00D9-4BE8-A3F3-62408BCE0F63}" type="pres">
      <dgm:prSet presAssocID="{10E09A71-5D94-4E17-8932-DC0247A5331B}" presName="background4" presStyleLbl="node4" presStyleIdx="0" presStyleCnt="12"/>
      <dgm:spPr/>
    </dgm:pt>
    <dgm:pt modelId="{42356986-1215-48C3-A041-AF93CDEE180F}" type="pres">
      <dgm:prSet presAssocID="{10E09A71-5D94-4E17-8932-DC0247A5331B}" presName="text4" presStyleLbl="fgAcc4" presStyleIdx="0" presStyleCnt="12">
        <dgm:presLayoutVars>
          <dgm:chPref val="3"/>
        </dgm:presLayoutVars>
      </dgm:prSet>
      <dgm:spPr/>
      <dgm:t>
        <a:bodyPr/>
        <a:lstStyle/>
        <a:p>
          <a:endParaRPr lang="en-US"/>
        </a:p>
      </dgm:t>
    </dgm:pt>
    <dgm:pt modelId="{43F462A0-ADE7-42A6-BEDD-9676E3C30B83}" type="pres">
      <dgm:prSet presAssocID="{10E09A71-5D94-4E17-8932-DC0247A5331B}" presName="hierChild5" presStyleCnt="0"/>
      <dgm:spPr/>
    </dgm:pt>
    <dgm:pt modelId="{B996C997-B2E0-4401-9FB4-2098DE07DFEB}" type="pres">
      <dgm:prSet presAssocID="{7D37DE28-1590-4E30-9E22-18BEF19BC0AF}" presName="Name23" presStyleLbl="parChTrans1D4" presStyleIdx="1" presStyleCnt="12"/>
      <dgm:spPr/>
      <dgm:t>
        <a:bodyPr/>
        <a:lstStyle/>
        <a:p>
          <a:endParaRPr lang="en-US"/>
        </a:p>
      </dgm:t>
    </dgm:pt>
    <dgm:pt modelId="{1B49A8B2-3D40-4247-A688-E7FAFDDDD311}" type="pres">
      <dgm:prSet presAssocID="{B98F6C80-8C93-405C-9681-683935F48DBA}" presName="hierRoot4" presStyleCnt="0"/>
      <dgm:spPr/>
    </dgm:pt>
    <dgm:pt modelId="{27DC5D68-D62B-4383-B273-2FA9FC0591EC}" type="pres">
      <dgm:prSet presAssocID="{B98F6C80-8C93-405C-9681-683935F48DBA}" presName="composite4" presStyleCnt="0"/>
      <dgm:spPr/>
    </dgm:pt>
    <dgm:pt modelId="{60AFD1C7-D0AF-4955-BF88-1F57DE04145F}" type="pres">
      <dgm:prSet presAssocID="{B98F6C80-8C93-405C-9681-683935F48DBA}" presName="background4" presStyleLbl="node4" presStyleIdx="1" presStyleCnt="12"/>
      <dgm:spPr/>
    </dgm:pt>
    <dgm:pt modelId="{D39B4857-6F72-4336-AB6A-09187ACED27A}" type="pres">
      <dgm:prSet presAssocID="{B98F6C80-8C93-405C-9681-683935F48DBA}" presName="text4" presStyleLbl="fgAcc4" presStyleIdx="1" presStyleCnt="12">
        <dgm:presLayoutVars>
          <dgm:chPref val="3"/>
        </dgm:presLayoutVars>
      </dgm:prSet>
      <dgm:spPr/>
      <dgm:t>
        <a:bodyPr/>
        <a:lstStyle/>
        <a:p>
          <a:endParaRPr lang="en-US"/>
        </a:p>
      </dgm:t>
    </dgm:pt>
    <dgm:pt modelId="{E18671D5-F33D-4F9F-8C1F-AB78076187AC}" type="pres">
      <dgm:prSet presAssocID="{B98F6C80-8C93-405C-9681-683935F48DBA}" presName="hierChild5" presStyleCnt="0"/>
      <dgm:spPr/>
    </dgm:pt>
    <dgm:pt modelId="{1C739B07-765A-487E-8BB8-C3028FE04668}" type="pres">
      <dgm:prSet presAssocID="{CDA1B5FF-56A9-429C-A698-98E86B443EAA}" presName="Name10" presStyleLbl="parChTrans1D2" presStyleIdx="1" presStyleCnt="6"/>
      <dgm:spPr/>
      <dgm:t>
        <a:bodyPr/>
        <a:lstStyle/>
        <a:p>
          <a:endParaRPr lang="en-US"/>
        </a:p>
      </dgm:t>
    </dgm:pt>
    <dgm:pt modelId="{930280E2-BDBC-472A-828B-642B2B1562D9}" type="pres">
      <dgm:prSet presAssocID="{E7E4DE3B-B117-49BF-8C8A-4D153FF9E4F8}" presName="hierRoot2" presStyleCnt="0"/>
      <dgm:spPr/>
    </dgm:pt>
    <dgm:pt modelId="{903E51CF-D232-4AF5-803B-C5636F4E0D61}" type="pres">
      <dgm:prSet presAssocID="{E7E4DE3B-B117-49BF-8C8A-4D153FF9E4F8}" presName="composite2" presStyleCnt="0"/>
      <dgm:spPr/>
    </dgm:pt>
    <dgm:pt modelId="{96B2ADB4-DB88-4BBB-AB6B-61AFB1E60BBE}" type="pres">
      <dgm:prSet presAssocID="{E7E4DE3B-B117-49BF-8C8A-4D153FF9E4F8}" presName="background2" presStyleLbl="node2" presStyleIdx="1" presStyleCnt="6"/>
      <dgm:spPr/>
    </dgm:pt>
    <dgm:pt modelId="{5BB55ECE-A6B9-4FF4-99C8-82E8A3B66D89}" type="pres">
      <dgm:prSet presAssocID="{E7E4DE3B-B117-49BF-8C8A-4D153FF9E4F8}" presName="text2" presStyleLbl="fgAcc2" presStyleIdx="1" presStyleCnt="6">
        <dgm:presLayoutVars>
          <dgm:chPref val="3"/>
        </dgm:presLayoutVars>
      </dgm:prSet>
      <dgm:spPr/>
      <dgm:t>
        <a:bodyPr/>
        <a:lstStyle/>
        <a:p>
          <a:endParaRPr lang="en-US"/>
        </a:p>
      </dgm:t>
    </dgm:pt>
    <dgm:pt modelId="{F1C9E930-A7B2-4143-90A2-3E17CFF02B36}" type="pres">
      <dgm:prSet presAssocID="{E7E4DE3B-B117-49BF-8C8A-4D153FF9E4F8}" presName="hierChild3" presStyleCnt="0"/>
      <dgm:spPr/>
    </dgm:pt>
    <dgm:pt modelId="{ED91D53B-9AA1-46E2-BBAB-4F9516F752FB}" type="pres">
      <dgm:prSet presAssocID="{32BA84A2-E31B-4831-B8E5-E697AACF152C}" presName="Name17" presStyleLbl="parChTrans1D3" presStyleIdx="1" presStyleCnt="6"/>
      <dgm:spPr/>
      <dgm:t>
        <a:bodyPr/>
        <a:lstStyle/>
        <a:p>
          <a:endParaRPr lang="en-US"/>
        </a:p>
      </dgm:t>
    </dgm:pt>
    <dgm:pt modelId="{B1CE5640-EE96-46DF-9348-6682D5CB8623}" type="pres">
      <dgm:prSet presAssocID="{E2BBA3DE-3BEE-42D3-8F12-0C09234D7721}" presName="hierRoot3" presStyleCnt="0"/>
      <dgm:spPr/>
    </dgm:pt>
    <dgm:pt modelId="{F45DF5A8-C525-4BCF-9828-F8110B552128}" type="pres">
      <dgm:prSet presAssocID="{E2BBA3DE-3BEE-42D3-8F12-0C09234D7721}" presName="composite3" presStyleCnt="0"/>
      <dgm:spPr/>
    </dgm:pt>
    <dgm:pt modelId="{BFC2310A-7A89-4A7C-B963-CF8182622648}" type="pres">
      <dgm:prSet presAssocID="{E2BBA3DE-3BEE-42D3-8F12-0C09234D7721}" presName="background3" presStyleLbl="node3" presStyleIdx="1" presStyleCnt="6"/>
      <dgm:spPr/>
    </dgm:pt>
    <dgm:pt modelId="{9849DD6C-E3EC-43B3-B823-018F0E3B3070}" type="pres">
      <dgm:prSet presAssocID="{E2BBA3DE-3BEE-42D3-8F12-0C09234D7721}" presName="text3" presStyleLbl="fgAcc3" presStyleIdx="1" presStyleCnt="6">
        <dgm:presLayoutVars>
          <dgm:chPref val="3"/>
        </dgm:presLayoutVars>
      </dgm:prSet>
      <dgm:spPr/>
      <dgm:t>
        <a:bodyPr/>
        <a:lstStyle/>
        <a:p>
          <a:endParaRPr lang="en-US"/>
        </a:p>
      </dgm:t>
    </dgm:pt>
    <dgm:pt modelId="{DC932999-5BE7-4B2F-AC44-28C3C5A947E4}" type="pres">
      <dgm:prSet presAssocID="{E2BBA3DE-3BEE-42D3-8F12-0C09234D7721}" presName="hierChild4" presStyleCnt="0"/>
      <dgm:spPr/>
    </dgm:pt>
    <dgm:pt modelId="{4B201FA3-AEAB-4162-86BC-C72DB5ECF311}" type="pres">
      <dgm:prSet presAssocID="{B617229F-2C69-472B-BB25-955A0158F17E}" presName="Name23" presStyleLbl="parChTrans1D4" presStyleIdx="2" presStyleCnt="12"/>
      <dgm:spPr/>
      <dgm:t>
        <a:bodyPr/>
        <a:lstStyle/>
        <a:p>
          <a:endParaRPr lang="en-US"/>
        </a:p>
      </dgm:t>
    </dgm:pt>
    <dgm:pt modelId="{B35E1CD6-A810-4178-9252-C26A655C4428}" type="pres">
      <dgm:prSet presAssocID="{29C9E638-AA3D-4576-BE94-6B8609D21989}" presName="hierRoot4" presStyleCnt="0"/>
      <dgm:spPr/>
    </dgm:pt>
    <dgm:pt modelId="{93040F09-2466-49CE-9622-B0F752537154}" type="pres">
      <dgm:prSet presAssocID="{29C9E638-AA3D-4576-BE94-6B8609D21989}" presName="composite4" presStyleCnt="0"/>
      <dgm:spPr/>
    </dgm:pt>
    <dgm:pt modelId="{3025AF99-893F-446B-8F5A-822D019838CF}" type="pres">
      <dgm:prSet presAssocID="{29C9E638-AA3D-4576-BE94-6B8609D21989}" presName="background4" presStyleLbl="node4" presStyleIdx="2" presStyleCnt="12"/>
      <dgm:spPr/>
    </dgm:pt>
    <dgm:pt modelId="{A2E590C8-D06F-42E7-8AA9-CF4C6C2F3A3B}" type="pres">
      <dgm:prSet presAssocID="{29C9E638-AA3D-4576-BE94-6B8609D21989}" presName="text4" presStyleLbl="fgAcc4" presStyleIdx="2" presStyleCnt="12">
        <dgm:presLayoutVars>
          <dgm:chPref val="3"/>
        </dgm:presLayoutVars>
      </dgm:prSet>
      <dgm:spPr/>
      <dgm:t>
        <a:bodyPr/>
        <a:lstStyle/>
        <a:p>
          <a:endParaRPr lang="en-US"/>
        </a:p>
      </dgm:t>
    </dgm:pt>
    <dgm:pt modelId="{10E00CF9-1ECA-4A20-A5F4-7377C06E700C}" type="pres">
      <dgm:prSet presAssocID="{29C9E638-AA3D-4576-BE94-6B8609D21989}" presName="hierChild5" presStyleCnt="0"/>
      <dgm:spPr/>
    </dgm:pt>
    <dgm:pt modelId="{CF9B545A-E1F6-4043-83E0-EB5D7EBB51C6}" type="pres">
      <dgm:prSet presAssocID="{E6223669-E494-4EDF-8EDF-28C714B42457}" presName="Name23" presStyleLbl="parChTrans1D4" presStyleIdx="3" presStyleCnt="12"/>
      <dgm:spPr/>
      <dgm:t>
        <a:bodyPr/>
        <a:lstStyle/>
        <a:p>
          <a:endParaRPr lang="en-US"/>
        </a:p>
      </dgm:t>
    </dgm:pt>
    <dgm:pt modelId="{CF55424F-461F-4F2A-B2E0-460A99A03A39}" type="pres">
      <dgm:prSet presAssocID="{03398B1A-8D5D-4DCF-8742-5072272C4A1B}" presName="hierRoot4" presStyleCnt="0"/>
      <dgm:spPr/>
    </dgm:pt>
    <dgm:pt modelId="{21D4B173-694A-4DD8-BFC5-5011B68845FE}" type="pres">
      <dgm:prSet presAssocID="{03398B1A-8D5D-4DCF-8742-5072272C4A1B}" presName="composite4" presStyleCnt="0"/>
      <dgm:spPr/>
    </dgm:pt>
    <dgm:pt modelId="{1B685DDA-0D0F-44C4-8F05-1C5547C3F7D7}" type="pres">
      <dgm:prSet presAssocID="{03398B1A-8D5D-4DCF-8742-5072272C4A1B}" presName="background4" presStyleLbl="node4" presStyleIdx="3" presStyleCnt="12"/>
      <dgm:spPr/>
    </dgm:pt>
    <dgm:pt modelId="{E3466FAA-ECF3-4D77-8D41-5D4CFBF63695}" type="pres">
      <dgm:prSet presAssocID="{03398B1A-8D5D-4DCF-8742-5072272C4A1B}" presName="text4" presStyleLbl="fgAcc4" presStyleIdx="3" presStyleCnt="12">
        <dgm:presLayoutVars>
          <dgm:chPref val="3"/>
        </dgm:presLayoutVars>
      </dgm:prSet>
      <dgm:spPr/>
      <dgm:t>
        <a:bodyPr/>
        <a:lstStyle/>
        <a:p>
          <a:endParaRPr lang="en-US"/>
        </a:p>
      </dgm:t>
    </dgm:pt>
    <dgm:pt modelId="{C84730B8-E4ED-425F-B2FC-6A5A589A2923}" type="pres">
      <dgm:prSet presAssocID="{03398B1A-8D5D-4DCF-8742-5072272C4A1B}" presName="hierChild5" presStyleCnt="0"/>
      <dgm:spPr/>
    </dgm:pt>
    <dgm:pt modelId="{C082E372-F481-4528-945B-D424CD0D296C}" type="pres">
      <dgm:prSet presAssocID="{D03C672D-A564-4B56-8A7E-FEF85ED50582}" presName="Name10" presStyleLbl="parChTrans1D2" presStyleIdx="2" presStyleCnt="6"/>
      <dgm:spPr/>
      <dgm:t>
        <a:bodyPr/>
        <a:lstStyle/>
        <a:p>
          <a:endParaRPr lang="en-US"/>
        </a:p>
      </dgm:t>
    </dgm:pt>
    <dgm:pt modelId="{2651F7CE-3D34-43F5-8AB8-6E3AA7B386F8}" type="pres">
      <dgm:prSet presAssocID="{E0BC2795-4277-4F17-99DE-5B482B27C9D9}" presName="hierRoot2" presStyleCnt="0"/>
      <dgm:spPr/>
    </dgm:pt>
    <dgm:pt modelId="{15C741E2-B70E-415F-B276-0B1DF796518F}" type="pres">
      <dgm:prSet presAssocID="{E0BC2795-4277-4F17-99DE-5B482B27C9D9}" presName="composite2" presStyleCnt="0"/>
      <dgm:spPr/>
    </dgm:pt>
    <dgm:pt modelId="{0B915114-FA0C-4FF2-B334-48B089F31F19}" type="pres">
      <dgm:prSet presAssocID="{E0BC2795-4277-4F17-99DE-5B482B27C9D9}" presName="background2" presStyleLbl="node2" presStyleIdx="2" presStyleCnt="6"/>
      <dgm:spPr/>
    </dgm:pt>
    <dgm:pt modelId="{C4A20BE7-DD91-4049-ACE5-D03B9AA3B588}" type="pres">
      <dgm:prSet presAssocID="{E0BC2795-4277-4F17-99DE-5B482B27C9D9}" presName="text2" presStyleLbl="fgAcc2" presStyleIdx="2" presStyleCnt="6">
        <dgm:presLayoutVars>
          <dgm:chPref val="3"/>
        </dgm:presLayoutVars>
      </dgm:prSet>
      <dgm:spPr/>
      <dgm:t>
        <a:bodyPr/>
        <a:lstStyle/>
        <a:p>
          <a:endParaRPr lang="en-US"/>
        </a:p>
      </dgm:t>
    </dgm:pt>
    <dgm:pt modelId="{29CF9041-4189-4BB6-8B09-6B1741C697B7}" type="pres">
      <dgm:prSet presAssocID="{E0BC2795-4277-4F17-99DE-5B482B27C9D9}" presName="hierChild3" presStyleCnt="0"/>
      <dgm:spPr/>
    </dgm:pt>
    <dgm:pt modelId="{8473673E-A858-4010-804E-D6E4ABE278BD}" type="pres">
      <dgm:prSet presAssocID="{AAD8EDDB-F730-4CEB-BA21-5114E957E7C6}" presName="Name17" presStyleLbl="parChTrans1D3" presStyleIdx="2" presStyleCnt="6"/>
      <dgm:spPr/>
      <dgm:t>
        <a:bodyPr/>
        <a:lstStyle/>
        <a:p>
          <a:endParaRPr lang="en-US"/>
        </a:p>
      </dgm:t>
    </dgm:pt>
    <dgm:pt modelId="{4FCBF013-6FE4-4D29-B2AB-1E063B926813}" type="pres">
      <dgm:prSet presAssocID="{9C50F3CF-22B4-42DD-B000-F2D92AF918CA}" presName="hierRoot3" presStyleCnt="0"/>
      <dgm:spPr/>
    </dgm:pt>
    <dgm:pt modelId="{345E5CC9-773A-4E13-926E-9FBECA422EED}" type="pres">
      <dgm:prSet presAssocID="{9C50F3CF-22B4-42DD-B000-F2D92AF918CA}" presName="composite3" presStyleCnt="0"/>
      <dgm:spPr/>
    </dgm:pt>
    <dgm:pt modelId="{D2D363B7-B732-424E-83D8-F313483CBFE9}" type="pres">
      <dgm:prSet presAssocID="{9C50F3CF-22B4-42DD-B000-F2D92AF918CA}" presName="background3" presStyleLbl="node3" presStyleIdx="2" presStyleCnt="6"/>
      <dgm:spPr/>
    </dgm:pt>
    <dgm:pt modelId="{A56EC019-9AC8-48AB-80B5-96A1414CEA2C}" type="pres">
      <dgm:prSet presAssocID="{9C50F3CF-22B4-42DD-B000-F2D92AF918CA}" presName="text3" presStyleLbl="fgAcc3" presStyleIdx="2" presStyleCnt="6">
        <dgm:presLayoutVars>
          <dgm:chPref val="3"/>
        </dgm:presLayoutVars>
      </dgm:prSet>
      <dgm:spPr/>
      <dgm:t>
        <a:bodyPr/>
        <a:lstStyle/>
        <a:p>
          <a:endParaRPr lang="en-US"/>
        </a:p>
      </dgm:t>
    </dgm:pt>
    <dgm:pt modelId="{378CB8FF-A94C-4730-837C-D7D27D3367C9}" type="pres">
      <dgm:prSet presAssocID="{9C50F3CF-22B4-42DD-B000-F2D92AF918CA}" presName="hierChild4" presStyleCnt="0"/>
      <dgm:spPr/>
    </dgm:pt>
    <dgm:pt modelId="{946C61BC-1545-4054-A8DE-E43EE16C2E64}" type="pres">
      <dgm:prSet presAssocID="{008CBF88-6CF7-4626-8D55-8943D33DA4F6}" presName="Name23" presStyleLbl="parChTrans1D4" presStyleIdx="4" presStyleCnt="12"/>
      <dgm:spPr/>
      <dgm:t>
        <a:bodyPr/>
        <a:lstStyle/>
        <a:p>
          <a:endParaRPr lang="en-US"/>
        </a:p>
      </dgm:t>
    </dgm:pt>
    <dgm:pt modelId="{2F6F91A4-B318-484E-B956-C9C58B371A28}" type="pres">
      <dgm:prSet presAssocID="{889C9700-BEE3-4011-8E6A-09D4C5AD61DD}" presName="hierRoot4" presStyleCnt="0"/>
      <dgm:spPr/>
    </dgm:pt>
    <dgm:pt modelId="{5C294D89-DB30-4E4F-AAEE-1361CA2FE2A5}" type="pres">
      <dgm:prSet presAssocID="{889C9700-BEE3-4011-8E6A-09D4C5AD61DD}" presName="composite4" presStyleCnt="0"/>
      <dgm:spPr/>
    </dgm:pt>
    <dgm:pt modelId="{6C2185DB-648F-49CF-83B9-1B7B4C447323}" type="pres">
      <dgm:prSet presAssocID="{889C9700-BEE3-4011-8E6A-09D4C5AD61DD}" presName="background4" presStyleLbl="node4" presStyleIdx="4" presStyleCnt="12"/>
      <dgm:spPr/>
    </dgm:pt>
    <dgm:pt modelId="{900BB259-0EC3-456C-BFA3-06DFF1F427FE}" type="pres">
      <dgm:prSet presAssocID="{889C9700-BEE3-4011-8E6A-09D4C5AD61DD}" presName="text4" presStyleLbl="fgAcc4" presStyleIdx="4" presStyleCnt="12">
        <dgm:presLayoutVars>
          <dgm:chPref val="3"/>
        </dgm:presLayoutVars>
      </dgm:prSet>
      <dgm:spPr/>
      <dgm:t>
        <a:bodyPr/>
        <a:lstStyle/>
        <a:p>
          <a:endParaRPr lang="en-US"/>
        </a:p>
      </dgm:t>
    </dgm:pt>
    <dgm:pt modelId="{77D0DBD3-694D-4FFB-8F1E-2CB641B9BADF}" type="pres">
      <dgm:prSet presAssocID="{889C9700-BEE3-4011-8E6A-09D4C5AD61DD}" presName="hierChild5" presStyleCnt="0"/>
      <dgm:spPr/>
    </dgm:pt>
    <dgm:pt modelId="{D139DCEC-C562-4AF2-BFA2-3C56ACD411D5}" type="pres">
      <dgm:prSet presAssocID="{FE81AEED-7A4C-48A7-9B7A-BCDC78BE94BD}" presName="Name23" presStyleLbl="parChTrans1D4" presStyleIdx="5" presStyleCnt="12"/>
      <dgm:spPr/>
      <dgm:t>
        <a:bodyPr/>
        <a:lstStyle/>
        <a:p>
          <a:endParaRPr lang="en-US"/>
        </a:p>
      </dgm:t>
    </dgm:pt>
    <dgm:pt modelId="{E8AB16CA-6370-43C7-8BDF-6C27F4AA22DC}" type="pres">
      <dgm:prSet presAssocID="{CBFE39AA-183A-4428-AB42-2EBA4FD0D53F}" presName="hierRoot4" presStyleCnt="0"/>
      <dgm:spPr/>
    </dgm:pt>
    <dgm:pt modelId="{40A1128E-87F3-420E-9F4C-5B2B3668DED1}" type="pres">
      <dgm:prSet presAssocID="{CBFE39AA-183A-4428-AB42-2EBA4FD0D53F}" presName="composite4" presStyleCnt="0"/>
      <dgm:spPr/>
    </dgm:pt>
    <dgm:pt modelId="{62292A01-2EF4-46B9-85F6-F91DF16688F8}" type="pres">
      <dgm:prSet presAssocID="{CBFE39AA-183A-4428-AB42-2EBA4FD0D53F}" presName="background4" presStyleLbl="node4" presStyleIdx="5" presStyleCnt="12"/>
      <dgm:spPr/>
    </dgm:pt>
    <dgm:pt modelId="{C76D1DB1-52E4-4CC3-913C-00CE9AA31A17}" type="pres">
      <dgm:prSet presAssocID="{CBFE39AA-183A-4428-AB42-2EBA4FD0D53F}" presName="text4" presStyleLbl="fgAcc4" presStyleIdx="5" presStyleCnt="12">
        <dgm:presLayoutVars>
          <dgm:chPref val="3"/>
        </dgm:presLayoutVars>
      </dgm:prSet>
      <dgm:spPr/>
      <dgm:t>
        <a:bodyPr/>
        <a:lstStyle/>
        <a:p>
          <a:endParaRPr lang="en-US"/>
        </a:p>
      </dgm:t>
    </dgm:pt>
    <dgm:pt modelId="{24A76F69-2F72-4780-9CEE-3FC310CAA5D4}" type="pres">
      <dgm:prSet presAssocID="{CBFE39AA-183A-4428-AB42-2EBA4FD0D53F}" presName="hierChild5" presStyleCnt="0"/>
      <dgm:spPr/>
    </dgm:pt>
    <dgm:pt modelId="{8F24F48D-741B-4780-A894-1FB93001F6E1}" type="pres">
      <dgm:prSet presAssocID="{D526EAD0-B78A-4BF2-9241-51D37223E3D5}" presName="Name10" presStyleLbl="parChTrans1D2" presStyleIdx="3" presStyleCnt="6"/>
      <dgm:spPr/>
      <dgm:t>
        <a:bodyPr/>
        <a:lstStyle/>
        <a:p>
          <a:endParaRPr lang="en-US"/>
        </a:p>
      </dgm:t>
    </dgm:pt>
    <dgm:pt modelId="{22631B47-12AD-4B51-A04F-891239C04082}" type="pres">
      <dgm:prSet presAssocID="{5E5DB8F2-1DBB-4BF0-BAE6-76E629DCD3E6}" presName="hierRoot2" presStyleCnt="0"/>
      <dgm:spPr/>
    </dgm:pt>
    <dgm:pt modelId="{2A792C03-EE39-43E4-B3D8-3EEAA6FB60FC}" type="pres">
      <dgm:prSet presAssocID="{5E5DB8F2-1DBB-4BF0-BAE6-76E629DCD3E6}" presName="composite2" presStyleCnt="0"/>
      <dgm:spPr/>
    </dgm:pt>
    <dgm:pt modelId="{F02CC84B-EFEF-4C7E-B794-A8AA8CA05597}" type="pres">
      <dgm:prSet presAssocID="{5E5DB8F2-1DBB-4BF0-BAE6-76E629DCD3E6}" presName="background2" presStyleLbl="node2" presStyleIdx="3" presStyleCnt="6"/>
      <dgm:spPr/>
    </dgm:pt>
    <dgm:pt modelId="{7E41D6B3-4679-4CC0-9BC6-673242B67061}" type="pres">
      <dgm:prSet presAssocID="{5E5DB8F2-1DBB-4BF0-BAE6-76E629DCD3E6}" presName="text2" presStyleLbl="fgAcc2" presStyleIdx="3" presStyleCnt="6">
        <dgm:presLayoutVars>
          <dgm:chPref val="3"/>
        </dgm:presLayoutVars>
      </dgm:prSet>
      <dgm:spPr/>
      <dgm:t>
        <a:bodyPr/>
        <a:lstStyle/>
        <a:p>
          <a:endParaRPr lang="en-US"/>
        </a:p>
      </dgm:t>
    </dgm:pt>
    <dgm:pt modelId="{C485BA23-53F3-48A0-88AA-FD3004F9F5DD}" type="pres">
      <dgm:prSet presAssocID="{5E5DB8F2-1DBB-4BF0-BAE6-76E629DCD3E6}" presName="hierChild3" presStyleCnt="0"/>
      <dgm:spPr/>
    </dgm:pt>
    <dgm:pt modelId="{00D12DE6-E5A2-496F-98F8-C8FE9A569EB3}" type="pres">
      <dgm:prSet presAssocID="{3D805227-11DE-492F-A8B0-AB7ADEAB62F4}" presName="Name17" presStyleLbl="parChTrans1D3" presStyleIdx="3" presStyleCnt="6"/>
      <dgm:spPr/>
      <dgm:t>
        <a:bodyPr/>
        <a:lstStyle/>
        <a:p>
          <a:endParaRPr lang="en-US"/>
        </a:p>
      </dgm:t>
    </dgm:pt>
    <dgm:pt modelId="{011A0E83-784A-42E8-AFBF-40B8826443A6}" type="pres">
      <dgm:prSet presAssocID="{11A7224A-CE78-4816-A90B-EA021DA512FA}" presName="hierRoot3" presStyleCnt="0"/>
      <dgm:spPr/>
    </dgm:pt>
    <dgm:pt modelId="{DC9A13D6-6120-404F-9FEB-6C23FDCFB17D}" type="pres">
      <dgm:prSet presAssocID="{11A7224A-CE78-4816-A90B-EA021DA512FA}" presName="composite3" presStyleCnt="0"/>
      <dgm:spPr/>
    </dgm:pt>
    <dgm:pt modelId="{F039DB34-722A-414B-86B9-5C047A218A22}" type="pres">
      <dgm:prSet presAssocID="{11A7224A-CE78-4816-A90B-EA021DA512FA}" presName="background3" presStyleLbl="node3" presStyleIdx="3" presStyleCnt="6"/>
      <dgm:spPr/>
    </dgm:pt>
    <dgm:pt modelId="{6BCFDEC5-3855-427A-A538-5DC09E5AEB67}" type="pres">
      <dgm:prSet presAssocID="{11A7224A-CE78-4816-A90B-EA021DA512FA}" presName="text3" presStyleLbl="fgAcc3" presStyleIdx="3" presStyleCnt="6">
        <dgm:presLayoutVars>
          <dgm:chPref val="3"/>
        </dgm:presLayoutVars>
      </dgm:prSet>
      <dgm:spPr/>
      <dgm:t>
        <a:bodyPr/>
        <a:lstStyle/>
        <a:p>
          <a:endParaRPr lang="en-US"/>
        </a:p>
      </dgm:t>
    </dgm:pt>
    <dgm:pt modelId="{27111802-BA69-4B57-B66D-B788CE5BD396}" type="pres">
      <dgm:prSet presAssocID="{11A7224A-CE78-4816-A90B-EA021DA512FA}" presName="hierChild4" presStyleCnt="0"/>
      <dgm:spPr/>
    </dgm:pt>
    <dgm:pt modelId="{F31A8F49-B1A9-40A5-B663-BEF5C806C237}" type="pres">
      <dgm:prSet presAssocID="{C32F8CF8-2AAB-41AE-8A82-873CF24DF78F}" presName="Name23" presStyleLbl="parChTrans1D4" presStyleIdx="6" presStyleCnt="12"/>
      <dgm:spPr/>
      <dgm:t>
        <a:bodyPr/>
        <a:lstStyle/>
        <a:p>
          <a:endParaRPr lang="en-US"/>
        </a:p>
      </dgm:t>
    </dgm:pt>
    <dgm:pt modelId="{6AD6F1FD-7B7D-48DD-8406-B2E631B01647}" type="pres">
      <dgm:prSet presAssocID="{7A395530-3591-412F-AA90-AE2081F509BF}" presName="hierRoot4" presStyleCnt="0"/>
      <dgm:spPr/>
    </dgm:pt>
    <dgm:pt modelId="{C42AE41C-1CFE-44D2-8777-DA6C8DC35965}" type="pres">
      <dgm:prSet presAssocID="{7A395530-3591-412F-AA90-AE2081F509BF}" presName="composite4" presStyleCnt="0"/>
      <dgm:spPr/>
    </dgm:pt>
    <dgm:pt modelId="{8DF28EFA-D93A-49F2-9274-5C44D3313A05}" type="pres">
      <dgm:prSet presAssocID="{7A395530-3591-412F-AA90-AE2081F509BF}" presName="background4" presStyleLbl="node4" presStyleIdx="6" presStyleCnt="12"/>
      <dgm:spPr/>
    </dgm:pt>
    <dgm:pt modelId="{3C52E2D8-7FE8-4DA3-87D4-2867DA68E60B}" type="pres">
      <dgm:prSet presAssocID="{7A395530-3591-412F-AA90-AE2081F509BF}" presName="text4" presStyleLbl="fgAcc4" presStyleIdx="6" presStyleCnt="12">
        <dgm:presLayoutVars>
          <dgm:chPref val="3"/>
        </dgm:presLayoutVars>
      </dgm:prSet>
      <dgm:spPr/>
      <dgm:t>
        <a:bodyPr/>
        <a:lstStyle/>
        <a:p>
          <a:endParaRPr lang="en-US"/>
        </a:p>
      </dgm:t>
    </dgm:pt>
    <dgm:pt modelId="{E460CB42-39CA-47F1-992F-D726E733235B}" type="pres">
      <dgm:prSet presAssocID="{7A395530-3591-412F-AA90-AE2081F509BF}" presName="hierChild5" presStyleCnt="0"/>
      <dgm:spPr/>
    </dgm:pt>
    <dgm:pt modelId="{6CE17132-DF58-4337-86E2-8CE67C79AED3}" type="pres">
      <dgm:prSet presAssocID="{2115D62A-AAF7-4E06-BF35-053FD1798A3E}" presName="Name23" presStyleLbl="parChTrans1D4" presStyleIdx="7" presStyleCnt="12"/>
      <dgm:spPr/>
      <dgm:t>
        <a:bodyPr/>
        <a:lstStyle/>
        <a:p>
          <a:endParaRPr lang="en-US"/>
        </a:p>
      </dgm:t>
    </dgm:pt>
    <dgm:pt modelId="{D97A2643-2644-4CD4-AB26-4CAC796467AB}" type="pres">
      <dgm:prSet presAssocID="{1A14C94F-6B20-49E2-9DF7-EAC7B8573A2F}" presName="hierRoot4" presStyleCnt="0"/>
      <dgm:spPr/>
    </dgm:pt>
    <dgm:pt modelId="{BDC089E3-6C5E-479E-9E5B-B84C2BEC65EE}" type="pres">
      <dgm:prSet presAssocID="{1A14C94F-6B20-49E2-9DF7-EAC7B8573A2F}" presName="composite4" presStyleCnt="0"/>
      <dgm:spPr/>
    </dgm:pt>
    <dgm:pt modelId="{62DE77DB-CE17-4642-B059-0F00E59766C8}" type="pres">
      <dgm:prSet presAssocID="{1A14C94F-6B20-49E2-9DF7-EAC7B8573A2F}" presName="background4" presStyleLbl="node4" presStyleIdx="7" presStyleCnt="12"/>
      <dgm:spPr/>
    </dgm:pt>
    <dgm:pt modelId="{8BE1EFCE-5A6F-4C58-AE53-9AE6BFC3C76F}" type="pres">
      <dgm:prSet presAssocID="{1A14C94F-6B20-49E2-9DF7-EAC7B8573A2F}" presName="text4" presStyleLbl="fgAcc4" presStyleIdx="7" presStyleCnt="12">
        <dgm:presLayoutVars>
          <dgm:chPref val="3"/>
        </dgm:presLayoutVars>
      </dgm:prSet>
      <dgm:spPr/>
      <dgm:t>
        <a:bodyPr/>
        <a:lstStyle/>
        <a:p>
          <a:endParaRPr lang="en-US"/>
        </a:p>
      </dgm:t>
    </dgm:pt>
    <dgm:pt modelId="{AB73A6B5-DF32-4B48-A911-F16B5A8C352E}" type="pres">
      <dgm:prSet presAssocID="{1A14C94F-6B20-49E2-9DF7-EAC7B8573A2F}" presName="hierChild5" presStyleCnt="0"/>
      <dgm:spPr/>
    </dgm:pt>
    <dgm:pt modelId="{81F277BC-51FD-485D-B5C0-03507A041766}" type="pres">
      <dgm:prSet presAssocID="{5714D5C1-4861-4B6F-9FB3-9F6BDA9AA185}" presName="Name10" presStyleLbl="parChTrans1D2" presStyleIdx="4" presStyleCnt="6"/>
      <dgm:spPr/>
      <dgm:t>
        <a:bodyPr/>
        <a:lstStyle/>
        <a:p>
          <a:endParaRPr lang="en-US"/>
        </a:p>
      </dgm:t>
    </dgm:pt>
    <dgm:pt modelId="{0BF09D97-7480-408C-BD97-6E65BE1BB119}" type="pres">
      <dgm:prSet presAssocID="{8EC301BB-97D7-41AC-8D40-5CFBE6263E93}" presName="hierRoot2" presStyleCnt="0"/>
      <dgm:spPr/>
    </dgm:pt>
    <dgm:pt modelId="{4D6162EB-4856-448E-8207-BBB804DDE860}" type="pres">
      <dgm:prSet presAssocID="{8EC301BB-97D7-41AC-8D40-5CFBE6263E93}" presName="composite2" presStyleCnt="0"/>
      <dgm:spPr/>
    </dgm:pt>
    <dgm:pt modelId="{5ED3C41D-15C0-4602-94D2-E43C1B39366F}" type="pres">
      <dgm:prSet presAssocID="{8EC301BB-97D7-41AC-8D40-5CFBE6263E93}" presName="background2" presStyleLbl="node2" presStyleIdx="4" presStyleCnt="6"/>
      <dgm:spPr/>
    </dgm:pt>
    <dgm:pt modelId="{215E8715-5780-42C1-B253-A0EDBDBF0903}" type="pres">
      <dgm:prSet presAssocID="{8EC301BB-97D7-41AC-8D40-5CFBE6263E93}" presName="text2" presStyleLbl="fgAcc2" presStyleIdx="4" presStyleCnt="6">
        <dgm:presLayoutVars>
          <dgm:chPref val="3"/>
        </dgm:presLayoutVars>
      </dgm:prSet>
      <dgm:spPr/>
      <dgm:t>
        <a:bodyPr/>
        <a:lstStyle/>
        <a:p>
          <a:endParaRPr lang="en-US"/>
        </a:p>
      </dgm:t>
    </dgm:pt>
    <dgm:pt modelId="{B16B202C-1F29-43B8-9B4B-C652B5626EA2}" type="pres">
      <dgm:prSet presAssocID="{8EC301BB-97D7-41AC-8D40-5CFBE6263E93}" presName="hierChild3" presStyleCnt="0"/>
      <dgm:spPr/>
    </dgm:pt>
    <dgm:pt modelId="{9F04B138-ACE8-4BB8-AE0C-5A02B254E95B}" type="pres">
      <dgm:prSet presAssocID="{2FAF5C2E-A8E4-47DE-9993-61126C2B84B4}" presName="Name17" presStyleLbl="parChTrans1D3" presStyleIdx="4" presStyleCnt="6"/>
      <dgm:spPr/>
      <dgm:t>
        <a:bodyPr/>
        <a:lstStyle/>
        <a:p>
          <a:endParaRPr lang="en-US"/>
        </a:p>
      </dgm:t>
    </dgm:pt>
    <dgm:pt modelId="{15792680-434E-47F6-A059-A88EABEE120A}" type="pres">
      <dgm:prSet presAssocID="{411ED67F-9C80-4123-8A2F-31F690903D33}" presName="hierRoot3" presStyleCnt="0"/>
      <dgm:spPr/>
    </dgm:pt>
    <dgm:pt modelId="{2736C737-2644-4831-A590-1F19D62C233C}" type="pres">
      <dgm:prSet presAssocID="{411ED67F-9C80-4123-8A2F-31F690903D33}" presName="composite3" presStyleCnt="0"/>
      <dgm:spPr/>
    </dgm:pt>
    <dgm:pt modelId="{D2797BD0-2DA3-41A8-B9A2-A736839FF332}" type="pres">
      <dgm:prSet presAssocID="{411ED67F-9C80-4123-8A2F-31F690903D33}" presName="background3" presStyleLbl="node3" presStyleIdx="4" presStyleCnt="6"/>
      <dgm:spPr/>
    </dgm:pt>
    <dgm:pt modelId="{17D0864A-2841-4849-B4A9-4681A87CB0C4}" type="pres">
      <dgm:prSet presAssocID="{411ED67F-9C80-4123-8A2F-31F690903D33}" presName="text3" presStyleLbl="fgAcc3" presStyleIdx="4" presStyleCnt="6">
        <dgm:presLayoutVars>
          <dgm:chPref val="3"/>
        </dgm:presLayoutVars>
      </dgm:prSet>
      <dgm:spPr/>
      <dgm:t>
        <a:bodyPr/>
        <a:lstStyle/>
        <a:p>
          <a:endParaRPr lang="en-US"/>
        </a:p>
      </dgm:t>
    </dgm:pt>
    <dgm:pt modelId="{5215054C-3E87-4169-90D9-D7C41F91FC66}" type="pres">
      <dgm:prSet presAssocID="{411ED67F-9C80-4123-8A2F-31F690903D33}" presName="hierChild4" presStyleCnt="0"/>
      <dgm:spPr/>
    </dgm:pt>
    <dgm:pt modelId="{7FC50C54-707D-430C-9387-E1FB2A66B468}" type="pres">
      <dgm:prSet presAssocID="{9C973F18-E80F-4DA5-8E3D-093280D58EFC}" presName="Name23" presStyleLbl="parChTrans1D4" presStyleIdx="8" presStyleCnt="12"/>
      <dgm:spPr/>
      <dgm:t>
        <a:bodyPr/>
        <a:lstStyle/>
        <a:p>
          <a:endParaRPr lang="en-US"/>
        </a:p>
      </dgm:t>
    </dgm:pt>
    <dgm:pt modelId="{1F6215F5-81C9-459B-8C56-0A1B096C8836}" type="pres">
      <dgm:prSet presAssocID="{78B64524-540A-429A-93A9-D4420B9DACA5}" presName="hierRoot4" presStyleCnt="0"/>
      <dgm:spPr/>
    </dgm:pt>
    <dgm:pt modelId="{1E58C6A5-FE3E-4E27-8935-A72FFD37F83D}" type="pres">
      <dgm:prSet presAssocID="{78B64524-540A-429A-93A9-D4420B9DACA5}" presName="composite4" presStyleCnt="0"/>
      <dgm:spPr/>
    </dgm:pt>
    <dgm:pt modelId="{4E914DB1-820A-4BB1-929B-DB0887714799}" type="pres">
      <dgm:prSet presAssocID="{78B64524-540A-429A-93A9-D4420B9DACA5}" presName="background4" presStyleLbl="node4" presStyleIdx="8" presStyleCnt="12"/>
      <dgm:spPr/>
    </dgm:pt>
    <dgm:pt modelId="{A0C16343-1094-4D6D-830A-AA5039C566E3}" type="pres">
      <dgm:prSet presAssocID="{78B64524-540A-429A-93A9-D4420B9DACA5}" presName="text4" presStyleLbl="fgAcc4" presStyleIdx="8" presStyleCnt="12">
        <dgm:presLayoutVars>
          <dgm:chPref val="3"/>
        </dgm:presLayoutVars>
      </dgm:prSet>
      <dgm:spPr/>
      <dgm:t>
        <a:bodyPr/>
        <a:lstStyle/>
        <a:p>
          <a:endParaRPr lang="en-US"/>
        </a:p>
      </dgm:t>
    </dgm:pt>
    <dgm:pt modelId="{F871CB53-EAD7-4EDA-B78A-797D26EEEDDB}" type="pres">
      <dgm:prSet presAssocID="{78B64524-540A-429A-93A9-D4420B9DACA5}" presName="hierChild5" presStyleCnt="0"/>
      <dgm:spPr/>
    </dgm:pt>
    <dgm:pt modelId="{6F7BA4A9-8763-49FD-A743-71467C08AFE4}" type="pres">
      <dgm:prSet presAssocID="{CE6D78A4-2712-4E52-A606-88905AE19C24}" presName="Name23" presStyleLbl="parChTrans1D4" presStyleIdx="9" presStyleCnt="12"/>
      <dgm:spPr/>
      <dgm:t>
        <a:bodyPr/>
        <a:lstStyle/>
        <a:p>
          <a:endParaRPr lang="en-US"/>
        </a:p>
      </dgm:t>
    </dgm:pt>
    <dgm:pt modelId="{EA8CF1BA-E632-4E29-81C2-B5215C4B1272}" type="pres">
      <dgm:prSet presAssocID="{6EA29E9B-198C-40DB-8378-A792439D7C77}" presName="hierRoot4" presStyleCnt="0"/>
      <dgm:spPr/>
    </dgm:pt>
    <dgm:pt modelId="{B98E95B0-D619-444B-9379-E7688571DC3F}" type="pres">
      <dgm:prSet presAssocID="{6EA29E9B-198C-40DB-8378-A792439D7C77}" presName="composite4" presStyleCnt="0"/>
      <dgm:spPr/>
    </dgm:pt>
    <dgm:pt modelId="{53E48978-F7D8-4B95-9961-47B3D50CE0CE}" type="pres">
      <dgm:prSet presAssocID="{6EA29E9B-198C-40DB-8378-A792439D7C77}" presName="background4" presStyleLbl="node4" presStyleIdx="9" presStyleCnt="12"/>
      <dgm:spPr/>
    </dgm:pt>
    <dgm:pt modelId="{BA14B4E3-AC57-4BE5-847B-F7953E80A87C}" type="pres">
      <dgm:prSet presAssocID="{6EA29E9B-198C-40DB-8378-A792439D7C77}" presName="text4" presStyleLbl="fgAcc4" presStyleIdx="9" presStyleCnt="12">
        <dgm:presLayoutVars>
          <dgm:chPref val="3"/>
        </dgm:presLayoutVars>
      </dgm:prSet>
      <dgm:spPr/>
      <dgm:t>
        <a:bodyPr/>
        <a:lstStyle/>
        <a:p>
          <a:endParaRPr lang="en-US"/>
        </a:p>
      </dgm:t>
    </dgm:pt>
    <dgm:pt modelId="{5FB144F2-BC97-48D2-AF20-9F8B0ABC5A61}" type="pres">
      <dgm:prSet presAssocID="{6EA29E9B-198C-40DB-8378-A792439D7C77}" presName="hierChild5" presStyleCnt="0"/>
      <dgm:spPr/>
    </dgm:pt>
    <dgm:pt modelId="{77202C8F-97C2-4B29-9850-43E9FFFCB6D9}" type="pres">
      <dgm:prSet presAssocID="{64FAF13A-9C36-45FF-BAB1-57170C2E53EC}" presName="Name10" presStyleLbl="parChTrans1D2" presStyleIdx="5" presStyleCnt="6"/>
      <dgm:spPr/>
      <dgm:t>
        <a:bodyPr/>
        <a:lstStyle/>
        <a:p>
          <a:endParaRPr lang="en-US"/>
        </a:p>
      </dgm:t>
    </dgm:pt>
    <dgm:pt modelId="{95C16F76-309F-4A6D-A3AB-C0305BE4BDBA}" type="pres">
      <dgm:prSet presAssocID="{7E2AB96B-256B-4081-9748-B33043335167}" presName="hierRoot2" presStyleCnt="0"/>
      <dgm:spPr/>
    </dgm:pt>
    <dgm:pt modelId="{CA5D3445-0706-4893-BCBC-FE768C78DC08}" type="pres">
      <dgm:prSet presAssocID="{7E2AB96B-256B-4081-9748-B33043335167}" presName="composite2" presStyleCnt="0"/>
      <dgm:spPr/>
    </dgm:pt>
    <dgm:pt modelId="{D4FDF1EA-9D73-4CD4-A892-A21A7ACF651A}" type="pres">
      <dgm:prSet presAssocID="{7E2AB96B-256B-4081-9748-B33043335167}" presName="background2" presStyleLbl="node2" presStyleIdx="5" presStyleCnt="6"/>
      <dgm:spPr/>
    </dgm:pt>
    <dgm:pt modelId="{4C2203C1-AC0C-4D90-8344-9FE8CF193CC3}" type="pres">
      <dgm:prSet presAssocID="{7E2AB96B-256B-4081-9748-B33043335167}" presName="text2" presStyleLbl="fgAcc2" presStyleIdx="5" presStyleCnt="6">
        <dgm:presLayoutVars>
          <dgm:chPref val="3"/>
        </dgm:presLayoutVars>
      </dgm:prSet>
      <dgm:spPr/>
      <dgm:t>
        <a:bodyPr/>
        <a:lstStyle/>
        <a:p>
          <a:endParaRPr lang="en-US"/>
        </a:p>
      </dgm:t>
    </dgm:pt>
    <dgm:pt modelId="{933D1119-C086-4111-953C-F767CB1024D2}" type="pres">
      <dgm:prSet presAssocID="{7E2AB96B-256B-4081-9748-B33043335167}" presName="hierChild3" presStyleCnt="0"/>
      <dgm:spPr/>
    </dgm:pt>
    <dgm:pt modelId="{308F0D0B-F3CB-41BD-A880-92E5FD4DB245}" type="pres">
      <dgm:prSet presAssocID="{E5B00798-84F2-4016-914C-E28AC101F0C5}" presName="Name17" presStyleLbl="parChTrans1D3" presStyleIdx="5" presStyleCnt="6"/>
      <dgm:spPr/>
      <dgm:t>
        <a:bodyPr/>
        <a:lstStyle/>
        <a:p>
          <a:endParaRPr lang="en-US"/>
        </a:p>
      </dgm:t>
    </dgm:pt>
    <dgm:pt modelId="{504CC126-AE88-4131-B29A-33ABB7BF5349}" type="pres">
      <dgm:prSet presAssocID="{C7485CC8-3975-48F6-BA0D-17DE7AC46954}" presName="hierRoot3" presStyleCnt="0"/>
      <dgm:spPr/>
    </dgm:pt>
    <dgm:pt modelId="{AB373088-F90E-4B90-82B5-65E5ACD796E4}" type="pres">
      <dgm:prSet presAssocID="{C7485CC8-3975-48F6-BA0D-17DE7AC46954}" presName="composite3" presStyleCnt="0"/>
      <dgm:spPr/>
    </dgm:pt>
    <dgm:pt modelId="{7D960E7C-7C3A-4418-989A-4136480F9DAC}" type="pres">
      <dgm:prSet presAssocID="{C7485CC8-3975-48F6-BA0D-17DE7AC46954}" presName="background3" presStyleLbl="node3" presStyleIdx="5" presStyleCnt="6"/>
      <dgm:spPr/>
    </dgm:pt>
    <dgm:pt modelId="{1CC17D14-B70C-49EC-86B9-CFF40507A4B5}" type="pres">
      <dgm:prSet presAssocID="{C7485CC8-3975-48F6-BA0D-17DE7AC46954}" presName="text3" presStyleLbl="fgAcc3" presStyleIdx="5" presStyleCnt="6">
        <dgm:presLayoutVars>
          <dgm:chPref val="3"/>
        </dgm:presLayoutVars>
      </dgm:prSet>
      <dgm:spPr/>
      <dgm:t>
        <a:bodyPr/>
        <a:lstStyle/>
        <a:p>
          <a:endParaRPr lang="en-US"/>
        </a:p>
      </dgm:t>
    </dgm:pt>
    <dgm:pt modelId="{525891A5-B2FE-4E1A-BC33-953BB2AF96F3}" type="pres">
      <dgm:prSet presAssocID="{C7485CC8-3975-48F6-BA0D-17DE7AC46954}" presName="hierChild4" presStyleCnt="0"/>
      <dgm:spPr/>
    </dgm:pt>
    <dgm:pt modelId="{1C8D5228-06C5-4FDD-982E-61C85F5F69D7}" type="pres">
      <dgm:prSet presAssocID="{AD61FE81-B87F-4462-A76A-9BE40BBB9E01}" presName="Name23" presStyleLbl="parChTrans1D4" presStyleIdx="10" presStyleCnt="12"/>
      <dgm:spPr/>
      <dgm:t>
        <a:bodyPr/>
        <a:lstStyle/>
        <a:p>
          <a:endParaRPr lang="en-US"/>
        </a:p>
      </dgm:t>
    </dgm:pt>
    <dgm:pt modelId="{4ECA03DF-92CA-4B51-898A-724D36406C1C}" type="pres">
      <dgm:prSet presAssocID="{E1BFEF82-59CA-47B4-BC69-48C22AB6FA73}" presName="hierRoot4" presStyleCnt="0"/>
      <dgm:spPr/>
    </dgm:pt>
    <dgm:pt modelId="{88EA5B6B-70F4-400C-A7FD-289949680550}" type="pres">
      <dgm:prSet presAssocID="{E1BFEF82-59CA-47B4-BC69-48C22AB6FA73}" presName="composite4" presStyleCnt="0"/>
      <dgm:spPr/>
    </dgm:pt>
    <dgm:pt modelId="{7312C8DF-85A6-4FCC-806A-69ABEC54EC27}" type="pres">
      <dgm:prSet presAssocID="{E1BFEF82-59CA-47B4-BC69-48C22AB6FA73}" presName="background4" presStyleLbl="node4" presStyleIdx="10" presStyleCnt="12"/>
      <dgm:spPr/>
    </dgm:pt>
    <dgm:pt modelId="{5973A3FB-B668-4348-AD75-D4B5784C3EB0}" type="pres">
      <dgm:prSet presAssocID="{E1BFEF82-59CA-47B4-BC69-48C22AB6FA73}" presName="text4" presStyleLbl="fgAcc4" presStyleIdx="10" presStyleCnt="12">
        <dgm:presLayoutVars>
          <dgm:chPref val="3"/>
        </dgm:presLayoutVars>
      </dgm:prSet>
      <dgm:spPr/>
      <dgm:t>
        <a:bodyPr/>
        <a:lstStyle/>
        <a:p>
          <a:endParaRPr lang="en-US"/>
        </a:p>
      </dgm:t>
    </dgm:pt>
    <dgm:pt modelId="{660BD0B6-D164-4109-BEDD-CF2851FCC20F}" type="pres">
      <dgm:prSet presAssocID="{E1BFEF82-59CA-47B4-BC69-48C22AB6FA73}" presName="hierChild5" presStyleCnt="0"/>
      <dgm:spPr/>
    </dgm:pt>
    <dgm:pt modelId="{124C9494-57A3-49EB-9A27-0907FA2273C5}" type="pres">
      <dgm:prSet presAssocID="{CF5DBF25-7970-48BC-853C-A8A4C2AAC401}" presName="Name23" presStyleLbl="parChTrans1D4" presStyleIdx="11" presStyleCnt="12"/>
      <dgm:spPr/>
      <dgm:t>
        <a:bodyPr/>
        <a:lstStyle/>
        <a:p>
          <a:endParaRPr lang="en-US"/>
        </a:p>
      </dgm:t>
    </dgm:pt>
    <dgm:pt modelId="{056EC430-B3D7-4316-B736-A41FEEEF9B10}" type="pres">
      <dgm:prSet presAssocID="{9F749B9B-F48F-4FC0-A1EE-D2A87B6F06D3}" presName="hierRoot4" presStyleCnt="0"/>
      <dgm:spPr/>
    </dgm:pt>
    <dgm:pt modelId="{056731D7-EBC9-4D5C-B4B5-B63A2352A38F}" type="pres">
      <dgm:prSet presAssocID="{9F749B9B-F48F-4FC0-A1EE-D2A87B6F06D3}" presName="composite4" presStyleCnt="0"/>
      <dgm:spPr/>
    </dgm:pt>
    <dgm:pt modelId="{10C91555-0D33-4E08-8AE5-1EFC86AB4CDF}" type="pres">
      <dgm:prSet presAssocID="{9F749B9B-F48F-4FC0-A1EE-D2A87B6F06D3}" presName="background4" presStyleLbl="node4" presStyleIdx="11" presStyleCnt="12"/>
      <dgm:spPr/>
    </dgm:pt>
    <dgm:pt modelId="{00413A71-E324-4C32-A56A-0198769EC68C}" type="pres">
      <dgm:prSet presAssocID="{9F749B9B-F48F-4FC0-A1EE-D2A87B6F06D3}" presName="text4" presStyleLbl="fgAcc4" presStyleIdx="11" presStyleCnt="12">
        <dgm:presLayoutVars>
          <dgm:chPref val="3"/>
        </dgm:presLayoutVars>
      </dgm:prSet>
      <dgm:spPr/>
      <dgm:t>
        <a:bodyPr/>
        <a:lstStyle/>
        <a:p>
          <a:endParaRPr lang="en-US"/>
        </a:p>
      </dgm:t>
    </dgm:pt>
    <dgm:pt modelId="{FADC44E5-6009-4AC3-8F10-864DD5D23955}" type="pres">
      <dgm:prSet presAssocID="{9F749B9B-F48F-4FC0-A1EE-D2A87B6F06D3}" presName="hierChild5" presStyleCnt="0"/>
      <dgm:spPr/>
    </dgm:pt>
  </dgm:ptLst>
  <dgm:cxnLst>
    <dgm:cxn modelId="{872CECD5-0FBF-4CFC-AE85-A9C9C74A4B52}" type="presOf" srcId="{CF5DBF25-7970-48BC-853C-A8A4C2AAC401}" destId="{124C9494-57A3-49EB-9A27-0907FA2273C5}" srcOrd="0" destOrd="0" presId="urn:microsoft.com/office/officeart/2005/8/layout/hierarchy1"/>
    <dgm:cxn modelId="{F0665425-25EA-4C1F-A7A4-343B07AF6F24}" type="presOf" srcId="{9F749B9B-F48F-4FC0-A1EE-D2A87B6F06D3}" destId="{00413A71-E324-4C32-A56A-0198769EC68C}" srcOrd="0" destOrd="0" presId="urn:microsoft.com/office/officeart/2005/8/layout/hierarchy1"/>
    <dgm:cxn modelId="{9851A796-EBD4-4DBB-91FD-5AD6F480E2C9}" type="presOf" srcId="{1A14C94F-6B20-49E2-9DF7-EAC7B8573A2F}" destId="{8BE1EFCE-5A6F-4C58-AE53-9AE6BFC3C76F}" srcOrd="0" destOrd="0" presId="urn:microsoft.com/office/officeart/2005/8/layout/hierarchy1"/>
    <dgm:cxn modelId="{41F08265-314B-4D23-9C37-48109F9F5CE8}" type="presOf" srcId="{6EA29E9B-198C-40DB-8378-A792439D7C77}" destId="{BA14B4E3-AC57-4BE5-847B-F7953E80A87C}" srcOrd="0" destOrd="0" presId="urn:microsoft.com/office/officeart/2005/8/layout/hierarchy1"/>
    <dgm:cxn modelId="{F42ED1BD-32A0-4610-AA27-8C9D466D21F3}" type="presOf" srcId="{78B64524-540A-429A-93A9-D4420B9DACA5}" destId="{A0C16343-1094-4D6D-830A-AA5039C566E3}" srcOrd="0" destOrd="0" presId="urn:microsoft.com/office/officeart/2005/8/layout/hierarchy1"/>
    <dgm:cxn modelId="{75E3AB4B-CB8F-414A-B0AF-C8B6E090A4DE}" type="presOf" srcId="{008CBF88-6CF7-4626-8D55-8943D33DA4F6}" destId="{946C61BC-1545-4054-A8DE-E43EE16C2E64}" srcOrd="0" destOrd="0" presId="urn:microsoft.com/office/officeart/2005/8/layout/hierarchy1"/>
    <dgm:cxn modelId="{C937C5A8-061D-4B75-B064-E0E74ED428B7}" type="presOf" srcId="{FE81AEED-7A4C-48A7-9B7A-BCDC78BE94BD}" destId="{D139DCEC-C562-4AF2-BFA2-3C56ACD411D5}" srcOrd="0" destOrd="0" presId="urn:microsoft.com/office/officeart/2005/8/layout/hierarchy1"/>
    <dgm:cxn modelId="{838D28CB-046A-4ED8-B46D-EED8FE86E7FF}" type="presOf" srcId="{D03C672D-A564-4B56-8A7E-FEF85ED50582}" destId="{C082E372-F481-4528-945B-D424CD0D296C}" srcOrd="0" destOrd="0" presId="urn:microsoft.com/office/officeart/2005/8/layout/hierarchy1"/>
    <dgm:cxn modelId="{B68A0B29-29F0-41B7-B748-4B0B5C2BD8CC}" srcId="{9C50F3CF-22B4-42DD-B000-F2D92AF918CA}" destId="{889C9700-BEE3-4011-8E6A-09D4C5AD61DD}" srcOrd="0" destOrd="0" parTransId="{008CBF88-6CF7-4626-8D55-8943D33DA4F6}" sibTransId="{B19D19A1-D0E0-4075-887F-B7BFDD940FBE}"/>
    <dgm:cxn modelId="{5540519C-7D58-447F-A55D-74F27542CF21}" type="presOf" srcId="{03398B1A-8D5D-4DCF-8742-5072272C4A1B}" destId="{E3466FAA-ECF3-4D77-8D41-5D4CFBF63695}" srcOrd="0" destOrd="0" presId="urn:microsoft.com/office/officeart/2005/8/layout/hierarchy1"/>
    <dgm:cxn modelId="{5FD92E9A-7C28-4C11-AE64-77365CEA5A53}" srcId="{411ED67F-9C80-4123-8A2F-31F690903D33}" destId="{78B64524-540A-429A-93A9-D4420B9DACA5}" srcOrd="0" destOrd="0" parTransId="{9C973F18-E80F-4DA5-8E3D-093280D58EFC}" sibTransId="{AC698651-CE49-4E21-B464-AF79CB9D36FC}"/>
    <dgm:cxn modelId="{ECCDD4D3-CB6A-4D3E-99E0-2CD77D980339}" type="presOf" srcId="{C7485CC8-3975-48F6-BA0D-17DE7AC46954}" destId="{1CC17D14-B70C-49EC-86B9-CFF40507A4B5}" srcOrd="0" destOrd="0" presId="urn:microsoft.com/office/officeart/2005/8/layout/hierarchy1"/>
    <dgm:cxn modelId="{DE1C3327-1E7D-4DE1-89A5-73DB8FDDE6D3}" type="presOf" srcId="{2FAF5C2E-A8E4-47DE-9993-61126C2B84B4}" destId="{9F04B138-ACE8-4BB8-AE0C-5A02B254E95B}" srcOrd="0" destOrd="0" presId="urn:microsoft.com/office/officeart/2005/8/layout/hierarchy1"/>
    <dgm:cxn modelId="{3B831CE8-F6FD-4F3F-ACC1-1B8E99C6B3B2}" type="presOf" srcId="{29C9E638-AA3D-4576-BE94-6B8609D21989}" destId="{A2E590C8-D06F-42E7-8AA9-CF4C6C2F3A3B}" srcOrd="0" destOrd="0" presId="urn:microsoft.com/office/officeart/2005/8/layout/hierarchy1"/>
    <dgm:cxn modelId="{5DEA1D69-52F4-4387-BE62-79A473152C1C}" type="presOf" srcId="{E0BC2795-4277-4F17-99DE-5B482B27C9D9}" destId="{C4A20BE7-DD91-4049-ACE5-D03B9AA3B588}" srcOrd="0" destOrd="0" presId="urn:microsoft.com/office/officeart/2005/8/layout/hierarchy1"/>
    <dgm:cxn modelId="{DECCD120-8BAB-465C-B63F-E6C0783F80AF}" srcId="{67193E37-C888-41A5-ACD3-12F1E5F6C1B3}" destId="{FC2EB7DC-31FA-4E1D-805E-6A8FFDFFCC3B}" srcOrd="0" destOrd="0" parTransId="{A63490E2-75E6-44DC-833A-82D08D88E49F}" sibTransId="{500F4D52-DDD8-4E11-8C1E-359665C6CC15}"/>
    <dgm:cxn modelId="{13C7E110-148A-4E1F-9358-D3442539E64F}" type="presOf" srcId="{971EB908-CA00-408B-85F8-00E5621318E5}" destId="{92B96C15-DA54-4A88-B557-AA26FD39BD67}" srcOrd="0" destOrd="0" presId="urn:microsoft.com/office/officeart/2005/8/layout/hierarchy1"/>
    <dgm:cxn modelId="{D48E7811-B1B4-4B3E-96BD-F8E430E47EED}" srcId="{FC2EB7DC-31FA-4E1D-805E-6A8FFDFFCC3B}" destId="{E0BC2795-4277-4F17-99DE-5B482B27C9D9}" srcOrd="2" destOrd="0" parTransId="{D03C672D-A564-4B56-8A7E-FEF85ED50582}" sibTransId="{4608C80A-84CA-473D-9D5E-E5A8F4CE534B}"/>
    <dgm:cxn modelId="{53AEB4D6-10CF-4C66-B903-3ED30F4CC3DD}" type="presOf" srcId="{64FAF13A-9C36-45FF-BAB1-57170C2E53EC}" destId="{77202C8F-97C2-4B29-9850-43E9FFFCB6D9}" srcOrd="0" destOrd="0" presId="urn:microsoft.com/office/officeart/2005/8/layout/hierarchy1"/>
    <dgm:cxn modelId="{8FC43D59-DE76-46EB-B345-F11571114675}" type="presOf" srcId="{E5B00798-84F2-4016-914C-E28AC101F0C5}" destId="{308F0D0B-F3CB-41BD-A880-92E5FD4DB245}" srcOrd="0" destOrd="0" presId="urn:microsoft.com/office/officeart/2005/8/layout/hierarchy1"/>
    <dgm:cxn modelId="{BC729715-64A4-4DA4-A653-AD437BE0760F}" type="presOf" srcId="{9C973F18-E80F-4DA5-8E3D-093280D58EFC}" destId="{7FC50C54-707D-430C-9387-E1FB2A66B468}" srcOrd="0" destOrd="0" presId="urn:microsoft.com/office/officeart/2005/8/layout/hierarchy1"/>
    <dgm:cxn modelId="{97F797CE-EAEB-4809-983E-6E2054DF80DD}" type="presOf" srcId="{065EB3C2-5F6F-4AA0-9C5F-3CED0D7D6EC1}" destId="{1E466F07-E2A9-43E3-A416-B659BBB9EAC5}" srcOrd="0" destOrd="0" presId="urn:microsoft.com/office/officeart/2005/8/layout/hierarchy1"/>
    <dgm:cxn modelId="{480014C4-CAED-4299-BF73-7E13A0B23CDA}" type="presOf" srcId="{10E09A71-5D94-4E17-8932-DC0247A5331B}" destId="{42356986-1215-48C3-A041-AF93CDEE180F}" srcOrd="0" destOrd="0" presId="urn:microsoft.com/office/officeart/2005/8/layout/hierarchy1"/>
    <dgm:cxn modelId="{DAA0EE8F-4F14-44C1-B11A-651136C3EC5B}" type="presOf" srcId="{11A7224A-CE78-4816-A90B-EA021DA512FA}" destId="{6BCFDEC5-3855-427A-A538-5DC09E5AEB67}" srcOrd="0" destOrd="0" presId="urn:microsoft.com/office/officeart/2005/8/layout/hierarchy1"/>
    <dgm:cxn modelId="{EEBA2BDA-61F6-488A-9F9F-E1E0E0441F87}" srcId="{11A7224A-CE78-4816-A90B-EA021DA512FA}" destId="{7A395530-3591-412F-AA90-AE2081F509BF}" srcOrd="0" destOrd="0" parTransId="{C32F8CF8-2AAB-41AE-8A82-873CF24DF78F}" sibTransId="{19B62DBC-D1D4-477A-AA57-70F533E5EE98}"/>
    <dgm:cxn modelId="{A3D5F3BA-57E4-4790-9A66-F69486C71A6E}" type="presOf" srcId="{67193E37-C888-41A5-ACD3-12F1E5F6C1B3}" destId="{BAFDDE08-206B-4DDD-A5BF-3945922AFA13}" srcOrd="0" destOrd="0" presId="urn:microsoft.com/office/officeart/2005/8/layout/hierarchy1"/>
    <dgm:cxn modelId="{57910F7C-C8C6-454D-8CC3-91283DE7EA01}" type="presOf" srcId="{AAD8EDDB-F730-4CEB-BA21-5114E957E7C6}" destId="{8473673E-A858-4010-804E-D6E4ABE278BD}" srcOrd="0" destOrd="0" presId="urn:microsoft.com/office/officeart/2005/8/layout/hierarchy1"/>
    <dgm:cxn modelId="{F1073D69-6FAB-4B6E-8616-D358374122BB}" type="presOf" srcId="{7D37DE28-1590-4E30-9E22-18BEF19BC0AF}" destId="{B996C997-B2E0-4401-9FB4-2098DE07DFEB}" srcOrd="0" destOrd="0" presId="urn:microsoft.com/office/officeart/2005/8/layout/hierarchy1"/>
    <dgm:cxn modelId="{B6AEE73D-2160-4ACE-9F87-90D8B1D5D806}" srcId="{29C9E638-AA3D-4576-BE94-6B8609D21989}" destId="{03398B1A-8D5D-4DCF-8742-5072272C4A1B}" srcOrd="0" destOrd="0" parTransId="{E6223669-E494-4EDF-8EDF-28C714B42457}" sibTransId="{6957DF20-2761-472A-9070-1F5E72231947}"/>
    <dgm:cxn modelId="{CC12C247-A88C-4AFF-8A82-47B48096A7F5}" type="presOf" srcId="{9C50F3CF-22B4-42DD-B000-F2D92AF918CA}" destId="{A56EC019-9AC8-48AB-80B5-96A1414CEA2C}" srcOrd="0" destOrd="0" presId="urn:microsoft.com/office/officeart/2005/8/layout/hierarchy1"/>
    <dgm:cxn modelId="{8255DBA7-39AB-44ED-924F-89FD665A64E4}" type="presOf" srcId="{E6223669-E494-4EDF-8EDF-28C714B42457}" destId="{CF9B545A-E1F6-4043-83E0-EB5D7EBB51C6}" srcOrd="0" destOrd="0" presId="urn:microsoft.com/office/officeart/2005/8/layout/hierarchy1"/>
    <dgm:cxn modelId="{D44B411B-8FD6-4674-AE0D-6B396633B223}" srcId="{E2BBA3DE-3BEE-42D3-8F12-0C09234D7721}" destId="{29C9E638-AA3D-4576-BE94-6B8609D21989}" srcOrd="0" destOrd="0" parTransId="{B617229F-2C69-472B-BB25-955A0158F17E}" sibTransId="{49A528D5-5CA6-4CDF-BAC5-12C4BFC28834}"/>
    <dgm:cxn modelId="{34D1322C-B3AD-4B2B-B0AE-C802AC40275A}" type="presOf" srcId="{D7D54DD6-E545-45DB-B51B-3CAF3C269A1F}" destId="{DE83BAB2-BED9-4A20-9CE9-8BB8D1E476A0}" srcOrd="0" destOrd="0" presId="urn:microsoft.com/office/officeart/2005/8/layout/hierarchy1"/>
    <dgm:cxn modelId="{80A5FD9E-DB4F-4113-8F8E-24079258402D}" srcId="{5E5DB8F2-1DBB-4BF0-BAE6-76E629DCD3E6}" destId="{11A7224A-CE78-4816-A90B-EA021DA512FA}" srcOrd="0" destOrd="0" parTransId="{3D805227-11DE-492F-A8B0-AB7ADEAB62F4}" sibTransId="{1C7F79B7-3C6D-4C9F-B945-03FC879ADED1}"/>
    <dgm:cxn modelId="{2F1E55E8-AE7F-43B6-B732-9C1DA3BADBED}" srcId="{78B64524-540A-429A-93A9-D4420B9DACA5}" destId="{6EA29E9B-198C-40DB-8378-A792439D7C77}" srcOrd="0" destOrd="0" parTransId="{CE6D78A4-2712-4E52-A606-88905AE19C24}" sibTransId="{657E998B-15F2-4C84-BFB5-9A8CDCE053FB}"/>
    <dgm:cxn modelId="{2D7F9AD4-4FD2-43C3-992E-314FB56DFFEF}" srcId="{889C9700-BEE3-4011-8E6A-09D4C5AD61DD}" destId="{CBFE39AA-183A-4428-AB42-2EBA4FD0D53F}" srcOrd="0" destOrd="0" parTransId="{FE81AEED-7A4C-48A7-9B7A-BCDC78BE94BD}" sibTransId="{AFCC2B2F-B4EA-44A5-A964-63E5EB604193}"/>
    <dgm:cxn modelId="{AD804754-6730-4EB1-A13E-84B031B05555}" srcId="{C7485CC8-3975-48F6-BA0D-17DE7AC46954}" destId="{E1BFEF82-59CA-47B4-BC69-48C22AB6FA73}" srcOrd="0" destOrd="0" parTransId="{AD61FE81-B87F-4462-A76A-9BE40BBB9E01}" sibTransId="{27478FC2-AECA-45D4-86BC-1494816BA1E2}"/>
    <dgm:cxn modelId="{29223798-6B61-43B7-A633-DF37134B1280}" type="presOf" srcId="{BB70B261-B772-4238-BCFE-680ACF4D675C}" destId="{D61010EE-4157-4095-8245-53FA340883B1}" srcOrd="0" destOrd="0" presId="urn:microsoft.com/office/officeart/2005/8/layout/hierarchy1"/>
    <dgm:cxn modelId="{BBB9BF22-5FD7-43E0-8CDC-BAC92600C3BB}" srcId="{FC2EB7DC-31FA-4E1D-805E-6A8FFDFFCC3B}" destId="{E7E4DE3B-B117-49BF-8C8A-4D153FF9E4F8}" srcOrd="1" destOrd="0" parTransId="{CDA1B5FF-56A9-429C-A698-98E86B443EAA}" sibTransId="{EB523615-02F1-41A5-8F76-7899658AC7C4}"/>
    <dgm:cxn modelId="{9D0879CB-1AA2-453A-AF8B-00BE7F2C8DC4}" type="presOf" srcId="{6C1FAEC5-223A-441A-B0F2-08AE67BF0E30}" destId="{28E17395-1BFB-4383-9844-65567CE10E98}" srcOrd="0" destOrd="0" presId="urn:microsoft.com/office/officeart/2005/8/layout/hierarchy1"/>
    <dgm:cxn modelId="{BF25A87C-0B4E-432C-AE30-09311FD7817E}" srcId="{FC2EB7DC-31FA-4E1D-805E-6A8FFDFFCC3B}" destId="{7E2AB96B-256B-4081-9748-B33043335167}" srcOrd="5" destOrd="0" parTransId="{64FAF13A-9C36-45FF-BAB1-57170C2E53EC}" sibTransId="{352D05E3-3203-4812-959E-A7211875E325}"/>
    <dgm:cxn modelId="{9251DBB3-F25B-4181-BFD3-F3540D2E3A1F}" type="presOf" srcId="{CBFE39AA-183A-4428-AB42-2EBA4FD0D53F}" destId="{C76D1DB1-52E4-4CC3-913C-00CE9AA31A17}" srcOrd="0" destOrd="0" presId="urn:microsoft.com/office/officeart/2005/8/layout/hierarchy1"/>
    <dgm:cxn modelId="{852CC815-8BCE-42D0-A637-F03D8B4A4D4C}" srcId="{7E2AB96B-256B-4081-9748-B33043335167}" destId="{C7485CC8-3975-48F6-BA0D-17DE7AC46954}" srcOrd="0" destOrd="0" parTransId="{E5B00798-84F2-4016-914C-E28AC101F0C5}" sibTransId="{5F173378-D8A5-4861-BF08-F05DEAEEC600}"/>
    <dgm:cxn modelId="{E80FB297-1CFB-4865-9C1D-83966F873DB2}" type="presOf" srcId="{E7E4DE3B-B117-49BF-8C8A-4D153FF9E4F8}" destId="{5BB55ECE-A6B9-4FF4-99C8-82E8A3B66D89}" srcOrd="0" destOrd="0" presId="urn:microsoft.com/office/officeart/2005/8/layout/hierarchy1"/>
    <dgm:cxn modelId="{5229B29F-5343-4A3F-B327-A8EC4B4D1FFE}" srcId="{FC2EB7DC-31FA-4E1D-805E-6A8FFDFFCC3B}" destId="{065EB3C2-5F6F-4AA0-9C5F-3CED0D7D6EC1}" srcOrd="0" destOrd="0" parTransId="{6C1FAEC5-223A-441A-B0F2-08AE67BF0E30}" sibTransId="{1F2C8C4E-4284-48AB-BEC2-9E5C176D6E33}"/>
    <dgm:cxn modelId="{6A62B61B-A217-4F5D-9F28-0F35EE98E492}" srcId="{BB70B261-B772-4238-BCFE-680ACF4D675C}" destId="{10E09A71-5D94-4E17-8932-DC0247A5331B}" srcOrd="0" destOrd="0" parTransId="{D7D54DD6-E545-45DB-B51B-3CAF3C269A1F}" sibTransId="{094FF638-7675-48F6-9E22-E7E79BC6D2E8}"/>
    <dgm:cxn modelId="{06259125-8479-4227-91B9-98920133030A}" type="presOf" srcId="{32BA84A2-E31B-4831-B8E5-E697AACF152C}" destId="{ED91D53B-9AA1-46E2-BBAB-4F9516F752FB}" srcOrd="0" destOrd="0" presId="urn:microsoft.com/office/officeart/2005/8/layout/hierarchy1"/>
    <dgm:cxn modelId="{3DBCDE78-B5D6-442D-BE00-8AEAFA722E11}" type="presOf" srcId="{411ED67F-9C80-4123-8A2F-31F690903D33}" destId="{17D0864A-2841-4849-B4A9-4681A87CB0C4}" srcOrd="0" destOrd="0" presId="urn:microsoft.com/office/officeart/2005/8/layout/hierarchy1"/>
    <dgm:cxn modelId="{90D6BD38-DC65-46E3-864F-12906A5A8117}" type="presOf" srcId="{5714D5C1-4861-4B6F-9FB3-9F6BDA9AA185}" destId="{81F277BC-51FD-485D-B5C0-03507A041766}" srcOrd="0" destOrd="0" presId="urn:microsoft.com/office/officeart/2005/8/layout/hierarchy1"/>
    <dgm:cxn modelId="{11CD5BB7-7D1E-454A-96F4-73AEC6819B01}" type="presOf" srcId="{7A395530-3591-412F-AA90-AE2081F509BF}" destId="{3C52E2D8-7FE8-4DA3-87D4-2867DA68E60B}" srcOrd="0" destOrd="0" presId="urn:microsoft.com/office/officeart/2005/8/layout/hierarchy1"/>
    <dgm:cxn modelId="{18AE8DBF-A526-4088-B7BC-362EBEFAF0A9}" type="presOf" srcId="{AD61FE81-B87F-4462-A76A-9BE40BBB9E01}" destId="{1C8D5228-06C5-4FDD-982E-61C85F5F69D7}" srcOrd="0" destOrd="0" presId="urn:microsoft.com/office/officeart/2005/8/layout/hierarchy1"/>
    <dgm:cxn modelId="{3308708A-036F-4F3F-B804-B4A4AFEF89EB}" type="presOf" srcId="{7E2AB96B-256B-4081-9748-B33043335167}" destId="{4C2203C1-AC0C-4D90-8344-9FE8CF193CC3}" srcOrd="0" destOrd="0" presId="urn:microsoft.com/office/officeart/2005/8/layout/hierarchy1"/>
    <dgm:cxn modelId="{4D45670A-CBDA-4864-973D-41FBD0D02B5B}" srcId="{FC2EB7DC-31FA-4E1D-805E-6A8FFDFFCC3B}" destId="{5E5DB8F2-1DBB-4BF0-BAE6-76E629DCD3E6}" srcOrd="3" destOrd="0" parTransId="{D526EAD0-B78A-4BF2-9241-51D37223E3D5}" sibTransId="{44151074-C9FD-4BEA-8CF2-AB44C51F6158}"/>
    <dgm:cxn modelId="{F11E6B9C-F3BE-4672-984C-9C477FF196FE}" type="presOf" srcId="{B98F6C80-8C93-405C-9681-683935F48DBA}" destId="{D39B4857-6F72-4336-AB6A-09187ACED27A}" srcOrd="0" destOrd="0" presId="urn:microsoft.com/office/officeart/2005/8/layout/hierarchy1"/>
    <dgm:cxn modelId="{A84BD370-4332-45C3-9D27-FEB8181BA986}" type="presOf" srcId="{E2BBA3DE-3BEE-42D3-8F12-0C09234D7721}" destId="{9849DD6C-E3EC-43B3-B823-018F0E3B3070}" srcOrd="0" destOrd="0" presId="urn:microsoft.com/office/officeart/2005/8/layout/hierarchy1"/>
    <dgm:cxn modelId="{0EC59C8F-6B6E-4658-A11A-5642D3517763}" type="presOf" srcId="{B617229F-2C69-472B-BB25-955A0158F17E}" destId="{4B201FA3-AEAB-4162-86BC-C72DB5ECF311}" srcOrd="0" destOrd="0" presId="urn:microsoft.com/office/officeart/2005/8/layout/hierarchy1"/>
    <dgm:cxn modelId="{2EF18AD2-A18A-4127-A5DC-FFC16630FCC8}" srcId="{065EB3C2-5F6F-4AA0-9C5F-3CED0D7D6EC1}" destId="{BB70B261-B772-4238-BCFE-680ACF4D675C}" srcOrd="0" destOrd="0" parTransId="{971EB908-CA00-408B-85F8-00E5621318E5}" sibTransId="{7C9EA97C-6884-42A1-AB8A-705D0AF1EF42}"/>
    <dgm:cxn modelId="{98337ABB-01A7-4F08-BE3B-9867D2C07FA2}" srcId="{E0BC2795-4277-4F17-99DE-5B482B27C9D9}" destId="{9C50F3CF-22B4-42DD-B000-F2D92AF918CA}" srcOrd="0" destOrd="0" parTransId="{AAD8EDDB-F730-4CEB-BA21-5114E957E7C6}" sibTransId="{5DC77C4F-4652-4E30-BF08-FB007E58E6F3}"/>
    <dgm:cxn modelId="{1F9104CB-887A-4788-8CB5-E14D54412092}" type="presOf" srcId="{D526EAD0-B78A-4BF2-9241-51D37223E3D5}" destId="{8F24F48D-741B-4780-A894-1FB93001F6E1}" srcOrd="0" destOrd="0" presId="urn:microsoft.com/office/officeart/2005/8/layout/hierarchy1"/>
    <dgm:cxn modelId="{6A417899-2106-4CA2-AD76-770DBD7312B4}" srcId="{FC2EB7DC-31FA-4E1D-805E-6A8FFDFFCC3B}" destId="{8EC301BB-97D7-41AC-8D40-5CFBE6263E93}" srcOrd="4" destOrd="0" parTransId="{5714D5C1-4861-4B6F-9FB3-9F6BDA9AA185}" sibTransId="{847B2F39-4F5D-4698-9D56-948CD9E0128A}"/>
    <dgm:cxn modelId="{E0030F65-4991-46A7-9CBD-FA00DE005013}" type="presOf" srcId="{3D805227-11DE-492F-A8B0-AB7ADEAB62F4}" destId="{00D12DE6-E5A2-496F-98F8-C8FE9A569EB3}" srcOrd="0" destOrd="0" presId="urn:microsoft.com/office/officeart/2005/8/layout/hierarchy1"/>
    <dgm:cxn modelId="{1284B9F0-078E-46B8-836F-2A3C213369D2}" type="presOf" srcId="{C32F8CF8-2AAB-41AE-8A82-873CF24DF78F}" destId="{F31A8F49-B1A9-40A5-B663-BEF5C806C237}" srcOrd="0" destOrd="0" presId="urn:microsoft.com/office/officeart/2005/8/layout/hierarchy1"/>
    <dgm:cxn modelId="{FB4FF16C-48F8-4426-BD1C-5F027706A819}" srcId="{10E09A71-5D94-4E17-8932-DC0247A5331B}" destId="{B98F6C80-8C93-405C-9681-683935F48DBA}" srcOrd="0" destOrd="0" parTransId="{7D37DE28-1590-4E30-9E22-18BEF19BC0AF}" sibTransId="{C454E0DC-DA57-42A7-BBC1-A3BAE0CA6814}"/>
    <dgm:cxn modelId="{2F5F0EBA-5E10-47CA-9B05-4E45DAD385DB}" srcId="{E1BFEF82-59CA-47B4-BC69-48C22AB6FA73}" destId="{9F749B9B-F48F-4FC0-A1EE-D2A87B6F06D3}" srcOrd="0" destOrd="0" parTransId="{CF5DBF25-7970-48BC-853C-A8A4C2AAC401}" sibTransId="{B7F237BC-05EB-43AF-975C-A1E924EA1F6F}"/>
    <dgm:cxn modelId="{A76B17D2-6E34-4675-9DA3-C3D84638546C}" type="presOf" srcId="{8EC301BB-97D7-41AC-8D40-5CFBE6263E93}" destId="{215E8715-5780-42C1-B253-A0EDBDBF0903}" srcOrd="0" destOrd="0" presId="urn:microsoft.com/office/officeart/2005/8/layout/hierarchy1"/>
    <dgm:cxn modelId="{65DF8490-4E3A-4DC1-9EA7-D5CD896EB7D4}" srcId="{7A395530-3591-412F-AA90-AE2081F509BF}" destId="{1A14C94F-6B20-49E2-9DF7-EAC7B8573A2F}" srcOrd="0" destOrd="0" parTransId="{2115D62A-AAF7-4E06-BF35-053FD1798A3E}" sibTransId="{FB61AD37-8392-4BCF-9FC6-FE9EFFB01520}"/>
    <dgm:cxn modelId="{818A4197-A7A2-44CB-BF3C-06A6DA739AE5}" srcId="{8EC301BB-97D7-41AC-8D40-5CFBE6263E93}" destId="{411ED67F-9C80-4123-8A2F-31F690903D33}" srcOrd="0" destOrd="0" parTransId="{2FAF5C2E-A8E4-47DE-9993-61126C2B84B4}" sibTransId="{D26EFA01-0942-48D9-828F-0D06A1B94BED}"/>
    <dgm:cxn modelId="{16846127-76A7-4B68-B4A2-329DD3BA64F1}" type="presOf" srcId="{CDA1B5FF-56A9-429C-A698-98E86B443EAA}" destId="{1C739B07-765A-487E-8BB8-C3028FE04668}" srcOrd="0" destOrd="0" presId="urn:microsoft.com/office/officeart/2005/8/layout/hierarchy1"/>
    <dgm:cxn modelId="{121E8D92-1BE1-4F27-A2F5-8329CB582C8D}" type="presOf" srcId="{2115D62A-AAF7-4E06-BF35-053FD1798A3E}" destId="{6CE17132-DF58-4337-86E2-8CE67C79AED3}" srcOrd="0" destOrd="0" presId="urn:microsoft.com/office/officeart/2005/8/layout/hierarchy1"/>
    <dgm:cxn modelId="{E9E6FC39-45F3-4F61-8112-206CB5886C8C}" srcId="{E7E4DE3B-B117-49BF-8C8A-4D153FF9E4F8}" destId="{E2BBA3DE-3BEE-42D3-8F12-0C09234D7721}" srcOrd="0" destOrd="0" parTransId="{32BA84A2-E31B-4831-B8E5-E697AACF152C}" sibTransId="{EE78FC90-AEE4-4393-8940-930A7D776C43}"/>
    <dgm:cxn modelId="{864CD461-E577-4BA9-9394-55BFFA6C7DB8}" type="presOf" srcId="{FC2EB7DC-31FA-4E1D-805E-6A8FFDFFCC3B}" destId="{5F8416B2-0BDA-4C4A-B413-4F8CDBC38152}" srcOrd="0" destOrd="0" presId="urn:microsoft.com/office/officeart/2005/8/layout/hierarchy1"/>
    <dgm:cxn modelId="{443D7E5F-111B-403B-8282-A1EBADA4306E}" type="presOf" srcId="{5E5DB8F2-1DBB-4BF0-BAE6-76E629DCD3E6}" destId="{7E41D6B3-4679-4CC0-9BC6-673242B67061}" srcOrd="0" destOrd="0" presId="urn:microsoft.com/office/officeart/2005/8/layout/hierarchy1"/>
    <dgm:cxn modelId="{3E2550F7-BA51-4D56-B97F-48A109DE954A}" type="presOf" srcId="{CE6D78A4-2712-4E52-A606-88905AE19C24}" destId="{6F7BA4A9-8763-49FD-A743-71467C08AFE4}" srcOrd="0" destOrd="0" presId="urn:microsoft.com/office/officeart/2005/8/layout/hierarchy1"/>
    <dgm:cxn modelId="{ECF3F28C-1276-4E3D-A7DB-33F664CDB546}" type="presOf" srcId="{889C9700-BEE3-4011-8E6A-09D4C5AD61DD}" destId="{900BB259-0EC3-456C-BFA3-06DFF1F427FE}" srcOrd="0" destOrd="0" presId="urn:microsoft.com/office/officeart/2005/8/layout/hierarchy1"/>
    <dgm:cxn modelId="{2A54FDFA-5F75-451F-B5B3-30CB4F8B1696}" type="presOf" srcId="{E1BFEF82-59CA-47B4-BC69-48C22AB6FA73}" destId="{5973A3FB-B668-4348-AD75-D4B5784C3EB0}" srcOrd="0" destOrd="0" presId="urn:microsoft.com/office/officeart/2005/8/layout/hierarchy1"/>
    <dgm:cxn modelId="{31ABB4A1-48B0-4FDA-A1F0-0F6E74712E6A}" type="presParOf" srcId="{BAFDDE08-206B-4DDD-A5BF-3945922AFA13}" destId="{91390BF9-7FFC-4ADD-B636-911F0250E31F}" srcOrd="0" destOrd="0" presId="urn:microsoft.com/office/officeart/2005/8/layout/hierarchy1"/>
    <dgm:cxn modelId="{CA41305E-4548-4A94-B7CC-E6A09546AC1F}" type="presParOf" srcId="{91390BF9-7FFC-4ADD-B636-911F0250E31F}" destId="{3D872280-12C2-4F5E-9F37-3C81CCD81C60}" srcOrd="0" destOrd="0" presId="urn:microsoft.com/office/officeart/2005/8/layout/hierarchy1"/>
    <dgm:cxn modelId="{9D63E861-5F07-4D23-B9E3-BA27C17D13F8}" type="presParOf" srcId="{3D872280-12C2-4F5E-9F37-3C81CCD81C60}" destId="{5EF6345B-1B07-494C-B9DA-A4BBDFB4CA62}" srcOrd="0" destOrd="0" presId="urn:microsoft.com/office/officeart/2005/8/layout/hierarchy1"/>
    <dgm:cxn modelId="{9291D0D3-D720-4BD5-BFAD-EE35E3F67B34}" type="presParOf" srcId="{3D872280-12C2-4F5E-9F37-3C81CCD81C60}" destId="{5F8416B2-0BDA-4C4A-B413-4F8CDBC38152}" srcOrd="1" destOrd="0" presId="urn:microsoft.com/office/officeart/2005/8/layout/hierarchy1"/>
    <dgm:cxn modelId="{3B9C650C-0EB1-42A2-94EB-94FDB5AAFB35}" type="presParOf" srcId="{91390BF9-7FFC-4ADD-B636-911F0250E31F}" destId="{29E5365F-8902-4797-A7AF-2C466731EB0B}" srcOrd="1" destOrd="0" presId="urn:microsoft.com/office/officeart/2005/8/layout/hierarchy1"/>
    <dgm:cxn modelId="{B0E7C850-72D3-4BFC-8779-A9E4DB864258}" type="presParOf" srcId="{29E5365F-8902-4797-A7AF-2C466731EB0B}" destId="{28E17395-1BFB-4383-9844-65567CE10E98}" srcOrd="0" destOrd="0" presId="urn:microsoft.com/office/officeart/2005/8/layout/hierarchy1"/>
    <dgm:cxn modelId="{FE38653F-6924-44A2-AF51-A24E7C587599}" type="presParOf" srcId="{29E5365F-8902-4797-A7AF-2C466731EB0B}" destId="{6BC7E36C-4807-4358-8A34-DFF91E5077DC}" srcOrd="1" destOrd="0" presId="urn:microsoft.com/office/officeart/2005/8/layout/hierarchy1"/>
    <dgm:cxn modelId="{0CB275DC-FF89-456A-8BC1-245D90013E56}" type="presParOf" srcId="{6BC7E36C-4807-4358-8A34-DFF91E5077DC}" destId="{04FA3C0D-CAC3-4A9B-B457-784C9C9DC0F4}" srcOrd="0" destOrd="0" presId="urn:microsoft.com/office/officeart/2005/8/layout/hierarchy1"/>
    <dgm:cxn modelId="{0F56EE7D-76DB-4771-9FD7-B4D324D45945}" type="presParOf" srcId="{04FA3C0D-CAC3-4A9B-B457-784C9C9DC0F4}" destId="{B524CCF8-09F9-4A05-AD00-530CE81140ED}" srcOrd="0" destOrd="0" presId="urn:microsoft.com/office/officeart/2005/8/layout/hierarchy1"/>
    <dgm:cxn modelId="{9CCC200F-6B87-4B8E-BBD5-2CEE98B00125}" type="presParOf" srcId="{04FA3C0D-CAC3-4A9B-B457-784C9C9DC0F4}" destId="{1E466F07-E2A9-43E3-A416-B659BBB9EAC5}" srcOrd="1" destOrd="0" presId="urn:microsoft.com/office/officeart/2005/8/layout/hierarchy1"/>
    <dgm:cxn modelId="{5D6142BC-114F-4ED7-A545-50F4E57E8077}" type="presParOf" srcId="{6BC7E36C-4807-4358-8A34-DFF91E5077DC}" destId="{7FC2D369-C154-43CB-91E3-2BF0B792FF05}" srcOrd="1" destOrd="0" presId="urn:microsoft.com/office/officeart/2005/8/layout/hierarchy1"/>
    <dgm:cxn modelId="{1E9A1A82-5EDD-4D3D-82E4-00C453A0A0A1}" type="presParOf" srcId="{7FC2D369-C154-43CB-91E3-2BF0B792FF05}" destId="{92B96C15-DA54-4A88-B557-AA26FD39BD67}" srcOrd="0" destOrd="0" presId="urn:microsoft.com/office/officeart/2005/8/layout/hierarchy1"/>
    <dgm:cxn modelId="{492B4E1F-0881-470B-B40D-67CA622170F7}" type="presParOf" srcId="{7FC2D369-C154-43CB-91E3-2BF0B792FF05}" destId="{99647DA2-B30C-4F2B-B14B-B74ACD6D967F}" srcOrd="1" destOrd="0" presId="urn:microsoft.com/office/officeart/2005/8/layout/hierarchy1"/>
    <dgm:cxn modelId="{A9D035AC-DF7D-4C19-BC8A-97BCBBDACE4D}" type="presParOf" srcId="{99647DA2-B30C-4F2B-B14B-B74ACD6D967F}" destId="{84BAF0D4-2F78-438B-954C-155300E223E7}" srcOrd="0" destOrd="0" presId="urn:microsoft.com/office/officeart/2005/8/layout/hierarchy1"/>
    <dgm:cxn modelId="{0CAB82E6-4D3F-4CBE-9586-AEFFB6F49E8F}" type="presParOf" srcId="{84BAF0D4-2F78-438B-954C-155300E223E7}" destId="{BCCA0BCD-F22D-4544-BDDB-F8F998371DDB}" srcOrd="0" destOrd="0" presId="urn:microsoft.com/office/officeart/2005/8/layout/hierarchy1"/>
    <dgm:cxn modelId="{D6DD9602-8A3A-4E09-9DB7-246780C59058}" type="presParOf" srcId="{84BAF0D4-2F78-438B-954C-155300E223E7}" destId="{D61010EE-4157-4095-8245-53FA340883B1}" srcOrd="1" destOrd="0" presId="urn:microsoft.com/office/officeart/2005/8/layout/hierarchy1"/>
    <dgm:cxn modelId="{98EAFBD4-5A81-4702-BC9C-6F042E91F94A}" type="presParOf" srcId="{99647DA2-B30C-4F2B-B14B-B74ACD6D967F}" destId="{08C0E65E-F8A2-41E2-A767-3538A12900A1}" srcOrd="1" destOrd="0" presId="urn:microsoft.com/office/officeart/2005/8/layout/hierarchy1"/>
    <dgm:cxn modelId="{19BDCB6D-EAD6-403D-99DF-4A10A31AC67F}" type="presParOf" srcId="{08C0E65E-F8A2-41E2-A767-3538A12900A1}" destId="{DE83BAB2-BED9-4A20-9CE9-8BB8D1E476A0}" srcOrd="0" destOrd="0" presId="urn:microsoft.com/office/officeart/2005/8/layout/hierarchy1"/>
    <dgm:cxn modelId="{C957EC60-D670-4401-9077-FF2FA607EC24}" type="presParOf" srcId="{08C0E65E-F8A2-41E2-A767-3538A12900A1}" destId="{C5023103-A935-4E93-9469-D5F5C77E8D3C}" srcOrd="1" destOrd="0" presId="urn:microsoft.com/office/officeart/2005/8/layout/hierarchy1"/>
    <dgm:cxn modelId="{935F3523-AFC0-404C-99CE-5F591FC04A73}" type="presParOf" srcId="{C5023103-A935-4E93-9469-D5F5C77E8D3C}" destId="{55728008-281E-4A2A-A676-2791F38C6CB1}" srcOrd="0" destOrd="0" presId="urn:microsoft.com/office/officeart/2005/8/layout/hierarchy1"/>
    <dgm:cxn modelId="{2F7FD84A-8412-48E2-B0C8-38F103A7DE48}" type="presParOf" srcId="{55728008-281E-4A2A-A676-2791F38C6CB1}" destId="{2E7ED24F-00D9-4BE8-A3F3-62408BCE0F63}" srcOrd="0" destOrd="0" presId="urn:microsoft.com/office/officeart/2005/8/layout/hierarchy1"/>
    <dgm:cxn modelId="{4EDAA98F-93EF-414E-9C50-2DF9FC897E0D}" type="presParOf" srcId="{55728008-281E-4A2A-A676-2791F38C6CB1}" destId="{42356986-1215-48C3-A041-AF93CDEE180F}" srcOrd="1" destOrd="0" presId="urn:microsoft.com/office/officeart/2005/8/layout/hierarchy1"/>
    <dgm:cxn modelId="{DEA7C970-A36E-47AD-8B63-91028F53AC8A}" type="presParOf" srcId="{C5023103-A935-4E93-9469-D5F5C77E8D3C}" destId="{43F462A0-ADE7-42A6-BEDD-9676E3C30B83}" srcOrd="1" destOrd="0" presId="urn:microsoft.com/office/officeart/2005/8/layout/hierarchy1"/>
    <dgm:cxn modelId="{E687DA07-2C8A-4F39-98A6-C2A08CAF5E8D}" type="presParOf" srcId="{43F462A0-ADE7-42A6-BEDD-9676E3C30B83}" destId="{B996C997-B2E0-4401-9FB4-2098DE07DFEB}" srcOrd="0" destOrd="0" presId="urn:microsoft.com/office/officeart/2005/8/layout/hierarchy1"/>
    <dgm:cxn modelId="{20DB473B-ED45-4C36-8A12-BC9DDC82DB34}" type="presParOf" srcId="{43F462A0-ADE7-42A6-BEDD-9676E3C30B83}" destId="{1B49A8B2-3D40-4247-A688-E7FAFDDDD311}" srcOrd="1" destOrd="0" presId="urn:microsoft.com/office/officeart/2005/8/layout/hierarchy1"/>
    <dgm:cxn modelId="{7DDBAFB7-BCFB-4931-A596-686A5D081937}" type="presParOf" srcId="{1B49A8B2-3D40-4247-A688-E7FAFDDDD311}" destId="{27DC5D68-D62B-4383-B273-2FA9FC0591EC}" srcOrd="0" destOrd="0" presId="urn:microsoft.com/office/officeart/2005/8/layout/hierarchy1"/>
    <dgm:cxn modelId="{2005430D-6F63-496D-8168-2EFB9E7C8ED4}" type="presParOf" srcId="{27DC5D68-D62B-4383-B273-2FA9FC0591EC}" destId="{60AFD1C7-D0AF-4955-BF88-1F57DE04145F}" srcOrd="0" destOrd="0" presId="urn:microsoft.com/office/officeart/2005/8/layout/hierarchy1"/>
    <dgm:cxn modelId="{B9D489C3-FF47-4524-8FBB-FDDA63260036}" type="presParOf" srcId="{27DC5D68-D62B-4383-B273-2FA9FC0591EC}" destId="{D39B4857-6F72-4336-AB6A-09187ACED27A}" srcOrd="1" destOrd="0" presId="urn:microsoft.com/office/officeart/2005/8/layout/hierarchy1"/>
    <dgm:cxn modelId="{51764B87-6617-46CE-B6DB-BD9E09E295AA}" type="presParOf" srcId="{1B49A8B2-3D40-4247-A688-E7FAFDDDD311}" destId="{E18671D5-F33D-4F9F-8C1F-AB78076187AC}" srcOrd="1" destOrd="0" presId="urn:microsoft.com/office/officeart/2005/8/layout/hierarchy1"/>
    <dgm:cxn modelId="{BDEDA3CD-2011-4235-876F-F85373E69D9D}" type="presParOf" srcId="{29E5365F-8902-4797-A7AF-2C466731EB0B}" destId="{1C739B07-765A-487E-8BB8-C3028FE04668}" srcOrd="2" destOrd="0" presId="urn:microsoft.com/office/officeart/2005/8/layout/hierarchy1"/>
    <dgm:cxn modelId="{4972B007-D446-4D63-ADE2-F5B9C2996210}" type="presParOf" srcId="{29E5365F-8902-4797-A7AF-2C466731EB0B}" destId="{930280E2-BDBC-472A-828B-642B2B1562D9}" srcOrd="3" destOrd="0" presId="urn:microsoft.com/office/officeart/2005/8/layout/hierarchy1"/>
    <dgm:cxn modelId="{7392592A-0886-4DE8-B985-125D13360C8C}" type="presParOf" srcId="{930280E2-BDBC-472A-828B-642B2B1562D9}" destId="{903E51CF-D232-4AF5-803B-C5636F4E0D61}" srcOrd="0" destOrd="0" presId="urn:microsoft.com/office/officeart/2005/8/layout/hierarchy1"/>
    <dgm:cxn modelId="{3835D142-5532-4218-96E2-B9F81A24A322}" type="presParOf" srcId="{903E51CF-D232-4AF5-803B-C5636F4E0D61}" destId="{96B2ADB4-DB88-4BBB-AB6B-61AFB1E60BBE}" srcOrd="0" destOrd="0" presId="urn:microsoft.com/office/officeart/2005/8/layout/hierarchy1"/>
    <dgm:cxn modelId="{D0F4A05A-F146-4574-BC4B-73B1DEFD7847}" type="presParOf" srcId="{903E51CF-D232-4AF5-803B-C5636F4E0D61}" destId="{5BB55ECE-A6B9-4FF4-99C8-82E8A3B66D89}" srcOrd="1" destOrd="0" presId="urn:microsoft.com/office/officeart/2005/8/layout/hierarchy1"/>
    <dgm:cxn modelId="{DE94972A-BBF1-43C1-994B-CD5F7CBEA88A}" type="presParOf" srcId="{930280E2-BDBC-472A-828B-642B2B1562D9}" destId="{F1C9E930-A7B2-4143-90A2-3E17CFF02B36}" srcOrd="1" destOrd="0" presId="urn:microsoft.com/office/officeart/2005/8/layout/hierarchy1"/>
    <dgm:cxn modelId="{B57FBB11-E148-4773-AC38-7AA39B73109E}" type="presParOf" srcId="{F1C9E930-A7B2-4143-90A2-3E17CFF02B36}" destId="{ED91D53B-9AA1-46E2-BBAB-4F9516F752FB}" srcOrd="0" destOrd="0" presId="urn:microsoft.com/office/officeart/2005/8/layout/hierarchy1"/>
    <dgm:cxn modelId="{DBDEB8ED-DB35-4C56-83D9-BE7F063AEF20}" type="presParOf" srcId="{F1C9E930-A7B2-4143-90A2-3E17CFF02B36}" destId="{B1CE5640-EE96-46DF-9348-6682D5CB8623}" srcOrd="1" destOrd="0" presId="urn:microsoft.com/office/officeart/2005/8/layout/hierarchy1"/>
    <dgm:cxn modelId="{50E09BEA-4058-42E2-A725-7299586A904B}" type="presParOf" srcId="{B1CE5640-EE96-46DF-9348-6682D5CB8623}" destId="{F45DF5A8-C525-4BCF-9828-F8110B552128}" srcOrd="0" destOrd="0" presId="urn:microsoft.com/office/officeart/2005/8/layout/hierarchy1"/>
    <dgm:cxn modelId="{BC20266E-8788-4C7D-9BDD-6B7A89229C58}" type="presParOf" srcId="{F45DF5A8-C525-4BCF-9828-F8110B552128}" destId="{BFC2310A-7A89-4A7C-B963-CF8182622648}" srcOrd="0" destOrd="0" presId="urn:microsoft.com/office/officeart/2005/8/layout/hierarchy1"/>
    <dgm:cxn modelId="{AA57EEF4-11A1-4ECB-AAF7-E0FE74A1A7D9}" type="presParOf" srcId="{F45DF5A8-C525-4BCF-9828-F8110B552128}" destId="{9849DD6C-E3EC-43B3-B823-018F0E3B3070}" srcOrd="1" destOrd="0" presId="urn:microsoft.com/office/officeart/2005/8/layout/hierarchy1"/>
    <dgm:cxn modelId="{E7A1F29B-0540-4B6E-BEC0-F06893A16205}" type="presParOf" srcId="{B1CE5640-EE96-46DF-9348-6682D5CB8623}" destId="{DC932999-5BE7-4B2F-AC44-28C3C5A947E4}" srcOrd="1" destOrd="0" presId="urn:microsoft.com/office/officeart/2005/8/layout/hierarchy1"/>
    <dgm:cxn modelId="{A2D836AD-678B-4D4C-BBC0-672A15777217}" type="presParOf" srcId="{DC932999-5BE7-4B2F-AC44-28C3C5A947E4}" destId="{4B201FA3-AEAB-4162-86BC-C72DB5ECF311}" srcOrd="0" destOrd="0" presId="urn:microsoft.com/office/officeart/2005/8/layout/hierarchy1"/>
    <dgm:cxn modelId="{D5B1A3AB-820E-450D-8D75-08AEBC6739AA}" type="presParOf" srcId="{DC932999-5BE7-4B2F-AC44-28C3C5A947E4}" destId="{B35E1CD6-A810-4178-9252-C26A655C4428}" srcOrd="1" destOrd="0" presId="urn:microsoft.com/office/officeart/2005/8/layout/hierarchy1"/>
    <dgm:cxn modelId="{D17C0469-10AF-464D-A141-6A40AFE1FFA1}" type="presParOf" srcId="{B35E1CD6-A810-4178-9252-C26A655C4428}" destId="{93040F09-2466-49CE-9622-B0F752537154}" srcOrd="0" destOrd="0" presId="urn:microsoft.com/office/officeart/2005/8/layout/hierarchy1"/>
    <dgm:cxn modelId="{2970B203-A172-4527-9DBA-9B33FFF7AB38}" type="presParOf" srcId="{93040F09-2466-49CE-9622-B0F752537154}" destId="{3025AF99-893F-446B-8F5A-822D019838CF}" srcOrd="0" destOrd="0" presId="urn:microsoft.com/office/officeart/2005/8/layout/hierarchy1"/>
    <dgm:cxn modelId="{13B98C5B-C873-4303-B1DA-5DAEE200E48D}" type="presParOf" srcId="{93040F09-2466-49CE-9622-B0F752537154}" destId="{A2E590C8-D06F-42E7-8AA9-CF4C6C2F3A3B}" srcOrd="1" destOrd="0" presId="urn:microsoft.com/office/officeart/2005/8/layout/hierarchy1"/>
    <dgm:cxn modelId="{AB4A7F65-D353-4680-9948-F1AFD25EBAAE}" type="presParOf" srcId="{B35E1CD6-A810-4178-9252-C26A655C4428}" destId="{10E00CF9-1ECA-4A20-A5F4-7377C06E700C}" srcOrd="1" destOrd="0" presId="urn:microsoft.com/office/officeart/2005/8/layout/hierarchy1"/>
    <dgm:cxn modelId="{3B4B68BF-9D21-4F8F-988C-444E4AD5D60E}" type="presParOf" srcId="{10E00CF9-1ECA-4A20-A5F4-7377C06E700C}" destId="{CF9B545A-E1F6-4043-83E0-EB5D7EBB51C6}" srcOrd="0" destOrd="0" presId="urn:microsoft.com/office/officeart/2005/8/layout/hierarchy1"/>
    <dgm:cxn modelId="{CFF8CCBA-09C9-453B-8FF7-F3FC5A520129}" type="presParOf" srcId="{10E00CF9-1ECA-4A20-A5F4-7377C06E700C}" destId="{CF55424F-461F-4F2A-B2E0-460A99A03A39}" srcOrd="1" destOrd="0" presId="urn:microsoft.com/office/officeart/2005/8/layout/hierarchy1"/>
    <dgm:cxn modelId="{C235C910-B3D6-40EB-8EE6-7812FE1FD1FC}" type="presParOf" srcId="{CF55424F-461F-4F2A-B2E0-460A99A03A39}" destId="{21D4B173-694A-4DD8-BFC5-5011B68845FE}" srcOrd="0" destOrd="0" presId="urn:microsoft.com/office/officeart/2005/8/layout/hierarchy1"/>
    <dgm:cxn modelId="{5C4B4FE3-759F-4014-B5A3-326CFF05B6D2}" type="presParOf" srcId="{21D4B173-694A-4DD8-BFC5-5011B68845FE}" destId="{1B685DDA-0D0F-44C4-8F05-1C5547C3F7D7}" srcOrd="0" destOrd="0" presId="urn:microsoft.com/office/officeart/2005/8/layout/hierarchy1"/>
    <dgm:cxn modelId="{27EF2CB0-DDE1-4594-B2B1-ED36E155335F}" type="presParOf" srcId="{21D4B173-694A-4DD8-BFC5-5011B68845FE}" destId="{E3466FAA-ECF3-4D77-8D41-5D4CFBF63695}" srcOrd="1" destOrd="0" presId="urn:microsoft.com/office/officeart/2005/8/layout/hierarchy1"/>
    <dgm:cxn modelId="{B8F77C8D-3664-4A59-A666-4590B84CFF8C}" type="presParOf" srcId="{CF55424F-461F-4F2A-B2E0-460A99A03A39}" destId="{C84730B8-E4ED-425F-B2FC-6A5A589A2923}" srcOrd="1" destOrd="0" presId="urn:microsoft.com/office/officeart/2005/8/layout/hierarchy1"/>
    <dgm:cxn modelId="{EDBCE299-3942-4956-993A-BC37CAB2C305}" type="presParOf" srcId="{29E5365F-8902-4797-A7AF-2C466731EB0B}" destId="{C082E372-F481-4528-945B-D424CD0D296C}" srcOrd="4" destOrd="0" presId="urn:microsoft.com/office/officeart/2005/8/layout/hierarchy1"/>
    <dgm:cxn modelId="{B6BF65F8-CE50-489B-9CDC-E8FB5B5A695A}" type="presParOf" srcId="{29E5365F-8902-4797-A7AF-2C466731EB0B}" destId="{2651F7CE-3D34-43F5-8AB8-6E3AA7B386F8}" srcOrd="5" destOrd="0" presId="urn:microsoft.com/office/officeart/2005/8/layout/hierarchy1"/>
    <dgm:cxn modelId="{D9B28B2F-ED21-4E2A-B365-80434C5C2CF7}" type="presParOf" srcId="{2651F7CE-3D34-43F5-8AB8-6E3AA7B386F8}" destId="{15C741E2-B70E-415F-B276-0B1DF796518F}" srcOrd="0" destOrd="0" presId="urn:microsoft.com/office/officeart/2005/8/layout/hierarchy1"/>
    <dgm:cxn modelId="{A56CFB48-52C2-4E6E-B1BC-7FCC25AD9007}" type="presParOf" srcId="{15C741E2-B70E-415F-B276-0B1DF796518F}" destId="{0B915114-FA0C-4FF2-B334-48B089F31F19}" srcOrd="0" destOrd="0" presId="urn:microsoft.com/office/officeart/2005/8/layout/hierarchy1"/>
    <dgm:cxn modelId="{08B4EC87-FE19-4C04-84A6-A1A7DC32A370}" type="presParOf" srcId="{15C741E2-B70E-415F-B276-0B1DF796518F}" destId="{C4A20BE7-DD91-4049-ACE5-D03B9AA3B588}" srcOrd="1" destOrd="0" presId="urn:microsoft.com/office/officeart/2005/8/layout/hierarchy1"/>
    <dgm:cxn modelId="{8A743703-F244-4945-9D8D-00568B0451B3}" type="presParOf" srcId="{2651F7CE-3D34-43F5-8AB8-6E3AA7B386F8}" destId="{29CF9041-4189-4BB6-8B09-6B1741C697B7}" srcOrd="1" destOrd="0" presId="urn:microsoft.com/office/officeart/2005/8/layout/hierarchy1"/>
    <dgm:cxn modelId="{EC098BB9-ED67-41B7-8010-3998D5CCF867}" type="presParOf" srcId="{29CF9041-4189-4BB6-8B09-6B1741C697B7}" destId="{8473673E-A858-4010-804E-D6E4ABE278BD}" srcOrd="0" destOrd="0" presId="urn:microsoft.com/office/officeart/2005/8/layout/hierarchy1"/>
    <dgm:cxn modelId="{939B582D-9B20-44C3-AB6B-0C85F57599B9}" type="presParOf" srcId="{29CF9041-4189-4BB6-8B09-6B1741C697B7}" destId="{4FCBF013-6FE4-4D29-B2AB-1E063B926813}" srcOrd="1" destOrd="0" presId="urn:microsoft.com/office/officeart/2005/8/layout/hierarchy1"/>
    <dgm:cxn modelId="{4B45B97E-FD2E-4AFF-A021-9EE7256D1374}" type="presParOf" srcId="{4FCBF013-6FE4-4D29-B2AB-1E063B926813}" destId="{345E5CC9-773A-4E13-926E-9FBECA422EED}" srcOrd="0" destOrd="0" presId="urn:microsoft.com/office/officeart/2005/8/layout/hierarchy1"/>
    <dgm:cxn modelId="{BE557D8C-56AE-4D42-90B3-35B236DBA086}" type="presParOf" srcId="{345E5CC9-773A-4E13-926E-9FBECA422EED}" destId="{D2D363B7-B732-424E-83D8-F313483CBFE9}" srcOrd="0" destOrd="0" presId="urn:microsoft.com/office/officeart/2005/8/layout/hierarchy1"/>
    <dgm:cxn modelId="{4CA48833-FE30-42CF-9AAF-44E261C7ED4A}" type="presParOf" srcId="{345E5CC9-773A-4E13-926E-9FBECA422EED}" destId="{A56EC019-9AC8-48AB-80B5-96A1414CEA2C}" srcOrd="1" destOrd="0" presId="urn:microsoft.com/office/officeart/2005/8/layout/hierarchy1"/>
    <dgm:cxn modelId="{5F79EF46-4E6D-4519-BE51-0020A7AD25A4}" type="presParOf" srcId="{4FCBF013-6FE4-4D29-B2AB-1E063B926813}" destId="{378CB8FF-A94C-4730-837C-D7D27D3367C9}" srcOrd="1" destOrd="0" presId="urn:microsoft.com/office/officeart/2005/8/layout/hierarchy1"/>
    <dgm:cxn modelId="{CA0EDBAA-A60F-4278-A00B-67459C113200}" type="presParOf" srcId="{378CB8FF-A94C-4730-837C-D7D27D3367C9}" destId="{946C61BC-1545-4054-A8DE-E43EE16C2E64}" srcOrd="0" destOrd="0" presId="urn:microsoft.com/office/officeart/2005/8/layout/hierarchy1"/>
    <dgm:cxn modelId="{D4823B5D-332F-485A-B574-27FA0CDC6FC1}" type="presParOf" srcId="{378CB8FF-A94C-4730-837C-D7D27D3367C9}" destId="{2F6F91A4-B318-484E-B956-C9C58B371A28}" srcOrd="1" destOrd="0" presId="urn:microsoft.com/office/officeart/2005/8/layout/hierarchy1"/>
    <dgm:cxn modelId="{97BDE2DC-BCAD-4094-B80C-D2826391AC0B}" type="presParOf" srcId="{2F6F91A4-B318-484E-B956-C9C58B371A28}" destId="{5C294D89-DB30-4E4F-AAEE-1361CA2FE2A5}" srcOrd="0" destOrd="0" presId="urn:microsoft.com/office/officeart/2005/8/layout/hierarchy1"/>
    <dgm:cxn modelId="{456ED279-8D95-494B-A510-26D101A22A0C}" type="presParOf" srcId="{5C294D89-DB30-4E4F-AAEE-1361CA2FE2A5}" destId="{6C2185DB-648F-49CF-83B9-1B7B4C447323}" srcOrd="0" destOrd="0" presId="urn:microsoft.com/office/officeart/2005/8/layout/hierarchy1"/>
    <dgm:cxn modelId="{3704393B-3ECE-46DE-BB21-902BEBEB64E0}" type="presParOf" srcId="{5C294D89-DB30-4E4F-AAEE-1361CA2FE2A5}" destId="{900BB259-0EC3-456C-BFA3-06DFF1F427FE}" srcOrd="1" destOrd="0" presId="urn:microsoft.com/office/officeart/2005/8/layout/hierarchy1"/>
    <dgm:cxn modelId="{A65E2473-46A7-4501-9359-448618D84CCF}" type="presParOf" srcId="{2F6F91A4-B318-484E-B956-C9C58B371A28}" destId="{77D0DBD3-694D-4FFB-8F1E-2CB641B9BADF}" srcOrd="1" destOrd="0" presId="urn:microsoft.com/office/officeart/2005/8/layout/hierarchy1"/>
    <dgm:cxn modelId="{0DA7773B-D2CA-4F10-BE2B-DC6412E3724F}" type="presParOf" srcId="{77D0DBD3-694D-4FFB-8F1E-2CB641B9BADF}" destId="{D139DCEC-C562-4AF2-BFA2-3C56ACD411D5}" srcOrd="0" destOrd="0" presId="urn:microsoft.com/office/officeart/2005/8/layout/hierarchy1"/>
    <dgm:cxn modelId="{2BC8039B-AA74-4AD4-8259-D8C8EA43DE48}" type="presParOf" srcId="{77D0DBD3-694D-4FFB-8F1E-2CB641B9BADF}" destId="{E8AB16CA-6370-43C7-8BDF-6C27F4AA22DC}" srcOrd="1" destOrd="0" presId="urn:microsoft.com/office/officeart/2005/8/layout/hierarchy1"/>
    <dgm:cxn modelId="{191AF3E9-7ABD-45B1-9B8E-233347F9EB45}" type="presParOf" srcId="{E8AB16CA-6370-43C7-8BDF-6C27F4AA22DC}" destId="{40A1128E-87F3-420E-9F4C-5B2B3668DED1}" srcOrd="0" destOrd="0" presId="urn:microsoft.com/office/officeart/2005/8/layout/hierarchy1"/>
    <dgm:cxn modelId="{43F6E878-0519-486B-9886-F194CBB098DB}" type="presParOf" srcId="{40A1128E-87F3-420E-9F4C-5B2B3668DED1}" destId="{62292A01-2EF4-46B9-85F6-F91DF16688F8}" srcOrd="0" destOrd="0" presId="urn:microsoft.com/office/officeart/2005/8/layout/hierarchy1"/>
    <dgm:cxn modelId="{A51459BA-EDFE-4B76-8A0D-D5050B59CA49}" type="presParOf" srcId="{40A1128E-87F3-420E-9F4C-5B2B3668DED1}" destId="{C76D1DB1-52E4-4CC3-913C-00CE9AA31A17}" srcOrd="1" destOrd="0" presId="urn:microsoft.com/office/officeart/2005/8/layout/hierarchy1"/>
    <dgm:cxn modelId="{B7683217-A05C-4079-BCB7-3F0EC924A2BE}" type="presParOf" srcId="{E8AB16CA-6370-43C7-8BDF-6C27F4AA22DC}" destId="{24A76F69-2F72-4780-9CEE-3FC310CAA5D4}" srcOrd="1" destOrd="0" presId="urn:microsoft.com/office/officeart/2005/8/layout/hierarchy1"/>
    <dgm:cxn modelId="{E351AFAC-83DC-4EDC-97F2-6192911EF472}" type="presParOf" srcId="{29E5365F-8902-4797-A7AF-2C466731EB0B}" destId="{8F24F48D-741B-4780-A894-1FB93001F6E1}" srcOrd="6" destOrd="0" presId="urn:microsoft.com/office/officeart/2005/8/layout/hierarchy1"/>
    <dgm:cxn modelId="{072F991D-6527-433A-A884-292372D14743}" type="presParOf" srcId="{29E5365F-8902-4797-A7AF-2C466731EB0B}" destId="{22631B47-12AD-4B51-A04F-891239C04082}" srcOrd="7" destOrd="0" presId="urn:microsoft.com/office/officeart/2005/8/layout/hierarchy1"/>
    <dgm:cxn modelId="{D3EC80A7-B9AF-46D7-9EB8-7B0B464DCE6B}" type="presParOf" srcId="{22631B47-12AD-4B51-A04F-891239C04082}" destId="{2A792C03-EE39-43E4-B3D8-3EEAA6FB60FC}" srcOrd="0" destOrd="0" presId="urn:microsoft.com/office/officeart/2005/8/layout/hierarchy1"/>
    <dgm:cxn modelId="{44F61812-F8C1-4984-942B-EA28A048C732}" type="presParOf" srcId="{2A792C03-EE39-43E4-B3D8-3EEAA6FB60FC}" destId="{F02CC84B-EFEF-4C7E-B794-A8AA8CA05597}" srcOrd="0" destOrd="0" presId="urn:microsoft.com/office/officeart/2005/8/layout/hierarchy1"/>
    <dgm:cxn modelId="{4AEF854A-E39F-4111-B493-030FD207CE7A}" type="presParOf" srcId="{2A792C03-EE39-43E4-B3D8-3EEAA6FB60FC}" destId="{7E41D6B3-4679-4CC0-9BC6-673242B67061}" srcOrd="1" destOrd="0" presId="urn:microsoft.com/office/officeart/2005/8/layout/hierarchy1"/>
    <dgm:cxn modelId="{48FC02A2-9E06-44A9-A3C5-C5857120E9C4}" type="presParOf" srcId="{22631B47-12AD-4B51-A04F-891239C04082}" destId="{C485BA23-53F3-48A0-88AA-FD3004F9F5DD}" srcOrd="1" destOrd="0" presId="urn:microsoft.com/office/officeart/2005/8/layout/hierarchy1"/>
    <dgm:cxn modelId="{5F1B1FBC-E8C0-431C-9D80-946AAFC55778}" type="presParOf" srcId="{C485BA23-53F3-48A0-88AA-FD3004F9F5DD}" destId="{00D12DE6-E5A2-496F-98F8-C8FE9A569EB3}" srcOrd="0" destOrd="0" presId="urn:microsoft.com/office/officeart/2005/8/layout/hierarchy1"/>
    <dgm:cxn modelId="{F533E830-206D-4959-9325-0C3FC30FDC46}" type="presParOf" srcId="{C485BA23-53F3-48A0-88AA-FD3004F9F5DD}" destId="{011A0E83-784A-42E8-AFBF-40B8826443A6}" srcOrd="1" destOrd="0" presId="urn:microsoft.com/office/officeart/2005/8/layout/hierarchy1"/>
    <dgm:cxn modelId="{6DB92522-9E73-4067-A1A2-A3B249858747}" type="presParOf" srcId="{011A0E83-784A-42E8-AFBF-40B8826443A6}" destId="{DC9A13D6-6120-404F-9FEB-6C23FDCFB17D}" srcOrd="0" destOrd="0" presId="urn:microsoft.com/office/officeart/2005/8/layout/hierarchy1"/>
    <dgm:cxn modelId="{4C69592A-031D-444F-9F4A-13BDD7BDA3EA}" type="presParOf" srcId="{DC9A13D6-6120-404F-9FEB-6C23FDCFB17D}" destId="{F039DB34-722A-414B-86B9-5C047A218A22}" srcOrd="0" destOrd="0" presId="urn:microsoft.com/office/officeart/2005/8/layout/hierarchy1"/>
    <dgm:cxn modelId="{73812799-9523-4EAB-BB54-18E744952383}" type="presParOf" srcId="{DC9A13D6-6120-404F-9FEB-6C23FDCFB17D}" destId="{6BCFDEC5-3855-427A-A538-5DC09E5AEB67}" srcOrd="1" destOrd="0" presId="urn:microsoft.com/office/officeart/2005/8/layout/hierarchy1"/>
    <dgm:cxn modelId="{2708178D-433C-4F37-A634-1BDA040B912D}" type="presParOf" srcId="{011A0E83-784A-42E8-AFBF-40B8826443A6}" destId="{27111802-BA69-4B57-B66D-B788CE5BD396}" srcOrd="1" destOrd="0" presId="urn:microsoft.com/office/officeart/2005/8/layout/hierarchy1"/>
    <dgm:cxn modelId="{37442680-3686-46AE-9C46-6E26014BF8EF}" type="presParOf" srcId="{27111802-BA69-4B57-B66D-B788CE5BD396}" destId="{F31A8F49-B1A9-40A5-B663-BEF5C806C237}" srcOrd="0" destOrd="0" presId="urn:microsoft.com/office/officeart/2005/8/layout/hierarchy1"/>
    <dgm:cxn modelId="{695FD3C2-C912-49DA-A1F6-0638EE9F5F6A}" type="presParOf" srcId="{27111802-BA69-4B57-B66D-B788CE5BD396}" destId="{6AD6F1FD-7B7D-48DD-8406-B2E631B01647}" srcOrd="1" destOrd="0" presId="urn:microsoft.com/office/officeart/2005/8/layout/hierarchy1"/>
    <dgm:cxn modelId="{F23594EC-FCDE-4811-8453-D142971DC402}" type="presParOf" srcId="{6AD6F1FD-7B7D-48DD-8406-B2E631B01647}" destId="{C42AE41C-1CFE-44D2-8777-DA6C8DC35965}" srcOrd="0" destOrd="0" presId="urn:microsoft.com/office/officeart/2005/8/layout/hierarchy1"/>
    <dgm:cxn modelId="{A34B49BD-4EC7-46FA-8D36-7798B9B0D999}" type="presParOf" srcId="{C42AE41C-1CFE-44D2-8777-DA6C8DC35965}" destId="{8DF28EFA-D93A-49F2-9274-5C44D3313A05}" srcOrd="0" destOrd="0" presId="urn:microsoft.com/office/officeart/2005/8/layout/hierarchy1"/>
    <dgm:cxn modelId="{3CABBCD0-4251-490E-87C3-6FC4B5F8239B}" type="presParOf" srcId="{C42AE41C-1CFE-44D2-8777-DA6C8DC35965}" destId="{3C52E2D8-7FE8-4DA3-87D4-2867DA68E60B}" srcOrd="1" destOrd="0" presId="urn:microsoft.com/office/officeart/2005/8/layout/hierarchy1"/>
    <dgm:cxn modelId="{B071ACD4-56FF-466B-ADBA-6FF511A7A758}" type="presParOf" srcId="{6AD6F1FD-7B7D-48DD-8406-B2E631B01647}" destId="{E460CB42-39CA-47F1-992F-D726E733235B}" srcOrd="1" destOrd="0" presId="urn:microsoft.com/office/officeart/2005/8/layout/hierarchy1"/>
    <dgm:cxn modelId="{9512767C-7739-4666-B5D6-14B433E81A74}" type="presParOf" srcId="{E460CB42-39CA-47F1-992F-D726E733235B}" destId="{6CE17132-DF58-4337-86E2-8CE67C79AED3}" srcOrd="0" destOrd="0" presId="urn:microsoft.com/office/officeart/2005/8/layout/hierarchy1"/>
    <dgm:cxn modelId="{98389ACC-29FE-4A23-BBED-DCDD87A73D8A}" type="presParOf" srcId="{E460CB42-39CA-47F1-992F-D726E733235B}" destId="{D97A2643-2644-4CD4-AB26-4CAC796467AB}" srcOrd="1" destOrd="0" presId="urn:microsoft.com/office/officeart/2005/8/layout/hierarchy1"/>
    <dgm:cxn modelId="{0245EF7B-44E4-47C4-BFB2-C4E270298816}" type="presParOf" srcId="{D97A2643-2644-4CD4-AB26-4CAC796467AB}" destId="{BDC089E3-6C5E-479E-9E5B-B84C2BEC65EE}" srcOrd="0" destOrd="0" presId="urn:microsoft.com/office/officeart/2005/8/layout/hierarchy1"/>
    <dgm:cxn modelId="{65CD85F9-ED60-4938-8733-683C28C68F4E}" type="presParOf" srcId="{BDC089E3-6C5E-479E-9E5B-B84C2BEC65EE}" destId="{62DE77DB-CE17-4642-B059-0F00E59766C8}" srcOrd="0" destOrd="0" presId="urn:microsoft.com/office/officeart/2005/8/layout/hierarchy1"/>
    <dgm:cxn modelId="{8C740296-CAF2-4E4C-BE5A-05ACDB067CEA}" type="presParOf" srcId="{BDC089E3-6C5E-479E-9E5B-B84C2BEC65EE}" destId="{8BE1EFCE-5A6F-4C58-AE53-9AE6BFC3C76F}" srcOrd="1" destOrd="0" presId="urn:microsoft.com/office/officeart/2005/8/layout/hierarchy1"/>
    <dgm:cxn modelId="{2321D5C3-E2D2-42B7-8952-F4B43C508E15}" type="presParOf" srcId="{D97A2643-2644-4CD4-AB26-4CAC796467AB}" destId="{AB73A6B5-DF32-4B48-A911-F16B5A8C352E}" srcOrd="1" destOrd="0" presId="urn:microsoft.com/office/officeart/2005/8/layout/hierarchy1"/>
    <dgm:cxn modelId="{0F3096CD-D953-482E-9C0E-CE574EE6A683}" type="presParOf" srcId="{29E5365F-8902-4797-A7AF-2C466731EB0B}" destId="{81F277BC-51FD-485D-B5C0-03507A041766}" srcOrd="8" destOrd="0" presId="urn:microsoft.com/office/officeart/2005/8/layout/hierarchy1"/>
    <dgm:cxn modelId="{6D417E61-6066-4AD0-9129-CA34D919BE02}" type="presParOf" srcId="{29E5365F-8902-4797-A7AF-2C466731EB0B}" destId="{0BF09D97-7480-408C-BD97-6E65BE1BB119}" srcOrd="9" destOrd="0" presId="urn:microsoft.com/office/officeart/2005/8/layout/hierarchy1"/>
    <dgm:cxn modelId="{1539B86C-7031-4999-87FF-9503DD995493}" type="presParOf" srcId="{0BF09D97-7480-408C-BD97-6E65BE1BB119}" destId="{4D6162EB-4856-448E-8207-BBB804DDE860}" srcOrd="0" destOrd="0" presId="urn:microsoft.com/office/officeart/2005/8/layout/hierarchy1"/>
    <dgm:cxn modelId="{472FAF43-6BEF-4A81-BB17-73FEAE05DBC5}" type="presParOf" srcId="{4D6162EB-4856-448E-8207-BBB804DDE860}" destId="{5ED3C41D-15C0-4602-94D2-E43C1B39366F}" srcOrd="0" destOrd="0" presId="urn:microsoft.com/office/officeart/2005/8/layout/hierarchy1"/>
    <dgm:cxn modelId="{F2900A51-79CB-4CF9-8E3A-7C79883A9858}" type="presParOf" srcId="{4D6162EB-4856-448E-8207-BBB804DDE860}" destId="{215E8715-5780-42C1-B253-A0EDBDBF0903}" srcOrd="1" destOrd="0" presId="urn:microsoft.com/office/officeart/2005/8/layout/hierarchy1"/>
    <dgm:cxn modelId="{C391F063-D687-489C-B534-8012770F66EF}" type="presParOf" srcId="{0BF09D97-7480-408C-BD97-6E65BE1BB119}" destId="{B16B202C-1F29-43B8-9B4B-C652B5626EA2}" srcOrd="1" destOrd="0" presId="urn:microsoft.com/office/officeart/2005/8/layout/hierarchy1"/>
    <dgm:cxn modelId="{F253829D-0827-4064-B009-21714345F8D7}" type="presParOf" srcId="{B16B202C-1F29-43B8-9B4B-C652B5626EA2}" destId="{9F04B138-ACE8-4BB8-AE0C-5A02B254E95B}" srcOrd="0" destOrd="0" presId="urn:microsoft.com/office/officeart/2005/8/layout/hierarchy1"/>
    <dgm:cxn modelId="{3462A62E-2F56-44F4-81E8-08927D043DEF}" type="presParOf" srcId="{B16B202C-1F29-43B8-9B4B-C652B5626EA2}" destId="{15792680-434E-47F6-A059-A88EABEE120A}" srcOrd="1" destOrd="0" presId="urn:microsoft.com/office/officeart/2005/8/layout/hierarchy1"/>
    <dgm:cxn modelId="{874CC707-379B-487B-A721-7AB6E166F7F7}" type="presParOf" srcId="{15792680-434E-47F6-A059-A88EABEE120A}" destId="{2736C737-2644-4831-A590-1F19D62C233C}" srcOrd="0" destOrd="0" presId="urn:microsoft.com/office/officeart/2005/8/layout/hierarchy1"/>
    <dgm:cxn modelId="{062D6E9E-D1ED-49E2-A929-8198134CCA4F}" type="presParOf" srcId="{2736C737-2644-4831-A590-1F19D62C233C}" destId="{D2797BD0-2DA3-41A8-B9A2-A736839FF332}" srcOrd="0" destOrd="0" presId="urn:microsoft.com/office/officeart/2005/8/layout/hierarchy1"/>
    <dgm:cxn modelId="{A1347035-C891-4392-A6E5-489368A6AD71}" type="presParOf" srcId="{2736C737-2644-4831-A590-1F19D62C233C}" destId="{17D0864A-2841-4849-B4A9-4681A87CB0C4}" srcOrd="1" destOrd="0" presId="urn:microsoft.com/office/officeart/2005/8/layout/hierarchy1"/>
    <dgm:cxn modelId="{7FFA869F-E401-4F89-AA14-836808F27005}" type="presParOf" srcId="{15792680-434E-47F6-A059-A88EABEE120A}" destId="{5215054C-3E87-4169-90D9-D7C41F91FC66}" srcOrd="1" destOrd="0" presId="urn:microsoft.com/office/officeart/2005/8/layout/hierarchy1"/>
    <dgm:cxn modelId="{32D92D4B-C5EE-4BEB-88D8-82922A092D59}" type="presParOf" srcId="{5215054C-3E87-4169-90D9-D7C41F91FC66}" destId="{7FC50C54-707D-430C-9387-E1FB2A66B468}" srcOrd="0" destOrd="0" presId="urn:microsoft.com/office/officeart/2005/8/layout/hierarchy1"/>
    <dgm:cxn modelId="{1ED07E24-66CE-4543-9510-B2304DD19095}" type="presParOf" srcId="{5215054C-3E87-4169-90D9-D7C41F91FC66}" destId="{1F6215F5-81C9-459B-8C56-0A1B096C8836}" srcOrd="1" destOrd="0" presId="urn:microsoft.com/office/officeart/2005/8/layout/hierarchy1"/>
    <dgm:cxn modelId="{FA267C71-1D6B-4C94-8AFD-9358FBC24D3B}" type="presParOf" srcId="{1F6215F5-81C9-459B-8C56-0A1B096C8836}" destId="{1E58C6A5-FE3E-4E27-8935-A72FFD37F83D}" srcOrd="0" destOrd="0" presId="urn:microsoft.com/office/officeart/2005/8/layout/hierarchy1"/>
    <dgm:cxn modelId="{C04549BA-5940-4D5B-8E4F-938EFE9AD94A}" type="presParOf" srcId="{1E58C6A5-FE3E-4E27-8935-A72FFD37F83D}" destId="{4E914DB1-820A-4BB1-929B-DB0887714799}" srcOrd="0" destOrd="0" presId="urn:microsoft.com/office/officeart/2005/8/layout/hierarchy1"/>
    <dgm:cxn modelId="{A5023126-E610-4A96-A54A-8B02FC7907B3}" type="presParOf" srcId="{1E58C6A5-FE3E-4E27-8935-A72FFD37F83D}" destId="{A0C16343-1094-4D6D-830A-AA5039C566E3}" srcOrd="1" destOrd="0" presId="urn:microsoft.com/office/officeart/2005/8/layout/hierarchy1"/>
    <dgm:cxn modelId="{289161AF-B342-4371-9051-CB69D6B787ED}" type="presParOf" srcId="{1F6215F5-81C9-459B-8C56-0A1B096C8836}" destId="{F871CB53-EAD7-4EDA-B78A-797D26EEEDDB}" srcOrd="1" destOrd="0" presId="urn:microsoft.com/office/officeart/2005/8/layout/hierarchy1"/>
    <dgm:cxn modelId="{CD43891D-7C20-45EF-B7CC-0EB0F888DDFD}" type="presParOf" srcId="{F871CB53-EAD7-4EDA-B78A-797D26EEEDDB}" destId="{6F7BA4A9-8763-49FD-A743-71467C08AFE4}" srcOrd="0" destOrd="0" presId="urn:microsoft.com/office/officeart/2005/8/layout/hierarchy1"/>
    <dgm:cxn modelId="{61BF71AB-8795-4CE2-8C97-309EC2DCDE7F}" type="presParOf" srcId="{F871CB53-EAD7-4EDA-B78A-797D26EEEDDB}" destId="{EA8CF1BA-E632-4E29-81C2-B5215C4B1272}" srcOrd="1" destOrd="0" presId="urn:microsoft.com/office/officeart/2005/8/layout/hierarchy1"/>
    <dgm:cxn modelId="{F7FB6782-2EAA-4B4F-9592-25AF15C9A5AE}" type="presParOf" srcId="{EA8CF1BA-E632-4E29-81C2-B5215C4B1272}" destId="{B98E95B0-D619-444B-9379-E7688571DC3F}" srcOrd="0" destOrd="0" presId="urn:microsoft.com/office/officeart/2005/8/layout/hierarchy1"/>
    <dgm:cxn modelId="{7538AF32-44FE-4A34-B606-892CD217D1AB}" type="presParOf" srcId="{B98E95B0-D619-444B-9379-E7688571DC3F}" destId="{53E48978-F7D8-4B95-9961-47B3D50CE0CE}" srcOrd="0" destOrd="0" presId="urn:microsoft.com/office/officeart/2005/8/layout/hierarchy1"/>
    <dgm:cxn modelId="{0E1F10FD-1990-45A7-8ECB-D49FAEE278B2}" type="presParOf" srcId="{B98E95B0-D619-444B-9379-E7688571DC3F}" destId="{BA14B4E3-AC57-4BE5-847B-F7953E80A87C}" srcOrd="1" destOrd="0" presId="urn:microsoft.com/office/officeart/2005/8/layout/hierarchy1"/>
    <dgm:cxn modelId="{C11F6AE8-E2D7-4846-B559-408C6D664C65}" type="presParOf" srcId="{EA8CF1BA-E632-4E29-81C2-B5215C4B1272}" destId="{5FB144F2-BC97-48D2-AF20-9F8B0ABC5A61}" srcOrd="1" destOrd="0" presId="urn:microsoft.com/office/officeart/2005/8/layout/hierarchy1"/>
    <dgm:cxn modelId="{A753907A-5AEC-4BD9-80E8-C57C1897320A}" type="presParOf" srcId="{29E5365F-8902-4797-A7AF-2C466731EB0B}" destId="{77202C8F-97C2-4B29-9850-43E9FFFCB6D9}" srcOrd="10" destOrd="0" presId="urn:microsoft.com/office/officeart/2005/8/layout/hierarchy1"/>
    <dgm:cxn modelId="{958610F8-513C-4509-AEF2-5ED2C03C2575}" type="presParOf" srcId="{29E5365F-8902-4797-A7AF-2C466731EB0B}" destId="{95C16F76-309F-4A6D-A3AB-C0305BE4BDBA}" srcOrd="11" destOrd="0" presId="urn:microsoft.com/office/officeart/2005/8/layout/hierarchy1"/>
    <dgm:cxn modelId="{1C813468-1FCA-4FA7-B91A-46AB2A14A821}" type="presParOf" srcId="{95C16F76-309F-4A6D-A3AB-C0305BE4BDBA}" destId="{CA5D3445-0706-4893-BCBC-FE768C78DC08}" srcOrd="0" destOrd="0" presId="urn:microsoft.com/office/officeart/2005/8/layout/hierarchy1"/>
    <dgm:cxn modelId="{C992DE30-786F-4EAA-86F5-F03E422F9144}" type="presParOf" srcId="{CA5D3445-0706-4893-BCBC-FE768C78DC08}" destId="{D4FDF1EA-9D73-4CD4-A892-A21A7ACF651A}" srcOrd="0" destOrd="0" presId="urn:microsoft.com/office/officeart/2005/8/layout/hierarchy1"/>
    <dgm:cxn modelId="{E90B339D-97D9-407C-9737-754718CB6BE5}" type="presParOf" srcId="{CA5D3445-0706-4893-BCBC-FE768C78DC08}" destId="{4C2203C1-AC0C-4D90-8344-9FE8CF193CC3}" srcOrd="1" destOrd="0" presId="urn:microsoft.com/office/officeart/2005/8/layout/hierarchy1"/>
    <dgm:cxn modelId="{7EC1AAF7-EFFA-404D-8D58-E1F07C3008FE}" type="presParOf" srcId="{95C16F76-309F-4A6D-A3AB-C0305BE4BDBA}" destId="{933D1119-C086-4111-953C-F767CB1024D2}" srcOrd="1" destOrd="0" presId="urn:microsoft.com/office/officeart/2005/8/layout/hierarchy1"/>
    <dgm:cxn modelId="{FE9E9418-05CD-477A-8440-5AC61AD84ED3}" type="presParOf" srcId="{933D1119-C086-4111-953C-F767CB1024D2}" destId="{308F0D0B-F3CB-41BD-A880-92E5FD4DB245}" srcOrd="0" destOrd="0" presId="urn:microsoft.com/office/officeart/2005/8/layout/hierarchy1"/>
    <dgm:cxn modelId="{97820644-25FD-4B88-B27A-8247C926ADB2}" type="presParOf" srcId="{933D1119-C086-4111-953C-F767CB1024D2}" destId="{504CC126-AE88-4131-B29A-33ABB7BF5349}" srcOrd="1" destOrd="0" presId="urn:microsoft.com/office/officeart/2005/8/layout/hierarchy1"/>
    <dgm:cxn modelId="{7B104B92-82AA-42D6-9807-8A5A43125FA5}" type="presParOf" srcId="{504CC126-AE88-4131-B29A-33ABB7BF5349}" destId="{AB373088-F90E-4B90-82B5-65E5ACD796E4}" srcOrd="0" destOrd="0" presId="urn:microsoft.com/office/officeart/2005/8/layout/hierarchy1"/>
    <dgm:cxn modelId="{18267961-AA15-43C4-97C7-45D038560663}" type="presParOf" srcId="{AB373088-F90E-4B90-82B5-65E5ACD796E4}" destId="{7D960E7C-7C3A-4418-989A-4136480F9DAC}" srcOrd="0" destOrd="0" presId="urn:microsoft.com/office/officeart/2005/8/layout/hierarchy1"/>
    <dgm:cxn modelId="{0474ADD7-0215-4C1B-9A11-46980044B4AD}" type="presParOf" srcId="{AB373088-F90E-4B90-82B5-65E5ACD796E4}" destId="{1CC17D14-B70C-49EC-86B9-CFF40507A4B5}" srcOrd="1" destOrd="0" presId="urn:microsoft.com/office/officeart/2005/8/layout/hierarchy1"/>
    <dgm:cxn modelId="{9A426FE0-5510-4681-A35B-EA331820661E}" type="presParOf" srcId="{504CC126-AE88-4131-B29A-33ABB7BF5349}" destId="{525891A5-B2FE-4E1A-BC33-953BB2AF96F3}" srcOrd="1" destOrd="0" presId="urn:microsoft.com/office/officeart/2005/8/layout/hierarchy1"/>
    <dgm:cxn modelId="{DB6CADE2-DFF9-49D4-8AAF-13AAC0F5BF2B}" type="presParOf" srcId="{525891A5-B2FE-4E1A-BC33-953BB2AF96F3}" destId="{1C8D5228-06C5-4FDD-982E-61C85F5F69D7}" srcOrd="0" destOrd="0" presId="urn:microsoft.com/office/officeart/2005/8/layout/hierarchy1"/>
    <dgm:cxn modelId="{6ABFE20F-EDF3-4180-952A-DFBDF819857D}" type="presParOf" srcId="{525891A5-B2FE-4E1A-BC33-953BB2AF96F3}" destId="{4ECA03DF-92CA-4B51-898A-724D36406C1C}" srcOrd="1" destOrd="0" presId="urn:microsoft.com/office/officeart/2005/8/layout/hierarchy1"/>
    <dgm:cxn modelId="{91BD31C5-5060-45DD-8F82-E6BA89E95B3F}" type="presParOf" srcId="{4ECA03DF-92CA-4B51-898A-724D36406C1C}" destId="{88EA5B6B-70F4-400C-A7FD-289949680550}" srcOrd="0" destOrd="0" presId="urn:microsoft.com/office/officeart/2005/8/layout/hierarchy1"/>
    <dgm:cxn modelId="{3F30E26D-31E3-4992-866C-4D8E2A2BEBF8}" type="presParOf" srcId="{88EA5B6B-70F4-400C-A7FD-289949680550}" destId="{7312C8DF-85A6-4FCC-806A-69ABEC54EC27}" srcOrd="0" destOrd="0" presId="urn:microsoft.com/office/officeart/2005/8/layout/hierarchy1"/>
    <dgm:cxn modelId="{E6E86689-1E69-4C0E-AFF1-B22391FF71CA}" type="presParOf" srcId="{88EA5B6B-70F4-400C-A7FD-289949680550}" destId="{5973A3FB-B668-4348-AD75-D4B5784C3EB0}" srcOrd="1" destOrd="0" presId="urn:microsoft.com/office/officeart/2005/8/layout/hierarchy1"/>
    <dgm:cxn modelId="{38C5198E-EAA5-4C44-9A92-F8D56096C6A3}" type="presParOf" srcId="{4ECA03DF-92CA-4B51-898A-724D36406C1C}" destId="{660BD0B6-D164-4109-BEDD-CF2851FCC20F}" srcOrd="1" destOrd="0" presId="urn:microsoft.com/office/officeart/2005/8/layout/hierarchy1"/>
    <dgm:cxn modelId="{EF844CB3-E3CA-403D-867A-A6D4A219EA63}" type="presParOf" srcId="{660BD0B6-D164-4109-BEDD-CF2851FCC20F}" destId="{124C9494-57A3-49EB-9A27-0907FA2273C5}" srcOrd="0" destOrd="0" presId="urn:microsoft.com/office/officeart/2005/8/layout/hierarchy1"/>
    <dgm:cxn modelId="{BFDBABA7-8EBF-4EF6-AAE6-7733548F386C}" type="presParOf" srcId="{660BD0B6-D164-4109-BEDD-CF2851FCC20F}" destId="{056EC430-B3D7-4316-B736-A41FEEEF9B10}" srcOrd="1" destOrd="0" presId="urn:microsoft.com/office/officeart/2005/8/layout/hierarchy1"/>
    <dgm:cxn modelId="{7252C5F7-BBB8-4EF9-B824-2DE24AA0F37D}" type="presParOf" srcId="{056EC430-B3D7-4316-B736-A41FEEEF9B10}" destId="{056731D7-EBC9-4D5C-B4B5-B63A2352A38F}" srcOrd="0" destOrd="0" presId="urn:microsoft.com/office/officeart/2005/8/layout/hierarchy1"/>
    <dgm:cxn modelId="{E87DE6DC-B537-401E-89C7-23160021D8BD}" type="presParOf" srcId="{056731D7-EBC9-4D5C-B4B5-B63A2352A38F}" destId="{10C91555-0D33-4E08-8AE5-1EFC86AB4CDF}" srcOrd="0" destOrd="0" presId="urn:microsoft.com/office/officeart/2005/8/layout/hierarchy1"/>
    <dgm:cxn modelId="{8E0CCD1D-CD54-4199-A96B-CADE0EF5F0C4}" type="presParOf" srcId="{056731D7-EBC9-4D5C-B4B5-B63A2352A38F}" destId="{00413A71-E324-4C32-A56A-0198769EC68C}" srcOrd="1" destOrd="0" presId="urn:microsoft.com/office/officeart/2005/8/layout/hierarchy1"/>
    <dgm:cxn modelId="{929E77C0-E4A0-496F-AD93-C6FD99C89A45}" type="presParOf" srcId="{056EC430-B3D7-4316-B736-A41FEEEF9B10}" destId="{FADC44E5-6009-4AC3-8F10-864DD5D23955}" srcOrd="1" destOrd="0" presId="urn:microsoft.com/office/officeart/2005/8/layout/hierarchy1"/>
  </dgm:cxnLst>
  <dgm:bg/>
  <dgm:whole/>
</dgm:dataModel>
</file>

<file path=word/diagrams/data3.xml><?xml version="1.0" encoding="utf-8"?>
<dgm:dataModel xmlns:dgm="http://schemas.openxmlformats.org/drawingml/2006/diagram" xmlns:a="http://schemas.openxmlformats.org/drawingml/2006/main">
  <dgm:ptLst>
    <dgm:pt modelId="{438DA31F-A7AE-4274-BF57-D29575816962}" type="doc">
      <dgm:prSet loTypeId="urn:microsoft.com/office/officeart/2005/8/layout/cycle4#1" loCatId="cycle" qsTypeId="urn:microsoft.com/office/officeart/2005/8/quickstyle/simple1" qsCatId="simple" csTypeId="urn:microsoft.com/office/officeart/2005/8/colors/accent1_2" csCatId="accent1" phldr="1"/>
      <dgm:spPr/>
      <dgm:t>
        <a:bodyPr/>
        <a:lstStyle/>
        <a:p>
          <a:endParaRPr lang="en-US"/>
        </a:p>
      </dgm:t>
    </dgm:pt>
    <dgm:pt modelId="{917AF816-CF2D-4769-8A92-54765C08B129}">
      <dgm:prSet phldrT="[Text]"/>
      <dgm:spPr/>
      <dgm:t>
        <a:bodyPr/>
        <a:lstStyle/>
        <a:p>
          <a:r>
            <a:rPr lang="en-US"/>
            <a:t>Strengths</a:t>
          </a:r>
        </a:p>
      </dgm:t>
    </dgm:pt>
    <dgm:pt modelId="{83C40C61-6186-40D6-BC43-56B4F27489BA}" type="parTrans" cxnId="{C4510BE9-CB10-4456-84E9-2C7CE19665C5}">
      <dgm:prSet/>
      <dgm:spPr/>
      <dgm:t>
        <a:bodyPr/>
        <a:lstStyle/>
        <a:p>
          <a:endParaRPr lang="en-US"/>
        </a:p>
      </dgm:t>
    </dgm:pt>
    <dgm:pt modelId="{16873872-ED38-4ACB-8E0A-EB68827A0C32}" type="sibTrans" cxnId="{C4510BE9-CB10-4456-84E9-2C7CE19665C5}">
      <dgm:prSet/>
      <dgm:spPr/>
      <dgm:t>
        <a:bodyPr/>
        <a:lstStyle/>
        <a:p>
          <a:endParaRPr lang="en-US"/>
        </a:p>
      </dgm:t>
    </dgm:pt>
    <dgm:pt modelId="{2B18BDF0-4C5F-4B4C-B547-477C2CA620D6}">
      <dgm:prSet phldrT="[Text]" custT="1"/>
      <dgm:spPr/>
      <dgm:t>
        <a:bodyPr/>
        <a:lstStyle/>
        <a:p>
          <a:r>
            <a:rPr lang="en-US" sz="1200">
              <a:latin typeface="Times New Roman" panose="02020603050405020304" pitchFamily="18" charset="0"/>
              <a:cs typeface="Times New Roman" panose="02020603050405020304" pitchFamily="18" charset="0"/>
            </a:rPr>
            <a:t>Healthy company culture</a:t>
          </a:r>
        </a:p>
      </dgm:t>
    </dgm:pt>
    <dgm:pt modelId="{515D9B9A-B88D-4470-8EB5-354C4F66B22E}" type="parTrans" cxnId="{F7714930-15D6-4668-9DDC-84ED1037D3F9}">
      <dgm:prSet/>
      <dgm:spPr/>
      <dgm:t>
        <a:bodyPr/>
        <a:lstStyle/>
        <a:p>
          <a:endParaRPr lang="en-US"/>
        </a:p>
      </dgm:t>
    </dgm:pt>
    <dgm:pt modelId="{CA42F982-C7C8-4F1E-95EC-49191BB92967}" type="sibTrans" cxnId="{F7714930-15D6-4668-9DDC-84ED1037D3F9}">
      <dgm:prSet/>
      <dgm:spPr/>
      <dgm:t>
        <a:bodyPr/>
        <a:lstStyle/>
        <a:p>
          <a:endParaRPr lang="en-US"/>
        </a:p>
      </dgm:t>
    </dgm:pt>
    <dgm:pt modelId="{F6D11103-AFD1-4AF0-81FF-23BC43D00561}">
      <dgm:prSet phldrT="[Text]"/>
      <dgm:spPr/>
      <dgm:t>
        <a:bodyPr/>
        <a:lstStyle/>
        <a:p>
          <a:r>
            <a:rPr lang="en-US"/>
            <a:t>Weakness </a:t>
          </a:r>
        </a:p>
      </dgm:t>
    </dgm:pt>
    <dgm:pt modelId="{CA45C965-53B4-4FD7-8B32-A0BD211803BB}" type="parTrans" cxnId="{CE06533D-7651-4288-9511-D7F98D20DD32}">
      <dgm:prSet/>
      <dgm:spPr/>
      <dgm:t>
        <a:bodyPr/>
        <a:lstStyle/>
        <a:p>
          <a:endParaRPr lang="en-US"/>
        </a:p>
      </dgm:t>
    </dgm:pt>
    <dgm:pt modelId="{1B4BBEA9-2A88-4D10-B0FE-4D22ED7CBA82}" type="sibTrans" cxnId="{CE06533D-7651-4288-9511-D7F98D20DD32}">
      <dgm:prSet/>
      <dgm:spPr/>
      <dgm:t>
        <a:bodyPr/>
        <a:lstStyle/>
        <a:p>
          <a:endParaRPr lang="en-US"/>
        </a:p>
      </dgm:t>
    </dgm:pt>
    <dgm:pt modelId="{5D6F2EF9-1CD0-424F-8CC1-110990B4A7F2}">
      <dgm:prSet phldrT="[Text]" custT="1"/>
      <dgm:spPr/>
      <dgm:t>
        <a:bodyPr/>
        <a:lstStyle/>
        <a:p>
          <a:pPr>
            <a:buFont typeface="Arial" panose="020B0604020202020204" pitchFamily="34" charset="0"/>
            <a:buChar char="•"/>
          </a:pPr>
          <a:r>
            <a:rPr lang="en-US" sz="1200" b="0" i="0">
              <a:latin typeface="Times New Roman" panose="02020603050405020304" pitchFamily="18" charset="0"/>
              <a:cs typeface="Times New Roman" panose="02020603050405020304" pitchFamily="18" charset="0"/>
            </a:rPr>
            <a:t>Absence of practical knowledge</a:t>
          </a:r>
          <a:endParaRPr lang="en-US" sz="1200">
            <a:latin typeface="Times New Roman" panose="02020603050405020304" pitchFamily="18" charset="0"/>
            <a:cs typeface="Times New Roman" panose="02020603050405020304" pitchFamily="18" charset="0"/>
          </a:endParaRPr>
        </a:p>
      </dgm:t>
    </dgm:pt>
    <dgm:pt modelId="{6EB9479D-E474-4993-B28D-63ED54B4BB3B}" type="parTrans" cxnId="{3DEA76F1-EFDD-4267-B2EB-8F42B08E681E}">
      <dgm:prSet/>
      <dgm:spPr/>
      <dgm:t>
        <a:bodyPr/>
        <a:lstStyle/>
        <a:p>
          <a:endParaRPr lang="en-US"/>
        </a:p>
      </dgm:t>
    </dgm:pt>
    <dgm:pt modelId="{BB6469EA-B84F-4077-9627-2DEB34332AF0}" type="sibTrans" cxnId="{3DEA76F1-EFDD-4267-B2EB-8F42B08E681E}">
      <dgm:prSet/>
      <dgm:spPr/>
      <dgm:t>
        <a:bodyPr/>
        <a:lstStyle/>
        <a:p>
          <a:endParaRPr lang="en-US"/>
        </a:p>
      </dgm:t>
    </dgm:pt>
    <dgm:pt modelId="{71866D85-FF43-4582-8A3D-A11BEB2CF8BA}">
      <dgm:prSet phldrT="[Text]"/>
      <dgm:spPr/>
      <dgm:t>
        <a:bodyPr/>
        <a:lstStyle/>
        <a:p>
          <a:r>
            <a:rPr lang="en-US"/>
            <a:t>Threats</a:t>
          </a:r>
        </a:p>
      </dgm:t>
    </dgm:pt>
    <dgm:pt modelId="{0CBC4456-8E2E-4886-8D20-0F439F03AE0D}" type="parTrans" cxnId="{2441AB38-7145-486C-B7CA-F824613CA898}">
      <dgm:prSet/>
      <dgm:spPr/>
      <dgm:t>
        <a:bodyPr/>
        <a:lstStyle/>
        <a:p>
          <a:endParaRPr lang="en-US"/>
        </a:p>
      </dgm:t>
    </dgm:pt>
    <dgm:pt modelId="{1B5E7C9F-4AC0-47BD-9F2C-115FC870EB39}" type="sibTrans" cxnId="{2441AB38-7145-486C-B7CA-F824613CA898}">
      <dgm:prSet/>
      <dgm:spPr/>
      <dgm:t>
        <a:bodyPr/>
        <a:lstStyle/>
        <a:p>
          <a:endParaRPr lang="en-US"/>
        </a:p>
      </dgm:t>
    </dgm:pt>
    <dgm:pt modelId="{7B2C0416-1F91-4B58-867D-11A35FDC80FB}">
      <dgm:prSet phldrT="[Text]" custT="1"/>
      <dgm:spPr/>
      <dgm:t>
        <a:bodyPr/>
        <a:lstStyle/>
        <a:p>
          <a:pPr algn="l"/>
          <a:endParaRPr lang="en-US" sz="1200">
            <a:latin typeface="Times New Roman" panose="02020603050405020304" pitchFamily="18" charset="0"/>
            <a:cs typeface="Times New Roman" panose="02020603050405020304" pitchFamily="18" charset="0"/>
          </a:endParaRPr>
        </a:p>
      </dgm:t>
    </dgm:pt>
    <dgm:pt modelId="{6BE9D85C-A51B-4936-A284-EEB271B1896A}" type="parTrans" cxnId="{95355001-C286-46B3-995A-007819AA539D}">
      <dgm:prSet/>
      <dgm:spPr/>
      <dgm:t>
        <a:bodyPr/>
        <a:lstStyle/>
        <a:p>
          <a:endParaRPr lang="en-US"/>
        </a:p>
      </dgm:t>
    </dgm:pt>
    <dgm:pt modelId="{C214E340-03F6-4EAE-B88D-EF9E0FC0751C}" type="sibTrans" cxnId="{95355001-C286-46B3-995A-007819AA539D}">
      <dgm:prSet/>
      <dgm:spPr/>
      <dgm:t>
        <a:bodyPr/>
        <a:lstStyle/>
        <a:p>
          <a:endParaRPr lang="en-US"/>
        </a:p>
      </dgm:t>
    </dgm:pt>
    <dgm:pt modelId="{D8628143-3660-4DE0-8AB6-950094923798}">
      <dgm:prSet phldrT="[Text]"/>
      <dgm:spPr/>
      <dgm:t>
        <a:bodyPr/>
        <a:lstStyle/>
        <a:p>
          <a:r>
            <a:rPr lang="en-US"/>
            <a:t>Opportunities</a:t>
          </a:r>
        </a:p>
      </dgm:t>
    </dgm:pt>
    <dgm:pt modelId="{12FB3ADD-ECE9-4DF9-9F00-92778CBA0257}" type="parTrans" cxnId="{FD3D89D4-1916-4510-B354-DA46B95E4D9B}">
      <dgm:prSet/>
      <dgm:spPr/>
      <dgm:t>
        <a:bodyPr/>
        <a:lstStyle/>
        <a:p>
          <a:endParaRPr lang="en-US"/>
        </a:p>
      </dgm:t>
    </dgm:pt>
    <dgm:pt modelId="{AF429C7B-CEAC-4838-B467-434F22CEDA84}" type="sibTrans" cxnId="{FD3D89D4-1916-4510-B354-DA46B95E4D9B}">
      <dgm:prSet/>
      <dgm:spPr/>
      <dgm:t>
        <a:bodyPr/>
        <a:lstStyle/>
        <a:p>
          <a:endParaRPr lang="en-US"/>
        </a:p>
      </dgm:t>
    </dgm:pt>
    <dgm:pt modelId="{7D94A5E4-0C76-4A92-A68F-360461F7F9A1}">
      <dgm:prSet phldrT="[Text]" custT="1"/>
      <dgm:spPr/>
      <dgm:t>
        <a:bodyPr/>
        <a:lstStyle/>
        <a:p>
          <a:pPr>
            <a:buFont typeface="Arial" panose="020B0604020202020204" pitchFamily="34" charset="0"/>
            <a:buChar char="•"/>
          </a:pPr>
          <a:r>
            <a:rPr lang="en-US" sz="1200" b="0" i="0">
              <a:latin typeface="Times New Roman" panose="02020603050405020304" pitchFamily="18" charset="0"/>
              <a:cs typeface="Times New Roman" panose="02020603050405020304" pitchFamily="18" charset="0"/>
            </a:rPr>
            <a:t>High quality IT education market</a:t>
          </a:r>
          <a:endParaRPr lang="en-US" sz="1200">
            <a:latin typeface="Times New Roman" panose="02020603050405020304" pitchFamily="18" charset="0"/>
            <a:cs typeface="Times New Roman" panose="02020603050405020304" pitchFamily="18" charset="0"/>
          </a:endParaRPr>
        </a:p>
      </dgm:t>
    </dgm:pt>
    <dgm:pt modelId="{0B638B02-E232-44C8-9085-14EFB9CF1331}" type="parTrans" cxnId="{C7F67CCE-8321-4E20-95BB-13C24147171E}">
      <dgm:prSet/>
      <dgm:spPr/>
      <dgm:t>
        <a:bodyPr/>
        <a:lstStyle/>
        <a:p>
          <a:endParaRPr lang="en-US"/>
        </a:p>
      </dgm:t>
    </dgm:pt>
    <dgm:pt modelId="{AB1BA650-9D25-4F8F-8F83-E695EB482059}" type="sibTrans" cxnId="{C7F67CCE-8321-4E20-95BB-13C24147171E}">
      <dgm:prSet/>
      <dgm:spPr/>
      <dgm:t>
        <a:bodyPr/>
        <a:lstStyle/>
        <a:p>
          <a:endParaRPr lang="en-US"/>
        </a:p>
      </dgm:t>
    </dgm:pt>
    <dgm:pt modelId="{69031C51-4BD9-4F75-BF37-04B29347E3FE}">
      <dgm:prSet phldrT="[Text]" custT="1"/>
      <dgm:spPr/>
      <dgm:t>
        <a:bodyPr/>
        <a:lstStyle/>
        <a:p>
          <a:endParaRPr lang="en-US" sz="1200"/>
        </a:p>
      </dgm:t>
    </dgm:pt>
    <dgm:pt modelId="{3641A6FC-FE36-4383-88C5-F3CD7EB9C029}" type="parTrans" cxnId="{BF7EC316-4F30-4C58-965D-9385E651502C}">
      <dgm:prSet/>
      <dgm:spPr/>
      <dgm:t>
        <a:bodyPr/>
        <a:lstStyle/>
        <a:p>
          <a:endParaRPr lang="en-US"/>
        </a:p>
      </dgm:t>
    </dgm:pt>
    <dgm:pt modelId="{DD5431B2-27D8-405A-8F09-189FB64795EB}" type="sibTrans" cxnId="{BF7EC316-4F30-4C58-965D-9385E651502C}">
      <dgm:prSet/>
      <dgm:spPr/>
      <dgm:t>
        <a:bodyPr/>
        <a:lstStyle/>
        <a:p>
          <a:endParaRPr lang="en-US"/>
        </a:p>
      </dgm:t>
    </dgm:pt>
    <dgm:pt modelId="{690126FE-8BCF-4164-9ABD-0EB9AC527C50}">
      <dgm:prSet phldrT="[Text]" custT="1"/>
      <dgm:spPr/>
      <dgm:t>
        <a:bodyPr/>
        <a:lstStyle/>
        <a:p>
          <a:r>
            <a:rPr lang="en-US" sz="1200">
              <a:latin typeface="Times New Roman" panose="02020603050405020304" pitchFamily="18" charset="0"/>
              <a:cs typeface="Times New Roman" panose="02020603050405020304" pitchFamily="18" charset="0"/>
            </a:rPr>
            <a:t>Attractive pay</a:t>
          </a:r>
        </a:p>
      </dgm:t>
    </dgm:pt>
    <dgm:pt modelId="{CE55F360-4945-4067-AEA9-DBA4CD2140FB}" type="parTrans" cxnId="{56C3EF7C-E641-4D07-BF23-00C7B1950A86}">
      <dgm:prSet/>
      <dgm:spPr/>
      <dgm:t>
        <a:bodyPr/>
        <a:lstStyle/>
        <a:p>
          <a:endParaRPr lang="en-US"/>
        </a:p>
      </dgm:t>
    </dgm:pt>
    <dgm:pt modelId="{49E67EA0-D331-46CE-B27C-B842C0A6D4D0}" type="sibTrans" cxnId="{56C3EF7C-E641-4D07-BF23-00C7B1950A86}">
      <dgm:prSet/>
      <dgm:spPr/>
      <dgm:t>
        <a:bodyPr/>
        <a:lstStyle/>
        <a:p>
          <a:endParaRPr lang="en-US"/>
        </a:p>
      </dgm:t>
    </dgm:pt>
    <dgm:pt modelId="{EA6971A2-BE83-41A8-891D-862BAB46F671}">
      <dgm:prSet phldrT="[Text]" custT="1"/>
      <dgm:spPr/>
      <dgm:t>
        <a:bodyPr/>
        <a:lstStyle/>
        <a:p>
          <a:endParaRPr lang="en-US" sz="1200"/>
        </a:p>
      </dgm:t>
    </dgm:pt>
    <dgm:pt modelId="{12D23651-A569-4704-B06B-9ED1A369ED0A}" type="parTrans" cxnId="{8A2FC7F3-3945-4872-B6FC-4941A830A1C9}">
      <dgm:prSet/>
      <dgm:spPr/>
      <dgm:t>
        <a:bodyPr/>
        <a:lstStyle/>
        <a:p>
          <a:endParaRPr lang="en-US"/>
        </a:p>
      </dgm:t>
    </dgm:pt>
    <dgm:pt modelId="{6175EE04-4966-42E3-834A-36BAC49C49A5}" type="sibTrans" cxnId="{8A2FC7F3-3945-4872-B6FC-4941A830A1C9}">
      <dgm:prSet/>
      <dgm:spPr/>
      <dgm:t>
        <a:bodyPr/>
        <a:lstStyle/>
        <a:p>
          <a:endParaRPr lang="en-US"/>
        </a:p>
      </dgm:t>
    </dgm:pt>
    <dgm:pt modelId="{F1CAB0D7-1A29-4A76-A200-BAB03B9A0FFC}">
      <dgm:prSet phldrT="[Text]" custT="1"/>
      <dgm:spPr/>
      <dgm:t>
        <a:bodyPr/>
        <a:lstStyle/>
        <a:p>
          <a:endParaRPr lang="en-US" sz="1200"/>
        </a:p>
      </dgm:t>
    </dgm:pt>
    <dgm:pt modelId="{E497E134-B251-4D34-83EA-3A71ABEF6FD0}" type="parTrans" cxnId="{DAFC3F2D-B16C-4794-8906-E350111999F4}">
      <dgm:prSet/>
      <dgm:spPr/>
      <dgm:t>
        <a:bodyPr/>
        <a:lstStyle/>
        <a:p>
          <a:endParaRPr lang="en-US"/>
        </a:p>
      </dgm:t>
    </dgm:pt>
    <dgm:pt modelId="{CB57EFEA-FBFC-40C1-ABB5-96666C5AA6B7}" type="sibTrans" cxnId="{DAFC3F2D-B16C-4794-8906-E350111999F4}">
      <dgm:prSet/>
      <dgm:spPr/>
      <dgm:t>
        <a:bodyPr/>
        <a:lstStyle/>
        <a:p>
          <a:endParaRPr lang="en-US"/>
        </a:p>
      </dgm:t>
    </dgm:pt>
    <dgm:pt modelId="{BC71E7D5-B306-4FF1-A987-C345A9DA42A7}">
      <dgm:prSet phldrT="[Text]" custT="1"/>
      <dgm:spPr/>
      <dgm:t>
        <a:bodyPr/>
        <a:lstStyle/>
        <a:p>
          <a:endParaRPr lang="en-US" sz="1200"/>
        </a:p>
      </dgm:t>
    </dgm:pt>
    <dgm:pt modelId="{2EB436E4-BDDA-460C-8DC4-52852EDB0D2A}" type="parTrans" cxnId="{31389813-FDE9-46D8-BD43-7D0269681D0D}">
      <dgm:prSet/>
      <dgm:spPr/>
      <dgm:t>
        <a:bodyPr/>
        <a:lstStyle/>
        <a:p>
          <a:endParaRPr lang="en-US"/>
        </a:p>
      </dgm:t>
    </dgm:pt>
    <dgm:pt modelId="{886ABFAB-C06E-4EDE-8BE9-5C13C0B9A22A}" type="sibTrans" cxnId="{31389813-FDE9-46D8-BD43-7D0269681D0D}">
      <dgm:prSet/>
      <dgm:spPr/>
      <dgm:t>
        <a:bodyPr/>
        <a:lstStyle/>
        <a:p>
          <a:endParaRPr lang="en-US"/>
        </a:p>
      </dgm:t>
    </dgm:pt>
    <dgm:pt modelId="{8614FB5E-7FCC-4A69-900B-595AA49B98AC}">
      <dgm:prSet phldrT="[Text]" custT="1"/>
      <dgm:spPr/>
      <dgm:t>
        <a:bodyPr/>
        <a:lstStyle/>
        <a:p>
          <a:endParaRPr lang="en-US" sz="1200"/>
        </a:p>
      </dgm:t>
    </dgm:pt>
    <dgm:pt modelId="{4EF3478D-8C86-46EA-B76E-75E3B03263F5}" type="parTrans" cxnId="{F76DA225-5C4C-415D-827F-BCA5C6C5FC7E}">
      <dgm:prSet/>
      <dgm:spPr/>
      <dgm:t>
        <a:bodyPr/>
        <a:lstStyle/>
        <a:p>
          <a:endParaRPr lang="en-US"/>
        </a:p>
      </dgm:t>
    </dgm:pt>
    <dgm:pt modelId="{F92625BB-AE99-4F8B-8A30-4404BF9E1784}" type="sibTrans" cxnId="{F76DA225-5C4C-415D-827F-BCA5C6C5FC7E}">
      <dgm:prSet/>
      <dgm:spPr/>
      <dgm:t>
        <a:bodyPr/>
        <a:lstStyle/>
        <a:p>
          <a:endParaRPr lang="en-US"/>
        </a:p>
      </dgm:t>
    </dgm:pt>
    <dgm:pt modelId="{548E4C77-40BD-4EFC-8256-D5AE57FFDF7C}">
      <dgm:prSet phldrT="[Text]" custT="1"/>
      <dgm:spPr/>
      <dgm:t>
        <a:bodyPr/>
        <a:lstStyle/>
        <a:p>
          <a:pPr algn="l"/>
          <a:r>
            <a:rPr lang="en-US" sz="1200">
              <a:latin typeface="Times New Roman" panose="02020603050405020304" pitchFamily="18" charset="0"/>
              <a:cs typeface="Times New Roman" panose="02020603050405020304" pitchFamily="18" charset="0"/>
            </a:rPr>
            <a:t>Low return on investment </a:t>
          </a:r>
        </a:p>
      </dgm:t>
    </dgm:pt>
    <dgm:pt modelId="{6248FFA1-10EF-4DAB-A34F-21770D5FEEFF}" type="parTrans" cxnId="{A678210B-7FA7-414B-94FD-053146839E48}">
      <dgm:prSet/>
      <dgm:spPr/>
      <dgm:t>
        <a:bodyPr/>
        <a:lstStyle/>
        <a:p>
          <a:endParaRPr lang="en-US"/>
        </a:p>
      </dgm:t>
    </dgm:pt>
    <dgm:pt modelId="{CF918980-F3D2-4E2A-A6CC-8085D58EE1D4}" type="sibTrans" cxnId="{A678210B-7FA7-414B-94FD-053146839E48}">
      <dgm:prSet/>
      <dgm:spPr/>
      <dgm:t>
        <a:bodyPr/>
        <a:lstStyle/>
        <a:p>
          <a:endParaRPr lang="en-US"/>
        </a:p>
      </dgm:t>
    </dgm:pt>
    <dgm:pt modelId="{CC4D3BC1-B0F8-42B9-98EF-432976613C3A}">
      <dgm:prSet phldrT="[Text]" custT="1"/>
      <dgm:spPr/>
      <dgm:t>
        <a:bodyPr/>
        <a:lstStyle/>
        <a:p>
          <a:r>
            <a:rPr lang="en-US" sz="1200">
              <a:latin typeface="Times New Roman" panose="02020603050405020304" pitchFamily="18" charset="0"/>
              <a:cs typeface="Times New Roman" panose="02020603050405020304" pitchFamily="18" charset="0"/>
            </a:rPr>
            <a:t>Quality and opertaional control</a:t>
          </a:r>
        </a:p>
      </dgm:t>
    </dgm:pt>
    <dgm:pt modelId="{731F247D-3708-4747-B11C-534AD4206EBB}" type="parTrans" cxnId="{024E2DF0-C0CF-47EB-94CD-52A6477BD412}">
      <dgm:prSet/>
      <dgm:spPr/>
      <dgm:t>
        <a:bodyPr/>
        <a:lstStyle/>
        <a:p>
          <a:endParaRPr lang="en-US"/>
        </a:p>
      </dgm:t>
    </dgm:pt>
    <dgm:pt modelId="{37FAB3E8-EAF3-4B61-93B4-B5AF7B844721}" type="sibTrans" cxnId="{024E2DF0-C0CF-47EB-94CD-52A6477BD412}">
      <dgm:prSet/>
      <dgm:spPr/>
      <dgm:t>
        <a:bodyPr/>
        <a:lstStyle/>
        <a:p>
          <a:endParaRPr lang="en-US"/>
        </a:p>
      </dgm:t>
    </dgm:pt>
    <dgm:pt modelId="{9BC0EC72-D5F1-4E5E-9AE4-9AB1950FBC84}">
      <dgm:prSet phldrT="[Text]" custT="1"/>
      <dgm:spPr/>
      <dgm:t>
        <a:bodyPr/>
        <a:lstStyle/>
        <a:p>
          <a:pPr>
            <a:buFont typeface="Arial" panose="020B0604020202020204" pitchFamily="34" charset="0"/>
            <a:buChar char="•"/>
          </a:pPr>
          <a:endParaRPr lang="en-US" sz="1200"/>
        </a:p>
      </dgm:t>
    </dgm:pt>
    <dgm:pt modelId="{582D220B-A623-4784-9BCA-7A76085E6975}" type="parTrans" cxnId="{9550A88E-115C-45EF-82BB-2D3E01D2EC0F}">
      <dgm:prSet/>
      <dgm:spPr/>
      <dgm:t>
        <a:bodyPr/>
        <a:lstStyle/>
        <a:p>
          <a:endParaRPr lang="en-US"/>
        </a:p>
      </dgm:t>
    </dgm:pt>
    <dgm:pt modelId="{C04AE1E8-BFF2-491B-B55E-1CAD4260EED4}" type="sibTrans" cxnId="{9550A88E-115C-45EF-82BB-2D3E01D2EC0F}">
      <dgm:prSet/>
      <dgm:spPr/>
      <dgm:t>
        <a:bodyPr/>
        <a:lstStyle/>
        <a:p>
          <a:endParaRPr lang="en-US"/>
        </a:p>
      </dgm:t>
    </dgm:pt>
    <dgm:pt modelId="{3F4B067C-E58A-4125-A3CA-D4130AEF40B3}">
      <dgm:prSet phldrT="[Text]" custT="1"/>
      <dgm:spPr/>
      <dgm:t>
        <a:bodyPr/>
        <a:lstStyle/>
        <a:p>
          <a:pPr algn="l"/>
          <a:r>
            <a:rPr lang="en-US" sz="1200" b="0" i="0">
              <a:latin typeface="Times New Roman" panose="02020603050405020304" pitchFamily="18" charset="0"/>
              <a:cs typeface="Times New Roman" panose="02020603050405020304" pitchFamily="18" charset="0"/>
            </a:rPr>
            <a:t>Lack of data security systems</a:t>
          </a:r>
          <a:endParaRPr lang="en-US" sz="1200">
            <a:latin typeface="Times New Roman" panose="02020603050405020304" pitchFamily="18" charset="0"/>
            <a:cs typeface="Times New Roman" panose="02020603050405020304" pitchFamily="18" charset="0"/>
          </a:endParaRPr>
        </a:p>
      </dgm:t>
    </dgm:pt>
    <dgm:pt modelId="{D159968F-CA8C-42E7-9988-6DD29572EC79}" type="parTrans" cxnId="{18489DE0-371C-4457-94FE-2C566BABEF46}">
      <dgm:prSet/>
      <dgm:spPr/>
      <dgm:t>
        <a:bodyPr/>
        <a:lstStyle/>
        <a:p>
          <a:endParaRPr lang="en-US"/>
        </a:p>
      </dgm:t>
    </dgm:pt>
    <dgm:pt modelId="{43323143-1026-40AF-90CA-363F5010CE6C}" type="sibTrans" cxnId="{18489DE0-371C-4457-94FE-2C566BABEF46}">
      <dgm:prSet/>
      <dgm:spPr/>
      <dgm:t>
        <a:bodyPr/>
        <a:lstStyle/>
        <a:p>
          <a:endParaRPr lang="en-US"/>
        </a:p>
      </dgm:t>
    </dgm:pt>
    <dgm:pt modelId="{5FAC03F7-D6B1-412F-8EF3-789F773DE4B6}">
      <dgm:prSet phldrT="[Text]" custT="1"/>
      <dgm:spPr/>
      <dgm:t>
        <a:bodyPr/>
        <a:lstStyle/>
        <a:p>
          <a:pPr>
            <a:buFont typeface="Arial" panose="020B0604020202020204" pitchFamily="34" charset="0"/>
            <a:buChar char="•"/>
          </a:pPr>
          <a:endParaRPr lang="en-US" sz="1200">
            <a:latin typeface="Times New Roman" panose="02020603050405020304" pitchFamily="18" charset="0"/>
            <a:cs typeface="Times New Roman" panose="02020603050405020304" pitchFamily="18" charset="0"/>
          </a:endParaRPr>
        </a:p>
      </dgm:t>
    </dgm:pt>
    <dgm:pt modelId="{EC77D901-860C-45AD-A155-584BCED722C0}" type="parTrans" cxnId="{C522F9F1-48EE-4736-A7B6-8B442BE8393B}">
      <dgm:prSet/>
      <dgm:spPr/>
      <dgm:t>
        <a:bodyPr/>
        <a:lstStyle/>
        <a:p>
          <a:endParaRPr lang="en-US"/>
        </a:p>
      </dgm:t>
    </dgm:pt>
    <dgm:pt modelId="{582823FE-8246-4868-BB8E-E6ADD7E06150}" type="sibTrans" cxnId="{C522F9F1-48EE-4736-A7B6-8B442BE8393B}">
      <dgm:prSet/>
      <dgm:spPr/>
      <dgm:t>
        <a:bodyPr/>
        <a:lstStyle/>
        <a:p>
          <a:endParaRPr lang="en-US"/>
        </a:p>
      </dgm:t>
    </dgm:pt>
    <dgm:pt modelId="{EE4F3753-F6BA-49AF-88C8-0DF9F348FE7B}">
      <dgm:prSet phldrT="[Text]" custT="1"/>
      <dgm:spPr/>
      <dgm:t>
        <a:bodyPr/>
        <a:lstStyle/>
        <a:p>
          <a:r>
            <a:rPr lang="en-US" sz="1200">
              <a:latin typeface="Times New Roman" panose="02020603050405020304" pitchFamily="18" charset="0"/>
              <a:cs typeface="Times New Roman" panose="02020603050405020304" pitchFamily="18" charset="0"/>
            </a:rPr>
            <a:t>Client driven processes </a:t>
          </a:r>
        </a:p>
      </dgm:t>
    </dgm:pt>
    <dgm:pt modelId="{3BBD292D-8222-4F4D-81DE-FAF34D74D0D5}" type="parTrans" cxnId="{461C7735-F56D-46A3-A21D-F85F5175C155}">
      <dgm:prSet/>
      <dgm:spPr/>
      <dgm:t>
        <a:bodyPr/>
        <a:lstStyle/>
        <a:p>
          <a:endParaRPr lang="en-US"/>
        </a:p>
      </dgm:t>
    </dgm:pt>
    <dgm:pt modelId="{BD732B96-AB87-4B93-83C5-1E4E0926CA25}" type="sibTrans" cxnId="{461C7735-F56D-46A3-A21D-F85F5175C155}">
      <dgm:prSet/>
      <dgm:spPr/>
      <dgm:t>
        <a:bodyPr/>
        <a:lstStyle/>
        <a:p>
          <a:endParaRPr lang="en-US"/>
        </a:p>
      </dgm:t>
    </dgm:pt>
    <dgm:pt modelId="{A662134B-3A5A-46F1-87AA-2C6A289B7703}">
      <dgm:prSet phldrT="[Text]" custT="1"/>
      <dgm:spPr/>
      <dgm:t>
        <a:bodyPr/>
        <a:lstStyle/>
        <a:p>
          <a:r>
            <a:rPr lang="en-US" sz="1200">
              <a:latin typeface="Times New Roman" panose="02020603050405020304" pitchFamily="18" charset="0"/>
              <a:cs typeface="Times New Roman" panose="02020603050405020304" pitchFamily="18" charset="0"/>
            </a:rPr>
            <a:t>Expertise</a:t>
          </a:r>
        </a:p>
      </dgm:t>
    </dgm:pt>
    <dgm:pt modelId="{9B4F3C0D-6489-4E6F-BB92-3C9C1E211664}" type="parTrans" cxnId="{7AF1F977-55DF-49FB-87CC-01AFD00FB1E7}">
      <dgm:prSet/>
      <dgm:spPr/>
      <dgm:t>
        <a:bodyPr/>
        <a:lstStyle/>
        <a:p>
          <a:endParaRPr lang="en-US"/>
        </a:p>
      </dgm:t>
    </dgm:pt>
    <dgm:pt modelId="{756A835E-5D4F-4109-8589-1955B460B927}" type="sibTrans" cxnId="{7AF1F977-55DF-49FB-87CC-01AFD00FB1E7}">
      <dgm:prSet/>
      <dgm:spPr/>
      <dgm:t>
        <a:bodyPr/>
        <a:lstStyle/>
        <a:p>
          <a:endParaRPr lang="en-US"/>
        </a:p>
      </dgm:t>
    </dgm:pt>
    <dgm:pt modelId="{6945E88B-2DD5-44FD-93EC-52ED5C970CFE}">
      <dgm:prSet phldrT="[Text]" custT="1"/>
      <dgm:spPr/>
      <dgm:t>
        <a:bodyPr/>
        <a:lstStyle/>
        <a:p>
          <a:r>
            <a:rPr lang="en-US" sz="1200" b="0" i="0">
              <a:latin typeface="Times New Roman" panose="02020603050405020304" pitchFamily="18" charset="0"/>
              <a:cs typeface="Times New Roman" panose="02020603050405020304" pitchFamily="18" charset="0"/>
            </a:rPr>
            <a:t>Expansion of business</a:t>
          </a:r>
          <a:endParaRPr lang="en-US" sz="1200" b="0">
            <a:latin typeface="Times New Roman" panose="02020603050405020304" pitchFamily="18" charset="0"/>
            <a:cs typeface="Times New Roman" panose="02020603050405020304" pitchFamily="18" charset="0"/>
          </a:endParaRPr>
        </a:p>
      </dgm:t>
    </dgm:pt>
    <dgm:pt modelId="{B8CA9874-6D9A-4DE4-B300-A47665085DCB}" type="parTrans" cxnId="{6F88A527-EA91-45C6-B754-45461B9CE212}">
      <dgm:prSet/>
      <dgm:spPr/>
      <dgm:t>
        <a:bodyPr/>
        <a:lstStyle/>
        <a:p>
          <a:endParaRPr lang="en-US"/>
        </a:p>
      </dgm:t>
    </dgm:pt>
    <dgm:pt modelId="{0A336E14-E3AF-454A-9F7C-008227D890C0}" type="sibTrans" cxnId="{6F88A527-EA91-45C6-B754-45461B9CE212}">
      <dgm:prSet/>
      <dgm:spPr/>
      <dgm:t>
        <a:bodyPr/>
        <a:lstStyle/>
        <a:p>
          <a:endParaRPr lang="en-US"/>
        </a:p>
      </dgm:t>
    </dgm:pt>
    <dgm:pt modelId="{718061C2-50F6-4911-B33B-4E983FD78CEB}">
      <dgm:prSet phldrT="[Text]" custT="1"/>
      <dgm:spPr/>
      <dgm:t>
        <a:bodyPr/>
        <a:lstStyle/>
        <a:p>
          <a:pPr>
            <a:buFont typeface="Arial" panose="020B0604020202020204" pitchFamily="34" charset="0"/>
            <a:buChar char="•"/>
          </a:pPr>
          <a:r>
            <a:rPr lang="en-US" sz="1200" b="0" i="0">
              <a:latin typeface="Times New Roman" panose="02020603050405020304" pitchFamily="18" charset="0"/>
              <a:cs typeface="Times New Roman" panose="02020603050405020304" pitchFamily="18" charset="0"/>
            </a:rPr>
            <a:t>Dependency on july services</a:t>
          </a:r>
          <a:endParaRPr lang="en-US" sz="1200">
            <a:latin typeface="Times New Roman" panose="02020603050405020304" pitchFamily="18" charset="0"/>
            <a:cs typeface="Times New Roman" panose="02020603050405020304" pitchFamily="18" charset="0"/>
          </a:endParaRPr>
        </a:p>
      </dgm:t>
    </dgm:pt>
    <dgm:pt modelId="{204956DD-A1E6-46AE-A160-289B398339A6}" type="parTrans" cxnId="{F68820B3-CE3F-489E-B20E-0D42B8E9297D}">
      <dgm:prSet/>
      <dgm:spPr/>
      <dgm:t>
        <a:bodyPr/>
        <a:lstStyle/>
        <a:p>
          <a:endParaRPr lang="en-US"/>
        </a:p>
      </dgm:t>
    </dgm:pt>
    <dgm:pt modelId="{E8B8F987-1675-41A0-BAF5-B34BF982B19D}" type="sibTrans" cxnId="{F68820B3-CE3F-489E-B20E-0D42B8E9297D}">
      <dgm:prSet/>
      <dgm:spPr/>
      <dgm:t>
        <a:bodyPr/>
        <a:lstStyle/>
        <a:p>
          <a:endParaRPr lang="en-US"/>
        </a:p>
      </dgm:t>
    </dgm:pt>
    <dgm:pt modelId="{AEF6462D-21E9-4FE2-A303-A4CAC911ADBD}">
      <dgm:prSet phldrT="[Text]" custT="1"/>
      <dgm:spPr/>
      <dgm:t>
        <a:bodyPr/>
        <a:lstStyle/>
        <a:p>
          <a:pPr>
            <a:buFont typeface="Arial" panose="020B0604020202020204" pitchFamily="34" charset="0"/>
            <a:buNone/>
          </a:pPr>
          <a:endParaRPr lang="en-US" sz="1200"/>
        </a:p>
      </dgm:t>
    </dgm:pt>
    <dgm:pt modelId="{AF4CF671-4448-4A26-BBBE-4946A6641229}" type="parTrans" cxnId="{8E7036C7-2072-4FB1-9671-C360E05507BA}">
      <dgm:prSet/>
      <dgm:spPr/>
      <dgm:t>
        <a:bodyPr/>
        <a:lstStyle/>
        <a:p>
          <a:endParaRPr lang="en-US"/>
        </a:p>
      </dgm:t>
    </dgm:pt>
    <dgm:pt modelId="{7D5C459A-7201-4FD3-BC93-A4B83E3A57B3}" type="sibTrans" cxnId="{8E7036C7-2072-4FB1-9671-C360E05507BA}">
      <dgm:prSet/>
      <dgm:spPr/>
      <dgm:t>
        <a:bodyPr/>
        <a:lstStyle/>
        <a:p>
          <a:endParaRPr lang="en-US"/>
        </a:p>
      </dgm:t>
    </dgm:pt>
    <dgm:pt modelId="{11F320A2-E706-46CA-B996-B278EFA7C8F9}">
      <dgm:prSet phldrT="[Text]" custT="1"/>
      <dgm:spPr/>
      <dgm:t>
        <a:bodyPr/>
        <a:lstStyle/>
        <a:p>
          <a:pPr algn="l"/>
          <a:r>
            <a:rPr lang="en-US" sz="1200" b="0" i="0">
              <a:latin typeface="Times New Roman" panose="02020603050405020304" pitchFamily="18" charset="0"/>
              <a:cs typeface="Times New Roman" panose="02020603050405020304" pitchFamily="18" charset="0"/>
            </a:rPr>
            <a:t>Increased Competition</a:t>
          </a:r>
          <a:endParaRPr lang="en-US" sz="1200" b="0">
            <a:latin typeface="Times New Roman" panose="02020603050405020304" pitchFamily="18" charset="0"/>
            <a:cs typeface="Times New Roman" panose="02020603050405020304" pitchFamily="18" charset="0"/>
          </a:endParaRPr>
        </a:p>
      </dgm:t>
    </dgm:pt>
    <dgm:pt modelId="{6BCAA727-0961-424C-B736-4B3E5FFDD2FB}" type="sibTrans" cxnId="{1F7A03C9-C969-45AF-ABAB-B976746D781C}">
      <dgm:prSet/>
      <dgm:spPr/>
      <dgm:t>
        <a:bodyPr/>
        <a:lstStyle/>
        <a:p>
          <a:endParaRPr lang="en-US"/>
        </a:p>
      </dgm:t>
    </dgm:pt>
    <dgm:pt modelId="{9B3637FA-9C5D-4C0B-9AD7-68F8A26C43FF}" type="parTrans" cxnId="{1F7A03C9-C969-45AF-ABAB-B976746D781C}">
      <dgm:prSet/>
      <dgm:spPr/>
      <dgm:t>
        <a:bodyPr/>
        <a:lstStyle/>
        <a:p>
          <a:endParaRPr lang="en-US"/>
        </a:p>
      </dgm:t>
    </dgm:pt>
    <dgm:pt modelId="{05343FBB-2DE1-42C9-895C-79B149EB128C}" type="pres">
      <dgm:prSet presAssocID="{438DA31F-A7AE-4274-BF57-D29575816962}" presName="cycleMatrixDiagram" presStyleCnt="0">
        <dgm:presLayoutVars>
          <dgm:chMax val="1"/>
          <dgm:dir/>
          <dgm:animLvl val="lvl"/>
          <dgm:resizeHandles val="exact"/>
        </dgm:presLayoutVars>
      </dgm:prSet>
      <dgm:spPr/>
      <dgm:t>
        <a:bodyPr/>
        <a:lstStyle/>
        <a:p>
          <a:endParaRPr lang="en-US"/>
        </a:p>
      </dgm:t>
    </dgm:pt>
    <dgm:pt modelId="{791D02B1-F19F-4627-9931-E967AEF6F046}" type="pres">
      <dgm:prSet presAssocID="{438DA31F-A7AE-4274-BF57-D29575816962}" presName="children" presStyleCnt="0"/>
      <dgm:spPr/>
    </dgm:pt>
    <dgm:pt modelId="{01758797-46CD-4DBE-8530-4326A059E402}" type="pres">
      <dgm:prSet presAssocID="{438DA31F-A7AE-4274-BF57-D29575816962}" presName="child1group" presStyleCnt="0"/>
      <dgm:spPr/>
    </dgm:pt>
    <dgm:pt modelId="{46452D5B-AD03-4F8C-860A-D9C19729867B}" type="pres">
      <dgm:prSet presAssocID="{438DA31F-A7AE-4274-BF57-D29575816962}" presName="child1" presStyleLbl="bgAcc1" presStyleIdx="0" presStyleCnt="4" custScaleX="131574" custScaleY="112335"/>
      <dgm:spPr/>
      <dgm:t>
        <a:bodyPr/>
        <a:lstStyle/>
        <a:p>
          <a:endParaRPr lang="en-US"/>
        </a:p>
      </dgm:t>
    </dgm:pt>
    <dgm:pt modelId="{97E83047-29D2-4C37-9944-172F3462C34D}" type="pres">
      <dgm:prSet presAssocID="{438DA31F-A7AE-4274-BF57-D29575816962}" presName="child1Text" presStyleLbl="bgAcc1" presStyleIdx="0" presStyleCnt="4">
        <dgm:presLayoutVars>
          <dgm:bulletEnabled val="1"/>
        </dgm:presLayoutVars>
      </dgm:prSet>
      <dgm:spPr/>
      <dgm:t>
        <a:bodyPr/>
        <a:lstStyle/>
        <a:p>
          <a:endParaRPr lang="en-US"/>
        </a:p>
      </dgm:t>
    </dgm:pt>
    <dgm:pt modelId="{31884490-89E1-4F92-A141-31A403B2248F}" type="pres">
      <dgm:prSet presAssocID="{438DA31F-A7AE-4274-BF57-D29575816962}" presName="child2group" presStyleCnt="0"/>
      <dgm:spPr/>
    </dgm:pt>
    <dgm:pt modelId="{1146C2F0-1D34-4AC1-9678-114ADD3B54DD}" type="pres">
      <dgm:prSet presAssocID="{438DA31F-A7AE-4274-BF57-D29575816962}" presName="child2" presStyleLbl="bgAcc1" presStyleIdx="1" presStyleCnt="4" custScaleX="130488" custScaleY="105357" custLinFactNeighborX="-5374" custLinFactNeighborY="2053"/>
      <dgm:spPr/>
      <dgm:t>
        <a:bodyPr/>
        <a:lstStyle/>
        <a:p>
          <a:endParaRPr lang="en-US"/>
        </a:p>
      </dgm:t>
    </dgm:pt>
    <dgm:pt modelId="{0DF67BC9-9EC5-4D6C-B7A1-A9288829921A}" type="pres">
      <dgm:prSet presAssocID="{438DA31F-A7AE-4274-BF57-D29575816962}" presName="child2Text" presStyleLbl="bgAcc1" presStyleIdx="1" presStyleCnt="4">
        <dgm:presLayoutVars>
          <dgm:bulletEnabled val="1"/>
        </dgm:presLayoutVars>
      </dgm:prSet>
      <dgm:spPr/>
      <dgm:t>
        <a:bodyPr/>
        <a:lstStyle/>
        <a:p>
          <a:endParaRPr lang="en-US"/>
        </a:p>
      </dgm:t>
    </dgm:pt>
    <dgm:pt modelId="{3DF19657-26C4-45DB-A9EA-B6A836B8DB62}" type="pres">
      <dgm:prSet presAssocID="{438DA31F-A7AE-4274-BF57-D29575816962}" presName="child3group" presStyleCnt="0"/>
      <dgm:spPr/>
    </dgm:pt>
    <dgm:pt modelId="{82D7A939-CCE2-43E0-B744-09D914CD7EB8}" type="pres">
      <dgm:prSet presAssocID="{438DA31F-A7AE-4274-BF57-D29575816962}" presName="child3" presStyleLbl="bgAcc1" presStyleIdx="2" presStyleCnt="4" custScaleX="137175" custScaleY="103367" custLinFactNeighborX="-8310" custLinFactNeighborY="1841"/>
      <dgm:spPr/>
      <dgm:t>
        <a:bodyPr/>
        <a:lstStyle/>
        <a:p>
          <a:endParaRPr lang="en-US"/>
        </a:p>
      </dgm:t>
    </dgm:pt>
    <dgm:pt modelId="{EB5180BF-E1A2-4EA2-85E3-A245F6A5F5A5}" type="pres">
      <dgm:prSet presAssocID="{438DA31F-A7AE-4274-BF57-D29575816962}" presName="child3Text" presStyleLbl="bgAcc1" presStyleIdx="2" presStyleCnt="4">
        <dgm:presLayoutVars>
          <dgm:bulletEnabled val="1"/>
        </dgm:presLayoutVars>
      </dgm:prSet>
      <dgm:spPr/>
      <dgm:t>
        <a:bodyPr/>
        <a:lstStyle/>
        <a:p>
          <a:endParaRPr lang="en-US"/>
        </a:p>
      </dgm:t>
    </dgm:pt>
    <dgm:pt modelId="{7665C247-C585-41B8-9ED5-F775A39131A6}" type="pres">
      <dgm:prSet presAssocID="{438DA31F-A7AE-4274-BF57-D29575816962}" presName="child4group" presStyleCnt="0"/>
      <dgm:spPr/>
    </dgm:pt>
    <dgm:pt modelId="{5BD07B7C-F718-45FA-95DC-A06DE2EC99E0}" type="pres">
      <dgm:prSet presAssocID="{438DA31F-A7AE-4274-BF57-D29575816962}" presName="child4" presStyleLbl="bgAcc1" presStyleIdx="3" presStyleCnt="4" custScaleX="138541" custScaleY="101075" custLinFactNeighborX="9863" custLinFactNeighborY="-3460"/>
      <dgm:spPr/>
      <dgm:t>
        <a:bodyPr/>
        <a:lstStyle/>
        <a:p>
          <a:endParaRPr lang="en-US"/>
        </a:p>
      </dgm:t>
    </dgm:pt>
    <dgm:pt modelId="{EDF812AD-D311-4EC1-BC1D-A8555D028AD4}" type="pres">
      <dgm:prSet presAssocID="{438DA31F-A7AE-4274-BF57-D29575816962}" presName="child4Text" presStyleLbl="bgAcc1" presStyleIdx="3" presStyleCnt="4">
        <dgm:presLayoutVars>
          <dgm:bulletEnabled val="1"/>
        </dgm:presLayoutVars>
      </dgm:prSet>
      <dgm:spPr/>
      <dgm:t>
        <a:bodyPr/>
        <a:lstStyle/>
        <a:p>
          <a:endParaRPr lang="en-US"/>
        </a:p>
      </dgm:t>
    </dgm:pt>
    <dgm:pt modelId="{FC276627-F249-4258-97A8-FCA18A434507}" type="pres">
      <dgm:prSet presAssocID="{438DA31F-A7AE-4274-BF57-D29575816962}" presName="childPlaceholder" presStyleCnt="0"/>
      <dgm:spPr/>
    </dgm:pt>
    <dgm:pt modelId="{D08EA43D-3BDB-4BEE-83FF-AAABB502EF5A}" type="pres">
      <dgm:prSet presAssocID="{438DA31F-A7AE-4274-BF57-D29575816962}" presName="circle" presStyleCnt="0"/>
      <dgm:spPr/>
    </dgm:pt>
    <dgm:pt modelId="{586B3E75-2933-4CF5-8641-37003246F164}" type="pres">
      <dgm:prSet presAssocID="{438DA31F-A7AE-4274-BF57-D29575816962}" presName="quadrant1" presStyleLbl="node1" presStyleIdx="0" presStyleCnt="4" custScaleX="72862" custScaleY="66260" custLinFactNeighborX="16368" custLinFactNeighborY="11252">
        <dgm:presLayoutVars>
          <dgm:chMax val="1"/>
          <dgm:bulletEnabled val="1"/>
        </dgm:presLayoutVars>
      </dgm:prSet>
      <dgm:spPr/>
      <dgm:t>
        <a:bodyPr/>
        <a:lstStyle/>
        <a:p>
          <a:endParaRPr lang="en-US"/>
        </a:p>
      </dgm:t>
    </dgm:pt>
    <dgm:pt modelId="{B447DC8B-F60B-41C2-87BD-D2BE15F738C4}" type="pres">
      <dgm:prSet presAssocID="{438DA31F-A7AE-4274-BF57-D29575816962}" presName="quadrant2" presStyleLbl="node1" presStyleIdx="1" presStyleCnt="4" custScaleX="72860" custScaleY="65700" custLinFactNeighborX="-16367" custLinFactNeighborY="10230">
        <dgm:presLayoutVars>
          <dgm:chMax val="1"/>
          <dgm:bulletEnabled val="1"/>
        </dgm:presLayoutVars>
      </dgm:prSet>
      <dgm:spPr/>
      <dgm:t>
        <a:bodyPr/>
        <a:lstStyle/>
        <a:p>
          <a:endParaRPr lang="en-US"/>
        </a:p>
      </dgm:t>
    </dgm:pt>
    <dgm:pt modelId="{4C5E9A5E-29CF-45F2-A53B-792760E71B56}" type="pres">
      <dgm:prSet presAssocID="{438DA31F-A7AE-4274-BF57-D29575816962}" presName="quadrant3" presStyleLbl="node1" presStyleIdx="2" presStyleCnt="4" custScaleX="70352" custScaleY="57053" custLinFactNeighborX="-14849" custLinFactNeighborY="-27113">
        <dgm:presLayoutVars>
          <dgm:chMax val="1"/>
          <dgm:bulletEnabled val="1"/>
        </dgm:presLayoutVars>
      </dgm:prSet>
      <dgm:spPr/>
      <dgm:t>
        <a:bodyPr/>
        <a:lstStyle/>
        <a:p>
          <a:endParaRPr lang="en-US"/>
        </a:p>
      </dgm:t>
    </dgm:pt>
    <dgm:pt modelId="{D596FADC-C675-4FFD-B362-421977B84866}" type="pres">
      <dgm:prSet presAssocID="{438DA31F-A7AE-4274-BF57-D29575816962}" presName="quadrant4" presStyleLbl="node1" presStyleIdx="3" presStyleCnt="4" custScaleX="66722" custScaleY="60124" custLinFactNeighborX="15344" custLinFactNeighborY="-26595">
        <dgm:presLayoutVars>
          <dgm:chMax val="1"/>
          <dgm:bulletEnabled val="1"/>
        </dgm:presLayoutVars>
      </dgm:prSet>
      <dgm:spPr/>
      <dgm:t>
        <a:bodyPr/>
        <a:lstStyle/>
        <a:p>
          <a:endParaRPr lang="en-US"/>
        </a:p>
      </dgm:t>
    </dgm:pt>
    <dgm:pt modelId="{2E30A84D-3B5B-4F55-B2FA-E412212A3A3B}" type="pres">
      <dgm:prSet presAssocID="{438DA31F-A7AE-4274-BF57-D29575816962}" presName="quadrantPlaceholder" presStyleCnt="0"/>
      <dgm:spPr/>
    </dgm:pt>
    <dgm:pt modelId="{AFAE816C-B67E-4EE5-9A2F-99DCDF7FAC75}" type="pres">
      <dgm:prSet presAssocID="{438DA31F-A7AE-4274-BF57-D29575816962}" presName="center1" presStyleLbl="fgShp" presStyleIdx="0" presStyleCnt="2" custScaleX="96289" custScaleY="41607" custLinFactNeighborX="4445" custLinFactNeighborY="-22146"/>
      <dgm:spPr/>
    </dgm:pt>
    <dgm:pt modelId="{E6461045-F441-44A3-ADDF-63A92506EED9}" type="pres">
      <dgm:prSet presAssocID="{438DA31F-A7AE-4274-BF57-D29575816962}" presName="center2" presStyleLbl="fgShp" presStyleIdx="1" presStyleCnt="2" custScaleX="99254" custScaleY="55234" custLinFactNeighborX="-2" custLinFactNeighborY="-32367"/>
      <dgm:spPr/>
    </dgm:pt>
  </dgm:ptLst>
  <dgm:cxnLst>
    <dgm:cxn modelId="{0B009007-105E-430D-BD3B-3C029027EB10}" type="presOf" srcId="{AEF6462D-21E9-4FE2-A303-A4CAC911ADBD}" destId="{0DF67BC9-9EC5-4D6C-B7A1-A9288829921A}" srcOrd="1" destOrd="2" presId="urn:microsoft.com/office/officeart/2005/8/layout/cycle4#1"/>
    <dgm:cxn modelId="{10775139-B8B0-4B00-9F72-8CF4E82366C4}" type="presOf" srcId="{F1CAB0D7-1A29-4A76-A200-BAB03B9A0FFC}" destId="{97E83047-29D2-4C37-9944-172F3462C34D}" srcOrd="1" destOrd="7" presId="urn:microsoft.com/office/officeart/2005/8/layout/cycle4#1"/>
    <dgm:cxn modelId="{C7F67CCE-8321-4E20-95BB-13C24147171E}" srcId="{D8628143-3660-4DE0-8AB6-950094923798}" destId="{7D94A5E4-0C76-4A92-A68F-360461F7F9A1}" srcOrd="0" destOrd="0" parTransId="{0B638B02-E232-44C8-9085-14EFB9CF1331}" sibTransId="{AB1BA650-9D25-4F8F-8F83-E695EB482059}"/>
    <dgm:cxn modelId="{31389813-FDE9-46D8-BD43-7D0269681D0D}" srcId="{917AF816-CF2D-4769-8A92-54765C08B129}" destId="{BC71E7D5-B306-4FF1-A987-C345A9DA42A7}" srcOrd="6" destOrd="0" parTransId="{2EB436E4-BDDA-460C-8DC4-52852EDB0D2A}" sibTransId="{886ABFAB-C06E-4EDE-8BE9-5C13C0B9A22A}"/>
    <dgm:cxn modelId="{8561E993-52A6-41D5-95BC-8E0A0360A60A}" type="presOf" srcId="{718061C2-50F6-4911-B33B-4E983FD78CEB}" destId="{0DF67BC9-9EC5-4D6C-B7A1-A9288829921A}" srcOrd="1" destOrd="1" presId="urn:microsoft.com/office/officeart/2005/8/layout/cycle4#1"/>
    <dgm:cxn modelId="{1C8FC9BF-FF10-4471-97B9-3A2A9897E443}" type="presOf" srcId="{5D6F2EF9-1CD0-424F-8CC1-110990B4A7F2}" destId="{1146C2F0-1D34-4AC1-9678-114ADD3B54DD}" srcOrd="0" destOrd="0" presId="urn:microsoft.com/office/officeart/2005/8/layout/cycle4#1"/>
    <dgm:cxn modelId="{ADA5B346-F150-4CAC-86D9-BAEC6E42C7EC}" type="presOf" srcId="{EE4F3753-F6BA-49AF-88C8-0DF9F348FE7B}" destId="{46452D5B-AD03-4F8C-860A-D9C19729867B}" srcOrd="0" destOrd="1" presId="urn:microsoft.com/office/officeart/2005/8/layout/cycle4#1"/>
    <dgm:cxn modelId="{BF7EC316-4F30-4C58-965D-9385E651502C}" srcId="{917AF816-CF2D-4769-8A92-54765C08B129}" destId="{69031C51-4BD9-4F75-BF37-04B29347E3FE}" srcOrd="9" destOrd="0" parTransId="{3641A6FC-FE36-4383-88C5-F3CD7EB9C029}" sibTransId="{DD5431B2-27D8-405A-8F09-189FB64795EB}"/>
    <dgm:cxn modelId="{A017CF62-E4AE-474D-ACFB-41CE7F9E388E}" type="presOf" srcId="{11F320A2-E706-46CA-B996-B278EFA7C8F9}" destId="{82D7A939-CCE2-43E0-B744-09D914CD7EB8}" srcOrd="0" destOrd="3" presId="urn:microsoft.com/office/officeart/2005/8/layout/cycle4#1"/>
    <dgm:cxn modelId="{1A248CDE-AE25-49CA-A9DD-3568F1BDFF84}" type="presOf" srcId="{A662134B-3A5A-46F1-87AA-2C6A289B7703}" destId="{97E83047-29D2-4C37-9944-172F3462C34D}" srcOrd="1" destOrd="4" presId="urn:microsoft.com/office/officeart/2005/8/layout/cycle4#1"/>
    <dgm:cxn modelId="{02556A02-17C5-4514-ADE3-6F953B503DFB}" type="presOf" srcId="{718061C2-50F6-4911-B33B-4E983FD78CEB}" destId="{1146C2F0-1D34-4AC1-9678-114ADD3B54DD}" srcOrd="0" destOrd="1" presId="urn:microsoft.com/office/officeart/2005/8/layout/cycle4#1"/>
    <dgm:cxn modelId="{33BDD8B1-53BD-4C36-9ED9-8AB9C3FE0602}" type="presOf" srcId="{69031C51-4BD9-4F75-BF37-04B29347E3FE}" destId="{46452D5B-AD03-4F8C-860A-D9C19729867B}" srcOrd="0" destOrd="9" presId="urn:microsoft.com/office/officeart/2005/8/layout/cycle4#1"/>
    <dgm:cxn modelId="{267E5260-0E5B-4900-8426-1CD52F23255F}" type="presOf" srcId="{8614FB5E-7FCC-4A69-900B-595AA49B98AC}" destId="{97E83047-29D2-4C37-9944-172F3462C34D}" srcOrd="1" destOrd="5" presId="urn:microsoft.com/office/officeart/2005/8/layout/cycle4#1"/>
    <dgm:cxn modelId="{A51F47C9-CA39-4AC5-B7A3-20C6958E08E9}" type="presOf" srcId="{438DA31F-A7AE-4274-BF57-D29575816962}" destId="{05343FBB-2DE1-42C9-895C-79B149EB128C}" srcOrd="0" destOrd="0" presId="urn:microsoft.com/office/officeart/2005/8/layout/cycle4#1"/>
    <dgm:cxn modelId="{6F88A527-EA91-45C6-B754-45461B9CE212}" srcId="{D8628143-3660-4DE0-8AB6-950094923798}" destId="{6945E88B-2DD5-44FD-93EC-52ED5C970CFE}" srcOrd="1" destOrd="0" parTransId="{B8CA9874-6D9A-4DE4-B300-A47665085DCB}" sibTransId="{0A336E14-E3AF-454A-9F7C-008227D890C0}"/>
    <dgm:cxn modelId="{024E2DF0-C0CF-47EB-94CD-52A6477BD412}" srcId="{917AF816-CF2D-4769-8A92-54765C08B129}" destId="{CC4D3BC1-B0F8-42B9-98EF-432976613C3A}" srcOrd="3" destOrd="0" parTransId="{731F247D-3708-4747-B11C-534AD4206EBB}" sibTransId="{37FAB3E8-EAF3-4B61-93B4-B5AF7B844721}"/>
    <dgm:cxn modelId="{64D911C1-DC35-421C-A6DD-7628AF291CCC}" type="presOf" srcId="{6945E88B-2DD5-44FD-93EC-52ED5C970CFE}" destId="{5BD07B7C-F718-45FA-95DC-A06DE2EC99E0}" srcOrd="0" destOrd="1" presId="urn:microsoft.com/office/officeart/2005/8/layout/cycle4#1"/>
    <dgm:cxn modelId="{F68820B3-CE3F-489E-B20E-0D42B8E9297D}" srcId="{F6D11103-AFD1-4AF0-81FF-23BC43D00561}" destId="{718061C2-50F6-4911-B33B-4E983FD78CEB}" srcOrd="1" destOrd="0" parTransId="{204956DD-A1E6-46AE-A160-289B398339A6}" sibTransId="{E8B8F987-1675-41A0-BAF5-B34BF982B19D}"/>
    <dgm:cxn modelId="{83D8BD63-EB50-4852-A431-822807BB3302}" type="presOf" srcId="{71866D85-FF43-4582-8A3D-A11BEB2CF8BA}" destId="{4C5E9A5E-29CF-45F2-A53B-792760E71B56}" srcOrd="0" destOrd="0" presId="urn:microsoft.com/office/officeart/2005/8/layout/cycle4#1"/>
    <dgm:cxn modelId="{CE06533D-7651-4288-9511-D7F98D20DD32}" srcId="{438DA31F-A7AE-4274-BF57-D29575816962}" destId="{F6D11103-AFD1-4AF0-81FF-23BC43D00561}" srcOrd="1" destOrd="0" parTransId="{CA45C965-53B4-4FD7-8B32-A0BD211803BB}" sibTransId="{1B4BBEA9-2A88-4D10-B0FE-4D22ED7CBA82}"/>
    <dgm:cxn modelId="{D45A3B15-1485-4D0C-9699-91FB81935AAB}" type="presOf" srcId="{AEF6462D-21E9-4FE2-A303-A4CAC911ADBD}" destId="{1146C2F0-1D34-4AC1-9678-114ADD3B54DD}" srcOrd="0" destOrd="2" presId="urn:microsoft.com/office/officeart/2005/8/layout/cycle4#1"/>
    <dgm:cxn modelId="{C4510BE9-CB10-4456-84E9-2C7CE19665C5}" srcId="{438DA31F-A7AE-4274-BF57-D29575816962}" destId="{917AF816-CF2D-4769-8A92-54765C08B129}" srcOrd="0" destOrd="0" parTransId="{83C40C61-6186-40D6-BC43-56B4F27489BA}" sibTransId="{16873872-ED38-4ACB-8E0A-EB68827A0C32}"/>
    <dgm:cxn modelId="{BA18DAB5-F3A0-4200-8CE5-0C416EEF9ED2}" type="presOf" srcId="{CC4D3BC1-B0F8-42B9-98EF-432976613C3A}" destId="{46452D5B-AD03-4F8C-860A-D9C19729867B}" srcOrd="0" destOrd="3" presId="urn:microsoft.com/office/officeart/2005/8/layout/cycle4#1"/>
    <dgm:cxn modelId="{2441AB38-7145-486C-B7CA-F824613CA898}" srcId="{438DA31F-A7AE-4274-BF57-D29575816962}" destId="{71866D85-FF43-4582-8A3D-A11BEB2CF8BA}" srcOrd="2" destOrd="0" parTransId="{0CBC4456-8E2E-4886-8D20-0F439F03AE0D}" sibTransId="{1B5E7C9F-4AC0-47BD-9F2C-115FC870EB39}"/>
    <dgm:cxn modelId="{1F7A03C9-C969-45AF-ABAB-B976746D781C}" srcId="{71866D85-FF43-4582-8A3D-A11BEB2CF8BA}" destId="{11F320A2-E706-46CA-B996-B278EFA7C8F9}" srcOrd="3" destOrd="0" parTransId="{9B3637FA-9C5D-4C0B-9AD7-68F8A26C43FF}" sibTransId="{6BCAA727-0961-424C-B736-4B3E5FFDD2FB}"/>
    <dgm:cxn modelId="{BA2151AE-BC82-4C4B-A5C0-54E3BA8A322A}" type="presOf" srcId="{8614FB5E-7FCC-4A69-900B-595AA49B98AC}" destId="{46452D5B-AD03-4F8C-860A-D9C19729867B}" srcOrd="0" destOrd="5" presId="urn:microsoft.com/office/officeart/2005/8/layout/cycle4#1"/>
    <dgm:cxn modelId="{496D064C-8735-42D7-8651-90F81CD98EB5}" type="presOf" srcId="{F1CAB0D7-1A29-4A76-A200-BAB03B9A0FFC}" destId="{46452D5B-AD03-4F8C-860A-D9C19729867B}" srcOrd="0" destOrd="7" presId="urn:microsoft.com/office/officeart/2005/8/layout/cycle4#1"/>
    <dgm:cxn modelId="{3DEA76F1-EFDD-4267-B2EB-8F42B08E681E}" srcId="{F6D11103-AFD1-4AF0-81FF-23BC43D00561}" destId="{5D6F2EF9-1CD0-424F-8CC1-110990B4A7F2}" srcOrd="0" destOrd="0" parTransId="{6EB9479D-E474-4993-B28D-63ED54B4BB3B}" sibTransId="{BB6469EA-B84F-4077-9627-2DEB34332AF0}"/>
    <dgm:cxn modelId="{EC3892E3-0298-4498-8DB9-6D5A83648059}" type="presOf" srcId="{11F320A2-E706-46CA-B996-B278EFA7C8F9}" destId="{EB5180BF-E1A2-4EA2-85E3-A245F6A5F5A5}" srcOrd="1" destOrd="3" presId="urn:microsoft.com/office/officeart/2005/8/layout/cycle4#1"/>
    <dgm:cxn modelId="{9B940731-D220-4072-8A54-459D39985391}" type="presOf" srcId="{5FAC03F7-D6B1-412F-8EF3-789F773DE4B6}" destId="{EDF812AD-D311-4EC1-BC1D-A8555D028AD4}" srcOrd="1" destOrd="2" presId="urn:microsoft.com/office/officeart/2005/8/layout/cycle4#1"/>
    <dgm:cxn modelId="{461C7735-F56D-46A3-A21D-F85F5175C155}" srcId="{917AF816-CF2D-4769-8A92-54765C08B129}" destId="{EE4F3753-F6BA-49AF-88C8-0DF9F348FE7B}" srcOrd="1" destOrd="0" parTransId="{3BBD292D-8222-4F4D-81DE-FAF34D74D0D5}" sibTransId="{BD732B96-AB87-4B93-83C5-1E4E0926CA25}"/>
    <dgm:cxn modelId="{FD3D89D4-1916-4510-B354-DA46B95E4D9B}" srcId="{438DA31F-A7AE-4274-BF57-D29575816962}" destId="{D8628143-3660-4DE0-8AB6-950094923798}" srcOrd="3" destOrd="0" parTransId="{12FB3ADD-ECE9-4DF9-9F00-92778CBA0257}" sibTransId="{AF429C7B-CEAC-4838-B467-434F22CEDA84}"/>
    <dgm:cxn modelId="{8E7036C7-2072-4FB1-9671-C360E05507BA}" srcId="{F6D11103-AFD1-4AF0-81FF-23BC43D00561}" destId="{AEF6462D-21E9-4FE2-A303-A4CAC911ADBD}" srcOrd="2" destOrd="0" parTransId="{AF4CF671-4448-4A26-BBBE-4946A6641229}" sibTransId="{7D5C459A-7201-4FD3-BC93-A4B83E3A57B3}"/>
    <dgm:cxn modelId="{748422C2-5F96-48A1-BA6E-5F380619D0B6}" type="presOf" srcId="{2B18BDF0-4C5F-4B4C-B547-477C2CA620D6}" destId="{46452D5B-AD03-4F8C-860A-D9C19729867B}" srcOrd="0" destOrd="0" presId="urn:microsoft.com/office/officeart/2005/8/layout/cycle4#1"/>
    <dgm:cxn modelId="{436CD93C-869E-4905-AF2A-489198E61627}" type="presOf" srcId="{EA6971A2-BE83-41A8-891D-862BAB46F671}" destId="{97E83047-29D2-4C37-9944-172F3462C34D}" srcOrd="1" destOrd="8" presId="urn:microsoft.com/office/officeart/2005/8/layout/cycle4#1"/>
    <dgm:cxn modelId="{CFAD38CC-B2C3-466D-B8DF-9763F7DEE8D9}" type="presOf" srcId="{BC71E7D5-B306-4FF1-A987-C345A9DA42A7}" destId="{46452D5B-AD03-4F8C-860A-D9C19729867B}" srcOrd="0" destOrd="6" presId="urn:microsoft.com/office/officeart/2005/8/layout/cycle4#1"/>
    <dgm:cxn modelId="{E1954C9C-3B04-4190-B57E-5028E45B4FD9}" type="presOf" srcId="{5D6F2EF9-1CD0-424F-8CC1-110990B4A7F2}" destId="{0DF67BC9-9EC5-4D6C-B7A1-A9288829921A}" srcOrd="1" destOrd="0" presId="urn:microsoft.com/office/officeart/2005/8/layout/cycle4#1"/>
    <dgm:cxn modelId="{F3E174ED-710C-46BE-9127-87329809E32E}" type="presOf" srcId="{CC4D3BC1-B0F8-42B9-98EF-432976613C3A}" destId="{97E83047-29D2-4C37-9944-172F3462C34D}" srcOrd="1" destOrd="3" presId="urn:microsoft.com/office/officeart/2005/8/layout/cycle4#1"/>
    <dgm:cxn modelId="{61EBF087-344B-4FDF-8385-075221C68645}" type="presOf" srcId="{3F4B067C-E58A-4125-A3CA-D4130AEF40B3}" destId="{82D7A939-CCE2-43E0-B744-09D914CD7EB8}" srcOrd="0" destOrd="2" presId="urn:microsoft.com/office/officeart/2005/8/layout/cycle4#1"/>
    <dgm:cxn modelId="{60D89F6C-5907-4490-88A0-6FC9947C4491}" type="presOf" srcId="{7B2C0416-1F91-4B58-867D-11A35FDC80FB}" destId="{EB5180BF-E1A2-4EA2-85E3-A245F6A5F5A5}" srcOrd="1" destOrd="0" presId="urn:microsoft.com/office/officeart/2005/8/layout/cycle4#1"/>
    <dgm:cxn modelId="{8A80BD47-089C-49A8-9B56-569D23599E49}" type="presOf" srcId="{917AF816-CF2D-4769-8A92-54765C08B129}" destId="{586B3E75-2933-4CF5-8641-37003246F164}" srcOrd="0" destOrd="0" presId="urn:microsoft.com/office/officeart/2005/8/layout/cycle4#1"/>
    <dgm:cxn modelId="{9550A88E-115C-45EF-82BB-2D3E01D2EC0F}" srcId="{F6D11103-AFD1-4AF0-81FF-23BC43D00561}" destId="{9BC0EC72-D5F1-4E5E-9AE4-9AB1950FBC84}" srcOrd="3" destOrd="0" parTransId="{582D220B-A623-4784-9BCA-7A76085E6975}" sibTransId="{C04AE1E8-BFF2-491B-B55E-1CAD4260EED4}"/>
    <dgm:cxn modelId="{F84432EE-9CB4-4461-AD22-C05EFFD90525}" type="presOf" srcId="{548E4C77-40BD-4EFC-8256-D5AE57FFDF7C}" destId="{82D7A939-CCE2-43E0-B744-09D914CD7EB8}" srcOrd="0" destOrd="1" presId="urn:microsoft.com/office/officeart/2005/8/layout/cycle4#1"/>
    <dgm:cxn modelId="{78F344FA-AC36-405B-8BFE-0BD2DC700A7E}" type="presOf" srcId="{9BC0EC72-D5F1-4E5E-9AE4-9AB1950FBC84}" destId="{0DF67BC9-9EC5-4D6C-B7A1-A9288829921A}" srcOrd="1" destOrd="3" presId="urn:microsoft.com/office/officeart/2005/8/layout/cycle4#1"/>
    <dgm:cxn modelId="{B9759D9B-FF83-4B16-8853-D4AB3EFD9755}" type="presOf" srcId="{5FAC03F7-D6B1-412F-8EF3-789F773DE4B6}" destId="{5BD07B7C-F718-45FA-95DC-A06DE2EC99E0}" srcOrd="0" destOrd="2" presId="urn:microsoft.com/office/officeart/2005/8/layout/cycle4#1"/>
    <dgm:cxn modelId="{7E4AFEC6-3985-400F-8C19-10420D8AE53A}" type="presOf" srcId="{9BC0EC72-D5F1-4E5E-9AE4-9AB1950FBC84}" destId="{1146C2F0-1D34-4AC1-9678-114ADD3B54DD}" srcOrd="0" destOrd="3" presId="urn:microsoft.com/office/officeart/2005/8/layout/cycle4#1"/>
    <dgm:cxn modelId="{B50B7C23-8D5A-40DB-AA12-D1B147B81420}" type="presOf" srcId="{EA6971A2-BE83-41A8-891D-862BAB46F671}" destId="{46452D5B-AD03-4F8C-860A-D9C19729867B}" srcOrd="0" destOrd="8" presId="urn:microsoft.com/office/officeart/2005/8/layout/cycle4#1"/>
    <dgm:cxn modelId="{F7714930-15D6-4668-9DDC-84ED1037D3F9}" srcId="{917AF816-CF2D-4769-8A92-54765C08B129}" destId="{2B18BDF0-4C5F-4B4C-B547-477C2CA620D6}" srcOrd="0" destOrd="0" parTransId="{515D9B9A-B88D-4470-8EB5-354C4F66B22E}" sibTransId="{CA42F982-C7C8-4F1E-95EC-49191BB92967}"/>
    <dgm:cxn modelId="{7AF1F977-55DF-49FB-87CC-01AFD00FB1E7}" srcId="{917AF816-CF2D-4769-8A92-54765C08B129}" destId="{A662134B-3A5A-46F1-87AA-2C6A289B7703}" srcOrd="4" destOrd="0" parTransId="{9B4F3C0D-6489-4E6F-BB92-3C9C1E211664}" sibTransId="{756A835E-5D4F-4109-8589-1955B460B927}"/>
    <dgm:cxn modelId="{CABAE467-D6CF-4D79-BAE6-56ED169E89BB}" type="presOf" srcId="{F6D11103-AFD1-4AF0-81FF-23BC43D00561}" destId="{B447DC8B-F60B-41C2-87BD-D2BE15F738C4}" srcOrd="0" destOrd="0" presId="urn:microsoft.com/office/officeart/2005/8/layout/cycle4#1"/>
    <dgm:cxn modelId="{C2A1E445-10E6-4345-A41D-A1FB17A94BCB}" type="presOf" srcId="{BC71E7D5-B306-4FF1-A987-C345A9DA42A7}" destId="{97E83047-29D2-4C37-9944-172F3462C34D}" srcOrd="1" destOrd="6" presId="urn:microsoft.com/office/officeart/2005/8/layout/cycle4#1"/>
    <dgm:cxn modelId="{18489DE0-371C-4457-94FE-2C566BABEF46}" srcId="{71866D85-FF43-4582-8A3D-A11BEB2CF8BA}" destId="{3F4B067C-E58A-4125-A3CA-D4130AEF40B3}" srcOrd="2" destOrd="0" parTransId="{D159968F-CA8C-42E7-9988-6DD29572EC79}" sibTransId="{43323143-1026-40AF-90CA-363F5010CE6C}"/>
    <dgm:cxn modelId="{6DBF2262-0580-41DB-AFEA-54C4901E2C2A}" type="presOf" srcId="{690126FE-8BCF-4164-9ABD-0EB9AC527C50}" destId="{97E83047-29D2-4C37-9944-172F3462C34D}" srcOrd="1" destOrd="2" presId="urn:microsoft.com/office/officeart/2005/8/layout/cycle4#1"/>
    <dgm:cxn modelId="{0E60224E-CC3D-460E-B0AD-2ED6E3EB9937}" type="presOf" srcId="{A662134B-3A5A-46F1-87AA-2C6A289B7703}" destId="{46452D5B-AD03-4F8C-860A-D9C19729867B}" srcOrd="0" destOrd="4" presId="urn:microsoft.com/office/officeart/2005/8/layout/cycle4#1"/>
    <dgm:cxn modelId="{88F17C83-F2FD-4265-BBAF-DB94EE48EAEF}" type="presOf" srcId="{6945E88B-2DD5-44FD-93EC-52ED5C970CFE}" destId="{EDF812AD-D311-4EC1-BC1D-A8555D028AD4}" srcOrd="1" destOrd="1" presId="urn:microsoft.com/office/officeart/2005/8/layout/cycle4#1"/>
    <dgm:cxn modelId="{64EEAF7B-4A72-41DD-A601-E31D7385F1C5}" type="presOf" srcId="{3F4B067C-E58A-4125-A3CA-D4130AEF40B3}" destId="{EB5180BF-E1A2-4EA2-85E3-A245F6A5F5A5}" srcOrd="1" destOrd="2" presId="urn:microsoft.com/office/officeart/2005/8/layout/cycle4#1"/>
    <dgm:cxn modelId="{56C3EF7C-E641-4D07-BF23-00C7B1950A86}" srcId="{917AF816-CF2D-4769-8A92-54765C08B129}" destId="{690126FE-8BCF-4164-9ABD-0EB9AC527C50}" srcOrd="2" destOrd="0" parTransId="{CE55F360-4945-4067-AEA9-DBA4CD2140FB}" sibTransId="{49E67EA0-D331-46CE-B27C-B842C0A6D4D0}"/>
    <dgm:cxn modelId="{8A2FC7F3-3945-4872-B6FC-4941A830A1C9}" srcId="{917AF816-CF2D-4769-8A92-54765C08B129}" destId="{EA6971A2-BE83-41A8-891D-862BAB46F671}" srcOrd="8" destOrd="0" parTransId="{12D23651-A569-4704-B06B-9ED1A369ED0A}" sibTransId="{6175EE04-4966-42E3-834A-36BAC49C49A5}"/>
    <dgm:cxn modelId="{8B9483F1-7A20-4112-B542-973016428683}" type="presOf" srcId="{7D94A5E4-0C76-4A92-A68F-360461F7F9A1}" destId="{5BD07B7C-F718-45FA-95DC-A06DE2EC99E0}" srcOrd="0" destOrd="0" presId="urn:microsoft.com/office/officeart/2005/8/layout/cycle4#1"/>
    <dgm:cxn modelId="{E9E6DDE8-6B0D-4A5F-96D5-C03782C509FF}" type="presOf" srcId="{7B2C0416-1F91-4B58-867D-11A35FDC80FB}" destId="{82D7A939-CCE2-43E0-B744-09D914CD7EB8}" srcOrd="0" destOrd="0" presId="urn:microsoft.com/office/officeart/2005/8/layout/cycle4#1"/>
    <dgm:cxn modelId="{BA29F529-5AC3-4ADB-ADCD-AF20FADABCF7}" type="presOf" srcId="{D8628143-3660-4DE0-8AB6-950094923798}" destId="{D596FADC-C675-4FFD-B362-421977B84866}" srcOrd="0" destOrd="0" presId="urn:microsoft.com/office/officeart/2005/8/layout/cycle4#1"/>
    <dgm:cxn modelId="{1910A6C4-E1D4-4B99-9017-EE714DF38A71}" type="presOf" srcId="{7D94A5E4-0C76-4A92-A68F-360461F7F9A1}" destId="{EDF812AD-D311-4EC1-BC1D-A8555D028AD4}" srcOrd="1" destOrd="0" presId="urn:microsoft.com/office/officeart/2005/8/layout/cycle4#1"/>
    <dgm:cxn modelId="{F76DA225-5C4C-415D-827F-BCA5C6C5FC7E}" srcId="{917AF816-CF2D-4769-8A92-54765C08B129}" destId="{8614FB5E-7FCC-4A69-900B-595AA49B98AC}" srcOrd="5" destOrd="0" parTransId="{4EF3478D-8C86-46EA-B76E-75E3B03263F5}" sibTransId="{F92625BB-AE99-4F8B-8A30-4404BF9E1784}"/>
    <dgm:cxn modelId="{AF6C74A2-129B-40E4-B694-85C2AD3B25AC}" type="presOf" srcId="{2B18BDF0-4C5F-4B4C-B547-477C2CA620D6}" destId="{97E83047-29D2-4C37-9944-172F3462C34D}" srcOrd="1" destOrd="0" presId="urn:microsoft.com/office/officeart/2005/8/layout/cycle4#1"/>
    <dgm:cxn modelId="{95355001-C286-46B3-995A-007819AA539D}" srcId="{71866D85-FF43-4582-8A3D-A11BEB2CF8BA}" destId="{7B2C0416-1F91-4B58-867D-11A35FDC80FB}" srcOrd="0" destOrd="0" parTransId="{6BE9D85C-A51B-4936-A284-EEB271B1896A}" sibTransId="{C214E340-03F6-4EAE-B88D-EF9E0FC0751C}"/>
    <dgm:cxn modelId="{035997F2-5A3B-434D-BDE2-39B08E4262B1}" type="presOf" srcId="{EE4F3753-F6BA-49AF-88C8-0DF9F348FE7B}" destId="{97E83047-29D2-4C37-9944-172F3462C34D}" srcOrd="1" destOrd="1" presId="urn:microsoft.com/office/officeart/2005/8/layout/cycle4#1"/>
    <dgm:cxn modelId="{A678210B-7FA7-414B-94FD-053146839E48}" srcId="{71866D85-FF43-4582-8A3D-A11BEB2CF8BA}" destId="{548E4C77-40BD-4EFC-8256-D5AE57FFDF7C}" srcOrd="1" destOrd="0" parTransId="{6248FFA1-10EF-4DAB-A34F-21770D5FEEFF}" sibTransId="{CF918980-F3D2-4E2A-A6CC-8085D58EE1D4}"/>
    <dgm:cxn modelId="{DAFC3F2D-B16C-4794-8906-E350111999F4}" srcId="{917AF816-CF2D-4769-8A92-54765C08B129}" destId="{F1CAB0D7-1A29-4A76-A200-BAB03B9A0FFC}" srcOrd="7" destOrd="0" parTransId="{E497E134-B251-4D34-83EA-3A71ABEF6FD0}" sibTransId="{CB57EFEA-FBFC-40C1-ABB5-96666C5AA6B7}"/>
    <dgm:cxn modelId="{09F9BE66-F383-498C-BE99-299F3BABF62F}" type="presOf" srcId="{548E4C77-40BD-4EFC-8256-D5AE57FFDF7C}" destId="{EB5180BF-E1A2-4EA2-85E3-A245F6A5F5A5}" srcOrd="1" destOrd="1" presId="urn:microsoft.com/office/officeart/2005/8/layout/cycle4#1"/>
    <dgm:cxn modelId="{0FE5CE2D-5202-4823-B4E9-30B5B3C99AF3}" type="presOf" srcId="{69031C51-4BD9-4F75-BF37-04B29347E3FE}" destId="{97E83047-29D2-4C37-9944-172F3462C34D}" srcOrd="1" destOrd="9" presId="urn:microsoft.com/office/officeart/2005/8/layout/cycle4#1"/>
    <dgm:cxn modelId="{C522F9F1-48EE-4736-A7B6-8B442BE8393B}" srcId="{D8628143-3660-4DE0-8AB6-950094923798}" destId="{5FAC03F7-D6B1-412F-8EF3-789F773DE4B6}" srcOrd="2" destOrd="0" parTransId="{EC77D901-860C-45AD-A155-584BCED722C0}" sibTransId="{582823FE-8246-4868-BB8E-E6ADD7E06150}"/>
    <dgm:cxn modelId="{F63599E9-B693-40D7-B7CE-18375281AF3B}" type="presOf" srcId="{690126FE-8BCF-4164-9ABD-0EB9AC527C50}" destId="{46452D5B-AD03-4F8C-860A-D9C19729867B}" srcOrd="0" destOrd="2" presId="urn:microsoft.com/office/officeart/2005/8/layout/cycle4#1"/>
    <dgm:cxn modelId="{33B90483-4BB0-4A42-98F8-1E3F93DCE8F4}" type="presParOf" srcId="{05343FBB-2DE1-42C9-895C-79B149EB128C}" destId="{791D02B1-F19F-4627-9931-E967AEF6F046}" srcOrd="0" destOrd="0" presId="urn:microsoft.com/office/officeart/2005/8/layout/cycle4#1"/>
    <dgm:cxn modelId="{AA23CA63-9542-4AC4-8BEE-960A58CFBEE4}" type="presParOf" srcId="{791D02B1-F19F-4627-9931-E967AEF6F046}" destId="{01758797-46CD-4DBE-8530-4326A059E402}" srcOrd="0" destOrd="0" presId="urn:microsoft.com/office/officeart/2005/8/layout/cycle4#1"/>
    <dgm:cxn modelId="{6278102F-FAFE-43FB-8FA9-86CB532373D4}" type="presParOf" srcId="{01758797-46CD-4DBE-8530-4326A059E402}" destId="{46452D5B-AD03-4F8C-860A-D9C19729867B}" srcOrd="0" destOrd="0" presId="urn:microsoft.com/office/officeart/2005/8/layout/cycle4#1"/>
    <dgm:cxn modelId="{777EF806-3836-4509-B0EB-0F56B8D6F8D8}" type="presParOf" srcId="{01758797-46CD-4DBE-8530-4326A059E402}" destId="{97E83047-29D2-4C37-9944-172F3462C34D}" srcOrd="1" destOrd="0" presId="urn:microsoft.com/office/officeart/2005/8/layout/cycle4#1"/>
    <dgm:cxn modelId="{60CB1429-2C5B-4223-963B-FFFC4784C0D7}" type="presParOf" srcId="{791D02B1-F19F-4627-9931-E967AEF6F046}" destId="{31884490-89E1-4F92-A141-31A403B2248F}" srcOrd="1" destOrd="0" presId="urn:microsoft.com/office/officeart/2005/8/layout/cycle4#1"/>
    <dgm:cxn modelId="{0F5D5B14-29DF-43E8-B5F6-146A25256487}" type="presParOf" srcId="{31884490-89E1-4F92-A141-31A403B2248F}" destId="{1146C2F0-1D34-4AC1-9678-114ADD3B54DD}" srcOrd="0" destOrd="0" presId="urn:microsoft.com/office/officeart/2005/8/layout/cycle4#1"/>
    <dgm:cxn modelId="{98C51E61-1A45-41C4-9231-BA273C42E261}" type="presParOf" srcId="{31884490-89E1-4F92-A141-31A403B2248F}" destId="{0DF67BC9-9EC5-4D6C-B7A1-A9288829921A}" srcOrd="1" destOrd="0" presId="urn:microsoft.com/office/officeart/2005/8/layout/cycle4#1"/>
    <dgm:cxn modelId="{EE80EC2F-EF3B-4DD5-BB14-7A44C09349C2}" type="presParOf" srcId="{791D02B1-F19F-4627-9931-E967AEF6F046}" destId="{3DF19657-26C4-45DB-A9EA-B6A836B8DB62}" srcOrd="2" destOrd="0" presId="urn:microsoft.com/office/officeart/2005/8/layout/cycle4#1"/>
    <dgm:cxn modelId="{15183739-FC9D-4A33-B294-56A2B42D178E}" type="presParOf" srcId="{3DF19657-26C4-45DB-A9EA-B6A836B8DB62}" destId="{82D7A939-CCE2-43E0-B744-09D914CD7EB8}" srcOrd="0" destOrd="0" presId="urn:microsoft.com/office/officeart/2005/8/layout/cycle4#1"/>
    <dgm:cxn modelId="{EF84BDD5-BA3E-49A9-BA59-871A31B955BE}" type="presParOf" srcId="{3DF19657-26C4-45DB-A9EA-B6A836B8DB62}" destId="{EB5180BF-E1A2-4EA2-85E3-A245F6A5F5A5}" srcOrd="1" destOrd="0" presId="urn:microsoft.com/office/officeart/2005/8/layout/cycle4#1"/>
    <dgm:cxn modelId="{C95611DC-ECA1-4698-A3BA-E27D436D21A1}" type="presParOf" srcId="{791D02B1-F19F-4627-9931-E967AEF6F046}" destId="{7665C247-C585-41B8-9ED5-F775A39131A6}" srcOrd="3" destOrd="0" presId="urn:microsoft.com/office/officeart/2005/8/layout/cycle4#1"/>
    <dgm:cxn modelId="{67D6FBA9-9679-4E5C-A5AE-D1E8970377AF}" type="presParOf" srcId="{7665C247-C585-41B8-9ED5-F775A39131A6}" destId="{5BD07B7C-F718-45FA-95DC-A06DE2EC99E0}" srcOrd="0" destOrd="0" presId="urn:microsoft.com/office/officeart/2005/8/layout/cycle4#1"/>
    <dgm:cxn modelId="{601681BB-9270-45E5-8F0E-D66F3BBC52AC}" type="presParOf" srcId="{7665C247-C585-41B8-9ED5-F775A39131A6}" destId="{EDF812AD-D311-4EC1-BC1D-A8555D028AD4}" srcOrd="1" destOrd="0" presId="urn:microsoft.com/office/officeart/2005/8/layout/cycle4#1"/>
    <dgm:cxn modelId="{60D028DC-A1C2-4861-AE90-8E4CA3F70CE1}" type="presParOf" srcId="{791D02B1-F19F-4627-9931-E967AEF6F046}" destId="{FC276627-F249-4258-97A8-FCA18A434507}" srcOrd="4" destOrd="0" presId="urn:microsoft.com/office/officeart/2005/8/layout/cycle4#1"/>
    <dgm:cxn modelId="{B0319CD9-95D4-47C8-99EC-A5CF179B26FC}" type="presParOf" srcId="{05343FBB-2DE1-42C9-895C-79B149EB128C}" destId="{D08EA43D-3BDB-4BEE-83FF-AAABB502EF5A}" srcOrd="1" destOrd="0" presId="urn:microsoft.com/office/officeart/2005/8/layout/cycle4#1"/>
    <dgm:cxn modelId="{9AD274B5-8B66-4F8E-8D24-06A6FEE565ED}" type="presParOf" srcId="{D08EA43D-3BDB-4BEE-83FF-AAABB502EF5A}" destId="{586B3E75-2933-4CF5-8641-37003246F164}" srcOrd="0" destOrd="0" presId="urn:microsoft.com/office/officeart/2005/8/layout/cycle4#1"/>
    <dgm:cxn modelId="{5D2C3D22-AE82-4F3C-A3D8-0BA37DF76FAF}" type="presParOf" srcId="{D08EA43D-3BDB-4BEE-83FF-AAABB502EF5A}" destId="{B447DC8B-F60B-41C2-87BD-D2BE15F738C4}" srcOrd="1" destOrd="0" presId="urn:microsoft.com/office/officeart/2005/8/layout/cycle4#1"/>
    <dgm:cxn modelId="{A7647FFF-5CA0-4CC4-A321-CB7A78578E28}" type="presParOf" srcId="{D08EA43D-3BDB-4BEE-83FF-AAABB502EF5A}" destId="{4C5E9A5E-29CF-45F2-A53B-792760E71B56}" srcOrd="2" destOrd="0" presId="urn:microsoft.com/office/officeart/2005/8/layout/cycle4#1"/>
    <dgm:cxn modelId="{EE928DEA-03CC-44CC-BCB1-BD7BCA83D60B}" type="presParOf" srcId="{D08EA43D-3BDB-4BEE-83FF-AAABB502EF5A}" destId="{D596FADC-C675-4FFD-B362-421977B84866}" srcOrd="3" destOrd="0" presId="urn:microsoft.com/office/officeart/2005/8/layout/cycle4#1"/>
    <dgm:cxn modelId="{84E57705-32D4-44C2-84E9-5534AECD32D1}" type="presParOf" srcId="{D08EA43D-3BDB-4BEE-83FF-AAABB502EF5A}" destId="{2E30A84D-3B5B-4F55-B2FA-E412212A3A3B}" srcOrd="4" destOrd="0" presId="urn:microsoft.com/office/officeart/2005/8/layout/cycle4#1"/>
    <dgm:cxn modelId="{D5825E10-43B4-435A-91C9-F6379D96E63F}" type="presParOf" srcId="{05343FBB-2DE1-42C9-895C-79B149EB128C}" destId="{AFAE816C-B67E-4EE5-9A2F-99DCDF7FAC75}" srcOrd="2" destOrd="0" presId="urn:microsoft.com/office/officeart/2005/8/layout/cycle4#1"/>
    <dgm:cxn modelId="{DDE301A6-0D2E-44DB-ADA4-464B51AE6246}" type="presParOf" srcId="{05343FBB-2DE1-42C9-895C-79B149EB128C}" destId="{E6461045-F441-44A3-ADDF-63A92506EED9}" srcOrd="3" destOrd="0" presId="urn:microsoft.com/office/officeart/2005/8/layout/cycle4#1"/>
  </dgm:cxnLst>
  <dgm:bg/>
  <dgm:whole/>
</dgm:dataModel>
</file>

<file path=word/diagrams/data4.xml><?xml version="1.0" encoding="utf-8"?>
<dgm:dataModel xmlns:dgm="http://schemas.openxmlformats.org/drawingml/2006/diagram" xmlns:a="http://schemas.openxmlformats.org/drawingml/2006/main">
  <dgm:ptLst>
    <dgm:pt modelId="{7C470CF8-180B-4687-9AC3-A502F62C3223}" type="doc">
      <dgm:prSet loTypeId="urn:microsoft.com/office/officeart/2005/8/layout/default#1" loCatId="list" qsTypeId="urn:microsoft.com/office/officeart/2005/8/quickstyle/simple1" qsCatId="simple" csTypeId="urn:microsoft.com/office/officeart/2005/8/colors/accent2_1" csCatId="accent2" phldr="1"/>
      <dgm:spPr/>
      <dgm:t>
        <a:bodyPr/>
        <a:lstStyle/>
        <a:p>
          <a:endParaRPr lang="en-US"/>
        </a:p>
      </dgm:t>
    </dgm:pt>
    <dgm:pt modelId="{4683AB70-7BFD-42A6-9826-2074A358E749}">
      <dgm:prSet phldrT="[Text]" custT="1"/>
      <dgm:spPr/>
      <dgm:t>
        <a:bodyPr/>
        <a:lstStyle/>
        <a:p>
          <a:r>
            <a:rPr lang="en-US" sz="1200">
              <a:latin typeface="Times New Roman" pitchFamily="18" charset="0"/>
              <a:cs typeface="Times New Roman" pitchFamily="18" charset="0"/>
            </a:rPr>
            <a:t>Increase efficiency </a:t>
          </a:r>
        </a:p>
      </dgm:t>
    </dgm:pt>
    <dgm:pt modelId="{F520AA6A-726C-45A8-A1BE-66FCE8C792B1}" type="parTrans" cxnId="{F92315F4-CA3E-4A03-B7EE-C177C5EAC94E}">
      <dgm:prSet/>
      <dgm:spPr/>
      <dgm:t>
        <a:bodyPr/>
        <a:lstStyle/>
        <a:p>
          <a:endParaRPr lang="en-US" sz="1200">
            <a:latin typeface="Times New Roman" pitchFamily="18" charset="0"/>
            <a:cs typeface="Times New Roman" pitchFamily="18" charset="0"/>
          </a:endParaRPr>
        </a:p>
      </dgm:t>
    </dgm:pt>
    <dgm:pt modelId="{5D510445-5567-4B3E-BFE6-3E11693ED14B}" type="sibTrans" cxnId="{F92315F4-CA3E-4A03-B7EE-C177C5EAC94E}">
      <dgm:prSet/>
      <dgm:spPr/>
      <dgm:t>
        <a:bodyPr/>
        <a:lstStyle/>
        <a:p>
          <a:endParaRPr lang="en-US" sz="1200">
            <a:latin typeface="Times New Roman" pitchFamily="18" charset="0"/>
            <a:cs typeface="Times New Roman" pitchFamily="18" charset="0"/>
          </a:endParaRPr>
        </a:p>
      </dgm:t>
    </dgm:pt>
    <dgm:pt modelId="{4EF61584-25FB-4E57-98BA-1A2A6D5B1555}">
      <dgm:prSet phldrT="[Text]" custT="1"/>
      <dgm:spPr/>
      <dgm:t>
        <a:bodyPr/>
        <a:lstStyle/>
        <a:p>
          <a:r>
            <a:rPr lang="en-US" sz="1200">
              <a:latin typeface="Times New Roman" pitchFamily="18" charset="0"/>
              <a:cs typeface="Times New Roman" pitchFamily="18" charset="0"/>
            </a:rPr>
            <a:t>Maintain high security</a:t>
          </a:r>
        </a:p>
      </dgm:t>
    </dgm:pt>
    <dgm:pt modelId="{9E6E82BD-76D1-48DA-99AB-4100D130B2A7}" type="parTrans" cxnId="{D8E26131-F445-47B5-9145-AF75F435AECA}">
      <dgm:prSet/>
      <dgm:spPr/>
      <dgm:t>
        <a:bodyPr/>
        <a:lstStyle/>
        <a:p>
          <a:endParaRPr lang="en-US" sz="1200">
            <a:latin typeface="Times New Roman" pitchFamily="18" charset="0"/>
            <a:cs typeface="Times New Roman" pitchFamily="18" charset="0"/>
          </a:endParaRPr>
        </a:p>
      </dgm:t>
    </dgm:pt>
    <dgm:pt modelId="{9ADC9AC7-08C8-487D-81D1-0BBBEB357F6F}" type="sibTrans" cxnId="{D8E26131-F445-47B5-9145-AF75F435AECA}">
      <dgm:prSet/>
      <dgm:spPr/>
      <dgm:t>
        <a:bodyPr/>
        <a:lstStyle/>
        <a:p>
          <a:endParaRPr lang="en-US" sz="1200">
            <a:latin typeface="Times New Roman" pitchFamily="18" charset="0"/>
            <a:cs typeface="Times New Roman" pitchFamily="18" charset="0"/>
          </a:endParaRPr>
        </a:p>
      </dgm:t>
    </dgm:pt>
    <dgm:pt modelId="{C8B0C332-ACD9-47FD-A6A1-433F7E130463}">
      <dgm:prSet phldrT="[Text]" custT="1"/>
      <dgm:spPr/>
      <dgm:t>
        <a:bodyPr/>
        <a:lstStyle/>
        <a:p>
          <a:r>
            <a:rPr lang="en-US" sz="1200">
              <a:latin typeface="Times New Roman" pitchFamily="18" charset="0"/>
              <a:cs typeface="Times New Roman" pitchFamily="18" charset="0"/>
            </a:rPr>
            <a:t>Offer quality service</a:t>
          </a:r>
        </a:p>
      </dgm:t>
    </dgm:pt>
    <dgm:pt modelId="{A7F3EB85-8E20-4CA4-B1A2-B5380590CCFD}" type="parTrans" cxnId="{40F685F5-CC52-4F05-864C-E5230EF127B9}">
      <dgm:prSet/>
      <dgm:spPr/>
      <dgm:t>
        <a:bodyPr/>
        <a:lstStyle/>
        <a:p>
          <a:endParaRPr lang="en-US" sz="1200">
            <a:latin typeface="Times New Roman" pitchFamily="18" charset="0"/>
            <a:cs typeface="Times New Roman" pitchFamily="18" charset="0"/>
          </a:endParaRPr>
        </a:p>
      </dgm:t>
    </dgm:pt>
    <dgm:pt modelId="{A12DE658-1D1D-4A45-B97D-CF79EF722846}" type="sibTrans" cxnId="{40F685F5-CC52-4F05-864C-E5230EF127B9}">
      <dgm:prSet/>
      <dgm:spPr/>
      <dgm:t>
        <a:bodyPr/>
        <a:lstStyle/>
        <a:p>
          <a:endParaRPr lang="en-US" sz="1200">
            <a:latin typeface="Times New Roman" pitchFamily="18" charset="0"/>
            <a:cs typeface="Times New Roman" pitchFamily="18" charset="0"/>
          </a:endParaRPr>
        </a:p>
      </dgm:t>
    </dgm:pt>
    <dgm:pt modelId="{3AAFBE55-9569-434E-B19F-DDBFFA866C35}">
      <dgm:prSet phldrT="[Text]" custT="1"/>
      <dgm:spPr/>
      <dgm:t>
        <a:bodyPr/>
        <a:lstStyle/>
        <a:p>
          <a:r>
            <a:rPr lang="en-US" sz="1200">
              <a:latin typeface="Times New Roman" pitchFamily="18" charset="0"/>
              <a:cs typeface="Times New Roman" pitchFamily="18" charset="0"/>
            </a:rPr>
            <a:t>Offer cheap service</a:t>
          </a:r>
        </a:p>
      </dgm:t>
    </dgm:pt>
    <dgm:pt modelId="{F3FB7D27-B975-4682-B139-7CCF22AEA37E}" type="parTrans" cxnId="{583E3CD3-65F3-4E98-8401-F457DF50E5E7}">
      <dgm:prSet/>
      <dgm:spPr/>
      <dgm:t>
        <a:bodyPr/>
        <a:lstStyle/>
        <a:p>
          <a:endParaRPr lang="en-US" sz="1200">
            <a:latin typeface="Times New Roman" pitchFamily="18" charset="0"/>
            <a:cs typeface="Times New Roman" pitchFamily="18" charset="0"/>
          </a:endParaRPr>
        </a:p>
      </dgm:t>
    </dgm:pt>
    <dgm:pt modelId="{06554E6B-6EFD-4B70-8B3C-48C2A30AAAEB}" type="sibTrans" cxnId="{583E3CD3-65F3-4E98-8401-F457DF50E5E7}">
      <dgm:prSet/>
      <dgm:spPr/>
      <dgm:t>
        <a:bodyPr/>
        <a:lstStyle/>
        <a:p>
          <a:endParaRPr lang="en-US" sz="1200">
            <a:latin typeface="Times New Roman" pitchFamily="18" charset="0"/>
            <a:cs typeface="Times New Roman" pitchFamily="18" charset="0"/>
          </a:endParaRPr>
        </a:p>
      </dgm:t>
    </dgm:pt>
    <dgm:pt modelId="{CC68DA5B-68CB-466B-9294-A4873DD4E12A}">
      <dgm:prSet phldrT="[Text]" custT="1"/>
      <dgm:spPr/>
      <dgm:t>
        <a:bodyPr/>
        <a:lstStyle/>
        <a:p>
          <a:r>
            <a:rPr lang="en-US" sz="1200">
              <a:latin typeface="Times New Roman" pitchFamily="18" charset="0"/>
              <a:cs typeface="Times New Roman" pitchFamily="18" charset="0"/>
            </a:rPr>
            <a:t>Hold skilled employee with reward </a:t>
          </a:r>
        </a:p>
      </dgm:t>
    </dgm:pt>
    <dgm:pt modelId="{2D8D9DA1-A0B5-4A97-B9B2-BDA95D549626}" type="parTrans" cxnId="{42ED2D80-ADDD-41C4-A76F-A6BB49D54109}">
      <dgm:prSet/>
      <dgm:spPr/>
      <dgm:t>
        <a:bodyPr/>
        <a:lstStyle/>
        <a:p>
          <a:endParaRPr lang="en-US" sz="1200">
            <a:latin typeface="Times New Roman" pitchFamily="18" charset="0"/>
            <a:cs typeface="Times New Roman" pitchFamily="18" charset="0"/>
          </a:endParaRPr>
        </a:p>
      </dgm:t>
    </dgm:pt>
    <dgm:pt modelId="{14AD7974-3325-4047-8559-D3228BFEA986}" type="sibTrans" cxnId="{42ED2D80-ADDD-41C4-A76F-A6BB49D54109}">
      <dgm:prSet/>
      <dgm:spPr/>
      <dgm:t>
        <a:bodyPr/>
        <a:lstStyle/>
        <a:p>
          <a:endParaRPr lang="en-US" sz="1200">
            <a:latin typeface="Times New Roman" pitchFamily="18" charset="0"/>
            <a:cs typeface="Times New Roman" pitchFamily="18" charset="0"/>
          </a:endParaRPr>
        </a:p>
      </dgm:t>
    </dgm:pt>
    <dgm:pt modelId="{2E00FC2A-CC02-419C-AC78-F700520F05D5}" type="pres">
      <dgm:prSet presAssocID="{7C470CF8-180B-4687-9AC3-A502F62C3223}" presName="diagram" presStyleCnt="0">
        <dgm:presLayoutVars>
          <dgm:dir/>
          <dgm:resizeHandles val="exact"/>
        </dgm:presLayoutVars>
      </dgm:prSet>
      <dgm:spPr/>
      <dgm:t>
        <a:bodyPr/>
        <a:lstStyle/>
        <a:p>
          <a:endParaRPr lang="en-US"/>
        </a:p>
      </dgm:t>
    </dgm:pt>
    <dgm:pt modelId="{A5947466-C90A-4102-AFE0-1329F57E4158}" type="pres">
      <dgm:prSet presAssocID="{4683AB70-7BFD-42A6-9826-2074A358E749}" presName="node" presStyleLbl="node1" presStyleIdx="0" presStyleCnt="5">
        <dgm:presLayoutVars>
          <dgm:bulletEnabled val="1"/>
        </dgm:presLayoutVars>
      </dgm:prSet>
      <dgm:spPr/>
      <dgm:t>
        <a:bodyPr/>
        <a:lstStyle/>
        <a:p>
          <a:endParaRPr lang="en-US"/>
        </a:p>
      </dgm:t>
    </dgm:pt>
    <dgm:pt modelId="{36B810F8-D63C-44A3-8E70-29ADA3579240}" type="pres">
      <dgm:prSet presAssocID="{5D510445-5567-4B3E-BFE6-3E11693ED14B}" presName="sibTrans" presStyleCnt="0"/>
      <dgm:spPr/>
    </dgm:pt>
    <dgm:pt modelId="{AA9CD95D-8C25-4615-95C7-45F79618358D}" type="pres">
      <dgm:prSet presAssocID="{4EF61584-25FB-4E57-98BA-1A2A6D5B1555}" presName="node" presStyleLbl="node1" presStyleIdx="1" presStyleCnt="5">
        <dgm:presLayoutVars>
          <dgm:bulletEnabled val="1"/>
        </dgm:presLayoutVars>
      </dgm:prSet>
      <dgm:spPr/>
      <dgm:t>
        <a:bodyPr/>
        <a:lstStyle/>
        <a:p>
          <a:endParaRPr lang="en-US"/>
        </a:p>
      </dgm:t>
    </dgm:pt>
    <dgm:pt modelId="{8719F4A7-2650-425A-AB75-AE08AF455DBC}" type="pres">
      <dgm:prSet presAssocID="{9ADC9AC7-08C8-487D-81D1-0BBBEB357F6F}" presName="sibTrans" presStyleCnt="0"/>
      <dgm:spPr/>
    </dgm:pt>
    <dgm:pt modelId="{7E6AF0DB-74F2-4FFC-B20F-776AC151C85D}" type="pres">
      <dgm:prSet presAssocID="{C8B0C332-ACD9-47FD-A6A1-433F7E130463}" presName="node" presStyleLbl="node1" presStyleIdx="2" presStyleCnt="5">
        <dgm:presLayoutVars>
          <dgm:bulletEnabled val="1"/>
        </dgm:presLayoutVars>
      </dgm:prSet>
      <dgm:spPr/>
      <dgm:t>
        <a:bodyPr/>
        <a:lstStyle/>
        <a:p>
          <a:endParaRPr lang="en-US"/>
        </a:p>
      </dgm:t>
    </dgm:pt>
    <dgm:pt modelId="{02EDF7FC-8417-457E-9920-D5F24F7215B0}" type="pres">
      <dgm:prSet presAssocID="{A12DE658-1D1D-4A45-B97D-CF79EF722846}" presName="sibTrans" presStyleCnt="0"/>
      <dgm:spPr/>
    </dgm:pt>
    <dgm:pt modelId="{1ADEA939-2EA1-41A5-9D7E-C632AA68E2EF}" type="pres">
      <dgm:prSet presAssocID="{3AAFBE55-9569-434E-B19F-DDBFFA866C35}" presName="node" presStyleLbl="node1" presStyleIdx="3" presStyleCnt="5">
        <dgm:presLayoutVars>
          <dgm:bulletEnabled val="1"/>
        </dgm:presLayoutVars>
      </dgm:prSet>
      <dgm:spPr/>
      <dgm:t>
        <a:bodyPr/>
        <a:lstStyle/>
        <a:p>
          <a:endParaRPr lang="en-US"/>
        </a:p>
      </dgm:t>
    </dgm:pt>
    <dgm:pt modelId="{F9ADCEC5-3DE2-44F8-B0E5-A19085E55A8D}" type="pres">
      <dgm:prSet presAssocID="{06554E6B-6EFD-4B70-8B3C-48C2A30AAAEB}" presName="sibTrans" presStyleCnt="0"/>
      <dgm:spPr/>
    </dgm:pt>
    <dgm:pt modelId="{EBB6127E-510B-4F37-9F45-B2FAE0C56CD5}" type="pres">
      <dgm:prSet presAssocID="{CC68DA5B-68CB-466B-9294-A4873DD4E12A}" presName="node" presStyleLbl="node1" presStyleIdx="4" presStyleCnt="5">
        <dgm:presLayoutVars>
          <dgm:bulletEnabled val="1"/>
        </dgm:presLayoutVars>
      </dgm:prSet>
      <dgm:spPr/>
      <dgm:t>
        <a:bodyPr/>
        <a:lstStyle/>
        <a:p>
          <a:endParaRPr lang="en-US"/>
        </a:p>
      </dgm:t>
    </dgm:pt>
  </dgm:ptLst>
  <dgm:cxnLst>
    <dgm:cxn modelId="{1347D012-D3D7-40BD-AC1D-37837FDF103A}" type="presOf" srcId="{3AAFBE55-9569-434E-B19F-DDBFFA866C35}" destId="{1ADEA939-2EA1-41A5-9D7E-C632AA68E2EF}" srcOrd="0" destOrd="0" presId="urn:microsoft.com/office/officeart/2005/8/layout/default#1"/>
    <dgm:cxn modelId="{E961BE44-B105-4355-ABB4-79DE24539049}" type="presOf" srcId="{C8B0C332-ACD9-47FD-A6A1-433F7E130463}" destId="{7E6AF0DB-74F2-4FFC-B20F-776AC151C85D}" srcOrd="0" destOrd="0" presId="urn:microsoft.com/office/officeart/2005/8/layout/default#1"/>
    <dgm:cxn modelId="{F92315F4-CA3E-4A03-B7EE-C177C5EAC94E}" srcId="{7C470CF8-180B-4687-9AC3-A502F62C3223}" destId="{4683AB70-7BFD-42A6-9826-2074A358E749}" srcOrd="0" destOrd="0" parTransId="{F520AA6A-726C-45A8-A1BE-66FCE8C792B1}" sibTransId="{5D510445-5567-4B3E-BFE6-3E11693ED14B}"/>
    <dgm:cxn modelId="{40F685F5-CC52-4F05-864C-E5230EF127B9}" srcId="{7C470CF8-180B-4687-9AC3-A502F62C3223}" destId="{C8B0C332-ACD9-47FD-A6A1-433F7E130463}" srcOrd="2" destOrd="0" parTransId="{A7F3EB85-8E20-4CA4-B1A2-B5380590CCFD}" sibTransId="{A12DE658-1D1D-4A45-B97D-CF79EF722846}"/>
    <dgm:cxn modelId="{583E3CD3-65F3-4E98-8401-F457DF50E5E7}" srcId="{7C470CF8-180B-4687-9AC3-A502F62C3223}" destId="{3AAFBE55-9569-434E-B19F-DDBFFA866C35}" srcOrd="3" destOrd="0" parTransId="{F3FB7D27-B975-4682-B139-7CCF22AEA37E}" sibTransId="{06554E6B-6EFD-4B70-8B3C-48C2A30AAAEB}"/>
    <dgm:cxn modelId="{86493724-1E22-4F82-9837-4D382BD6C6D1}" type="presOf" srcId="{4683AB70-7BFD-42A6-9826-2074A358E749}" destId="{A5947466-C90A-4102-AFE0-1329F57E4158}" srcOrd="0" destOrd="0" presId="urn:microsoft.com/office/officeart/2005/8/layout/default#1"/>
    <dgm:cxn modelId="{42ED2D80-ADDD-41C4-A76F-A6BB49D54109}" srcId="{7C470CF8-180B-4687-9AC3-A502F62C3223}" destId="{CC68DA5B-68CB-466B-9294-A4873DD4E12A}" srcOrd="4" destOrd="0" parTransId="{2D8D9DA1-A0B5-4A97-B9B2-BDA95D549626}" sibTransId="{14AD7974-3325-4047-8559-D3228BFEA986}"/>
    <dgm:cxn modelId="{CE4647A5-6277-453F-B2D0-CC5FE4E2D39F}" type="presOf" srcId="{CC68DA5B-68CB-466B-9294-A4873DD4E12A}" destId="{EBB6127E-510B-4F37-9F45-B2FAE0C56CD5}" srcOrd="0" destOrd="0" presId="urn:microsoft.com/office/officeart/2005/8/layout/default#1"/>
    <dgm:cxn modelId="{225FC8F3-454B-4073-AD1F-134A047B8B52}" type="presOf" srcId="{7C470CF8-180B-4687-9AC3-A502F62C3223}" destId="{2E00FC2A-CC02-419C-AC78-F700520F05D5}" srcOrd="0" destOrd="0" presId="urn:microsoft.com/office/officeart/2005/8/layout/default#1"/>
    <dgm:cxn modelId="{D8E26131-F445-47B5-9145-AF75F435AECA}" srcId="{7C470CF8-180B-4687-9AC3-A502F62C3223}" destId="{4EF61584-25FB-4E57-98BA-1A2A6D5B1555}" srcOrd="1" destOrd="0" parTransId="{9E6E82BD-76D1-48DA-99AB-4100D130B2A7}" sibTransId="{9ADC9AC7-08C8-487D-81D1-0BBBEB357F6F}"/>
    <dgm:cxn modelId="{5B25F5AE-C046-4F1E-ADE8-ED69FD21BC62}" type="presOf" srcId="{4EF61584-25FB-4E57-98BA-1A2A6D5B1555}" destId="{AA9CD95D-8C25-4615-95C7-45F79618358D}" srcOrd="0" destOrd="0" presId="urn:microsoft.com/office/officeart/2005/8/layout/default#1"/>
    <dgm:cxn modelId="{F0271D07-89B2-45D0-983B-C0CBCAD4409A}" type="presParOf" srcId="{2E00FC2A-CC02-419C-AC78-F700520F05D5}" destId="{A5947466-C90A-4102-AFE0-1329F57E4158}" srcOrd="0" destOrd="0" presId="urn:microsoft.com/office/officeart/2005/8/layout/default#1"/>
    <dgm:cxn modelId="{68EE895B-4702-4872-ABF1-BE6F42D7A834}" type="presParOf" srcId="{2E00FC2A-CC02-419C-AC78-F700520F05D5}" destId="{36B810F8-D63C-44A3-8E70-29ADA3579240}" srcOrd="1" destOrd="0" presId="urn:microsoft.com/office/officeart/2005/8/layout/default#1"/>
    <dgm:cxn modelId="{865C8C41-093C-443D-91BB-87B38FD6EC10}" type="presParOf" srcId="{2E00FC2A-CC02-419C-AC78-F700520F05D5}" destId="{AA9CD95D-8C25-4615-95C7-45F79618358D}" srcOrd="2" destOrd="0" presId="urn:microsoft.com/office/officeart/2005/8/layout/default#1"/>
    <dgm:cxn modelId="{B4DA9B26-A451-406E-85CB-B6654DE42C49}" type="presParOf" srcId="{2E00FC2A-CC02-419C-AC78-F700520F05D5}" destId="{8719F4A7-2650-425A-AB75-AE08AF455DBC}" srcOrd="3" destOrd="0" presId="urn:microsoft.com/office/officeart/2005/8/layout/default#1"/>
    <dgm:cxn modelId="{F5D6B37C-C958-4936-9DED-E42B31A57A05}" type="presParOf" srcId="{2E00FC2A-CC02-419C-AC78-F700520F05D5}" destId="{7E6AF0DB-74F2-4FFC-B20F-776AC151C85D}" srcOrd="4" destOrd="0" presId="urn:microsoft.com/office/officeart/2005/8/layout/default#1"/>
    <dgm:cxn modelId="{370244F1-BDB2-49E7-8816-E70F3B7E18BF}" type="presParOf" srcId="{2E00FC2A-CC02-419C-AC78-F700520F05D5}" destId="{02EDF7FC-8417-457E-9920-D5F24F7215B0}" srcOrd="5" destOrd="0" presId="urn:microsoft.com/office/officeart/2005/8/layout/default#1"/>
    <dgm:cxn modelId="{0A8A8636-93CE-4988-8509-EAB3643DEBA8}" type="presParOf" srcId="{2E00FC2A-CC02-419C-AC78-F700520F05D5}" destId="{1ADEA939-2EA1-41A5-9D7E-C632AA68E2EF}" srcOrd="6" destOrd="0" presId="urn:microsoft.com/office/officeart/2005/8/layout/default#1"/>
    <dgm:cxn modelId="{FA4B8DBC-4C65-4EFB-B1A5-F99D970C8803}" type="presParOf" srcId="{2E00FC2A-CC02-419C-AC78-F700520F05D5}" destId="{F9ADCEC5-3DE2-44F8-B0E5-A19085E55A8D}" srcOrd="7" destOrd="0" presId="urn:microsoft.com/office/officeart/2005/8/layout/default#1"/>
    <dgm:cxn modelId="{E5BAD5CB-5C40-4F10-898D-291488CCEF18}" type="presParOf" srcId="{2E00FC2A-CC02-419C-AC78-F700520F05D5}" destId="{EBB6127E-510B-4F37-9F45-B2FAE0C56CD5}" srcOrd="8" destOrd="0" presId="urn:microsoft.com/office/officeart/2005/8/layout/default#1"/>
  </dgm:cxnLst>
  <dgm:bg/>
  <dgm:whole/>
</dgm:dataModel>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4.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81E03-C768-4E4D-8168-13F821ECC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33</Pages>
  <Words>5746</Words>
  <Characters>32756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nazmul</dc:creator>
  <cp:lastModifiedBy>Afrina</cp:lastModifiedBy>
  <cp:revision>49</cp:revision>
  <cp:lastPrinted>2019-04-25T16:20:00Z</cp:lastPrinted>
  <dcterms:created xsi:type="dcterms:W3CDTF">2019-04-17T21:46:00Z</dcterms:created>
  <dcterms:modified xsi:type="dcterms:W3CDTF">2019-04-25T19:29:00Z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-1658746330</vt:i4>
  </property>
</Properties>
</file>