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100" w:rsidRPr="00F97FC5" w:rsidRDefault="00F8215C">
      <w:pPr>
        <w:jc w:val="center"/>
        <w:rPr>
          <w:rFonts w:ascii="Arial" w:hAnsi="Arial" w:cs="Arial"/>
          <w:b/>
          <w:bCs/>
          <w:sz w:val="40"/>
          <w:szCs w:val="40"/>
        </w:rPr>
      </w:pPr>
      <w:r>
        <w:rPr>
          <w:rFonts w:ascii="Arial" w:hAnsi="Arial" w:cs="Arial"/>
          <w:b/>
          <w:bCs/>
          <w:sz w:val="40"/>
          <w:szCs w:val="40"/>
        </w:rPr>
        <w:t>COMPARISON</w:t>
      </w:r>
      <w:r w:rsidR="00A660AC" w:rsidRPr="00F97FC5">
        <w:rPr>
          <w:rFonts w:ascii="Arial" w:hAnsi="Arial" w:cs="Arial"/>
          <w:b/>
          <w:bCs/>
          <w:sz w:val="40"/>
          <w:szCs w:val="40"/>
        </w:rPr>
        <w:t xml:space="preserve"> IN</w:t>
      </w:r>
      <w:r w:rsidR="005E4886">
        <w:rPr>
          <w:rFonts w:ascii="Arial" w:hAnsi="Arial" w:cs="Arial"/>
          <w:b/>
          <w:bCs/>
          <w:sz w:val="40"/>
          <w:szCs w:val="40"/>
        </w:rPr>
        <w:t xml:space="preserve"> THE</w:t>
      </w:r>
      <w:r w:rsidR="00A660AC" w:rsidRPr="00F97FC5">
        <w:rPr>
          <w:rFonts w:ascii="Arial" w:hAnsi="Arial" w:cs="Arial"/>
          <w:b/>
          <w:bCs/>
          <w:sz w:val="40"/>
          <w:szCs w:val="40"/>
        </w:rPr>
        <w:t xml:space="preserve"> SCREENING</w:t>
      </w:r>
      <w:r w:rsidR="00533BC4">
        <w:rPr>
          <w:rFonts w:ascii="Arial" w:hAnsi="Arial" w:cs="Arial"/>
          <w:b/>
          <w:bCs/>
          <w:sz w:val="40"/>
          <w:szCs w:val="40"/>
        </w:rPr>
        <w:t xml:space="preserve"> PROCESS</w:t>
      </w:r>
      <w:r w:rsidR="00A10C61" w:rsidRPr="00F97FC5">
        <w:rPr>
          <w:rFonts w:ascii="Arial" w:hAnsi="Arial" w:cs="Arial"/>
          <w:b/>
          <w:bCs/>
          <w:sz w:val="40"/>
          <w:szCs w:val="40"/>
        </w:rPr>
        <w:t xml:space="preserve"> AND TRAINING</w:t>
      </w:r>
      <w:r w:rsidR="00A660AC" w:rsidRPr="00F97FC5">
        <w:rPr>
          <w:rFonts w:ascii="Arial" w:hAnsi="Arial" w:cs="Arial"/>
          <w:b/>
          <w:bCs/>
          <w:sz w:val="40"/>
          <w:szCs w:val="40"/>
        </w:rPr>
        <w:t xml:space="preserve"> </w:t>
      </w:r>
      <w:r w:rsidR="00EB4CC9">
        <w:rPr>
          <w:rFonts w:ascii="Arial" w:hAnsi="Arial" w:cs="Arial"/>
          <w:b/>
          <w:bCs/>
          <w:sz w:val="40"/>
          <w:szCs w:val="40"/>
        </w:rPr>
        <w:t xml:space="preserve">PROGRAM </w:t>
      </w:r>
      <w:r w:rsidR="00A660AC" w:rsidRPr="00F97FC5">
        <w:rPr>
          <w:rFonts w:ascii="Arial" w:hAnsi="Arial" w:cs="Arial"/>
          <w:b/>
          <w:bCs/>
          <w:sz w:val="40"/>
          <w:szCs w:val="40"/>
        </w:rPr>
        <w:t>IN ASSEMBLE LINING,</w:t>
      </w:r>
    </w:p>
    <w:p w:rsidR="00E1363C" w:rsidRPr="00F97FC5" w:rsidRDefault="00A660AC">
      <w:pPr>
        <w:jc w:val="center"/>
        <w:rPr>
          <w:rFonts w:ascii="Arial" w:hAnsi="Arial" w:cs="Arial"/>
          <w:b/>
          <w:bCs/>
          <w:sz w:val="40"/>
          <w:szCs w:val="40"/>
        </w:rPr>
      </w:pPr>
      <w:r w:rsidRPr="00F97FC5">
        <w:rPr>
          <w:rFonts w:ascii="Arial" w:hAnsi="Arial" w:cs="Arial"/>
          <w:b/>
          <w:bCs/>
          <w:sz w:val="40"/>
          <w:szCs w:val="40"/>
        </w:rPr>
        <w:t xml:space="preserve"> “FAIR ELECTRONICS</w:t>
      </w:r>
      <w:r w:rsidR="007C5100" w:rsidRPr="00F97FC5">
        <w:rPr>
          <w:rFonts w:ascii="Arial" w:hAnsi="Arial" w:cs="Arial"/>
          <w:b/>
          <w:bCs/>
          <w:sz w:val="40"/>
          <w:szCs w:val="40"/>
        </w:rPr>
        <w:t xml:space="preserve"> LIMITED</w:t>
      </w:r>
      <w:r w:rsidRPr="00F97FC5">
        <w:rPr>
          <w:rFonts w:ascii="Arial" w:hAnsi="Arial" w:cs="Arial"/>
          <w:b/>
          <w:bCs/>
          <w:sz w:val="40"/>
          <w:szCs w:val="40"/>
        </w:rPr>
        <w:t xml:space="preserve">” </w:t>
      </w:r>
    </w:p>
    <w:p w:rsidR="00E1363C" w:rsidRPr="00F97FC5" w:rsidRDefault="00525089">
      <w:r>
        <w:rPr>
          <w:rFonts w:ascii="Arial" w:hAnsi="Arial" w:cs="Arial"/>
          <w:b/>
          <w:bCs/>
          <w:noProof/>
          <w:sz w:val="40"/>
          <w:szCs w:val="40"/>
        </w:rPr>
        <w:drawing>
          <wp:anchor distT="0" distB="0" distL="114300" distR="114300" simplePos="0" relativeHeight="251665408" behindDoc="0" locked="0" layoutInCell="1" allowOverlap="1" wp14:anchorId="4365EED8" wp14:editId="5E921400">
            <wp:simplePos x="914400" y="2496368"/>
            <wp:positionH relativeFrom="margin">
              <wp:align>center</wp:align>
            </wp:positionH>
            <wp:positionV relativeFrom="margin">
              <wp:align>center</wp:align>
            </wp:positionV>
            <wp:extent cx="4184923" cy="1163767"/>
            <wp:effectExtent l="19050" t="19050" r="215900" b="455930"/>
            <wp:wrapSquare wrapText="bothSides"/>
            <wp:docPr id="17704101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410133" name="Picture 1770410133"/>
                    <pic:cNvPicPr/>
                  </pic:nvPicPr>
                  <pic:blipFill>
                    <a:blip r:embed="rId9" cstate="print">
                      <a:extLst>
                        <a:ext uri="{BEBA8EAE-BF5A-486C-A8C5-ECC9F3942E4B}">
                          <a14:imgProps xmlns:a14="http://schemas.microsoft.com/office/drawing/2010/main">
                            <a14:imgLayer r:embed="rId10">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4184923" cy="1163767"/>
                    </a:xfrm>
                    <a:prstGeom prst="roundRect">
                      <a:avLst>
                        <a:gd name="adj" fmla="val 16667"/>
                      </a:avLst>
                    </a:prstGeom>
                    <a:ln>
                      <a:solidFill>
                        <a:schemeClr val="tx2">
                          <a:lumMod val="60000"/>
                          <a:lumOff val="40000"/>
                        </a:schemeClr>
                      </a:solidFill>
                    </a:ln>
                    <a:effectLst>
                      <a:glow rad="63500">
                        <a:schemeClr val="accent1">
                          <a:satMod val="175000"/>
                          <a:alpha val="40000"/>
                        </a:schemeClr>
                      </a:glow>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anchor>
        </w:drawing>
      </w:r>
    </w:p>
    <w:p w:rsidR="00BD693E" w:rsidRPr="00F97FC5" w:rsidRDefault="00BD693E"/>
    <w:p w:rsidR="00E1363C" w:rsidRPr="00F97FC5" w:rsidRDefault="00E1363C"/>
    <w:p w:rsidR="00E1363C" w:rsidRPr="00F97FC5" w:rsidRDefault="002521EA">
      <w:pPr>
        <w:rPr>
          <w:b/>
          <w:bCs/>
          <w:sz w:val="28"/>
          <w:szCs w:val="28"/>
        </w:rPr>
      </w:pPr>
      <w:r w:rsidRPr="00F97FC5">
        <w:rPr>
          <w:b/>
          <w:bCs/>
          <w:sz w:val="28"/>
          <w:szCs w:val="28"/>
        </w:rPr>
        <w:t xml:space="preserve">                                             </w:t>
      </w:r>
      <w:r w:rsidR="00F0028F">
        <w:rPr>
          <w:b/>
          <w:bCs/>
          <w:sz w:val="28"/>
          <w:szCs w:val="28"/>
        </w:rPr>
        <w:t xml:space="preserve">     </w:t>
      </w:r>
      <w:proofErr w:type="spellStart"/>
      <w:r w:rsidRPr="00F97FC5">
        <w:rPr>
          <w:b/>
          <w:bCs/>
          <w:sz w:val="36"/>
          <w:szCs w:val="36"/>
        </w:rPr>
        <w:t>Asma</w:t>
      </w:r>
      <w:proofErr w:type="spellEnd"/>
      <w:r w:rsidRPr="00F97FC5">
        <w:rPr>
          <w:b/>
          <w:bCs/>
          <w:sz w:val="36"/>
          <w:szCs w:val="36"/>
        </w:rPr>
        <w:t xml:space="preserve"> </w:t>
      </w:r>
      <w:proofErr w:type="spellStart"/>
      <w:r w:rsidRPr="00F97FC5">
        <w:rPr>
          <w:b/>
          <w:bCs/>
          <w:sz w:val="36"/>
          <w:szCs w:val="36"/>
        </w:rPr>
        <w:t>Binte</w:t>
      </w:r>
      <w:proofErr w:type="spellEnd"/>
      <w:r w:rsidRPr="00F97FC5">
        <w:rPr>
          <w:b/>
          <w:bCs/>
          <w:sz w:val="36"/>
          <w:szCs w:val="36"/>
        </w:rPr>
        <w:t xml:space="preserve"> Islam </w:t>
      </w:r>
    </w:p>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Default="00E1363C"/>
    <w:p w:rsidR="002D68FA" w:rsidRDefault="002D68FA"/>
    <w:p w:rsidR="002D68FA" w:rsidRDefault="002D68FA"/>
    <w:p w:rsidR="002D68FA" w:rsidRDefault="002D68FA"/>
    <w:p w:rsidR="002D68FA" w:rsidRPr="00F97FC5" w:rsidRDefault="002D68FA"/>
    <w:p w:rsidR="00E1363C" w:rsidRPr="00F97FC5" w:rsidRDefault="00E1363C">
      <w:pPr>
        <w:rPr>
          <w:sz w:val="24"/>
          <w:szCs w:val="24"/>
        </w:rPr>
      </w:pPr>
    </w:p>
    <w:p w:rsidR="00BD693E" w:rsidRDefault="00300773" w:rsidP="00BD693E">
      <w:pPr>
        <w:jc w:val="center"/>
        <w:rPr>
          <w:rFonts w:ascii="Arial" w:hAnsi="Arial" w:cs="Arial"/>
          <w:sz w:val="24"/>
          <w:szCs w:val="24"/>
        </w:rPr>
      </w:pPr>
      <w:r w:rsidRPr="00F97FC5">
        <w:rPr>
          <w:rFonts w:ascii="Arial" w:hAnsi="Arial" w:cs="Arial"/>
          <w:sz w:val="24"/>
          <w:szCs w:val="24"/>
        </w:rPr>
        <w:t>This report is submitted to the school of Business and Economics, United International University as a partial requirement for the degree fulfillment of Bachelor of Business Administration</w:t>
      </w:r>
    </w:p>
    <w:p w:rsidR="002D68FA" w:rsidRDefault="002D68FA" w:rsidP="00BD693E">
      <w:pPr>
        <w:jc w:val="center"/>
        <w:rPr>
          <w:rFonts w:ascii="Arial" w:hAnsi="Arial" w:cs="Arial"/>
          <w:sz w:val="24"/>
          <w:szCs w:val="24"/>
        </w:rPr>
      </w:pPr>
    </w:p>
    <w:p w:rsidR="002D68FA" w:rsidRPr="00F97FC5" w:rsidRDefault="002D68FA" w:rsidP="00BD693E">
      <w:pPr>
        <w:jc w:val="center"/>
        <w:rPr>
          <w:rFonts w:ascii="Arial" w:hAnsi="Arial" w:cs="Arial"/>
          <w:sz w:val="24"/>
          <w:szCs w:val="24"/>
        </w:rPr>
      </w:pPr>
    </w:p>
    <w:p w:rsidR="00BD693E" w:rsidRPr="00F97FC5" w:rsidRDefault="00BD693E" w:rsidP="00BD693E">
      <w:pPr>
        <w:jc w:val="center"/>
        <w:rPr>
          <w:rFonts w:ascii="Arial" w:hAnsi="Arial" w:cs="Arial"/>
          <w:b/>
          <w:bCs/>
          <w:sz w:val="36"/>
          <w:szCs w:val="36"/>
        </w:rPr>
      </w:pPr>
      <w:r w:rsidRPr="00F97FC5">
        <w:rPr>
          <w:rFonts w:ascii="Arial" w:hAnsi="Arial" w:cs="Arial"/>
          <w:b/>
          <w:bCs/>
          <w:sz w:val="36"/>
          <w:szCs w:val="36"/>
        </w:rPr>
        <w:t>DIFFERENCE IN SCREENING AND TRAINING IN ASSEMBLE LINING, “FAIR ELECTRONICS</w:t>
      </w:r>
      <w:r w:rsidR="007701F2" w:rsidRPr="00F97FC5">
        <w:rPr>
          <w:rFonts w:ascii="Arial" w:hAnsi="Arial" w:cs="Arial"/>
          <w:b/>
          <w:bCs/>
          <w:sz w:val="36"/>
          <w:szCs w:val="36"/>
        </w:rPr>
        <w:t xml:space="preserve"> LIMITED</w:t>
      </w:r>
      <w:r w:rsidRPr="00F97FC5">
        <w:rPr>
          <w:rFonts w:ascii="Arial" w:hAnsi="Arial" w:cs="Arial"/>
          <w:b/>
          <w:bCs/>
          <w:sz w:val="36"/>
          <w:szCs w:val="36"/>
        </w:rPr>
        <w:t xml:space="preserve">” </w:t>
      </w:r>
    </w:p>
    <w:p w:rsidR="00E1363C" w:rsidRPr="00F97FC5" w:rsidRDefault="002521EA" w:rsidP="00BD693E">
      <w:pPr>
        <w:jc w:val="center"/>
        <w:rPr>
          <w:rFonts w:ascii="Arial" w:hAnsi="Arial" w:cs="Arial"/>
          <w:b/>
          <w:bCs/>
          <w:sz w:val="36"/>
          <w:szCs w:val="36"/>
        </w:rPr>
      </w:pPr>
      <w:r w:rsidRPr="00F97FC5">
        <w:rPr>
          <w:rFonts w:ascii="Arial" w:hAnsi="Arial" w:cs="Arial"/>
          <w:b/>
          <w:bCs/>
          <w:sz w:val="36"/>
          <w:szCs w:val="36"/>
        </w:rPr>
        <w:t xml:space="preserve"> </w:t>
      </w:r>
    </w:p>
    <w:p w:rsidR="00E1363C" w:rsidRPr="002D68FA" w:rsidRDefault="00300773">
      <w:pPr>
        <w:jc w:val="center"/>
        <w:rPr>
          <w:rFonts w:ascii="Arial" w:hAnsi="Arial" w:cs="Arial"/>
          <w:b/>
          <w:sz w:val="28"/>
          <w:szCs w:val="28"/>
          <w:u w:val="single"/>
        </w:rPr>
      </w:pPr>
      <w:r w:rsidRPr="002D68FA">
        <w:rPr>
          <w:rFonts w:ascii="Arial" w:hAnsi="Arial" w:cs="Arial"/>
          <w:b/>
          <w:sz w:val="28"/>
          <w:szCs w:val="28"/>
          <w:u w:val="single"/>
        </w:rPr>
        <w:t>Submitted to:</w:t>
      </w:r>
    </w:p>
    <w:p w:rsidR="00E1363C" w:rsidRPr="00F97FC5" w:rsidRDefault="00300773" w:rsidP="00BD693E">
      <w:pPr>
        <w:spacing w:line="360" w:lineRule="auto"/>
        <w:jc w:val="center"/>
        <w:rPr>
          <w:rFonts w:ascii="Arial" w:hAnsi="Arial" w:cs="Arial"/>
          <w:sz w:val="24"/>
          <w:szCs w:val="24"/>
        </w:rPr>
      </w:pPr>
      <w:r w:rsidRPr="00F97FC5">
        <w:rPr>
          <w:rFonts w:ascii="Arial" w:hAnsi="Arial" w:cs="Arial"/>
          <w:sz w:val="24"/>
          <w:szCs w:val="24"/>
        </w:rPr>
        <w:t xml:space="preserve">Name: </w:t>
      </w:r>
      <w:r w:rsidR="00161896" w:rsidRPr="00F97FC5">
        <w:rPr>
          <w:rFonts w:ascii="Arial" w:hAnsi="Arial" w:cs="Arial"/>
          <w:sz w:val="24"/>
          <w:szCs w:val="24"/>
        </w:rPr>
        <w:t xml:space="preserve">Ms. </w:t>
      </w:r>
      <w:proofErr w:type="spellStart"/>
      <w:r w:rsidR="00161896" w:rsidRPr="00F97FC5">
        <w:rPr>
          <w:rFonts w:ascii="Arial" w:hAnsi="Arial" w:cs="Arial"/>
          <w:sz w:val="24"/>
          <w:szCs w:val="24"/>
        </w:rPr>
        <w:t>Nasrin</w:t>
      </w:r>
      <w:proofErr w:type="spellEnd"/>
      <w:r w:rsidR="00161896" w:rsidRPr="00F97FC5">
        <w:rPr>
          <w:rFonts w:ascii="Arial" w:hAnsi="Arial" w:cs="Arial"/>
          <w:sz w:val="24"/>
          <w:szCs w:val="24"/>
        </w:rPr>
        <w:t xml:space="preserve"> </w:t>
      </w:r>
      <w:proofErr w:type="spellStart"/>
      <w:r w:rsidR="00161896" w:rsidRPr="00F97FC5">
        <w:rPr>
          <w:rFonts w:ascii="Arial" w:hAnsi="Arial" w:cs="Arial"/>
          <w:sz w:val="24"/>
          <w:szCs w:val="24"/>
        </w:rPr>
        <w:t>Akter</w:t>
      </w:r>
      <w:proofErr w:type="spellEnd"/>
    </w:p>
    <w:p w:rsidR="00E1363C" w:rsidRPr="00F97FC5" w:rsidRDefault="00161896" w:rsidP="00BD693E">
      <w:pPr>
        <w:spacing w:line="360" w:lineRule="auto"/>
        <w:jc w:val="center"/>
        <w:rPr>
          <w:rFonts w:ascii="Arial" w:hAnsi="Arial" w:cs="Arial"/>
          <w:sz w:val="24"/>
          <w:szCs w:val="24"/>
        </w:rPr>
      </w:pPr>
      <w:r w:rsidRPr="00F97FC5">
        <w:rPr>
          <w:rFonts w:ascii="Arial" w:hAnsi="Arial" w:cs="Arial"/>
          <w:sz w:val="24"/>
          <w:szCs w:val="24"/>
        </w:rPr>
        <w:t>Designation: Assistant Professor</w:t>
      </w:r>
    </w:p>
    <w:p w:rsidR="00E1363C" w:rsidRPr="00F97FC5" w:rsidRDefault="00161896" w:rsidP="00BD693E">
      <w:pPr>
        <w:spacing w:line="360" w:lineRule="auto"/>
        <w:jc w:val="center"/>
        <w:rPr>
          <w:rFonts w:ascii="Arial" w:hAnsi="Arial" w:cs="Arial"/>
          <w:sz w:val="24"/>
          <w:szCs w:val="24"/>
        </w:rPr>
      </w:pPr>
      <w:r w:rsidRPr="00F97FC5">
        <w:rPr>
          <w:rFonts w:ascii="Arial" w:hAnsi="Arial" w:cs="Arial"/>
          <w:sz w:val="24"/>
          <w:szCs w:val="24"/>
        </w:rPr>
        <w:t>Major: Human Resource Management</w:t>
      </w:r>
    </w:p>
    <w:p w:rsidR="00E1363C" w:rsidRPr="00F97FC5" w:rsidRDefault="00E1363C">
      <w:pPr>
        <w:jc w:val="center"/>
        <w:rPr>
          <w:rFonts w:ascii="Arial" w:hAnsi="Arial" w:cs="Arial"/>
          <w:sz w:val="24"/>
          <w:szCs w:val="24"/>
        </w:rPr>
      </w:pPr>
    </w:p>
    <w:p w:rsidR="00E1363C" w:rsidRPr="00F97FC5" w:rsidRDefault="00E1363C">
      <w:pPr>
        <w:jc w:val="center"/>
        <w:rPr>
          <w:rFonts w:ascii="Arial" w:hAnsi="Arial" w:cs="Arial"/>
          <w:sz w:val="24"/>
          <w:szCs w:val="24"/>
        </w:rPr>
      </w:pPr>
    </w:p>
    <w:p w:rsidR="00E1363C" w:rsidRPr="002D68FA" w:rsidRDefault="00300773">
      <w:pPr>
        <w:jc w:val="center"/>
        <w:rPr>
          <w:rFonts w:ascii="Arial" w:hAnsi="Arial" w:cs="Arial"/>
          <w:b/>
          <w:sz w:val="28"/>
          <w:szCs w:val="28"/>
          <w:u w:val="single"/>
        </w:rPr>
      </w:pPr>
      <w:r w:rsidRPr="002D68FA">
        <w:rPr>
          <w:rFonts w:ascii="Arial" w:hAnsi="Arial" w:cs="Arial"/>
          <w:b/>
          <w:sz w:val="28"/>
          <w:szCs w:val="28"/>
          <w:u w:val="single"/>
        </w:rPr>
        <w:t>Submitted by:</w:t>
      </w:r>
    </w:p>
    <w:p w:rsidR="00161896" w:rsidRPr="00F97FC5" w:rsidRDefault="00161896" w:rsidP="00BD693E">
      <w:pPr>
        <w:spacing w:line="360" w:lineRule="auto"/>
        <w:jc w:val="center"/>
        <w:rPr>
          <w:rFonts w:ascii="Arial" w:hAnsi="Arial" w:cs="Arial"/>
          <w:sz w:val="24"/>
          <w:szCs w:val="24"/>
        </w:rPr>
      </w:pPr>
      <w:r w:rsidRPr="00F97FC5">
        <w:rPr>
          <w:rFonts w:ascii="Arial" w:hAnsi="Arial" w:cs="Arial"/>
          <w:sz w:val="24"/>
          <w:szCs w:val="24"/>
        </w:rPr>
        <w:t xml:space="preserve">Name: </w:t>
      </w:r>
      <w:proofErr w:type="spellStart"/>
      <w:r w:rsidRPr="00F97FC5">
        <w:rPr>
          <w:rFonts w:ascii="Arial" w:hAnsi="Arial" w:cs="Arial"/>
          <w:sz w:val="24"/>
          <w:szCs w:val="24"/>
        </w:rPr>
        <w:t>Asma</w:t>
      </w:r>
      <w:proofErr w:type="spellEnd"/>
      <w:r w:rsidRPr="00F97FC5">
        <w:rPr>
          <w:rFonts w:ascii="Arial" w:hAnsi="Arial" w:cs="Arial"/>
          <w:sz w:val="24"/>
          <w:szCs w:val="24"/>
        </w:rPr>
        <w:t xml:space="preserve"> </w:t>
      </w:r>
      <w:proofErr w:type="spellStart"/>
      <w:r w:rsidRPr="00F97FC5">
        <w:rPr>
          <w:rFonts w:ascii="Arial" w:hAnsi="Arial" w:cs="Arial"/>
          <w:sz w:val="24"/>
          <w:szCs w:val="24"/>
        </w:rPr>
        <w:t>Binte</w:t>
      </w:r>
      <w:proofErr w:type="spellEnd"/>
      <w:r w:rsidRPr="00F97FC5">
        <w:rPr>
          <w:rFonts w:ascii="Arial" w:hAnsi="Arial" w:cs="Arial"/>
          <w:sz w:val="24"/>
          <w:szCs w:val="24"/>
        </w:rPr>
        <w:t xml:space="preserve"> Islam</w:t>
      </w:r>
    </w:p>
    <w:p w:rsidR="00161896" w:rsidRPr="00F97FC5" w:rsidRDefault="00161896" w:rsidP="00BD693E">
      <w:pPr>
        <w:spacing w:line="360" w:lineRule="auto"/>
        <w:jc w:val="center"/>
        <w:rPr>
          <w:rFonts w:ascii="Arial" w:hAnsi="Arial" w:cs="Arial"/>
          <w:sz w:val="24"/>
          <w:szCs w:val="24"/>
        </w:rPr>
      </w:pPr>
      <w:r w:rsidRPr="00F97FC5">
        <w:rPr>
          <w:rFonts w:ascii="Arial" w:hAnsi="Arial" w:cs="Arial"/>
          <w:sz w:val="24"/>
          <w:szCs w:val="24"/>
        </w:rPr>
        <w:t>Id: 111 201 211</w:t>
      </w:r>
    </w:p>
    <w:p w:rsidR="00161896" w:rsidRPr="00F97FC5" w:rsidRDefault="00161896" w:rsidP="00BD693E">
      <w:pPr>
        <w:spacing w:line="360" w:lineRule="auto"/>
        <w:jc w:val="center"/>
        <w:rPr>
          <w:rFonts w:ascii="Arial" w:hAnsi="Arial" w:cs="Arial"/>
          <w:sz w:val="24"/>
          <w:szCs w:val="24"/>
        </w:rPr>
      </w:pPr>
      <w:r w:rsidRPr="00F97FC5">
        <w:rPr>
          <w:rFonts w:ascii="Arial" w:hAnsi="Arial" w:cs="Arial"/>
          <w:sz w:val="24"/>
          <w:szCs w:val="24"/>
        </w:rPr>
        <w:t>Major: Human Resource Management</w:t>
      </w:r>
    </w:p>
    <w:p w:rsidR="00E1363C" w:rsidRPr="00F97FC5" w:rsidRDefault="00300773" w:rsidP="000077EC">
      <w:pPr>
        <w:shd w:val="clear" w:color="auto" w:fill="FFFFFF" w:themeFill="background1"/>
        <w:spacing w:line="360" w:lineRule="auto"/>
        <w:jc w:val="center"/>
        <w:rPr>
          <w:rFonts w:ascii="Arial" w:hAnsi="Arial" w:cs="Arial"/>
          <w:sz w:val="24"/>
          <w:szCs w:val="24"/>
        </w:rPr>
      </w:pPr>
      <w:r w:rsidRPr="000077EC">
        <w:rPr>
          <w:rFonts w:ascii="Arial" w:hAnsi="Arial" w:cs="Arial"/>
          <w:sz w:val="24"/>
          <w:szCs w:val="24"/>
        </w:rPr>
        <w:t xml:space="preserve">Registration Trimester: </w:t>
      </w:r>
      <w:r w:rsidR="00E57A45" w:rsidRPr="000077EC">
        <w:rPr>
          <w:rFonts w:ascii="Arial" w:hAnsi="Arial" w:cs="Arial"/>
          <w:sz w:val="24"/>
          <w:szCs w:val="24"/>
        </w:rPr>
        <w:t>Fall 25</w:t>
      </w:r>
    </w:p>
    <w:p w:rsidR="00E1363C" w:rsidRPr="00F97FC5" w:rsidRDefault="00E1363C">
      <w:pPr>
        <w:jc w:val="center"/>
        <w:rPr>
          <w:rFonts w:ascii="Arial" w:hAnsi="Arial" w:cs="Arial"/>
          <w:sz w:val="24"/>
          <w:szCs w:val="24"/>
        </w:rPr>
      </w:pPr>
    </w:p>
    <w:p w:rsidR="00E1363C" w:rsidRPr="00F97FC5" w:rsidRDefault="00300773">
      <w:pPr>
        <w:jc w:val="center"/>
        <w:rPr>
          <w:rFonts w:ascii="Arial" w:hAnsi="Arial" w:cs="Arial"/>
          <w:sz w:val="24"/>
          <w:szCs w:val="24"/>
        </w:rPr>
      </w:pPr>
      <w:r w:rsidRPr="00E57A45">
        <w:rPr>
          <w:noProof/>
          <w:highlight w:val="yellow"/>
        </w:rPr>
        <w:drawing>
          <wp:inline distT="0" distB="0" distL="0" distR="0" wp14:anchorId="09D549F1" wp14:editId="56825DE5">
            <wp:extent cx="724535" cy="662305"/>
            <wp:effectExtent l="0" t="0" r="0" b="4445"/>
            <wp:docPr id="2" name="Picture 2" descr="https://upload.wikimedia.org/wikipedia/en/thumb/6/6b/United_International_University_Monogram.svg/200px-United_International_University_Mon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upload.wikimedia.org/wikipedia/en/thumb/6/6b/United_International_University_Monogram.svg/200px-United_International_University_Monogram.sv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26922" cy="664448"/>
                    </a:xfrm>
                    <a:prstGeom prst="rect">
                      <a:avLst/>
                    </a:prstGeom>
                    <a:noFill/>
                    <a:ln>
                      <a:noFill/>
                    </a:ln>
                  </pic:spPr>
                </pic:pic>
              </a:graphicData>
            </a:graphic>
          </wp:inline>
        </w:drawing>
      </w:r>
    </w:p>
    <w:p w:rsidR="00E1363C" w:rsidRPr="00F97FC5" w:rsidRDefault="00300773" w:rsidP="00BD693E">
      <w:pPr>
        <w:spacing w:line="360" w:lineRule="auto"/>
        <w:jc w:val="center"/>
        <w:rPr>
          <w:rFonts w:ascii="Arial" w:hAnsi="Arial" w:cs="Arial"/>
          <w:b/>
          <w:sz w:val="32"/>
          <w:szCs w:val="32"/>
        </w:rPr>
      </w:pPr>
      <w:r w:rsidRPr="00F97FC5">
        <w:rPr>
          <w:rFonts w:ascii="Arial" w:hAnsi="Arial" w:cs="Arial"/>
          <w:b/>
          <w:sz w:val="32"/>
          <w:szCs w:val="32"/>
        </w:rPr>
        <w:t xml:space="preserve">School of Business and Economics </w:t>
      </w:r>
    </w:p>
    <w:p w:rsidR="00E1363C" w:rsidRPr="00F97FC5" w:rsidRDefault="00300773" w:rsidP="00BD693E">
      <w:pPr>
        <w:spacing w:line="360" w:lineRule="auto"/>
        <w:jc w:val="center"/>
        <w:rPr>
          <w:rFonts w:ascii="Arial" w:hAnsi="Arial" w:cs="Arial"/>
          <w:b/>
          <w:sz w:val="40"/>
          <w:szCs w:val="40"/>
        </w:rPr>
      </w:pPr>
      <w:r w:rsidRPr="00F97FC5">
        <w:rPr>
          <w:rFonts w:ascii="Arial" w:hAnsi="Arial" w:cs="Arial"/>
          <w:b/>
          <w:sz w:val="40"/>
          <w:szCs w:val="40"/>
        </w:rPr>
        <w:t xml:space="preserve">United International University </w:t>
      </w:r>
    </w:p>
    <w:p w:rsidR="00E1363C" w:rsidRPr="00F97FC5" w:rsidRDefault="00300773" w:rsidP="00BD693E">
      <w:pPr>
        <w:spacing w:line="360" w:lineRule="auto"/>
        <w:jc w:val="center"/>
        <w:rPr>
          <w:rFonts w:ascii="Arial" w:hAnsi="Arial" w:cs="Arial"/>
          <w:b/>
          <w:sz w:val="28"/>
          <w:szCs w:val="28"/>
        </w:rPr>
      </w:pPr>
      <w:r w:rsidRPr="00F97FC5">
        <w:rPr>
          <w:rFonts w:ascii="Arial" w:hAnsi="Arial" w:cs="Arial"/>
          <w:b/>
          <w:sz w:val="28"/>
          <w:szCs w:val="28"/>
        </w:rPr>
        <w:t xml:space="preserve">Date of submission: </w:t>
      </w:r>
      <w:r w:rsidR="00161896" w:rsidRPr="00F97FC5">
        <w:rPr>
          <w:rFonts w:ascii="Arial" w:hAnsi="Arial" w:cs="Arial"/>
          <w:b/>
          <w:sz w:val="28"/>
          <w:szCs w:val="28"/>
        </w:rPr>
        <w:t>June 30,</w:t>
      </w:r>
      <w:r w:rsidRPr="00F97FC5">
        <w:rPr>
          <w:rFonts w:ascii="Arial" w:hAnsi="Arial" w:cs="Arial"/>
          <w:b/>
          <w:sz w:val="28"/>
          <w:szCs w:val="28"/>
        </w:rPr>
        <w:t xml:space="preserve"> 202</w:t>
      </w:r>
      <w:r w:rsidR="00161896" w:rsidRPr="00F97FC5">
        <w:rPr>
          <w:rFonts w:ascii="Arial" w:hAnsi="Arial" w:cs="Arial"/>
          <w:b/>
          <w:sz w:val="28"/>
          <w:szCs w:val="28"/>
        </w:rPr>
        <w:t>6</w:t>
      </w:r>
      <w:r w:rsidRPr="00F97FC5">
        <w:rPr>
          <w:rFonts w:ascii="Arial" w:hAnsi="Arial" w:cs="Arial"/>
          <w:b/>
          <w:sz w:val="28"/>
          <w:szCs w:val="28"/>
        </w:rPr>
        <w:t xml:space="preserve"> </w:t>
      </w:r>
    </w:p>
    <w:p w:rsidR="006B3B48" w:rsidRPr="00F97FC5" w:rsidRDefault="00D12FE5" w:rsidP="00D12FE5">
      <w:pPr>
        <w:spacing w:after="160" w:line="278" w:lineRule="auto"/>
        <w:rPr>
          <w:rFonts w:ascii="Arial" w:hAnsi="Arial" w:cs="Arial"/>
          <w:b/>
          <w:bCs/>
          <w:color w:val="EE0000"/>
          <w:sz w:val="24"/>
          <w:szCs w:val="24"/>
        </w:rPr>
      </w:pPr>
      <w:r w:rsidRPr="00F97FC5">
        <w:rPr>
          <w:rFonts w:ascii="Arial" w:hAnsi="Arial" w:cs="Arial"/>
          <w:b/>
          <w:bCs/>
          <w:color w:val="EE0000"/>
          <w:sz w:val="24"/>
          <w:szCs w:val="24"/>
        </w:rPr>
        <w:t xml:space="preserve">                                            </w:t>
      </w:r>
    </w:p>
    <w:p w:rsidR="006B3B48" w:rsidRPr="00F97FC5" w:rsidRDefault="006B3B48" w:rsidP="00D12FE5">
      <w:pPr>
        <w:spacing w:after="160" w:line="278" w:lineRule="auto"/>
        <w:rPr>
          <w:rFonts w:ascii="Arial" w:hAnsi="Arial" w:cs="Arial"/>
          <w:b/>
          <w:bCs/>
          <w:color w:val="EE0000"/>
          <w:sz w:val="24"/>
          <w:szCs w:val="24"/>
        </w:rPr>
      </w:pPr>
    </w:p>
    <w:p w:rsidR="006B3B48" w:rsidRPr="00F97FC5" w:rsidRDefault="006B3B48" w:rsidP="00D12FE5">
      <w:pPr>
        <w:spacing w:after="160" w:line="278" w:lineRule="auto"/>
        <w:rPr>
          <w:rFonts w:ascii="Arial" w:hAnsi="Arial" w:cs="Arial"/>
          <w:b/>
          <w:bCs/>
          <w:color w:val="EE0000"/>
          <w:sz w:val="24"/>
          <w:szCs w:val="24"/>
        </w:rPr>
      </w:pPr>
    </w:p>
    <w:p w:rsidR="00D12FE5" w:rsidRPr="00F97FC5" w:rsidRDefault="00D12FE5" w:rsidP="00951E19">
      <w:pPr>
        <w:spacing w:after="160" w:line="360" w:lineRule="auto"/>
        <w:jc w:val="center"/>
        <w:rPr>
          <w:rFonts w:ascii="Arial" w:hAnsi="Arial" w:cs="Arial"/>
          <w:b/>
          <w:bCs/>
          <w:sz w:val="32"/>
          <w:szCs w:val="32"/>
        </w:rPr>
      </w:pPr>
      <w:r w:rsidRPr="00F97FC5">
        <w:rPr>
          <w:rFonts w:ascii="Arial" w:hAnsi="Arial" w:cs="Arial"/>
          <w:b/>
          <w:bCs/>
          <w:sz w:val="32"/>
          <w:szCs w:val="32"/>
        </w:rPr>
        <w:t>LETTER OF TRANSMITTAL</w:t>
      </w:r>
    </w:p>
    <w:p w:rsidR="00951E19" w:rsidRPr="00F97FC5" w:rsidRDefault="00951E19" w:rsidP="00951E19">
      <w:pPr>
        <w:spacing w:after="160" w:line="360" w:lineRule="auto"/>
        <w:rPr>
          <w:rFonts w:ascii="Arial" w:hAnsi="Arial" w:cs="Arial"/>
          <w:sz w:val="32"/>
          <w:szCs w:val="32"/>
        </w:rPr>
      </w:pPr>
    </w:p>
    <w:p w:rsidR="00F56DEE" w:rsidRPr="00F97FC5" w:rsidRDefault="000077EC" w:rsidP="00951E19">
      <w:pPr>
        <w:spacing w:after="160" w:line="360" w:lineRule="auto"/>
        <w:rPr>
          <w:rFonts w:ascii="Arial" w:hAnsi="Arial" w:cs="Arial"/>
          <w:sz w:val="24"/>
          <w:szCs w:val="24"/>
        </w:rPr>
      </w:pPr>
      <w:r>
        <w:rPr>
          <w:rFonts w:ascii="Arial" w:hAnsi="Arial" w:cs="Arial"/>
          <w:sz w:val="24"/>
          <w:szCs w:val="24"/>
        </w:rPr>
        <w:t>Date: 22 / 07</w:t>
      </w:r>
      <w:r w:rsidR="00F56DEE" w:rsidRPr="000077EC">
        <w:rPr>
          <w:rFonts w:ascii="Arial" w:hAnsi="Arial" w:cs="Arial"/>
          <w:sz w:val="24"/>
          <w:szCs w:val="24"/>
        </w:rPr>
        <w:t xml:space="preserve"> / 2026</w:t>
      </w:r>
    </w:p>
    <w:p w:rsidR="00F56DEE" w:rsidRPr="00F97FC5" w:rsidRDefault="00F56DEE" w:rsidP="00951E19">
      <w:pPr>
        <w:spacing w:after="160" w:line="360" w:lineRule="auto"/>
        <w:rPr>
          <w:rFonts w:ascii="Arial" w:hAnsi="Arial" w:cs="Arial"/>
          <w:sz w:val="24"/>
          <w:szCs w:val="24"/>
        </w:rPr>
      </w:pPr>
      <w:r w:rsidRPr="00F97FC5">
        <w:rPr>
          <w:rFonts w:ascii="Arial" w:hAnsi="Arial" w:cs="Arial"/>
          <w:sz w:val="24"/>
          <w:szCs w:val="24"/>
        </w:rPr>
        <w:t>To</w:t>
      </w:r>
      <w:r w:rsidRPr="00F97FC5">
        <w:rPr>
          <w:rFonts w:ascii="Arial" w:hAnsi="Arial" w:cs="Arial"/>
          <w:sz w:val="24"/>
          <w:szCs w:val="24"/>
        </w:rPr>
        <w:br/>
        <w:t xml:space="preserve">Ms. </w:t>
      </w:r>
      <w:proofErr w:type="spellStart"/>
      <w:r w:rsidRPr="00F97FC5">
        <w:rPr>
          <w:rFonts w:ascii="Arial" w:hAnsi="Arial" w:cs="Arial"/>
          <w:sz w:val="24"/>
          <w:szCs w:val="24"/>
        </w:rPr>
        <w:t>Nasrin</w:t>
      </w:r>
      <w:proofErr w:type="spellEnd"/>
      <w:r w:rsidRPr="00F97FC5">
        <w:rPr>
          <w:rFonts w:ascii="Arial" w:hAnsi="Arial" w:cs="Arial"/>
          <w:sz w:val="24"/>
          <w:szCs w:val="24"/>
        </w:rPr>
        <w:t xml:space="preserve"> </w:t>
      </w:r>
      <w:proofErr w:type="spellStart"/>
      <w:r w:rsidRPr="00F97FC5">
        <w:rPr>
          <w:rFonts w:ascii="Arial" w:hAnsi="Arial" w:cs="Arial"/>
          <w:sz w:val="24"/>
          <w:szCs w:val="24"/>
        </w:rPr>
        <w:t>Akter</w:t>
      </w:r>
      <w:proofErr w:type="spellEnd"/>
      <w:r w:rsidRPr="00F97FC5">
        <w:rPr>
          <w:rFonts w:ascii="Arial" w:hAnsi="Arial" w:cs="Arial"/>
          <w:sz w:val="24"/>
          <w:szCs w:val="24"/>
        </w:rPr>
        <w:br/>
        <w:t>Assistant Professor</w:t>
      </w:r>
      <w:r w:rsidRPr="00F97FC5">
        <w:rPr>
          <w:rFonts w:ascii="Arial" w:hAnsi="Arial" w:cs="Arial"/>
          <w:sz w:val="24"/>
          <w:szCs w:val="24"/>
        </w:rPr>
        <w:br/>
        <w:t>School of Business and Economics</w:t>
      </w:r>
      <w:r w:rsidRPr="00F97FC5">
        <w:rPr>
          <w:rFonts w:ascii="Arial" w:hAnsi="Arial" w:cs="Arial"/>
          <w:sz w:val="24"/>
          <w:szCs w:val="24"/>
        </w:rPr>
        <w:br/>
        <w:t>United International University</w:t>
      </w:r>
    </w:p>
    <w:p w:rsidR="00F56DEE" w:rsidRPr="00F97FC5" w:rsidRDefault="00F56DEE" w:rsidP="00951E19">
      <w:pPr>
        <w:spacing w:after="160" w:line="360" w:lineRule="auto"/>
        <w:rPr>
          <w:rFonts w:ascii="Arial" w:hAnsi="Arial" w:cs="Arial"/>
          <w:sz w:val="24"/>
          <w:szCs w:val="24"/>
        </w:rPr>
      </w:pPr>
      <w:r w:rsidRPr="00F97FC5">
        <w:rPr>
          <w:rFonts w:ascii="Arial" w:hAnsi="Arial" w:cs="Arial"/>
          <w:b/>
          <w:bCs/>
          <w:sz w:val="24"/>
          <w:szCs w:val="24"/>
        </w:rPr>
        <w:t xml:space="preserve">Subject: </w:t>
      </w:r>
      <w:r w:rsidRPr="00F97FC5">
        <w:rPr>
          <w:rFonts w:ascii="Arial" w:hAnsi="Arial" w:cs="Arial"/>
          <w:b/>
          <w:bCs/>
          <w:sz w:val="24"/>
          <w:szCs w:val="24"/>
          <w:u w:val="single"/>
        </w:rPr>
        <w:t>Submission of Internship Report</w:t>
      </w:r>
    </w:p>
    <w:p w:rsidR="00F56DEE" w:rsidRPr="00F97FC5" w:rsidRDefault="00F56DEE" w:rsidP="00951E19">
      <w:pPr>
        <w:spacing w:after="160" w:line="360" w:lineRule="auto"/>
        <w:rPr>
          <w:rFonts w:ascii="Arial" w:hAnsi="Arial" w:cs="Arial"/>
          <w:sz w:val="24"/>
          <w:szCs w:val="24"/>
        </w:rPr>
      </w:pPr>
      <w:r w:rsidRPr="00F97FC5">
        <w:rPr>
          <w:rFonts w:ascii="Arial" w:hAnsi="Arial" w:cs="Arial"/>
          <w:sz w:val="24"/>
          <w:szCs w:val="24"/>
        </w:rPr>
        <w:t>Dear Madam,</w:t>
      </w:r>
    </w:p>
    <w:p w:rsidR="00F56DEE" w:rsidRPr="00F97FC5" w:rsidRDefault="00F56DEE" w:rsidP="00951E19">
      <w:pPr>
        <w:spacing w:after="160" w:line="360" w:lineRule="auto"/>
        <w:rPr>
          <w:rFonts w:ascii="Arial" w:hAnsi="Arial" w:cs="Arial"/>
          <w:sz w:val="24"/>
          <w:szCs w:val="24"/>
        </w:rPr>
      </w:pPr>
      <w:r w:rsidRPr="00F97FC5">
        <w:rPr>
          <w:rFonts w:ascii="Arial" w:hAnsi="Arial" w:cs="Arial"/>
          <w:sz w:val="24"/>
          <w:szCs w:val="24"/>
        </w:rPr>
        <w:t xml:space="preserve">With due respect, I am submitting my internship report titled </w:t>
      </w:r>
      <w:r w:rsidRPr="00F97FC5">
        <w:rPr>
          <w:rFonts w:ascii="Arial" w:hAnsi="Arial" w:cs="Arial"/>
          <w:b/>
          <w:bCs/>
          <w:sz w:val="24"/>
          <w:szCs w:val="24"/>
        </w:rPr>
        <w:t>“Difference in Screening and Training Process in Assembly Line at Fair Electronics Limited”</w:t>
      </w:r>
      <w:r w:rsidRPr="00F97FC5">
        <w:rPr>
          <w:rFonts w:ascii="Arial" w:hAnsi="Arial" w:cs="Arial"/>
          <w:sz w:val="24"/>
          <w:szCs w:val="24"/>
        </w:rPr>
        <w:t xml:space="preserve"> as a partial fulfillment of the requirements for completing the Bachelor of Business Administration (BBA) program under the School of Business and Economics, United International University.</w:t>
      </w:r>
    </w:p>
    <w:p w:rsidR="00F56DEE" w:rsidRPr="00F97FC5" w:rsidRDefault="00F56DEE" w:rsidP="00951E19">
      <w:pPr>
        <w:spacing w:after="160" w:line="360" w:lineRule="auto"/>
        <w:rPr>
          <w:rFonts w:ascii="Arial" w:hAnsi="Arial" w:cs="Arial"/>
          <w:sz w:val="24"/>
          <w:szCs w:val="24"/>
        </w:rPr>
      </w:pPr>
      <w:r w:rsidRPr="00F97FC5">
        <w:rPr>
          <w:rFonts w:ascii="Arial" w:hAnsi="Arial" w:cs="Arial"/>
          <w:sz w:val="24"/>
          <w:szCs w:val="24"/>
        </w:rPr>
        <w:t>The report has been prepared based on my internship experience and practical observations at Fair Electronics Limited. It reflects the screening and training practices followed in assembly line operations and highlights their differences from conventional corporate HR processes. This experience helped me connect academic knowledge with practical Human Resource Management practices.</w:t>
      </w:r>
    </w:p>
    <w:p w:rsidR="00F56DEE" w:rsidRPr="00F97FC5" w:rsidRDefault="00F56DEE" w:rsidP="00951E19">
      <w:pPr>
        <w:spacing w:after="160" w:line="360" w:lineRule="auto"/>
        <w:rPr>
          <w:rFonts w:ascii="Arial" w:hAnsi="Arial" w:cs="Arial"/>
          <w:sz w:val="24"/>
          <w:szCs w:val="24"/>
        </w:rPr>
      </w:pPr>
      <w:r w:rsidRPr="00F97FC5">
        <w:rPr>
          <w:rFonts w:ascii="Arial" w:hAnsi="Arial" w:cs="Arial"/>
          <w:sz w:val="24"/>
          <w:szCs w:val="24"/>
        </w:rPr>
        <w:t>I sincerely thank you for your guidance and support throughout the preparation of this report. I hope you will kindly accept my report and consider my work. I would be happy to provide any further information if required.</w:t>
      </w:r>
    </w:p>
    <w:p w:rsidR="00F56DEE" w:rsidRPr="00F97FC5" w:rsidRDefault="00F56DEE" w:rsidP="00951E19">
      <w:pPr>
        <w:spacing w:after="160" w:line="360" w:lineRule="auto"/>
        <w:rPr>
          <w:rFonts w:ascii="Arial" w:hAnsi="Arial" w:cs="Arial"/>
          <w:sz w:val="24"/>
          <w:szCs w:val="24"/>
        </w:rPr>
      </w:pPr>
      <w:r w:rsidRPr="00F97FC5">
        <w:rPr>
          <w:rFonts w:ascii="Arial" w:hAnsi="Arial" w:cs="Arial"/>
          <w:sz w:val="24"/>
          <w:szCs w:val="24"/>
        </w:rPr>
        <w:t>Sincerely,</w:t>
      </w:r>
    </w:p>
    <w:p w:rsidR="00F56DEE" w:rsidRPr="00F97FC5" w:rsidRDefault="00F56DEE" w:rsidP="00951E19">
      <w:pPr>
        <w:spacing w:after="160" w:line="360" w:lineRule="auto"/>
        <w:rPr>
          <w:rFonts w:ascii="Arial" w:hAnsi="Arial" w:cs="Arial"/>
          <w:sz w:val="24"/>
          <w:szCs w:val="24"/>
        </w:rPr>
      </w:pPr>
      <w:proofErr w:type="spellStart"/>
      <w:r w:rsidRPr="00F97FC5">
        <w:rPr>
          <w:rFonts w:ascii="Arial" w:hAnsi="Arial" w:cs="Arial"/>
          <w:b/>
          <w:bCs/>
          <w:sz w:val="24"/>
          <w:szCs w:val="24"/>
        </w:rPr>
        <w:t>Asma</w:t>
      </w:r>
      <w:proofErr w:type="spellEnd"/>
      <w:r w:rsidRPr="00F97FC5">
        <w:rPr>
          <w:rFonts w:ascii="Arial" w:hAnsi="Arial" w:cs="Arial"/>
          <w:b/>
          <w:bCs/>
          <w:sz w:val="24"/>
          <w:szCs w:val="24"/>
        </w:rPr>
        <w:t xml:space="preserve"> </w:t>
      </w:r>
      <w:proofErr w:type="spellStart"/>
      <w:r w:rsidRPr="00F97FC5">
        <w:rPr>
          <w:rFonts w:ascii="Arial" w:hAnsi="Arial" w:cs="Arial"/>
          <w:b/>
          <w:bCs/>
          <w:sz w:val="24"/>
          <w:szCs w:val="24"/>
        </w:rPr>
        <w:t>Binte</w:t>
      </w:r>
      <w:proofErr w:type="spellEnd"/>
      <w:r w:rsidRPr="00F97FC5">
        <w:rPr>
          <w:rFonts w:ascii="Arial" w:hAnsi="Arial" w:cs="Arial"/>
          <w:b/>
          <w:bCs/>
          <w:sz w:val="24"/>
          <w:szCs w:val="24"/>
        </w:rPr>
        <w:t xml:space="preserve"> Islam</w:t>
      </w:r>
      <w:r w:rsidRPr="00F97FC5">
        <w:rPr>
          <w:rFonts w:ascii="Arial" w:hAnsi="Arial" w:cs="Arial"/>
          <w:sz w:val="24"/>
          <w:szCs w:val="24"/>
        </w:rPr>
        <w:br/>
        <w:t>Internship Student</w:t>
      </w:r>
      <w:r w:rsidRPr="00F97FC5">
        <w:rPr>
          <w:rFonts w:ascii="Arial" w:hAnsi="Arial" w:cs="Arial"/>
          <w:sz w:val="24"/>
          <w:szCs w:val="24"/>
        </w:rPr>
        <w:br/>
        <w:t>Bachelor of Business Administration (BBA)</w:t>
      </w:r>
      <w:r w:rsidRPr="00F97FC5">
        <w:rPr>
          <w:rFonts w:ascii="Arial" w:hAnsi="Arial" w:cs="Arial"/>
          <w:sz w:val="24"/>
          <w:szCs w:val="24"/>
        </w:rPr>
        <w:br/>
        <w:t>School of Business and Economics</w:t>
      </w:r>
      <w:r w:rsidRPr="00F97FC5">
        <w:rPr>
          <w:rFonts w:ascii="Arial" w:hAnsi="Arial" w:cs="Arial"/>
          <w:sz w:val="24"/>
          <w:szCs w:val="24"/>
        </w:rPr>
        <w:br/>
        <w:t>United International University</w:t>
      </w:r>
    </w:p>
    <w:p w:rsidR="00F56DEE" w:rsidRPr="00F97FC5" w:rsidRDefault="00F56DEE" w:rsidP="00AF4A77">
      <w:pPr>
        <w:jc w:val="both"/>
        <w:rPr>
          <w:sz w:val="18"/>
          <w:szCs w:val="18"/>
        </w:rPr>
      </w:pPr>
    </w:p>
    <w:p w:rsidR="00E1363C" w:rsidRPr="00F97FC5" w:rsidRDefault="00E145BD" w:rsidP="00951E19">
      <w:pPr>
        <w:jc w:val="center"/>
        <w:rPr>
          <w:rFonts w:ascii="Arial" w:hAnsi="Arial" w:cs="Arial"/>
          <w:b/>
          <w:sz w:val="32"/>
          <w:szCs w:val="32"/>
        </w:rPr>
      </w:pPr>
      <w:r w:rsidRPr="00F97FC5">
        <w:rPr>
          <w:rFonts w:ascii="Arial" w:hAnsi="Arial" w:cs="Arial"/>
          <w:b/>
          <w:sz w:val="32"/>
          <w:szCs w:val="32"/>
        </w:rPr>
        <w:t>Certification of Similarity Index</w:t>
      </w:r>
    </w:p>
    <w:p w:rsidR="00E145BD" w:rsidRPr="00F97FC5" w:rsidRDefault="00E145BD" w:rsidP="00442F96">
      <w:pPr>
        <w:spacing w:line="360" w:lineRule="auto"/>
        <w:jc w:val="both"/>
        <w:rPr>
          <w:rFonts w:ascii="Arial" w:hAnsi="Arial" w:cs="Arial"/>
          <w:b/>
          <w:sz w:val="40"/>
          <w:szCs w:val="40"/>
        </w:rPr>
      </w:pPr>
    </w:p>
    <w:p w:rsidR="00E1363C" w:rsidRPr="00F97FC5" w:rsidRDefault="00E1363C" w:rsidP="00442F96">
      <w:pPr>
        <w:spacing w:line="360" w:lineRule="auto"/>
        <w:jc w:val="center"/>
        <w:rPr>
          <w:rFonts w:ascii="Arial" w:hAnsi="Arial" w:cs="Arial"/>
          <w:b/>
          <w:sz w:val="40"/>
          <w:szCs w:val="40"/>
        </w:rPr>
      </w:pPr>
    </w:p>
    <w:p w:rsidR="00E1363C" w:rsidRPr="00F97FC5" w:rsidRDefault="00E1363C" w:rsidP="00442F96">
      <w:pPr>
        <w:spacing w:line="360" w:lineRule="auto"/>
        <w:jc w:val="center"/>
        <w:rPr>
          <w:rFonts w:ascii="Arial" w:hAnsi="Arial" w:cs="Arial"/>
          <w:b/>
          <w:sz w:val="40"/>
          <w:szCs w:val="40"/>
        </w:rPr>
      </w:pPr>
    </w:p>
    <w:p w:rsidR="006B3B48" w:rsidRPr="00F97FC5" w:rsidRDefault="006B3B48" w:rsidP="00196665">
      <w:pPr>
        <w:spacing w:line="360" w:lineRule="auto"/>
        <w:rPr>
          <w:rFonts w:ascii="Arial" w:hAnsi="Arial" w:cs="Arial"/>
          <w:b/>
          <w:sz w:val="40"/>
          <w:szCs w:val="40"/>
        </w:rPr>
      </w:pPr>
    </w:p>
    <w:p w:rsidR="000F70E1" w:rsidRDefault="000F70E1" w:rsidP="00442F96">
      <w:pPr>
        <w:spacing w:line="360" w:lineRule="auto"/>
        <w:jc w:val="center"/>
        <w:rPr>
          <w:rFonts w:ascii="Arial" w:hAnsi="Arial" w:cs="Arial"/>
          <w:b/>
          <w:sz w:val="32"/>
          <w:szCs w:val="32"/>
        </w:rPr>
      </w:pPr>
    </w:p>
    <w:p w:rsidR="000077EC" w:rsidRDefault="000077EC" w:rsidP="00442F96">
      <w:pPr>
        <w:spacing w:line="360" w:lineRule="auto"/>
        <w:jc w:val="center"/>
        <w:rPr>
          <w:rFonts w:ascii="Arial" w:hAnsi="Arial" w:cs="Arial"/>
          <w:b/>
          <w:sz w:val="32"/>
          <w:szCs w:val="32"/>
        </w:rPr>
      </w:pPr>
    </w:p>
    <w:p w:rsidR="000077EC" w:rsidRDefault="000077EC" w:rsidP="00442F96">
      <w:pPr>
        <w:spacing w:line="360" w:lineRule="auto"/>
        <w:jc w:val="center"/>
        <w:rPr>
          <w:rFonts w:ascii="Arial" w:hAnsi="Arial" w:cs="Arial"/>
          <w:b/>
          <w:sz w:val="32"/>
          <w:szCs w:val="32"/>
        </w:rPr>
      </w:pPr>
    </w:p>
    <w:p w:rsidR="000077EC" w:rsidRDefault="000077EC" w:rsidP="00442F96">
      <w:pPr>
        <w:spacing w:line="360" w:lineRule="auto"/>
        <w:jc w:val="center"/>
        <w:rPr>
          <w:rFonts w:ascii="Arial" w:hAnsi="Arial" w:cs="Arial"/>
          <w:b/>
          <w:sz w:val="32"/>
          <w:szCs w:val="32"/>
        </w:rPr>
      </w:pPr>
    </w:p>
    <w:p w:rsidR="000077EC" w:rsidRDefault="000077EC" w:rsidP="00442F96">
      <w:pPr>
        <w:spacing w:line="360" w:lineRule="auto"/>
        <w:jc w:val="center"/>
        <w:rPr>
          <w:rFonts w:ascii="Arial" w:hAnsi="Arial" w:cs="Arial"/>
          <w:b/>
          <w:sz w:val="32"/>
          <w:szCs w:val="32"/>
        </w:rPr>
      </w:pPr>
    </w:p>
    <w:p w:rsidR="000077EC" w:rsidRDefault="000077EC" w:rsidP="00442F96">
      <w:pPr>
        <w:spacing w:line="360" w:lineRule="auto"/>
        <w:jc w:val="center"/>
        <w:rPr>
          <w:rFonts w:ascii="Arial" w:hAnsi="Arial" w:cs="Arial"/>
          <w:b/>
          <w:sz w:val="32"/>
          <w:szCs w:val="32"/>
        </w:rPr>
      </w:pPr>
    </w:p>
    <w:p w:rsidR="000077EC" w:rsidRDefault="000077EC" w:rsidP="00442F96">
      <w:pPr>
        <w:spacing w:line="360" w:lineRule="auto"/>
        <w:jc w:val="center"/>
        <w:rPr>
          <w:rFonts w:ascii="Arial" w:hAnsi="Arial" w:cs="Arial"/>
          <w:b/>
          <w:sz w:val="32"/>
          <w:szCs w:val="32"/>
        </w:rPr>
      </w:pPr>
    </w:p>
    <w:p w:rsidR="000077EC" w:rsidRDefault="000077EC" w:rsidP="00442F96">
      <w:pPr>
        <w:spacing w:line="360" w:lineRule="auto"/>
        <w:jc w:val="center"/>
        <w:rPr>
          <w:rFonts w:ascii="Arial" w:hAnsi="Arial" w:cs="Arial"/>
          <w:b/>
          <w:sz w:val="32"/>
          <w:szCs w:val="32"/>
        </w:rPr>
      </w:pPr>
    </w:p>
    <w:p w:rsidR="000077EC" w:rsidRDefault="000077EC" w:rsidP="00442F96">
      <w:pPr>
        <w:spacing w:line="360" w:lineRule="auto"/>
        <w:jc w:val="center"/>
        <w:rPr>
          <w:rFonts w:ascii="Arial" w:hAnsi="Arial" w:cs="Arial"/>
          <w:b/>
          <w:sz w:val="32"/>
          <w:szCs w:val="32"/>
        </w:rPr>
      </w:pPr>
    </w:p>
    <w:p w:rsidR="000077EC" w:rsidRDefault="000077EC" w:rsidP="00442F96">
      <w:pPr>
        <w:spacing w:line="360" w:lineRule="auto"/>
        <w:jc w:val="center"/>
        <w:rPr>
          <w:rFonts w:ascii="Arial" w:hAnsi="Arial" w:cs="Arial"/>
          <w:b/>
          <w:sz w:val="32"/>
          <w:szCs w:val="32"/>
        </w:rPr>
      </w:pPr>
    </w:p>
    <w:p w:rsidR="000077EC" w:rsidRPr="00F97FC5" w:rsidRDefault="000077EC" w:rsidP="00442F96">
      <w:pPr>
        <w:spacing w:line="360" w:lineRule="auto"/>
        <w:jc w:val="center"/>
        <w:rPr>
          <w:rFonts w:ascii="Arial" w:hAnsi="Arial" w:cs="Arial"/>
          <w:b/>
          <w:sz w:val="32"/>
          <w:szCs w:val="32"/>
        </w:rPr>
      </w:pPr>
    </w:p>
    <w:p w:rsidR="00E1363C" w:rsidRPr="00F97FC5" w:rsidRDefault="00B42A1A" w:rsidP="00442F96">
      <w:pPr>
        <w:spacing w:line="360" w:lineRule="auto"/>
        <w:jc w:val="center"/>
        <w:rPr>
          <w:rFonts w:ascii="Arial" w:hAnsi="Arial" w:cs="Arial"/>
          <w:b/>
          <w:sz w:val="32"/>
          <w:szCs w:val="32"/>
        </w:rPr>
      </w:pPr>
      <w:r w:rsidRPr="00F97FC5">
        <w:rPr>
          <w:rFonts w:ascii="Arial" w:hAnsi="Arial" w:cs="Arial"/>
          <w:b/>
          <w:sz w:val="32"/>
          <w:szCs w:val="32"/>
        </w:rPr>
        <w:t>Declaration of the Student</w:t>
      </w:r>
    </w:p>
    <w:p w:rsidR="00B42A1A" w:rsidRPr="00F97FC5" w:rsidRDefault="00B42A1A" w:rsidP="00442F96">
      <w:pPr>
        <w:spacing w:line="360" w:lineRule="auto"/>
        <w:jc w:val="center"/>
        <w:rPr>
          <w:rFonts w:ascii="Arial" w:hAnsi="Arial" w:cs="Arial"/>
          <w:b/>
          <w:sz w:val="40"/>
          <w:szCs w:val="40"/>
        </w:rPr>
      </w:pPr>
    </w:p>
    <w:p w:rsidR="00E1363C" w:rsidRPr="00F97FC5" w:rsidRDefault="00B42A1A" w:rsidP="00442F96">
      <w:pPr>
        <w:spacing w:line="360" w:lineRule="auto"/>
        <w:jc w:val="both"/>
        <w:rPr>
          <w:rFonts w:ascii="Arial" w:hAnsi="Arial" w:cs="Arial"/>
          <w:bCs/>
          <w:sz w:val="24"/>
          <w:szCs w:val="24"/>
        </w:rPr>
      </w:pPr>
      <w:r w:rsidRPr="00F97FC5">
        <w:rPr>
          <w:rFonts w:ascii="Arial" w:hAnsi="Arial" w:cs="Arial"/>
          <w:bCs/>
          <w:sz w:val="24"/>
          <w:szCs w:val="24"/>
        </w:rPr>
        <w:t xml:space="preserve">This is to certify that the internship report titled </w:t>
      </w:r>
      <w:bookmarkStart w:id="0" w:name="_Hlk232947991"/>
      <w:r w:rsidRPr="00F97FC5">
        <w:rPr>
          <w:rFonts w:ascii="Arial" w:hAnsi="Arial" w:cs="Arial"/>
          <w:bCs/>
          <w:sz w:val="24"/>
          <w:szCs w:val="24"/>
        </w:rPr>
        <w:t>"</w:t>
      </w:r>
      <w:r w:rsidR="00F407C3" w:rsidRPr="00F97FC5">
        <w:t xml:space="preserve"> </w:t>
      </w:r>
      <w:r w:rsidR="00F407C3" w:rsidRPr="00F97FC5">
        <w:rPr>
          <w:rFonts w:ascii="Arial" w:hAnsi="Arial" w:cs="Arial"/>
          <w:bCs/>
          <w:sz w:val="24"/>
          <w:szCs w:val="24"/>
        </w:rPr>
        <w:t>Difference in Screening and Training process in Assemble Lining</w:t>
      </w:r>
      <w:r w:rsidRPr="00F97FC5">
        <w:rPr>
          <w:rFonts w:ascii="Arial" w:hAnsi="Arial" w:cs="Arial"/>
          <w:bCs/>
          <w:sz w:val="24"/>
          <w:szCs w:val="24"/>
        </w:rPr>
        <w:t>, ‘Fair Electronics</w:t>
      </w:r>
      <w:r w:rsidR="00F407C3" w:rsidRPr="00F97FC5">
        <w:rPr>
          <w:rFonts w:ascii="Arial" w:hAnsi="Arial" w:cs="Arial"/>
          <w:bCs/>
          <w:sz w:val="24"/>
          <w:szCs w:val="24"/>
        </w:rPr>
        <w:t xml:space="preserve"> Limited</w:t>
      </w:r>
      <w:r w:rsidRPr="00F97FC5">
        <w:rPr>
          <w:rFonts w:ascii="Arial" w:hAnsi="Arial" w:cs="Arial"/>
          <w:bCs/>
          <w:sz w:val="24"/>
          <w:szCs w:val="24"/>
        </w:rPr>
        <w:t xml:space="preserve">’ " </w:t>
      </w:r>
      <w:bookmarkEnd w:id="0"/>
      <w:r w:rsidRPr="00F97FC5">
        <w:rPr>
          <w:rFonts w:ascii="Arial" w:hAnsi="Arial" w:cs="Arial"/>
          <w:bCs/>
          <w:sz w:val="24"/>
          <w:szCs w:val="24"/>
        </w:rPr>
        <w:t xml:space="preserve">submitted by </w:t>
      </w:r>
      <w:proofErr w:type="spellStart"/>
      <w:r w:rsidR="00F407C3" w:rsidRPr="00F97FC5">
        <w:rPr>
          <w:rFonts w:ascii="Arial" w:hAnsi="Arial" w:cs="Arial"/>
          <w:bCs/>
          <w:sz w:val="24"/>
          <w:szCs w:val="24"/>
        </w:rPr>
        <w:t>Asma</w:t>
      </w:r>
      <w:proofErr w:type="spellEnd"/>
      <w:r w:rsidR="00F407C3" w:rsidRPr="00F97FC5">
        <w:rPr>
          <w:rFonts w:ascii="Arial" w:hAnsi="Arial" w:cs="Arial"/>
          <w:bCs/>
          <w:sz w:val="24"/>
          <w:szCs w:val="24"/>
        </w:rPr>
        <w:t xml:space="preserve"> </w:t>
      </w:r>
      <w:proofErr w:type="spellStart"/>
      <w:r w:rsidR="00F407C3" w:rsidRPr="00F97FC5">
        <w:rPr>
          <w:rFonts w:ascii="Arial" w:hAnsi="Arial" w:cs="Arial"/>
          <w:bCs/>
          <w:sz w:val="24"/>
          <w:szCs w:val="24"/>
        </w:rPr>
        <w:t>Binte</w:t>
      </w:r>
      <w:proofErr w:type="spellEnd"/>
      <w:r w:rsidR="00F407C3" w:rsidRPr="00F97FC5">
        <w:rPr>
          <w:rFonts w:ascii="Arial" w:hAnsi="Arial" w:cs="Arial"/>
          <w:bCs/>
          <w:sz w:val="24"/>
          <w:szCs w:val="24"/>
        </w:rPr>
        <w:t xml:space="preserve"> Islam</w:t>
      </w:r>
      <w:r w:rsidRPr="00F97FC5">
        <w:rPr>
          <w:rFonts w:ascii="Arial" w:hAnsi="Arial" w:cs="Arial"/>
          <w:bCs/>
          <w:sz w:val="24"/>
          <w:szCs w:val="24"/>
        </w:rPr>
        <w:t xml:space="preserve">, Student ID: </w:t>
      </w:r>
      <w:r w:rsidR="00F407C3" w:rsidRPr="00F97FC5">
        <w:rPr>
          <w:rFonts w:ascii="Arial" w:hAnsi="Arial" w:cs="Arial"/>
          <w:bCs/>
          <w:sz w:val="24"/>
          <w:szCs w:val="24"/>
        </w:rPr>
        <w:t>111 201 211</w:t>
      </w:r>
      <w:r w:rsidRPr="00F97FC5">
        <w:rPr>
          <w:rFonts w:ascii="Arial" w:hAnsi="Arial" w:cs="Arial"/>
          <w:bCs/>
          <w:sz w:val="24"/>
          <w:szCs w:val="24"/>
        </w:rPr>
        <w:t>, has been processed through the university’s authorized plagiarism detection engine. The resulting similarity index falls completely within the acceptable tolerance levels set by the School of Business and Economics, United International University. All external theories, data points, and frameworks have been meticulously attributed and referenced.</w:t>
      </w:r>
    </w:p>
    <w:p w:rsidR="00E1363C" w:rsidRPr="00F97FC5" w:rsidRDefault="00E1363C"/>
    <w:p w:rsidR="00E1363C" w:rsidRPr="00F97FC5" w:rsidRDefault="00E1363C"/>
    <w:p w:rsidR="00E1363C" w:rsidRPr="00F97FC5" w:rsidRDefault="00E1363C"/>
    <w:p w:rsidR="00196665" w:rsidRPr="00F97FC5" w:rsidRDefault="00196665" w:rsidP="00196665"/>
    <w:p w:rsidR="00E1363C" w:rsidRPr="00F97FC5" w:rsidRDefault="00E1363C"/>
    <w:p w:rsidR="00E1363C" w:rsidRPr="00F97FC5" w:rsidRDefault="00E1363C">
      <w:pPr>
        <w:jc w:val="center"/>
      </w:pPr>
    </w:p>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0F70E1" w:rsidRPr="00F97FC5" w:rsidRDefault="000F70E1"/>
    <w:p w:rsidR="00E1363C" w:rsidRPr="00F97FC5" w:rsidRDefault="00E1363C"/>
    <w:p w:rsidR="00196665" w:rsidRPr="00F97FC5" w:rsidRDefault="00196665"/>
    <w:p w:rsidR="000077EC" w:rsidRDefault="000077EC" w:rsidP="00442F96">
      <w:pPr>
        <w:pStyle w:val="Heading1"/>
        <w:rPr>
          <w:rFonts w:ascii="Calibri" w:eastAsia="Calibri" w:hAnsi="Calibri" w:cs="Times New Roman"/>
          <w:b w:val="0"/>
          <w:bCs w:val="0"/>
          <w:color w:val="auto"/>
          <w:sz w:val="22"/>
          <w:szCs w:val="22"/>
        </w:rPr>
      </w:pPr>
      <w:bookmarkStart w:id="1" w:name="_Toc184115587"/>
    </w:p>
    <w:p w:rsidR="00E1363C" w:rsidRPr="00F0028F" w:rsidRDefault="00300773" w:rsidP="00442F96">
      <w:pPr>
        <w:pStyle w:val="Heading1"/>
        <w:rPr>
          <w:color w:val="000000" w:themeColor="text1"/>
        </w:rPr>
      </w:pPr>
      <w:r w:rsidRPr="00F0028F">
        <w:rPr>
          <w:color w:val="000000" w:themeColor="text1"/>
        </w:rPr>
        <w:t>Corporate Evidence</w:t>
      </w:r>
      <w:bookmarkEnd w:id="1"/>
    </w:p>
    <w:p w:rsidR="00E1363C" w:rsidRPr="00F97FC5" w:rsidRDefault="00E1363C">
      <w:pPr>
        <w:jc w:val="center"/>
        <w:rPr>
          <w:rFonts w:ascii="Arial" w:hAnsi="Arial" w:cs="Arial"/>
          <w:b/>
          <w:sz w:val="40"/>
          <w:szCs w:val="40"/>
        </w:rPr>
      </w:pPr>
    </w:p>
    <w:p w:rsidR="00196665" w:rsidRPr="00F97FC5" w:rsidRDefault="00196665" w:rsidP="000F70E1">
      <w:pPr>
        <w:jc w:val="center"/>
      </w:pPr>
    </w:p>
    <w:p w:rsidR="00442F96" w:rsidRPr="00F97FC5" w:rsidRDefault="00BD33E7" w:rsidP="00BD33E7">
      <w:pPr>
        <w:spacing w:line="360" w:lineRule="auto"/>
        <w:jc w:val="both"/>
        <w:rPr>
          <w:rFonts w:ascii="Arial" w:hAnsi="Arial" w:cs="Arial"/>
          <w:b/>
          <w:bCs/>
          <w:sz w:val="24"/>
          <w:szCs w:val="24"/>
        </w:rPr>
      </w:pPr>
      <w:r w:rsidRPr="00F97FC5">
        <w:rPr>
          <w:rFonts w:ascii="Arial" w:hAnsi="Arial" w:cs="Arial"/>
          <w:b/>
          <w:bCs/>
          <w:sz w:val="24"/>
          <w:szCs w:val="24"/>
        </w:rPr>
        <w:t xml:space="preserve">                                                    </w:t>
      </w:r>
    </w:p>
    <w:p w:rsidR="000F70E1" w:rsidRPr="00F97FC5" w:rsidRDefault="000F70E1" w:rsidP="00442F96">
      <w:pPr>
        <w:spacing w:line="360" w:lineRule="auto"/>
        <w:jc w:val="center"/>
        <w:rPr>
          <w:rFonts w:ascii="Arial" w:hAnsi="Arial" w:cs="Arial"/>
          <w:b/>
          <w:bCs/>
          <w:sz w:val="32"/>
          <w:szCs w:val="32"/>
        </w:rPr>
      </w:pPr>
    </w:p>
    <w:p w:rsidR="000077EC" w:rsidRDefault="000077EC" w:rsidP="00442F96">
      <w:pPr>
        <w:spacing w:line="360" w:lineRule="auto"/>
        <w:jc w:val="center"/>
        <w:rPr>
          <w:rFonts w:ascii="Arial" w:hAnsi="Arial" w:cs="Arial"/>
          <w:b/>
          <w:bCs/>
          <w:color w:val="000000" w:themeColor="text1"/>
          <w:sz w:val="32"/>
          <w:szCs w:val="32"/>
        </w:rPr>
      </w:pPr>
    </w:p>
    <w:p w:rsidR="000077EC" w:rsidRDefault="000077EC" w:rsidP="00442F96">
      <w:pPr>
        <w:spacing w:line="360" w:lineRule="auto"/>
        <w:jc w:val="center"/>
        <w:rPr>
          <w:rFonts w:ascii="Arial" w:hAnsi="Arial" w:cs="Arial"/>
          <w:b/>
          <w:bCs/>
          <w:color w:val="000000" w:themeColor="text1"/>
          <w:sz w:val="32"/>
          <w:szCs w:val="32"/>
        </w:rPr>
      </w:pPr>
    </w:p>
    <w:p w:rsidR="000077EC" w:rsidRDefault="000077EC" w:rsidP="00442F96">
      <w:pPr>
        <w:spacing w:line="360" w:lineRule="auto"/>
        <w:jc w:val="center"/>
        <w:rPr>
          <w:rFonts w:ascii="Arial" w:hAnsi="Arial" w:cs="Arial"/>
          <w:b/>
          <w:bCs/>
          <w:color w:val="000000" w:themeColor="text1"/>
          <w:sz w:val="32"/>
          <w:szCs w:val="32"/>
        </w:rPr>
      </w:pPr>
    </w:p>
    <w:p w:rsidR="000077EC" w:rsidRDefault="000077EC" w:rsidP="00442F96">
      <w:pPr>
        <w:spacing w:line="360" w:lineRule="auto"/>
        <w:jc w:val="center"/>
        <w:rPr>
          <w:rFonts w:ascii="Arial" w:hAnsi="Arial" w:cs="Arial"/>
          <w:b/>
          <w:bCs/>
          <w:color w:val="000000" w:themeColor="text1"/>
          <w:sz w:val="32"/>
          <w:szCs w:val="32"/>
        </w:rPr>
      </w:pPr>
    </w:p>
    <w:p w:rsidR="000077EC" w:rsidRDefault="000077EC" w:rsidP="00442F96">
      <w:pPr>
        <w:spacing w:line="360" w:lineRule="auto"/>
        <w:jc w:val="center"/>
        <w:rPr>
          <w:rFonts w:ascii="Arial" w:hAnsi="Arial" w:cs="Arial"/>
          <w:b/>
          <w:bCs/>
          <w:color w:val="000000" w:themeColor="text1"/>
          <w:sz w:val="32"/>
          <w:szCs w:val="32"/>
        </w:rPr>
      </w:pPr>
    </w:p>
    <w:p w:rsidR="000077EC" w:rsidRDefault="000077EC" w:rsidP="00442F96">
      <w:pPr>
        <w:spacing w:line="360" w:lineRule="auto"/>
        <w:jc w:val="center"/>
        <w:rPr>
          <w:rFonts w:ascii="Arial" w:hAnsi="Arial" w:cs="Arial"/>
          <w:b/>
          <w:bCs/>
          <w:color w:val="000000" w:themeColor="text1"/>
          <w:sz w:val="32"/>
          <w:szCs w:val="32"/>
        </w:rPr>
      </w:pPr>
    </w:p>
    <w:p w:rsidR="000077EC" w:rsidRDefault="000077EC" w:rsidP="00442F96">
      <w:pPr>
        <w:spacing w:line="360" w:lineRule="auto"/>
        <w:jc w:val="center"/>
        <w:rPr>
          <w:rFonts w:ascii="Arial" w:hAnsi="Arial" w:cs="Arial"/>
          <w:b/>
          <w:bCs/>
          <w:color w:val="000000" w:themeColor="text1"/>
          <w:sz w:val="32"/>
          <w:szCs w:val="32"/>
        </w:rPr>
      </w:pPr>
    </w:p>
    <w:p w:rsidR="000077EC" w:rsidRDefault="000077EC" w:rsidP="00442F96">
      <w:pPr>
        <w:spacing w:line="360" w:lineRule="auto"/>
        <w:jc w:val="center"/>
        <w:rPr>
          <w:rFonts w:ascii="Arial" w:hAnsi="Arial" w:cs="Arial"/>
          <w:b/>
          <w:bCs/>
          <w:color w:val="000000" w:themeColor="text1"/>
          <w:sz w:val="32"/>
          <w:szCs w:val="32"/>
        </w:rPr>
      </w:pPr>
      <w:r w:rsidRPr="00F97FC5">
        <w:rPr>
          <w:noProof/>
        </w:rPr>
        <w:drawing>
          <wp:anchor distT="0" distB="0" distL="114300" distR="114300" simplePos="0" relativeHeight="251658240" behindDoc="0" locked="0" layoutInCell="1" allowOverlap="1" wp14:anchorId="1F63FCFD" wp14:editId="59ED3573">
            <wp:simplePos x="0" y="0"/>
            <wp:positionH relativeFrom="margin">
              <wp:posOffset>-153670</wp:posOffset>
            </wp:positionH>
            <wp:positionV relativeFrom="margin">
              <wp:posOffset>1259205</wp:posOffset>
            </wp:positionV>
            <wp:extent cx="5525135" cy="7679055"/>
            <wp:effectExtent l="0" t="0" r="0" b="0"/>
            <wp:wrapSquare wrapText="bothSides"/>
            <wp:docPr id="20152747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274740" name="Picture 2015274740"/>
                    <pic:cNvPicPr/>
                  </pic:nvPicPr>
                  <pic:blipFill rotWithShape="1">
                    <a:blip r:embed="rId12">
                      <a:extLst>
                        <a:ext uri="{28A0092B-C50C-407E-A947-70E740481C1C}">
                          <a14:useLocalDpi xmlns:a14="http://schemas.microsoft.com/office/drawing/2010/main" val="0"/>
                        </a:ext>
                      </a:extLst>
                    </a:blip>
                    <a:srcRect l="-121" t="-1183" r="165" b="1781"/>
                    <a:stretch>
                      <a:fillRect/>
                    </a:stretch>
                  </pic:blipFill>
                  <pic:spPr bwMode="auto">
                    <a:xfrm>
                      <a:off x="0" y="0"/>
                      <a:ext cx="5525135" cy="7679055"/>
                    </a:xfrm>
                    <a:prstGeom prst="rect">
                      <a:avLst/>
                    </a:prstGeom>
                    <a:ln>
                      <a:noFill/>
                    </a:ln>
                    <a:extLst>
                      <a:ext uri="{53640926-AAD7-44D8-BBD7-CCE9431645EC}">
                        <a14:shadowObscured xmlns:a14="http://schemas.microsoft.com/office/drawing/2010/main"/>
                      </a:ext>
                    </a:extLst>
                  </pic:spPr>
                </pic:pic>
              </a:graphicData>
            </a:graphic>
          </wp:anchor>
        </w:drawing>
      </w:r>
    </w:p>
    <w:p w:rsidR="000077EC" w:rsidRDefault="000077EC" w:rsidP="00442F96">
      <w:pPr>
        <w:spacing w:line="360" w:lineRule="auto"/>
        <w:jc w:val="center"/>
        <w:rPr>
          <w:rFonts w:ascii="Arial" w:hAnsi="Arial" w:cs="Arial"/>
          <w:b/>
          <w:bCs/>
          <w:color w:val="000000" w:themeColor="text1"/>
          <w:sz w:val="32"/>
          <w:szCs w:val="32"/>
        </w:rPr>
      </w:pPr>
    </w:p>
    <w:p w:rsidR="000077EC" w:rsidRDefault="000077EC" w:rsidP="00442F96">
      <w:pPr>
        <w:spacing w:line="360" w:lineRule="auto"/>
        <w:jc w:val="center"/>
        <w:rPr>
          <w:rFonts w:ascii="Arial" w:hAnsi="Arial" w:cs="Arial"/>
          <w:b/>
          <w:bCs/>
          <w:color w:val="000000" w:themeColor="text1"/>
          <w:sz w:val="32"/>
          <w:szCs w:val="32"/>
        </w:rPr>
      </w:pPr>
    </w:p>
    <w:p w:rsidR="000077EC" w:rsidRDefault="000077EC" w:rsidP="00442F96">
      <w:pPr>
        <w:spacing w:line="360" w:lineRule="auto"/>
        <w:jc w:val="center"/>
        <w:rPr>
          <w:rFonts w:ascii="Arial" w:hAnsi="Arial" w:cs="Arial"/>
          <w:b/>
          <w:bCs/>
          <w:color w:val="000000" w:themeColor="text1"/>
          <w:sz w:val="32"/>
          <w:szCs w:val="32"/>
        </w:rPr>
      </w:pPr>
    </w:p>
    <w:p w:rsidR="000077EC" w:rsidRDefault="000077EC" w:rsidP="00442F96">
      <w:pPr>
        <w:spacing w:line="360" w:lineRule="auto"/>
        <w:jc w:val="center"/>
        <w:rPr>
          <w:rFonts w:ascii="Arial" w:hAnsi="Arial" w:cs="Arial"/>
          <w:b/>
          <w:bCs/>
          <w:color w:val="000000" w:themeColor="text1"/>
          <w:sz w:val="32"/>
          <w:szCs w:val="32"/>
        </w:rPr>
      </w:pPr>
    </w:p>
    <w:p w:rsidR="000077EC" w:rsidRDefault="000077EC" w:rsidP="00442F96">
      <w:pPr>
        <w:spacing w:line="360" w:lineRule="auto"/>
        <w:jc w:val="center"/>
        <w:rPr>
          <w:rFonts w:ascii="Arial" w:hAnsi="Arial" w:cs="Arial"/>
          <w:b/>
          <w:bCs/>
          <w:color w:val="000000" w:themeColor="text1"/>
          <w:sz w:val="32"/>
          <w:szCs w:val="32"/>
        </w:rPr>
      </w:pPr>
    </w:p>
    <w:p w:rsidR="000077EC" w:rsidRDefault="000077EC" w:rsidP="00442F96">
      <w:pPr>
        <w:spacing w:line="360" w:lineRule="auto"/>
        <w:jc w:val="center"/>
        <w:rPr>
          <w:rFonts w:ascii="Arial" w:hAnsi="Arial" w:cs="Arial"/>
          <w:b/>
          <w:bCs/>
          <w:color w:val="000000" w:themeColor="text1"/>
          <w:sz w:val="32"/>
          <w:szCs w:val="32"/>
        </w:rPr>
      </w:pPr>
    </w:p>
    <w:p w:rsidR="00E1363C" w:rsidRPr="00F0028F" w:rsidRDefault="00BD33E7" w:rsidP="00442F96">
      <w:pPr>
        <w:spacing w:line="360" w:lineRule="auto"/>
        <w:jc w:val="center"/>
        <w:rPr>
          <w:rFonts w:ascii="Arial" w:hAnsi="Arial" w:cs="Arial"/>
          <w:b/>
          <w:bCs/>
          <w:color w:val="000000" w:themeColor="text1"/>
          <w:sz w:val="32"/>
          <w:szCs w:val="32"/>
        </w:rPr>
      </w:pPr>
      <w:r w:rsidRPr="00F0028F">
        <w:rPr>
          <w:rFonts w:ascii="Arial" w:hAnsi="Arial" w:cs="Arial"/>
          <w:b/>
          <w:bCs/>
          <w:color w:val="000000" w:themeColor="text1"/>
          <w:sz w:val="32"/>
          <w:szCs w:val="32"/>
        </w:rPr>
        <w:t>Acknowledgement</w:t>
      </w:r>
    </w:p>
    <w:p w:rsidR="00BD33E7" w:rsidRPr="00F97FC5" w:rsidRDefault="00BD33E7" w:rsidP="00BD33E7">
      <w:pPr>
        <w:spacing w:line="360" w:lineRule="auto"/>
        <w:jc w:val="both"/>
        <w:rPr>
          <w:rFonts w:ascii="Arial" w:hAnsi="Arial" w:cs="Arial"/>
          <w:b/>
          <w:bCs/>
          <w:sz w:val="24"/>
          <w:szCs w:val="24"/>
        </w:rPr>
      </w:pPr>
    </w:p>
    <w:p w:rsidR="00BD33E7" w:rsidRPr="00F97FC5" w:rsidRDefault="00BD33E7" w:rsidP="00442F96">
      <w:pPr>
        <w:spacing w:line="360" w:lineRule="auto"/>
        <w:jc w:val="both"/>
        <w:rPr>
          <w:rFonts w:ascii="Arial" w:hAnsi="Arial" w:cs="Arial"/>
          <w:sz w:val="24"/>
          <w:szCs w:val="24"/>
        </w:rPr>
      </w:pPr>
      <w:r w:rsidRPr="00F97FC5">
        <w:rPr>
          <w:rFonts w:ascii="Arial" w:hAnsi="Arial" w:cs="Arial"/>
          <w:sz w:val="24"/>
          <w:szCs w:val="24"/>
        </w:rPr>
        <w:t>In the first place, I would like to thank the Almighty for having provided me with the cognitive endurance, good health, and focus needed for this tough internship project.</w:t>
      </w:r>
    </w:p>
    <w:p w:rsidR="00BD33E7" w:rsidRPr="00F97FC5" w:rsidRDefault="00BD33E7" w:rsidP="00442F96">
      <w:pPr>
        <w:spacing w:line="360" w:lineRule="auto"/>
        <w:jc w:val="both"/>
        <w:rPr>
          <w:rFonts w:ascii="Arial" w:hAnsi="Arial" w:cs="Arial"/>
          <w:sz w:val="24"/>
          <w:szCs w:val="24"/>
        </w:rPr>
      </w:pPr>
      <w:r w:rsidRPr="00F97FC5">
        <w:rPr>
          <w:rFonts w:ascii="Arial" w:hAnsi="Arial" w:cs="Arial"/>
          <w:sz w:val="24"/>
          <w:szCs w:val="24"/>
        </w:rPr>
        <w:t>Secondly, I would like to express my deep appreciation to my academic guide [Name of Guide], whose high academic standards, structural critique, and constant motivation helped to make this report more meaningful.</w:t>
      </w:r>
    </w:p>
    <w:p w:rsidR="00BD33E7" w:rsidRPr="00F97FC5" w:rsidRDefault="00BD33E7" w:rsidP="00442F96">
      <w:pPr>
        <w:spacing w:line="360" w:lineRule="auto"/>
        <w:jc w:val="both"/>
        <w:rPr>
          <w:rFonts w:ascii="Arial" w:hAnsi="Arial" w:cs="Arial"/>
          <w:sz w:val="24"/>
          <w:szCs w:val="24"/>
        </w:rPr>
      </w:pPr>
      <w:r w:rsidRPr="00F97FC5">
        <w:rPr>
          <w:rFonts w:ascii="Arial" w:hAnsi="Arial" w:cs="Arial"/>
          <w:sz w:val="24"/>
          <w:szCs w:val="24"/>
        </w:rPr>
        <w:t>I have been immensely benefited from the Human Resource Management Department of Fair Electronics as it provided me an opportunity to understand their operations. In particular, I am immensely thankful to my corporate guide and the talent acquisition team for providing me the dual experience of both the corporate office culture as well as the fast-paced high-tech culture of the factory floor. The patience of these people in explaining the technicalities of assembly line engineering and the metrics of machines and safety dynamics was very instrumental in this regard.</w:t>
      </w:r>
    </w:p>
    <w:p w:rsidR="00BD33E7" w:rsidRPr="00F97FC5" w:rsidRDefault="00BD33E7" w:rsidP="00442F96">
      <w:pPr>
        <w:spacing w:line="360" w:lineRule="auto"/>
        <w:jc w:val="both"/>
        <w:rPr>
          <w:rFonts w:ascii="Arial" w:hAnsi="Arial" w:cs="Arial"/>
          <w:sz w:val="24"/>
          <w:szCs w:val="24"/>
        </w:rPr>
      </w:pPr>
      <w:r w:rsidRPr="00F97FC5">
        <w:rPr>
          <w:rFonts w:ascii="Arial" w:hAnsi="Arial" w:cs="Arial"/>
          <w:sz w:val="24"/>
          <w:szCs w:val="24"/>
        </w:rPr>
        <w:t>Lastly, I would like to thank my peers and family for supporting and motivating me during this tough task.</w:t>
      </w:r>
    </w:p>
    <w:p w:rsidR="00BD33E7" w:rsidRPr="00F97FC5" w:rsidRDefault="00BD33E7" w:rsidP="00BD33E7"/>
    <w:p w:rsidR="00BD33E7" w:rsidRPr="00F97FC5" w:rsidRDefault="00BD33E7" w:rsidP="00BD33E7"/>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1D1C51" w:rsidRPr="00F97FC5" w:rsidRDefault="00BD33E7" w:rsidP="00BD33E7">
      <w:pPr>
        <w:rPr>
          <w:b/>
          <w:sz w:val="36"/>
        </w:rPr>
      </w:pPr>
      <w:r w:rsidRPr="00F97FC5">
        <w:rPr>
          <w:b/>
          <w:sz w:val="36"/>
        </w:rPr>
        <w:t xml:space="preserve">             </w:t>
      </w:r>
    </w:p>
    <w:p w:rsidR="00BD33E7" w:rsidRPr="00F0028F" w:rsidRDefault="00BD33E7" w:rsidP="00442F96">
      <w:pPr>
        <w:jc w:val="center"/>
        <w:rPr>
          <w:b/>
          <w:color w:val="0070C0"/>
          <w:sz w:val="36"/>
        </w:rPr>
      </w:pPr>
      <w:r w:rsidRPr="00F0028F">
        <w:rPr>
          <w:b/>
          <w:color w:val="000000" w:themeColor="text1"/>
          <w:sz w:val="36"/>
        </w:rPr>
        <w:t>Executive Summary</w:t>
      </w:r>
    </w:p>
    <w:p w:rsidR="000F70E1" w:rsidRPr="00F97FC5" w:rsidRDefault="000F70E1" w:rsidP="00442F96">
      <w:pPr>
        <w:jc w:val="center"/>
        <w:rPr>
          <w:b/>
          <w:sz w:val="36"/>
        </w:rPr>
      </w:pPr>
    </w:p>
    <w:p w:rsidR="00E1363C" w:rsidRPr="006660AA" w:rsidRDefault="00BD33E7" w:rsidP="006660AA">
      <w:pPr>
        <w:spacing w:before="100" w:beforeAutospacing="1" w:after="100" w:afterAutospacing="1" w:line="360" w:lineRule="auto"/>
        <w:jc w:val="both"/>
        <w:rPr>
          <w:rFonts w:ascii="Arial" w:eastAsia="Times New Roman" w:hAnsi="Arial" w:cs="Arial"/>
        </w:rPr>
      </w:pPr>
      <w:r w:rsidRPr="006660AA">
        <w:rPr>
          <w:rFonts w:ascii="Arial" w:eastAsia="Times New Roman" w:hAnsi="Arial" w:cs="Arial"/>
        </w:rPr>
        <w:t xml:space="preserve">This internship report investigates the structural variations, operational frameworks, and strategic differences between traditional corporate Human Resource Management and specialized manufacturing floor HR operations at </w:t>
      </w:r>
      <w:r w:rsidRPr="006660AA">
        <w:rPr>
          <w:rFonts w:ascii="Arial" w:eastAsia="Times New Roman" w:hAnsi="Arial" w:cs="Arial"/>
          <w:b/>
          <w:bCs/>
        </w:rPr>
        <w:t>Fair Electronics</w:t>
      </w:r>
      <w:r w:rsidR="00704A04" w:rsidRPr="006660AA">
        <w:rPr>
          <w:rFonts w:ascii="Arial" w:eastAsia="Times New Roman" w:hAnsi="Arial" w:cs="Arial"/>
        </w:rPr>
        <w:t xml:space="preserve">. </w:t>
      </w:r>
      <w:r w:rsidR="00B21148" w:rsidRPr="006660AA">
        <w:rPr>
          <w:rFonts w:ascii="Arial" w:eastAsia="Times New Roman" w:hAnsi="Arial" w:cs="Arial"/>
        </w:rPr>
        <w:t>T</w:t>
      </w:r>
      <w:r w:rsidRPr="006660AA">
        <w:rPr>
          <w:rFonts w:ascii="Arial" w:eastAsia="Times New Roman" w:hAnsi="Arial" w:cs="Arial"/>
        </w:rPr>
        <w:t>h</w:t>
      </w:r>
      <w:r w:rsidR="00B21148" w:rsidRPr="006660AA">
        <w:rPr>
          <w:rFonts w:ascii="Arial" w:eastAsia="Times New Roman" w:hAnsi="Arial" w:cs="Arial"/>
        </w:rPr>
        <w:t>ey are the</w:t>
      </w:r>
      <w:r w:rsidRPr="006660AA">
        <w:rPr>
          <w:rFonts w:ascii="Arial" w:eastAsia="Times New Roman" w:hAnsi="Arial" w:cs="Arial"/>
        </w:rPr>
        <w:t xml:space="preserve"> premier manufacturing and assembly partner of Samsung in Bangladesh. Grounded in my direct observations as an HR Intern, the central focus of this research details the </w:t>
      </w:r>
      <w:r w:rsidRPr="006660AA">
        <w:rPr>
          <w:rFonts w:ascii="Arial" w:eastAsia="Times New Roman" w:hAnsi="Arial" w:cs="Arial"/>
          <w:b/>
          <w:bCs/>
        </w:rPr>
        <w:t>"Difference in Screening</w:t>
      </w:r>
      <w:r w:rsidR="0040699D" w:rsidRPr="006660AA">
        <w:rPr>
          <w:rFonts w:ascii="Arial" w:eastAsia="Times New Roman" w:hAnsi="Arial" w:cs="Arial"/>
          <w:b/>
          <w:bCs/>
        </w:rPr>
        <w:t xml:space="preserve"> and training process</w:t>
      </w:r>
      <w:r w:rsidRPr="006660AA">
        <w:rPr>
          <w:rFonts w:ascii="Arial" w:eastAsia="Times New Roman" w:hAnsi="Arial" w:cs="Arial"/>
          <w:b/>
          <w:bCs/>
        </w:rPr>
        <w:t xml:space="preserve"> in Assemble Lining"</w:t>
      </w:r>
      <w:r w:rsidRPr="006660AA">
        <w:rPr>
          <w:rFonts w:ascii="Arial" w:eastAsia="Times New Roman" w:hAnsi="Arial" w:cs="Arial"/>
        </w:rPr>
        <w:t xml:space="preserve">. It breaks down how talent acquisition protocols change when transitioning from corporate executive offices to high-precision manufacturing assembly </w:t>
      </w:r>
      <w:proofErr w:type="spellStart"/>
      <w:r w:rsidRPr="006660AA">
        <w:rPr>
          <w:rFonts w:ascii="Arial" w:eastAsia="Times New Roman" w:hAnsi="Arial" w:cs="Arial"/>
        </w:rPr>
        <w:t>floors.Traditional</w:t>
      </w:r>
      <w:proofErr w:type="spellEnd"/>
      <w:r w:rsidRPr="006660AA">
        <w:rPr>
          <w:rFonts w:ascii="Arial" w:eastAsia="Times New Roman" w:hAnsi="Arial" w:cs="Arial"/>
        </w:rPr>
        <w:t xml:space="preserve">, or "Normal," HR operations focus heavily on a candidate's holistic profiles, cognitive abilities, communication skills, long-term leadership potential, and cultural fit within an office space. In stark contrast, assembly line screening at Fair Electronics operates as an exact operational science where candidates are filtered based on specialized technical certifications, spatial awareness, physical precision, and strict adherence to strict manufacturing guidelines. </w:t>
      </w:r>
      <w:r w:rsidRPr="006660AA">
        <w:rPr>
          <w:rFonts w:ascii="Arial" w:hAnsi="Arial" w:cs="Arial"/>
          <w:bCs/>
        </w:rPr>
        <w:t xml:space="preserve">The talent sourcing approach of Fair Electronics is characterized by a dual multichannel strategy. Whereas traditional roles such as those in the corporate office will be sourced using platforms such as </w:t>
      </w:r>
      <w:r w:rsidRPr="006660AA">
        <w:rPr>
          <w:rFonts w:ascii="Arial" w:hAnsi="Arial" w:cs="Arial"/>
          <w:b/>
        </w:rPr>
        <w:t>LinkedIn and headhunting agencies</w:t>
      </w:r>
      <w:r w:rsidRPr="006660AA">
        <w:rPr>
          <w:rFonts w:ascii="Arial" w:hAnsi="Arial" w:cs="Arial"/>
          <w:bCs/>
        </w:rPr>
        <w:t xml:space="preserve">, the sourcing of assembly line technical jobs will be achieved through </w:t>
      </w:r>
      <w:r w:rsidRPr="006660AA">
        <w:rPr>
          <w:rFonts w:ascii="Arial" w:hAnsi="Arial" w:cs="Arial"/>
          <w:b/>
        </w:rPr>
        <w:t xml:space="preserve">focused sourcing channels such as technical website </w:t>
      </w:r>
      <w:proofErr w:type="spellStart"/>
      <w:proofErr w:type="gramStart"/>
      <w:r w:rsidRPr="006660AA">
        <w:rPr>
          <w:rFonts w:ascii="Arial" w:hAnsi="Arial" w:cs="Arial"/>
          <w:b/>
        </w:rPr>
        <w:t>sources</w:t>
      </w:r>
      <w:r w:rsidR="007603CD" w:rsidRPr="006660AA">
        <w:rPr>
          <w:rFonts w:ascii="Arial" w:hAnsi="Arial" w:cs="Arial"/>
          <w:bCs/>
        </w:rPr>
        <w:t>.</w:t>
      </w:r>
      <w:r w:rsidRPr="006660AA">
        <w:rPr>
          <w:rFonts w:ascii="Arial" w:hAnsi="Arial" w:cs="Arial"/>
          <w:bCs/>
        </w:rPr>
        <w:t>Additionally</w:t>
      </w:r>
      <w:proofErr w:type="spellEnd"/>
      <w:r w:rsidRPr="006660AA">
        <w:rPr>
          <w:rFonts w:ascii="Arial" w:hAnsi="Arial" w:cs="Arial"/>
          <w:bCs/>
        </w:rPr>
        <w:t>,</w:t>
      </w:r>
      <w:proofErr w:type="gramEnd"/>
      <w:r w:rsidRPr="006660AA">
        <w:rPr>
          <w:rFonts w:ascii="Arial" w:hAnsi="Arial" w:cs="Arial"/>
          <w:bCs/>
        </w:rPr>
        <w:t xml:space="preserve"> this report illustrates how the concept of </w:t>
      </w:r>
      <w:r w:rsidRPr="006660AA">
        <w:rPr>
          <w:rFonts w:ascii="Arial" w:hAnsi="Arial" w:cs="Arial"/>
          <w:b/>
        </w:rPr>
        <w:t>Training and Development affects</w:t>
      </w:r>
      <w:r w:rsidRPr="006660AA">
        <w:rPr>
          <w:rFonts w:ascii="Arial" w:hAnsi="Arial" w:cs="Arial"/>
          <w:bCs/>
        </w:rPr>
        <w:t xml:space="preserve"> </w:t>
      </w:r>
      <w:r w:rsidRPr="006660AA">
        <w:rPr>
          <w:rFonts w:ascii="Arial" w:hAnsi="Arial" w:cs="Arial"/>
          <w:b/>
        </w:rPr>
        <w:t>Organizational Effectiveness</w:t>
      </w:r>
      <w:r w:rsidRPr="006660AA">
        <w:rPr>
          <w:rFonts w:ascii="Arial" w:hAnsi="Arial" w:cs="Arial"/>
          <w:bCs/>
        </w:rPr>
        <w:t xml:space="preserve"> in practical ways. Whereas the office </w:t>
      </w:r>
      <w:proofErr w:type="gramStart"/>
      <w:r w:rsidRPr="006660AA">
        <w:rPr>
          <w:rFonts w:ascii="Arial" w:hAnsi="Arial" w:cs="Arial"/>
          <w:bCs/>
        </w:rPr>
        <w:t>staff receive</w:t>
      </w:r>
      <w:proofErr w:type="gramEnd"/>
      <w:r w:rsidRPr="006660AA">
        <w:rPr>
          <w:rFonts w:ascii="Arial" w:hAnsi="Arial" w:cs="Arial"/>
          <w:bCs/>
        </w:rPr>
        <w:t xml:space="preserve"> occasional soft skills training, assembly line workers receive constant and frequent simulation training to ensure low levels of defects and to avoid stopping assembly line production. This way, through systematic matching of each candidate's mechanical skills to the particular tasks on the assembly line, the Human Resource department ensures that there are no downtime losses, that the sophisticated machinery used is protected from damage, and that production remains maximized.</w:t>
      </w:r>
    </w:p>
    <w:p w:rsidR="00E57A45" w:rsidRPr="00E57A45" w:rsidRDefault="00E57A45" w:rsidP="00E57A45">
      <w:pPr>
        <w:jc w:val="center"/>
        <w:rPr>
          <w:rFonts w:ascii="Arial" w:hAnsi="Arial" w:cs="Arial"/>
          <w:b/>
          <w:bCs/>
          <w:sz w:val="20"/>
          <w:szCs w:val="20"/>
        </w:rPr>
      </w:pPr>
      <w:r w:rsidRPr="00E57A45">
        <w:rPr>
          <w:rFonts w:ascii="Arial" w:hAnsi="Arial" w:cs="Arial"/>
          <w:b/>
          <w:bCs/>
          <w:sz w:val="24"/>
          <w:szCs w:val="24"/>
        </w:rPr>
        <w:t>Key Words:</w:t>
      </w:r>
      <w:r w:rsidRPr="00E57A45">
        <w:rPr>
          <w:rFonts w:ascii="Arial" w:hAnsi="Arial" w:cs="Arial"/>
          <w:b/>
          <w:bCs/>
          <w:sz w:val="40"/>
          <w:szCs w:val="40"/>
        </w:rPr>
        <w:t xml:space="preserve"> </w:t>
      </w:r>
      <w:r w:rsidRPr="00E57A45">
        <w:rPr>
          <w:rFonts w:ascii="Arial" w:hAnsi="Arial" w:cs="Arial"/>
          <w:b/>
          <w:bCs/>
          <w:sz w:val="20"/>
          <w:szCs w:val="20"/>
        </w:rPr>
        <w:t>Comparison, Screening process, Training process, Assemble lining, Fair Electronics Limited</w:t>
      </w:r>
    </w:p>
    <w:p w:rsidR="00E1363C" w:rsidRPr="00F97FC5" w:rsidRDefault="009416B6" w:rsidP="009416B6">
      <w:pPr>
        <w:tabs>
          <w:tab w:val="left" w:pos="7898"/>
        </w:tabs>
        <w:rPr>
          <w:rFonts w:ascii="Arial" w:hAnsi="Arial" w:cs="Arial"/>
          <w:sz w:val="24"/>
          <w:szCs w:val="24"/>
        </w:rPr>
      </w:pPr>
      <w:r w:rsidRPr="00F97FC5">
        <w:rPr>
          <w:rFonts w:ascii="Arial" w:hAnsi="Arial" w:cs="Arial"/>
          <w:sz w:val="24"/>
          <w:szCs w:val="24"/>
        </w:rPr>
        <w:tab/>
      </w:r>
    </w:p>
    <w:p w:rsidR="00CA5E17" w:rsidRPr="00F97FC5" w:rsidRDefault="00CA5E17" w:rsidP="00CA5E17">
      <w:pPr>
        <w:tabs>
          <w:tab w:val="center" w:pos="4680"/>
          <w:tab w:val="right" w:pos="9360"/>
        </w:tabs>
        <w:rPr>
          <w:b/>
          <w:sz w:val="32"/>
          <w:szCs w:val="32"/>
        </w:rPr>
      </w:pPr>
    </w:p>
    <w:sdt>
      <w:sdtPr>
        <w:rPr>
          <w:rFonts w:ascii="Calibri" w:eastAsia="Calibri" w:hAnsi="Calibri" w:cs="Times New Roman"/>
          <w:b w:val="0"/>
          <w:bCs w:val="0"/>
          <w:color w:val="auto"/>
          <w:sz w:val="22"/>
          <w:szCs w:val="22"/>
          <w:lang w:eastAsia="en-US"/>
        </w:rPr>
        <w:id w:val="1595287686"/>
        <w:docPartObj>
          <w:docPartGallery w:val="Table of Contents"/>
          <w:docPartUnique/>
        </w:docPartObj>
      </w:sdtPr>
      <w:sdtEndPr/>
      <w:sdtContent>
        <w:p w:rsidR="00CA5E17" w:rsidRPr="00F97FC5" w:rsidRDefault="00CA5E17" w:rsidP="00CA5E17">
          <w:pPr>
            <w:pStyle w:val="TOCHeading1"/>
            <w:jc w:val="center"/>
            <w:rPr>
              <w:sz w:val="36"/>
              <w:szCs w:val="36"/>
            </w:rPr>
          </w:pPr>
          <w:r w:rsidRPr="00F97FC5">
            <w:rPr>
              <w:sz w:val="36"/>
              <w:szCs w:val="36"/>
            </w:rPr>
            <w:t>Table of Contents</w:t>
          </w:r>
        </w:p>
        <w:p w:rsidR="00CA5E17" w:rsidRPr="00F97FC5" w:rsidRDefault="00CA5E17" w:rsidP="00CA5E17">
          <w:pPr>
            <w:pStyle w:val="TOC1"/>
            <w:rPr>
              <w:rFonts w:asciiTheme="minorHAnsi" w:eastAsiaTheme="minorEastAsia" w:hAnsiTheme="minorHAnsi" w:cstheme="minorBidi"/>
            </w:rPr>
          </w:pPr>
          <w:r w:rsidRPr="00F97FC5">
            <w:fldChar w:fldCharType="begin"/>
          </w:r>
          <w:r w:rsidRPr="00F97FC5">
            <w:instrText xml:space="preserve"> TOC \o "1-3" \h \z \u </w:instrText>
          </w:r>
          <w:r w:rsidRPr="00F97FC5">
            <w:fldChar w:fldCharType="separate"/>
          </w:r>
          <w:hyperlink w:anchor="_Toc184115584" w:history="1">
            <w:r w:rsidRPr="00F97FC5">
              <w:rPr>
                <w:rStyle w:val="Hyperlink"/>
              </w:rPr>
              <w:t>Letter of Transmittal……………………………………………………………………………………………………………………</w:t>
            </w:r>
            <w:r w:rsidRPr="00F97FC5">
              <w:tab/>
            </w:r>
            <w:r w:rsidR="00A71F28" w:rsidRPr="00F97FC5">
              <w:t xml:space="preserve"> </w:t>
            </w:r>
            <w:r w:rsidRPr="00F97FC5">
              <w:fldChar w:fldCharType="begin"/>
            </w:r>
            <w:r w:rsidRPr="00F97FC5">
              <w:instrText xml:space="preserve"> PAGEREF _Toc184115584 \h </w:instrText>
            </w:r>
            <w:r w:rsidRPr="00F97FC5">
              <w:fldChar w:fldCharType="separate"/>
            </w:r>
            <w:r w:rsidRPr="00F97FC5">
              <w:t>III</w:t>
            </w:r>
            <w:r w:rsidRPr="00F97FC5">
              <w:fldChar w:fldCharType="end"/>
            </w:r>
          </w:hyperlink>
        </w:p>
        <w:p w:rsidR="00CA5E17" w:rsidRPr="00F97FC5" w:rsidRDefault="000148A4" w:rsidP="00CA5E17">
          <w:pPr>
            <w:pStyle w:val="TOC1"/>
            <w:rPr>
              <w:rFonts w:asciiTheme="minorHAnsi" w:eastAsiaTheme="minorEastAsia" w:hAnsiTheme="minorHAnsi" w:cstheme="minorBidi"/>
            </w:rPr>
          </w:pPr>
          <w:hyperlink w:anchor="_Toc184115585" w:history="1">
            <w:r w:rsidR="00CA5E17" w:rsidRPr="00F97FC5">
              <w:rPr>
                <w:rStyle w:val="Hyperlink"/>
              </w:rPr>
              <w:t>Certification of Similarity Index……………………………………………………………………………………………………</w:t>
            </w:r>
            <w:r w:rsidR="00CA5E17" w:rsidRPr="00F97FC5">
              <w:tab/>
            </w:r>
            <w:r w:rsidR="00A71F28" w:rsidRPr="00F97FC5">
              <w:t xml:space="preserve"> </w:t>
            </w:r>
            <w:r w:rsidR="00CA5E17" w:rsidRPr="00F97FC5">
              <w:fldChar w:fldCharType="begin"/>
            </w:r>
            <w:r w:rsidR="00CA5E17" w:rsidRPr="00F97FC5">
              <w:instrText xml:space="preserve"> PAGEREF _Toc184115585 \h </w:instrText>
            </w:r>
            <w:r w:rsidR="00CA5E17" w:rsidRPr="00F97FC5">
              <w:fldChar w:fldCharType="separate"/>
            </w:r>
            <w:r w:rsidR="00CA5E17" w:rsidRPr="00F97FC5">
              <w:t>IV</w:t>
            </w:r>
            <w:r w:rsidR="00CA5E17" w:rsidRPr="00F97FC5">
              <w:fldChar w:fldCharType="end"/>
            </w:r>
          </w:hyperlink>
        </w:p>
        <w:p w:rsidR="00CA5E17" w:rsidRPr="00F97FC5" w:rsidRDefault="000148A4" w:rsidP="00CA5E17">
          <w:pPr>
            <w:pStyle w:val="TOC1"/>
            <w:rPr>
              <w:rFonts w:asciiTheme="minorHAnsi" w:eastAsiaTheme="minorEastAsia" w:hAnsiTheme="minorHAnsi" w:cstheme="minorBidi"/>
            </w:rPr>
          </w:pPr>
          <w:hyperlink w:anchor="_Toc184115586" w:history="1">
            <w:r w:rsidR="00CA5E17" w:rsidRPr="00F97FC5">
              <w:rPr>
                <w:rStyle w:val="Hyperlink"/>
              </w:rPr>
              <w:t>Declaration of the Student</w:t>
            </w:r>
            <w:r w:rsidR="004A4210" w:rsidRPr="00F97FC5">
              <w:rPr>
                <w:rStyle w:val="Hyperlink"/>
              </w:rPr>
              <w:t>…………………………………………………………………………………………………………..</w:t>
            </w:r>
            <w:r w:rsidR="00CA5E17" w:rsidRPr="00F97FC5">
              <w:rPr>
                <w:rStyle w:val="Hyperlink"/>
              </w:rPr>
              <w:t xml:space="preserve"> </w:t>
            </w:r>
            <w:r w:rsidR="00CA5E17" w:rsidRPr="00F97FC5">
              <w:tab/>
            </w:r>
            <w:r w:rsidR="00A71F28" w:rsidRPr="00F97FC5">
              <w:t xml:space="preserve"> </w:t>
            </w:r>
            <w:r w:rsidR="00CA5E17" w:rsidRPr="00F97FC5">
              <w:fldChar w:fldCharType="begin"/>
            </w:r>
            <w:r w:rsidR="00CA5E17" w:rsidRPr="00F97FC5">
              <w:instrText xml:space="preserve"> PAGEREF _Toc184115586 \h </w:instrText>
            </w:r>
            <w:r w:rsidR="00CA5E17" w:rsidRPr="00F97FC5">
              <w:fldChar w:fldCharType="separate"/>
            </w:r>
            <w:r w:rsidR="00CA5E17" w:rsidRPr="00F97FC5">
              <w:t>V</w:t>
            </w:r>
            <w:r w:rsidR="00CA5E17" w:rsidRPr="00F97FC5">
              <w:fldChar w:fldCharType="end"/>
            </w:r>
          </w:hyperlink>
        </w:p>
        <w:p w:rsidR="00CA5E17" w:rsidRPr="00F97FC5" w:rsidRDefault="000148A4" w:rsidP="00CA5E17">
          <w:pPr>
            <w:pStyle w:val="TOC1"/>
            <w:rPr>
              <w:rFonts w:asciiTheme="minorHAnsi" w:eastAsiaTheme="minorEastAsia" w:hAnsiTheme="minorHAnsi" w:cstheme="minorBidi"/>
            </w:rPr>
          </w:pPr>
          <w:hyperlink w:anchor="_Toc184115587" w:history="1">
            <w:r w:rsidR="00CA5E17" w:rsidRPr="00F97FC5">
              <w:rPr>
                <w:rStyle w:val="Hyperlink"/>
              </w:rPr>
              <w:t>Corporate Evidence</w:t>
            </w:r>
            <w:r w:rsidR="004A4210" w:rsidRPr="00F97FC5">
              <w:rPr>
                <w:rStyle w:val="Hyperlink"/>
              </w:rPr>
              <w:t>……………………………………………………………………………………………………………………..</w:t>
            </w:r>
            <w:r w:rsidR="00CA5E17" w:rsidRPr="00F97FC5">
              <w:rPr>
                <w:rStyle w:val="Hyperlink"/>
              </w:rPr>
              <w:t xml:space="preserve"> </w:t>
            </w:r>
            <w:r w:rsidR="00CA5E17" w:rsidRPr="00F97FC5">
              <w:tab/>
            </w:r>
            <w:r w:rsidR="00CA5E17" w:rsidRPr="00F97FC5">
              <w:fldChar w:fldCharType="begin"/>
            </w:r>
            <w:r w:rsidR="00CA5E17" w:rsidRPr="00F97FC5">
              <w:instrText xml:space="preserve"> PAGEREF _Toc184115587 \h </w:instrText>
            </w:r>
            <w:r w:rsidR="00CA5E17" w:rsidRPr="00F97FC5">
              <w:fldChar w:fldCharType="separate"/>
            </w:r>
            <w:r w:rsidR="00CA5E17" w:rsidRPr="00F97FC5">
              <w:t>VI</w:t>
            </w:r>
            <w:r w:rsidR="00CA5E17" w:rsidRPr="00F97FC5">
              <w:fldChar w:fldCharType="end"/>
            </w:r>
          </w:hyperlink>
        </w:p>
        <w:p w:rsidR="00CA5E17" w:rsidRPr="00F97FC5" w:rsidRDefault="000148A4" w:rsidP="00CA5E17">
          <w:pPr>
            <w:pStyle w:val="TOC1"/>
            <w:rPr>
              <w:rFonts w:asciiTheme="minorHAnsi" w:eastAsiaTheme="minorEastAsia" w:hAnsiTheme="minorHAnsi" w:cstheme="minorBidi"/>
            </w:rPr>
          </w:pPr>
          <w:hyperlink w:anchor="_Toc184115588" w:history="1">
            <w:r w:rsidR="00CA5E17" w:rsidRPr="00F97FC5">
              <w:rPr>
                <w:rStyle w:val="Hyperlink"/>
              </w:rPr>
              <w:t>Acknowledgement</w:t>
            </w:r>
            <w:r w:rsidR="0095417B" w:rsidRPr="00F97FC5">
              <w:rPr>
                <w:rStyle w:val="Hyperlink"/>
              </w:rPr>
              <w:t>………………………………………………………………………………………………………………………</w:t>
            </w:r>
            <w:r w:rsidR="00CA5E17" w:rsidRPr="00F97FC5">
              <w:tab/>
            </w:r>
            <w:r w:rsidR="00CA5E17" w:rsidRPr="00F97FC5">
              <w:fldChar w:fldCharType="begin"/>
            </w:r>
            <w:r w:rsidR="00CA5E17" w:rsidRPr="00F97FC5">
              <w:instrText xml:space="preserve"> PAGEREF _Toc184115588 \h </w:instrText>
            </w:r>
            <w:r w:rsidR="00CA5E17" w:rsidRPr="00F97FC5">
              <w:fldChar w:fldCharType="separate"/>
            </w:r>
            <w:r w:rsidR="00CA5E17" w:rsidRPr="00F97FC5">
              <w:t>VII</w:t>
            </w:r>
            <w:r w:rsidR="00CA5E17" w:rsidRPr="00F97FC5">
              <w:fldChar w:fldCharType="end"/>
            </w:r>
          </w:hyperlink>
        </w:p>
        <w:p w:rsidR="00CA5E17" w:rsidRPr="00F97FC5" w:rsidRDefault="000148A4" w:rsidP="00CA5E17">
          <w:pPr>
            <w:pStyle w:val="TOC1"/>
            <w:rPr>
              <w:rFonts w:asciiTheme="minorHAnsi" w:eastAsiaTheme="minorEastAsia" w:hAnsiTheme="minorHAnsi" w:cstheme="minorBidi"/>
            </w:rPr>
          </w:pPr>
          <w:hyperlink w:anchor="_Toc184115589" w:history="1">
            <w:r w:rsidR="00CA5E17" w:rsidRPr="00F97FC5">
              <w:rPr>
                <w:rStyle w:val="Hyperlink"/>
              </w:rPr>
              <w:t>Executive Summary</w:t>
            </w:r>
            <w:r w:rsidR="0095417B" w:rsidRPr="00F97FC5">
              <w:rPr>
                <w:rStyle w:val="Hyperlink"/>
              </w:rPr>
              <w:t>…………………………………………………………………………………………………………………….</w:t>
            </w:r>
            <w:r w:rsidR="00CA5E17" w:rsidRPr="00F97FC5">
              <w:tab/>
            </w:r>
            <w:r w:rsidR="00CA5E17" w:rsidRPr="00F97FC5">
              <w:fldChar w:fldCharType="begin"/>
            </w:r>
            <w:r w:rsidR="00CA5E17" w:rsidRPr="00F97FC5">
              <w:instrText xml:space="preserve"> PAGEREF _Toc184115589 \h </w:instrText>
            </w:r>
            <w:r w:rsidR="00CA5E17" w:rsidRPr="00F97FC5">
              <w:fldChar w:fldCharType="separate"/>
            </w:r>
            <w:r w:rsidR="00CA5E17" w:rsidRPr="00F97FC5">
              <w:t>VIII</w:t>
            </w:r>
            <w:r w:rsidR="00CA5E17" w:rsidRPr="00F97FC5">
              <w:fldChar w:fldCharType="end"/>
            </w:r>
          </w:hyperlink>
        </w:p>
        <w:p w:rsidR="00CA5E17" w:rsidRPr="00F97FC5" w:rsidRDefault="000148A4" w:rsidP="00CA5E17">
          <w:pPr>
            <w:pStyle w:val="TOC1"/>
            <w:rPr>
              <w:rFonts w:asciiTheme="minorHAnsi" w:eastAsiaTheme="minorEastAsia" w:hAnsiTheme="minorHAnsi" w:cstheme="minorBidi"/>
            </w:rPr>
          </w:pPr>
          <w:hyperlink w:anchor="_Toc184115590" w:history="1">
            <w:r w:rsidR="00CA5E17" w:rsidRPr="00F97FC5">
              <w:rPr>
                <w:rStyle w:val="Hyperlink"/>
              </w:rPr>
              <w:t>List of Figures</w:t>
            </w:r>
            <w:r w:rsidR="00680B73" w:rsidRPr="00F97FC5">
              <w:rPr>
                <w:rStyle w:val="Hyperlink"/>
              </w:rPr>
              <w:t>………………………………………………………………………………………………………………………………</w:t>
            </w:r>
            <w:r w:rsidR="00CA5E17" w:rsidRPr="00F97FC5">
              <w:tab/>
            </w:r>
            <w:r w:rsidR="00A71F28" w:rsidRPr="00F97FC5">
              <w:t xml:space="preserve"> </w:t>
            </w:r>
            <w:r w:rsidR="00CA5E17" w:rsidRPr="00F97FC5">
              <w:fldChar w:fldCharType="begin"/>
            </w:r>
            <w:r w:rsidR="00CA5E17" w:rsidRPr="00F97FC5">
              <w:instrText xml:space="preserve"> PAGEREF _Toc184115590 \h </w:instrText>
            </w:r>
            <w:r w:rsidR="00CA5E17" w:rsidRPr="00F97FC5">
              <w:fldChar w:fldCharType="separate"/>
            </w:r>
            <w:r w:rsidR="00CA5E17" w:rsidRPr="00F97FC5">
              <w:t>XI</w:t>
            </w:r>
            <w:r w:rsidR="00CA5E17" w:rsidRPr="00F97FC5">
              <w:fldChar w:fldCharType="end"/>
            </w:r>
          </w:hyperlink>
        </w:p>
        <w:p w:rsidR="00CA5E17" w:rsidRPr="00F97FC5" w:rsidRDefault="000148A4" w:rsidP="00CA5E17">
          <w:pPr>
            <w:pStyle w:val="TOC1"/>
            <w:rPr>
              <w:rFonts w:asciiTheme="minorHAnsi" w:eastAsiaTheme="minorEastAsia" w:hAnsiTheme="minorHAnsi" w:cstheme="minorBidi"/>
            </w:rPr>
          </w:pPr>
          <w:hyperlink w:anchor="_Toc184115591" w:history="1">
            <w:r w:rsidR="00CA5E17" w:rsidRPr="00F97FC5">
              <w:rPr>
                <w:rStyle w:val="Hyperlink"/>
              </w:rPr>
              <w:t>List of Tables</w:t>
            </w:r>
            <w:r w:rsidR="00680B73" w:rsidRPr="00F97FC5">
              <w:rPr>
                <w:rStyle w:val="Hyperlink"/>
              </w:rPr>
              <w:t>……………………………………………………………………………………………………………………………….</w:t>
            </w:r>
            <w:r w:rsidR="00CA5E17" w:rsidRPr="00F97FC5">
              <w:tab/>
            </w:r>
            <w:r w:rsidR="00CA5E17" w:rsidRPr="00F97FC5">
              <w:fldChar w:fldCharType="begin"/>
            </w:r>
            <w:r w:rsidR="00CA5E17" w:rsidRPr="00F97FC5">
              <w:instrText xml:space="preserve"> PAGEREF _Toc184115591 \h </w:instrText>
            </w:r>
            <w:r w:rsidR="00CA5E17" w:rsidRPr="00F97FC5">
              <w:fldChar w:fldCharType="separate"/>
            </w:r>
            <w:r w:rsidR="00CA5E17" w:rsidRPr="00F97FC5">
              <w:t>XII</w:t>
            </w:r>
            <w:r w:rsidR="00CA5E17" w:rsidRPr="00F97FC5">
              <w:fldChar w:fldCharType="end"/>
            </w:r>
          </w:hyperlink>
        </w:p>
        <w:p w:rsidR="00CA5E17" w:rsidRPr="00F97FC5" w:rsidRDefault="000148A4" w:rsidP="00CA5E17">
          <w:pPr>
            <w:pStyle w:val="TOC1"/>
            <w:rPr>
              <w:rFonts w:asciiTheme="minorHAnsi" w:eastAsiaTheme="minorEastAsia" w:hAnsiTheme="minorHAnsi" w:cstheme="minorBidi"/>
            </w:rPr>
          </w:pPr>
          <w:hyperlink w:anchor="_Toc184115592" w:history="1">
            <w:r w:rsidR="00CA5E17" w:rsidRPr="00F97FC5">
              <w:rPr>
                <w:rStyle w:val="Hyperlink"/>
              </w:rPr>
              <w:t>List of Equations</w:t>
            </w:r>
            <w:r w:rsidR="00680B73" w:rsidRPr="00F97FC5">
              <w:rPr>
                <w:rStyle w:val="Hyperlink"/>
              </w:rPr>
              <w:t>………………………………………………………………………………………………………………………….</w:t>
            </w:r>
            <w:r w:rsidR="00CA5E17" w:rsidRPr="00F97FC5">
              <w:tab/>
            </w:r>
            <w:r w:rsidR="00CA5E17" w:rsidRPr="00F97FC5">
              <w:fldChar w:fldCharType="begin"/>
            </w:r>
            <w:r w:rsidR="00CA5E17" w:rsidRPr="00F97FC5">
              <w:instrText xml:space="preserve"> PAGEREF _Toc184115592 \h </w:instrText>
            </w:r>
            <w:r w:rsidR="00CA5E17" w:rsidRPr="00F97FC5">
              <w:fldChar w:fldCharType="separate"/>
            </w:r>
            <w:r w:rsidR="00CA5E17" w:rsidRPr="00F97FC5">
              <w:t>XIII</w:t>
            </w:r>
            <w:r w:rsidR="00CA5E17" w:rsidRPr="00F97FC5">
              <w:fldChar w:fldCharType="end"/>
            </w:r>
          </w:hyperlink>
        </w:p>
        <w:p w:rsidR="00CA5E17" w:rsidRPr="00F97FC5" w:rsidRDefault="000148A4" w:rsidP="00CA5E17">
          <w:pPr>
            <w:pStyle w:val="TOC1"/>
            <w:rPr>
              <w:rFonts w:asciiTheme="minorHAnsi" w:eastAsiaTheme="minorEastAsia" w:hAnsiTheme="minorHAnsi" w:cstheme="minorBidi"/>
            </w:rPr>
          </w:pPr>
          <w:hyperlink w:anchor="_Toc184115593" w:history="1">
            <w:r w:rsidR="00CA5E17" w:rsidRPr="00F97FC5">
              <w:rPr>
                <w:rStyle w:val="Hyperlink"/>
              </w:rPr>
              <w:t>List of Acronyms &amp; Abbreviations</w:t>
            </w:r>
            <w:r w:rsidR="00D110C5" w:rsidRPr="00F97FC5">
              <w:rPr>
                <w:rStyle w:val="Hyperlink"/>
              </w:rPr>
              <w:t>………………………………………………………………………………………………..</w:t>
            </w:r>
            <w:r w:rsidR="00CA5E17" w:rsidRPr="00F97FC5">
              <w:tab/>
            </w:r>
            <w:r w:rsidR="00CA5E17" w:rsidRPr="00F97FC5">
              <w:fldChar w:fldCharType="begin"/>
            </w:r>
            <w:r w:rsidR="00CA5E17" w:rsidRPr="00F97FC5">
              <w:instrText xml:space="preserve"> PAGEREF _Toc184115593 \h </w:instrText>
            </w:r>
            <w:r w:rsidR="00CA5E17" w:rsidRPr="00F97FC5">
              <w:fldChar w:fldCharType="separate"/>
            </w:r>
            <w:r w:rsidR="00CA5E17" w:rsidRPr="00F97FC5">
              <w:t>XIV</w:t>
            </w:r>
            <w:r w:rsidR="00CA5E17" w:rsidRPr="00F97FC5">
              <w:fldChar w:fldCharType="end"/>
            </w:r>
          </w:hyperlink>
        </w:p>
        <w:p w:rsidR="00CA5E17" w:rsidRPr="00F97FC5" w:rsidRDefault="000148A4" w:rsidP="00CA5E17">
          <w:pPr>
            <w:pStyle w:val="TOC1"/>
            <w:rPr>
              <w:rFonts w:asciiTheme="minorHAnsi" w:eastAsiaTheme="minorEastAsia" w:hAnsiTheme="minorHAnsi" w:cstheme="minorBidi"/>
              <w:sz w:val="28"/>
              <w:szCs w:val="28"/>
            </w:rPr>
          </w:pPr>
          <w:hyperlink w:anchor="_Toc184115594" w:history="1">
            <w:r w:rsidR="00CA5E17" w:rsidRPr="00F97FC5">
              <w:rPr>
                <w:rStyle w:val="Hyperlink"/>
                <w:b/>
                <w:bCs/>
                <w:sz w:val="28"/>
                <w:szCs w:val="28"/>
              </w:rPr>
              <w:t>CHAPTER 1: INTRODUCTION</w:t>
            </w:r>
            <w:r w:rsidR="00D110C5" w:rsidRPr="00F97FC5">
              <w:rPr>
                <w:rStyle w:val="Hyperlink"/>
                <w:b/>
                <w:bCs/>
                <w:sz w:val="28"/>
                <w:szCs w:val="28"/>
              </w:rPr>
              <w:t>……………………………………………………………………</w:t>
            </w:r>
            <w:r w:rsidR="00752EB0" w:rsidRPr="00F97FC5">
              <w:rPr>
                <w:rStyle w:val="Hyperlink"/>
                <w:b/>
                <w:bCs/>
                <w:sz w:val="28"/>
                <w:szCs w:val="28"/>
              </w:rPr>
              <w:t>…</w:t>
            </w:r>
            <w:r w:rsidR="00A71F28" w:rsidRPr="00F97FC5">
              <w:rPr>
                <w:rStyle w:val="Hyperlink"/>
                <w:b/>
                <w:bCs/>
                <w:sz w:val="28"/>
                <w:szCs w:val="28"/>
              </w:rPr>
              <w:t>..</w:t>
            </w:r>
            <w:r w:rsidR="00CA5E17" w:rsidRPr="00F97FC5">
              <w:rPr>
                <w:b/>
                <w:bCs/>
                <w:sz w:val="28"/>
                <w:szCs w:val="28"/>
              </w:rPr>
              <w:fldChar w:fldCharType="begin"/>
            </w:r>
            <w:r w:rsidR="00CA5E17" w:rsidRPr="00F97FC5">
              <w:rPr>
                <w:b/>
                <w:bCs/>
                <w:sz w:val="28"/>
                <w:szCs w:val="28"/>
              </w:rPr>
              <w:instrText xml:space="preserve"> PAGEREF _Toc184115594 \h </w:instrText>
            </w:r>
            <w:r w:rsidR="00CA5E17" w:rsidRPr="00F97FC5">
              <w:rPr>
                <w:b/>
                <w:bCs/>
                <w:sz w:val="28"/>
                <w:szCs w:val="28"/>
              </w:rPr>
            </w:r>
            <w:r w:rsidR="00CA5E17" w:rsidRPr="00F97FC5">
              <w:rPr>
                <w:b/>
                <w:bCs/>
                <w:sz w:val="28"/>
                <w:szCs w:val="28"/>
              </w:rPr>
              <w:fldChar w:fldCharType="separate"/>
            </w:r>
            <w:r w:rsidR="00CA5E17" w:rsidRPr="00F97FC5">
              <w:rPr>
                <w:b/>
                <w:bCs/>
                <w:sz w:val="28"/>
                <w:szCs w:val="28"/>
              </w:rPr>
              <w:t>1</w:t>
            </w:r>
            <w:r w:rsidR="00CA5E17" w:rsidRPr="00F97FC5">
              <w:rPr>
                <w:b/>
                <w:bCs/>
                <w:sz w:val="28"/>
                <w:szCs w:val="28"/>
              </w:rPr>
              <w:fldChar w:fldCharType="end"/>
            </w:r>
          </w:hyperlink>
        </w:p>
        <w:p w:rsidR="00CA5E17" w:rsidRPr="00F97FC5" w:rsidRDefault="000148A4" w:rsidP="000858BA">
          <w:pPr>
            <w:pStyle w:val="TOC2"/>
            <w:rPr>
              <w:rFonts w:asciiTheme="minorHAnsi" w:eastAsiaTheme="minorEastAsia" w:hAnsiTheme="minorHAnsi" w:cstheme="minorBidi"/>
              <w:b/>
              <w:bCs/>
            </w:rPr>
          </w:pPr>
          <w:hyperlink w:anchor="_Toc184115595" w:history="1">
            <w:r w:rsidR="00CA5E17" w:rsidRPr="00F97FC5">
              <w:rPr>
                <w:rStyle w:val="Hyperlink"/>
                <w:b/>
                <w:bCs/>
              </w:rPr>
              <w:t>I.1</w:t>
            </w:r>
            <w:r w:rsidR="00CA5E17" w:rsidRPr="00F97FC5">
              <w:rPr>
                <w:rFonts w:asciiTheme="minorHAnsi" w:eastAsiaTheme="minorEastAsia" w:hAnsiTheme="minorHAnsi" w:cstheme="minorBidi"/>
                <w:b/>
                <w:bCs/>
              </w:rPr>
              <w:tab/>
            </w:r>
            <w:r w:rsidR="00CA5E17" w:rsidRPr="00F97FC5">
              <w:rPr>
                <w:rStyle w:val="Hyperlink"/>
                <w:b/>
                <w:bCs/>
              </w:rPr>
              <w:t>Background of the Report</w:t>
            </w:r>
            <w:r w:rsidR="006343B4" w:rsidRPr="00F97FC5">
              <w:rPr>
                <w:rStyle w:val="Hyperlink"/>
                <w:b/>
                <w:bCs/>
              </w:rPr>
              <w:t xml:space="preserve"> </w:t>
            </w:r>
            <w:r w:rsidR="00752EB0" w:rsidRPr="00F97FC5">
              <w:rPr>
                <w:rStyle w:val="Hyperlink"/>
                <w:b/>
                <w:bCs/>
              </w:rPr>
              <w:t>………………………………………………………………………</w:t>
            </w:r>
            <w:r w:rsidR="00F97FC5" w:rsidRPr="00F97FC5">
              <w:rPr>
                <w:rStyle w:val="Hyperlink"/>
                <w:b/>
                <w:bCs/>
              </w:rPr>
              <w:t>.</w:t>
            </w:r>
            <w:r w:rsidR="00752EB0" w:rsidRPr="00F97FC5">
              <w:rPr>
                <w:rStyle w:val="Hyperlink"/>
                <w:b/>
                <w:bCs/>
              </w:rPr>
              <w:t>……………</w:t>
            </w:r>
            <w:r w:rsidR="00A71F28" w:rsidRPr="00F97FC5">
              <w:rPr>
                <w:rStyle w:val="Hyperlink"/>
                <w:b/>
                <w:bCs/>
              </w:rPr>
              <w:t>…</w:t>
            </w:r>
            <w:r w:rsidR="000858BA" w:rsidRPr="00F97FC5">
              <w:rPr>
                <w:rStyle w:val="Hyperlink"/>
                <w:b/>
                <w:bCs/>
              </w:rPr>
              <w:t>…</w:t>
            </w:r>
            <w:r w:rsidR="009416B6" w:rsidRPr="00F97FC5">
              <w:rPr>
                <w:rStyle w:val="Hyperlink"/>
                <w:b/>
                <w:bCs/>
              </w:rPr>
              <w:t>….</w:t>
            </w:r>
            <w:r w:rsidR="00A71F28" w:rsidRPr="00F97FC5">
              <w:rPr>
                <w:rStyle w:val="Hyperlink"/>
                <w:b/>
                <w:bCs/>
              </w:rPr>
              <w:t>.</w:t>
            </w:r>
            <w:r w:rsidR="00CA5E17" w:rsidRPr="00F97FC5">
              <w:rPr>
                <w:b/>
                <w:bCs/>
              </w:rPr>
              <w:fldChar w:fldCharType="begin"/>
            </w:r>
            <w:r w:rsidR="00CA5E17" w:rsidRPr="00F97FC5">
              <w:rPr>
                <w:b/>
                <w:bCs/>
              </w:rPr>
              <w:instrText xml:space="preserve"> PAGEREF _Toc184115595 \h </w:instrText>
            </w:r>
            <w:r w:rsidR="00CA5E17" w:rsidRPr="00F97FC5">
              <w:rPr>
                <w:b/>
                <w:bCs/>
              </w:rPr>
            </w:r>
            <w:r w:rsidR="00CA5E17" w:rsidRPr="00F97FC5">
              <w:rPr>
                <w:b/>
                <w:bCs/>
              </w:rPr>
              <w:fldChar w:fldCharType="separate"/>
            </w:r>
            <w:r w:rsidR="00CA5E17" w:rsidRPr="00F97FC5">
              <w:rPr>
                <w:b/>
                <w:bCs/>
              </w:rPr>
              <w:t>1</w:t>
            </w:r>
            <w:r w:rsidR="00CA5E17" w:rsidRPr="00F97FC5">
              <w:rPr>
                <w:b/>
                <w:bCs/>
              </w:rPr>
              <w:fldChar w:fldCharType="end"/>
            </w:r>
          </w:hyperlink>
        </w:p>
        <w:p w:rsidR="00CA5E17" w:rsidRPr="00F97FC5" w:rsidRDefault="000148A4" w:rsidP="000858BA">
          <w:pPr>
            <w:pStyle w:val="TOC2"/>
            <w:rPr>
              <w:rFonts w:asciiTheme="minorHAnsi" w:eastAsiaTheme="minorEastAsia" w:hAnsiTheme="minorHAnsi" w:cstheme="minorBidi"/>
              <w:b/>
              <w:bCs/>
            </w:rPr>
          </w:pPr>
          <w:hyperlink w:anchor="_Toc184115596" w:history="1">
            <w:r w:rsidR="00CA5E17" w:rsidRPr="00F97FC5">
              <w:rPr>
                <w:rStyle w:val="Hyperlink"/>
                <w:b/>
                <w:bCs/>
              </w:rPr>
              <w:t>I.2</w:t>
            </w:r>
            <w:r w:rsidR="00CA5E17" w:rsidRPr="00F97FC5">
              <w:rPr>
                <w:rFonts w:asciiTheme="minorHAnsi" w:eastAsiaTheme="minorEastAsia" w:hAnsiTheme="minorHAnsi" w:cstheme="minorBidi"/>
                <w:b/>
                <w:bCs/>
              </w:rPr>
              <w:tab/>
            </w:r>
            <w:r w:rsidR="00CA5E17" w:rsidRPr="00F97FC5">
              <w:rPr>
                <w:rStyle w:val="Hyperlink"/>
                <w:b/>
                <w:bCs/>
              </w:rPr>
              <w:t>Objectives of the Repor</w:t>
            </w:r>
            <w:r w:rsidR="006343B4" w:rsidRPr="00F97FC5">
              <w:rPr>
                <w:rStyle w:val="Hyperlink"/>
                <w:b/>
                <w:bCs/>
              </w:rPr>
              <w:t>.</w:t>
            </w:r>
            <w:r w:rsidR="00752EB0" w:rsidRPr="00F97FC5">
              <w:rPr>
                <w:rStyle w:val="Hyperlink"/>
                <w:b/>
                <w:bCs/>
              </w:rPr>
              <w:t>……………………………………………………………………</w:t>
            </w:r>
            <w:r w:rsidR="00F97FC5" w:rsidRPr="00F97FC5">
              <w:rPr>
                <w:rStyle w:val="Hyperlink"/>
                <w:b/>
                <w:bCs/>
              </w:rPr>
              <w:t>.</w:t>
            </w:r>
            <w:r w:rsidR="00752EB0" w:rsidRPr="00F97FC5">
              <w:rPr>
                <w:rStyle w:val="Hyperlink"/>
                <w:b/>
                <w:bCs/>
              </w:rPr>
              <w:t>………………</w:t>
            </w:r>
            <w:r w:rsidR="006343B4" w:rsidRPr="00F97FC5">
              <w:rPr>
                <w:rStyle w:val="Hyperlink"/>
                <w:b/>
                <w:bCs/>
              </w:rPr>
              <w:t>.</w:t>
            </w:r>
            <w:r w:rsidR="00752EB0" w:rsidRPr="00F97FC5">
              <w:rPr>
                <w:rStyle w:val="Hyperlink"/>
                <w:b/>
                <w:bCs/>
              </w:rPr>
              <w:t>……</w:t>
            </w:r>
            <w:r w:rsidR="006E3710" w:rsidRPr="00F97FC5">
              <w:rPr>
                <w:b/>
                <w:bCs/>
              </w:rPr>
              <w:t>…</w:t>
            </w:r>
            <w:r w:rsidR="000858BA" w:rsidRPr="00F97FC5">
              <w:rPr>
                <w:b/>
                <w:bCs/>
              </w:rPr>
              <w:t>…</w:t>
            </w:r>
            <w:r w:rsidR="00561424" w:rsidRPr="00F97FC5">
              <w:rPr>
                <w:b/>
                <w:bCs/>
              </w:rPr>
              <w:t>.</w:t>
            </w:r>
            <w:r w:rsidR="00006B37" w:rsidRPr="00F97FC5">
              <w:rPr>
                <w:b/>
                <w:bCs/>
              </w:rPr>
              <w:t>.</w:t>
            </w:r>
            <w:r w:rsidR="00CA5E17" w:rsidRPr="00F97FC5">
              <w:rPr>
                <w:b/>
                <w:bCs/>
              </w:rPr>
              <w:t>2</w:t>
            </w:r>
          </w:hyperlink>
        </w:p>
        <w:p w:rsidR="00CA5E17" w:rsidRPr="00F97FC5" w:rsidRDefault="000148A4" w:rsidP="000858BA">
          <w:pPr>
            <w:pStyle w:val="TOC2"/>
            <w:rPr>
              <w:rFonts w:asciiTheme="minorHAnsi" w:eastAsiaTheme="minorEastAsia" w:hAnsiTheme="minorHAnsi" w:cstheme="minorBidi"/>
              <w:b/>
              <w:bCs/>
            </w:rPr>
          </w:pPr>
          <w:hyperlink w:anchor="_Toc184115597" w:history="1">
            <w:r w:rsidR="00CA5E17" w:rsidRPr="00F97FC5">
              <w:rPr>
                <w:rStyle w:val="Hyperlink"/>
                <w:b/>
                <w:bCs/>
              </w:rPr>
              <w:t>I.3</w:t>
            </w:r>
            <w:r w:rsidR="00CA5E17" w:rsidRPr="00F97FC5">
              <w:rPr>
                <w:rFonts w:asciiTheme="minorHAnsi" w:eastAsiaTheme="minorEastAsia" w:hAnsiTheme="minorHAnsi" w:cstheme="minorBidi"/>
                <w:b/>
                <w:bCs/>
              </w:rPr>
              <w:tab/>
            </w:r>
            <w:r w:rsidR="00CA5E17" w:rsidRPr="00F97FC5">
              <w:rPr>
                <w:rStyle w:val="Hyperlink"/>
                <w:b/>
                <w:bCs/>
              </w:rPr>
              <w:t>Rationale of the Report</w:t>
            </w:r>
            <w:r w:rsidR="00CA5E17" w:rsidRPr="00F97FC5">
              <w:rPr>
                <w:b/>
                <w:bCs/>
              </w:rPr>
              <w:tab/>
            </w:r>
            <w:r w:rsidR="00193D46" w:rsidRPr="00F97FC5">
              <w:rPr>
                <w:b/>
                <w:bCs/>
              </w:rPr>
              <w:t>…………………………………………………………</w:t>
            </w:r>
            <w:r w:rsidR="00F97FC5" w:rsidRPr="00F97FC5">
              <w:rPr>
                <w:b/>
                <w:bCs/>
              </w:rPr>
              <w:t>..</w:t>
            </w:r>
            <w:r w:rsidR="00193D46" w:rsidRPr="00F97FC5">
              <w:rPr>
                <w:b/>
                <w:bCs/>
              </w:rPr>
              <w:t>…………………………………</w:t>
            </w:r>
            <w:r w:rsidR="00561424" w:rsidRPr="00F97FC5">
              <w:rPr>
                <w:b/>
                <w:bCs/>
              </w:rPr>
              <w:t>..</w:t>
            </w:r>
            <w:r w:rsidR="00A71F28" w:rsidRPr="00F97FC5">
              <w:rPr>
                <w:b/>
                <w:bCs/>
              </w:rPr>
              <w:t>.</w:t>
            </w:r>
            <w:r w:rsidR="000858BA" w:rsidRPr="00F97FC5">
              <w:rPr>
                <w:b/>
                <w:bCs/>
              </w:rPr>
              <w:t>...</w:t>
            </w:r>
            <w:r w:rsidR="00CA5E17" w:rsidRPr="00F97FC5">
              <w:rPr>
                <w:b/>
                <w:bCs/>
              </w:rPr>
              <w:t>3</w:t>
            </w:r>
          </w:hyperlink>
        </w:p>
        <w:p w:rsidR="00CA5E17" w:rsidRPr="00F97FC5" w:rsidRDefault="000148A4" w:rsidP="000858BA">
          <w:pPr>
            <w:pStyle w:val="TOC2"/>
            <w:rPr>
              <w:rFonts w:asciiTheme="minorHAnsi" w:eastAsiaTheme="minorEastAsia" w:hAnsiTheme="minorHAnsi" w:cstheme="minorBidi"/>
              <w:b/>
              <w:bCs/>
            </w:rPr>
          </w:pPr>
          <w:hyperlink w:anchor="_Toc184115598" w:history="1">
            <w:r w:rsidR="00CA5E17" w:rsidRPr="00F97FC5">
              <w:rPr>
                <w:rStyle w:val="Hyperlink"/>
                <w:b/>
                <w:bCs/>
              </w:rPr>
              <w:t>I.4</w:t>
            </w:r>
            <w:r w:rsidR="00CA5E17" w:rsidRPr="00F97FC5">
              <w:rPr>
                <w:rFonts w:asciiTheme="minorHAnsi" w:eastAsiaTheme="minorEastAsia" w:hAnsiTheme="minorHAnsi" w:cstheme="minorBidi"/>
                <w:b/>
                <w:bCs/>
              </w:rPr>
              <w:tab/>
            </w:r>
            <w:r w:rsidR="00CA5E17" w:rsidRPr="00F97FC5">
              <w:rPr>
                <w:rStyle w:val="Hyperlink"/>
                <w:b/>
                <w:bCs/>
              </w:rPr>
              <w:t>Scope and Limitations of the Report</w:t>
            </w:r>
            <w:r w:rsidR="006E3710" w:rsidRPr="00F97FC5">
              <w:rPr>
                <w:b/>
                <w:bCs/>
              </w:rPr>
              <w:t>……………………………………</w:t>
            </w:r>
            <w:r w:rsidR="00F97FC5" w:rsidRPr="00F97FC5">
              <w:rPr>
                <w:b/>
                <w:bCs/>
              </w:rPr>
              <w:t>.</w:t>
            </w:r>
            <w:r w:rsidR="006E3710" w:rsidRPr="00F97FC5">
              <w:rPr>
                <w:b/>
                <w:bCs/>
              </w:rPr>
              <w:t>………</w:t>
            </w:r>
            <w:r w:rsidR="006343B4" w:rsidRPr="00F97FC5">
              <w:rPr>
                <w:b/>
                <w:bCs/>
              </w:rPr>
              <w:t>..</w:t>
            </w:r>
            <w:r w:rsidR="006E3710" w:rsidRPr="00F97FC5">
              <w:rPr>
                <w:b/>
                <w:bCs/>
              </w:rPr>
              <w:t>……………………</w:t>
            </w:r>
            <w:r w:rsidR="00F97FC5" w:rsidRPr="00F97FC5">
              <w:rPr>
                <w:b/>
                <w:bCs/>
              </w:rPr>
              <w:t>..</w:t>
            </w:r>
            <w:r w:rsidR="006E3710" w:rsidRPr="00F97FC5">
              <w:rPr>
                <w:b/>
                <w:bCs/>
              </w:rPr>
              <w:t>……</w:t>
            </w:r>
            <w:r w:rsidR="00411224" w:rsidRPr="00F97FC5">
              <w:rPr>
                <w:b/>
                <w:bCs/>
              </w:rPr>
              <w:t>…</w:t>
            </w:r>
            <w:r w:rsidR="000858BA" w:rsidRPr="00F97FC5">
              <w:rPr>
                <w:b/>
                <w:bCs/>
              </w:rPr>
              <w:t>…</w:t>
            </w:r>
            <w:r w:rsidR="00CA5E17" w:rsidRPr="00F97FC5">
              <w:rPr>
                <w:b/>
                <w:bCs/>
              </w:rPr>
              <w:t>3</w:t>
            </w:r>
          </w:hyperlink>
        </w:p>
        <w:p w:rsidR="00CA5E17" w:rsidRPr="00F97FC5" w:rsidRDefault="000148A4" w:rsidP="000858BA">
          <w:pPr>
            <w:pStyle w:val="TOC2"/>
            <w:rPr>
              <w:rFonts w:asciiTheme="minorHAnsi" w:eastAsiaTheme="minorEastAsia" w:hAnsiTheme="minorHAnsi" w:cstheme="minorBidi"/>
              <w:b/>
              <w:bCs/>
            </w:rPr>
          </w:pPr>
          <w:hyperlink w:anchor="_Toc184115599" w:history="1">
            <w:r w:rsidR="00CA5E17" w:rsidRPr="00F97FC5">
              <w:rPr>
                <w:rStyle w:val="Hyperlink"/>
                <w:b/>
                <w:bCs/>
              </w:rPr>
              <w:t>I.5</w:t>
            </w:r>
            <w:r w:rsidR="00CA5E17" w:rsidRPr="00F97FC5">
              <w:rPr>
                <w:rFonts w:asciiTheme="minorHAnsi" w:eastAsiaTheme="minorEastAsia" w:hAnsiTheme="minorHAnsi" w:cstheme="minorBidi"/>
                <w:b/>
                <w:bCs/>
              </w:rPr>
              <w:tab/>
            </w:r>
            <w:r w:rsidR="00CA5E17" w:rsidRPr="00F97FC5">
              <w:rPr>
                <w:rStyle w:val="Hyperlink"/>
                <w:b/>
                <w:bCs/>
              </w:rPr>
              <w:t>Definition of Key Terms</w:t>
            </w:r>
            <w:r w:rsidR="00CA5E17" w:rsidRPr="00F97FC5">
              <w:rPr>
                <w:b/>
                <w:bCs/>
              </w:rPr>
              <w:tab/>
            </w:r>
            <w:r w:rsidR="00403FE9" w:rsidRPr="00F97FC5">
              <w:rPr>
                <w:b/>
                <w:bCs/>
              </w:rPr>
              <w:t>………………………………………………………………………………………</w:t>
            </w:r>
            <w:r w:rsidR="00561424" w:rsidRPr="00F97FC5">
              <w:rPr>
                <w:b/>
                <w:bCs/>
              </w:rPr>
              <w:t>..</w:t>
            </w:r>
            <w:r w:rsidR="00403FE9" w:rsidRPr="00F97FC5">
              <w:rPr>
                <w:b/>
                <w:bCs/>
              </w:rPr>
              <w:t>……</w:t>
            </w:r>
            <w:r w:rsidR="00411224" w:rsidRPr="00F97FC5">
              <w:rPr>
                <w:b/>
                <w:bCs/>
              </w:rPr>
              <w:t>…</w:t>
            </w:r>
            <w:r w:rsidR="001E0E42" w:rsidRPr="00F97FC5">
              <w:rPr>
                <w:b/>
                <w:bCs/>
              </w:rPr>
              <w:t>….</w:t>
            </w:r>
            <w:r w:rsidR="00CA5E17" w:rsidRPr="00F97FC5">
              <w:rPr>
                <w:b/>
                <w:bCs/>
              </w:rPr>
              <w:t>4</w:t>
            </w:r>
          </w:hyperlink>
        </w:p>
        <w:p w:rsidR="00CA5E17" w:rsidRPr="00F97FC5" w:rsidRDefault="000148A4" w:rsidP="00CA5E17">
          <w:pPr>
            <w:pStyle w:val="TOC1"/>
            <w:rPr>
              <w:rFonts w:asciiTheme="minorHAnsi" w:eastAsiaTheme="minorEastAsia" w:hAnsiTheme="minorHAnsi" w:cstheme="minorBidi"/>
              <w:sz w:val="28"/>
              <w:szCs w:val="28"/>
            </w:rPr>
          </w:pPr>
          <w:hyperlink w:anchor="_Toc184115600" w:history="1">
            <w:r w:rsidR="00CA5E17" w:rsidRPr="00F97FC5">
              <w:rPr>
                <w:rStyle w:val="Hyperlink"/>
                <w:b/>
                <w:bCs/>
                <w:sz w:val="28"/>
                <w:szCs w:val="28"/>
              </w:rPr>
              <w:t>CHAPTER 2: COMPANY AND INDUSTRY PROFILE</w:t>
            </w:r>
            <w:r w:rsidR="00403FE9" w:rsidRPr="00F97FC5">
              <w:rPr>
                <w:rStyle w:val="Hyperlink"/>
                <w:b/>
                <w:bCs/>
                <w:sz w:val="28"/>
                <w:szCs w:val="28"/>
              </w:rPr>
              <w:t>………………………………………</w:t>
            </w:r>
            <w:r w:rsidR="007A467E" w:rsidRPr="00F97FC5">
              <w:rPr>
                <w:rStyle w:val="Hyperlink"/>
                <w:b/>
                <w:bCs/>
                <w:sz w:val="28"/>
                <w:szCs w:val="28"/>
              </w:rPr>
              <w:t>…</w:t>
            </w:r>
            <w:r w:rsidR="00561424" w:rsidRPr="00F97FC5">
              <w:rPr>
                <w:b/>
                <w:bCs/>
                <w:sz w:val="28"/>
                <w:szCs w:val="28"/>
              </w:rPr>
              <w:t>.</w:t>
            </w:r>
            <w:r w:rsidR="00CA5E17" w:rsidRPr="00F97FC5">
              <w:rPr>
                <w:b/>
                <w:bCs/>
                <w:sz w:val="28"/>
                <w:szCs w:val="28"/>
              </w:rPr>
              <w:t>6</w:t>
            </w:r>
          </w:hyperlink>
        </w:p>
        <w:p w:rsidR="00CA5E17" w:rsidRPr="00F97FC5" w:rsidRDefault="000148A4" w:rsidP="000858BA">
          <w:pPr>
            <w:pStyle w:val="TOC2"/>
            <w:rPr>
              <w:rFonts w:asciiTheme="minorHAnsi" w:eastAsiaTheme="minorEastAsia" w:hAnsiTheme="minorHAnsi" w:cstheme="minorBidi"/>
              <w:b/>
              <w:bCs/>
            </w:rPr>
          </w:pPr>
          <w:hyperlink w:anchor="_Toc184115601" w:history="1">
            <w:r w:rsidR="00CA5E17" w:rsidRPr="00F97FC5">
              <w:rPr>
                <w:rStyle w:val="Hyperlink"/>
                <w:b/>
                <w:bCs/>
              </w:rPr>
              <w:t>2.1</w:t>
            </w:r>
            <w:r w:rsidR="00CA5E17" w:rsidRPr="00F97FC5">
              <w:rPr>
                <w:rFonts w:asciiTheme="minorHAnsi" w:eastAsiaTheme="minorEastAsia" w:hAnsiTheme="minorHAnsi" w:cstheme="minorBidi"/>
                <w:b/>
                <w:bCs/>
              </w:rPr>
              <w:tab/>
            </w:r>
            <w:r w:rsidR="00CA5E17" w:rsidRPr="00F97FC5">
              <w:rPr>
                <w:rStyle w:val="Hyperlink"/>
                <w:b/>
                <w:bCs/>
              </w:rPr>
              <w:t>Company Analysis</w:t>
            </w:r>
            <w:r w:rsidR="00411224" w:rsidRPr="00F97FC5">
              <w:rPr>
                <w:b/>
                <w:bCs/>
              </w:rPr>
              <w:t>……………………………………………………………………………………………………</w:t>
            </w:r>
            <w:r w:rsidR="000858BA" w:rsidRPr="00F97FC5">
              <w:rPr>
                <w:b/>
                <w:bCs/>
              </w:rPr>
              <w:t>..</w:t>
            </w:r>
            <w:r w:rsidR="00411224" w:rsidRPr="00F97FC5">
              <w:rPr>
                <w:b/>
                <w:bCs/>
              </w:rPr>
              <w:t>…</w:t>
            </w:r>
            <w:r w:rsidR="00F97FC5" w:rsidRPr="00F97FC5">
              <w:rPr>
                <w:b/>
                <w:bCs/>
              </w:rPr>
              <w:t>…</w:t>
            </w:r>
            <w:r w:rsidR="00B72EB2" w:rsidRPr="00F97FC5">
              <w:rPr>
                <w:b/>
                <w:bCs/>
              </w:rPr>
              <w:t>.</w:t>
            </w:r>
            <w:r w:rsidR="00CA5E17" w:rsidRPr="00F97FC5">
              <w:rPr>
                <w:b/>
                <w:bCs/>
              </w:rPr>
              <w:t>6</w:t>
            </w:r>
          </w:hyperlink>
        </w:p>
        <w:p w:rsidR="00CA5E17" w:rsidRPr="00F97FC5" w:rsidRDefault="00CA5E17" w:rsidP="00CA5E17">
          <w:pPr>
            <w:pStyle w:val="TOC3"/>
            <w:tabs>
              <w:tab w:val="left" w:pos="1320"/>
              <w:tab w:val="right" w:leader="dot" w:pos="9350"/>
            </w:tabs>
            <w:rPr>
              <w:rFonts w:asciiTheme="minorHAnsi" w:eastAsiaTheme="minorEastAsia" w:hAnsiTheme="minorHAnsi" w:cstheme="minorBidi"/>
            </w:rPr>
          </w:pPr>
          <w:r w:rsidRPr="00F97FC5">
            <w:t xml:space="preserve">   </w:t>
          </w:r>
          <w:hyperlink w:anchor="_Toc184115602" w:history="1">
            <w:r w:rsidRPr="00F97FC5">
              <w:rPr>
                <w:rStyle w:val="Hyperlink"/>
              </w:rPr>
              <w:t>2.1.1</w:t>
            </w:r>
            <w:r w:rsidRPr="00F97FC5">
              <w:rPr>
                <w:rFonts w:asciiTheme="minorHAnsi" w:eastAsiaTheme="minorEastAsia" w:hAnsiTheme="minorHAnsi" w:cstheme="minorBidi"/>
              </w:rPr>
              <w:tab/>
            </w:r>
            <w:r w:rsidRPr="00F97FC5">
              <w:rPr>
                <w:rStyle w:val="Hyperlink"/>
              </w:rPr>
              <w:t>Overview and History</w:t>
            </w:r>
            <w:r w:rsidR="00006B37" w:rsidRPr="00F97FC5">
              <w:t>…………………………………………………………………………………………………</w:t>
            </w:r>
            <w:r w:rsidRPr="00F97FC5">
              <w:t>6</w:t>
            </w:r>
          </w:hyperlink>
        </w:p>
        <w:p w:rsidR="00CA5E17" w:rsidRPr="00F97FC5" w:rsidRDefault="00CA5E17" w:rsidP="00CA5E17">
          <w:pPr>
            <w:pStyle w:val="TOC3"/>
            <w:tabs>
              <w:tab w:val="left" w:pos="1320"/>
              <w:tab w:val="right" w:leader="dot" w:pos="9350"/>
            </w:tabs>
            <w:rPr>
              <w:rFonts w:asciiTheme="minorHAnsi" w:eastAsiaTheme="minorEastAsia" w:hAnsiTheme="minorHAnsi" w:cstheme="minorBidi"/>
            </w:rPr>
          </w:pPr>
          <w:r w:rsidRPr="00F97FC5">
            <w:t xml:space="preserve">   </w:t>
          </w:r>
          <w:hyperlink w:anchor="_Toc184115603" w:history="1">
            <w:r w:rsidRPr="00F97FC5">
              <w:rPr>
                <w:rStyle w:val="Hyperlink"/>
              </w:rPr>
              <w:t>2.1.2</w:t>
            </w:r>
            <w:r w:rsidRPr="00F97FC5">
              <w:rPr>
                <w:rFonts w:asciiTheme="minorHAnsi" w:eastAsiaTheme="minorEastAsia" w:hAnsiTheme="minorHAnsi" w:cstheme="minorBidi"/>
              </w:rPr>
              <w:tab/>
            </w:r>
            <w:r w:rsidRPr="00F97FC5">
              <w:rPr>
                <w:rStyle w:val="Hyperlink"/>
              </w:rPr>
              <w:t>Trend and Growth</w:t>
            </w:r>
            <w:r w:rsidR="00006B37" w:rsidRPr="00F97FC5">
              <w:t>……………………………………………………………………………………………………</w:t>
            </w:r>
            <w:r w:rsidR="000858BA" w:rsidRPr="00F97FC5">
              <w:t>..</w:t>
            </w:r>
            <w:r w:rsidRPr="00F97FC5">
              <w:t>6</w:t>
            </w:r>
          </w:hyperlink>
        </w:p>
        <w:p w:rsidR="00CA5E17" w:rsidRPr="00F97FC5" w:rsidRDefault="00CA5E17" w:rsidP="00CA5E17">
          <w:pPr>
            <w:pStyle w:val="TOC3"/>
            <w:tabs>
              <w:tab w:val="left" w:pos="1320"/>
              <w:tab w:val="right" w:leader="dot" w:pos="9350"/>
            </w:tabs>
            <w:rPr>
              <w:rFonts w:asciiTheme="minorHAnsi" w:eastAsiaTheme="minorEastAsia" w:hAnsiTheme="minorHAnsi" w:cstheme="minorBidi"/>
            </w:rPr>
          </w:pPr>
          <w:r w:rsidRPr="00F97FC5">
            <w:t xml:space="preserve">   </w:t>
          </w:r>
          <w:hyperlink w:anchor="_Toc184115604" w:history="1">
            <w:r w:rsidRPr="00F97FC5">
              <w:rPr>
                <w:rStyle w:val="Hyperlink"/>
              </w:rPr>
              <w:t>2.1.3</w:t>
            </w:r>
            <w:r w:rsidRPr="00F97FC5">
              <w:rPr>
                <w:rFonts w:asciiTheme="minorHAnsi" w:eastAsiaTheme="minorEastAsia" w:hAnsiTheme="minorHAnsi" w:cstheme="minorBidi"/>
              </w:rPr>
              <w:tab/>
            </w:r>
            <w:r w:rsidRPr="00F97FC5">
              <w:rPr>
                <w:rStyle w:val="Hyperlink"/>
              </w:rPr>
              <w:t>Product / Service / Customer mix</w:t>
            </w:r>
            <w:r w:rsidR="00A71F28" w:rsidRPr="00F97FC5">
              <w:t>……………………………………………………………………………</w:t>
            </w:r>
            <w:r w:rsidR="00561424" w:rsidRPr="00F97FC5">
              <w:t>…</w:t>
            </w:r>
            <w:r w:rsidRPr="00F97FC5">
              <w:t>7</w:t>
            </w:r>
          </w:hyperlink>
        </w:p>
        <w:p w:rsidR="00CA5E17" w:rsidRPr="00F97FC5" w:rsidRDefault="00CA5E17" w:rsidP="00CA5E17">
          <w:pPr>
            <w:pStyle w:val="TOC3"/>
            <w:tabs>
              <w:tab w:val="left" w:pos="1320"/>
              <w:tab w:val="right" w:leader="dot" w:pos="9350"/>
            </w:tabs>
            <w:rPr>
              <w:rFonts w:asciiTheme="minorHAnsi" w:eastAsiaTheme="minorEastAsia" w:hAnsiTheme="minorHAnsi" w:cstheme="minorBidi"/>
            </w:rPr>
          </w:pPr>
          <w:r w:rsidRPr="00F97FC5">
            <w:t xml:space="preserve">   </w:t>
          </w:r>
          <w:hyperlink w:anchor="_Toc184115605" w:history="1">
            <w:r w:rsidRPr="00F97FC5">
              <w:rPr>
                <w:rStyle w:val="Hyperlink"/>
              </w:rPr>
              <w:t>2.1.4</w:t>
            </w:r>
            <w:r w:rsidRPr="00F97FC5">
              <w:rPr>
                <w:rFonts w:asciiTheme="minorHAnsi" w:eastAsiaTheme="minorEastAsia" w:hAnsiTheme="minorHAnsi" w:cstheme="minorBidi"/>
              </w:rPr>
              <w:tab/>
            </w:r>
            <w:r w:rsidRPr="00F97FC5">
              <w:rPr>
                <w:rStyle w:val="Hyperlink"/>
              </w:rPr>
              <w:t>Company Operations</w:t>
            </w:r>
            <w:r w:rsidR="00E12546" w:rsidRPr="00F97FC5">
              <w:rPr>
                <w:rStyle w:val="Hyperlink"/>
              </w:rPr>
              <w:t>……………</w:t>
            </w:r>
            <w:r w:rsidR="00E12546" w:rsidRPr="00F97FC5">
              <w:t>.</w:t>
            </w:r>
            <w:r w:rsidR="00D42F45" w:rsidRPr="00F97FC5">
              <w:t>.</w:t>
            </w:r>
            <w:r w:rsidR="00561424" w:rsidRPr="00F97FC5">
              <w:t>………………………………………………………………………………….</w:t>
            </w:r>
            <w:r w:rsidRPr="00F97FC5">
              <w:t>8</w:t>
            </w:r>
          </w:hyperlink>
        </w:p>
        <w:p w:rsidR="00CA5E17" w:rsidRPr="00F97FC5" w:rsidRDefault="00CA5E17" w:rsidP="00CA5E17">
          <w:pPr>
            <w:pStyle w:val="TOC3"/>
            <w:tabs>
              <w:tab w:val="left" w:pos="1320"/>
              <w:tab w:val="right" w:leader="dot" w:pos="9350"/>
            </w:tabs>
            <w:rPr>
              <w:rFonts w:asciiTheme="minorHAnsi" w:eastAsiaTheme="minorEastAsia" w:hAnsiTheme="minorHAnsi" w:cstheme="minorBidi"/>
            </w:rPr>
          </w:pPr>
          <w:r w:rsidRPr="00F97FC5">
            <w:t xml:space="preserve">   </w:t>
          </w:r>
          <w:hyperlink w:anchor="_Toc184115606" w:history="1">
            <w:r w:rsidRPr="00F97FC5">
              <w:rPr>
                <w:rStyle w:val="Hyperlink"/>
              </w:rPr>
              <w:t>2.1.5</w:t>
            </w:r>
            <w:r w:rsidRPr="00F97FC5">
              <w:rPr>
                <w:rFonts w:asciiTheme="minorHAnsi" w:eastAsiaTheme="minorEastAsia" w:hAnsiTheme="minorHAnsi" w:cstheme="minorBidi"/>
              </w:rPr>
              <w:tab/>
            </w:r>
            <w:r w:rsidRPr="00F97FC5">
              <w:rPr>
                <w:rStyle w:val="Hyperlink"/>
              </w:rPr>
              <w:t>SWOT Analysis</w:t>
            </w:r>
            <w:r w:rsidR="00561424" w:rsidRPr="00F97FC5">
              <w:t>…………………………………………………………………………………………………………</w:t>
            </w:r>
            <w:r w:rsidR="000858BA" w:rsidRPr="00F97FC5">
              <w:t>..</w:t>
            </w:r>
            <w:r w:rsidRPr="00F97FC5">
              <w:t>9</w:t>
            </w:r>
          </w:hyperlink>
        </w:p>
        <w:p w:rsidR="00CA5E17" w:rsidRPr="00F97FC5" w:rsidRDefault="000148A4" w:rsidP="000858BA">
          <w:pPr>
            <w:pStyle w:val="TOC2"/>
            <w:rPr>
              <w:rFonts w:asciiTheme="minorHAnsi" w:eastAsiaTheme="minorEastAsia" w:hAnsiTheme="minorHAnsi" w:cstheme="minorBidi"/>
            </w:rPr>
          </w:pPr>
          <w:hyperlink w:anchor="_Toc184115607" w:history="1">
            <w:r w:rsidR="00CA5E17" w:rsidRPr="00F97FC5">
              <w:rPr>
                <w:rStyle w:val="Hyperlink"/>
                <w:b/>
                <w:bCs/>
              </w:rPr>
              <w:t>2.2</w:t>
            </w:r>
            <w:r w:rsidR="00CA5E17" w:rsidRPr="00F97FC5">
              <w:rPr>
                <w:rFonts w:asciiTheme="minorHAnsi" w:eastAsiaTheme="minorEastAsia" w:hAnsiTheme="minorHAnsi" w:cstheme="minorBidi"/>
              </w:rPr>
              <w:tab/>
            </w:r>
            <w:r w:rsidR="00CA5E17" w:rsidRPr="00F97FC5">
              <w:rPr>
                <w:rStyle w:val="Hyperlink"/>
                <w:b/>
                <w:bCs/>
              </w:rPr>
              <w:t>Industry Analysis</w:t>
            </w:r>
            <w:r w:rsidR="00A71F28" w:rsidRPr="00F97FC5">
              <w:rPr>
                <w:rStyle w:val="Hyperlink"/>
                <w:b/>
                <w:bCs/>
              </w:rPr>
              <w:t xml:space="preserve"> </w:t>
            </w:r>
            <w:r w:rsidR="00B72EB2" w:rsidRPr="00F97FC5">
              <w:rPr>
                <w:rStyle w:val="Hyperlink"/>
                <w:b/>
                <w:bCs/>
              </w:rPr>
              <w:t>………………………………………………………………………………………</w:t>
            </w:r>
            <w:r w:rsidR="006343B4" w:rsidRPr="00F97FC5">
              <w:rPr>
                <w:rStyle w:val="Hyperlink"/>
                <w:b/>
                <w:bCs/>
              </w:rPr>
              <w:t>….</w:t>
            </w:r>
            <w:r w:rsidR="00B72EB2" w:rsidRPr="00F97FC5">
              <w:rPr>
                <w:rStyle w:val="Hyperlink"/>
                <w:b/>
                <w:bCs/>
              </w:rPr>
              <w:t>……………….</w:t>
            </w:r>
            <w:r w:rsidR="00CA5E17" w:rsidRPr="00F97FC5">
              <w:rPr>
                <w:b/>
                <w:bCs/>
              </w:rPr>
              <w:t>10</w:t>
            </w:r>
          </w:hyperlink>
        </w:p>
        <w:p w:rsidR="00CA5E17" w:rsidRPr="00F97FC5" w:rsidRDefault="00CA5E17" w:rsidP="00CA5E17">
          <w:pPr>
            <w:pStyle w:val="TOC3"/>
            <w:tabs>
              <w:tab w:val="left" w:pos="1320"/>
              <w:tab w:val="right" w:leader="dot" w:pos="9350"/>
            </w:tabs>
            <w:rPr>
              <w:rFonts w:asciiTheme="minorHAnsi" w:eastAsiaTheme="minorEastAsia" w:hAnsiTheme="minorHAnsi" w:cstheme="minorBidi"/>
            </w:rPr>
          </w:pPr>
          <w:r w:rsidRPr="00F97FC5">
            <w:t xml:space="preserve">   </w:t>
          </w:r>
          <w:hyperlink w:anchor="_Toc184115608" w:history="1">
            <w:r w:rsidRPr="00F97FC5">
              <w:rPr>
                <w:rStyle w:val="Hyperlink"/>
              </w:rPr>
              <w:t>2.2.1</w:t>
            </w:r>
            <w:r w:rsidRPr="00F97FC5">
              <w:rPr>
                <w:rFonts w:asciiTheme="minorHAnsi" w:eastAsiaTheme="minorEastAsia" w:hAnsiTheme="minorHAnsi" w:cstheme="minorBidi"/>
              </w:rPr>
              <w:tab/>
            </w:r>
            <w:r w:rsidRPr="00F97FC5">
              <w:rPr>
                <w:rStyle w:val="Hyperlink"/>
              </w:rPr>
              <w:t>Specification of the Industry</w:t>
            </w:r>
            <w:r w:rsidR="006343B4" w:rsidRPr="00F97FC5">
              <w:t>…………………………………………………………………………………….</w:t>
            </w:r>
            <w:r w:rsidRPr="00F97FC5">
              <w:t>10</w:t>
            </w:r>
          </w:hyperlink>
        </w:p>
        <w:p w:rsidR="00CA5E17" w:rsidRPr="00F97FC5" w:rsidRDefault="00CA5E17" w:rsidP="00CA5E17">
          <w:pPr>
            <w:pStyle w:val="TOC3"/>
            <w:tabs>
              <w:tab w:val="left" w:pos="1320"/>
              <w:tab w:val="right" w:leader="dot" w:pos="9350"/>
            </w:tabs>
            <w:rPr>
              <w:rFonts w:asciiTheme="minorHAnsi" w:eastAsiaTheme="minorEastAsia" w:hAnsiTheme="minorHAnsi" w:cstheme="minorBidi"/>
            </w:rPr>
          </w:pPr>
          <w:r w:rsidRPr="00F97FC5">
            <w:t xml:space="preserve">   </w:t>
          </w:r>
          <w:hyperlink w:anchor="_Toc184115609" w:history="1">
            <w:r w:rsidRPr="00F97FC5">
              <w:rPr>
                <w:rStyle w:val="Hyperlink"/>
              </w:rPr>
              <w:t>2.2.2</w:t>
            </w:r>
            <w:r w:rsidRPr="00F97FC5">
              <w:rPr>
                <w:rFonts w:asciiTheme="minorHAnsi" w:eastAsiaTheme="minorEastAsia" w:hAnsiTheme="minorHAnsi" w:cstheme="minorBidi"/>
              </w:rPr>
              <w:tab/>
            </w:r>
            <w:r w:rsidRPr="00F97FC5">
              <w:rPr>
                <w:rStyle w:val="Hyperlink"/>
              </w:rPr>
              <w:t>Size, Trend, and Maturity of the Industry</w:t>
            </w:r>
            <w:r w:rsidR="006343B4" w:rsidRPr="00F97FC5">
              <w:t>…………………………………………………………………</w:t>
            </w:r>
            <w:r w:rsidRPr="00F97FC5">
              <w:t>10</w:t>
            </w:r>
          </w:hyperlink>
        </w:p>
        <w:p w:rsidR="00CA5E17" w:rsidRPr="00F97FC5" w:rsidRDefault="00CA5E17" w:rsidP="00CA5E17">
          <w:pPr>
            <w:pStyle w:val="TOC3"/>
            <w:tabs>
              <w:tab w:val="left" w:pos="1320"/>
              <w:tab w:val="right" w:leader="dot" w:pos="9350"/>
            </w:tabs>
            <w:rPr>
              <w:rFonts w:asciiTheme="minorHAnsi" w:eastAsiaTheme="minorEastAsia" w:hAnsiTheme="minorHAnsi" w:cstheme="minorBidi"/>
            </w:rPr>
          </w:pPr>
          <w:r w:rsidRPr="00F97FC5">
            <w:t xml:space="preserve">   </w:t>
          </w:r>
          <w:hyperlink w:anchor="_Toc184115610" w:history="1">
            <w:r w:rsidRPr="00F97FC5">
              <w:rPr>
                <w:rStyle w:val="Hyperlink"/>
              </w:rPr>
              <w:t>2.2.3</w:t>
            </w:r>
            <w:r w:rsidRPr="00F97FC5">
              <w:rPr>
                <w:rFonts w:asciiTheme="minorHAnsi" w:eastAsiaTheme="minorEastAsia" w:hAnsiTheme="minorHAnsi" w:cstheme="minorBidi"/>
              </w:rPr>
              <w:tab/>
            </w:r>
            <w:r w:rsidRPr="00F97FC5">
              <w:rPr>
                <w:rStyle w:val="Hyperlink"/>
              </w:rPr>
              <w:t>Industry SWOT Analysis</w:t>
            </w:r>
            <w:r w:rsidR="006343B4" w:rsidRPr="00F97FC5">
              <w:t>……………………………………………………………………………………………</w:t>
            </w:r>
            <w:r w:rsidRPr="00F97FC5">
              <w:t>11</w:t>
            </w:r>
          </w:hyperlink>
        </w:p>
        <w:p w:rsidR="00CA5E17" w:rsidRPr="00F97FC5" w:rsidRDefault="000148A4" w:rsidP="00CA5E17">
          <w:pPr>
            <w:pStyle w:val="TOC1"/>
            <w:rPr>
              <w:rFonts w:asciiTheme="minorHAnsi" w:eastAsiaTheme="minorEastAsia" w:hAnsiTheme="minorHAnsi" w:cstheme="minorBidi"/>
              <w:sz w:val="28"/>
              <w:szCs w:val="28"/>
            </w:rPr>
          </w:pPr>
          <w:hyperlink w:anchor="_Toc184115611" w:history="1">
            <w:r w:rsidR="00CA5E17" w:rsidRPr="00F97FC5">
              <w:rPr>
                <w:rStyle w:val="Hyperlink"/>
                <w:b/>
                <w:bCs/>
                <w:sz w:val="28"/>
                <w:szCs w:val="28"/>
              </w:rPr>
              <w:t>CHAPTER 3: INTERNSHIP EXPERIENCE</w:t>
            </w:r>
            <w:r w:rsidR="00D42F45" w:rsidRPr="00F97FC5">
              <w:rPr>
                <w:rStyle w:val="Hyperlink"/>
                <w:b/>
                <w:bCs/>
                <w:sz w:val="28"/>
                <w:szCs w:val="28"/>
              </w:rPr>
              <w:t>…………</w:t>
            </w:r>
            <w:r w:rsidR="00D42F45" w:rsidRPr="00F97FC5">
              <w:rPr>
                <w:b/>
                <w:bCs/>
                <w:sz w:val="28"/>
                <w:szCs w:val="28"/>
              </w:rPr>
              <w:t>………………………………………………</w:t>
            </w:r>
            <w:r w:rsidR="00CA5E17" w:rsidRPr="00F97FC5">
              <w:rPr>
                <w:b/>
                <w:bCs/>
                <w:sz w:val="28"/>
                <w:szCs w:val="28"/>
              </w:rPr>
              <w:t>12</w:t>
            </w:r>
          </w:hyperlink>
        </w:p>
        <w:p w:rsidR="00CA5E17" w:rsidRPr="00F97FC5" w:rsidRDefault="000148A4" w:rsidP="000858BA">
          <w:pPr>
            <w:pStyle w:val="TOC2"/>
            <w:rPr>
              <w:rFonts w:asciiTheme="minorHAnsi" w:eastAsiaTheme="minorEastAsia" w:hAnsiTheme="minorHAnsi" w:cstheme="minorBidi"/>
              <w:b/>
              <w:bCs/>
            </w:rPr>
          </w:pPr>
          <w:hyperlink w:anchor="_Toc184115612" w:history="1">
            <w:r w:rsidR="00CA5E17" w:rsidRPr="00F97FC5">
              <w:rPr>
                <w:rStyle w:val="Hyperlink"/>
                <w:b/>
                <w:bCs/>
              </w:rPr>
              <w:t>3.1</w:t>
            </w:r>
            <w:r w:rsidR="00CA5E17" w:rsidRPr="00F97FC5">
              <w:rPr>
                <w:rFonts w:asciiTheme="minorHAnsi" w:eastAsiaTheme="minorEastAsia" w:hAnsiTheme="minorHAnsi" w:cstheme="minorBidi"/>
                <w:b/>
                <w:bCs/>
              </w:rPr>
              <w:tab/>
            </w:r>
            <w:r w:rsidR="00CA5E17" w:rsidRPr="00F97FC5">
              <w:rPr>
                <w:rStyle w:val="Hyperlink"/>
                <w:b/>
                <w:bCs/>
              </w:rPr>
              <w:t>Position, Duties, and Responsibilities</w:t>
            </w:r>
            <w:r w:rsidR="00B72EB2" w:rsidRPr="00F97FC5">
              <w:rPr>
                <w:b/>
                <w:bCs/>
              </w:rPr>
              <w:t>…………………………………………………………………………</w:t>
            </w:r>
            <w:r w:rsidR="004D7ADE" w:rsidRPr="00F97FC5">
              <w:rPr>
                <w:b/>
                <w:bCs/>
              </w:rPr>
              <w:t>..</w:t>
            </w:r>
            <w:r w:rsidR="00B72EB2" w:rsidRPr="00F97FC5">
              <w:rPr>
                <w:b/>
                <w:bCs/>
              </w:rPr>
              <w:t>…</w:t>
            </w:r>
            <w:r w:rsidR="00CA5E17" w:rsidRPr="00F97FC5">
              <w:rPr>
                <w:b/>
                <w:bCs/>
              </w:rPr>
              <w:t>12</w:t>
            </w:r>
          </w:hyperlink>
        </w:p>
        <w:p w:rsidR="00CA5E17" w:rsidRPr="00F97FC5" w:rsidRDefault="000148A4" w:rsidP="000858BA">
          <w:pPr>
            <w:pStyle w:val="TOC2"/>
            <w:rPr>
              <w:b/>
              <w:bCs/>
            </w:rPr>
          </w:pPr>
          <w:hyperlink w:anchor="_Toc184115613" w:history="1">
            <w:r w:rsidR="00CA5E17" w:rsidRPr="00F97FC5">
              <w:rPr>
                <w:rStyle w:val="Hyperlink"/>
                <w:b/>
                <w:bCs/>
              </w:rPr>
              <w:t>3.2</w:t>
            </w:r>
            <w:r w:rsidR="00CA5E17" w:rsidRPr="00F97FC5">
              <w:rPr>
                <w:b/>
                <w:bCs/>
              </w:rPr>
              <w:tab/>
              <w:t>Recruitment and Selection Process of Fair Electronics</w:t>
            </w:r>
            <w:r w:rsidR="00B72EB2" w:rsidRPr="00F97FC5">
              <w:rPr>
                <w:b/>
                <w:bCs/>
              </w:rPr>
              <w:t>…………………………………………………</w:t>
            </w:r>
            <w:r w:rsidR="004D7ADE" w:rsidRPr="00F97FC5">
              <w:rPr>
                <w:b/>
                <w:bCs/>
              </w:rPr>
              <w:t>.</w:t>
            </w:r>
            <w:r w:rsidR="00B72EB2" w:rsidRPr="00F97FC5">
              <w:rPr>
                <w:b/>
                <w:bCs/>
              </w:rPr>
              <w:t>…</w:t>
            </w:r>
            <w:r w:rsidR="00CA5E17" w:rsidRPr="00F97FC5">
              <w:rPr>
                <w:b/>
                <w:bCs/>
              </w:rPr>
              <w:t>13</w:t>
            </w:r>
          </w:hyperlink>
        </w:p>
        <w:p w:rsidR="00CA5E17" w:rsidRPr="00F97FC5" w:rsidRDefault="00CA5E17" w:rsidP="00CA5E17">
          <w:pPr>
            <w:pStyle w:val="TOC3"/>
            <w:tabs>
              <w:tab w:val="left" w:pos="1320"/>
              <w:tab w:val="right" w:leader="dot" w:pos="9350"/>
            </w:tabs>
            <w:rPr>
              <w:rFonts w:asciiTheme="minorHAnsi" w:eastAsiaTheme="minorEastAsia" w:hAnsiTheme="minorHAnsi" w:cstheme="minorBidi"/>
            </w:rPr>
          </w:pPr>
          <w:r w:rsidRPr="00F97FC5">
            <w:t xml:space="preserve">    </w:t>
          </w:r>
          <w:hyperlink w:anchor="_Toc184115602" w:history="1">
            <w:r w:rsidRPr="00F97FC5">
              <w:rPr>
                <w:rStyle w:val="Hyperlink"/>
              </w:rPr>
              <w:t>3.2.1</w:t>
            </w:r>
            <w:r w:rsidRPr="00F97FC5">
              <w:rPr>
                <w:rFonts w:asciiTheme="minorHAnsi" w:eastAsiaTheme="minorEastAsia" w:hAnsiTheme="minorHAnsi" w:cstheme="minorBidi"/>
              </w:rPr>
              <w:tab/>
              <w:t>Sourcing, Recruitment, and Screening Matrix at Fair Electronics</w:t>
            </w:r>
            <w:r w:rsidR="004D7ADE" w:rsidRPr="00F97FC5">
              <w:t>……………………………..</w:t>
            </w:r>
            <w:r w:rsidRPr="00F97FC5">
              <w:t>14</w:t>
            </w:r>
          </w:hyperlink>
        </w:p>
        <w:p w:rsidR="00CA5E17" w:rsidRPr="00F97FC5" w:rsidRDefault="00CA5E17" w:rsidP="00CA5E17">
          <w:pPr>
            <w:pStyle w:val="TOC3"/>
            <w:tabs>
              <w:tab w:val="left" w:pos="1320"/>
              <w:tab w:val="right" w:leader="dot" w:pos="9350"/>
            </w:tabs>
            <w:rPr>
              <w:rFonts w:asciiTheme="minorHAnsi" w:eastAsiaTheme="minorEastAsia" w:hAnsiTheme="minorHAnsi" w:cstheme="minorBidi"/>
            </w:rPr>
          </w:pPr>
          <w:r w:rsidRPr="00F97FC5">
            <w:t xml:space="preserve">    </w:t>
          </w:r>
          <w:hyperlink w:anchor="_Toc184115603" w:history="1">
            <w:r w:rsidRPr="00F97FC5">
              <w:rPr>
                <w:rStyle w:val="Hyperlink"/>
              </w:rPr>
              <w:t>3.2.2</w:t>
            </w:r>
            <w:r w:rsidRPr="00F97FC5">
              <w:rPr>
                <w:rFonts w:asciiTheme="minorHAnsi" w:eastAsiaTheme="minorEastAsia" w:hAnsiTheme="minorHAnsi" w:cstheme="minorBidi"/>
              </w:rPr>
              <w:tab/>
              <w:t>Recruitment and Selection Based on Roles</w:t>
            </w:r>
            <w:r w:rsidR="004D7ADE" w:rsidRPr="00F97FC5">
              <w:t>………………………………………………………………</w:t>
            </w:r>
            <w:r w:rsidRPr="00F97FC5">
              <w:t>17</w:t>
            </w:r>
          </w:hyperlink>
        </w:p>
        <w:p w:rsidR="00CA5E17" w:rsidRPr="00F97FC5" w:rsidRDefault="00CA5E17" w:rsidP="00CA5E17">
          <w:pPr>
            <w:pStyle w:val="TOC3"/>
            <w:tabs>
              <w:tab w:val="left" w:pos="1320"/>
              <w:tab w:val="right" w:leader="dot" w:pos="9350"/>
            </w:tabs>
            <w:rPr>
              <w:rFonts w:asciiTheme="minorHAnsi" w:eastAsiaTheme="minorEastAsia" w:hAnsiTheme="minorHAnsi" w:cstheme="minorBidi"/>
            </w:rPr>
          </w:pPr>
          <w:r w:rsidRPr="00F97FC5">
            <w:t xml:space="preserve">    </w:t>
          </w:r>
          <w:hyperlink w:anchor="_Toc184115604" w:history="1">
            <w:r w:rsidRPr="00F97FC5">
              <w:rPr>
                <w:rStyle w:val="Hyperlink"/>
              </w:rPr>
              <w:t>2.2.3</w:t>
            </w:r>
            <w:r w:rsidRPr="00F97FC5">
              <w:rPr>
                <w:rFonts w:asciiTheme="minorHAnsi" w:eastAsiaTheme="minorEastAsia" w:hAnsiTheme="minorHAnsi" w:cstheme="minorBidi"/>
              </w:rPr>
              <w:tab/>
              <w:t>Selection Process</w:t>
            </w:r>
            <w:r w:rsidR="00922D16" w:rsidRPr="00F97FC5">
              <w:t>……………………………………………………………………………………………………..</w:t>
            </w:r>
            <w:r w:rsidRPr="00F97FC5">
              <w:t>18</w:t>
            </w:r>
          </w:hyperlink>
        </w:p>
        <w:p w:rsidR="00CA5E17" w:rsidRPr="00F97FC5" w:rsidRDefault="00CA5E17" w:rsidP="00CA5E17">
          <w:pPr>
            <w:pStyle w:val="TOC3"/>
            <w:tabs>
              <w:tab w:val="left" w:pos="1320"/>
              <w:tab w:val="right" w:leader="dot" w:pos="9350"/>
            </w:tabs>
            <w:rPr>
              <w:rFonts w:asciiTheme="minorHAnsi" w:eastAsiaTheme="minorEastAsia" w:hAnsiTheme="minorHAnsi" w:cstheme="minorBidi"/>
            </w:rPr>
          </w:pPr>
          <w:r w:rsidRPr="00F97FC5">
            <w:t xml:space="preserve">    </w:t>
          </w:r>
          <w:hyperlink w:anchor="_Toc184115605" w:history="1">
            <w:r w:rsidRPr="00F97FC5">
              <w:rPr>
                <w:rStyle w:val="Hyperlink"/>
              </w:rPr>
              <w:t>2.2.4</w:t>
            </w:r>
            <w:r w:rsidRPr="00F97FC5">
              <w:rPr>
                <w:rFonts w:asciiTheme="minorHAnsi" w:eastAsiaTheme="minorEastAsia" w:hAnsiTheme="minorHAnsi" w:cstheme="minorBidi"/>
              </w:rPr>
              <w:tab/>
              <w:t>Skills Applied and Evaluation</w:t>
            </w:r>
            <w:r w:rsidR="00922D16" w:rsidRPr="00F97FC5">
              <w:t>……………………………………………………………………………………</w:t>
            </w:r>
            <w:r w:rsidRPr="00F97FC5">
              <w:t>18</w:t>
            </w:r>
          </w:hyperlink>
        </w:p>
        <w:p w:rsidR="00CA5E17" w:rsidRPr="00F97FC5" w:rsidRDefault="000148A4" w:rsidP="000858BA">
          <w:pPr>
            <w:pStyle w:val="TOC2"/>
            <w:rPr>
              <w:rFonts w:asciiTheme="minorHAnsi" w:eastAsiaTheme="minorEastAsia" w:hAnsiTheme="minorHAnsi" w:cstheme="minorBidi"/>
              <w:b/>
              <w:bCs/>
            </w:rPr>
          </w:pPr>
          <w:hyperlink w:anchor="_Toc184115614" w:history="1">
            <w:r w:rsidR="00CA5E17" w:rsidRPr="00F97FC5">
              <w:rPr>
                <w:rStyle w:val="Hyperlink"/>
                <w:b/>
                <w:bCs/>
              </w:rPr>
              <w:t>3.3</w:t>
            </w:r>
            <w:r w:rsidR="00CA5E17" w:rsidRPr="00F97FC5">
              <w:rPr>
                <w:rFonts w:asciiTheme="minorHAnsi" w:eastAsiaTheme="minorEastAsia" w:hAnsiTheme="minorHAnsi" w:cstheme="minorBidi"/>
                <w:b/>
                <w:bCs/>
              </w:rPr>
              <w:t xml:space="preserve">     </w:t>
            </w:r>
            <w:r w:rsidR="00CA5E17" w:rsidRPr="00F97FC5">
              <w:rPr>
                <w:b/>
                <w:bCs/>
              </w:rPr>
              <w:t xml:space="preserve"> </w:t>
            </w:r>
            <w:r w:rsidR="00CA5E17" w:rsidRPr="00F97FC5">
              <w:rPr>
                <w:rStyle w:val="Hyperlink"/>
                <w:b/>
                <w:bCs/>
              </w:rPr>
              <w:t>Training &amp; Development Practices</w:t>
            </w:r>
            <w:r w:rsidR="00B72EB2" w:rsidRPr="00F97FC5">
              <w:rPr>
                <w:b/>
                <w:bCs/>
              </w:rPr>
              <w:t>…………………………………………………………………</w:t>
            </w:r>
            <w:r w:rsidR="005A6ACB" w:rsidRPr="00F97FC5">
              <w:rPr>
                <w:b/>
                <w:bCs/>
              </w:rPr>
              <w:t>.</w:t>
            </w:r>
            <w:r w:rsidR="00B72EB2" w:rsidRPr="00F97FC5">
              <w:rPr>
                <w:b/>
                <w:bCs/>
              </w:rPr>
              <w:t>…</w:t>
            </w:r>
            <w:r w:rsidR="00922D16" w:rsidRPr="00F97FC5">
              <w:rPr>
                <w:b/>
                <w:bCs/>
              </w:rPr>
              <w:t>.</w:t>
            </w:r>
            <w:r w:rsidR="00B72EB2" w:rsidRPr="00F97FC5">
              <w:rPr>
                <w:b/>
                <w:bCs/>
              </w:rPr>
              <w:t>…………</w:t>
            </w:r>
            <w:r w:rsidR="00CA5E17" w:rsidRPr="00B907D3">
              <w:rPr>
                <w:rFonts w:ascii="Times New Roman" w:hAnsi="Times New Roman"/>
                <w:b/>
                <w:bCs/>
                <w:sz w:val="24"/>
                <w:szCs w:val="24"/>
              </w:rPr>
              <w:t>19</w:t>
            </w:r>
          </w:hyperlink>
        </w:p>
        <w:p w:rsidR="00CA5E17" w:rsidRPr="00F97FC5" w:rsidRDefault="000148A4" w:rsidP="000858BA">
          <w:pPr>
            <w:pStyle w:val="TOC2"/>
            <w:rPr>
              <w:rFonts w:asciiTheme="minorHAnsi" w:eastAsiaTheme="minorEastAsia" w:hAnsiTheme="minorHAnsi" w:cstheme="minorBidi"/>
              <w:b/>
              <w:bCs/>
            </w:rPr>
          </w:pPr>
          <w:hyperlink w:anchor="_Toc184115614" w:history="1">
            <w:r w:rsidR="00CA5E17" w:rsidRPr="00F97FC5">
              <w:rPr>
                <w:rStyle w:val="Hyperlink"/>
                <w:b/>
                <w:bCs/>
              </w:rPr>
              <w:t>3.4</w:t>
            </w:r>
            <w:r w:rsidR="00CA5E17" w:rsidRPr="00F97FC5">
              <w:rPr>
                <w:rFonts w:asciiTheme="minorHAnsi" w:eastAsiaTheme="minorEastAsia" w:hAnsiTheme="minorHAnsi" w:cstheme="minorBidi"/>
                <w:b/>
                <w:bCs/>
              </w:rPr>
              <w:t xml:space="preserve">      </w:t>
            </w:r>
            <w:r w:rsidR="00CA5E17" w:rsidRPr="00F97FC5">
              <w:rPr>
                <w:rStyle w:val="Hyperlink"/>
                <w:b/>
                <w:bCs/>
              </w:rPr>
              <w:t>HR Functions and Organizational Effectiveness</w:t>
            </w:r>
            <w:r w:rsidR="00B72EB2" w:rsidRPr="00F97FC5">
              <w:rPr>
                <w:rStyle w:val="Hyperlink"/>
                <w:b/>
                <w:bCs/>
              </w:rPr>
              <w:t>……………………………………………………………</w:t>
            </w:r>
            <w:r w:rsidR="005A6ACB" w:rsidRPr="00F97FC5">
              <w:rPr>
                <w:b/>
                <w:bCs/>
              </w:rPr>
              <w:t>..</w:t>
            </w:r>
            <w:r w:rsidR="00CA5E17" w:rsidRPr="00B907D3">
              <w:rPr>
                <w:b/>
                <w:bCs/>
                <w:sz w:val="24"/>
                <w:szCs w:val="24"/>
              </w:rPr>
              <w:t>2</w:t>
            </w:r>
            <w:r w:rsidR="00C96660" w:rsidRPr="00B907D3">
              <w:rPr>
                <w:b/>
                <w:bCs/>
                <w:sz w:val="24"/>
                <w:szCs w:val="24"/>
              </w:rPr>
              <w:t>4</w:t>
            </w:r>
          </w:hyperlink>
        </w:p>
        <w:p w:rsidR="00CA5E17" w:rsidRPr="00F97FC5" w:rsidRDefault="00CA5E17" w:rsidP="00CA5E17">
          <w:pPr>
            <w:pStyle w:val="TOC3"/>
            <w:tabs>
              <w:tab w:val="left" w:pos="1320"/>
              <w:tab w:val="right" w:leader="dot" w:pos="9350"/>
            </w:tabs>
            <w:rPr>
              <w:rFonts w:asciiTheme="minorHAnsi" w:eastAsiaTheme="minorEastAsia" w:hAnsiTheme="minorHAnsi" w:cstheme="minorBidi"/>
            </w:rPr>
          </w:pPr>
          <w:r w:rsidRPr="00F97FC5">
            <w:t xml:space="preserve">     </w:t>
          </w:r>
          <w:hyperlink w:anchor="_Toc184115602" w:history="1">
            <w:r w:rsidRPr="00F97FC5">
              <w:rPr>
                <w:rStyle w:val="Hyperlink"/>
              </w:rPr>
              <w:t>3.4.1</w:t>
            </w:r>
            <w:r w:rsidRPr="00F97FC5">
              <w:rPr>
                <w:rFonts w:asciiTheme="minorHAnsi" w:eastAsiaTheme="minorEastAsia" w:hAnsiTheme="minorHAnsi" w:cstheme="minorBidi"/>
              </w:rPr>
              <w:tab/>
              <w:t>The Core Analysis: THE DIFFERENTIATION IN HR PARADIGMS</w:t>
            </w:r>
            <w:r w:rsidR="005A6ACB" w:rsidRPr="00F97FC5">
              <w:t>………………………………….</w:t>
            </w:r>
            <w:r w:rsidRPr="00F97FC5">
              <w:t>2</w:t>
            </w:r>
            <w:r w:rsidR="0045058B">
              <w:t>5</w:t>
            </w:r>
          </w:hyperlink>
        </w:p>
        <w:p w:rsidR="00CA5E17" w:rsidRPr="00F97FC5" w:rsidRDefault="00CA5E17" w:rsidP="00CA5E17">
          <w:pPr>
            <w:pStyle w:val="TOC3"/>
            <w:tabs>
              <w:tab w:val="left" w:pos="1320"/>
              <w:tab w:val="right" w:leader="dot" w:pos="9350"/>
            </w:tabs>
            <w:rPr>
              <w:rFonts w:asciiTheme="minorHAnsi" w:eastAsiaTheme="minorEastAsia" w:hAnsiTheme="minorHAnsi" w:cstheme="minorBidi"/>
            </w:rPr>
          </w:pPr>
          <w:r w:rsidRPr="00F97FC5">
            <w:t xml:space="preserve">     </w:t>
          </w:r>
          <w:hyperlink w:anchor="_Toc184115603" w:history="1">
            <w:r w:rsidRPr="00F97FC5">
              <w:rPr>
                <w:rStyle w:val="Hyperlink"/>
              </w:rPr>
              <w:t>3.4.2</w:t>
            </w:r>
            <w:r w:rsidRPr="00F97FC5">
              <w:rPr>
                <w:rFonts w:asciiTheme="minorHAnsi" w:eastAsiaTheme="minorEastAsia" w:hAnsiTheme="minorHAnsi" w:cstheme="minorBidi"/>
              </w:rPr>
              <w:tab/>
              <w:t>Organizational Effectiveness</w:t>
            </w:r>
            <w:r w:rsidR="005A6ACB" w:rsidRPr="00F97FC5">
              <w:t>…………………………………………………………………………………….</w:t>
            </w:r>
            <w:r w:rsidRPr="00F97FC5">
              <w:t>2</w:t>
            </w:r>
            <w:r w:rsidR="0045058B">
              <w:t>6</w:t>
            </w:r>
          </w:hyperlink>
        </w:p>
        <w:p w:rsidR="00CA5E17" w:rsidRPr="00F97FC5" w:rsidRDefault="000148A4" w:rsidP="000858BA">
          <w:pPr>
            <w:pStyle w:val="TOC2"/>
            <w:rPr>
              <w:rFonts w:asciiTheme="minorHAnsi" w:eastAsiaTheme="minorEastAsia" w:hAnsiTheme="minorHAnsi" w:cstheme="minorBidi"/>
              <w:b/>
              <w:bCs/>
            </w:rPr>
          </w:pPr>
          <w:hyperlink w:anchor="_Toc184115614" w:history="1">
            <w:r w:rsidR="00CA5E17" w:rsidRPr="00F97FC5">
              <w:rPr>
                <w:rStyle w:val="Hyperlink"/>
                <w:b/>
                <w:bCs/>
              </w:rPr>
              <w:t>3.</w:t>
            </w:r>
            <w:r w:rsidR="001E12BD" w:rsidRPr="00F97FC5">
              <w:rPr>
                <w:rStyle w:val="Hyperlink"/>
                <w:b/>
                <w:bCs/>
              </w:rPr>
              <w:t>5</w:t>
            </w:r>
            <w:r w:rsidR="00CA5E17" w:rsidRPr="00F97FC5">
              <w:rPr>
                <w:rFonts w:asciiTheme="minorHAnsi" w:eastAsiaTheme="minorEastAsia" w:hAnsiTheme="minorHAnsi" w:cstheme="minorBidi"/>
                <w:b/>
                <w:bCs/>
              </w:rPr>
              <w:t xml:space="preserve">     </w:t>
            </w:r>
            <w:r w:rsidR="00CA5E17" w:rsidRPr="00F97FC5">
              <w:rPr>
                <w:rStyle w:val="Hyperlink"/>
                <w:b/>
                <w:bCs/>
              </w:rPr>
              <w:t>Contribution to the Organization</w:t>
            </w:r>
            <w:r w:rsidR="00D8130E" w:rsidRPr="00F97FC5">
              <w:rPr>
                <w:b/>
                <w:bCs/>
              </w:rPr>
              <w:t>…………………………………………………………………………………</w:t>
            </w:r>
            <w:r w:rsidR="0047679E">
              <w:rPr>
                <w:b/>
                <w:bCs/>
              </w:rPr>
              <w:t>…</w:t>
            </w:r>
            <w:r w:rsidR="00CA5E17" w:rsidRPr="00B907D3">
              <w:rPr>
                <w:b/>
                <w:bCs/>
                <w:sz w:val="24"/>
                <w:szCs w:val="24"/>
              </w:rPr>
              <w:t>2</w:t>
            </w:r>
            <w:r w:rsidR="00DC42E7" w:rsidRPr="00B907D3">
              <w:rPr>
                <w:b/>
                <w:bCs/>
                <w:sz w:val="24"/>
                <w:szCs w:val="24"/>
              </w:rPr>
              <w:t>8</w:t>
            </w:r>
          </w:hyperlink>
        </w:p>
        <w:p w:rsidR="00CA5E17" w:rsidRPr="00F97FC5" w:rsidRDefault="000148A4" w:rsidP="000858BA">
          <w:pPr>
            <w:pStyle w:val="TOC2"/>
            <w:rPr>
              <w:rFonts w:asciiTheme="minorHAnsi" w:eastAsiaTheme="minorEastAsia" w:hAnsiTheme="minorHAnsi" w:cstheme="minorBidi"/>
              <w:b/>
              <w:bCs/>
            </w:rPr>
          </w:pPr>
          <w:hyperlink w:anchor="_Toc184115615" w:history="1">
            <w:r w:rsidR="00CA5E17" w:rsidRPr="00F97FC5">
              <w:rPr>
                <w:rStyle w:val="Hyperlink"/>
                <w:b/>
                <w:bCs/>
              </w:rPr>
              <w:t>3.</w:t>
            </w:r>
            <w:r w:rsidR="001E12BD" w:rsidRPr="00F97FC5">
              <w:rPr>
                <w:rStyle w:val="Hyperlink"/>
                <w:b/>
                <w:bCs/>
              </w:rPr>
              <w:t>6</w:t>
            </w:r>
            <w:r w:rsidR="00CA5E17" w:rsidRPr="00F97FC5">
              <w:rPr>
                <w:rFonts w:asciiTheme="minorHAnsi" w:eastAsiaTheme="minorEastAsia" w:hAnsiTheme="minorHAnsi" w:cstheme="minorBidi"/>
                <w:b/>
                <w:bCs/>
              </w:rPr>
              <w:tab/>
            </w:r>
            <w:r w:rsidR="00CA5E17" w:rsidRPr="00F97FC5">
              <w:rPr>
                <w:rStyle w:val="Hyperlink"/>
                <w:b/>
                <w:bCs/>
              </w:rPr>
              <w:t>Evaluation</w:t>
            </w:r>
            <w:r w:rsidR="00006B37" w:rsidRPr="00F97FC5">
              <w:rPr>
                <w:b/>
                <w:bCs/>
              </w:rPr>
              <w:t>…………………………………………………………………………………………</w:t>
            </w:r>
            <w:r w:rsidR="005A6ACB" w:rsidRPr="00F97FC5">
              <w:rPr>
                <w:b/>
                <w:bCs/>
              </w:rPr>
              <w:t>..</w:t>
            </w:r>
            <w:r w:rsidR="00006B37" w:rsidRPr="00F97FC5">
              <w:rPr>
                <w:b/>
                <w:bCs/>
              </w:rPr>
              <w:t>………………………</w:t>
            </w:r>
            <w:r w:rsidR="0047679E">
              <w:rPr>
                <w:b/>
                <w:bCs/>
              </w:rPr>
              <w:t>….</w:t>
            </w:r>
            <w:r w:rsidR="00CA5E17" w:rsidRPr="00B907D3">
              <w:rPr>
                <w:b/>
                <w:bCs/>
                <w:sz w:val="24"/>
                <w:szCs w:val="24"/>
              </w:rPr>
              <w:t>2</w:t>
            </w:r>
            <w:r w:rsidR="00DC42E7" w:rsidRPr="00B907D3">
              <w:rPr>
                <w:b/>
                <w:bCs/>
                <w:sz w:val="24"/>
                <w:szCs w:val="24"/>
              </w:rPr>
              <w:t>8</w:t>
            </w:r>
          </w:hyperlink>
        </w:p>
        <w:p w:rsidR="00CA5E17" w:rsidRPr="00F97FC5" w:rsidRDefault="000148A4" w:rsidP="000858BA">
          <w:pPr>
            <w:pStyle w:val="TOC2"/>
            <w:rPr>
              <w:rFonts w:asciiTheme="minorHAnsi" w:eastAsiaTheme="minorEastAsia" w:hAnsiTheme="minorHAnsi" w:cstheme="minorBidi"/>
              <w:b/>
              <w:bCs/>
            </w:rPr>
          </w:pPr>
          <w:hyperlink w:anchor="_Toc184115616" w:history="1">
            <w:r w:rsidR="00CA5E17" w:rsidRPr="00F97FC5">
              <w:rPr>
                <w:rStyle w:val="Hyperlink"/>
                <w:b/>
                <w:bCs/>
              </w:rPr>
              <w:t>3.</w:t>
            </w:r>
            <w:r w:rsidR="001E12BD" w:rsidRPr="00F97FC5">
              <w:rPr>
                <w:rStyle w:val="Hyperlink"/>
                <w:b/>
                <w:bCs/>
              </w:rPr>
              <w:t>7</w:t>
            </w:r>
            <w:r w:rsidR="00CA5E17" w:rsidRPr="00F97FC5">
              <w:rPr>
                <w:rFonts w:asciiTheme="minorHAnsi" w:eastAsiaTheme="minorEastAsia" w:hAnsiTheme="minorHAnsi" w:cstheme="minorBidi"/>
                <w:b/>
                <w:bCs/>
              </w:rPr>
              <w:tab/>
            </w:r>
            <w:r w:rsidR="00CA5E17" w:rsidRPr="00F97FC5">
              <w:rPr>
                <w:rStyle w:val="Hyperlink"/>
                <w:b/>
                <w:bCs/>
              </w:rPr>
              <w:t>Skills Applied</w:t>
            </w:r>
            <w:r w:rsidR="00006B37" w:rsidRPr="00F97FC5">
              <w:rPr>
                <w:b/>
                <w:bCs/>
              </w:rPr>
              <w:t>……………………………………………………………………………………………………</w:t>
            </w:r>
            <w:r w:rsidR="00671F1E">
              <w:rPr>
                <w:b/>
                <w:bCs/>
              </w:rPr>
              <w:t>…</w:t>
            </w:r>
            <w:r w:rsidR="00006B37" w:rsidRPr="00F97FC5">
              <w:rPr>
                <w:b/>
                <w:bCs/>
              </w:rPr>
              <w:t>…………</w:t>
            </w:r>
            <w:r w:rsidR="0047679E">
              <w:rPr>
                <w:b/>
                <w:bCs/>
              </w:rPr>
              <w:t>.</w:t>
            </w:r>
            <w:r w:rsidR="00CA5E17" w:rsidRPr="00B907D3">
              <w:rPr>
                <w:b/>
                <w:bCs/>
                <w:sz w:val="24"/>
                <w:szCs w:val="24"/>
              </w:rPr>
              <w:t>2</w:t>
            </w:r>
            <w:r w:rsidR="00DC42E7" w:rsidRPr="00B907D3">
              <w:rPr>
                <w:b/>
                <w:bCs/>
                <w:sz w:val="24"/>
                <w:szCs w:val="24"/>
              </w:rPr>
              <w:t>8</w:t>
            </w:r>
          </w:hyperlink>
        </w:p>
        <w:p w:rsidR="00CA5E17" w:rsidRPr="00F97FC5" w:rsidRDefault="000148A4" w:rsidP="00CA5E17">
          <w:pPr>
            <w:pStyle w:val="TOC1"/>
            <w:rPr>
              <w:rFonts w:asciiTheme="minorHAnsi" w:eastAsiaTheme="minorEastAsia" w:hAnsiTheme="minorHAnsi" w:cstheme="minorBidi"/>
              <w:b/>
              <w:bCs/>
            </w:rPr>
          </w:pPr>
          <w:hyperlink w:anchor="_Toc184115617" w:history="1">
            <w:r w:rsidR="00CA5E17" w:rsidRPr="00F97FC5">
              <w:rPr>
                <w:rStyle w:val="Hyperlink"/>
                <w:b/>
                <w:bCs/>
              </w:rPr>
              <w:t>CHAPTER 4: CONCLUSIONS AND KEY FACTS</w:t>
            </w:r>
            <w:r w:rsidR="00006B37" w:rsidRPr="00F97FC5">
              <w:rPr>
                <w:b/>
                <w:bCs/>
              </w:rPr>
              <w:t>…………………………………………………………………………………</w:t>
            </w:r>
            <w:r w:rsidR="00CA5E17" w:rsidRPr="00B907D3">
              <w:rPr>
                <w:b/>
                <w:bCs/>
                <w:sz w:val="24"/>
                <w:szCs w:val="24"/>
              </w:rPr>
              <w:t>2</w:t>
            </w:r>
            <w:r w:rsidR="00DC53D9" w:rsidRPr="00B907D3">
              <w:rPr>
                <w:b/>
                <w:bCs/>
                <w:sz w:val="24"/>
                <w:szCs w:val="24"/>
              </w:rPr>
              <w:t>9</w:t>
            </w:r>
          </w:hyperlink>
        </w:p>
        <w:p w:rsidR="00CA5E17" w:rsidRPr="00F97FC5" w:rsidRDefault="000148A4" w:rsidP="000858BA">
          <w:pPr>
            <w:pStyle w:val="TOC2"/>
            <w:rPr>
              <w:rFonts w:asciiTheme="minorHAnsi" w:eastAsiaTheme="minorEastAsia" w:hAnsiTheme="minorHAnsi" w:cstheme="minorBidi"/>
              <w:b/>
              <w:bCs/>
            </w:rPr>
          </w:pPr>
          <w:hyperlink w:anchor="_Toc184115618" w:history="1">
            <w:r w:rsidR="00CA5E17" w:rsidRPr="00F97FC5">
              <w:rPr>
                <w:rStyle w:val="Hyperlink"/>
                <w:b/>
                <w:bCs/>
              </w:rPr>
              <w:t>4.1</w:t>
            </w:r>
            <w:r w:rsidR="00CA5E17" w:rsidRPr="00F97FC5">
              <w:rPr>
                <w:rFonts w:asciiTheme="minorHAnsi" w:eastAsiaTheme="minorEastAsia" w:hAnsiTheme="minorHAnsi" w:cstheme="minorBidi"/>
                <w:b/>
                <w:bCs/>
              </w:rPr>
              <w:tab/>
            </w:r>
            <w:r w:rsidR="00CA5E17" w:rsidRPr="00F97FC5">
              <w:rPr>
                <w:rStyle w:val="Hyperlink"/>
                <w:b/>
                <w:bCs/>
              </w:rPr>
              <w:t>Recommendations</w:t>
            </w:r>
            <w:r w:rsidR="00006B37" w:rsidRPr="00F97FC5">
              <w:rPr>
                <w:b/>
                <w:bCs/>
              </w:rPr>
              <w:t>………………………………………………………………………</w:t>
            </w:r>
            <w:r w:rsidR="005A6ACB" w:rsidRPr="00F97FC5">
              <w:rPr>
                <w:b/>
                <w:bCs/>
              </w:rPr>
              <w:t>.</w:t>
            </w:r>
            <w:r w:rsidR="00006B37" w:rsidRPr="00F97FC5">
              <w:rPr>
                <w:b/>
                <w:bCs/>
              </w:rPr>
              <w:t>…………………………………</w:t>
            </w:r>
            <w:r w:rsidR="00CA5E17" w:rsidRPr="00F97FC5">
              <w:rPr>
                <w:b/>
                <w:bCs/>
              </w:rPr>
              <w:t>2</w:t>
            </w:r>
            <w:r w:rsidR="00DC53D9">
              <w:rPr>
                <w:b/>
                <w:bCs/>
              </w:rPr>
              <w:t>9</w:t>
            </w:r>
          </w:hyperlink>
        </w:p>
        <w:p w:rsidR="00CA5E17" w:rsidRPr="00F97FC5" w:rsidRDefault="000148A4" w:rsidP="000858BA">
          <w:pPr>
            <w:pStyle w:val="TOC2"/>
            <w:rPr>
              <w:rFonts w:asciiTheme="minorHAnsi" w:eastAsiaTheme="minorEastAsia" w:hAnsiTheme="minorHAnsi" w:cstheme="minorBidi"/>
              <w:b/>
              <w:bCs/>
            </w:rPr>
          </w:pPr>
          <w:hyperlink w:anchor="_Toc184115619" w:history="1">
            <w:r w:rsidR="00CA5E17" w:rsidRPr="00F97FC5">
              <w:rPr>
                <w:rStyle w:val="Hyperlink"/>
                <w:b/>
                <w:bCs/>
              </w:rPr>
              <w:t>4.2</w:t>
            </w:r>
            <w:r w:rsidR="00CA5E17" w:rsidRPr="00F97FC5">
              <w:rPr>
                <w:rFonts w:asciiTheme="minorHAnsi" w:eastAsiaTheme="minorEastAsia" w:hAnsiTheme="minorHAnsi" w:cstheme="minorBidi"/>
                <w:b/>
                <w:bCs/>
              </w:rPr>
              <w:tab/>
            </w:r>
            <w:r w:rsidR="00CA5E17" w:rsidRPr="00F97FC5">
              <w:rPr>
                <w:rStyle w:val="Hyperlink"/>
                <w:b/>
                <w:bCs/>
              </w:rPr>
              <w:t>Key understanding</w:t>
            </w:r>
            <w:r w:rsidR="00006B37" w:rsidRPr="00F97FC5">
              <w:rPr>
                <w:b/>
                <w:bCs/>
              </w:rPr>
              <w:t>………………………………………………………………</w:t>
            </w:r>
            <w:r w:rsidR="00E82AAC" w:rsidRPr="00F97FC5">
              <w:rPr>
                <w:b/>
                <w:bCs/>
              </w:rPr>
              <w:t>….</w:t>
            </w:r>
            <w:r w:rsidR="00006B37" w:rsidRPr="00F97FC5">
              <w:rPr>
                <w:b/>
                <w:bCs/>
              </w:rPr>
              <w:t>………………………………………</w:t>
            </w:r>
            <w:r w:rsidR="00DC53D9">
              <w:rPr>
                <w:b/>
                <w:bCs/>
              </w:rPr>
              <w:t>30</w:t>
            </w:r>
          </w:hyperlink>
        </w:p>
        <w:p w:rsidR="00CA5E17" w:rsidRPr="00F97FC5" w:rsidRDefault="000148A4" w:rsidP="000858BA">
          <w:pPr>
            <w:pStyle w:val="TOC2"/>
            <w:rPr>
              <w:rFonts w:asciiTheme="minorHAnsi" w:eastAsiaTheme="minorEastAsia" w:hAnsiTheme="minorHAnsi" w:cstheme="minorBidi"/>
              <w:b/>
              <w:bCs/>
            </w:rPr>
          </w:pPr>
          <w:hyperlink w:anchor="_Toc184115620" w:history="1">
            <w:r w:rsidR="00CA5E17" w:rsidRPr="00F97FC5">
              <w:rPr>
                <w:rStyle w:val="Hyperlink"/>
                <w:b/>
                <w:bCs/>
              </w:rPr>
              <w:t>4.3</w:t>
            </w:r>
            <w:r w:rsidR="00CA5E17" w:rsidRPr="00F97FC5">
              <w:rPr>
                <w:rFonts w:asciiTheme="minorHAnsi" w:eastAsiaTheme="minorEastAsia" w:hAnsiTheme="minorHAnsi" w:cstheme="minorBidi"/>
                <w:b/>
                <w:bCs/>
              </w:rPr>
              <w:tab/>
            </w:r>
            <w:r w:rsidR="00CA5E17" w:rsidRPr="00F97FC5">
              <w:rPr>
                <w:rStyle w:val="Hyperlink"/>
                <w:b/>
                <w:bCs/>
              </w:rPr>
              <w:t>Conclusion</w:t>
            </w:r>
            <w:r w:rsidR="00006B37" w:rsidRPr="00F97FC5">
              <w:rPr>
                <w:b/>
                <w:bCs/>
              </w:rPr>
              <w:t>………………………………………………………………………………………</w:t>
            </w:r>
            <w:r w:rsidR="00E82AAC" w:rsidRPr="00F97FC5">
              <w:rPr>
                <w:b/>
                <w:bCs/>
              </w:rPr>
              <w:t>….</w:t>
            </w:r>
            <w:r w:rsidR="00006B37" w:rsidRPr="00F97FC5">
              <w:rPr>
                <w:b/>
                <w:bCs/>
              </w:rPr>
              <w:t>…………………………</w:t>
            </w:r>
            <w:r w:rsidR="00DC53D9">
              <w:rPr>
                <w:b/>
                <w:bCs/>
              </w:rPr>
              <w:t>.</w:t>
            </w:r>
            <w:r w:rsidR="00006B37" w:rsidRPr="00F97FC5">
              <w:rPr>
                <w:b/>
                <w:bCs/>
              </w:rPr>
              <w:t>.</w:t>
            </w:r>
            <w:r w:rsidR="00CA5E17" w:rsidRPr="00F97FC5">
              <w:rPr>
                <w:b/>
                <w:bCs/>
              </w:rPr>
              <w:t>3</w:t>
            </w:r>
            <w:r w:rsidR="00DC53D9">
              <w:rPr>
                <w:b/>
                <w:bCs/>
              </w:rPr>
              <w:t>1</w:t>
            </w:r>
          </w:hyperlink>
        </w:p>
        <w:p w:rsidR="00CA5E17" w:rsidRPr="00F97FC5" w:rsidRDefault="000148A4" w:rsidP="00CA5E17">
          <w:pPr>
            <w:pStyle w:val="TOC1"/>
            <w:rPr>
              <w:rFonts w:asciiTheme="minorHAnsi" w:eastAsiaTheme="minorEastAsia" w:hAnsiTheme="minorHAnsi" w:cstheme="minorBidi"/>
              <w:b/>
              <w:bCs/>
            </w:rPr>
          </w:pPr>
          <w:hyperlink w:anchor="_Toc184115621" w:history="1">
            <w:r w:rsidR="00CA5E17" w:rsidRPr="00F97FC5">
              <w:rPr>
                <w:rStyle w:val="Hyperlink"/>
                <w:b/>
                <w:bCs/>
              </w:rPr>
              <w:t>Reference</w:t>
            </w:r>
            <w:r w:rsidR="00006B37" w:rsidRPr="00F97FC5">
              <w:rPr>
                <w:b/>
                <w:bCs/>
              </w:rPr>
              <w:t>……………………………………………………………………………………………………………………………………</w:t>
            </w:r>
            <w:r w:rsidR="00CA5E17" w:rsidRPr="00F97FC5">
              <w:rPr>
                <w:b/>
                <w:bCs/>
              </w:rPr>
              <w:t>3</w:t>
            </w:r>
            <w:r w:rsidR="00697556">
              <w:rPr>
                <w:b/>
                <w:bCs/>
              </w:rPr>
              <w:t>2</w:t>
            </w:r>
          </w:hyperlink>
        </w:p>
        <w:p w:rsidR="00CA5E17" w:rsidRPr="00F97FC5" w:rsidRDefault="000148A4" w:rsidP="00CA5E17">
          <w:pPr>
            <w:pStyle w:val="TOC1"/>
            <w:rPr>
              <w:rFonts w:asciiTheme="minorHAnsi" w:eastAsiaTheme="minorEastAsia" w:hAnsiTheme="minorHAnsi" w:cstheme="minorBidi"/>
              <w:b/>
              <w:bCs/>
            </w:rPr>
          </w:pPr>
          <w:hyperlink w:anchor="_Toc184115622" w:history="1">
            <w:r w:rsidR="00CA5E17" w:rsidRPr="00F97FC5">
              <w:rPr>
                <w:rStyle w:val="Hyperlink"/>
                <w:b/>
                <w:bCs/>
              </w:rPr>
              <w:t>Appendix-A:</w:t>
            </w:r>
            <w:r w:rsidR="00006B37" w:rsidRPr="00F97FC5">
              <w:rPr>
                <w:rStyle w:val="Hyperlink"/>
                <w:b/>
                <w:bCs/>
              </w:rPr>
              <w:t>………………………………………………………………………………………………………………………………..</w:t>
            </w:r>
            <w:r w:rsidR="00CA5E17" w:rsidRPr="00F97FC5">
              <w:rPr>
                <w:b/>
                <w:bCs/>
              </w:rPr>
              <w:t>3</w:t>
            </w:r>
            <w:r w:rsidR="00697556">
              <w:rPr>
                <w:b/>
                <w:bCs/>
              </w:rPr>
              <w:t>3</w:t>
            </w:r>
          </w:hyperlink>
        </w:p>
        <w:p w:rsidR="00CA5E17" w:rsidRPr="00F97FC5" w:rsidRDefault="00CA5E17" w:rsidP="00CA5E17">
          <w:r w:rsidRPr="00F97FC5">
            <w:rPr>
              <w:b/>
              <w:bCs/>
            </w:rPr>
            <w:fldChar w:fldCharType="end"/>
          </w:r>
        </w:p>
      </w:sdtContent>
    </w:sdt>
    <w:p w:rsidR="00390AB0" w:rsidRPr="00F97FC5" w:rsidRDefault="00390AB0">
      <w:pPr>
        <w:jc w:val="center"/>
        <w:rPr>
          <w:rFonts w:ascii="Arial" w:hAnsi="Arial" w:cs="Arial"/>
          <w:sz w:val="24"/>
          <w:szCs w:val="24"/>
        </w:rPr>
      </w:pPr>
    </w:p>
    <w:p w:rsidR="00E1363C" w:rsidRPr="00F97FC5" w:rsidRDefault="00E1363C">
      <w:pPr>
        <w:jc w:val="center"/>
        <w:rPr>
          <w:rFonts w:asciiTheme="minorHAnsi" w:hAnsiTheme="minorHAnsi" w:cstheme="minorHAnsi"/>
        </w:rPr>
      </w:pPr>
    </w:p>
    <w:p w:rsidR="00E1363C" w:rsidRPr="00F97FC5" w:rsidRDefault="00E1363C">
      <w:pPr>
        <w:jc w:val="center"/>
        <w:rPr>
          <w:rFonts w:ascii="Arial" w:hAnsi="Arial" w:cs="Arial"/>
          <w:sz w:val="24"/>
          <w:szCs w:val="24"/>
        </w:rPr>
      </w:pPr>
    </w:p>
    <w:p w:rsidR="00E1363C" w:rsidRPr="00F97FC5" w:rsidRDefault="00E1363C">
      <w:pPr>
        <w:jc w:val="center"/>
        <w:rPr>
          <w:rFonts w:ascii="Arial" w:hAnsi="Arial" w:cs="Arial"/>
          <w:sz w:val="24"/>
          <w:szCs w:val="24"/>
        </w:rPr>
      </w:pPr>
    </w:p>
    <w:p w:rsidR="00E1363C" w:rsidRPr="00F97FC5" w:rsidRDefault="00E1363C">
      <w:pPr>
        <w:jc w:val="center"/>
        <w:rPr>
          <w:rFonts w:ascii="Arial" w:hAnsi="Arial" w:cs="Arial"/>
          <w:sz w:val="24"/>
          <w:szCs w:val="24"/>
        </w:rPr>
      </w:pPr>
    </w:p>
    <w:p w:rsidR="00E1363C" w:rsidRPr="00F97FC5" w:rsidRDefault="00E1363C">
      <w:pPr>
        <w:jc w:val="center"/>
        <w:rPr>
          <w:rFonts w:ascii="Arial" w:hAnsi="Arial" w:cs="Arial"/>
          <w:sz w:val="24"/>
          <w:szCs w:val="24"/>
        </w:rPr>
      </w:pPr>
    </w:p>
    <w:p w:rsidR="00E1363C" w:rsidRPr="00F97FC5" w:rsidRDefault="00E1363C">
      <w:pPr>
        <w:jc w:val="center"/>
        <w:rPr>
          <w:rFonts w:ascii="Arial" w:hAnsi="Arial" w:cs="Arial"/>
          <w:sz w:val="24"/>
          <w:szCs w:val="24"/>
        </w:rPr>
      </w:pPr>
    </w:p>
    <w:p w:rsidR="00E1363C" w:rsidRPr="00F97FC5" w:rsidRDefault="00E1363C">
      <w:pPr>
        <w:jc w:val="center"/>
        <w:rPr>
          <w:rFonts w:ascii="Arial" w:hAnsi="Arial" w:cs="Arial"/>
          <w:sz w:val="24"/>
          <w:szCs w:val="24"/>
        </w:rPr>
      </w:pPr>
    </w:p>
    <w:p w:rsidR="00E1363C" w:rsidRPr="00F97FC5" w:rsidRDefault="00E1363C">
      <w:pPr>
        <w:jc w:val="center"/>
        <w:rPr>
          <w:rFonts w:ascii="Arial" w:hAnsi="Arial" w:cs="Arial"/>
          <w:sz w:val="24"/>
          <w:szCs w:val="24"/>
        </w:rPr>
      </w:pPr>
    </w:p>
    <w:p w:rsidR="00E1363C" w:rsidRPr="00F97FC5" w:rsidRDefault="00E1363C">
      <w:pPr>
        <w:jc w:val="center"/>
        <w:rPr>
          <w:rFonts w:ascii="Arial" w:hAnsi="Arial" w:cs="Arial"/>
          <w:sz w:val="24"/>
          <w:szCs w:val="24"/>
        </w:rPr>
      </w:pPr>
    </w:p>
    <w:p w:rsidR="00E1363C" w:rsidRPr="00F97FC5" w:rsidRDefault="00E1363C">
      <w:pPr>
        <w:jc w:val="center"/>
        <w:rPr>
          <w:rFonts w:ascii="Arial" w:hAnsi="Arial" w:cs="Arial"/>
          <w:sz w:val="24"/>
          <w:szCs w:val="24"/>
        </w:rPr>
      </w:pPr>
    </w:p>
    <w:p w:rsidR="00E1363C" w:rsidRPr="00F97FC5" w:rsidRDefault="00E1363C" w:rsidP="00BD33E7">
      <w:pPr>
        <w:rPr>
          <w:rFonts w:ascii="Arial" w:hAnsi="Arial" w:cs="Arial"/>
          <w:sz w:val="24"/>
          <w:szCs w:val="24"/>
        </w:rPr>
      </w:pPr>
    </w:p>
    <w:p w:rsidR="00E1363C" w:rsidRPr="00F97FC5" w:rsidRDefault="00E1363C" w:rsidP="00F0028F">
      <w:pPr>
        <w:rPr>
          <w:rFonts w:ascii="Arial" w:hAnsi="Arial" w:cs="Arial"/>
          <w:sz w:val="24"/>
          <w:szCs w:val="24"/>
        </w:rPr>
      </w:pPr>
    </w:p>
    <w:p w:rsidR="00E1363C" w:rsidRPr="00F97FC5" w:rsidRDefault="00E1363C" w:rsidP="00626128">
      <w:pPr>
        <w:jc w:val="center"/>
        <w:rPr>
          <w:rFonts w:ascii="Arial" w:hAnsi="Arial" w:cs="Arial"/>
          <w:b/>
          <w:bCs/>
          <w:sz w:val="28"/>
          <w:szCs w:val="28"/>
        </w:rPr>
      </w:pPr>
    </w:p>
    <w:p w:rsidR="000F70E1" w:rsidRPr="00F97FC5" w:rsidRDefault="000F70E1" w:rsidP="00626128">
      <w:pPr>
        <w:jc w:val="center"/>
        <w:rPr>
          <w:rFonts w:ascii="Arial" w:hAnsi="Arial" w:cs="Arial"/>
          <w:b/>
          <w:bCs/>
          <w:sz w:val="32"/>
          <w:szCs w:val="32"/>
        </w:rPr>
      </w:pPr>
    </w:p>
    <w:p w:rsidR="00E1363C" w:rsidRDefault="00626128" w:rsidP="00626128">
      <w:pPr>
        <w:jc w:val="center"/>
        <w:rPr>
          <w:rFonts w:ascii="Arial" w:hAnsi="Arial" w:cs="Arial"/>
          <w:b/>
          <w:bCs/>
          <w:sz w:val="32"/>
          <w:szCs w:val="32"/>
        </w:rPr>
      </w:pPr>
      <w:r w:rsidRPr="00F97FC5">
        <w:rPr>
          <w:rFonts w:ascii="Arial" w:hAnsi="Arial" w:cs="Arial"/>
          <w:b/>
          <w:bCs/>
          <w:sz w:val="32"/>
          <w:szCs w:val="32"/>
        </w:rPr>
        <w:t>List of Figures</w:t>
      </w:r>
    </w:p>
    <w:p w:rsidR="003D0E5C" w:rsidRPr="00F97FC5" w:rsidRDefault="003D0E5C" w:rsidP="00626128">
      <w:pPr>
        <w:jc w:val="center"/>
        <w:rPr>
          <w:rFonts w:ascii="Arial" w:hAnsi="Arial" w:cs="Arial"/>
          <w:b/>
          <w:bCs/>
          <w:sz w:val="32"/>
          <w:szCs w:val="32"/>
        </w:rPr>
      </w:pPr>
    </w:p>
    <w:p w:rsidR="00E1363C" w:rsidRPr="003D0E5C" w:rsidRDefault="00E1363C">
      <w:pPr>
        <w:rPr>
          <w:rFonts w:ascii="Arial" w:hAnsi="Arial" w:cs="Arial"/>
          <w:color w:val="0070C0"/>
          <w:sz w:val="24"/>
          <w:szCs w:val="24"/>
        </w:rPr>
      </w:pPr>
    </w:p>
    <w:tbl>
      <w:tblPr>
        <w:tblStyle w:val="PlainTable5"/>
        <w:tblW w:w="9540" w:type="dxa"/>
        <w:tblInd w:w="-270" w:type="dxa"/>
        <w:tblLook w:val="04A0" w:firstRow="1" w:lastRow="0" w:firstColumn="1" w:lastColumn="0" w:noHBand="0" w:noVBand="1"/>
      </w:tblPr>
      <w:tblGrid>
        <w:gridCol w:w="1640"/>
        <w:gridCol w:w="6446"/>
        <w:gridCol w:w="1454"/>
      </w:tblGrid>
      <w:tr w:rsidR="003D0E5C" w:rsidRPr="00894C10" w:rsidTr="00526E2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40" w:type="dxa"/>
            <w:hideMark/>
          </w:tcPr>
          <w:p w:rsidR="00894C10" w:rsidRPr="00894C10" w:rsidRDefault="00894C10" w:rsidP="00894C10">
            <w:pPr>
              <w:jc w:val="left"/>
              <w:rPr>
                <w:rFonts w:ascii="Arial" w:hAnsi="Arial" w:cs="Arial"/>
                <w:b/>
                <w:bCs/>
                <w:color w:val="0070C0"/>
                <w:sz w:val="24"/>
                <w:szCs w:val="24"/>
              </w:rPr>
            </w:pPr>
            <w:r w:rsidRPr="00894C10">
              <w:rPr>
                <w:rFonts w:ascii="Arial" w:hAnsi="Arial" w:cs="Arial"/>
                <w:b/>
                <w:bCs/>
                <w:color w:val="0070C0"/>
                <w:sz w:val="24"/>
                <w:szCs w:val="24"/>
              </w:rPr>
              <w:t>Figure No.</w:t>
            </w:r>
          </w:p>
        </w:tc>
        <w:tc>
          <w:tcPr>
            <w:tcW w:w="0" w:type="auto"/>
            <w:hideMark/>
          </w:tcPr>
          <w:p w:rsidR="00894C10" w:rsidRPr="00894C10" w:rsidRDefault="00526E20" w:rsidP="00894C10">
            <w:pPr>
              <w:cnfStyle w:val="100000000000" w:firstRow="1" w:lastRow="0" w:firstColumn="0" w:lastColumn="0" w:oddVBand="0" w:evenVBand="0" w:oddHBand="0" w:evenHBand="0" w:firstRowFirstColumn="0" w:firstRowLastColumn="0" w:lastRowFirstColumn="0" w:lastRowLastColumn="0"/>
              <w:rPr>
                <w:rFonts w:ascii="Arial" w:hAnsi="Arial" w:cs="Arial"/>
                <w:b/>
                <w:bCs/>
                <w:color w:val="0070C0"/>
                <w:sz w:val="24"/>
                <w:szCs w:val="24"/>
              </w:rPr>
            </w:pPr>
            <w:r>
              <w:rPr>
                <w:rFonts w:ascii="Arial" w:hAnsi="Arial" w:cs="Arial"/>
                <w:b/>
                <w:bCs/>
                <w:color w:val="0070C0"/>
                <w:sz w:val="24"/>
                <w:szCs w:val="24"/>
              </w:rPr>
              <w:t xml:space="preserve">  </w:t>
            </w:r>
            <w:r w:rsidR="00894C10" w:rsidRPr="00894C10">
              <w:rPr>
                <w:rFonts w:ascii="Arial" w:hAnsi="Arial" w:cs="Arial"/>
                <w:b/>
                <w:bCs/>
                <w:color w:val="0070C0"/>
                <w:sz w:val="24"/>
                <w:szCs w:val="24"/>
              </w:rPr>
              <w:t>Title</w:t>
            </w:r>
          </w:p>
        </w:tc>
        <w:tc>
          <w:tcPr>
            <w:tcW w:w="1454" w:type="dxa"/>
            <w:hideMark/>
          </w:tcPr>
          <w:p w:rsidR="00894C10" w:rsidRPr="00894C10" w:rsidRDefault="00894C10" w:rsidP="00894C10">
            <w:pPr>
              <w:cnfStyle w:val="100000000000" w:firstRow="1" w:lastRow="0" w:firstColumn="0" w:lastColumn="0" w:oddVBand="0" w:evenVBand="0" w:oddHBand="0" w:evenHBand="0" w:firstRowFirstColumn="0" w:firstRowLastColumn="0" w:lastRowFirstColumn="0" w:lastRowLastColumn="0"/>
              <w:rPr>
                <w:rFonts w:ascii="Arial" w:hAnsi="Arial" w:cs="Arial"/>
                <w:b/>
                <w:bCs/>
                <w:color w:val="0070C0"/>
                <w:sz w:val="24"/>
                <w:szCs w:val="24"/>
              </w:rPr>
            </w:pPr>
            <w:r w:rsidRPr="00894C10">
              <w:rPr>
                <w:rFonts w:ascii="Arial" w:hAnsi="Arial" w:cs="Arial"/>
                <w:b/>
                <w:bCs/>
                <w:color w:val="0070C0"/>
                <w:sz w:val="24"/>
                <w:szCs w:val="24"/>
              </w:rPr>
              <w:t>Page No.</w:t>
            </w:r>
          </w:p>
        </w:tc>
      </w:tr>
      <w:tr w:rsidR="00894C10" w:rsidRPr="00894C10" w:rsidTr="00526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0" w:type="dxa"/>
            <w:hideMark/>
          </w:tcPr>
          <w:p w:rsidR="00894C10" w:rsidRPr="003C16F0" w:rsidRDefault="00894C10" w:rsidP="00894C10">
            <w:pPr>
              <w:rPr>
                <w:rFonts w:ascii="Arial" w:hAnsi="Arial" w:cs="Arial"/>
                <w:b/>
                <w:bCs/>
                <w:sz w:val="24"/>
                <w:szCs w:val="24"/>
              </w:rPr>
            </w:pPr>
            <w:r w:rsidRPr="003C16F0">
              <w:rPr>
                <w:rFonts w:ascii="Arial" w:hAnsi="Arial" w:cs="Arial"/>
                <w:b/>
                <w:bCs/>
                <w:sz w:val="24"/>
                <w:szCs w:val="24"/>
              </w:rPr>
              <w:t>Figure 2.1</w:t>
            </w:r>
          </w:p>
        </w:tc>
        <w:tc>
          <w:tcPr>
            <w:tcW w:w="0" w:type="auto"/>
            <w:hideMark/>
          </w:tcPr>
          <w:p w:rsidR="00894C10" w:rsidRPr="00526E20" w:rsidRDefault="00894C10" w:rsidP="00894C10">
            <w:pP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526E20">
              <w:rPr>
                <w:rFonts w:ascii="Arial" w:hAnsi="Arial" w:cs="Arial"/>
                <w:b/>
                <w:bCs/>
                <w:sz w:val="24"/>
                <w:szCs w:val="24"/>
              </w:rPr>
              <w:t>Product Lines and Customer Markets</w:t>
            </w:r>
          </w:p>
        </w:tc>
        <w:tc>
          <w:tcPr>
            <w:tcW w:w="1454" w:type="dxa"/>
            <w:hideMark/>
          </w:tcPr>
          <w:p w:rsidR="00894C10" w:rsidRPr="003C16F0" w:rsidRDefault="00894C10" w:rsidP="00894C1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3C16F0">
              <w:rPr>
                <w:rFonts w:ascii="Arial" w:hAnsi="Arial" w:cs="Arial"/>
                <w:b/>
                <w:bCs/>
                <w:sz w:val="24"/>
                <w:szCs w:val="24"/>
              </w:rPr>
              <w:t>7</w:t>
            </w:r>
          </w:p>
        </w:tc>
      </w:tr>
      <w:tr w:rsidR="00894C10" w:rsidRPr="00894C10" w:rsidTr="00526E20">
        <w:tc>
          <w:tcPr>
            <w:cnfStyle w:val="001000000000" w:firstRow="0" w:lastRow="0" w:firstColumn="1" w:lastColumn="0" w:oddVBand="0" w:evenVBand="0" w:oddHBand="0" w:evenHBand="0" w:firstRowFirstColumn="0" w:firstRowLastColumn="0" w:lastRowFirstColumn="0" w:lastRowLastColumn="0"/>
            <w:tcW w:w="1640" w:type="dxa"/>
            <w:hideMark/>
          </w:tcPr>
          <w:p w:rsidR="00894C10" w:rsidRPr="003C16F0" w:rsidRDefault="00894C10" w:rsidP="00894C10">
            <w:pPr>
              <w:rPr>
                <w:rFonts w:ascii="Arial" w:hAnsi="Arial" w:cs="Arial"/>
                <w:b/>
                <w:bCs/>
                <w:sz w:val="24"/>
                <w:szCs w:val="24"/>
              </w:rPr>
            </w:pPr>
            <w:r w:rsidRPr="003C16F0">
              <w:rPr>
                <w:rFonts w:ascii="Arial" w:hAnsi="Arial" w:cs="Arial"/>
                <w:b/>
                <w:bCs/>
                <w:sz w:val="24"/>
                <w:szCs w:val="24"/>
              </w:rPr>
              <w:t>Figure 2.2</w:t>
            </w:r>
          </w:p>
        </w:tc>
        <w:tc>
          <w:tcPr>
            <w:tcW w:w="0" w:type="auto"/>
            <w:hideMark/>
          </w:tcPr>
          <w:p w:rsidR="00894C10" w:rsidRPr="00526E20" w:rsidRDefault="00894C10" w:rsidP="00894C10">
            <w:pP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526E20">
              <w:rPr>
                <w:rFonts w:ascii="Arial" w:hAnsi="Arial" w:cs="Arial"/>
                <w:b/>
                <w:bCs/>
                <w:sz w:val="24"/>
                <w:szCs w:val="24"/>
              </w:rPr>
              <w:t>Operational Structure &amp; Core Divisions of Fair Electronics</w:t>
            </w:r>
          </w:p>
        </w:tc>
        <w:tc>
          <w:tcPr>
            <w:tcW w:w="1454" w:type="dxa"/>
            <w:hideMark/>
          </w:tcPr>
          <w:p w:rsidR="00894C10" w:rsidRPr="003C16F0" w:rsidRDefault="00894C10" w:rsidP="00894C10">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3C16F0">
              <w:rPr>
                <w:rFonts w:ascii="Arial" w:hAnsi="Arial" w:cs="Arial"/>
                <w:b/>
                <w:bCs/>
                <w:sz w:val="24"/>
                <w:szCs w:val="24"/>
              </w:rPr>
              <w:t>8</w:t>
            </w:r>
          </w:p>
        </w:tc>
      </w:tr>
      <w:tr w:rsidR="00894C10" w:rsidRPr="00894C10" w:rsidTr="00526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0" w:type="dxa"/>
            <w:hideMark/>
          </w:tcPr>
          <w:p w:rsidR="00894C10" w:rsidRPr="003C16F0" w:rsidRDefault="00894C10" w:rsidP="00894C10">
            <w:pPr>
              <w:rPr>
                <w:rFonts w:ascii="Arial" w:hAnsi="Arial" w:cs="Arial"/>
                <w:b/>
                <w:bCs/>
                <w:sz w:val="24"/>
                <w:szCs w:val="24"/>
              </w:rPr>
            </w:pPr>
            <w:r w:rsidRPr="003C16F0">
              <w:rPr>
                <w:rFonts w:ascii="Arial" w:hAnsi="Arial" w:cs="Arial"/>
                <w:b/>
                <w:bCs/>
                <w:sz w:val="24"/>
                <w:szCs w:val="24"/>
              </w:rPr>
              <w:t>Figure 2.3</w:t>
            </w:r>
          </w:p>
        </w:tc>
        <w:tc>
          <w:tcPr>
            <w:tcW w:w="0" w:type="auto"/>
            <w:hideMark/>
          </w:tcPr>
          <w:p w:rsidR="00894C10" w:rsidRPr="00526E20" w:rsidRDefault="00894C10" w:rsidP="00894C10">
            <w:pP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526E20">
              <w:rPr>
                <w:rFonts w:ascii="Arial" w:hAnsi="Arial" w:cs="Arial"/>
                <w:b/>
                <w:bCs/>
                <w:sz w:val="24"/>
                <w:szCs w:val="24"/>
              </w:rPr>
              <w:t>SWOT Analysis of Fair Electronics</w:t>
            </w:r>
          </w:p>
        </w:tc>
        <w:tc>
          <w:tcPr>
            <w:tcW w:w="1454" w:type="dxa"/>
            <w:hideMark/>
          </w:tcPr>
          <w:p w:rsidR="00894C10" w:rsidRPr="003C16F0" w:rsidRDefault="00894C10" w:rsidP="00894C1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3C16F0">
              <w:rPr>
                <w:rFonts w:ascii="Arial" w:hAnsi="Arial" w:cs="Arial"/>
                <w:b/>
                <w:bCs/>
                <w:sz w:val="24"/>
                <w:szCs w:val="24"/>
              </w:rPr>
              <w:t>9</w:t>
            </w:r>
          </w:p>
        </w:tc>
      </w:tr>
      <w:tr w:rsidR="00894C10" w:rsidRPr="00894C10" w:rsidTr="00526E20">
        <w:tc>
          <w:tcPr>
            <w:cnfStyle w:val="001000000000" w:firstRow="0" w:lastRow="0" w:firstColumn="1" w:lastColumn="0" w:oddVBand="0" w:evenVBand="0" w:oddHBand="0" w:evenHBand="0" w:firstRowFirstColumn="0" w:firstRowLastColumn="0" w:lastRowFirstColumn="0" w:lastRowLastColumn="0"/>
            <w:tcW w:w="1640" w:type="dxa"/>
            <w:hideMark/>
          </w:tcPr>
          <w:p w:rsidR="00894C10" w:rsidRPr="003C16F0" w:rsidRDefault="00894C10" w:rsidP="00894C10">
            <w:pPr>
              <w:rPr>
                <w:rFonts w:ascii="Arial" w:hAnsi="Arial" w:cs="Arial"/>
                <w:b/>
                <w:bCs/>
                <w:sz w:val="24"/>
                <w:szCs w:val="24"/>
              </w:rPr>
            </w:pPr>
            <w:r w:rsidRPr="003C16F0">
              <w:rPr>
                <w:rFonts w:ascii="Arial" w:hAnsi="Arial" w:cs="Arial"/>
                <w:b/>
                <w:bCs/>
                <w:sz w:val="24"/>
                <w:szCs w:val="24"/>
              </w:rPr>
              <w:t>Figure 3.1</w:t>
            </w:r>
          </w:p>
        </w:tc>
        <w:tc>
          <w:tcPr>
            <w:tcW w:w="0" w:type="auto"/>
            <w:hideMark/>
          </w:tcPr>
          <w:p w:rsidR="00894C10" w:rsidRPr="00526E20" w:rsidRDefault="00894C10" w:rsidP="00894C10">
            <w:pP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526E20">
              <w:rPr>
                <w:rFonts w:ascii="Arial" w:hAnsi="Arial" w:cs="Arial"/>
                <w:b/>
                <w:bCs/>
                <w:sz w:val="24"/>
                <w:szCs w:val="24"/>
              </w:rPr>
              <w:t>Selection Process of Fair Electronics</w:t>
            </w:r>
          </w:p>
        </w:tc>
        <w:tc>
          <w:tcPr>
            <w:tcW w:w="1454" w:type="dxa"/>
            <w:hideMark/>
          </w:tcPr>
          <w:p w:rsidR="00894C10" w:rsidRPr="003C16F0" w:rsidRDefault="00894C10" w:rsidP="00894C10">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3C16F0">
              <w:rPr>
                <w:rFonts w:ascii="Arial" w:hAnsi="Arial" w:cs="Arial"/>
                <w:b/>
                <w:bCs/>
                <w:sz w:val="24"/>
                <w:szCs w:val="24"/>
              </w:rPr>
              <w:t>18</w:t>
            </w:r>
          </w:p>
        </w:tc>
      </w:tr>
      <w:tr w:rsidR="00894C10" w:rsidRPr="00894C10" w:rsidTr="00526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0" w:type="dxa"/>
            <w:hideMark/>
          </w:tcPr>
          <w:p w:rsidR="00894C10" w:rsidRPr="003C16F0" w:rsidRDefault="00894C10" w:rsidP="00894C10">
            <w:pPr>
              <w:rPr>
                <w:rFonts w:ascii="Arial" w:hAnsi="Arial" w:cs="Arial"/>
                <w:b/>
                <w:bCs/>
                <w:sz w:val="24"/>
                <w:szCs w:val="24"/>
              </w:rPr>
            </w:pPr>
            <w:r w:rsidRPr="003C16F0">
              <w:rPr>
                <w:rFonts w:ascii="Arial" w:hAnsi="Arial" w:cs="Arial"/>
                <w:b/>
                <w:bCs/>
                <w:sz w:val="24"/>
                <w:szCs w:val="24"/>
              </w:rPr>
              <w:t>Figure 3.2</w:t>
            </w:r>
          </w:p>
        </w:tc>
        <w:tc>
          <w:tcPr>
            <w:tcW w:w="0" w:type="auto"/>
            <w:hideMark/>
          </w:tcPr>
          <w:p w:rsidR="00894C10" w:rsidRPr="00526E20" w:rsidRDefault="00894C10" w:rsidP="00894C10">
            <w:pP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526E20">
              <w:rPr>
                <w:rFonts w:ascii="Arial" w:hAnsi="Arial" w:cs="Arial"/>
                <w:b/>
                <w:bCs/>
                <w:sz w:val="24"/>
                <w:szCs w:val="24"/>
              </w:rPr>
              <w:t>Deployment of Training Process for Assembly Line</w:t>
            </w:r>
          </w:p>
        </w:tc>
        <w:tc>
          <w:tcPr>
            <w:tcW w:w="1454" w:type="dxa"/>
            <w:hideMark/>
          </w:tcPr>
          <w:p w:rsidR="00894C10" w:rsidRPr="003C16F0" w:rsidRDefault="00894C10" w:rsidP="00894C1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3C16F0">
              <w:rPr>
                <w:rFonts w:ascii="Arial" w:hAnsi="Arial" w:cs="Arial"/>
                <w:b/>
                <w:bCs/>
                <w:sz w:val="24"/>
                <w:szCs w:val="24"/>
              </w:rPr>
              <w:t>22</w:t>
            </w:r>
          </w:p>
        </w:tc>
      </w:tr>
    </w:tbl>
    <w:p w:rsidR="00E1363C" w:rsidRPr="00F97FC5" w:rsidRDefault="00E1363C">
      <w:pPr>
        <w:rPr>
          <w:rFonts w:ascii="Arial" w:hAnsi="Arial" w:cs="Arial"/>
          <w:sz w:val="24"/>
          <w:szCs w:val="24"/>
        </w:rPr>
      </w:pPr>
    </w:p>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F0028F" w:rsidRPr="00F97FC5" w:rsidRDefault="00F0028F"/>
    <w:p w:rsidR="00D07A10" w:rsidRPr="00F97FC5" w:rsidRDefault="00D07A10"/>
    <w:p w:rsidR="00E1363C" w:rsidRDefault="00626128" w:rsidP="00626128">
      <w:pPr>
        <w:jc w:val="center"/>
        <w:rPr>
          <w:rFonts w:ascii="Arial" w:hAnsi="Arial" w:cs="Arial"/>
          <w:b/>
          <w:bCs/>
          <w:sz w:val="32"/>
          <w:szCs w:val="32"/>
        </w:rPr>
      </w:pPr>
      <w:r w:rsidRPr="00F97FC5">
        <w:rPr>
          <w:rFonts w:ascii="Arial" w:hAnsi="Arial" w:cs="Arial"/>
          <w:b/>
          <w:bCs/>
          <w:sz w:val="32"/>
          <w:szCs w:val="32"/>
        </w:rPr>
        <w:t>List of Tables</w:t>
      </w:r>
    </w:p>
    <w:p w:rsidR="003D0E5C" w:rsidRPr="00F97FC5" w:rsidRDefault="003D0E5C" w:rsidP="00626128">
      <w:pPr>
        <w:jc w:val="center"/>
        <w:rPr>
          <w:rFonts w:ascii="Arial" w:hAnsi="Arial" w:cs="Arial"/>
          <w:b/>
          <w:bCs/>
          <w:sz w:val="32"/>
          <w:szCs w:val="32"/>
        </w:rPr>
      </w:pPr>
    </w:p>
    <w:tbl>
      <w:tblPr>
        <w:tblStyle w:val="PlainTable5"/>
        <w:tblW w:w="0" w:type="auto"/>
        <w:tblLook w:val="04A0" w:firstRow="1" w:lastRow="0" w:firstColumn="1" w:lastColumn="0" w:noHBand="0" w:noVBand="1"/>
      </w:tblPr>
      <w:tblGrid>
        <w:gridCol w:w="1264"/>
        <w:gridCol w:w="6871"/>
        <w:gridCol w:w="1107"/>
      </w:tblGrid>
      <w:tr w:rsidR="00C649D8" w:rsidRPr="00620F44" w:rsidTr="00515B7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rsidR="00C649D8" w:rsidRPr="00620F44" w:rsidRDefault="00C649D8" w:rsidP="00515B79">
            <w:pPr>
              <w:jc w:val="left"/>
              <w:rPr>
                <w:rFonts w:ascii="Arial" w:hAnsi="Arial" w:cs="Arial"/>
                <w:b/>
                <w:bCs/>
                <w:color w:val="0070C0"/>
                <w:sz w:val="24"/>
                <w:szCs w:val="24"/>
              </w:rPr>
            </w:pPr>
            <w:r w:rsidRPr="00620F44">
              <w:rPr>
                <w:rFonts w:ascii="Arial" w:hAnsi="Arial" w:cs="Arial"/>
                <w:b/>
                <w:bCs/>
                <w:color w:val="0070C0"/>
                <w:sz w:val="24"/>
                <w:szCs w:val="24"/>
              </w:rPr>
              <w:t>Table No.</w:t>
            </w:r>
          </w:p>
        </w:tc>
        <w:tc>
          <w:tcPr>
            <w:tcW w:w="0" w:type="auto"/>
            <w:hideMark/>
          </w:tcPr>
          <w:p w:rsidR="00C649D8" w:rsidRPr="00620F44" w:rsidRDefault="00C649D8" w:rsidP="00515B79">
            <w:pPr>
              <w:cnfStyle w:val="100000000000" w:firstRow="1" w:lastRow="0" w:firstColumn="0" w:lastColumn="0" w:oddVBand="0" w:evenVBand="0" w:oddHBand="0" w:evenHBand="0" w:firstRowFirstColumn="0" w:firstRowLastColumn="0" w:lastRowFirstColumn="0" w:lastRowLastColumn="0"/>
              <w:rPr>
                <w:rFonts w:ascii="Arial" w:hAnsi="Arial" w:cs="Arial"/>
                <w:b/>
                <w:bCs/>
                <w:color w:val="0070C0"/>
                <w:sz w:val="24"/>
                <w:szCs w:val="24"/>
              </w:rPr>
            </w:pPr>
            <w:r w:rsidRPr="00620F44">
              <w:rPr>
                <w:rFonts w:ascii="Arial" w:hAnsi="Arial" w:cs="Arial"/>
                <w:b/>
                <w:bCs/>
                <w:color w:val="0070C0"/>
                <w:sz w:val="24"/>
                <w:szCs w:val="24"/>
              </w:rPr>
              <w:t>Title</w:t>
            </w:r>
          </w:p>
        </w:tc>
        <w:tc>
          <w:tcPr>
            <w:tcW w:w="0" w:type="auto"/>
            <w:hideMark/>
          </w:tcPr>
          <w:p w:rsidR="00C649D8" w:rsidRPr="00620F44" w:rsidRDefault="00C649D8" w:rsidP="00515B79">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color w:val="0070C0"/>
                <w:sz w:val="24"/>
                <w:szCs w:val="24"/>
              </w:rPr>
            </w:pPr>
            <w:r w:rsidRPr="00620F44">
              <w:rPr>
                <w:rFonts w:ascii="Arial" w:hAnsi="Arial" w:cs="Arial"/>
                <w:b/>
                <w:bCs/>
                <w:color w:val="0070C0"/>
                <w:sz w:val="24"/>
                <w:szCs w:val="24"/>
              </w:rPr>
              <w:t>Page No.</w:t>
            </w:r>
          </w:p>
        </w:tc>
      </w:tr>
      <w:tr w:rsidR="00C649D8" w:rsidRPr="00620F44" w:rsidTr="00515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C649D8" w:rsidRPr="00620F44" w:rsidRDefault="00C649D8" w:rsidP="00515B79">
            <w:pPr>
              <w:rPr>
                <w:rFonts w:ascii="Arial" w:hAnsi="Arial" w:cs="Arial"/>
                <w:b/>
                <w:bCs/>
                <w:sz w:val="24"/>
                <w:szCs w:val="24"/>
              </w:rPr>
            </w:pPr>
            <w:r w:rsidRPr="00620F44">
              <w:rPr>
                <w:rFonts w:ascii="Arial" w:hAnsi="Arial" w:cs="Arial"/>
                <w:b/>
                <w:bCs/>
                <w:sz w:val="24"/>
                <w:szCs w:val="24"/>
              </w:rPr>
              <w:t>Table 3.</w:t>
            </w:r>
            <w:r>
              <w:rPr>
                <w:rFonts w:ascii="Arial" w:hAnsi="Arial" w:cs="Arial"/>
                <w:b/>
                <w:bCs/>
                <w:sz w:val="24"/>
                <w:szCs w:val="24"/>
              </w:rPr>
              <w:t>2.</w:t>
            </w:r>
            <w:r w:rsidRPr="00620F44">
              <w:rPr>
                <w:rFonts w:ascii="Arial" w:hAnsi="Arial" w:cs="Arial"/>
                <w:b/>
                <w:bCs/>
                <w:sz w:val="24"/>
                <w:szCs w:val="24"/>
              </w:rPr>
              <w:t>1</w:t>
            </w:r>
          </w:p>
        </w:tc>
        <w:tc>
          <w:tcPr>
            <w:tcW w:w="0" w:type="auto"/>
            <w:hideMark/>
          </w:tcPr>
          <w:p w:rsidR="00C649D8" w:rsidRPr="00620F44" w:rsidRDefault="00C649D8" w:rsidP="00515B79">
            <w:pP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620F44">
              <w:rPr>
                <w:rFonts w:ascii="Arial" w:hAnsi="Arial" w:cs="Arial"/>
                <w:b/>
                <w:bCs/>
                <w:sz w:val="24"/>
                <w:szCs w:val="24"/>
              </w:rPr>
              <w:t>Specialized Sourcing, Recruitment, and Screening Matrix at Fair Electronics</w:t>
            </w:r>
          </w:p>
        </w:tc>
        <w:tc>
          <w:tcPr>
            <w:tcW w:w="0" w:type="auto"/>
            <w:hideMark/>
          </w:tcPr>
          <w:p w:rsidR="00C649D8" w:rsidRPr="00620F44" w:rsidRDefault="00C649D8" w:rsidP="00515B79">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620F44">
              <w:rPr>
                <w:rFonts w:ascii="Arial" w:hAnsi="Arial" w:cs="Arial"/>
                <w:b/>
                <w:bCs/>
                <w:sz w:val="24"/>
                <w:szCs w:val="24"/>
              </w:rPr>
              <w:t>14</w:t>
            </w:r>
          </w:p>
        </w:tc>
      </w:tr>
      <w:tr w:rsidR="00C649D8" w:rsidRPr="00620F44" w:rsidTr="00515B79">
        <w:tc>
          <w:tcPr>
            <w:cnfStyle w:val="001000000000" w:firstRow="0" w:lastRow="0" w:firstColumn="1" w:lastColumn="0" w:oddVBand="0" w:evenVBand="0" w:oddHBand="0" w:evenHBand="0" w:firstRowFirstColumn="0" w:firstRowLastColumn="0" w:lastRowFirstColumn="0" w:lastRowLastColumn="0"/>
            <w:tcW w:w="0" w:type="auto"/>
          </w:tcPr>
          <w:p w:rsidR="00C649D8" w:rsidRPr="00EF56A2" w:rsidRDefault="00C649D8" w:rsidP="00515B79">
            <w:pPr>
              <w:rPr>
                <w:rFonts w:ascii="Arial" w:hAnsi="Arial" w:cs="Arial"/>
                <w:b/>
                <w:bCs/>
                <w:i w:val="0"/>
                <w:iCs w:val="0"/>
                <w:sz w:val="24"/>
                <w:szCs w:val="24"/>
              </w:rPr>
            </w:pPr>
            <w:r w:rsidRPr="00620F44">
              <w:rPr>
                <w:rFonts w:ascii="Arial" w:hAnsi="Arial" w:cs="Arial"/>
                <w:b/>
                <w:bCs/>
                <w:sz w:val="24"/>
                <w:szCs w:val="24"/>
              </w:rPr>
              <w:t>Table 3.</w:t>
            </w:r>
            <w:r w:rsidR="00A305DE">
              <w:rPr>
                <w:rFonts w:ascii="Arial" w:hAnsi="Arial" w:cs="Arial"/>
                <w:b/>
                <w:bCs/>
                <w:sz w:val="24"/>
                <w:szCs w:val="24"/>
              </w:rPr>
              <w:t>3</w:t>
            </w:r>
            <w:r>
              <w:rPr>
                <w:rFonts w:ascii="Arial" w:hAnsi="Arial" w:cs="Arial"/>
                <w:b/>
                <w:bCs/>
                <w:sz w:val="24"/>
                <w:szCs w:val="24"/>
              </w:rPr>
              <w:t>.1</w:t>
            </w:r>
          </w:p>
        </w:tc>
        <w:tc>
          <w:tcPr>
            <w:tcW w:w="0" w:type="auto"/>
          </w:tcPr>
          <w:p w:rsidR="00C649D8" w:rsidRPr="00620F44" w:rsidRDefault="00C649D8" w:rsidP="00515B79">
            <w:pP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Pr>
                <w:rFonts w:ascii="Arial" w:hAnsi="Arial" w:cs="Arial"/>
                <w:b/>
                <w:bCs/>
                <w:sz w:val="24"/>
                <w:szCs w:val="24"/>
              </w:rPr>
              <w:t>C</w:t>
            </w:r>
            <w:r w:rsidRPr="00BC5A07">
              <w:rPr>
                <w:rFonts w:ascii="Arial" w:hAnsi="Arial" w:cs="Arial"/>
                <w:b/>
                <w:bCs/>
                <w:sz w:val="24"/>
                <w:szCs w:val="24"/>
              </w:rPr>
              <w:t>omparison</w:t>
            </w:r>
            <w:r>
              <w:rPr>
                <w:rFonts w:ascii="Arial" w:hAnsi="Arial" w:cs="Arial"/>
                <w:b/>
                <w:bCs/>
                <w:sz w:val="24"/>
                <w:szCs w:val="24"/>
              </w:rPr>
              <w:t xml:space="preserve"> Between </w:t>
            </w:r>
            <w:r w:rsidRPr="00280A17">
              <w:rPr>
                <w:rFonts w:ascii="Arial" w:hAnsi="Arial" w:cs="Arial"/>
                <w:b/>
                <w:bCs/>
                <w:sz w:val="24"/>
                <w:szCs w:val="24"/>
              </w:rPr>
              <w:t xml:space="preserve">Assembly Line </w:t>
            </w:r>
            <w:r>
              <w:rPr>
                <w:rFonts w:ascii="Arial" w:hAnsi="Arial" w:cs="Arial"/>
                <w:b/>
                <w:bCs/>
                <w:sz w:val="24"/>
                <w:szCs w:val="24"/>
              </w:rPr>
              <w:t xml:space="preserve">and </w:t>
            </w:r>
            <w:r w:rsidRPr="00280A17">
              <w:rPr>
                <w:rFonts w:ascii="Arial" w:hAnsi="Arial" w:cs="Arial"/>
                <w:b/>
                <w:bCs/>
                <w:sz w:val="24"/>
                <w:szCs w:val="24"/>
              </w:rPr>
              <w:t>Regular Line</w:t>
            </w:r>
          </w:p>
        </w:tc>
        <w:tc>
          <w:tcPr>
            <w:tcW w:w="0" w:type="auto"/>
          </w:tcPr>
          <w:p w:rsidR="00C649D8" w:rsidRPr="00620F44" w:rsidRDefault="00C649D8" w:rsidP="00515B7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Pr>
                <w:rFonts w:ascii="Arial" w:hAnsi="Arial" w:cs="Arial"/>
                <w:b/>
                <w:bCs/>
                <w:sz w:val="24"/>
                <w:szCs w:val="24"/>
              </w:rPr>
              <w:t>23</w:t>
            </w:r>
          </w:p>
        </w:tc>
      </w:tr>
      <w:tr w:rsidR="00C649D8" w:rsidRPr="00620F44" w:rsidTr="00515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C649D8" w:rsidRPr="00620F44" w:rsidRDefault="00C649D8" w:rsidP="00515B79">
            <w:pPr>
              <w:rPr>
                <w:rFonts w:ascii="Arial" w:hAnsi="Arial" w:cs="Arial"/>
                <w:b/>
                <w:bCs/>
                <w:sz w:val="24"/>
                <w:szCs w:val="24"/>
              </w:rPr>
            </w:pPr>
            <w:r w:rsidRPr="00620F44">
              <w:rPr>
                <w:rFonts w:ascii="Arial" w:hAnsi="Arial" w:cs="Arial"/>
                <w:b/>
                <w:bCs/>
                <w:sz w:val="24"/>
                <w:szCs w:val="24"/>
              </w:rPr>
              <w:t>Table 3.</w:t>
            </w:r>
            <w:r>
              <w:rPr>
                <w:rFonts w:ascii="Arial" w:hAnsi="Arial" w:cs="Arial"/>
                <w:b/>
                <w:bCs/>
                <w:sz w:val="24"/>
                <w:szCs w:val="24"/>
              </w:rPr>
              <w:t>4.1</w:t>
            </w:r>
          </w:p>
        </w:tc>
        <w:tc>
          <w:tcPr>
            <w:tcW w:w="0" w:type="auto"/>
            <w:hideMark/>
          </w:tcPr>
          <w:p w:rsidR="00C649D8" w:rsidRPr="00EF56A2" w:rsidRDefault="00C649D8" w:rsidP="00C649D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EF56A2">
              <w:rPr>
                <w:rFonts w:ascii="Arial" w:hAnsi="Arial" w:cs="Arial"/>
                <w:b/>
                <w:bCs/>
              </w:rPr>
              <w:t>The Core Analysis: THE DIFFERENTIATION IN HR PARADIGMS</w:t>
            </w:r>
          </w:p>
          <w:p w:rsidR="00C649D8" w:rsidRPr="00620F44" w:rsidRDefault="00C649D8" w:rsidP="00515B79">
            <w:pP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p>
        </w:tc>
        <w:tc>
          <w:tcPr>
            <w:tcW w:w="0" w:type="auto"/>
            <w:hideMark/>
          </w:tcPr>
          <w:p w:rsidR="00C649D8" w:rsidRPr="00620F44" w:rsidRDefault="00C649D8" w:rsidP="00515B79">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620F44">
              <w:rPr>
                <w:rFonts w:ascii="Arial" w:hAnsi="Arial" w:cs="Arial"/>
                <w:b/>
                <w:bCs/>
                <w:sz w:val="24"/>
                <w:szCs w:val="24"/>
              </w:rPr>
              <w:t>2</w:t>
            </w:r>
            <w:r>
              <w:rPr>
                <w:rFonts w:ascii="Arial" w:hAnsi="Arial" w:cs="Arial"/>
                <w:b/>
                <w:bCs/>
                <w:sz w:val="24"/>
                <w:szCs w:val="24"/>
              </w:rPr>
              <w:t>5</w:t>
            </w:r>
          </w:p>
        </w:tc>
      </w:tr>
    </w:tbl>
    <w:p w:rsidR="00E1363C" w:rsidRPr="00F97FC5" w:rsidRDefault="00E1363C">
      <w:pPr>
        <w:rPr>
          <w:rFonts w:ascii="Arial" w:hAnsi="Arial" w:cs="Arial"/>
          <w:b/>
          <w:bCs/>
          <w:sz w:val="24"/>
          <w:szCs w:val="24"/>
        </w:rPr>
      </w:pPr>
    </w:p>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E1363C" w:rsidRPr="00F97FC5" w:rsidRDefault="00E1363C"/>
    <w:p w:rsidR="00F0028F" w:rsidRDefault="00F0028F" w:rsidP="003D0E5C">
      <w:pPr>
        <w:rPr>
          <w:rFonts w:ascii="Arial" w:hAnsi="Arial" w:cs="Arial"/>
          <w:b/>
          <w:bCs/>
          <w:sz w:val="32"/>
          <w:szCs w:val="32"/>
        </w:rPr>
      </w:pPr>
    </w:p>
    <w:p w:rsidR="00F0028F" w:rsidRDefault="00F0028F" w:rsidP="00626128">
      <w:pPr>
        <w:jc w:val="center"/>
        <w:rPr>
          <w:rFonts w:ascii="Arial" w:hAnsi="Arial" w:cs="Arial"/>
          <w:b/>
          <w:bCs/>
          <w:sz w:val="32"/>
          <w:szCs w:val="32"/>
        </w:rPr>
      </w:pPr>
    </w:p>
    <w:p w:rsidR="00F0028F" w:rsidRDefault="00F0028F" w:rsidP="00626128">
      <w:pPr>
        <w:jc w:val="center"/>
        <w:rPr>
          <w:rFonts w:ascii="Arial" w:hAnsi="Arial" w:cs="Arial"/>
          <w:b/>
          <w:bCs/>
          <w:sz w:val="32"/>
          <w:szCs w:val="32"/>
        </w:rPr>
      </w:pPr>
    </w:p>
    <w:p w:rsidR="00E1363C" w:rsidRPr="00F97FC5" w:rsidRDefault="00E1363C" w:rsidP="0096408F">
      <w:pPr>
        <w:rPr>
          <w:rFonts w:ascii="Arial" w:hAnsi="Arial" w:cs="Arial"/>
          <w:sz w:val="24"/>
          <w:szCs w:val="24"/>
        </w:rPr>
      </w:pPr>
      <w:bookmarkStart w:id="2" w:name="_GoBack"/>
      <w:bookmarkEnd w:id="2"/>
    </w:p>
    <w:p w:rsidR="00E1363C" w:rsidRPr="00F97FC5" w:rsidRDefault="00E1363C">
      <w:pPr>
        <w:jc w:val="center"/>
        <w:rPr>
          <w:rFonts w:ascii="Arial" w:hAnsi="Arial" w:cs="Arial"/>
          <w:sz w:val="24"/>
          <w:szCs w:val="24"/>
        </w:rPr>
      </w:pPr>
    </w:p>
    <w:p w:rsidR="00626128" w:rsidRPr="0096408F" w:rsidRDefault="00626128" w:rsidP="0096408F">
      <w:pPr>
        <w:jc w:val="center"/>
        <w:rPr>
          <w:rFonts w:ascii="Arial" w:hAnsi="Arial" w:cs="Arial"/>
          <w:b/>
          <w:bCs/>
          <w:sz w:val="32"/>
          <w:szCs w:val="32"/>
        </w:rPr>
      </w:pPr>
      <w:r w:rsidRPr="00F97FC5">
        <w:rPr>
          <w:rFonts w:ascii="Arial" w:hAnsi="Arial" w:cs="Arial"/>
          <w:b/>
          <w:bCs/>
          <w:sz w:val="32"/>
          <w:szCs w:val="32"/>
        </w:rPr>
        <w:t>List of Acronyms &amp; Abbreviations</w:t>
      </w:r>
    </w:p>
    <w:p w:rsidR="00626128" w:rsidRPr="00F97FC5" w:rsidRDefault="00626128">
      <w:pPr>
        <w:jc w:val="center"/>
        <w:rPr>
          <w:rFonts w:ascii="Arial" w:hAnsi="Arial" w:cs="Arial"/>
          <w:b/>
          <w:bCs/>
          <w:sz w:val="24"/>
          <w:szCs w:val="24"/>
        </w:rPr>
      </w:pPr>
    </w:p>
    <w:tbl>
      <w:tblPr>
        <w:tblStyle w:val="PlainTable5"/>
        <w:tblW w:w="9272" w:type="dxa"/>
        <w:tblLook w:val="04A0" w:firstRow="1" w:lastRow="0" w:firstColumn="1" w:lastColumn="0" w:noHBand="0" w:noVBand="1"/>
      </w:tblPr>
      <w:tblGrid>
        <w:gridCol w:w="2108"/>
        <w:gridCol w:w="7164"/>
      </w:tblGrid>
      <w:tr w:rsidR="00626128" w:rsidRPr="00F97FC5" w:rsidTr="00626128">
        <w:trPr>
          <w:cnfStyle w:val="100000000000" w:firstRow="1" w:lastRow="0" w:firstColumn="0" w:lastColumn="0" w:oddVBand="0" w:evenVBand="0" w:oddHBand="0" w:evenHBand="0" w:firstRowFirstColumn="0" w:firstRowLastColumn="0" w:lastRowFirstColumn="0" w:lastRowLastColumn="0"/>
          <w:trHeight w:val="554"/>
        </w:trPr>
        <w:tc>
          <w:tcPr>
            <w:cnfStyle w:val="001000000100" w:firstRow="0" w:lastRow="0" w:firstColumn="1" w:lastColumn="0" w:oddVBand="0" w:evenVBand="0" w:oddHBand="0" w:evenHBand="0" w:firstRowFirstColumn="1" w:firstRowLastColumn="0" w:lastRowFirstColumn="0" w:lastRowLastColumn="0"/>
            <w:tcW w:w="0" w:type="auto"/>
            <w:hideMark/>
          </w:tcPr>
          <w:p w:rsidR="00626128" w:rsidRPr="00F97FC5" w:rsidRDefault="00626128" w:rsidP="00626128">
            <w:pPr>
              <w:jc w:val="center"/>
              <w:rPr>
                <w:rFonts w:ascii="Arial" w:hAnsi="Arial" w:cs="Arial"/>
                <w:b/>
                <w:bCs/>
                <w:sz w:val="24"/>
                <w:szCs w:val="24"/>
              </w:rPr>
            </w:pPr>
            <w:r w:rsidRPr="00F97FC5">
              <w:rPr>
                <w:rFonts w:ascii="Arial" w:hAnsi="Arial" w:cs="Arial"/>
                <w:b/>
                <w:bCs/>
                <w:sz w:val="24"/>
                <w:szCs w:val="24"/>
              </w:rPr>
              <w:t>Acronym</w:t>
            </w:r>
          </w:p>
        </w:tc>
        <w:tc>
          <w:tcPr>
            <w:tcW w:w="0" w:type="auto"/>
            <w:hideMark/>
          </w:tcPr>
          <w:p w:rsidR="00626128" w:rsidRPr="00F97FC5" w:rsidRDefault="00626128" w:rsidP="00626128">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24"/>
                <w:szCs w:val="24"/>
              </w:rPr>
            </w:pPr>
            <w:r w:rsidRPr="00F97FC5">
              <w:rPr>
                <w:rFonts w:ascii="Arial" w:hAnsi="Arial" w:cs="Arial"/>
                <w:b/>
                <w:bCs/>
                <w:sz w:val="24"/>
                <w:szCs w:val="24"/>
              </w:rPr>
              <w:t>Full Form</w:t>
            </w:r>
          </w:p>
        </w:tc>
      </w:tr>
      <w:tr w:rsidR="00626128" w:rsidRPr="00F97FC5" w:rsidTr="00626128">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0" w:type="auto"/>
            <w:hideMark/>
          </w:tcPr>
          <w:p w:rsidR="00626128" w:rsidRPr="00F97FC5" w:rsidRDefault="00626128" w:rsidP="00626128">
            <w:pPr>
              <w:jc w:val="center"/>
              <w:rPr>
                <w:rFonts w:ascii="Arial" w:hAnsi="Arial" w:cs="Arial"/>
                <w:b/>
                <w:bCs/>
                <w:sz w:val="24"/>
                <w:szCs w:val="24"/>
              </w:rPr>
            </w:pPr>
            <w:r w:rsidRPr="00F97FC5">
              <w:rPr>
                <w:rFonts w:ascii="Arial" w:hAnsi="Arial" w:cs="Arial"/>
                <w:b/>
                <w:bCs/>
                <w:sz w:val="24"/>
                <w:szCs w:val="24"/>
              </w:rPr>
              <w:t>HR</w:t>
            </w:r>
          </w:p>
        </w:tc>
        <w:tc>
          <w:tcPr>
            <w:tcW w:w="0" w:type="auto"/>
            <w:hideMark/>
          </w:tcPr>
          <w:p w:rsidR="00626128" w:rsidRPr="00F97FC5" w:rsidRDefault="00626128" w:rsidP="0062612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F97FC5">
              <w:rPr>
                <w:rFonts w:ascii="Arial" w:hAnsi="Arial" w:cs="Arial"/>
                <w:b/>
                <w:bCs/>
                <w:sz w:val="24"/>
                <w:szCs w:val="24"/>
              </w:rPr>
              <w:t>Human Resource</w:t>
            </w:r>
          </w:p>
        </w:tc>
      </w:tr>
      <w:tr w:rsidR="00626128" w:rsidRPr="00F97FC5" w:rsidTr="00626128">
        <w:trPr>
          <w:trHeight w:val="554"/>
        </w:trPr>
        <w:tc>
          <w:tcPr>
            <w:cnfStyle w:val="001000000000" w:firstRow="0" w:lastRow="0" w:firstColumn="1" w:lastColumn="0" w:oddVBand="0" w:evenVBand="0" w:oddHBand="0" w:evenHBand="0" w:firstRowFirstColumn="0" w:firstRowLastColumn="0" w:lastRowFirstColumn="0" w:lastRowLastColumn="0"/>
            <w:tcW w:w="0" w:type="auto"/>
            <w:hideMark/>
          </w:tcPr>
          <w:p w:rsidR="00626128" w:rsidRPr="00F97FC5" w:rsidRDefault="00626128" w:rsidP="00626128">
            <w:pPr>
              <w:jc w:val="center"/>
              <w:rPr>
                <w:rFonts w:ascii="Arial" w:hAnsi="Arial" w:cs="Arial"/>
                <w:b/>
                <w:bCs/>
                <w:sz w:val="24"/>
                <w:szCs w:val="24"/>
              </w:rPr>
            </w:pPr>
            <w:r w:rsidRPr="00F97FC5">
              <w:rPr>
                <w:rFonts w:ascii="Arial" w:hAnsi="Arial" w:cs="Arial"/>
                <w:b/>
                <w:bCs/>
                <w:sz w:val="24"/>
                <w:szCs w:val="24"/>
              </w:rPr>
              <w:t>HRM</w:t>
            </w:r>
          </w:p>
        </w:tc>
        <w:tc>
          <w:tcPr>
            <w:tcW w:w="0" w:type="auto"/>
            <w:hideMark/>
          </w:tcPr>
          <w:p w:rsidR="00626128" w:rsidRPr="00F97FC5" w:rsidRDefault="00626128" w:rsidP="00626128">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F97FC5">
              <w:rPr>
                <w:rFonts w:ascii="Arial" w:hAnsi="Arial" w:cs="Arial"/>
                <w:b/>
                <w:bCs/>
                <w:sz w:val="24"/>
                <w:szCs w:val="24"/>
              </w:rPr>
              <w:t>Human Resource Management</w:t>
            </w:r>
          </w:p>
        </w:tc>
      </w:tr>
      <w:tr w:rsidR="00626128" w:rsidRPr="00F97FC5" w:rsidTr="00626128">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0" w:type="auto"/>
            <w:hideMark/>
          </w:tcPr>
          <w:p w:rsidR="00626128" w:rsidRPr="00F97FC5" w:rsidRDefault="00626128" w:rsidP="00626128">
            <w:pPr>
              <w:jc w:val="center"/>
              <w:rPr>
                <w:rFonts w:ascii="Arial" w:hAnsi="Arial" w:cs="Arial"/>
                <w:b/>
                <w:bCs/>
                <w:sz w:val="24"/>
                <w:szCs w:val="24"/>
              </w:rPr>
            </w:pPr>
            <w:r w:rsidRPr="00F97FC5">
              <w:rPr>
                <w:rFonts w:ascii="Arial" w:hAnsi="Arial" w:cs="Arial"/>
                <w:b/>
                <w:bCs/>
                <w:sz w:val="24"/>
                <w:szCs w:val="24"/>
              </w:rPr>
              <w:t>CSE</w:t>
            </w:r>
          </w:p>
        </w:tc>
        <w:tc>
          <w:tcPr>
            <w:tcW w:w="0" w:type="auto"/>
            <w:hideMark/>
          </w:tcPr>
          <w:p w:rsidR="00626128" w:rsidRPr="00F97FC5" w:rsidRDefault="00626128" w:rsidP="0062612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F97FC5">
              <w:rPr>
                <w:rFonts w:ascii="Arial" w:hAnsi="Arial" w:cs="Arial"/>
                <w:b/>
                <w:bCs/>
                <w:sz w:val="24"/>
                <w:szCs w:val="24"/>
              </w:rPr>
              <w:t>Computer Science and Engineering</w:t>
            </w:r>
          </w:p>
        </w:tc>
      </w:tr>
      <w:tr w:rsidR="00626128" w:rsidRPr="00F97FC5" w:rsidTr="00626128">
        <w:trPr>
          <w:trHeight w:val="554"/>
        </w:trPr>
        <w:tc>
          <w:tcPr>
            <w:cnfStyle w:val="001000000000" w:firstRow="0" w:lastRow="0" w:firstColumn="1" w:lastColumn="0" w:oddVBand="0" w:evenVBand="0" w:oddHBand="0" w:evenHBand="0" w:firstRowFirstColumn="0" w:firstRowLastColumn="0" w:lastRowFirstColumn="0" w:lastRowLastColumn="0"/>
            <w:tcW w:w="0" w:type="auto"/>
            <w:hideMark/>
          </w:tcPr>
          <w:p w:rsidR="00626128" w:rsidRPr="00F97FC5" w:rsidRDefault="00626128" w:rsidP="00626128">
            <w:pPr>
              <w:jc w:val="center"/>
              <w:rPr>
                <w:rFonts w:ascii="Arial" w:hAnsi="Arial" w:cs="Arial"/>
                <w:b/>
                <w:bCs/>
                <w:sz w:val="24"/>
                <w:szCs w:val="24"/>
              </w:rPr>
            </w:pPr>
            <w:r w:rsidRPr="00F97FC5">
              <w:rPr>
                <w:rFonts w:ascii="Arial" w:hAnsi="Arial" w:cs="Arial"/>
                <w:b/>
                <w:bCs/>
                <w:sz w:val="24"/>
                <w:szCs w:val="24"/>
              </w:rPr>
              <w:t>ESD</w:t>
            </w:r>
          </w:p>
        </w:tc>
        <w:tc>
          <w:tcPr>
            <w:tcW w:w="0" w:type="auto"/>
            <w:hideMark/>
          </w:tcPr>
          <w:p w:rsidR="00626128" w:rsidRPr="00F97FC5" w:rsidRDefault="00626128" w:rsidP="00626128">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F97FC5">
              <w:rPr>
                <w:rFonts w:ascii="Arial" w:hAnsi="Arial" w:cs="Arial"/>
                <w:b/>
                <w:bCs/>
                <w:sz w:val="24"/>
                <w:szCs w:val="24"/>
              </w:rPr>
              <w:t>Electrostatic Discharge</w:t>
            </w:r>
          </w:p>
        </w:tc>
      </w:tr>
      <w:tr w:rsidR="00626128" w:rsidRPr="00F97FC5" w:rsidTr="00626128">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0" w:type="auto"/>
            <w:hideMark/>
          </w:tcPr>
          <w:p w:rsidR="00626128" w:rsidRPr="00F97FC5" w:rsidRDefault="00626128" w:rsidP="00626128">
            <w:pPr>
              <w:jc w:val="center"/>
              <w:rPr>
                <w:rFonts w:ascii="Arial" w:hAnsi="Arial" w:cs="Arial"/>
                <w:b/>
                <w:bCs/>
                <w:sz w:val="24"/>
                <w:szCs w:val="24"/>
              </w:rPr>
            </w:pPr>
            <w:r w:rsidRPr="00F97FC5">
              <w:rPr>
                <w:rFonts w:ascii="Arial" w:hAnsi="Arial" w:cs="Arial"/>
                <w:b/>
                <w:bCs/>
                <w:sz w:val="24"/>
                <w:szCs w:val="24"/>
              </w:rPr>
              <w:t>CKD</w:t>
            </w:r>
          </w:p>
        </w:tc>
        <w:tc>
          <w:tcPr>
            <w:tcW w:w="0" w:type="auto"/>
            <w:hideMark/>
          </w:tcPr>
          <w:p w:rsidR="00626128" w:rsidRPr="00F97FC5" w:rsidRDefault="00626128" w:rsidP="0062612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F97FC5">
              <w:rPr>
                <w:rFonts w:ascii="Arial" w:hAnsi="Arial" w:cs="Arial"/>
                <w:b/>
                <w:bCs/>
                <w:sz w:val="24"/>
                <w:szCs w:val="24"/>
              </w:rPr>
              <w:t>Completely Knocked Down</w:t>
            </w:r>
          </w:p>
        </w:tc>
      </w:tr>
      <w:tr w:rsidR="00626128" w:rsidRPr="00F97FC5" w:rsidTr="00626128">
        <w:trPr>
          <w:trHeight w:val="554"/>
        </w:trPr>
        <w:tc>
          <w:tcPr>
            <w:cnfStyle w:val="001000000000" w:firstRow="0" w:lastRow="0" w:firstColumn="1" w:lastColumn="0" w:oddVBand="0" w:evenVBand="0" w:oddHBand="0" w:evenHBand="0" w:firstRowFirstColumn="0" w:firstRowLastColumn="0" w:lastRowFirstColumn="0" w:lastRowLastColumn="0"/>
            <w:tcW w:w="0" w:type="auto"/>
            <w:hideMark/>
          </w:tcPr>
          <w:p w:rsidR="00626128" w:rsidRPr="00F97FC5" w:rsidRDefault="00626128" w:rsidP="00626128">
            <w:pPr>
              <w:jc w:val="center"/>
              <w:rPr>
                <w:rFonts w:ascii="Arial" w:hAnsi="Arial" w:cs="Arial"/>
                <w:b/>
                <w:bCs/>
                <w:sz w:val="24"/>
                <w:szCs w:val="24"/>
              </w:rPr>
            </w:pPr>
            <w:r w:rsidRPr="00F97FC5">
              <w:rPr>
                <w:rFonts w:ascii="Arial" w:hAnsi="Arial" w:cs="Arial"/>
                <w:b/>
                <w:bCs/>
                <w:sz w:val="24"/>
                <w:szCs w:val="24"/>
              </w:rPr>
              <w:t>SKD</w:t>
            </w:r>
          </w:p>
        </w:tc>
        <w:tc>
          <w:tcPr>
            <w:tcW w:w="0" w:type="auto"/>
            <w:hideMark/>
          </w:tcPr>
          <w:p w:rsidR="00626128" w:rsidRPr="00F97FC5" w:rsidRDefault="00626128" w:rsidP="00626128">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F97FC5">
              <w:rPr>
                <w:rFonts w:ascii="Arial" w:hAnsi="Arial" w:cs="Arial"/>
                <w:b/>
                <w:bCs/>
                <w:sz w:val="24"/>
                <w:szCs w:val="24"/>
              </w:rPr>
              <w:t>Semi Knocked Down</w:t>
            </w:r>
          </w:p>
        </w:tc>
      </w:tr>
      <w:tr w:rsidR="00626128" w:rsidRPr="00F97FC5" w:rsidTr="00626128">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0" w:type="auto"/>
            <w:hideMark/>
          </w:tcPr>
          <w:p w:rsidR="00626128" w:rsidRPr="00F97FC5" w:rsidRDefault="00626128" w:rsidP="00626128">
            <w:pPr>
              <w:jc w:val="center"/>
              <w:rPr>
                <w:rFonts w:ascii="Arial" w:hAnsi="Arial" w:cs="Arial"/>
                <w:b/>
                <w:bCs/>
                <w:sz w:val="24"/>
                <w:szCs w:val="24"/>
              </w:rPr>
            </w:pPr>
            <w:r w:rsidRPr="00F97FC5">
              <w:rPr>
                <w:rFonts w:ascii="Arial" w:hAnsi="Arial" w:cs="Arial"/>
                <w:b/>
                <w:bCs/>
                <w:sz w:val="24"/>
                <w:szCs w:val="24"/>
              </w:rPr>
              <w:t>SMT</w:t>
            </w:r>
          </w:p>
        </w:tc>
        <w:tc>
          <w:tcPr>
            <w:tcW w:w="0" w:type="auto"/>
            <w:hideMark/>
          </w:tcPr>
          <w:p w:rsidR="00626128" w:rsidRPr="00F97FC5" w:rsidRDefault="00626128" w:rsidP="0062612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F97FC5">
              <w:rPr>
                <w:rFonts w:ascii="Arial" w:hAnsi="Arial" w:cs="Arial"/>
                <w:b/>
                <w:bCs/>
                <w:sz w:val="24"/>
                <w:szCs w:val="24"/>
              </w:rPr>
              <w:t>Surface Mount Technology</w:t>
            </w:r>
          </w:p>
        </w:tc>
      </w:tr>
      <w:tr w:rsidR="00626128" w:rsidRPr="00F97FC5" w:rsidTr="00626128">
        <w:trPr>
          <w:trHeight w:val="554"/>
        </w:trPr>
        <w:tc>
          <w:tcPr>
            <w:cnfStyle w:val="001000000000" w:firstRow="0" w:lastRow="0" w:firstColumn="1" w:lastColumn="0" w:oddVBand="0" w:evenVBand="0" w:oddHBand="0" w:evenHBand="0" w:firstRowFirstColumn="0" w:firstRowLastColumn="0" w:lastRowFirstColumn="0" w:lastRowLastColumn="0"/>
            <w:tcW w:w="0" w:type="auto"/>
            <w:hideMark/>
          </w:tcPr>
          <w:p w:rsidR="00626128" w:rsidRPr="00F97FC5" w:rsidRDefault="00626128" w:rsidP="00626128">
            <w:pPr>
              <w:jc w:val="center"/>
              <w:rPr>
                <w:rFonts w:ascii="Arial" w:hAnsi="Arial" w:cs="Arial"/>
                <w:b/>
                <w:bCs/>
                <w:sz w:val="24"/>
                <w:szCs w:val="24"/>
              </w:rPr>
            </w:pPr>
            <w:r w:rsidRPr="00F97FC5">
              <w:rPr>
                <w:rFonts w:ascii="Arial" w:hAnsi="Arial" w:cs="Arial"/>
                <w:b/>
                <w:bCs/>
                <w:sz w:val="24"/>
                <w:szCs w:val="24"/>
              </w:rPr>
              <w:t>LMS</w:t>
            </w:r>
          </w:p>
        </w:tc>
        <w:tc>
          <w:tcPr>
            <w:tcW w:w="0" w:type="auto"/>
            <w:hideMark/>
          </w:tcPr>
          <w:p w:rsidR="00626128" w:rsidRPr="00F97FC5" w:rsidRDefault="00626128" w:rsidP="00626128">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F97FC5">
              <w:rPr>
                <w:rFonts w:ascii="Arial" w:hAnsi="Arial" w:cs="Arial"/>
                <w:b/>
                <w:bCs/>
                <w:sz w:val="24"/>
                <w:szCs w:val="24"/>
              </w:rPr>
              <w:t>Learning Management System</w:t>
            </w:r>
          </w:p>
        </w:tc>
      </w:tr>
      <w:tr w:rsidR="00626128" w:rsidRPr="00F97FC5" w:rsidTr="00626128">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0" w:type="auto"/>
            <w:hideMark/>
          </w:tcPr>
          <w:p w:rsidR="00626128" w:rsidRPr="00F97FC5" w:rsidRDefault="00626128" w:rsidP="00626128">
            <w:pPr>
              <w:jc w:val="center"/>
              <w:rPr>
                <w:rFonts w:ascii="Arial" w:hAnsi="Arial" w:cs="Arial"/>
                <w:b/>
                <w:bCs/>
                <w:sz w:val="24"/>
                <w:szCs w:val="24"/>
              </w:rPr>
            </w:pPr>
            <w:r w:rsidRPr="00F97FC5">
              <w:rPr>
                <w:rFonts w:ascii="Arial" w:hAnsi="Arial" w:cs="Arial"/>
                <w:b/>
                <w:bCs/>
                <w:sz w:val="24"/>
                <w:szCs w:val="24"/>
              </w:rPr>
              <w:t>ERP</w:t>
            </w:r>
          </w:p>
        </w:tc>
        <w:tc>
          <w:tcPr>
            <w:tcW w:w="0" w:type="auto"/>
            <w:hideMark/>
          </w:tcPr>
          <w:p w:rsidR="00626128" w:rsidRPr="00F97FC5" w:rsidRDefault="00626128" w:rsidP="0062612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F97FC5">
              <w:rPr>
                <w:rFonts w:ascii="Arial" w:hAnsi="Arial" w:cs="Arial"/>
                <w:b/>
                <w:bCs/>
                <w:sz w:val="24"/>
                <w:szCs w:val="24"/>
              </w:rPr>
              <w:t>Enterprise Resource Planning</w:t>
            </w:r>
          </w:p>
        </w:tc>
      </w:tr>
      <w:tr w:rsidR="00626128" w:rsidRPr="00F97FC5" w:rsidTr="00626128">
        <w:trPr>
          <w:trHeight w:val="554"/>
        </w:trPr>
        <w:tc>
          <w:tcPr>
            <w:cnfStyle w:val="001000000000" w:firstRow="0" w:lastRow="0" w:firstColumn="1" w:lastColumn="0" w:oddVBand="0" w:evenVBand="0" w:oddHBand="0" w:evenHBand="0" w:firstRowFirstColumn="0" w:firstRowLastColumn="0" w:lastRowFirstColumn="0" w:lastRowLastColumn="0"/>
            <w:tcW w:w="0" w:type="auto"/>
            <w:hideMark/>
          </w:tcPr>
          <w:p w:rsidR="00626128" w:rsidRPr="00F97FC5" w:rsidRDefault="00626128" w:rsidP="00626128">
            <w:pPr>
              <w:jc w:val="center"/>
              <w:rPr>
                <w:rFonts w:ascii="Arial" w:hAnsi="Arial" w:cs="Arial"/>
                <w:b/>
                <w:bCs/>
                <w:sz w:val="24"/>
                <w:szCs w:val="24"/>
              </w:rPr>
            </w:pPr>
            <w:r w:rsidRPr="00F97FC5">
              <w:rPr>
                <w:rFonts w:ascii="Arial" w:hAnsi="Arial" w:cs="Arial"/>
                <w:b/>
                <w:bCs/>
                <w:sz w:val="24"/>
                <w:szCs w:val="24"/>
              </w:rPr>
              <w:t>OJT</w:t>
            </w:r>
          </w:p>
        </w:tc>
        <w:tc>
          <w:tcPr>
            <w:tcW w:w="0" w:type="auto"/>
            <w:hideMark/>
          </w:tcPr>
          <w:p w:rsidR="00626128" w:rsidRPr="00F97FC5" w:rsidRDefault="00626128" w:rsidP="00626128">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F97FC5">
              <w:rPr>
                <w:rFonts w:ascii="Arial" w:hAnsi="Arial" w:cs="Arial"/>
                <w:b/>
                <w:bCs/>
                <w:sz w:val="24"/>
                <w:szCs w:val="24"/>
              </w:rPr>
              <w:t>On-the-Job Training</w:t>
            </w:r>
          </w:p>
        </w:tc>
      </w:tr>
      <w:tr w:rsidR="00626128" w:rsidRPr="00F97FC5" w:rsidTr="00626128">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0" w:type="auto"/>
            <w:hideMark/>
          </w:tcPr>
          <w:p w:rsidR="00626128" w:rsidRPr="00F97FC5" w:rsidRDefault="00626128" w:rsidP="00626128">
            <w:pPr>
              <w:jc w:val="center"/>
              <w:rPr>
                <w:rFonts w:ascii="Arial" w:hAnsi="Arial" w:cs="Arial"/>
                <w:b/>
                <w:bCs/>
                <w:sz w:val="24"/>
                <w:szCs w:val="24"/>
              </w:rPr>
            </w:pPr>
            <w:r w:rsidRPr="00F97FC5">
              <w:rPr>
                <w:rFonts w:ascii="Arial" w:hAnsi="Arial" w:cs="Arial"/>
                <w:b/>
                <w:bCs/>
                <w:sz w:val="24"/>
                <w:szCs w:val="24"/>
              </w:rPr>
              <w:t>OHS</w:t>
            </w:r>
          </w:p>
        </w:tc>
        <w:tc>
          <w:tcPr>
            <w:tcW w:w="0" w:type="auto"/>
            <w:hideMark/>
          </w:tcPr>
          <w:p w:rsidR="00626128" w:rsidRPr="00F97FC5" w:rsidRDefault="00626128" w:rsidP="0062612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F97FC5">
              <w:rPr>
                <w:rFonts w:ascii="Arial" w:hAnsi="Arial" w:cs="Arial"/>
                <w:b/>
                <w:bCs/>
                <w:sz w:val="24"/>
                <w:szCs w:val="24"/>
              </w:rPr>
              <w:t>Occupational Health and Safety</w:t>
            </w:r>
          </w:p>
        </w:tc>
      </w:tr>
      <w:tr w:rsidR="00626128" w:rsidRPr="00F97FC5" w:rsidTr="00626128">
        <w:trPr>
          <w:trHeight w:val="554"/>
        </w:trPr>
        <w:tc>
          <w:tcPr>
            <w:cnfStyle w:val="001000000000" w:firstRow="0" w:lastRow="0" w:firstColumn="1" w:lastColumn="0" w:oddVBand="0" w:evenVBand="0" w:oddHBand="0" w:evenHBand="0" w:firstRowFirstColumn="0" w:firstRowLastColumn="0" w:lastRowFirstColumn="0" w:lastRowLastColumn="0"/>
            <w:tcW w:w="0" w:type="auto"/>
            <w:hideMark/>
          </w:tcPr>
          <w:p w:rsidR="00626128" w:rsidRPr="00F97FC5" w:rsidRDefault="00626128" w:rsidP="00626128">
            <w:pPr>
              <w:jc w:val="center"/>
              <w:rPr>
                <w:rFonts w:ascii="Arial" w:hAnsi="Arial" w:cs="Arial"/>
                <w:b/>
                <w:bCs/>
                <w:sz w:val="24"/>
                <w:szCs w:val="24"/>
              </w:rPr>
            </w:pPr>
            <w:r w:rsidRPr="00F97FC5">
              <w:rPr>
                <w:rFonts w:ascii="Arial" w:hAnsi="Arial" w:cs="Arial"/>
                <w:b/>
                <w:bCs/>
                <w:sz w:val="24"/>
                <w:szCs w:val="24"/>
              </w:rPr>
              <w:t>DPMO</w:t>
            </w:r>
          </w:p>
        </w:tc>
        <w:tc>
          <w:tcPr>
            <w:tcW w:w="0" w:type="auto"/>
            <w:hideMark/>
          </w:tcPr>
          <w:p w:rsidR="00626128" w:rsidRPr="00F97FC5" w:rsidRDefault="00626128" w:rsidP="00626128">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F97FC5">
              <w:rPr>
                <w:rFonts w:ascii="Arial" w:hAnsi="Arial" w:cs="Arial"/>
                <w:b/>
                <w:bCs/>
                <w:sz w:val="24"/>
                <w:szCs w:val="24"/>
              </w:rPr>
              <w:t>Defects Per Million Opportunities</w:t>
            </w:r>
          </w:p>
        </w:tc>
      </w:tr>
      <w:tr w:rsidR="00626128" w:rsidRPr="00F97FC5" w:rsidTr="00626128">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0" w:type="auto"/>
            <w:hideMark/>
          </w:tcPr>
          <w:p w:rsidR="00626128" w:rsidRPr="00F97FC5" w:rsidRDefault="00626128" w:rsidP="00626128">
            <w:pPr>
              <w:jc w:val="center"/>
              <w:rPr>
                <w:rFonts w:ascii="Arial" w:hAnsi="Arial" w:cs="Arial"/>
                <w:b/>
                <w:bCs/>
                <w:sz w:val="24"/>
                <w:szCs w:val="24"/>
              </w:rPr>
            </w:pPr>
            <w:r w:rsidRPr="00F97FC5">
              <w:rPr>
                <w:rFonts w:ascii="Arial" w:hAnsi="Arial" w:cs="Arial"/>
                <w:b/>
                <w:bCs/>
                <w:sz w:val="24"/>
                <w:szCs w:val="24"/>
              </w:rPr>
              <w:t>FTY</w:t>
            </w:r>
          </w:p>
        </w:tc>
        <w:tc>
          <w:tcPr>
            <w:tcW w:w="0" w:type="auto"/>
            <w:hideMark/>
          </w:tcPr>
          <w:p w:rsidR="00626128" w:rsidRPr="00F97FC5" w:rsidRDefault="00626128" w:rsidP="0062612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F97FC5">
              <w:rPr>
                <w:rFonts w:ascii="Arial" w:hAnsi="Arial" w:cs="Arial"/>
                <w:b/>
                <w:bCs/>
                <w:sz w:val="24"/>
                <w:szCs w:val="24"/>
              </w:rPr>
              <w:t>First Time Yield</w:t>
            </w:r>
          </w:p>
        </w:tc>
      </w:tr>
      <w:tr w:rsidR="00626128" w:rsidRPr="00F97FC5" w:rsidTr="00626128">
        <w:trPr>
          <w:trHeight w:val="554"/>
        </w:trPr>
        <w:tc>
          <w:tcPr>
            <w:cnfStyle w:val="001000000000" w:firstRow="0" w:lastRow="0" w:firstColumn="1" w:lastColumn="0" w:oddVBand="0" w:evenVBand="0" w:oddHBand="0" w:evenHBand="0" w:firstRowFirstColumn="0" w:firstRowLastColumn="0" w:lastRowFirstColumn="0" w:lastRowLastColumn="0"/>
            <w:tcW w:w="0" w:type="auto"/>
            <w:hideMark/>
          </w:tcPr>
          <w:p w:rsidR="00626128" w:rsidRPr="00F97FC5" w:rsidRDefault="00626128" w:rsidP="00626128">
            <w:pPr>
              <w:jc w:val="center"/>
              <w:rPr>
                <w:rFonts w:ascii="Arial" w:hAnsi="Arial" w:cs="Arial"/>
                <w:b/>
                <w:bCs/>
                <w:sz w:val="24"/>
                <w:szCs w:val="24"/>
              </w:rPr>
            </w:pPr>
            <w:r w:rsidRPr="00F97FC5">
              <w:rPr>
                <w:rFonts w:ascii="Arial" w:hAnsi="Arial" w:cs="Arial"/>
                <w:b/>
                <w:bCs/>
                <w:sz w:val="24"/>
                <w:szCs w:val="24"/>
              </w:rPr>
              <w:t>SOP</w:t>
            </w:r>
          </w:p>
        </w:tc>
        <w:tc>
          <w:tcPr>
            <w:tcW w:w="0" w:type="auto"/>
            <w:hideMark/>
          </w:tcPr>
          <w:p w:rsidR="00626128" w:rsidRPr="00F97FC5" w:rsidRDefault="00626128" w:rsidP="00626128">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F97FC5">
              <w:rPr>
                <w:rFonts w:ascii="Arial" w:hAnsi="Arial" w:cs="Arial"/>
                <w:b/>
                <w:bCs/>
                <w:sz w:val="24"/>
                <w:szCs w:val="24"/>
              </w:rPr>
              <w:t>Standard Operating Procedure</w:t>
            </w:r>
          </w:p>
        </w:tc>
      </w:tr>
    </w:tbl>
    <w:p w:rsidR="00626128" w:rsidRPr="00F97FC5" w:rsidRDefault="00626128">
      <w:pPr>
        <w:jc w:val="center"/>
        <w:rPr>
          <w:rFonts w:ascii="Arial" w:hAnsi="Arial" w:cs="Arial"/>
          <w:b/>
          <w:bCs/>
          <w:sz w:val="24"/>
          <w:szCs w:val="24"/>
        </w:rPr>
      </w:pPr>
    </w:p>
    <w:p w:rsidR="00E1363C" w:rsidRPr="00F97FC5" w:rsidRDefault="00E1363C">
      <w:pPr>
        <w:jc w:val="center"/>
        <w:rPr>
          <w:rFonts w:ascii="Arial" w:hAnsi="Arial" w:cs="Arial"/>
          <w:sz w:val="24"/>
          <w:szCs w:val="24"/>
        </w:rPr>
      </w:pPr>
    </w:p>
    <w:p w:rsidR="00E1363C" w:rsidRPr="00F97FC5" w:rsidRDefault="00E1363C">
      <w:pPr>
        <w:jc w:val="center"/>
        <w:rPr>
          <w:rFonts w:ascii="Arial" w:hAnsi="Arial" w:cs="Arial"/>
          <w:sz w:val="24"/>
          <w:szCs w:val="24"/>
        </w:rPr>
      </w:pPr>
    </w:p>
    <w:p w:rsidR="00E1363C" w:rsidRPr="00F97FC5" w:rsidRDefault="00E1363C">
      <w:pPr>
        <w:jc w:val="center"/>
        <w:rPr>
          <w:rFonts w:ascii="Arial" w:hAnsi="Arial" w:cs="Arial"/>
          <w:sz w:val="24"/>
          <w:szCs w:val="24"/>
        </w:rPr>
      </w:pPr>
    </w:p>
    <w:p w:rsidR="00E1363C" w:rsidRPr="00F97FC5" w:rsidRDefault="00E1363C" w:rsidP="00626128">
      <w:pPr>
        <w:rPr>
          <w:rFonts w:ascii="Arial" w:hAnsi="Arial" w:cs="Arial"/>
          <w:sz w:val="24"/>
          <w:szCs w:val="24"/>
        </w:rPr>
        <w:sectPr w:rsidR="00E1363C" w:rsidRPr="00F97FC5" w:rsidSect="00DC7775">
          <w:footerReference w:type="default" r:id="rId13"/>
          <w:pgSz w:w="11906" w:h="16838" w:code="9"/>
          <w:pgMar w:top="1440" w:right="1440" w:bottom="1440" w:left="1440" w:header="720" w:footer="720" w:gutter="0"/>
          <w:pgNumType w:fmt="upperRoman"/>
          <w:cols w:space="720"/>
          <w:titlePg/>
          <w:docGrid w:linePitch="360"/>
        </w:sectPr>
      </w:pPr>
    </w:p>
    <w:p w:rsidR="00E1363C" w:rsidRPr="00F97FC5" w:rsidRDefault="00E1363C" w:rsidP="00626128">
      <w:pPr>
        <w:rPr>
          <w:rFonts w:ascii="Arial" w:hAnsi="Arial" w:cs="Arial"/>
          <w:sz w:val="24"/>
          <w:szCs w:val="24"/>
        </w:rPr>
      </w:pPr>
    </w:p>
    <w:p w:rsidR="00626128" w:rsidRPr="000405DF" w:rsidRDefault="00626128" w:rsidP="00626128">
      <w:pPr>
        <w:pStyle w:val="Heading1"/>
        <w:rPr>
          <w:rFonts w:cs="Arial"/>
          <w:i/>
          <w:iCs/>
          <w:color w:val="002060"/>
          <w:szCs w:val="32"/>
          <w:u w:val="double"/>
        </w:rPr>
      </w:pPr>
      <w:r w:rsidRPr="000405DF">
        <w:rPr>
          <w:rFonts w:cs="Arial"/>
          <w:i/>
          <w:iCs/>
          <w:color w:val="002060"/>
          <w:szCs w:val="32"/>
          <w:u w:val="double"/>
        </w:rPr>
        <w:t>CHAPTER 1: INTRODUCTION</w:t>
      </w:r>
    </w:p>
    <w:p w:rsidR="00626128" w:rsidRPr="00F97FC5" w:rsidRDefault="00626128" w:rsidP="00626128">
      <w:pPr>
        <w:rPr>
          <w:rFonts w:ascii="Arial" w:hAnsi="Arial" w:cs="Arial"/>
          <w:sz w:val="24"/>
          <w:szCs w:val="24"/>
        </w:rPr>
      </w:pPr>
    </w:p>
    <w:p w:rsidR="00626128" w:rsidRPr="00F97FC5" w:rsidRDefault="00626128" w:rsidP="004F4338">
      <w:pPr>
        <w:spacing w:before="100" w:beforeAutospacing="1" w:after="100" w:afterAutospacing="1" w:line="360" w:lineRule="auto"/>
        <w:outlineLvl w:val="3"/>
        <w:rPr>
          <w:rFonts w:ascii="Arial" w:eastAsia="Times New Roman" w:hAnsi="Arial" w:cs="Arial"/>
          <w:b/>
          <w:bCs/>
          <w:color w:val="0070C0"/>
          <w:sz w:val="28"/>
          <w:szCs w:val="28"/>
        </w:rPr>
      </w:pPr>
      <w:r w:rsidRPr="00AB04FB">
        <w:rPr>
          <w:rFonts w:ascii="Arial" w:eastAsia="Times New Roman" w:hAnsi="Arial" w:cs="Arial"/>
          <w:b/>
          <w:bCs/>
          <w:color w:val="0070C0"/>
          <w:sz w:val="28"/>
          <w:szCs w:val="28"/>
          <w:u w:val="single"/>
        </w:rPr>
        <w:t>1.1</w:t>
      </w:r>
      <w:r w:rsidRPr="00F97FC5">
        <w:rPr>
          <w:rFonts w:ascii="Arial" w:eastAsia="Times New Roman" w:hAnsi="Arial" w:cs="Arial"/>
          <w:b/>
          <w:bCs/>
          <w:color w:val="0070C0"/>
          <w:sz w:val="28"/>
          <w:szCs w:val="28"/>
        </w:rPr>
        <w:t xml:space="preserve"> Background of the Report</w:t>
      </w:r>
    </w:p>
    <w:p w:rsidR="00626128" w:rsidRPr="00F97FC5" w:rsidRDefault="00626128" w:rsidP="004F4338">
      <w:pPr>
        <w:spacing w:line="360" w:lineRule="auto"/>
        <w:jc w:val="both"/>
        <w:rPr>
          <w:rFonts w:ascii="Arial" w:hAnsi="Arial" w:cs="Arial"/>
          <w:sz w:val="24"/>
          <w:szCs w:val="24"/>
        </w:rPr>
      </w:pPr>
      <w:bookmarkStart w:id="3" w:name="background-of-the-report"/>
      <w:r w:rsidRPr="00F97FC5">
        <w:rPr>
          <w:rFonts w:ascii="Arial" w:hAnsi="Arial" w:cs="Arial"/>
          <w:sz w:val="24"/>
          <w:szCs w:val="24"/>
        </w:rPr>
        <w:t>Human Resource Management (HRM) is among the most vital processes of an organization as it manages the personnel that deliver the goals of the organization. The main activities in HRM normally include recruitment and selection, training and development, performance management, compensation, employee relations, and workforce planning. In case of manufacturing firms like Fair Electronics, HRM differs from the conventional HR activities in office since there are technical and non-technical workers in the organization that help in improving efficiency and quality.</w:t>
      </w:r>
    </w:p>
    <w:p w:rsidR="00626128" w:rsidRPr="00F97FC5" w:rsidRDefault="00626128" w:rsidP="004F4338">
      <w:pPr>
        <w:spacing w:line="360" w:lineRule="auto"/>
        <w:jc w:val="both"/>
        <w:rPr>
          <w:rFonts w:ascii="Arial" w:hAnsi="Arial" w:cs="Arial"/>
          <w:sz w:val="24"/>
          <w:szCs w:val="24"/>
        </w:rPr>
      </w:pPr>
      <w:r w:rsidRPr="00F97FC5">
        <w:rPr>
          <w:rFonts w:ascii="Arial" w:hAnsi="Arial" w:cs="Arial"/>
          <w:sz w:val="24"/>
          <w:szCs w:val="24"/>
        </w:rPr>
        <w:t>The concept of modern Human Resource Management (HRM) is founded on the belief that people are the most vital asset of any organization. Nevertheless, the execution of HRM needs to be dynamic depending on the work environment of the firm. In the case of Fair Electronics, which is a consumer electronics and smartphone manufacturing company in Bangladesh, HRM is divided into two totally different work environments, namely, the corporate executive office (Dhaka) and the manufacturing assembly plants (</w:t>
      </w:r>
      <w:proofErr w:type="spellStart"/>
      <w:r w:rsidRPr="00F97FC5">
        <w:rPr>
          <w:rFonts w:ascii="Arial" w:hAnsi="Arial" w:cs="Arial"/>
          <w:sz w:val="24"/>
          <w:szCs w:val="24"/>
        </w:rPr>
        <w:t>Narsingdi</w:t>
      </w:r>
      <w:proofErr w:type="spellEnd"/>
      <w:r w:rsidRPr="00F97FC5">
        <w:rPr>
          <w:rFonts w:ascii="Arial" w:hAnsi="Arial" w:cs="Arial"/>
          <w:sz w:val="24"/>
          <w:szCs w:val="24"/>
        </w:rPr>
        <w:t>).</w:t>
      </w:r>
    </w:p>
    <w:p w:rsidR="00626128" w:rsidRPr="00F97FC5" w:rsidRDefault="00626128" w:rsidP="004F4338">
      <w:pPr>
        <w:spacing w:line="360" w:lineRule="auto"/>
        <w:jc w:val="both"/>
        <w:rPr>
          <w:rFonts w:ascii="Arial" w:hAnsi="Arial" w:cs="Arial"/>
          <w:sz w:val="24"/>
          <w:szCs w:val="24"/>
        </w:rPr>
      </w:pPr>
      <w:r w:rsidRPr="00F97FC5">
        <w:rPr>
          <w:rFonts w:ascii="Arial" w:hAnsi="Arial" w:cs="Arial"/>
          <w:sz w:val="24"/>
          <w:szCs w:val="24"/>
        </w:rPr>
        <w:t xml:space="preserve">This report is written considering my experience as an HR Intern at Fair Electronics Limited. </w:t>
      </w:r>
      <w:r w:rsidRPr="00F97FC5">
        <w:rPr>
          <w:rFonts w:ascii="Arial" w:eastAsia="Times New Roman" w:hAnsi="Arial" w:cs="Arial"/>
          <w:sz w:val="24"/>
          <w:szCs w:val="24"/>
        </w:rPr>
        <w:t xml:space="preserve">It analyzes how initial screening processes change when evaluating desk-based corporate candidates versus specialized technical workers </w:t>
      </w:r>
      <w:r w:rsidRPr="00F97FC5">
        <w:rPr>
          <w:rFonts w:ascii="Arial" w:hAnsi="Arial" w:cs="Arial"/>
          <w:sz w:val="24"/>
          <w:szCs w:val="24"/>
        </w:rPr>
        <w:t>for working on the assembly line. This report explains the differences in training of employees working in the assembly line and those who work in the office. Specific attention has been given on how Fair Electronics recruits, selects, screens, trains, and develops various categories of employees including diploma engineers, CSE engineers, mechanics, machine experts, electricians, production operators, and administration.</w:t>
      </w:r>
      <w:bookmarkEnd w:id="3"/>
    </w:p>
    <w:p w:rsidR="00962469" w:rsidRDefault="00962469" w:rsidP="00626128">
      <w:pPr>
        <w:spacing w:before="100" w:beforeAutospacing="1" w:after="100" w:afterAutospacing="1" w:line="240" w:lineRule="auto"/>
        <w:outlineLvl w:val="3"/>
        <w:rPr>
          <w:rFonts w:ascii="Arial" w:eastAsia="Times New Roman" w:hAnsi="Arial" w:cs="Arial"/>
          <w:b/>
          <w:bCs/>
          <w:color w:val="0070C0"/>
          <w:sz w:val="28"/>
          <w:szCs w:val="28"/>
        </w:rPr>
      </w:pPr>
    </w:p>
    <w:p w:rsidR="008D2CDC" w:rsidRDefault="008D2CDC" w:rsidP="00626128">
      <w:pPr>
        <w:spacing w:before="100" w:beforeAutospacing="1" w:after="100" w:afterAutospacing="1" w:line="240" w:lineRule="auto"/>
        <w:outlineLvl w:val="3"/>
        <w:rPr>
          <w:rFonts w:ascii="Arial" w:eastAsia="Times New Roman" w:hAnsi="Arial" w:cs="Arial"/>
          <w:b/>
          <w:bCs/>
          <w:color w:val="0070C0"/>
          <w:sz w:val="28"/>
          <w:szCs w:val="28"/>
        </w:rPr>
      </w:pPr>
    </w:p>
    <w:p w:rsidR="008D2CDC" w:rsidRPr="00F97FC5" w:rsidRDefault="008D2CDC" w:rsidP="00626128">
      <w:pPr>
        <w:spacing w:before="100" w:beforeAutospacing="1" w:after="100" w:afterAutospacing="1" w:line="240" w:lineRule="auto"/>
        <w:outlineLvl w:val="3"/>
        <w:rPr>
          <w:rFonts w:ascii="Arial" w:eastAsia="Times New Roman" w:hAnsi="Arial" w:cs="Arial"/>
          <w:b/>
          <w:bCs/>
          <w:color w:val="0070C0"/>
          <w:sz w:val="28"/>
          <w:szCs w:val="28"/>
        </w:rPr>
      </w:pPr>
    </w:p>
    <w:p w:rsidR="0092784E" w:rsidRDefault="00626128" w:rsidP="00AB04FB">
      <w:pPr>
        <w:spacing w:before="100" w:beforeAutospacing="1" w:after="100" w:afterAutospacing="1" w:line="240" w:lineRule="auto"/>
        <w:outlineLvl w:val="3"/>
        <w:rPr>
          <w:rFonts w:ascii="Arial" w:eastAsia="Times New Roman" w:hAnsi="Arial" w:cs="Arial"/>
          <w:b/>
          <w:bCs/>
          <w:color w:val="0070C0"/>
          <w:sz w:val="28"/>
          <w:szCs w:val="28"/>
        </w:rPr>
      </w:pPr>
      <w:r w:rsidRPr="00AB04FB">
        <w:rPr>
          <w:rFonts w:ascii="Arial" w:eastAsia="Times New Roman" w:hAnsi="Arial" w:cs="Arial"/>
          <w:b/>
          <w:bCs/>
          <w:color w:val="0070C0"/>
          <w:sz w:val="28"/>
          <w:szCs w:val="28"/>
          <w:u w:val="single"/>
        </w:rPr>
        <w:t>1.2</w:t>
      </w:r>
      <w:r w:rsidRPr="00F97FC5">
        <w:rPr>
          <w:rFonts w:ascii="Arial" w:eastAsia="Times New Roman" w:hAnsi="Arial" w:cs="Arial"/>
          <w:b/>
          <w:bCs/>
          <w:color w:val="0070C0"/>
          <w:sz w:val="28"/>
          <w:szCs w:val="28"/>
        </w:rPr>
        <w:t xml:space="preserve"> Objectives of the Report</w:t>
      </w:r>
    </w:p>
    <w:p w:rsidR="00AB04FB" w:rsidRPr="00AB04FB" w:rsidRDefault="00AB04FB" w:rsidP="00AB04FB">
      <w:pPr>
        <w:spacing w:before="100" w:beforeAutospacing="1" w:after="100" w:afterAutospacing="1" w:line="240" w:lineRule="auto"/>
        <w:outlineLvl w:val="3"/>
        <w:rPr>
          <w:rFonts w:ascii="Arial" w:eastAsia="Times New Roman" w:hAnsi="Arial" w:cs="Arial"/>
          <w:b/>
          <w:bCs/>
          <w:color w:val="0070C0"/>
          <w:sz w:val="28"/>
          <w:szCs w:val="28"/>
        </w:rPr>
      </w:pPr>
    </w:p>
    <w:p w:rsidR="00AB04FB" w:rsidRDefault="00626128" w:rsidP="00955DF2">
      <w:pPr>
        <w:spacing w:before="100" w:beforeAutospacing="1" w:after="100" w:afterAutospacing="1" w:line="360" w:lineRule="auto"/>
        <w:jc w:val="both"/>
        <w:rPr>
          <w:rFonts w:ascii="Arial" w:eastAsia="Times New Roman" w:hAnsi="Arial" w:cs="Arial"/>
          <w:sz w:val="24"/>
          <w:szCs w:val="24"/>
        </w:rPr>
      </w:pPr>
      <w:r w:rsidRPr="00AB04FB">
        <w:rPr>
          <w:rFonts w:ascii="Arial" w:eastAsia="Times New Roman" w:hAnsi="Arial" w:cs="Arial"/>
          <w:b/>
          <w:bCs/>
          <w:i/>
          <w:iCs/>
          <w:sz w:val="24"/>
          <w:szCs w:val="24"/>
        </w:rPr>
        <w:t>Primary Objective:</w:t>
      </w:r>
      <w:r w:rsidRPr="00F97FC5">
        <w:rPr>
          <w:rFonts w:ascii="Arial" w:eastAsia="Times New Roman" w:hAnsi="Arial" w:cs="Arial"/>
          <w:sz w:val="24"/>
          <w:szCs w:val="24"/>
        </w:rPr>
        <w:t xml:space="preserve"> </w:t>
      </w:r>
    </w:p>
    <w:p w:rsidR="00626128" w:rsidRPr="00F97FC5" w:rsidRDefault="00626128" w:rsidP="00955DF2">
      <w:pPr>
        <w:spacing w:before="100" w:beforeAutospacing="1" w:after="100" w:afterAutospacing="1" w:line="360" w:lineRule="auto"/>
        <w:jc w:val="both"/>
        <w:rPr>
          <w:rFonts w:ascii="Arial" w:eastAsia="Times New Roman" w:hAnsi="Arial" w:cs="Arial"/>
          <w:sz w:val="24"/>
          <w:szCs w:val="24"/>
        </w:rPr>
      </w:pPr>
      <w:r w:rsidRPr="00F97FC5">
        <w:rPr>
          <w:rFonts w:ascii="Arial" w:hAnsi="Arial" w:cs="Arial"/>
          <w:sz w:val="24"/>
          <w:szCs w:val="24"/>
        </w:rPr>
        <w:t xml:space="preserve">To highlight the main distinctions between </w:t>
      </w:r>
      <w:r w:rsidRPr="00F97FC5">
        <w:rPr>
          <w:rFonts w:ascii="Arial" w:eastAsia="Times New Roman" w:hAnsi="Arial" w:cs="Arial"/>
          <w:sz w:val="24"/>
          <w:szCs w:val="24"/>
        </w:rPr>
        <w:t xml:space="preserve">traditional corporate HR screening and specialized assembly line screening </w:t>
      </w:r>
      <w:r w:rsidRPr="00F97FC5">
        <w:rPr>
          <w:rFonts w:ascii="Arial" w:hAnsi="Arial" w:cs="Arial"/>
          <w:sz w:val="24"/>
          <w:szCs w:val="24"/>
        </w:rPr>
        <w:t>and training practices</w:t>
      </w:r>
      <w:r w:rsidRPr="00F97FC5">
        <w:rPr>
          <w:rFonts w:ascii="Arial" w:eastAsia="Times New Roman" w:hAnsi="Arial" w:cs="Arial"/>
          <w:sz w:val="24"/>
          <w:szCs w:val="24"/>
        </w:rPr>
        <w:t xml:space="preserve"> at Fair Electronics.</w:t>
      </w:r>
    </w:p>
    <w:p w:rsidR="00626128" w:rsidRPr="00AB04FB" w:rsidRDefault="00626128" w:rsidP="00955DF2">
      <w:pPr>
        <w:spacing w:before="100" w:beforeAutospacing="1" w:after="100" w:afterAutospacing="1" w:line="360" w:lineRule="auto"/>
        <w:jc w:val="both"/>
        <w:rPr>
          <w:rFonts w:ascii="Arial" w:eastAsia="Times New Roman" w:hAnsi="Arial" w:cs="Arial"/>
          <w:i/>
          <w:iCs/>
          <w:sz w:val="24"/>
          <w:szCs w:val="24"/>
        </w:rPr>
      </w:pPr>
      <w:r w:rsidRPr="00AB04FB">
        <w:rPr>
          <w:rFonts w:ascii="Arial" w:eastAsia="Times New Roman" w:hAnsi="Arial" w:cs="Arial"/>
          <w:b/>
          <w:bCs/>
          <w:i/>
          <w:iCs/>
          <w:sz w:val="24"/>
          <w:szCs w:val="24"/>
        </w:rPr>
        <w:t>Secondary Objectives:</w:t>
      </w:r>
    </w:p>
    <w:p w:rsidR="00626128" w:rsidRPr="00F97FC5" w:rsidRDefault="00626128" w:rsidP="00F93BD2">
      <w:pPr>
        <w:pStyle w:val="ListParagraph"/>
        <w:numPr>
          <w:ilvl w:val="1"/>
          <w:numId w:val="1"/>
        </w:numPr>
        <w:spacing w:line="360" w:lineRule="auto"/>
        <w:jc w:val="both"/>
        <w:rPr>
          <w:rFonts w:ascii="Arial" w:hAnsi="Arial" w:cs="Arial"/>
          <w:color w:val="000000" w:themeColor="text1"/>
          <w:sz w:val="24"/>
          <w:szCs w:val="24"/>
        </w:rPr>
      </w:pPr>
      <w:r w:rsidRPr="00F97FC5">
        <w:rPr>
          <w:rFonts w:ascii="Arial" w:hAnsi="Arial" w:cs="Arial"/>
          <w:color w:val="000000" w:themeColor="text1"/>
          <w:sz w:val="24"/>
          <w:szCs w:val="24"/>
        </w:rPr>
        <w:t>To explain the basic activities that go on in Human Resource Management (HRM) within Fair Electronics.</w:t>
      </w:r>
    </w:p>
    <w:p w:rsidR="00626128" w:rsidRPr="00F97FC5" w:rsidRDefault="00626128" w:rsidP="00F93BD2">
      <w:pPr>
        <w:pStyle w:val="ListParagraph"/>
        <w:numPr>
          <w:ilvl w:val="1"/>
          <w:numId w:val="1"/>
        </w:numPr>
        <w:spacing w:line="360" w:lineRule="auto"/>
        <w:jc w:val="both"/>
        <w:rPr>
          <w:rFonts w:ascii="Arial" w:hAnsi="Arial" w:cs="Arial"/>
          <w:color w:val="000000" w:themeColor="text1"/>
          <w:sz w:val="24"/>
          <w:szCs w:val="24"/>
        </w:rPr>
      </w:pPr>
      <w:r w:rsidRPr="00F97FC5">
        <w:rPr>
          <w:rFonts w:ascii="Arial" w:hAnsi="Arial" w:cs="Arial"/>
          <w:color w:val="000000" w:themeColor="text1"/>
          <w:sz w:val="24"/>
          <w:szCs w:val="24"/>
        </w:rPr>
        <w:t>To examining the recruiting and selection processes employed in both the office and production departments, including technical ones, like CSE engineers, mechanics, and machine experts.</w:t>
      </w:r>
    </w:p>
    <w:p w:rsidR="00626128" w:rsidRPr="00F97FC5" w:rsidRDefault="00626128" w:rsidP="00F93BD2">
      <w:pPr>
        <w:pStyle w:val="ListParagraph"/>
        <w:numPr>
          <w:ilvl w:val="1"/>
          <w:numId w:val="1"/>
        </w:numPr>
        <w:spacing w:line="360" w:lineRule="auto"/>
        <w:jc w:val="both"/>
        <w:rPr>
          <w:rFonts w:ascii="Arial" w:hAnsi="Arial" w:cs="Arial"/>
          <w:color w:val="000000" w:themeColor="text1"/>
          <w:sz w:val="24"/>
          <w:szCs w:val="24"/>
        </w:rPr>
      </w:pPr>
      <w:r w:rsidRPr="00F97FC5">
        <w:rPr>
          <w:rFonts w:ascii="Arial" w:hAnsi="Arial" w:cs="Arial"/>
          <w:color w:val="000000" w:themeColor="text1"/>
          <w:sz w:val="24"/>
          <w:szCs w:val="24"/>
        </w:rPr>
        <w:t>Assessing the sources of recruits and the modes of hiring used in the office and field staff recruitment.</w:t>
      </w:r>
    </w:p>
    <w:p w:rsidR="00626128" w:rsidRPr="00F97FC5" w:rsidRDefault="00626128" w:rsidP="00F93BD2">
      <w:pPr>
        <w:pStyle w:val="ListParagraph"/>
        <w:numPr>
          <w:ilvl w:val="1"/>
          <w:numId w:val="1"/>
        </w:numPr>
        <w:spacing w:line="360" w:lineRule="auto"/>
        <w:jc w:val="both"/>
        <w:rPr>
          <w:rFonts w:ascii="Arial" w:hAnsi="Arial" w:cs="Arial"/>
          <w:color w:val="000000" w:themeColor="text1"/>
          <w:sz w:val="24"/>
          <w:szCs w:val="24"/>
        </w:rPr>
      </w:pPr>
      <w:r w:rsidRPr="00F97FC5">
        <w:rPr>
          <w:rFonts w:ascii="Arial" w:hAnsi="Arial" w:cs="Arial"/>
          <w:color w:val="000000" w:themeColor="text1"/>
          <w:sz w:val="24"/>
          <w:szCs w:val="24"/>
        </w:rPr>
        <w:t>To describe and evaluate the screening and selecting procedure followed in employing assembly-line and plant-floor workers.</w:t>
      </w:r>
    </w:p>
    <w:p w:rsidR="00626128" w:rsidRPr="00F97FC5" w:rsidRDefault="00626128" w:rsidP="00F93BD2">
      <w:pPr>
        <w:pStyle w:val="ListParagraph"/>
        <w:numPr>
          <w:ilvl w:val="1"/>
          <w:numId w:val="1"/>
        </w:numPr>
        <w:spacing w:line="360" w:lineRule="auto"/>
        <w:jc w:val="both"/>
        <w:rPr>
          <w:rFonts w:ascii="Arial" w:hAnsi="Arial" w:cs="Arial"/>
          <w:color w:val="000000" w:themeColor="text1"/>
          <w:sz w:val="24"/>
          <w:szCs w:val="24"/>
        </w:rPr>
      </w:pPr>
      <w:r w:rsidRPr="00F97FC5">
        <w:rPr>
          <w:rFonts w:ascii="Arial" w:hAnsi="Arial" w:cs="Arial"/>
          <w:color w:val="000000" w:themeColor="text1"/>
          <w:sz w:val="24"/>
          <w:szCs w:val="24"/>
        </w:rPr>
        <w:t>Analyzing the training and development activities carried out in the production department and its effect on the performance of workers and operations.</w:t>
      </w:r>
    </w:p>
    <w:p w:rsidR="00626128" w:rsidRPr="00F97FC5" w:rsidRDefault="00626128" w:rsidP="00F93BD2">
      <w:pPr>
        <w:pStyle w:val="ListParagraph"/>
        <w:numPr>
          <w:ilvl w:val="1"/>
          <w:numId w:val="1"/>
        </w:numPr>
        <w:spacing w:line="360" w:lineRule="auto"/>
        <w:jc w:val="both"/>
        <w:rPr>
          <w:rFonts w:ascii="Arial" w:hAnsi="Arial" w:cs="Arial"/>
          <w:color w:val="000000" w:themeColor="text1"/>
          <w:sz w:val="24"/>
          <w:szCs w:val="24"/>
        </w:rPr>
      </w:pPr>
      <w:r w:rsidRPr="00F97FC5">
        <w:rPr>
          <w:rFonts w:ascii="Arial" w:hAnsi="Arial" w:cs="Arial"/>
          <w:color w:val="000000" w:themeColor="text1"/>
          <w:sz w:val="24"/>
          <w:szCs w:val="24"/>
        </w:rPr>
        <w:t>Comparing the methods of recruitment, selection, and training in office personnel and assembly-line workers.</w:t>
      </w:r>
    </w:p>
    <w:p w:rsidR="00626128" w:rsidRPr="00F97FC5" w:rsidRDefault="00626128" w:rsidP="00F93BD2">
      <w:pPr>
        <w:pStyle w:val="ListParagraph"/>
        <w:numPr>
          <w:ilvl w:val="1"/>
          <w:numId w:val="1"/>
        </w:numPr>
        <w:spacing w:line="360" w:lineRule="auto"/>
        <w:jc w:val="both"/>
        <w:rPr>
          <w:rFonts w:ascii="Arial" w:hAnsi="Arial" w:cs="Arial"/>
          <w:color w:val="000000" w:themeColor="text1"/>
          <w:sz w:val="24"/>
          <w:szCs w:val="24"/>
        </w:rPr>
      </w:pPr>
      <w:r w:rsidRPr="00F97FC5">
        <w:rPr>
          <w:rFonts w:ascii="Arial" w:hAnsi="Arial" w:cs="Arial"/>
          <w:color w:val="000000" w:themeColor="text1"/>
          <w:sz w:val="24"/>
          <w:szCs w:val="24"/>
        </w:rPr>
        <w:t>Evaluating the effectiveness of Human Resource Management activities on organizational effectiveness.</w:t>
      </w:r>
    </w:p>
    <w:p w:rsidR="005B5351" w:rsidRPr="00F97FC5" w:rsidRDefault="00626128" w:rsidP="005B5351">
      <w:pPr>
        <w:spacing w:line="360" w:lineRule="auto"/>
        <w:rPr>
          <w:rFonts w:ascii="Arial" w:hAnsi="Arial" w:cs="Arial"/>
          <w:sz w:val="24"/>
          <w:szCs w:val="24"/>
        </w:rPr>
      </w:pPr>
      <w:r w:rsidRPr="00F97FC5">
        <w:rPr>
          <w:rFonts w:ascii="Arial" w:hAnsi="Arial" w:cs="Arial"/>
          <w:sz w:val="24"/>
          <w:szCs w:val="24"/>
        </w:rPr>
        <w:t>To analyze the impact of HR functions on organizational effectiveness</w:t>
      </w:r>
    </w:p>
    <w:p w:rsidR="00962469" w:rsidRPr="00F97FC5" w:rsidRDefault="00962469" w:rsidP="00626128">
      <w:pPr>
        <w:spacing w:before="100" w:beforeAutospacing="1" w:after="100" w:afterAutospacing="1" w:line="240" w:lineRule="auto"/>
        <w:outlineLvl w:val="3"/>
        <w:rPr>
          <w:rFonts w:ascii="Arial" w:eastAsia="Times New Roman" w:hAnsi="Arial" w:cs="Arial"/>
          <w:b/>
          <w:bCs/>
          <w:color w:val="0070C0"/>
          <w:sz w:val="28"/>
          <w:szCs w:val="28"/>
        </w:rPr>
      </w:pPr>
    </w:p>
    <w:p w:rsidR="0092784E" w:rsidRPr="00F97FC5" w:rsidRDefault="0092784E" w:rsidP="00626128">
      <w:pPr>
        <w:spacing w:before="100" w:beforeAutospacing="1" w:after="100" w:afterAutospacing="1" w:line="240" w:lineRule="auto"/>
        <w:outlineLvl w:val="3"/>
        <w:rPr>
          <w:rFonts w:ascii="Arial" w:eastAsia="Times New Roman" w:hAnsi="Arial" w:cs="Arial"/>
          <w:b/>
          <w:bCs/>
          <w:color w:val="0070C0"/>
          <w:sz w:val="28"/>
          <w:szCs w:val="28"/>
        </w:rPr>
      </w:pPr>
    </w:p>
    <w:p w:rsidR="0092784E" w:rsidRPr="00F97FC5" w:rsidRDefault="0092784E" w:rsidP="00626128">
      <w:pPr>
        <w:spacing w:before="100" w:beforeAutospacing="1" w:after="100" w:afterAutospacing="1" w:line="240" w:lineRule="auto"/>
        <w:outlineLvl w:val="3"/>
        <w:rPr>
          <w:rFonts w:ascii="Arial" w:eastAsia="Times New Roman" w:hAnsi="Arial" w:cs="Arial"/>
          <w:b/>
          <w:bCs/>
          <w:color w:val="0070C0"/>
          <w:sz w:val="28"/>
          <w:szCs w:val="28"/>
        </w:rPr>
      </w:pPr>
    </w:p>
    <w:p w:rsidR="0092784E" w:rsidRDefault="0092784E" w:rsidP="00626128">
      <w:pPr>
        <w:spacing w:before="100" w:beforeAutospacing="1" w:after="100" w:afterAutospacing="1" w:line="240" w:lineRule="auto"/>
        <w:outlineLvl w:val="3"/>
        <w:rPr>
          <w:rFonts w:ascii="Arial" w:eastAsia="Times New Roman" w:hAnsi="Arial" w:cs="Arial"/>
          <w:b/>
          <w:bCs/>
          <w:color w:val="0070C0"/>
          <w:sz w:val="28"/>
          <w:szCs w:val="28"/>
        </w:rPr>
      </w:pPr>
    </w:p>
    <w:p w:rsidR="00ED44D9" w:rsidRPr="00F97FC5" w:rsidRDefault="00ED44D9" w:rsidP="00626128">
      <w:pPr>
        <w:spacing w:before="100" w:beforeAutospacing="1" w:after="100" w:afterAutospacing="1" w:line="240" w:lineRule="auto"/>
        <w:outlineLvl w:val="3"/>
        <w:rPr>
          <w:rFonts w:ascii="Arial" w:eastAsia="Times New Roman" w:hAnsi="Arial" w:cs="Arial"/>
          <w:b/>
          <w:bCs/>
          <w:color w:val="0070C0"/>
          <w:sz w:val="28"/>
          <w:szCs w:val="28"/>
        </w:rPr>
      </w:pPr>
    </w:p>
    <w:p w:rsidR="0092784E" w:rsidRPr="00F97FC5" w:rsidRDefault="0092784E" w:rsidP="00626128">
      <w:pPr>
        <w:spacing w:before="100" w:beforeAutospacing="1" w:after="100" w:afterAutospacing="1" w:line="240" w:lineRule="auto"/>
        <w:outlineLvl w:val="3"/>
        <w:rPr>
          <w:rFonts w:ascii="Arial" w:eastAsia="Times New Roman" w:hAnsi="Arial" w:cs="Arial"/>
          <w:b/>
          <w:bCs/>
          <w:color w:val="0070C0"/>
          <w:sz w:val="28"/>
          <w:szCs w:val="28"/>
        </w:rPr>
      </w:pPr>
    </w:p>
    <w:p w:rsidR="00626128" w:rsidRPr="00F97FC5" w:rsidRDefault="00626128" w:rsidP="00A81E84">
      <w:pPr>
        <w:spacing w:before="100" w:beforeAutospacing="1" w:after="100" w:afterAutospacing="1" w:line="360" w:lineRule="auto"/>
        <w:outlineLvl w:val="3"/>
        <w:rPr>
          <w:rFonts w:ascii="Arial" w:eastAsia="Times New Roman" w:hAnsi="Arial" w:cs="Arial"/>
          <w:b/>
          <w:bCs/>
          <w:color w:val="0070C0"/>
          <w:sz w:val="28"/>
          <w:szCs w:val="28"/>
        </w:rPr>
      </w:pPr>
      <w:r w:rsidRPr="00AB04FB">
        <w:rPr>
          <w:rFonts w:ascii="Arial" w:eastAsia="Times New Roman" w:hAnsi="Arial" w:cs="Arial"/>
          <w:b/>
          <w:bCs/>
          <w:color w:val="0070C0"/>
          <w:sz w:val="28"/>
          <w:szCs w:val="28"/>
          <w:u w:val="single"/>
        </w:rPr>
        <w:t>1.3</w:t>
      </w:r>
      <w:r w:rsidRPr="00F97FC5">
        <w:rPr>
          <w:rFonts w:ascii="Arial" w:eastAsia="Times New Roman" w:hAnsi="Arial" w:cs="Arial"/>
          <w:b/>
          <w:bCs/>
          <w:color w:val="0070C0"/>
          <w:sz w:val="28"/>
          <w:szCs w:val="28"/>
        </w:rPr>
        <w:t xml:space="preserve"> Rationale of the Report</w:t>
      </w:r>
    </w:p>
    <w:p w:rsidR="00626128" w:rsidRPr="00F97FC5" w:rsidRDefault="00626128" w:rsidP="00A81E84">
      <w:pPr>
        <w:pStyle w:val="FirstParagraph"/>
        <w:spacing w:line="360" w:lineRule="auto"/>
        <w:jc w:val="both"/>
        <w:rPr>
          <w:rFonts w:ascii="Arial" w:hAnsi="Arial" w:cs="Arial"/>
        </w:rPr>
      </w:pPr>
      <w:bookmarkStart w:id="4" w:name="rationale-of-the-report"/>
      <w:r w:rsidRPr="00F97FC5">
        <w:rPr>
          <w:rFonts w:ascii="Arial" w:hAnsi="Arial" w:cs="Arial"/>
        </w:rPr>
        <w:t>As Bangladesh builds upon its domestic manufacturing capability through advanced technology localization efforts, the importance of studying specialized industrial HR management cannot be understated. The present report highlights the practical application of academic concepts of human resource management by an HR intern within a highly technical manufacturing industry.</w:t>
      </w:r>
    </w:p>
    <w:p w:rsidR="00626128" w:rsidRDefault="002A4B4D" w:rsidP="00A81E84">
      <w:pPr>
        <w:spacing w:line="360" w:lineRule="auto"/>
        <w:jc w:val="both"/>
        <w:rPr>
          <w:rFonts w:ascii="Arial" w:hAnsi="Arial" w:cs="Arial"/>
          <w:color w:val="000000" w:themeColor="text1"/>
          <w:sz w:val="24"/>
          <w:szCs w:val="24"/>
        </w:rPr>
      </w:pPr>
      <w:r w:rsidRPr="00F97FC5">
        <w:rPr>
          <w:rFonts w:ascii="Arial" w:hAnsi="Arial" w:cs="Arial"/>
          <w:color w:val="000000" w:themeColor="text1"/>
          <w:sz w:val="24"/>
          <w:szCs w:val="24"/>
        </w:rPr>
        <w:t>T</w:t>
      </w:r>
      <w:r w:rsidR="00626128" w:rsidRPr="00F97FC5">
        <w:rPr>
          <w:rFonts w:ascii="Arial" w:hAnsi="Arial" w:cs="Arial"/>
          <w:color w:val="000000" w:themeColor="text1"/>
          <w:sz w:val="24"/>
          <w:szCs w:val="24"/>
        </w:rPr>
        <w:t xml:space="preserve">he manufacturing process is complex and entails many aspects related to recruitment and development of manpower in addition to production efficiency, quality management, and safety, it is imperative to understand specialized industrial HR management </w:t>
      </w:r>
      <w:r w:rsidR="00573D24" w:rsidRPr="00F97FC5">
        <w:rPr>
          <w:rFonts w:ascii="Arial" w:hAnsi="Arial" w:cs="Arial"/>
          <w:color w:val="000000" w:themeColor="text1"/>
          <w:sz w:val="24"/>
          <w:szCs w:val="24"/>
        </w:rPr>
        <w:t>through Fair</w:t>
      </w:r>
      <w:r w:rsidR="00626128" w:rsidRPr="00F97FC5">
        <w:rPr>
          <w:rFonts w:ascii="Arial" w:hAnsi="Arial" w:cs="Arial"/>
          <w:color w:val="000000" w:themeColor="text1"/>
          <w:sz w:val="24"/>
          <w:szCs w:val="24"/>
        </w:rPr>
        <w:t xml:space="preserve"> Electronics.</w:t>
      </w:r>
    </w:p>
    <w:p w:rsidR="000405DF" w:rsidRPr="00F97FC5" w:rsidRDefault="000405DF" w:rsidP="00A81E84">
      <w:pPr>
        <w:spacing w:line="360" w:lineRule="auto"/>
        <w:jc w:val="both"/>
        <w:rPr>
          <w:rFonts w:ascii="Arial" w:hAnsi="Arial" w:cs="Arial"/>
          <w:color w:val="000000" w:themeColor="text1"/>
          <w:sz w:val="24"/>
          <w:szCs w:val="24"/>
        </w:rPr>
      </w:pPr>
    </w:p>
    <w:bookmarkEnd w:id="4"/>
    <w:p w:rsidR="00626128" w:rsidRPr="00F97FC5" w:rsidRDefault="00626128" w:rsidP="00A81E84">
      <w:pPr>
        <w:spacing w:before="100" w:beforeAutospacing="1" w:after="100" w:afterAutospacing="1" w:line="360" w:lineRule="auto"/>
        <w:outlineLvl w:val="3"/>
        <w:rPr>
          <w:rFonts w:ascii="Arial" w:eastAsia="Times New Roman" w:hAnsi="Arial" w:cs="Arial"/>
          <w:b/>
          <w:bCs/>
          <w:color w:val="0070C0"/>
          <w:sz w:val="28"/>
          <w:szCs w:val="28"/>
        </w:rPr>
      </w:pPr>
      <w:r w:rsidRPr="00AB04FB">
        <w:rPr>
          <w:rFonts w:ascii="Arial" w:eastAsia="Times New Roman" w:hAnsi="Arial" w:cs="Arial"/>
          <w:b/>
          <w:bCs/>
          <w:color w:val="0070C0"/>
          <w:sz w:val="28"/>
          <w:szCs w:val="28"/>
          <w:u w:val="single"/>
        </w:rPr>
        <w:t>1.4</w:t>
      </w:r>
      <w:r w:rsidRPr="00F97FC5">
        <w:rPr>
          <w:rFonts w:ascii="Arial" w:eastAsia="Times New Roman" w:hAnsi="Arial" w:cs="Arial"/>
          <w:b/>
          <w:bCs/>
          <w:color w:val="0070C0"/>
          <w:sz w:val="28"/>
          <w:szCs w:val="28"/>
        </w:rPr>
        <w:t xml:space="preserve"> Scope and Limitations of the Report</w:t>
      </w:r>
    </w:p>
    <w:p w:rsidR="00626128" w:rsidRPr="00F97FC5" w:rsidRDefault="00626128" w:rsidP="00A81E84">
      <w:pPr>
        <w:spacing w:line="360" w:lineRule="auto"/>
        <w:rPr>
          <w:rFonts w:ascii="Arial" w:hAnsi="Arial" w:cs="Arial"/>
          <w:b/>
          <w:bCs/>
          <w:i/>
          <w:iCs/>
          <w:color w:val="002060"/>
          <w:sz w:val="28"/>
          <w:szCs w:val="28"/>
          <w:u w:val="single"/>
        </w:rPr>
      </w:pPr>
      <w:r w:rsidRPr="00F97FC5">
        <w:rPr>
          <w:rFonts w:ascii="Arial" w:hAnsi="Arial" w:cs="Arial"/>
          <w:b/>
          <w:bCs/>
          <w:i/>
          <w:iCs/>
          <w:color w:val="002060"/>
          <w:sz w:val="28"/>
          <w:szCs w:val="28"/>
          <w:u w:val="single"/>
        </w:rPr>
        <w:t>Scope</w:t>
      </w:r>
    </w:p>
    <w:p w:rsidR="00626128" w:rsidRPr="00F97FC5" w:rsidRDefault="00626128" w:rsidP="00A81E84">
      <w:pPr>
        <w:spacing w:line="360" w:lineRule="auto"/>
        <w:rPr>
          <w:rFonts w:ascii="Arial" w:hAnsi="Arial" w:cs="Arial"/>
          <w:sz w:val="24"/>
          <w:szCs w:val="24"/>
        </w:rPr>
      </w:pPr>
      <w:r w:rsidRPr="00F97FC5">
        <w:rPr>
          <w:rFonts w:ascii="Arial" w:hAnsi="Arial" w:cs="Arial"/>
          <w:sz w:val="24"/>
          <w:szCs w:val="24"/>
        </w:rPr>
        <w:t>The report is an analysis of the Human Resource Management strategies and systems put in place at Fair Electronics. The areas that will be covered in this report include the process of recruitment and selection at the organization, methods used in employee screening, training and development programs, and how Human Resource functions have contributed to organizational effectiveness. Other areas included in the report are practical observations made during the internship period in both office and factory settings.</w:t>
      </w:r>
    </w:p>
    <w:p w:rsidR="00626128" w:rsidRPr="00F97FC5" w:rsidRDefault="00626128" w:rsidP="00A81E84">
      <w:pPr>
        <w:spacing w:line="360" w:lineRule="auto"/>
        <w:rPr>
          <w:rFonts w:ascii="Arial" w:hAnsi="Arial" w:cs="Arial"/>
          <w:b/>
          <w:bCs/>
          <w:sz w:val="24"/>
          <w:szCs w:val="24"/>
        </w:rPr>
      </w:pPr>
      <w:r w:rsidRPr="00F97FC5">
        <w:rPr>
          <w:rFonts w:ascii="Arial" w:hAnsi="Arial" w:cs="Arial"/>
          <w:b/>
          <w:bCs/>
          <w:sz w:val="24"/>
          <w:szCs w:val="24"/>
        </w:rPr>
        <w:t>The areas covered in this report include:</w:t>
      </w:r>
    </w:p>
    <w:p w:rsidR="00626128" w:rsidRPr="00F97FC5" w:rsidRDefault="00626128" w:rsidP="00F93BD2">
      <w:pPr>
        <w:pStyle w:val="ListParagraph"/>
        <w:numPr>
          <w:ilvl w:val="0"/>
          <w:numId w:val="28"/>
        </w:numPr>
        <w:spacing w:line="360" w:lineRule="auto"/>
        <w:rPr>
          <w:rFonts w:ascii="Arial" w:hAnsi="Arial" w:cs="Arial"/>
          <w:sz w:val="24"/>
          <w:szCs w:val="24"/>
        </w:rPr>
      </w:pPr>
      <w:r w:rsidRPr="00F97FC5">
        <w:rPr>
          <w:rFonts w:ascii="Arial" w:hAnsi="Arial" w:cs="Arial"/>
          <w:sz w:val="24"/>
          <w:szCs w:val="24"/>
        </w:rPr>
        <w:t>Recruitment and selection at Fair Electronics.</w:t>
      </w:r>
    </w:p>
    <w:p w:rsidR="00626128" w:rsidRPr="00F97FC5" w:rsidRDefault="00626128" w:rsidP="00F93BD2">
      <w:pPr>
        <w:pStyle w:val="ListParagraph"/>
        <w:numPr>
          <w:ilvl w:val="0"/>
          <w:numId w:val="28"/>
        </w:numPr>
        <w:spacing w:line="360" w:lineRule="auto"/>
        <w:rPr>
          <w:rFonts w:ascii="Arial" w:hAnsi="Arial" w:cs="Arial"/>
          <w:sz w:val="24"/>
          <w:szCs w:val="24"/>
        </w:rPr>
      </w:pPr>
      <w:r w:rsidRPr="00F97FC5">
        <w:rPr>
          <w:rFonts w:ascii="Arial" w:hAnsi="Arial" w:cs="Arial"/>
          <w:sz w:val="24"/>
          <w:szCs w:val="24"/>
        </w:rPr>
        <w:t>Screening methods for technical and non-technical employees.</w:t>
      </w:r>
    </w:p>
    <w:p w:rsidR="00626128" w:rsidRPr="00F97FC5" w:rsidRDefault="00626128" w:rsidP="00F93BD2">
      <w:pPr>
        <w:pStyle w:val="ListParagraph"/>
        <w:numPr>
          <w:ilvl w:val="0"/>
          <w:numId w:val="28"/>
        </w:numPr>
        <w:spacing w:line="360" w:lineRule="auto"/>
        <w:rPr>
          <w:rFonts w:ascii="Arial" w:hAnsi="Arial" w:cs="Arial"/>
          <w:sz w:val="24"/>
          <w:szCs w:val="24"/>
        </w:rPr>
      </w:pPr>
      <w:r w:rsidRPr="00F97FC5">
        <w:rPr>
          <w:rFonts w:ascii="Arial" w:hAnsi="Arial" w:cs="Arial"/>
          <w:sz w:val="24"/>
          <w:szCs w:val="24"/>
        </w:rPr>
        <w:t>Training and development.</w:t>
      </w:r>
    </w:p>
    <w:p w:rsidR="00626128" w:rsidRPr="00F97FC5" w:rsidRDefault="00626128" w:rsidP="00F93BD2">
      <w:pPr>
        <w:pStyle w:val="ListParagraph"/>
        <w:numPr>
          <w:ilvl w:val="0"/>
          <w:numId w:val="28"/>
        </w:numPr>
        <w:spacing w:line="360" w:lineRule="auto"/>
        <w:rPr>
          <w:rFonts w:ascii="Arial" w:hAnsi="Arial" w:cs="Arial"/>
          <w:sz w:val="24"/>
          <w:szCs w:val="24"/>
        </w:rPr>
      </w:pPr>
      <w:r w:rsidRPr="00F97FC5">
        <w:rPr>
          <w:rFonts w:ascii="Arial" w:hAnsi="Arial" w:cs="Arial"/>
          <w:sz w:val="24"/>
          <w:szCs w:val="24"/>
        </w:rPr>
        <w:t>Contribution of HR functions to organizational effectiveness.</w:t>
      </w:r>
    </w:p>
    <w:p w:rsidR="00626128" w:rsidRPr="00F97FC5" w:rsidRDefault="00626128" w:rsidP="00F93BD2">
      <w:pPr>
        <w:pStyle w:val="ListParagraph"/>
        <w:numPr>
          <w:ilvl w:val="0"/>
          <w:numId w:val="28"/>
        </w:numPr>
        <w:spacing w:line="360" w:lineRule="auto"/>
        <w:rPr>
          <w:rFonts w:ascii="Arial" w:hAnsi="Arial" w:cs="Arial"/>
          <w:sz w:val="24"/>
          <w:szCs w:val="24"/>
        </w:rPr>
      </w:pPr>
      <w:r w:rsidRPr="00F97FC5">
        <w:rPr>
          <w:rFonts w:ascii="Arial" w:hAnsi="Arial" w:cs="Arial"/>
          <w:sz w:val="24"/>
          <w:szCs w:val="24"/>
        </w:rPr>
        <w:t>Practical observations during internship period.</w:t>
      </w:r>
    </w:p>
    <w:p w:rsidR="00ED44D9" w:rsidRDefault="00ED44D9" w:rsidP="00A81E84">
      <w:pPr>
        <w:spacing w:line="360" w:lineRule="auto"/>
        <w:rPr>
          <w:rFonts w:ascii="Arial" w:hAnsi="Arial" w:cs="Arial"/>
          <w:b/>
          <w:bCs/>
          <w:i/>
          <w:iCs/>
          <w:color w:val="002060"/>
          <w:sz w:val="28"/>
          <w:szCs w:val="28"/>
          <w:u w:val="single"/>
        </w:rPr>
      </w:pPr>
    </w:p>
    <w:p w:rsidR="00ED44D9" w:rsidRDefault="00ED44D9" w:rsidP="00A81E84">
      <w:pPr>
        <w:spacing w:line="360" w:lineRule="auto"/>
        <w:rPr>
          <w:rFonts w:ascii="Arial" w:hAnsi="Arial" w:cs="Arial"/>
          <w:b/>
          <w:bCs/>
          <w:i/>
          <w:iCs/>
          <w:color w:val="002060"/>
          <w:sz w:val="28"/>
          <w:szCs w:val="28"/>
          <w:u w:val="single"/>
        </w:rPr>
      </w:pPr>
    </w:p>
    <w:p w:rsidR="00626128" w:rsidRPr="00F97FC5" w:rsidRDefault="00626128" w:rsidP="00A81E84">
      <w:pPr>
        <w:spacing w:line="360" w:lineRule="auto"/>
        <w:rPr>
          <w:rFonts w:ascii="Arial" w:hAnsi="Arial" w:cs="Arial"/>
          <w:b/>
          <w:bCs/>
          <w:i/>
          <w:iCs/>
          <w:color w:val="002060"/>
          <w:sz w:val="28"/>
          <w:szCs w:val="28"/>
          <w:u w:val="single"/>
        </w:rPr>
      </w:pPr>
      <w:r w:rsidRPr="00F97FC5">
        <w:rPr>
          <w:rFonts w:ascii="Arial" w:hAnsi="Arial" w:cs="Arial"/>
          <w:b/>
          <w:bCs/>
          <w:i/>
          <w:iCs/>
          <w:color w:val="002060"/>
          <w:sz w:val="28"/>
          <w:szCs w:val="28"/>
          <w:u w:val="single"/>
        </w:rPr>
        <w:t>Limitations</w:t>
      </w:r>
    </w:p>
    <w:p w:rsidR="00626128" w:rsidRPr="00F97FC5" w:rsidRDefault="00626128" w:rsidP="00A81E84">
      <w:pPr>
        <w:spacing w:line="360" w:lineRule="auto"/>
        <w:rPr>
          <w:rFonts w:ascii="Arial" w:hAnsi="Arial" w:cs="Arial"/>
          <w:sz w:val="24"/>
          <w:szCs w:val="24"/>
        </w:rPr>
      </w:pPr>
      <w:r w:rsidRPr="00F97FC5">
        <w:rPr>
          <w:rFonts w:ascii="Arial" w:hAnsi="Arial" w:cs="Arial"/>
          <w:sz w:val="24"/>
          <w:szCs w:val="24"/>
        </w:rPr>
        <w:t>There have been several limitations in preparing this report. Some information was not available due to the company’s policy against sharing sensitive information. For instance, the performance criteria for the assembly line, recruitment data, and remuneration structure for some unique technical positions could not be accessed. The limitation also included restrictions on access to files with regards to human resource management and production process. Short duration of the internship program was an additional limitation since the analysis was partly based on observations.</w:t>
      </w:r>
    </w:p>
    <w:p w:rsidR="00626128" w:rsidRPr="00F97FC5" w:rsidRDefault="00626128" w:rsidP="00A81E84">
      <w:pPr>
        <w:spacing w:line="360" w:lineRule="auto"/>
        <w:rPr>
          <w:rFonts w:ascii="Arial" w:hAnsi="Arial" w:cs="Arial"/>
          <w:b/>
          <w:bCs/>
          <w:sz w:val="24"/>
          <w:szCs w:val="24"/>
        </w:rPr>
      </w:pPr>
      <w:r w:rsidRPr="00F97FC5">
        <w:rPr>
          <w:rFonts w:ascii="Arial" w:hAnsi="Arial" w:cs="Arial"/>
          <w:b/>
          <w:bCs/>
          <w:sz w:val="24"/>
          <w:szCs w:val="24"/>
        </w:rPr>
        <w:t>Limitations associated with the research include:</w:t>
      </w:r>
    </w:p>
    <w:p w:rsidR="00626128" w:rsidRPr="00F97FC5" w:rsidRDefault="00626128" w:rsidP="00F93BD2">
      <w:pPr>
        <w:pStyle w:val="ListParagraph"/>
        <w:numPr>
          <w:ilvl w:val="0"/>
          <w:numId w:val="29"/>
        </w:numPr>
        <w:spacing w:line="360" w:lineRule="auto"/>
        <w:rPr>
          <w:rFonts w:ascii="Arial" w:hAnsi="Arial" w:cs="Arial"/>
          <w:sz w:val="24"/>
          <w:szCs w:val="24"/>
        </w:rPr>
      </w:pPr>
      <w:r w:rsidRPr="00F97FC5">
        <w:rPr>
          <w:rFonts w:ascii="Arial" w:hAnsi="Arial" w:cs="Arial"/>
          <w:sz w:val="24"/>
          <w:szCs w:val="24"/>
        </w:rPr>
        <w:t>Constraints on access to confidential HR data and organizational information.</w:t>
      </w:r>
    </w:p>
    <w:p w:rsidR="00626128" w:rsidRPr="00F97FC5" w:rsidRDefault="00626128" w:rsidP="00F93BD2">
      <w:pPr>
        <w:pStyle w:val="ListParagraph"/>
        <w:numPr>
          <w:ilvl w:val="0"/>
          <w:numId w:val="29"/>
        </w:numPr>
        <w:spacing w:line="360" w:lineRule="auto"/>
        <w:rPr>
          <w:rFonts w:ascii="Arial" w:hAnsi="Arial" w:cs="Arial"/>
          <w:sz w:val="24"/>
          <w:szCs w:val="24"/>
        </w:rPr>
      </w:pPr>
      <w:r w:rsidRPr="00F97FC5">
        <w:rPr>
          <w:rFonts w:ascii="Arial" w:hAnsi="Arial" w:cs="Arial"/>
          <w:sz w:val="24"/>
          <w:szCs w:val="24"/>
        </w:rPr>
        <w:t>Limitation on access to operational information related to production.</w:t>
      </w:r>
    </w:p>
    <w:p w:rsidR="00626128" w:rsidRPr="00F97FC5" w:rsidRDefault="00626128" w:rsidP="00F93BD2">
      <w:pPr>
        <w:pStyle w:val="ListParagraph"/>
        <w:numPr>
          <w:ilvl w:val="0"/>
          <w:numId w:val="29"/>
        </w:numPr>
        <w:spacing w:line="360" w:lineRule="auto"/>
        <w:rPr>
          <w:rFonts w:ascii="Arial" w:hAnsi="Arial" w:cs="Arial"/>
          <w:sz w:val="24"/>
          <w:szCs w:val="24"/>
        </w:rPr>
      </w:pPr>
      <w:r w:rsidRPr="00F97FC5">
        <w:rPr>
          <w:rFonts w:ascii="Arial" w:hAnsi="Arial" w:cs="Arial"/>
          <w:sz w:val="24"/>
          <w:szCs w:val="24"/>
        </w:rPr>
        <w:t>Concealment of proprietary information about assessment tools for performance and hiring.</w:t>
      </w:r>
    </w:p>
    <w:p w:rsidR="00626128" w:rsidRPr="00F97FC5" w:rsidRDefault="00626128" w:rsidP="00F93BD2">
      <w:pPr>
        <w:pStyle w:val="ListParagraph"/>
        <w:numPr>
          <w:ilvl w:val="0"/>
          <w:numId w:val="29"/>
        </w:numPr>
        <w:spacing w:line="360" w:lineRule="auto"/>
        <w:rPr>
          <w:rFonts w:ascii="Arial" w:hAnsi="Arial" w:cs="Arial"/>
          <w:sz w:val="24"/>
          <w:szCs w:val="24"/>
        </w:rPr>
      </w:pPr>
      <w:r w:rsidRPr="00F97FC5">
        <w:rPr>
          <w:rFonts w:ascii="Arial" w:hAnsi="Arial" w:cs="Arial"/>
          <w:sz w:val="24"/>
          <w:szCs w:val="24"/>
        </w:rPr>
        <w:t>Access constraints to information related to pay of specialized employees.</w:t>
      </w:r>
    </w:p>
    <w:p w:rsidR="00626128" w:rsidRPr="00F97FC5" w:rsidRDefault="00626128" w:rsidP="00F93BD2">
      <w:pPr>
        <w:pStyle w:val="ListParagraph"/>
        <w:numPr>
          <w:ilvl w:val="0"/>
          <w:numId w:val="29"/>
        </w:numPr>
        <w:spacing w:line="360" w:lineRule="auto"/>
        <w:rPr>
          <w:rFonts w:ascii="Arial" w:hAnsi="Arial" w:cs="Arial"/>
          <w:sz w:val="24"/>
          <w:szCs w:val="24"/>
        </w:rPr>
      </w:pPr>
      <w:r w:rsidRPr="00F97FC5">
        <w:rPr>
          <w:rFonts w:ascii="Arial" w:hAnsi="Arial" w:cs="Arial"/>
          <w:sz w:val="24"/>
          <w:szCs w:val="24"/>
        </w:rPr>
        <w:t>Constraints on time due to internship period.</w:t>
      </w:r>
    </w:p>
    <w:p w:rsidR="0092784E" w:rsidRDefault="0092784E" w:rsidP="0092784E">
      <w:pPr>
        <w:pStyle w:val="ListParagraph"/>
        <w:spacing w:line="360" w:lineRule="auto"/>
        <w:rPr>
          <w:rFonts w:ascii="Arial" w:hAnsi="Arial" w:cs="Arial"/>
          <w:sz w:val="24"/>
          <w:szCs w:val="24"/>
        </w:rPr>
      </w:pPr>
    </w:p>
    <w:p w:rsidR="00ED44D9" w:rsidRPr="00F97FC5" w:rsidRDefault="00ED44D9" w:rsidP="0092784E">
      <w:pPr>
        <w:pStyle w:val="ListParagraph"/>
        <w:spacing w:line="360" w:lineRule="auto"/>
        <w:rPr>
          <w:rFonts w:ascii="Arial" w:hAnsi="Arial" w:cs="Arial"/>
          <w:sz w:val="24"/>
          <w:szCs w:val="24"/>
        </w:rPr>
      </w:pPr>
    </w:p>
    <w:p w:rsidR="00626128" w:rsidRPr="00F97FC5" w:rsidRDefault="00626128" w:rsidP="00A81E84">
      <w:pPr>
        <w:spacing w:line="360" w:lineRule="auto"/>
        <w:rPr>
          <w:rFonts w:ascii="Arial" w:hAnsi="Arial" w:cs="Arial"/>
          <w:b/>
          <w:bCs/>
          <w:color w:val="0070C0"/>
          <w:sz w:val="28"/>
          <w:szCs w:val="28"/>
        </w:rPr>
      </w:pPr>
      <w:bookmarkStart w:id="5" w:name="definition-of-key-terms"/>
      <w:r w:rsidRPr="00AB04FB">
        <w:rPr>
          <w:rFonts w:ascii="Arial" w:hAnsi="Arial" w:cs="Arial"/>
          <w:b/>
          <w:bCs/>
          <w:color w:val="0070C0"/>
          <w:sz w:val="28"/>
          <w:szCs w:val="28"/>
          <w:u w:val="single"/>
        </w:rPr>
        <w:t>1.5</w:t>
      </w:r>
      <w:r w:rsidRPr="00F97FC5">
        <w:rPr>
          <w:rFonts w:ascii="Arial" w:hAnsi="Arial" w:cs="Arial"/>
          <w:b/>
          <w:bCs/>
          <w:color w:val="0070C0"/>
          <w:sz w:val="28"/>
          <w:szCs w:val="28"/>
        </w:rPr>
        <w:t xml:space="preserve"> Definition of Key Terms</w:t>
      </w:r>
    </w:p>
    <w:p w:rsidR="00626128" w:rsidRPr="00F97FC5" w:rsidRDefault="00626128" w:rsidP="00F93BD2">
      <w:pPr>
        <w:pStyle w:val="ListParagraph"/>
        <w:numPr>
          <w:ilvl w:val="1"/>
          <w:numId w:val="21"/>
        </w:numPr>
        <w:spacing w:line="360" w:lineRule="auto"/>
        <w:rPr>
          <w:rFonts w:ascii="Arial" w:hAnsi="Arial" w:cs="Arial"/>
          <w:sz w:val="24"/>
          <w:szCs w:val="24"/>
        </w:rPr>
      </w:pPr>
      <w:r w:rsidRPr="00F97FC5">
        <w:rPr>
          <w:rFonts w:ascii="Arial" w:hAnsi="Arial" w:cs="Arial"/>
          <w:b/>
          <w:bCs/>
          <w:sz w:val="24"/>
          <w:szCs w:val="24"/>
        </w:rPr>
        <w:t>Screening:</w:t>
      </w:r>
      <w:r w:rsidRPr="00F97FC5">
        <w:rPr>
          <w:rFonts w:ascii="Arial" w:hAnsi="Arial" w:cs="Arial"/>
          <w:sz w:val="24"/>
          <w:szCs w:val="24"/>
        </w:rPr>
        <w:t xml:space="preserve"> The systematic analysis of the candidate pool to determine if the candidate meets the job requirements in terms of qualification, competency, technical proficiency, and other organizational criteria.</w:t>
      </w:r>
    </w:p>
    <w:p w:rsidR="00626128" w:rsidRPr="00F97FC5" w:rsidRDefault="00626128" w:rsidP="00F93BD2">
      <w:pPr>
        <w:pStyle w:val="ListParagraph"/>
        <w:numPr>
          <w:ilvl w:val="1"/>
          <w:numId w:val="21"/>
        </w:numPr>
        <w:spacing w:line="360" w:lineRule="auto"/>
        <w:rPr>
          <w:rFonts w:ascii="Arial" w:hAnsi="Arial" w:cs="Arial"/>
          <w:sz w:val="24"/>
          <w:szCs w:val="24"/>
        </w:rPr>
      </w:pPr>
      <w:r w:rsidRPr="00F97FC5">
        <w:rPr>
          <w:rFonts w:ascii="Arial" w:hAnsi="Arial" w:cs="Arial"/>
          <w:b/>
          <w:bCs/>
          <w:sz w:val="24"/>
          <w:szCs w:val="24"/>
        </w:rPr>
        <w:t>Assembly Line Screening:</w:t>
      </w:r>
      <w:r w:rsidRPr="00F97FC5">
        <w:rPr>
          <w:rFonts w:ascii="Arial" w:hAnsi="Arial" w:cs="Arial"/>
          <w:sz w:val="24"/>
          <w:szCs w:val="24"/>
        </w:rPr>
        <w:t xml:space="preserve"> An individual assessment approach tailored for the manufacturing sector to analyze mechanical proficiency, speed of work, spatial thinking ability, adaptability to repetitive processes, and adherence to automated assembly line processes.</w:t>
      </w:r>
    </w:p>
    <w:p w:rsidR="00626128" w:rsidRPr="00F97FC5" w:rsidRDefault="00626128" w:rsidP="00F93BD2">
      <w:pPr>
        <w:pStyle w:val="ListParagraph"/>
        <w:numPr>
          <w:ilvl w:val="1"/>
          <w:numId w:val="21"/>
        </w:numPr>
        <w:spacing w:line="360" w:lineRule="auto"/>
        <w:rPr>
          <w:rFonts w:ascii="Arial" w:hAnsi="Arial" w:cs="Arial"/>
          <w:sz w:val="24"/>
          <w:szCs w:val="24"/>
        </w:rPr>
      </w:pPr>
      <w:r w:rsidRPr="00F97FC5">
        <w:rPr>
          <w:rFonts w:ascii="Arial" w:hAnsi="Arial" w:cs="Arial"/>
          <w:b/>
          <w:bCs/>
          <w:sz w:val="24"/>
          <w:szCs w:val="24"/>
        </w:rPr>
        <w:t>Training:</w:t>
      </w:r>
      <w:r w:rsidRPr="00F97FC5">
        <w:rPr>
          <w:rFonts w:ascii="Arial" w:hAnsi="Arial" w:cs="Arial"/>
          <w:sz w:val="24"/>
          <w:szCs w:val="24"/>
        </w:rPr>
        <w:t xml:space="preserve"> A continuous and systematic process geared towards increasing the competency, technical skills, knowledge, and overall job performance of employees.</w:t>
      </w:r>
    </w:p>
    <w:p w:rsidR="00626128" w:rsidRPr="00F97FC5" w:rsidRDefault="00626128" w:rsidP="00F93BD2">
      <w:pPr>
        <w:pStyle w:val="ListParagraph"/>
        <w:numPr>
          <w:ilvl w:val="1"/>
          <w:numId w:val="21"/>
        </w:numPr>
        <w:spacing w:line="360" w:lineRule="auto"/>
        <w:rPr>
          <w:rFonts w:ascii="Arial" w:hAnsi="Arial" w:cs="Arial"/>
          <w:sz w:val="24"/>
          <w:szCs w:val="24"/>
        </w:rPr>
      </w:pPr>
      <w:r w:rsidRPr="00F97FC5">
        <w:rPr>
          <w:rFonts w:ascii="Arial" w:hAnsi="Arial" w:cs="Arial"/>
          <w:b/>
          <w:bCs/>
          <w:sz w:val="24"/>
          <w:szCs w:val="24"/>
        </w:rPr>
        <w:t xml:space="preserve">Assembly Line: </w:t>
      </w:r>
      <w:r w:rsidRPr="00F97FC5">
        <w:rPr>
          <w:rFonts w:ascii="Arial" w:hAnsi="Arial" w:cs="Arial"/>
          <w:sz w:val="24"/>
          <w:szCs w:val="24"/>
        </w:rPr>
        <w:t>A production process characterized by a set of coordinated actions in order to assemble a product in an organized manner.</w:t>
      </w:r>
    </w:p>
    <w:p w:rsidR="00626128" w:rsidRPr="00F97FC5" w:rsidRDefault="00626128" w:rsidP="00F93BD2">
      <w:pPr>
        <w:pStyle w:val="ListParagraph"/>
        <w:numPr>
          <w:ilvl w:val="1"/>
          <w:numId w:val="21"/>
        </w:numPr>
        <w:spacing w:line="360" w:lineRule="auto"/>
        <w:rPr>
          <w:rFonts w:ascii="Arial" w:hAnsi="Arial" w:cs="Arial"/>
          <w:sz w:val="24"/>
          <w:szCs w:val="24"/>
        </w:rPr>
      </w:pPr>
      <w:r w:rsidRPr="00F97FC5">
        <w:rPr>
          <w:rFonts w:ascii="Arial" w:hAnsi="Arial" w:cs="Arial"/>
          <w:b/>
          <w:bCs/>
          <w:sz w:val="24"/>
          <w:szCs w:val="24"/>
        </w:rPr>
        <w:t>Normal (Corporate) HR:</w:t>
      </w:r>
      <w:r w:rsidRPr="00F97FC5">
        <w:rPr>
          <w:rFonts w:ascii="Arial" w:hAnsi="Arial" w:cs="Arial"/>
          <w:sz w:val="24"/>
          <w:szCs w:val="24"/>
        </w:rPr>
        <w:t xml:space="preserve"> Standard human resource management practice emphasizing mostly office-related and strategic management of workforce operations.</w:t>
      </w:r>
    </w:p>
    <w:p w:rsidR="00626128" w:rsidRPr="00F97FC5" w:rsidRDefault="00626128" w:rsidP="00F93BD2">
      <w:pPr>
        <w:pStyle w:val="ListParagraph"/>
        <w:numPr>
          <w:ilvl w:val="1"/>
          <w:numId w:val="21"/>
        </w:numPr>
        <w:spacing w:line="360" w:lineRule="auto"/>
        <w:rPr>
          <w:rFonts w:ascii="Arial" w:hAnsi="Arial" w:cs="Arial"/>
          <w:sz w:val="24"/>
          <w:szCs w:val="24"/>
        </w:rPr>
      </w:pPr>
      <w:r w:rsidRPr="00F97FC5">
        <w:rPr>
          <w:rFonts w:ascii="Arial" w:hAnsi="Arial" w:cs="Arial"/>
          <w:b/>
          <w:bCs/>
          <w:sz w:val="24"/>
          <w:szCs w:val="24"/>
        </w:rPr>
        <w:t>On-field HR Operations:</w:t>
      </w:r>
      <w:r w:rsidRPr="00F97FC5">
        <w:rPr>
          <w:rFonts w:ascii="Arial" w:hAnsi="Arial" w:cs="Arial"/>
          <w:sz w:val="24"/>
          <w:szCs w:val="24"/>
        </w:rPr>
        <w:t xml:space="preserve"> Practical activities carried out by HR personnel inside the factory or production setting.</w:t>
      </w:r>
    </w:p>
    <w:p w:rsidR="00626128" w:rsidRPr="00F97FC5" w:rsidRDefault="00626128" w:rsidP="00F93BD2">
      <w:pPr>
        <w:pStyle w:val="ListParagraph"/>
        <w:numPr>
          <w:ilvl w:val="1"/>
          <w:numId w:val="21"/>
        </w:numPr>
        <w:spacing w:line="360" w:lineRule="auto"/>
        <w:rPr>
          <w:rFonts w:ascii="Arial" w:hAnsi="Arial" w:cs="Arial"/>
          <w:sz w:val="24"/>
          <w:szCs w:val="24"/>
        </w:rPr>
      </w:pPr>
      <w:r w:rsidRPr="00F97FC5">
        <w:rPr>
          <w:rFonts w:ascii="Arial" w:hAnsi="Arial" w:cs="Arial"/>
          <w:b/>
          <w:bCs/>
          <w:sz w:val="24"/>
          <w:szCs w:val="24"/>
        </w:rPr>
        <w:t>Organizational Effectiveness</w:t>
      </w:r>
      <w:r w:rsidRPr="00F97FC5">
        <w:rPr>
          <w:rFonts w:ascii="Arial" w:hAnsi="Arial" w:cs="Arial"/>
          <w:sz w:val="24"/>
          <w:szCs w:val="24"/>
        </w:rPr>
        <w:t>: This refers to the extent to which organizational goals are achieved through efficient utilization of human, financial, and physical resources.</w:t>
      </w:r>
    </w:p>
    <w:bookmarkEnd w:id="5"/>
    <w:p w:rsidR="00626128" w:rsidRPr="00F97FC5" w:rsidRDefault="00626128" w:rsidP="00626128">
      <w:pPr>
        <w:rPr>
          <w:rFonts w:ascii="Arial" w:hAnsi="Arial" w:cs="Arial"/>
          <w:sz w:val="24"/>
          <w:szCs w:val="24"/>
        </w:rPr>
      </w:pPr>
    </w:p>
    <w:p w:rsidR="00305839" w:rsidRPr="00F97FC5" w:rsidRDefault="00305839" w:rsidP="00626128">
      <w:pPr>
        <w:rPr>
          <w:rFonts w:ascii="Arial" w:hAnsi="Arial" w:cs="Arial"/>
          <w:sz w:val="24"/>
          <w:szCs w:val="24"/>
        </w:rPr>
      </w:pPr>
    </w:p>
    <w:p w:rsidR="00305839" w:rsidRPr="00F97FC5" w:rsidRDefault="00305839" w:rsidP="00626128">
      <w:pPr>
        <w:rPr>
          <w:rFonts w:ascii="Arial" w:hAnsi="Arial" w:cs="Arial"/>
          <w:sz w:val="24"/>
          <w:szCs w:val="24"/>
        </w:rPr>
      </w:pPr>
    </w:p>
    <w:p w:rsidR="00305839" w:rsidRPr="00F97FC5" w:rsidRDefault="00305839" w:rsidP="00626128">
      <w:pPr>
        <w:rPr>
          <w:rFonts w:ascii="Arial" w:hAnsi="Arial" w:cs="Arial"/>
          <w:sz w:val="24"/>
          <w:szCs w:val="24"/>
        </w:rPr>
      </w:pPr>
    </w:p>
    <w:p w:rsidR="00305839" w:rsidRPr="00F97FC5" w:rsidRDefault="00305839" w:rsidP="00626128">
      <w:pPr>
        <w:rPr>
          <w:rFonts w:ascii="Arial" w:hAnsi="Arial" w:cs="Arial"/>
          <w:sz w:val="24"/>
          <w:szCs w:val="24"/>
        </w:rPr>
      </w:pPr>
    </w:p>
    <w:p w:rsidR="00305839" w:rsidRPr="00F97FC5" w:rsidRDefault="00305839" w:rsidP="00626128">
      <w:pPr>
        <w:rPr>
          <w:rFonts w:ascii="Arial" w:hAnsi="Arial" w:cs="Arial"/>
          <w:sz w:val="24"/>
          <w:szCs w:val="24"/>
        </w:rPr>
      </w:pPr>
    </w:p>
    <w:p w:rsidR="00305839" w:rsidRPr="00F97FC5" w:rsidRDefault="00305839" w:rsidP="00626128">
      <w:pPr>
        <w:rPr>
          <w:rFonts w:ascii="Arial" w:hAnsi="Arial" w:cs="Arial"/>
          <w:sz w:val="24"/>
          <w:szCs w:val="24"/>
        </w:rPr>
      </w:pPr>
    </w:p>
    <w:p w:rsidR="00305839" w:rsidRPr="00F97FC5" w:rsidRDefault="00305839" w:rsidP="00626128">
      <w:pPr>
        <w:rPr>
          <w:rFonts w:ascii="Arial" w:hAnsi="Arial" w:cs="Arial"/>
          <w:sz w:val="24"/>
          <w:szCs w:val="24"/>
        </w:rPr>
      </w:pPr>
    </w:p>
    <w:p w:rsidR="00305839" w:rsidRDefault="00305839" w:rsidP="00626128">
      <w:pPr>
        <w:rPr>
          <w:rFonts w:ascii="Arial" w:hAnsi="Arial" w:cs="Arial"/>
          <w:sz w:val="24"/>
          <w:szCs w:val="24"/>
        </w:rPr>
      </w:pPr>
    </w:p>
    <w:p w:rsidR="00ED44D9" w:rsidRDefault="00ED44D9" w:rsidP="00626128">
      <w:pPr>
        <w:rPr>
          <w:rFonts w:ascii="Arial" w:hAnsi="Arial" w:cs="Arial"/>
          <w:sz w:val="24"/>
          <w:szCs w:val="24"/>
        </w:rPr>
      </w:pPr>
    </w:p>
    <w:p w:rsidR="00ED44D9" w:rsidRDefault="00ED44D9" w:rsidP="00626128">
      <w:pPr>
        <w:rPr>
          <w:rFonts w:ascii="Arial" w:hAnsi="Arial" w:cs="Arial"/>
          <w:sz w:val="24"/>
          <w:szCs w:val="24"/>
        </w:rPr>
      </w:pPr>
    </w:p>
    <w:p w:rsidR="00ED44D9" w:rsidRPr="00F97FC5" w:rsidRDefault="00ED44D9" w:rsidP="00626128">
      <w:pPr>
        <w:rPr>
          <w:rFonts w:ascii="Arial" w:hAnsi="Arial" w:cs="Arial"/>
          <w:sz w:val="24"/>
          <w:szCs w:val="24"/>
        </w:rPr>
      </w:pPr>
    </w:p>
    <w:p w:rsidR="00305839" w:rsidRPr="00F97FC5" w:rsidRDefault="00305839" w:rsidP="00626128">
      <w:pPr>
        <w:rPr>
          <w:rFonts w:ascii="Arial" w:hAnsi="Arial" w:cs="Arial"/>
          <w:sz w:val="24"/>
          <w:szCs w:val="24"/>
        </w:rPr>
      </w:pPr>
    </w:p>
    <w:p w:rsidR="00305839" w:rsidRPr="00F97FC5" w:rsidRDefault="00305839" w:rsidP="00626128">
      <w:pPr>
        <w:rPr>
          <w:rFonts w:ascii="Arial" w:hAnsi="Arial" w:cs="Arial"/>
          <w:sz w:val="24"/>
          <w:szCs w:val="24"/>
        </w:rPr>
      </w:pPr>
    </w:p>
    <w:p w:rsidR="00305839" w:rsidRPr="00F97FC5" w:rsidRDefault="00305839" w:rsidP="00626128">
      <w:pPr>
        <w:rPr>
          <w:rFonts w:ascii="Arial" w:hAnsi="Arial" w:cs="Arial"/>
          <w:sz w:val="24"/>
          <w:szCs w:val="24"/>
        </w:rPr>
      </w:pPr>
    </w:p>
    <w:p w:rsidR="00305839" w:rsidRPr="00F97FC5" w:rsidRDefault="00305839" w:rsidP="00626128">
      <w:pPr>
        <w:rPr>
          <w:rFonts w:ascii="Arial" w:hAnsi="Arial" w:cs="Arial"/>
          <w:sz w:val="24"/>
          <w:szCs w:val="24"/>
        </w:rPr>
      </w:pPr>
    </w:p>
    <w:p w:rsidR="00305839" w:rsidRPr="00F97FC5" w:rsidRDefault="00305839" w:rsidP="00626128">
      <w:pPr>
        <w:rPr>
          <w:rFonts w:ascii="Arial" w:hAnsi="Arial" w:cs="Arial"/>
          <w:sz w:val="24"/>
          <w:szCs w:val="24"/>
        </w:rPr>
      </w:pPr>
    </w:p>
    <w:p w:rsidR="00305839" w:rsidRPr="00F97FC5" w:rsidRDefault="00305839" w:rsidP="00626128">
      <w:pPr>
        <w:rPr>
          <w:rFonts w:ascii="Arial" w:hAnsi="Arial" w:cs="Arial"/>
          <w:sz w:val="24"/>
          <w:szCs w:val="24"/>
        </w:rPr>
      </w:pPr>
    </w:p>
    <w:p w:rsidR="00305839" w:rsidRPr="00F97FC5" w:rsidRDefault="00305839" w:rsidP="00626128">
      <w:pPr>
        <w:rPr>
          <w:rFonts w:ascii="Arial" w:hAnsi="Arial" w:cs="Arial"/>
          <w:sz w:val="24"/>
          <w:szCs w:val="24"/>
        </w:rPr>
      </w:pPr>
    </w:p>
    <w:p w:rsidR="00305839" w:rsidRPr="00F97FC5" w:rsidRDefault="00305839" w:rsidP="00626128">
      <w:pPr>
        <w:rPr>
          <w:rFonts w:ascii="Arial" w:hAnsi="Arial" w:cs="Arial"/>
          <w:sz w:val="24"/>
          <w:szCs w:val="24"/>
        </w:rPr>
      </w:pPr>
    </w:p>
    <w:p w:rsidR="00626128" w:rsidRPr="000405DF" w:rsidRDefault="00626128" w:rsidP="00305839">
      <w:pPr>
        <w:jc w:val="center"/>
        <w:rPr>
          <w:rFonts w:ascii="Arial" w:hAnsi="Arial" w:cs="Arial"/>
          <w:b/>
          <w:i/>
          <w:iCs/>
          <w:color w:val="002060"/>
          <w:sz w:val="32"/>
          <w:szCs w:val="32"/>
          <w:u w:val="double"/>
        </w:rPr>
      </w:pPr>
      <w:r w:rsidRPr="000405DF">
        <w:rPr>
          <w:rFonts w:ascii="Arial" w:hAnsi="Arial" w:cs="Arial"/>
          <w:b/>
          <w:i/>
          <w:iCs/>
          <w:color w:val="002060"/>
          <w:sz w:val="32"/>
          <w:szCs w:val="32"/>
          <w:u w:val="double"/>
        </w:rPr>
        <w:t>CHAPTER 2: COMPANY AND INDUSTRY PROFILE</w:t>
      </w:r>
    </w:p>
    <w:p w:rsidR="00305839" w:rsidRPr="00F97FC5" w:rsidRDefault="00305839" w:rsidP="00214C8C">
      <w:pPr>
        <w:spacing w:line="360" w:lineRule="auto"/>
        <w:rPr>
          <w:rFonts w:ascii="Arial" w:hAnsi="Arial" w:cs="Arial"/>
          <w:b/>
          <w:bCs/>
          <w:color w:val="002060"/>
          <w:sz w:val="32"/>
          <w:szCs w:val="32"/>
        </w:rPr>
      </w:pPr>
    </w:p>
    <w:p w:rsidR="00626128" w:rsidRPr="000405DF" w:rsidRDefault="00626128" w:rsidP="003055A9">
      <w:pPr>
        <w:spacing w:line="360" w:lineRule="auto"/>
        <w:jc w:val="center"/>
        <w:rPr>
          <w:rFonts w:ascii="Arial" w:hAnsi="Arial" w:cs="Arial"/>
          <w:b/>
          <w:bCs/>
          <w:color w:val="1F497D" w:themeColor="text2"/>
          <w:sz w:val="32"/>
          <w:szCs w:val="32"/>
          <w:u w:val="single"/>
        </w:rPr>
      </w:pPr>
      <w:r w:rsidRPr="000405DF">
        <w:rPr>
          <w:rFonts w:ascii="Arial" w:hAnsi="Arial" w:cs="Arial"/>
          <w:b/>
          <w:bCs/>
          <w:color w:val="1F497D" w:themeColor="text2"/>
          <w:sz w:val="32"/>
          <w:szCs w:val="32"/>
          <w:u w:val="single"/>
        </w:rPr>
        <w:t>2.1 Company Analysis</w:t>
      </w:r>
    </w:p>
    <w:p w:rsidR="00626128" w:rsidRPr="00F97FC5" w:rsidRDefault="00626128" w:rsidP="00214C8C">
      <w:pPr>
        <w:spacing w:line="360" w:lineRule="auto"/>
        <w:jc w:val="both"/>
        <w:rPr>
          <w:rFonts w:ascii="Arial" w:hAnsi="Arial" w:cs="Arial"/>
          <w:b/>
          <w:bCs/>
          <w:color w:val="0070C0"/>
          <w:sz w:val="28"/>
          <w:szCs w:val="28"/>
        </w:rPr>
      </w:pPr>
      <w:r w:rsidRPr="00AB04FB">
        <w:rPr>
          <w:rFonts w:ascii="Arial" w:hAnsi="Arial" w:cs="Arial"/>
          <w:b/>
          <w:bCs/>
          <w:color w:val="0070C0"/>
          <w:sz w:val="28"/>
          <w:szCs w:val="28"/>
          <w:u w:val="single"/>
        </w:rPr>
        <w:t>2.1.1</w:t>
      </w:r>
      <w:r w:rsidRPr="00F97FC5">
        <w:rPr>
          <w:rFonts w:ascii="Arial" w:hAnsi="Arial" w:cs="Arial"/>
          <w:b/>
          <w:bCs/>
          <w:color w:val="0070C0"/>
          <w:sz w:val="28"/>
          <w:szCs w:val="28"/>
        </w:rPr>
        <w:t xml:space="preserve"> Overview and History</w:t>
      </w:r>
    </w:p>
    <w:p w:rsidR="00626128" w:rsidRPr="00F97FC5" w:rsidRDefault="00626128" w:rsidP="00214C8C">
      <w:pPr>
        <w:spacing w:line="360" w:lineRule="auto"/>
        <w:jc w:val="both"/>
        <w:rPr>
          <w:rFonts w:ascii="Arial" w:hAnsi="Arial" w:cs="Arial"/>
          <w:sz w:val="24"/>
          <w:szCs w:val="24"/>
        </w:rPr>
      </w:pPr>
      <w:r w:rsidRPr="00F97FC5">
        <w:rPr>
          <w:rFonts w:ascii="Arial" w:hAnsi="Arial" w:cs="Arial"/>
          <w:sz w:val="24"/>
          <w:szCs w:val="24"/>
        </w:rPr>
        <w:t xml:space="preserve">One of the most prominent electronic manufacturing companies operating in Bangladesh is Fair Electronics Limited. This company is an authorized domestic manufacturing and assembly partner for Samsung Electronics in Bangladesh. The vision behind establishing the firm was to foster hi-tech manufacturing in the country, and the company runs an industrial complex in </w:t>
      </w:r>
      <w:proofErr w:type="spellStart"/>
      <w:r w:rsidRPr="00F97FC5">
        <w:rPr>
          <w:rFonts w:ascii="Arial" w:hAnsi="Arial" w:cs="Arial"/>
          <w:sz w:val="24"/>
          <w:szCs w:val="24"/>
        </w:rPr>
        <w:t>Narsingdi</w:t>
      </w:r>
      <w:proofErr w:type="spellEnd"/>
      <w:r w:rsidRPr="00F97FC5">
        <w:rPr>
          <w:rFonts w:ascii="Arial" w:hAnsi="Arial" w:cs="Arial"/>
          <w:sz w:val="24"/>
          <w:szCs w:val="24"/>
        </w:rPr>
        <w:t xml:space="preserve"> where they manufacture consumer electronics and household appliances to international standards.</w:t>
      </w:r>
    </w:p>
    <w:p w:rsidR="00626128" w:rsidRPr="00F97FC5" w:rsidRDefault="00626128" w:rsidP="00214C8C">
      <w:pPr>
        <w:spacing w:line="360" w:lineRule="auto"/>
        <w:jc w:val="both"/>
        <w:rPr>
          <w:rFonts w:ascii="Arial" w:hAnsi="Arial" w:cs="Arial"/>
          <w:sz w:val="24"/>
          <w:szCs w:val="24"/>
        </w:rPr>
      </w:pPr>
      <w:r w:rsidRPr="00F97FC5">
        <w:rPr>
          <w:rFonts w:ascii="Arial" w:hAnsi="Arial" w:cs="Arial"/>
          <w:sz w:val="24"/>
          <w:szCs w:val="24"/>
        </w:rPr>
        <w:t>The firm emphasizes the need to promote and develop local industrial capabilities by combining international manufacturing practices with domestic production processes.</w:t>
      </w:r>
    </w:p>
    <w:p w:rsidR="000405DF" w:rsidRDefault="000405DF" w:rsidP="00214C8C">
      <w:pPr>
        <w:spacing w:line="360" w:lineRule="auto"/>
        <w:jc w:val="both"/>
        <w:rPr>
          <w:rFonts w:ascii="Arial" w:hAnsi="Arial" w:cs="Arial"/>
          <w:b/>
          <w:bCs/>
          <w:color w:val="0070C0"/>
          <w:sz w:val="28"/>
          <w:szCs w:val="28"/>
        </w:rPr>
      </w:pPr>
    </w:p>
    <w:p w:rsidR="00626128" w:rsidRPr="00F97FC5" w:rsidRDefault="00626128" w:rsidP="00214C8C">
      <w:pPr>
        <w:spacing w:line="360" w:lineRule="auto"/>
        <w:jc w:val="both"/>
        <w:rPr>
          <w:rFonts w:ascii="Arial" w:hAnsi="Arial" w:cs="Arial"/>
          <w:b/>
          <w:bCs/>
          <w:color w:val="0070C0"/>
          <w:sz w:val="28"/>
          <w:szCs w:val="28"/>
        </w:rPr>
      </w:pPr>
      <w:r w:rsidRPr="00AB04FB">
        <w:rPr>
          <w:rFonts w:ascii="Arial" w:hAnsi="Arial" w:cs="Arial"/>
          <w:b/>
          <w:bCs/>
          <w:color w:val="0070C0"/>
          <w:sz w:val="28"/>
          <w:szCs w:val="28"/>
          <w:u w:val="single"/>
        </w:rPr>
        <w:t>2.1.2</w:t>
      </w:r>
      <w:r w:rsidRPr="00F97FC5">
        <w:rPr>
          <w:rFonts w:ascii="Arial" w:hAnsi="Arial" w:cs="Arial"/>
          <w:b/>
          <w:bCs/>
          <w:color w:val="0070C0"/>
          <w:sz w:val="28"/>
          <w:szCs w:val="28"/>
        </w:rPr>
        <w:t xml:space="preserve"> Trend and Growth</w:t>
      </w:r>
    </w:p>
    <w:p w:rsidR="00626128" w:rsidRPr="00F97FC5" w:rsidRDefault="00626128" w:rsidP="00214C8C">
      <w:pPr>
        <w:spacing w:line="360" w:lineRule="auto"/>
        <w:jc w:val="both"/>
        <w:rPr>
          <w:rFonts w:ascii="Arial" w:hAnsi="Arial" w:cs="Arial"/>
          <w:sz w:val="24"/>
          <w:szCs w:val="24"/>
        </w:rPr>
      </w:pPr>
      <w:r w:rsidRPr="00F97FC5">
        <w:rPr>
          <w:rFonts w:ascii="Arial" w:hAnsi="Arial" w:cs="Arial"/>
          <w:sz w:val="24"/>
          <w:szCs w:val="24"/>
        </w:rPr>
        <w:t>There have been notable developments in the growth of Fair Electronics through increased local demand for electronic products made locally, government support, and consistent investments in technology. In order to improve efficiency in operation and production, the company has consistently improved its infrastructure and personnel abilities.</w:t>
      </w:r>
    </w:p>
    <w:p w:rsidR="00626128" w:rsidRPr="00F97FC5" w:rsidRDefault="00626128" w:rsidP="00214C8C">
      <w:pPr>
        <w:spacing w:line="360" w:lineRule="auto"/>
        <w:jc w:val="both"/>
        <w:rPr>
          <w:rFonts w:ascii="Arial" w:hAnsi="Arial" w:cs="Arial"/>
          <w:sz w:val="24"/>
          <w:szCs w:val="24"/>
        </w:rPr>
      </w:pPr>
      <w:r w:rsidRPr="00F97FC5">
        <w:rPr>
          <w:rFonts w:ascii="Arial" w:hAnsi="Arial" w:cs="Arial"/>
          <w:sz w:val="24"/>
          <w:szCs w:val="24"/>
        </w:rPr>
        <w:t xml:space="preserve">One of the achievements made by the firm in terms of operations has been through the progressive move from </w:t>
      </w:r>
      <w:r w:rsidRPr="00F97FC5">
        <w:rPr>
          <w:rFonts w:ascii="Arial" w:hAnsi="Arial" w:cs="Arial"/>
          <w:b/>
          <w:bCs/>
          <w:sz w:val="24"/>
          <w:szCs w:val="24"/>
        </w:rPr>
        <w:t>SKD to CKD</w:t>
      </w:r>
      <w:r w:rsidRPr="00F97FC5">
        <w:rPr>
          <w:rFonts w:ascii="Arial" w:hAnsi="Arial" w:cs="Arial"/>
          <w:sz w:val="24"/>
          <w:szCs w:val="24"/>
        </w:rPr>
        <w:t xml:space="preserve"> operations. </w:t>
      </w:r>
      <w:r w:rsidRPr="00F97FC5">
        <w:rPr>
          <w:rFonts w:ascii="Arial" w:hAnsi="Arial" w:cs="Arial"/>
          <w:b/>
          <w:bCs/>
          <w:sz w:val="24"/>
          <w:szCs w:val="24"/>
        </w:rPr>
        <w:t>Semi Knocked Down (SKD) assembly toward more advanced Completely Knocked Down (CKD) manufacturing processes, enabling deeper localization and improved production performance.</w:t>
      </w:r>
    </w:p>
    <w:p w:rsidR="000F70E1" w:rsidRPr="00F97FC5" w:rsidRDefault="000F70E1" w:rsidP="00214C8C">
      <w:pPr>
        <w:spacing w:line="360" w:lineRule="auto"/>
        <w:jc w:val="both"/>
        <w:rPr>
          <w:rFonts w:ascii="Arial" w:hAnsi="Arial" w:cs="Arial"/>
          <w:b/>
          <w:bCs/>
          <w:color w:val="0070C0"/>
          <w:sz w:val="28"/>
          <w:szCs w:val="28"/>
        </w:rPr>
      </w:pPr>
    </w:p>
    <w:p w:rsidR="000405DF" w:rsidRPr="00F97FC5" w:rsidRDefault="000405DF" w:rsidP="00214C8C">
      <w:pPr>
        <w:spacing w:line="360" w:lineRule="auto"/>
        <w:jc w:val="both"/>
        <w:rPr>
          <w:rFonts w:ascii="Arial" w:hAnsi="Arial" w:cs="Arial"/>
          <w:b/>
          <w:bCs/>
          <w:color w:val="0070C0"/>
          <w:sz w:val="28"/>
          <w:szCs w:val="28"/>
        </w:rPr>
      </w:pPr>
    </w:p>
    <w:p w:rsidR="00626128" w:rsidRPr="00F97FC5" w:rsidRDefault="00626128" w:rsidP="00214C8C">
      <w:pPr>
        <w:spacing w:line="360" w:lineRule="auto"/>
        <w:jc w:val="both"/>
        <w:rPr>
          <w:rFonts w:ascii="Arial" w:hAnsi="Arial" w:cs="Arial"/>
          <w:b/>
          <w:bCs/>
          <w:color w:val="0070C0"/>
          <w:sz w:val="28"/>
          <w:szCs w:val="28"/>
        </w:rPr>
      </w:pPr>
      <w:r w:rsidRPr="00AB04FB">
        <w:rPr>
          <w:rFonts w:ascii="Arial" w:hAnsi="Arial" w:cs="Arial"/>
          <w:b/>
          <w:bCs/>
          <w:color w:val="0070C0"/>
          <w:sz w:val="28"/>
          <w:szCs w:val="28"/>
          <w:u w:val="single"/>
        </w:rPr>
        <w:t>2.1.3</w:t>
      </w:r>
      <w:r w:rsidRPr="00F97FC5">
        <w:rPr>
          <w:rFonts w:ascii="Arial" w:hAnsi="Arial" w:cs="Arial"/>
          <w:b/>
          <w:bCs/>
          <w:color w:val="0070C0"/>
          <w:sz w:val="28"/>
          <w:szCs w:val="28"/>
        </w:rPr>
        <w:t xml:space="preserve"> Product / Service / Customer Mix</w:t>
      </w:r>
    </w:p>
    <w:p w:rsidR="00626128" w:rsidRPr="00F97FC5" w:rsidRDefault="00626128" w:rsidP="00214C8C">
      <w:pPr>
        <w:spacing w:line="360" w:lineRule="auto"/>
        <w:jc w:val="both"/>
        <w:rPr>
          <w:rFonts w:ascii="Arial" w:hAnsi="Arial" w:cs="Arial"/>
          <w:b/>
          <w:bCs/>
          <w:sz w:val="24"/>
          <w:szCs w:val="24"/>
        </w:rPr>
      </w:pPr>
      <w:r w:rsidRPr="00F97FC5">
        <w:rPr>
          <w:rFonts w:ascii="Arial" w:hAnsi="Arial" w:cs="Arial"/>
          <w:b/>
          <w:bCs/>
          <w:sz w:val="24"/>
          <w:szCs w:val="24"/>
        </w:rPr>
        <w:t>Fair Electronics has a diverse range of product lines that is for various consumer and institutional markets.</w:t>
      </w:r>
    </w:p>
    <w:p w:rsidR="00626128" w:rsidRPr="00F97FC5" w:rsidRDefault="00626128" w:rsidP="00214C8C">
      <w:pPr>
        <w:spacing w:line="360" w:lineRule="auto"/>
        <w:jc w:val="both"/>
        <w:rPr>
          <w:rFonts w:ascii="Arial" w:hAnsi="Arial" w:cs="Arial"/>
          <w:b/>
          <w:bCs/>
          <w:i/>
          <w:iCs/>
          <w:color w:val="002060"/>
          <w:sz w:val="24"/>
          <w:szCs w:val="24"/>
          <w:u w:val="single"/>
        </w:rPr>
      </w:pPr>
      <w:r w:rsidRPr="00F97FC5">
        <w:rPr>
          <w:rFonts w:ascii="Arial" w:hAnsi="Arial" w:cs="Arial"/>
          <w:b/>
          <w:bCs/>
          <w:i/>
          <w:iCs/>
          <w:color w:val="002060"/>
          <w:sz w:val="24"/>
          <w:szCs w:val="24"/>
          <w:u w:val="single"/>
        </w:rPr>
        <w:t>Product Lines</w:t>
      </w:r>
    </w:p>
    <w:p w:rsidR="00062550" w:rsidRPr="00F97FC5" w:rsidRDefault="00062550" w:rsidP="00062550">
      <w:pPr>
        <w:pStyle w:val="ListParagraph"/>
        <w:spacing w:line="360" w:lineRule="auto"/>
        <w:jc w:val="both"/>
        <w:rPr>
          <w:rFonts w:ascii="Arial" w:hAnsi="Arial" w:cs="Arial"/>
          <w:sz w:val="24"/>
          <w:szCs w:val="24"/>
        </w:rPr>
      </w:pPr>
      <w:r w:rsidRPr="00F97FC5">
        <w:rPr>
          <w:rFonts w:ascii="Arial" w:hAnsi="Arial" w:cs="Arial"/>
          <w:noProof/>
          <w:sz w:val="24"/>
          <w:szCs w:val="24"/>
        </w:rPr>
        <w:drawing>
          <wp:inline distT="0" distB="0" distL="0" distR="0" wp14:anchorId="720AD986" wp14:editId="36948400">
            <wp:extent cx="4977037" cy="2478765"/>
            <wp:effectExtent l="0" t="0" r="0" b="0"/>
            <wp:docPr id="14883873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387391" name="Picture 1488387391"/>
                    <pic:cNvPicPr/>
                  </pic:nvPicPr>
                  <pic:blipFill rotWithShape="1">
                    <a:blip r:embed="rId14">
                      <a:extLst>
                        <a:ext uri="{28A0092B-C50C-407E-A947-70E740481C1C}">
                          <a14:useLocalDpi xmlns:a14="http://schemas.microsoft.com/office/drawing/2010/main" val="0"/>
                        </a:ext>
                      </a:extLst>
                    </a:blip>
                    <a:srcRect l="1239" t="8136" r="1705" b="3323"/>
                    <a:stretch>
                      <a:fillRect/>
                    </a:stretch>
                  </pic:blipFill>
                  <pic:spPr bwMode="auto">
                    <a:xfrm>
                      <a:off x="0" y="0"/>
                      <a:ext cx="5003543" cy="2491966"/>
                    </a:xfrm>
                    <a:prstGeom prst="rect">
                      <a:avLst/>
                    </a:prstGeom>
                    <a:ln>
                      <a:noFill/>
                    </a:ln>
                    <a:extLst>
                      <a:ext uri="{53640926-AAD7-44D8-BBD7-CCE9431645EC}">
                        <a14:shadowObscured xmlns:a14="http://schemas.microsoft.com/office/drawing/2010/main"/>
                      </a:ext>
                    </a:extLst>
                  </pic:spPr>
                </pic:pic>
              </a:graphicData>
            </a:graphic>
          </wp:inline>
        </w:drawing>
      </w:r>
    </w:p>
    <w:p w:rsidR="00626128" w:rsidRPr="00F97FC5" w:rsidRDefault="00626128" w:rsidP="00214C8C">
      <w:pPr>
        <w:spacing w:line="360" w:lineRule="auto"/>
        <w:jc w:val="both"/>
        <w:rPr>
          <w:rFonts w:ascii="Arial" w:hAnsi="Arial" w:cs="Arial"/>
          <w:b/>
          <w:bCs/>
          <w:color w:val="002060"/>
          <w:sz w:val="24"/>
          <w:szCs w:val="24"/>
          <w:u w:val="single"/>
        </w:rPr>
      </w:pPr>
      <w:r w:rsidRPr="00F97FC5">
        <w:rPr>
          <w:rFonts w:ascii="Arial" w:hAnsi="Arial" w:cs="Arial"/>
          <w:b/>
          <w:bCs/>
          <w:color w:val="002060"/>
          <w:sz w:val="24"/>
          <w:szCs w:val="24"/>
          <w:u w:val="single"/>
        </w:rPr>
        <w:t>Customer Markets</w:t>
      </w:r>
    </w:p>
    <w:p w:rsidR="00217B1B" w:rsidRPr="00F97FC5" w:rsidRDefault="00217B1B" w:rsidP="00217B1B">
      <w:pPr>
        <w:pStyle w:val="ListParagraph"/>
        <w:spacing w:line="360" w:lineRule="auto"/>
        <w:jc w:val="both"/>
        <w:rPr>
          <w:rFonts w:ascii="Arial" w:hAnsi="Arial" w:cs="Arial"/>
          <w:sz w:val="24"/>
          <w:szCs w:val="24"/>
        </w:rPr>
      </w:pPr>
      <w:r w:rsidRPr="00F97FC5">
        <w:rPr>
          <w:rFonts w:ascii="Arial" w:hAnsi="Arial" w:cs="Arial"/>
          <w:noProof/>
          <w:sz w:val="24"/>
          <w:szCs w:val="24"/>
        </w:rPr>
        <w:drawing>
          <wp:inline distT="0" distB="0" distL="0" distR="0" wp14:anchorId="147CF66E" wp14:editId="0564EA6E">
            <wp:extent cx="5019109" cy="2473176"/>
            <wp:effectExtent l="0" t="0" r="0" b="3810"/>
            <wp:docPr id="2011835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3532" name="Picture 201183532"/>
                    <pic:cNvPicPr/>
                  </pic:nvPicPr>
                  <pic:blipFill rotWithShape="1">
                    <a:blip r:embed="rId15">
                      <a:extLst>
                        <a:ext uri="{28A0092B-C50C-407E-A947-70E740481C1C}">
                          <a14:useLocalDpi xmlns:a14="http://schemas.microsoft.com/office/drawing/2010/main" val="0"/>
                        </a:ext>
                      </a:extLst>
                    </a:blip>
                    <a:srcRect t="7971" r="1124" b="2786"/>
                    <a:stretch>
                      <a:fillRect/>
                    </a:stretch>
                  </pic:blipFill>
                  <pic:spPr bwMode="auto">
                    <a:xfrm>
                      <a:off x="0" y="0"/>
                      <a:ext cx="5043664" cy="2485275"/>
                    </a:xfrm>
                    <a:prstGeom prst="rect">
                      <a:avLst/>
                    </a:prstGeom>
                    <a:ln>
                      <a:noFill/>
                    </a:ln>
                    <a:extLst>
                      <a:ext uri="{53640926-AAD7-44D8-BBD7-CCE9431645EC}">
                        <a14:shadowObscured xmlns:a14="http://schemas.microsoft.com/office/drawing/2010/main"/>
                      </a:ext>
                    </a:extLst>
                  </pic:spPr>
                </pic:pic>
              </a:graphicData>
            </a:graphic>
          </wp:inline>
        </w:drawing>
      </w:r>
    </w:p>
    <w:p w:rsidR="00214C8C" w:rsidRPr="00F97FC5" w:rsidRDefault="00626128" w:rsidP="00214C8C">
      <w:pPr>
        <w:spacing w:line="360" w:lineRule="auto"/>
        <w:jc w:val="both"/>
        <w:rPr>
          <w:rFonts w:ascii="Arial" w:hAnsi="Arial" w:cs="Arial"/>
          <w:sz w:val="24"/>
          <w:szCs w:val="24"/>
        </w:rPr>
      </w:pPr>
      <w:r w:rsidRPr="00F97FC5">
        <w:rPr>
          <w:rFonts w:ascii="Arial" w:hAnsi="Arial" w:cs="Arial"/>
          <w:sz w:val="24"/>
          <w:szCs w:val="24"/>
        </w:rPr>
        <w:t>The company provides internationally recognized electronic devices backed by local manufacturing, distribution, and warranties.</w:t>
      </w:r>
    </w:p>
    <w:p w:rsidR="007D27DC" w:rsidRDefault="007D27DC" w:rsidP="00214C8C">
      <w:pPr>
        <w:spacing w:line="360" w:lineRule="auto"/>
        <w:jc w:val="both"/>
        <w:rPr>
          <w:rFonts w:ascii="Arial" w:hAnsi="Arial" w:cs="Arial"/>
          <w:b/>
          <w:bCs/>
          <w:color w:val="0070C0"/>
          <w:sz w:val="28"/>
          <w:szCs w:val="28"/>
        </w:rPr>
      </w:pPr>
    </w:p>
    <w:p w:rsidR="00AB04FB" w:rsidRPr="00F97FC5" w:rsidRDefault="00AB04FB" w:rsidP="00214C8C">
      <w:pPr>
        <w:spacing w:line="360" w:lineRule="auto"/>
        <w:jc w:val="both"/>
        <w:rPr>
          <w:rFonts w:ascii="Arial" w:hAnsi="Arial" w:cs="Arial"/>
          <w:b/>
          <w:bCs/>
          <w:color w:val="0070C0"/>
          <w:sz w:val="28"/>
          <w:szCs w:val="28"/>
        </w:rPr>
      </w:pPr>
    </w:p>
    <w:p w:rsidR="00626128" w:rsidRPr="00F97FC5" w:rsidRDefault="00626128" w:rsidP="007D27DC">
      <w:pPr>
        <w:spacing w:line="360" w:lineRule="auto"/>
        <w:jc w:val="both"/>
        <w:rPr>
          <w:rFonts w:ascii="Arial" w:hAnsi="Arial" w:cs="Arial"/>
          <w:b/>
          <w:bCs/>
          <w:color w:val="0070C0"/>
          <w:sz w:val="28"/>
          <w:szCs w:val="28"/>
        </w:rPr>
      </w:pPr>
      <w:r w:rsidRPr="00AB04FB">
        <w:rPr>
          <w:rFonts w:ascii="Arial" w:hAnsi="Arial" w:cs="Arial"/>
          <w:b/>
          <w:bCs/>
          <w:color w:val="0070C0"/>
          <w:sz w:val="28"/>
          <w:szCs w:val="28"/>
          <w:u w:val="single"/>
        </w:rPr>
        <w:t>2.1.4</w:t>
      </w:r>
      <w:r w:rsidRPr="00F97FC5">
        <w:rPr>
          <w:rFonts w:ascii="Arial" w:hAnsi="Arial" w:cs="Arial"/>
          <w:b/>
          <w:bCs/>
          <w:color w:val="0070C0"/>
          <w:sz w:val="28"/>
          <w:szCs w:val="28"/>
        </w:rPr>
        <w:t xml:space="preserve"> Operations/Activities of the Company</w:t>
      </w:r>
    </w:p>
    <w:p w:rsidR="00626128" w:rsidRDefault="00626128" w:rsidP="007D27DC">
      <w:pPr>
        <w:spacing w:line="360" w:lineRule="auto"/>
        <w:jc w:val="both"/>
        <w:rPr>
          <w:rFonts w:ascii="Arial" w:hAnsi="Arial" w:cs="Arial"/>
          <w:sz w:val="24"/>
          <w:szCs w:val="24"/>
        </w:rPr>
      </w:pPr>
      <w:r w:rsidRPr="00F97FC5">
        <w:rPr>
          <w:rFonts w:ascii="Arial" w:hAnsi="Arial" w:cs="Arial"/>
          <w:sz w:val="24"/>
          <w:szCs w:val="24"/>
        </w:rPr>
        <w:t>The organizational structure of Fair Electronics consists of corporate management activities with factory manufacturing and production activities.</w:t>
      </w:r>
    </w:p>
    <w:p w:rsidR="00AB04FB" w:rsidRPr="00F97FC5" w:rsidRDefault="00AB04FB" w:rsidP="007D27DC">
      <w:pPr>
        <w:spacing w:line="360" w:lineRule="auto"/>
        <w:jc w:val="both"/>
        <w:rPr>
          <w:rFonts w:ascii="Arial" w:hAnsi="Arial" w:cs="Arial"/>
          <w:sz w:val="24"/>
          <w:szCs w:val="24"/>
        </w:rPr>
      </w:pPr>
    </w:p>
    <w:p w:rsidR="00626128" w:rsidRPr="00AB04FB" w:rsidRDefault="00626128" w:rsidP="007D27DC">
      <w:pPr>
        <w:spacing w:before="100" w:beforeAutospacing="1" w:after="100" w:afterAutospacing="1" w:line="360" w:lineRule="auto"/>
        <w:rPr>
          <w:rFonts w:ascii="Arial" w:eastAsia="Times New Roman" w:hAnsi="Arial" w:cs="Arial"/>
          <w:b/>
          <w:bCs/>
          <w:color w:val="0070C0"/>
          <w:sz w:val="24"/>
          <w:szCs w:val="24"/>
        </w:rPr>
      </w:pPr>
      <w:r w:rsidRPr="00AB04FB">
        <w:rPr>
          <w:rFonts w:ascii="Arial" w:eastAsia="Times New Roman" w:hAnsi="Arial" w:cs="Arial"/>
          <w:b/>
          <w:bCs/>
          <w:color w:val="0070C0"/>
          <w:sz w:val="24"/>
          <w:szCs w:val="24"/>
        </w:rPr>
        <w:t>Operations are deeply structured and divided into two core areas:</w:t>
      </w:r>
    </w:p>
    <w:p w:rsidR="00011A61" w:rsidRPr="00F97FC5" w:rsidRDefault="00011A61" w:rsidP="00E87932">
      <w:pPr>
        <w:spacing w:after="160" w:line="278" w:lineRule="auto"/>
        <w:rPr>
          <w:rFonts w:ascii="Arial" w:hAnsi="Arial" w:cs="Arial"/>
          <w:b/>
          <w:bCs/>
          <w:u w:val="single"/>
        </w:rPr>
      </w:pPr>
      <w:r w:rsidRPr="00F97FC5">
        <w:rPr>
          <w:rFonts w:ascii="Arial" w:hAnsi="Arial" w:cs="Arial"/>
          <w:b/>
          <w:bCs/>
          <w:i/>
          <w:iCs/>
          <w:u w:val="single"/>
        </w:rPr>
        <w:t>Fair Group | Fair Electronics</w:t>
      </w:r>
      <w:r w:rsidR="00E87932" w:rsidRPr="00F97FC5">
        <w:rPr>
          <w:rFonts w:ascii="Arial" w:hAnsi="Arial" w:cs="Arial"/>
          <w:b/>
          <w:bCs/>
          <w:u w:val="single"/>
        </w:rPr>
        <w:t xml:space="preserve">  </w:t>
      </w:r>
      <w:r w:rsidR="00E87932" w:rsidRPr="00F97FC5">
        <w:rPr>
          <w:rFonts w:ascii="Arial" w:hAnsi="Arial" w:cs="Arial"/>
          <w:b/>
          <w:bCs/>
        </w:rPr>
        <w:t xml:space="preserve">        </w:t>
      </w:r>
      <w:r w:rsidR="00E87932" w:rsidRPr="00F97FC5">
        <w:rPr>
          <w:rFonts w:ascii="Arial" w:hAnsi="Arial" w:cs="Arial"/>
          <w:b/>
          <w:bCs/>
        </w:rPr>
        <w:sym w:font="Wingdings" w:char="F0E0"/>
      </w:r>
      <w:r w:rsidR="00E87932" w:rsidRPr="00F97FC5">
        <w:rPr>
          <w:rFonts w:ascii="Arial" w:hAnsi="Arial" w:cs="Arial"/>
          <w:b/>
          <w:bCs/>
        </w:rPr>
        <w:t xml:space="preserve">  </w:t>
      </w:r>
      <w:r w:rsidRPr="00F97FC5">
        <w:rPr>
          <w:rFonts w:ascii="Arial" w:hAnsi="Arial" w:cs="Arial"/>
          <w:b/>
          <w:bCs/>
        </w:rPr>
        <w:t>Operational Structure &amp; Core Divisions</w:t>
      </w:r>
    </w:p>
    <w:tbl>
      <w:tblPr>
        <w:tblStyle w:val="PlainTable1"/>
        <w:tblW w:w="9805" w:type="dxa"/>
        <w:jc w:val="center"/>
        <w:tblLook w:val="04A0" w:firstRow="1" w:lastRow="0" w:firstColumn="1" w:lastColumn="0" w:noHBand="0" w:noVBand="1"/>
      </w:tblPr>
      <w:tblGrid>
        <w:gridCol w:w="4968"/>
        <w:gridCol w:w="4837"/>
      </w:tblGrid>
      <w:tr w:rsidR="00011A61" w:rsidRPr="00F97FC5" w:rsidTr="00FA5914">
        <w:trPr>
          <w:cnfStyle w:val="100000000000" w:firstRow="1" w:lastRow="0" w:firstColumn="0" w:lastColumn="0" w:oddVBand="0" w:evenVBand="0" w:oddHBand="0" w:evenHBand="0" w:firstRowFirstColumn="0" w:firstRowLastColumn="0" w:lastRowFirstColumn="0" w:lastRowLastColumn="0"/>
          <w:trHeight w:val="566"/>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A5914" w:rsidRPr="00F97FC5" w:rsidRDefault="00011A61" w:rsidP="00FA5914">
            <w:pPr>
              <w:spacing w:after="160" w:line="360" w:lineRule="auto"/>
              <w:rPr>
                <w:rFonts w:ascii="Arial" w:hAnsi="Arial" w:cs="Arial"/>
                <w:b w:val="0"/>
                <w:bCs w:val="0"/>
              </w:rPr>
            </w:pPr>
            <w:r w:rsidRPr="00F97FC5">
              <w:rPr>
                <w:rFonts w:ascii="Arial" w:hAnsi="Arial" w:cs="Arial"/>
              </w:rPr>
              <w:t>Corporate Office (Dhaka Headquarters)</w:t>
            </w:r>
          </w:p>
        </w:tc>
        <w:tc>
          <w:tcPr>
            <w:tcW w:w="4837" w:type="dxa"/>
            <w:hideMark/>
          </w:tcPr>
          <w:p w:rsidR="00011A61" w:rsidRPr="00F97FC5" w:rsidRDefault="00011A61" w:rsidP="00FA5914">
            <w:pPr>
              <w:spacing w:after="160"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F97FC5">
              <w:rPr>
                <w:rFonts w:ascii="Arial" w:hAnsi="Arial" w:cs="Arial"/>
              </w:rPr>
              <w:t>On-Field Factory Plant (</w:t>
            </w:r>
            <w:proofErr w:type="spellStart"/>
            <w:r w:rsidRPr="00F97FC5">
              <w:rPr>
                <w:rFonts w:ascii="Arial" w:hAnsi="Arial" w:cs="Arial"/>
              </w:rPr>
              <w:t>Narsingdi</w:t>
            </w:r>
            <w:proofErr w:type="spellEnd"/>
            <w:r w:rsidRPr="00F97FC5">
              <w:rPr>
                <w:rFonts w:ascii="Arial" w:hAnsi="Arial" w:cs="Arial"/>
              </w:rPr>
              <w:t xml:space="preserve"> Complex)</w:t>
            </w:r>
          </w:p>
        </w:tc>
      </w:tr>
      <w:tr w:rsidR="00011A61" w:rsidRPr="00F97FC5" w:rsidTr="00FA5914">
        <w:trPr>
          <w:cnfStyle w:val="000000100000" w:firstRow="0" w:lastRow="0" w:firstColumn="0" w:lastColumn="0" w:oddVBand="0" w:evenVBand="0" w:oddHBand="1" w:evenHBand="0" w:firstRowFirstColumn="0" w:firstRowLastColumn="0" w:lastRowFirstColumn="0" w:lastRowLastColumn="0"/>
          <w:trHeight w:val="601"/>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11A61" w:rsidRPr="00F97FC5" w:rsidRDefault="00011A61" w:rsidP="00A25799">
            <w:pPr>
              <w:spacing w:after="160" w:line="240" w:lineRule="auto"/>
              <w:jc w:val="center"/>
              <w:rPr>
                <w:rFonts w:ascii="Arial" w:hAnsi="Arial" w:cs="Arial"/>
              </w:rPr>
            </w:pPr>
            <w:r w:rsidRPr="00F97FC5">
              <w:rPr>
                <w:rFonts w:ascii="Arial" w:hAnsi="Arial" w:cs="Arial"/>
              </w:rPr>
              <w:t>Location:</w:t>
            </w:r>
          </w:p>
          <w:p w:rsidR="00011A61" w:rsidRPr="00F97FC5" w:rsidRDefault="00011A61" w:rsidP="00A25799">
            <w:pPr>
              <w:spacing w:after="160" w:line="240" w:lineRule="auto"/>
              <w:jc w:val="center"/>
              <w:rPr>
                <w:rFonts w:ascii="Arial" w:hAnsi="Arial" w:cs="Arial"/>
              </w:rPr>
            </w:pPr>
            <w:r w:rsidRPr="00F97FC5">
              <w:rPr>
                <w:rFonts w:ascii="Arial" w:hAnsi="Arial" w:cs="Arial"/>
              </w:rPr>
              <w:t xml:space="preserve">Green Landmark Tower, </w:t>
            </w:r>
            <w:proofErr w:type="spellStart"/>
            <w:r w:rsidRPr="00F97FC5">
              <w:rPr>
                <w:rFonts w:ascii="Arial" w:hAnsi="Arial" w:cs="Arial"/>
              </w:rPr>
              <w:t>Kalabagan</w:t>
            </w:r>
            <w:proofErr w:type="spellEnd"/>
            <w:r w:rsidRPr="00F97FC5">
              <w:rPr>
                <w:rFonts w:ascii="Arial" w:hAnsi="Arial" w:cs="Arial"/>
              </w:rPr>
              <w:t xml:space="preserve"> / </w:t>
            </w:r>
            <w:proofErr w:type="spellStart"/>
            <w:r w:rsidRPr="00F97FC5">
              <w:rPr>
                <w:rFonts w:ascii="Arial" w:hAnsi="Arial" w:cs="Arial"/>
              </w:rPr>
              <w:t>Banani</w:t>
            </w:r>
            <w:proofErr w:type="spellEnd"/>
            <w:r w:rsidRPr="00F97FC5">
              <w:rPr>
                <w:rFonts w:ascii="Arial" w:hAnsi="Arial" w:cs="Arial"/>
              </w:rPr>
              <w:t>, Dhaka</w:t>
            </w:r>
          </w:p>
        </w:tc>
        <w:tc>
          <w:tcPr>
            <w:tcW w:w="4837" w:type="dxa"/>
            <w:hideMark/>
          </w:tcPr>
          <w:p w:rsidR="00011A61" w:rsidRPr="00F97FC5" w:rsidRDefault="00011A61" w:rsidP="00A25799">
            <w:pPr>
              <w:spacing w:after="16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97FC5">
              <w:rPr>
                <w:rFonts w:ascii="Arial" w:hAnsi="Arial" w:cs="Arial"/>
                <w:b/>
                <w:bCs/>
              </w:rPr>
              <w:t>Location:</w:t>
            </w:r>
          </w:p>
          <w:p w:rsidR="00011A61" w:rsidRPr="00F97FC5" w:rsidRDefault="00011A61" w:rsidP="00A25799">
            <w:pPr>
              <w:spacing w:after="16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proofErr w:type="spellStart"/>
            <w:r w:rsidRPr="00F97FC5">
              <w:rPr>
                <w:rFonts w:ascii="Arial" w:hAnsi="Arial" w:cs="Arial"/>
              </w:rPr>
              <w:t>Kamargaon</w:t>
            </w:r>
            <w:proofErr w:type="spellEnd"/>
            <w:r w:rsidRPr="00F97FC5">
              <w:rPr>
                <w:rFonts w:ascii="Arial" w:hAnsi="Arial" w:cs="Arial"/>
              </w:rPr>
              <w:t xml:space="preserve">, </w:t>
            </w:r>
            <w:proofErr w:type="spellStart"/>
            <w:r w:rsidRPr="00F97FC5">
              <w:rPr>
                <w:rFonts w:ascii="Arial" w:hAnsi="Arial" w:cs="Arial"/>
              </w:rPr>
              <w:t>Shibpur</w:t>
            </w:r>
            <w:proofErr w:type="spellEnd"/>
            <w:r w:rsidRPr="00F97FC5">
              <w:rPr>
                <w:rFonts w:ascii="Arial" w:hAnsi="Arial" w:cs="Arial"/>
              </w:rPr>
              <w:t xml:space="preserve">, </w:t>
            </w:r>
            <w:proofErr w:type="spellStart"/>
            <w:r w:rsidRPr="00F97FC5">
              <w:rPr>
                <w:rFonts w:ascii="Arial" w:hAnsi="Arial" w:cs="Arial"/>
              </w:rPr>
              <w:t>Narsingdi</w:t>
            </w:r>
            <w:proofErr w:type="spellEnd"/>
          </w:p>
        </w:tc>
      </w:tr>
      <w:tr w:rsidR="00011A61" w:rsidRPr="00F97FC5" w:rsidTr="00FA5914">
        <w:trPr>
          <w:trHeight w:val="1516"/>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11A61" w:rsidRPr="00F97FC5" w:rsidRDefault="00011A61" w:rsidP="00FA5914">
            <w:pPr>
              <w:spacing w:after="0"/>
              <w:jc w:val="center"/>
              <w:rPr>
                <w:rFonts w:ascii="Arial" w:hAnsi="Arial" w:cs="Arial"/>
              </w:rPr>
            </w:pPr>
            <w:r w:rsidRPr="00F97FC5">
              <w:rPr>
                <w:rFonts w:ascii="Arial" w:hAnsi="Arial" w:cs="Arial"/>
              </w:rPr>
              <w:t>Core Functions:</w:t>
            </w:r>
          </w:p>
          <w:p w:rsidR="00011A61" w:rsidRPr="00F97FC5" w:rsidRDefault="00011A61" w:rsidP="00FA5914">
            <w:pPr>
              <w:pStyle w:val="ListParagraph"/>
              <w:spacing w:line="276" w:lineRule="auto"/>
              <w:rPr>
                <w:rFonts w:ascii="Arial" w:hAnsi="Arial" w:cs="Arial"/>
              </w:rPr>
            </w:pPr>
          </w:p>
          <w:p w:rsidR="00FA5914" w:rsidRPr="00F97FC5" w:rsidRDefault="00011A61" w:rsidP="00F93BD2">
            <w:pPr>
              <w:pStyle w:val="ListParagraph"/>
              <w:numPr>
                <w:ilvl w:val="0"/>
                <w:numId w:val="24"/>
              </w:numPr>
              <w:spacing w:after="0" w:line="276" w:lineRule="auto"/>
              <w:rPr>
                <w:rFonts w:ascii="Arial" w:hAnsi="Arial" w:cs="Arial"/>
                <w:b w:val="0"/>
                <w:bCs w:val="0"/>
              </w:rPr>
            </w:pPr>
            <w:r w:rsidRPr="00F97FC5">
              <w:rPr>
                <w:rFonts w:ascii="Arial" w:hAnsi="Arial" w:cs="Arial"/>
                <w:b w:val="0"/>
                <w:bCs w:val="0"/>
              </w:rPr>
              <w:t>Strategic Planning</w:t>
            </w:r>
          </w:p>
          <w:p w:rsidR="00FA5914" w:rsidRPr="00F97FC5" w:rsidRDefault="00011A61" w:rsidP="00F93BD2">
            <w:pPr>
              <w:pStyle w:val="ListParagraph"/>
              <w:numPr>
                <w:ilvl w:val="0"/>
                <w:numId w:val="24"/>
              </w:numPr>
              <w:spacing w:after="0" w:line="276" w:lineRule="auto"/>
              <w:rPr>
                <w:rFonts w:ascii="Arial" w:hAnsi="Arial" w:cs="Arial"/>
                <w:b w:val="0"/>
                <w:bCs w:val="0"/>
              </w:rPr>
            </w:pPr>
            <w:r w:rsidRPr="00F97FC5">
              <w:rPr>
                <w:rFonts w:ascii="Arial" w:hAnsi="Arial" w:cs="Arial"/>
                <w:b w:val="0"/>
                <w:bCs w:val="0"/>
              </w:rPr>
              <w:t>Finance &amp; Accounting</w:t>
            </w:r>
          </w:p>
          <w:p w:rsidR="00FA5914" w:rsidRPr="00F97FC5" w:rsidRDefault="00011A61" w:rsidP="00F93BD2">
            <w:pPr>
              <w:pStyle w:val="ListParagraph"/>
              <w:numPr>
                <w:ilvl w:val="0"/>
                <w:numId w:val="24"/>
              </w:numPr>
              <w:spacing w:after="0" w:line="276" w:lineRule="auto"/>
              <w:rPr>
                <w:rFonts w:ascii="Arial" w:hAnsi="Arial" w:cs="Arial"/>
                <w:b w:val="0"/>
                <w:bCs w:val="0"/>
              </w:rPr>
            </w:pPr>
            <w:r w:rsidRPr="00F97FC5">
              <w:rPr>
                <w:rFonts w:ascii="Arial" w:hAnsi="Arial" w:cs="Arial"/>
                <w:b w:val="0"/>
                <w:bCs w:val="0"/>
              </w:rPr>
              <w:t>Sales &amp; Brand Management</w:t>
            </w:r>
          </w:p>
          <w:p w:rsidR="00011A61" w:rsidRPr="00F97FC5" w:rsidRDefault="00011A61" w:rsidP="00F93BD2">
            <w:pPr>
              <w:pStyle w:val="ListParagraph"/>
              <w:numPr>
                <w:ilvl w:val="0"/>
                <w:numId w:val="24"/>
              </w:numPr>
              <w:spacing w:after="0" w:line="276" w:lineRule="auto"/>
              <w:rPr>
                <w:rFonts w:ascii="Arial" w:hAnsi="Arial" w:cs="Arial"/>
                <w:b w:val="0"/>
                <w:bCs w:val="0"/>
              </w:rPr>
            </w:pPr>
            <w:r w:rsidRPr="00F97FC5">
              <w:rPr>
                <w:rFonts w:ascii="Arial" w:hAnsi="Arial" w:cs="Arial"/>
                <w:b w:val="0"/>
                <w:bCs w:val="0"/>
              </w:rPr>
              <w:t>Marketing Campaigns</w:t>
            </w:r>
          </w:p>
        </w:tc>
        <w:tc>
          <w:tcPr>
            <w:tcW w:w="4837" w:type="dxa"/>
            <w:hideMark/>
          </w:tcPr>
          <w:p w:rsidR="00011A61" w:rsidRPr="00F97FC5" w:rsidRDefault="00011A61" w:rsidP="00FA5914">
            <w:pPr>
              <w:spacing w:after="16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97FC5">
              <w:rPr>
                <w:rFonts w:ascii="Arial" w:hAnsi="Arial" w:cs="Arial"/>
                <w:b/>
                <w:bCs/>
              </w:rPr>
              <w:t>Core Functions:</w:t>
            </w:r>
          </w:p>
          <w:p w:rsidR="00011A61" w:rsidRPr="00F97FC5" w:rsidRDefault="00011A61" w:rsidP="00F93BD2">
            <w:pPr>
              <w:pStyle w:val="ListParagraph"/>
              <w:numPr>
                <w:ilvl w:val="0"/>
                <w:numId w:val="25"/>
              </w:num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F97FC5">
              <w:rPr>
                <w:rFonts w:ascii="Arial" w:hAnsi="Arial" w:cs="Arial"/>
              </w:rPr>
              <w:t>Smart Tech Assembly Line (CKD/SKD)</w:t>
            </w:r>
          </w:p>
          <w:p w:rsidR="00011A61" w:rsidRPr="00F97FC5" w:rsidRDefault="00011A61" w:rsidP="00F93BD2">
            <w:pPr>
              <w:pStyle w:val="ListParagraph"/>
              <w:numPr>
                <w:ilvl w:val="0"/>
                <w:numId w:val="25"/>
              </w:num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F97FC5">
              <w:rPr>
                <w:rFonts w:ascii="Arial" w:hAnsi="Arial" w:cs="Arial"/>
              </w:rPr>
              <w:t>Automated SMT Machinery Operations</w:t>
            </w:r>
          </w:p>
          <w:p w:rsidR="00011A61" w:rsidRPr="00F97FC5" w:rsidRDefault="00011A61" w:rsidP="00F93BD2">
            <w:pPr>
              <w:pStyle w:val="ListParagraph"/>
              <w:numPr>
                <w:ilvl w:val="0"/>
                <w:numId w:val="25"/>
              </w:num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F97FC5">
              <w:rPr>
                <w:rFonts w:ascii="Arial" w:hAnsi="Arial" w:cs="Arial"/>
              </w:rPr>
              <w:t>Precision Quality Control Labs</w:t>
            </w:r>
          </w:p>
        </w:tc>
      </w:tr>
      <w:tr w:rsidR="00011A61" w:rsidRPr="00F97FC5" w:rsidTr="00FA5914">
        <w:trPr>
          <w:cnfStyle w:val="000000100000" w:firstRow="0" w:lastRow="0" w:firstColumn="0" w:lastColumn="0" w:oddVBand="0" w:evenVBand="0" w:oddHBand="1" w:evenHBand="0" w:firstRowFirstColumn="0" w:firstRowLastColumn="0" w:lastRowFirstColumn="0" w:lastRowLastColumn="0"/>
          <w:trHeight w:val="1028"/>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11A61" w:rsidRPr="00F97FC5" w:rsidRDefault="00011A61" w:rsidP="00A25799">
            <w:pPr>
              <w:spacing w:after="160" w:line="360" w:lineRule="auto"/>
              <w:jc w:val="center"/>
              <w:rPr>
                <w:rFonts w:ascii="Arial" w:hAnsi="Arial" w:cs="Arial"/>
              </w:rPr>
            </w:pPr>
            <w:r w:rsidRPr="00F97FC5">
              <w:rPr>
                <w:rFonts w:ascii="Arial" w:hAnsi="Arial" w:cs="Arial"/>
              </w:rPr>
              <w:t>HR &amp; Recruitment Focus:</w:t>
            </w:r>
          </w:p>
          <w:p w:rsidR="00011A61" w:rsidRPr="00F97FC5" w:rsidRDefault="00011A61" w:rsidP="00F93BD2">
            <w:pPr>
              <w:pStyle w:val="ListParagraph"/>
              <w:numPr>
                <w:ilvl w:val="0"/>
                <w:numId w:val="26"/>
              </w:numPr>
              <w:spacing w:after="0" w:line="360" w:lineRule="auto"/>
              <w:rPr>
                <w:rFonts w:ascii="Arial" w:hAnsi="Arial" w:cs="Arial"/>
                <w:b w:val="0"/>
                <w:bCs w:val="0"/>
              </w:rPr>
            </w:pPr>
            <w:r w:rsidRPr="00F97FC5">
              <w:rPr>
                <w:rFonts w:ascii="Arial" w:hAnsi="Arial" w:cs="Arial"/>
                <w:b w:val="0"/>
                <w:bCs w:val="0"/>
              </w:rPr>
              <w:t>Corporate Executive Hiring</w:t>
            </w:r>
          </w:p>
          <w:p w:rsidR="00011A61" w:rsidRPr="00F97FC5" w:rsidRDefault="00011A61" w:rsidP="00F93BD2">
            <w:pPr>
              <w:pStyle w:val="ListParagraph"/>
              <w:numPr>
                <w:ilvl w:val="0"/>
                <w:numId w:val="26"/>
              </w:numPr>
              <w:spacing w:after="0" w:line="360" w:lineRule="auto"/>
              <w:rPr>
                <w:rFonts w:ascii="Arial" w:hAnsi="Arial" w:cs="Arial"/>
              </w:rPr>
            </w:pPr>
            <w:r w:rsidRPr="00F97FC5">
              <w:rPr>
                <w:rFonts w:ascii="Arial" w:hAnsi="Arial" w:cs="Arial"/>
                <w:b w:val="0"/>
                <w:bCs w:val="0"/>
              </w:rPr>
              <w:t>Talent Sourcing via LinkedIn &amp; Job Portals</w:t>
            </w:r>
          </w:p>
        </w:tc>
        <w:tc>
          <w:tcPr>
            <w:tcW w:w="4837" w:type="dxa"/>
            <w:hideMark/>
          </w:tcPr>
          <w:p w:rsidR="00011A61" w:rsidRPr="00F97FC5" w:rsidRDefault="00011A61" w:rsidP="00A25799">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97FC5">
              <w:rPr>
                <w:rFonts w:ascii="Arial" w:hAnsi="Arial" w:cs="Arial"/>
                <w:b/>
                <w:bCs/>
              </w:rPr>
              <w:t>HR &amp; Recruitment Focus:</w:t>
            </w:r>
          </w:p>
          <w:p w:rsidR="00011A61" w:rsidRPr="00F97FC5" w:rsidRDefault="00011A61" w:rsidP="00F93BD2">
            <w:pPr>
              <w:pStyle w:val="ListParagraph"/>
              <w:numPr>
                <w:ilvl w:val="0"/>
                <w:numId w:val="27"/>
              </w:numPr>
              <w:spacing w:after="0"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F97FC5">
              <w:rPr>
                <w:rFonts w:ascii="Arial" w:hAnsi="Arial" w:cs="Arial"/>
              </w:rPr>
              <w:t>Specialized Technical Recruitment</w:t>
            </w:r>
          </w:p>
          <w:p w:rsidR="00011A61" w:rsidRPr="00F97FC5" w:rsidRDefault="00011A61" w:rsidP="00F93BD2">
            <w:pPr>
              <w:pStyle w:val="ListParagraph"/>
              <w:numPr>
                <w:ilvl w:val="0"/>
                <w:numId w:val="27"/>
              </w:numPr>
              <w:spacing w:after="0"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F97FC5">
              <w:rPr>
                <w:rFonts w:ascii="Arial" w:hAnsi="Arial" w:cs="Arial"/>
              </w:rPr>
              <w:t>Plant Engineers &amp; Technical Staff Sourcing</w:t>
            </w:r>
          </w:p>
        </w:tc>
      </w:tr>
    </w:tbl>
    <w:p w:rsidR="00FA5914" w:rsidRPr="00F97FC5" w:rsidRDefault="00FA5914" w:rsidP="00A8497A">
      <w:pPr>
        <w:spacing w:line="360" w:lineRule="auto"/>
        <w:rPr>
          <w:rFonts w:ascii="Arial" w:hAnsi="Arial" w:cs="Arial"/>
          <w:b/>
          <w:bCs/>
          <w:sz w:val="24"/>
          <w:szCs w:val="24"/>
        </w:rPr>
      </w:pPr>
    </w:p>
    <w:p w:rsidR="00626128" w:rsidRPr="00F97FC5" w:rsidRDefault="00626128" w:rsidP="00BB778C">
      <w:pPr>
        <w:spacing w:line="360" w:lineRule="auto"/>
        <w:rPr>
          <w:rFonts w:ascii="Arial" w:hAnsi="Arial" w:cs="Arial"/>
          <w:b/>
          <w:bCs/>
          <w:i/>
          <w:iCs/>
          <w:color w:val="002060"/>
          <w:sz w:val="24"/>
          <w:szCs w:val="24"/>
        </w:rPr>
      </w:pPr>
      <w:r w:rsidRPr="00F97FC5">
        <w:rPr>
          <w:rFonts w:ascii="Arial" w:hAnsi="Arial" w:cs="Arial"/>
          <w:b/>
          <w:bCs/>
          <w:i/>
          <w:iCs/>
          <w:color w:val="002060"/>
          <w:sz w:val="24"/>
          <w:szCs w:val="24"/>
        </w:rPr>
        <w:t>Corporate Head Office (Dhaka Office)</w:t>
      </w:r>
    </w:p>
    <w:p w:rsidR="00626128" w:rsidRPr="00F97FC5" w:rsidRDefault="00626128" w:rsidP="00F93BD2">
      <w:pPr>
        <w:pStyle w:val="ListParagraph"/>
        <w:numPr>
          <w:ilvl w:val="0"/>
          <w:numId w:val="17"/>
        </w:numPr>
        <w:spacing w:line="360" w:lineRule="auto"/>
        <w:rPr>
          <w:rFonts w:ascii="Arial" w:hAnsi="Arial" w:cs="Arial"/>
          <w:sz w:val="24"/>
          <w:szCs w:val="24"/>
        </w:rPr>
      </w:pPr>
      <w:r w:rsidRPr="00F97FC5">
        <w:rPr>
          <w:rFonts w:ascii="Arial" w:hAnsi="Arial" w:cs="Arial"/>
          <w:sz w:val="24"/>
          <w:szCs w:val="24"/>
        </w:rPr>
        <w:t>Strategic Planning &amp; Business Development</w:t>
      </w:r>
    </w:p>
    <w:p w:rsidR="00626128" w:rsidRPr="00F97FC5" w:rsidRDefault="00626128" w:rsidP="00F93BD2">
      <w:pPr>
        <w:pStyle w:val="ListParagraph"/>
        <w:numPr>
          <w:ilvl w:val="0"/>
          <w:numId w:val="17"/>
        </w:numPr>
        <w:spacing w:line="360" w:lineRule="auto"/>
        <w:rPr>
          <w:rFonts w:ascii="Arial" w:hAnsi="Arial" w:cs="Arial"/>
          <w:sz w:val="24"/>
          <w:szCs w:val="24"/>
        </w:rPr>
      </w:pPr>
      <w:r w:rsidRPr="00F97FC5">
        <w:rPr>
          <w:rFonts w:ascii="Arial" w:hAnsi="Arial" w:cs="Arial"/>
          <w:sz w:val="24"/>
          <w:szCs w:val="24"/>
        </w:rPr>
        <w:t>Finance and Administration</w:t>
      </w:r>
    </w:p>
    <w:p w:rsidR="00626128" w:rsidRPr="00F97FC5" w:rsidRDefault="00626128" w:rsidP="00F93BD2">
      <w:pPr>
        <w:pStyle w:val="ListParagraph"/>
        <w:numPr>
          <w:ilvl w:val="0"/>
          <w:numId w:val="17"/>
        </w:numPr>
        <w:spacing w:line="360" w:lineRule="auto"/>
        <w:rPr>
          <w:rFonts w:ascii="Arial" w:hAnsi="Arial" w:cs="Arial"/>
          <w:sz w:val="24"/>
          <w:szCs w:val="24"/>
        </w:rPr>
      </w:pPr>
      <w:r w:rsidRPr="00F97FC5">
        <w:rPr>
          <w:rFonts w:ascii="Arial" w:hAnsi="Arial" w:cs="Arial"/>
          <w:sz w:val="24"/>
          <w:szCs w:val="24"/>
        </w:rPr>
        <w:t>Human Resource Management</w:t>
      </w:r>
    </w:p>
    <w:p w:rsidR="00626128" w:rsidRPr="00F97FC5" w:rsidRDefault="00626128" w:rsidP="00F93BD2">
      <w:pPr>
        <w:pStyle w:val="ListParagraph"/>
        <w:numPr>
          <w:ilvl w:val="0"/>
          <w:numId w:val="17"/>
        </w:numPr>
        <w:spacing w:line="360" w:lineRule="auto"/>
        <w:rPr>
          <w:rFonts w:ascii="Arial" w:hAnsi="Arial" w:cs="Arial"/>
          <w:sz w:val="24"/>
          <w:szCs w:val="24"/>
        </w:rPr>
      </w:pPr>
      <w:r w:rsidRPr="00F97FC5">
        <w:rPr>
          <w:rFonts w:ascii="Arial" w:hAnsi="Arial" w:cs="Arial"/>
          <w:sz w:val="24"/>
          <w:szCs w:val="24"/>
        </w:rPr>
        <w:t>Sales &amp; Marketing Management</w:t>
      </w:r>
    </w:p>
    <w:p w:rsidR="00626128" w:rsidRPr="00F97FC5" w:rsidRDefault="00626128" w:rsidP="00F93BD2">
      <w:pPr>
        <w:pStyle w:val="ListParagraph"/>
        <w:numPr>
          <w:ilvl w:val="0"/>
          <w:numId w:val="17"/>
        </w:numPr>
        <w:spacing w:line="360" w:lineRule="auto"/>
        <w:rPr>
          <w:rFonts w:ascii="Arial" w:hAnsi="Arial" w:cs="Arial"/>
          <w:sz w:val="24"/>
          <w:szCs w:val="24"/>
        </w:rPr>
      </w:pPr>
      <w:r w:rsidRPr="00F97FC5">
        <w:rPr>
          <w:rFonts w:ascii="Arial" w:hAnsi="Arial" w:cs="Arial"/>
          <w:sz w:val="24"/>
          <w:szCs w:val="24"/>
        </w:rPr>
        <w:t>Executive Recruitment</w:t>
      </w:r>
    </w:p>
    <w:p w:rsidR="00626128" w:rsidRPr="00F97FC5" w:rsidRDefault="00626128" w:rsidP="00F93BD2">
      <w:pPr>
        <w:pStyle w:val="ListParagraph"/>
        <w:numPr>
          <w:ilvl w:val="0"/>
          <w:numId w:val="17"/>
        </w:numPr>
        <w:spacing w:line="360" w:lineRule="auto"/>
        <w:rPr>
          <w:rFonts w:ascii="Arial" w:hAnsi="Arial" w:cs="Arial"/>
          <w:sz w:val="24"/>
          <w:szCs w:val="24"/>
        </w:rPr>
      </w:pPr>
      <w:r w:rsidRPr="00F97FC5">
        <w:rPr>
          <w:rFonts w:ascii="Arial" w:hAnsi="Arial" w:cs="Arial"/>
          <w:sz w:val="24"/>
          <w:szCs w:val="24"/>
        </w:rPr>
        <w:t>Brand and Organizational Management</w:t>
      </w:r>
    </w:p>
    <w:p w:rsidR="00A8497A" w:rsidRDefault="00A8497A" w:rsidP="00BB778C">
      <w:pPr>
        <w:spacing w:line="360" w:lineRule="auto"/>
        <w:rPr>
          <w:rFonts w:ascii="Arial" w:hAnsi="Arial" w:cs="Arial"/>
          <w:b/>
          <w:bCs/>
          <w:i/>
          <w:iCs/>
          <w:color w:val="002060"/>
          <w:sz w:val="24"/>
          <w:szCs w:val="24"/>
        </w:rPr>
      </w:pPr>
    </w:p>
    <w:p w:rsidR="00AB04FB" w:rsidRPr="00F97FC5" w:rsidRDefault="00AB04FB" w:rsidP="00BB778C">
      <w:pPr>
        <w:spacing w:line="360" w:lineRule="auto"/>
        <w:rPr>
          <w:rFonts w:ascii="Arial" w:hAnsi="Arial" w:cs="Arial"/>
          <w:b/>
          <w:bCs/>
          <w:i/>
          <w:iCs/>
          <w:color w:val="002060"/>
          <w:sz w:val="24"/>
          <w:szCs w:val="24"/>
        </w:rPr>
      </w:pPr>
    </w:p>
    <w:p w:rsidR="00A8497A" w:rsidRPr="00F97FC5" w:rsidRDefault="00A8497A" w:rsidP="00BB778C">
      <w:pPr>
        <w:spacing w:line="360" w:lineRule="auto"/>
        <w:rPr>
          <w:rFonts w:ascii="Arial" w:hAnsi="Arial" w:cs="Arial"/>
          <w:b/>
          <w:bCs/>
          <w:i/>
          <w:iCs/>
          <w:color w:val="002060"/>
          <w:sz w:val="24"/>
          <w:szCs w:val="24"/>
        </w:rPr>
      </w:pPr>
    </w:p>
    <w:p w:rsidR="00626128" w:rsidRPr="00F97FC5" w:rsidRDefault="00626128" w:rsidP="00BB778C">
      <w:pPr>
        <w:spacing w:line="360" w:lineRule="auto"/>
        <w:rPr>
          <w:rFonts w:ascii="Arial" w:hAnsi="Arial" w:cs="Arial"/>
          <w:b/>
          <w:bCs/>
          <w:i/>
          <w:iCs/>
          <w:sz w:val="24"/>
          <w:szCs w:val="24"/>
        </w:rPr>
      </w:pPr>
      <w:r w:rsidRPr="00F97FC5">
        <w:rPr>
          <w:rFonts w:ascii="Arial" w:hAnsi="Arial" w:cs="Arial"/>
          <w:b/>
          <w:bCs/>
          <w:i/>
          <w:iCs/>
          <w:color w:val="002060"/>
          <w:sz w:val="24"/>
          <w:szCs w:val="24"/>
        </w:rPr>
        <w:t xml:space="preserve">Factory and Production Facilities (Production Factory </w:t>
      </w:r>
      <w:proofErr w:type="spellStart"/>
      <w:r w:rsidRPr="00F97FC5">
        <w:rPr>
          <w:rFonts w:ascii="Arial" w:hAnsi="Arial" w:cs="Arial"/>
          <w:b/>
          <w:bCs/>
          <w:i/>
          <w:iCs/>
          <w:color w:val="002060"/>
          <w:sz w:val="24"/>
          <w:szCs w:val="24"/>
        </w:rPr>
        <w:t>Narsingdi</w:t>
      </w:r>
      <w:proofErr w:type="spellEnd"/>
      <w:r w:rsidRPr="00F97FC5">
        <w:rPr>
          <w:rFonts w:ascii="Arial" w:hAnsi="Arial" w:cs="Arial"/>
          <w:b/>
          <w:bCs/>
          <w:i/>
          <w:iCs/>
          <w:color w:val="002060"/>
          <w:sz w:val="24"/>
          <w:szCs w:val="24"/>
        </w:rPr>
        <w:t>)</w:t>
      </w:r>
    </w:p>
    <w:p w:rsidR="00626128" w:rsidRPr="00F97FC5" w:rsidRDefault="00626128" w:rsidP="00F93BD2">
      <w:pPr>
        <w:pStyle w:val="ListParagraph"/>
        <w:numPr>
          <w:ilvl w:val="0"/>
          <w:numId w:val="18"/>
        </w:numPr>
        <w:spacing w:line="360" w:lineRule="auto"/>
        <w:rPr>
          <w:rFonts w:ascii="Arial" w:hAnsi="Arial" w:cs="Arial"/>
          <w:sz w:val="24"/>
          <w:szCs w:val="24"/>
        </w:rPr>
      </w:pPr>
      <w:r w:rsidRPr="00F97FC5">
        <w:rPr>
          <w:rFonts w:ascii="Arial" w:hAnsi="Arial" w:cs="Arial"/>
          <w:sz w:val="24"/>
          <w:szCs w:val="24"/>
        </w:rPr>
        <w:t>Purchase Management and Inventory Control</w:t>
      </w:r>
    </w:p>
    <w:p w:rsidR="00626128" w:rsidRPr="00F97FC5" w:rsidRDefault="00626128" w:rsidP="00F93BD2">
      <w:pPr>
        <w:pStyle w:val="ListParagraph"/>
        <w:numPr>
          <w:ilvl w:val="0"/>
          <w:numId w:val="18"/>
        </w:numPr>
        <w:spacing w:line="360" w:lineRule="auto"/>
        <w:rPr>
          <w:rFonts w:ascii="Arial" w:hAnsi="Arial" w:cs="Arial"/>
          <w:sz w:val="24"/>
          <w:szCs w:val="24"/>
        </w:rPr>
      </w:pPr>
      <w:r w:rsidRPr="00F97FC5">
        <w:rPr>
          <w:rFonts w:ascii="Arial" w:hAnsi="Arial" w:cs="Arial"/>
          <w:sz w:val="24"/>
          <w:szCs w:val="24"/>
        </w:rPr>
        <w:t>Assembly Line Manufacturing (SKD and CKD)</w:t>
      </w:r>
    </w:p>
    <w:p w:rsidR="00626128" w:rsidRPr="00F97FC5" w:rsidRDefault="00626128" w:rsidP="00F93BD2">
      <w:pPr>
        <w:pStyle w:val="ListParagraph"/>
        <w:numPr>
          <w:ilvl w:val="0"/>
          <w:numId w:val="18"/>
        </w:numPr>
        <w:spacing w:line="360" w:lineRule="auto"/>
        <w:rPr>
          <w:rFonts w:ascii="Arial" w:hAnsi="Arial" w:cs="Arial"/>
          <w:sz w:val="24"/>
          <w:szCs w:val="24"/>
        </w:rPr>
      </w:pPr>
      <w:r w:rsidRPr="00F97FC5">
        <w:rPr>
          <w:rFonts w:ascii="Arial" w:hAnsi="Arial" w:cs="Arial"/>
          <w:sz w:val="24"/>
          <w:szCs w:val="24"/>
        </w:rPr>
        <w:t>Surface Mount Technology (SMT) Production Process</w:t>
      </w:r>
    </w:p>
    <w:p w:rsidR="00626128" w:rsidRPr="00F97FC5" w:rsidRDefault="00626128" w:rsidP="00F93BD2">
      <w:pPr>
        <w:pStyle w:val="ListParagraph"/>
        <w:numPr>
          <w:ilvl w:val="0"/>
          <w:numId w:val="18"/>
        </w:numPr>
        <w:spacing w:line="360" w:lineRule="auto"/>
        <w:rPr>
          <w:rFonts w:ascii="Arial" w:hAnsi="Arial" w:cs="Arial"/>
          <w:sz w:val="24"/>
          <w:szCs w:val="24"/>
        </w:rPr>
      </w:pPr>
      <w:r w:rsidRPr="00F97FC5">
        <w:rPr>
          <w:rFonts w:ascii="Arial" w:hAnsi="Arial" w:cs="Arial"/>
          <w:sz w:val="24"/>
          <w:szCs w:val="24"/>
        </w:rPr>
        <w:t>Automated manufacturing process</w:t>
      </w:r>
    </w:p>
    <w:p w:rsidR="00626128" w:rsidRPr="00F97FC5" w:rsidRDefault="00626128" w:rsidP="00F93BD2">
      <w:pPr>
        <w:pStyle w:val="ListParagraph"/>
        <w:numPr>
          <w:ilvl w:val="0"/>
          <w:numId w:val="18"/>
        </w:numPr>
        <w:spacing w:line="360" w:lineRule="auto"/>
        <w:rPr>
          <w:rFonts w:ascii="Arial" w:hAnsi="Arial" w:cs="Arial"/>
          <w:sz w:val="24"/>
          <w:szCs w:val="24"/>
        </w:rPr>
      </w:pPr>
      <w:r w:rsidRPr="00F97FC5">
        <w:rPr>
          <w:rFonts w:ascii="Arial" w:hAnsi="Arial" w:cs="Arial"/>
          <w:sz w:val="24"/>
          <w:szCs w:val="24"/>
        </w:rPr>
        <w:t>Quality Testing Lab</w:t>
      </w:r>
    </w:p>
    <w:p w:rsidR="00626128" w:rsidRPr="00F97FC5" w:rsidRDefault="00626128" w:rsidP="00F93BD2">
      <w:pPr>
        <w:pStyle w:val="ListParagraph"/>
        <w:numPr>
          <w:ilvl w:val="0"/>
          <w:numId w:val="18"/>
        </w:numPr>
        <w:spacing w:line="360" w:lineRule="auto"/>
        <w:rPr>
          <w:rFonts w:ascii="Arial" w:hAnsi="Arial" w:cs="Arial"/>
          <w:sz w:val="24"/>
          <w:szCs w:val="24"/>
        </w:rPr>
      </w:pPr>
      <w:r w:rsidRPr="00F97FC5">
        <w:rPr>
          <w:rFonts w:ascii="Arial" w:hAnsi="Arial" w:cs="Arial"/>
          <w:sz w:val="24"/>
          <w:szCs w:val="24"/>
        </w:rPr>
        <w:t>Specialized Technical Recruitment</w:t>
      </w:r>
    </w:p>
    <w:p w:rsidR="00626128" w:rsidRPr="00F97FC5" w:rsidRDefault="00626128" w:rsidP="00F93BD2">
      <w:pPr>
        <w:pStyle w:val="ListParagraph"/>
        <w:numPr>
          <w:ilvl w:val="0"/>
          <w:numId w:val="18"/>
        </w:numPr>
        <w:spacing w:line="360" w:lineRule="auto"/>
        <w:rPr>
          <w:rFonts w:ascii="Arial" w:hAnsi="Arial" w:cs="Arial"/>
          <w:sz w:val="24"/>
          <w:szCs w:val="24"/>
        </w:rPr>
      </w:pPr>
      <w:r w:rsidRPr="00F97FC5">
        <w:rPr>
          <w:rFonts w:ascii="Arial" w:hAnsi="Arial" w:cs="Arial"/>
          <w:sz w:val="24"/>
          <w:szCs w:val="24"/>
        </w:rPr>
        <w:t>Warehouse/Distribution and Customer Service</w:t>
      </w:r>
    </w:p>
    <w:p w:rsidR="00A8497A" w:rsidRPr="00F97FC5" w:rsidRDefault="00626128" w:rsidP="00A8497A">
      <w:pPr>
        <w:spacing w:line="360" w:lineRule="auto"/>
        <w:rPr>
          <w:rFonts w:ascii="Arial" w:hAnsi="Arial" w:cs="Arial"/>
          <w:sz w:val="24"/>
          <w:szCs w:val="24"/>
        </w:rPr>
      </w:pPr>
      <w:r w:rsidRPr="00F97FC5">
        <w:rPr>
          <w:rFonts w:ascii="Arial" w:hAnsi="Arial" w:cs="Arial"/>
          <w:sz w:val="24"/>
          <w:szCs w:val="24"/>
        </w:rPr>
        <w:t>This structure ensures coordination between operational execution and business strategies.</w:t>
      </w:r>
    </w:p>
    <w:p w:rsidR="00A8497A" w:rsidRPr="00F97FC5" w:rsidRDefault="00A8497A" w:rsidP="00A8497A">
      <w:pPr>
        <w:spacing w:line="360" w:lineRule="auto"/>
        <w:rPr>
          <w:rFonts w:ascii="Arial" w:hAnsi="Arial" w:cs="Arial"/>
          <w:b/>
          <w:bCs/>
          <w:color w:val="0070C0"/>
          <w:sz w:val="28"/>
          <w:szCs w:val="28"/>
        </w:rPr>
      </w:pPr>
    </w:p>
    <w:p w:rsidR="00A8497A" w:rsidRPr="00F97FC5" w:rsidRDefault="00AB04FB" w:rsidP="00A8497A">
      <w:pPr>
        <w:spacing w:line="360" w:lineRule="auto"/>
        <w:rPr>
          <w:rFonts w:ascii="Arial" w:hAnsi="Arial" w:cs="Arial"/>
          <w:b/>
          <w:bCs/>
          <w:color w:val="0070C0"/>
          <w:sz w:val="28"/>
          <w:szCs w:val="28"/>
        </w:rPr>
      </w:pPr>
      <w:bookmarkStart w:id="6" w:name="_Hlk233118702"/>
      <w:r w:rsidRPr="00AB04FB">
        <w:rPr>
          <w:rFonts w:ascii="Arial" w:hAnsi="Arial" w:cs="Arial"/>
          <w:b/>
          <w:bCs/>
          <w:color w:val="0070C0"/>
          <w:sz w:val="28"/>
          <w:szCs w:val="28"/>
          <w:u w:val="single"/>
        </w:rPr>
        <w:t>2.1.5</w:t>
      </w:r>
      <w:r w:rsidRPr="00F97FC5">
        <w:rPr>
          <w:rFonts w:ascii="Arial" w:hAnsi="Arial" w:cs="Arial"/>
          <w:b/>
          <w:bCs/>
          <w:color w:val="0070C0"/>
          <w:sz w:val="28"/>
          <w:szCs w:val="28"/>
        </w:rPr>
        <w:t xml:space="preserve"> </w:t>
      </w:r>
      <w:r>
        <w:rPr>
          <w:rFonts w:ascii="Arial" w:hAnsi="Arial" w:cs="Arial"/>
          <w:b/>
          <w:bCs/>
          <w:color w:val="0070C0"/>
          <w:sz w:val="28"/>
          <w:szCs w:val="28"/>
        </w:rPr>
        <w:t>SWOT</w:t>
      </w:r>
      <w:r w:rsidR="00626128" w:rsidRPr="00F97FC5">
        <w:rPr>
          <w:rFonts w:ascii="Arial" w:hAnsi="Arial" w:cs="Arial"/>
          <w:b/>
          <w:bCs/>
          <w:color w:val="0070C0"/>
          <w:sz w:val="28"/>
          <w:szCs w:val="28"/>
        </w:rPr>
        <w:t xml:space="preserve"> Analysis</w:t>
      </w:r>
    </w:p>
    <w:bookmarkEnd w:id="6"/>
    <w:p w:rsidR="00A8497A" w:rsidRPr="00F97FC5" w:rsidRDefault="00A8497A" w:rsidP="0087442F">
      <w:pPr>
        <w:jc w:val="center"/>
        <w:rPr>
          <w:rFonts w:ascii="Arial" w:hAnsi="Arial" w:cs="Arial"/>
          <w:b/>
          <w:bCs/>
          <w:color w:val="0070C0"/>
          <w:sz w:val="28"/>
          <w:szCs w:val="28"/>
        </w:rPr>
      </w:pPr>
      <w:r w:rsidRPr="00F97FC5">
        <w:rPr>
          <w:rFonts w:ascii="Times New Roman" w:hAnsi="Times New Roman"/>
          <w:noProof/>
          <w:sz w:val="28"/>
          <w:szCs w:val="28"/>
        </w:rPr>
        <w:drawing>
          <wp:inline distT="0" distB="0" distL="0" distR="0" wp14:anchorId="0005233D" wp14:editId="47E684E3">
            <wp:extent cx="6003925" cy="3154373"/>
            <wp:effectExtent l="0" t="0" r="0" b="8255"/>
            <wp:docPr id="18557694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769459" name="Picture 1855769459"/>
                    <pic:cNvPicPr/>
                  </pic:nvPicPr>
                  <pic:blipFill rotWithShape="1">
                    <a:blip r:embed="rId16">
                      <a:extLst>
                        <a:ext uri="{BEBA8EAE-BF5A-486C-A8C5-ECC9F3942E4B}">
                          <a14:imgProps xmlns:a14="http://schemas.microsoft.com/office/drawing/2010/main">
                            <a14:imgLayer r:embed="rId17">
                              <a14:imgEffect>
                                <a14:saturation sat="200000"/>
                              </a14:imgEffect>
                            </a14:imgLayer>
                          </a14:imgProps>
                        </a:ext>
                      </a:extLst>
                    </a:blip>
                    <a:srcRect b="5547"/>
                    <a:stretch>
                      <a:fillRect/>
                    </a:stretch>
                  </pic:blipFill>
                  <pic:spPr bwMode="auto">
                    <a:xfrm>
                      <a:off x="0" y="0"/>
                      <a:ext cx="6115150" cy="3212809"/>
                    </a:xfrm>
                    <a:prstGeom prst="rect">
                      <a:avLst/>
                    </a:prstGeom>
                    <a:ln>
                      <a:noFill/>
                    </a:ln>
                    <a:extLst>
                      <a:ext uri="{53640926-AAD7-44D8-BBD7-CCE9431645EC}">
                        <a14:shadowObscured xmlns:a14="http://schemas.microsoft.com/office/drawing/2010/main"/>
                      </a:ext>
                    </a:extLst>
                  </pic:spPr>
                </pic:pic>
              </a:graphicData>
            </a:graphic>
          </wp:inline>
        </w:drawing>
      </w:r>
    </w:p>
    <w:p w:rsidR="00626128" w:rsidRPr="00F97FC5" w:rsidRDefault="00626128" w:rsidP="00626128">
      <w:pPr>
        <w:rPr>
          <w:rFonts w:ascii="Arial" w:hAnsi="Arial" w:cs="Arial"/>
          <w:b/>
          <w:bCs/>
          <w:sz w:val="24"/>
          <w:szCs w:val="24"/>
        </w:rPr>
      </w:pPr>
    </w:p>
    <w:p w:rsidR="00626128" w:rsidRPr="00F97FC5" w:rsidRDefault="00626128" w:rsidP="00626128">
      <w:pPr>
        <w:spacing w:line="278" w:lineRule="auto"/>
        <w:rPr>
          <w:rFonts w:ascii="Arial" w:hAnsi="Arial" w:cs="Arial"/>
          <w:b/>
          <w:bCs/>
          <w:color w:val="002060"/>
          <w:sz w:val="24"/>
          <w:szCs w:val="24"/>
          <w:u w:val="single"/>
        </w:rPr>
      </w:pPr>
    </w:p>
    <w:p w:rsidR="00ED2FDA" w:rsidRPr="00F97FC5" w:rsidRDefault="00ED2FDA" w:rsidP="0087442F">
      <w:pPr>
        <w:spacing w:line="278" w:lineRule="auto"/>
        <w:rPr>
          <w:rFonts w:ascii="Arial" w:hAnsi="Arial" w:cs="Arial"/>
          <w:b/>
          <w:bCs/>
          <w:color w:val="002060"/>
          <w:sz w:val="32"/>
          <w:szCs w:val="32"/>
          <w:u w:val="single"/>
        </w:rPr>
      </w:pPr>
    </w:p>
    <w:p w:rsidR="003055A9" w:rsidRDefault="00626128" w:rsidP="00262965">
      <w:pPr>
        <w:spacing w:line="278" w:lineRule="auto"/>
        <w:jc w:val="center"/>
        <w:rPr>
          <w:rFonts w:ascii="Arial" w:hAnsi="Arial" w:cs="Arial"/>
          <w:b/>
          <w:bCs/>
          <w:color w:val="002060"/>
          <w:sz w:val="32"/>
          <w:szCs w:val="32"/>
          <w:u w:val="single"/>
        </w:rPr>
      </w:pPr>
      <w:r w:rsidRPr="00F97FC5">
        <w:rPr>
          <w:rFonts w:ascii="Arial" w:hAnsi="Arial" w:cs="Arial"/>
          <w:b/>
          <w:bCs/>
          <w:color w:val="002060"/>
          <w:sz w:val="32"/>
          <w:szCs w:val="32"/>
          <w:u w:val="single"/>
        </w:rPr>
        <w:t>2.2 Industry Analysis</w:t>
      </w:r>
    </w:p>
    <w:p w:rsidR="00262965" w:rsidRPr="00F97FC5" w:rsidRDefault="00262965" w:rsidP="00262965">
      <w:pPr>
        <w:spacing w:line="360" w:lineRule="auto"/>
        <w:rPr>
          <w:rFonts w:ascii="Arial" w:hAnsi="Arial" w:cs="Arial"/>
          <w:b/>
          <w:bCs/>
          <w:color w:val="002060"/>
          <w:sz w:val="32"/>
          <w:szCs w:val="32"/>
          <w:u w:val="single"/>
        </w:rPr>
      </w:pPr>
    </w:p>
    <w:p w:rsidR="00626128" w:rsidRPr="00262965" w:rsidRDefault="00626128" w:rsidP="00262965">
      <w:pPr>
        <w:spacing w:line="360" w:lineRule="auto"/>
        <w:rPr>
          <w:rFonts w:ascii="Arial" w:hAnsi="Arial" w:cs="Arial"/>
          <w:b/>
          <w:bCs/>
          <w:color w:val="0070C0"/>
          <w:sz w:val="28"/>
          <w:szCs w:val="28"/>
        </w:rPr>
      </w:pPr>
      <w:r w:rsidRPr="00262965">
        <w:rPr>
          <w:rFonts w:ascii="Arial" w:hAnsi="Arial" w:cs="Arial"/>
          <w:b/>
          <w:bCs/>
          <w:color w:val="0070C0"/>
          <w:sz w:val="28"/>
          <w:szCs w:val="28"/>
          <w:u w:val="single"/>
        </w:rPr>
        <w:t>2.2.1</w:t>
      </w:r>
      <w:r w:rsidRPr="00262965">
        <w:rPr>
          <w:rFonts w:ascii="Arial" w:hAnsi="Arial" w:cs="Arial"/>
          <w:b/>
          <w:bCs/>
          <w:color w:val="0070C0"/>
          <w:sz w:val="28"/>
          <w:szCs w:val="28"/>
        </w:rPr>
        <w:t xml:space="preserve"> Industry Specification</w:t>
      </w:r>
    </w:p>
    <w:p w:rsidR="00626128" w:rsidRPr="00F97FC5" w:rsidRDefault="00626128" w:rsidP="00262965">
      <w:pPr>
        <w:spacing w:line="360" w:lineRule="auto"/>
        <w:rPr>
          <w:rFonts w:ascii="Arial" w:hAnsi="Arial" w:cs="Arial"/>
          <w:sz w:val="24"/>
          <w:szCs w:val="24"/>
        </w:rPr>
      </w:pPr>
      <w:r w:rsidRPr="00F97FC5">
        <w:rPr>
          <w:rFonts w:ascii="Arial" w:hAnsi="Arial" w:cs="Arial"/>
          <w:sz w:val="24"/>
          <w:szCs w:val="24"/>
        </w:rPr>
        <w:t>The electronics manufacturing and assembly industry involves complex machinery, high-tech equipment, and considerable amounts of financial capital and thus is highly dependent upon sophisticated manufacturing systems, well-trained technical personnel, and adherence to international standards of quality control. This industry requires a significant amount of engineering, operating, and assembly talent as well as quality assurance experts.</w:t>
      </w:r>
    </w:p>
    <w:p w:rsidR="00ED2FDA" w:rsidRPr="00F97FC5" w:rsidRDefault="00ED2FDA" w:rsidP="00262965">
      <w:pPr>
        <w:spacing w:line="360" w:lineRule="auto"/>
        <w:rPr>
          <w:rFonts w:ascii="Arial" w:hAnsi="Arial" w:cs="Arial"/>
          <w:b/>
          <w:bCs/>
          <w:sz w:val="28"/>
          <w:szCs w:val="28"/>
        </w:rPr>
      </w:pPr>
    </w:p>
    <w:p w:rsidR="00626128" w:rsidRPr="00262965" w:rsidRDefault="00626128" w:rsidP="00262965">
      <w:pPr>
        <w:spacing w:line="360" w:lineRule="auto"/>
        <w:rPr>
          <w:rFonts w:ascii="Arial" w:hAnsi="Arial" w:cs="Arial"/>
          <w:b/>
          <w:bCs/>
          <w:color w:val="0070C0"/>
          <w:sz w:val="28"/>
          <w:szCs w:val="28"/>
        </w:rPr>
      </w:pPr>
      <w:r w:rsidRPr="00262965">
        <w:rPr>
          <w:rFonts w:ascii="Arial" w:hAnsi="Arial" w:cs="Arial"/>
          <w:b/>
          <w:bCs/>
          <w:color w:val="0070C0"/>
          <w:sz w:val="28"/>
          <w:szCs w:val="28"/>
          <w:u w:val="single"/>
        </w:rPr>
        <w:t>2.2.2</w:t>
      </w:r>
      <w:r w:rsidRPr="00262965">
        <w:rPr>
          <w:rFonts w:ascii="Arial" w:hAnsi="Arial" w:cs="Arial"/>
          <w:b/>
          <w:bCs/>
          <w:color w:val="0070C0"/>
          <w:sz w:val="28"/>
          <w:szCs w:val="28"/>
        </w:rPr>
        <w:t xml:space="preserve"> Industry Size, Trend, and Maturity</w:t>
      </w:r>
    </w:p>
    <w:p w:rsidR="00626128" w:rsidRPr="00F97FC5" w:rsidRDefault="00626128" w:rsidP="00262965">
      <w:pPr>
        <w:spacing w:line="360" w:lineRule="auto"/>
        <w:rPr>
          <w:rFonts w:ascii="Arial" w:hAnsi="Arial" w:cs="Arial"/>
          <w:sz w:val="24"/>
          <w:szCs w:val="24"/>
        </w:rPr>
      </w:pPr>
      <w:r w:rsidRPr="00F97FC5">
        <w:rPr>
          <w:rFonts w:ascii="Arial" w:hAnsi="Arial" w:cs="Arial"/>
          <w:sz w:val="24"/>
          <w:szCs w:val="24"/>
        </w:rPr>
        <w:t>The electronics manufacturing industry in Bangladesh has transformed itself from a country relying on imports to one that is witnessing rapid growth in its own localized manufacturing sector. The growth of the industry has been spurred by the growing disposable income of consumers, digitization, government initiatives, and private investments.</w:t>
      </w:r>
    </w:p>
    <w:p w:rsidR="00626128" w:rsidRPr="00F97FC5" w:rsidRDefault="00626128" w:rsidP="00262965">
      <w:pPr>
        <w:spacing w:line="360" w:lineRule="auto"/>
        <w:rPr>
          <w:rFonts w:ascii="Arial" w:hAnsi="Arial" w:cs="Arial"/>
          <w:sz w:val="24"/>
          <w:szCs w:val="24"/>
        </w:rPr>
      </w:pPr>
      <w:r w:rsidRPr="00F97FC5">
        <w:rPr>
          <w:rFonts w:ascii="Arial" w:hAnsi="Arial" w:cs="Arial"/>
          <w:sz w:val="24"/>
          <w:szCs w:val="24"/>
        </w:rPr>
        <w:t>Trends currently prevailing in the industry include:</w:t>
      </w:r>
    </w:p>
    <w:p w:rsidR="00626128" w:rsidRPr="00F97FC5" w:rsidRDefault="00626128" w:rsidP="00F93BD2">
      <w:pPr>
        <w:pStyle w:val="ListParagraph"/>
        <w:numPr>
          <w:ilvl w:val="0"/>
          <w:numId w:val="22"/>
        </w:numPr>
        <w:spacing w:line="360" w:lineRule="auto"/>
        <w:rPr>
          <w:rFonts w:ascii="Arial" w:hAnsi="Arial" w:cs="Arial"/>
          <w:sz w:val="24"/>
          <w:szCs w:val="24"/>
        </w:rPr>
      </w:pPr>
      <w:r w:rsidRPr="00F97FC5">
        <w:rPr>
          <w:rFonts w:ascii="Arial" w:hAnsi="Arial" w:cs="Arial"/>
          <w:sz w:val="24"/>
          <w:szCs w:val="24"/>
        </w:rPr>
        <w:t>Capacity expansion for localized manufacturing</w:t>
      </w:r>
    </w:p>
    <w:p w:rsidR="00626128" w:rsidRPr="00F97FC5" w:rsidRDefault="00626128" w:rsidP="00F93BD2">
      <w:pPr>
        <w:pStyle w:val="ListParagraph"/>
        <w:numPr>
          <w:ilvl w:val="0"/>
          <w:numId w:val="22"/>
        </w:numPr>
        <w:spacing w:line="360" w:lineRule="auto"/>
        <w:rPr>
          <w:rFonts w:ascii="Arial" w:hAnsi="Arial" w:cs="Arial"/>
          <w:sz w:val="24"/>
          <w:szCs w:val="24"/>
        </w:rPr>
      </w:pPr>
      <w:r w:rsidRPr="00F97FC5">
        <w:rPr>
          <w:rFonts w:ascii="Arial" w:hAnsi="Arial" w:cs="Arial"/>
          <w:sz w:val="24"/>
          <w:szCs w:val="24"/>
        </w:rPr>
        <w:t>Increasing automation in production</w:t>
      </w:r>
    </w:p>
    <w:p w:rsidR="00626128" w:rsidRPr="00F97FC5" w:rsidRDefault="00626128" w:rsidP="00F93BD2">
      <w:pPr>
        <w:pStyle w:val="ListParagraph"/>
        <w:numPr>
          <w:ilvl w:val="0"/>
          <w:numId w:val="22"/>
        </w:numPr>
        <w:spacing w:line="360" w:lineRule="auto"/>
        <w:rPr>
          <w:rFonts w:ascii="Arial" w:hAnsi="Arial" w:cs="Arial"/>
          <w:sz w:val="24"/>
          <w:szCs w:val="24"/>
        </w:rPr>
      </w:pPr>
      <w:r w:rsidRPr="00F97FC5">
        <w:rPr>
          <w:rFonts w:ascii="Arial" w:hAnsi="Arial" w:cs="Arial"/>
          <w:sz w:val="24"/>
          <w:szCs w:val="24"/>
        </w:rPr>
        <w:t>Use of SMT technology</w:t>
      </w:r>
    </w:p>
    <w:p w:rsidR="00626128" w:rsidRPr="00F97FC5" w:rsidRDefault="00626128" w:rsidP="00F93BD2">
      <w:pPr>
        <w:pStyle w:val="ListParagraph"/>
        <w:numPr>
          <w:ilvl w:val="0"/>
          <w:numId w:val="22"/>
        </w:numPr>
        <w:spacing w:line="360" w:lineRule="auto"/>
        <w:rPr>
          <w:rFonts w:ascii="Arial" w:hAnsi="Arial" w:cs="Arial"/>
          <w:sz w:val="24"/>
          <w:szCs w:val="24"/>
        </w:rPr>
      </w:pPr>
      <w:r w:rsidRPr="00F97FC5">
        <w:rPr>
          <w:rFonts w:ascii="Arial" w:hAnsi="Arial" w:cs="Arial"/>
          <w:sz w:val="24"/>
          <w:szCs w:val="24"/>
        </w:rPr>
        <w:t>Increased use of AI-driven production processes</w:t>
      </w:r>
    </w:p>
    <w:p w:rsidR="00626128" w:rsidRPr="00F97FC5" w:rsidRDefault="00626128" w:rsidP="00F93BD2">
      <w:pPr>
        <w:pStyle w:val="ListParagraph"/>
        <w:numPr>
          <w:ilvl w:val="0"/>
          <w:numId w:val="22"/>
        </w:numPr>
        <w:spacing w:line="360" w:lineRule="auto"/>
        <w:rPr>
          <w:rFonts w:ascii="Arial" w:hAnsi="Arial" w:cs="Arial"/>
          <w:sz w:val="24"/>
          <w:szCs w:val="24"/>
        </w:rPr>
      </w:pPr>
      <w:r w:rsidRPr="00F97FC5">
        <w:rPr>
          <w:rFonts w:ascii="Arial" w:hAnsi="Arial" w:cs="Arial"/>
          <w:sz w:val="24"/>
          <w:szCs w:val="24"/>
        </w:rPr>
        <w:t>Sustained investments in modernizing manufacturing</w:t>
      </w:r>
    </w:p>
    <w:p w:rsidR="00626128" w:rsidRPr="00F97FC5" w:rsidRDefault="00626128" w:rsidP="00262965">
      <w:pPr>
        <w:spacing w:line="360" w:lineRule="auto"/>
        <w:rPr>
          <w:rFonts w:ascii="Arial" w:hAnsi="Arial" w:cs="Arial"/>
          <w:sz w:val="24"/>
          <w:szCs w:val="24"/>
        </w:rPr>
      </w:pPr>
      <w:r w:rsidRPr="00F97FC5">
        <w:rPr>
          <w:rFonts w:ascii="Arial" w:hAnsi="Arial" w:cs="Arial"/>
          <w:sz w:val="24"/>
          <w:szCs w:val="24"/>
        </w:rPr>
        <w:t>The industry at present reflects the features of a growth stage market, with increased industrial maturity.</w:t>
      </w:r>
    </w:p>
    <w:p w:rsidR="00ED2FDA" w:rsidRPr="00F97FC5" w:rsidRDefault="00ED2FDA" w:rsidP="00626128">
      <w:pPr>
        <w:rPr>
          <w:rFonts w:ascii="Arial" w:hAnsi="Arial" w:cs="Arial"/>
          <w:b/>
          <w:bCs/>
          <w:sz w:val="28"/>
          <w:szCs w:val="28"/>
        </w:rPr>
      </w:pPr>
    </w:p>
    <w:p w:rsidR="00ED2FDA" w:rsidRPr="00F97FC5" w:rsidRDefault="00ED2FDA" w:rsidP="00626128">
      <w:pPr>
        <w:rPr>
          <w:rFonts w:ascii="Arial" w:hAnsi="Arial" w:cs="Arial"/>
          <w:b/>
          <w:bCs/>
          <w:sz w:val="28"/>
          <w:szCs w:val="28"/>
        </w:rPr>
      </w:pPr>
    </w:p>
    <w:p w:rsidR="00ED2FDA" w:rsidRPr="00F97FC5" w:rsidRDefault="00ED2FDA" w:rsidP="00626128">
      <w:pPr>
        <w:rPr>
          <w:rFonts w:ascii="Arial" w:hAnsi="Arial" w:cs="Arial"/>
          <w:b/>
          <w:bCs/>
          <w:sz w:val="28"/>
          <w:szCs w:val="28"/>
        </w:rPr>
      </w:pPr>
    </w:p>
    <w:p w:rsidR="00626128" w:rsidRPr="00060FE3" w:rsidRDefault="00626128" w:rsidP="00626128">
      <w:pPr>
        <w:rPr>
          <w:rFonts w:ascii="Arial" w:hAnsi="Arial" w:cs="Arial"/>
          <w:b/>
          <w:bCs/>
          <w:color w:val="0070C0"/>
          <w:sz w:val="28"/>
          <w:szCs w:val="28"/>
        </w:rPr>
      </w:pPr>
      <w:r w:rsidRPr="00060FE3">
        <w:rPr>
          <w:rFonts w:ascii="Arial" w:hAnsi="Arial" w:cs="Arial"/>
          <w:b/>
          <w:bCs/>
          <w:color w:val="0070C0"/>
          <w:sz w:val="28"/>
          <w:szCs w:val="28"/>
          <w:u w:val="single"/>
        </w:rPr>
        <w:t>2.2.3</w:t>
      </w:r>
      <w:r w:rsidRPr="00060FE3">
        <w:rPr>
          <w:rFonts w:ascii="Arial" w:hAnsi="Arial" w:cs="Arial"/>
          <w:b/>
          <w:bCs/>
          <w:color w:val="0070C0"/>
          <w:sz w:val="28"/>
          <w:szCs w:val="28"/>
        </w:rPr>
        <w:t xml:space="preserve"> Industry Analysis (SWOT and Competitive Factors)</w:t>
      </w:r>
    </w:p>
    <w:p w:rsidR="00626128" w:rsidRPr="00060FE3" w:rsidRDefault="00626128" w:rsidP="00060FE3">
      <w:pPr>
        <w:spacing w:line="360" w:lineRule="auto"/>
        <w:rPr>
          <w:rFonts w:ascii="Arial" w:hAnsi="Arial" w:cs="Arial"/>
          <w:b/>
          <w:bCs/>
          <w:i/>
          <w:iCs/>
          <w:color w:val="1F497D" w:themeColor="text2"/>
          <w:sz w:val="24"/>
          <w:szCs w:val="24"/>
        </w:rPr>
      </w:pPr>
      <w:r w:rsidRPr="00060FE3">
        <w:rPr>
          <w:rFonts w:ascii="Arial" w:hAnsi="Arial" w:cs="Arial"/>
          <w:b/>
          <w:bCs/>
          <w:i/>
          <w:iCs/>
          <w:color w:val="1F497D" w:themeColor="text2"/>
          <w:sz w:val="24"/>
          <w:szCs w:val="24"/>
        </w:rPr>
        <w:t>Strengths</w:t>
      </w:r>
    </w:p>
    <w:p w:rsidR="00626128" w:rsidRPr="00F97FC5" w:rsidRDefault="00626128" w:rsidP="00F93BD2">
      <w:pPr>
        <w:pStyle w:val="ListParagraph"/>
        <w:numPr>
          <w:ilvl w:val="0"/>
          <w:numId w:val="35"/>
        </w:numPr>
        <w:spacing w:line="360" w:lineRule="auto"/>
        <w:rPr>
          <w:rFonts w:ascii="Arial" w:hAnsi="Arial" w:cs="Arial"/>
          <w:sz w:val="24"/>
          <w:szCs w:val="24"/>
        </w:rPr>
      </w:pPr>
      <w:r w:rsidRPr="00F97FC5">
        <w:rPr>
          <w:rFonts w:ascii="Arial" w:hAnsi="Arial" w:cs="Arial"/>
          <w:sz w:val="24"/>
          <w:szCs w:val="24"/>
        </w:rPr>
        <w:t>Cost advantages of the labor force and growing technical workforce</w:t>
      </w:r>
    </w:p>
    <w:p w:rsidR="00626128" w:rsidRPr="00F97FC5" w:rsidRDefault="00626128" w:rsidP="00F93BD2">
      <w:pPr>
        <w:pStyle w:val="ListParagraph"/>
        <w:numPr>
          <w:ilvl w:val="0"/>
          <w:numId w:val="35"/>
        </w:numPr>
        <w:spacing w:line="360" w:lineRule="auto"/>
        <w:rPr>
          <w:rFonts w:ascii="Arial" w:hAnsi="Arial" w:cs="Arial"/>
          <w:sz w:val="24"/>
          <w:szCs w:val="24"/>
        </w:rPr>
      </w:pPr>
      <w:r w:rsidRPr="00F97FC5">
        <w:rPr>
          <w:rFonts w:ascii="Arial" w:hAnsi="Arial" w:cs="Arial"/>
          <w:sz w:val="24"/>
          <w:szCs w:val="24"/>
        </w:rPr>
        <w:t>High domestic demand for electronics products</w:t>
      </w:r>
    </w:p>
    <w:p w:rsidR="00626128" w:rsidRPr="00F97FC5" w:rsidRDefault="00626128" w:rsidP="00F93BD2">
      <w:pPr>
        <w:pStyle w:val="ListParagraph"/>
        <w:numPr>
          <w:ilvl w:val="0"/>
          <w:numId w:val="35"/>
        </w:numPr>
        <w:spacing w:line="360" w:lineRule="auto"/>
        <w:rPr>
          <w:rFonts w:ascii="Arial" w:hAnsi="Arial" w:cs="Arial"/>
          <w:sz w:val="24"/>
          <w:szCs w:val="24"/>
        </w:rPr>
      </w:pPr>
      <w:r w:rsidRPr="00F97FC5">
        <w:rPr>
          <w:rFonts w:ascii="Arial" w:hAnsi="Arial" w:cs="Arial"/>
          <w:sz w:val="24"/>
          <w:szCs w:val="24"/>
        </w:rPr>
        <w:t>Increasing industrial base</w:t>
      </w:r>
    </w:p>
    <w:p w:rsidR="00626128" w:rsidRPr="00060FE3" w:rsidRDefault="00626128" w:rsidP="00060FE3">
      <w:pPr>
        <w:spacing w:line="360" w:lineRule="auto"/>
        <w:rPr>
          <w:rFonts w:ascii="Arial" w:hAnsi="Arial" w:cs="Arial"/>
          <w:b/>
          <w:bCs/>
          <w:i/>
          <w:iCs/>
          <w:color w:val="1F497D" w:themeColor="text2"/>
          <w:sz w:val="24"/>
          <w:szCs w:val="24"/>
        </w:rPr>
      </w:pPr>
      <w:r w:rsidRPr="00060FE3">
        <w:rPr>
          <w:rFonts w:ascii="Arial" w:hAnsi="Arial" w:cs="Arial"/>
          <w:b/>
          <w:bCs/>
          <w:i/>
          <w:iCs/>
          <w:color w:val="1F497D" w:themeColor="text2"/>
          <w:sz w:val="24"/>
          <w:szCs w:val="24"/>
        </w:rPr>
        <w:t>Weaknesses</w:t>
      </w:r>
    </w:p>
    <w:p w:rsidR="00626128" w:rsidRPr="00F97FC5" w:rsidRDefault="00626128" w:rsidP="00F93BD2">
      <w:pPr>
        <w:pStyle w:val="ListParagraph"/>
        <w:numPr>
          <w:ilvl w:val="0"/>
          <w:numId w:val="36"/>
        </w:numPr>
        <w:spacing w:line="360" w:lineRule="auto"/>
        <w:rPr>
          <w:rFonts w:ascii="Arial" w:hAnsi="Arial" w:cs="Arial"/>
          <w:sz w:val="24"/>
          <w:szCs w:val="24"/>
        </w:rPr>
      </w:pPr>
      <w:r w:rsidRPr="00F97FC5">
        <w:rPr>
          <w:rFonts w:ascii="Arial" w:hAnsi="Arial" w:cs="Arial"/>
          <w:sz w:val="24"/>
          <w:szCs w:val="24"/>
        </w:rPr>
        <w:t>Negative impacts due to lack of domestic manufacture of semiconductors and high-tech components</w:t>
      </w:r>
    </w:p>
    <w:p w:rsidR="00626128" w:rsidRPr="00F97FC5" w:rsidRDefault="00626128" w:rsidP="00F93BD2">
      <w:pPr>
        <w:pStyle w:val="ListParagraph"/>
        <w:numPr>
          <w:ilvl w:val="0"/>
          <w:numId w:val="36"/>
        </w:numPr>
        <w:spacing w:line="360" w:lineRule="auto"/>
        <w:rPr>
          <w:rFonts w:ascii="Arial" w:hAnsi="Arial" w:cs="Arial"/>
          <w:sz w:val="24"/>
          <w:szCs w:val="24"/>
        </w:rPr>
      </w:pPr>
      <w:r w:rsidRPr="00F97FC5">
        <w:rPr>
          <w:rFonts w:ascii="Arial" w:hAnsi="Arial" w:cs="Arial"/>
          <w:sz w:val="24"/>
          <w:szCs w:val="24"/>
        </w:rPr>
        <w:t>Reliance on imported raw materials and technology</w:t>
      </w:r>
    </w:p>
    <w:p w:rsidR="00626128" w:rsidRPr="00060FE3" w:rsidRDefault="00626128" w:rsidP="00060FE3">
      <w:pPr>
        <w:spacing w:line="360" w:lineRule="auto"/>
        <w:rPr>
          <w:rFonts w:ascii="Arial" w:hAnsi="Arial" w:cs="Arial"/>
          <w:b/>
          <w:bCs/>
          <w:i/>
          <w:iCs/>
          <w:color w:val="1F497D" w:themeColor="text2"/>
          <w:sz w:val="24"/>
          <w:szCs w:val="24"/>
        </w:rPr>
      </w:pPr>
      <w:r w:rsidRPr="00060FE3">
        <w:rPr>
          <w:rFonts w:ascii="Arial" w:hAnsi="Arial" w:cs="Arial"/>
          <w:b/>
          <w:bCs/>
          <w:i/>
          <w:iCs/>
          <w:color w:val="1F497D" w:themeColor="text2"/>
          <w:sz w:val="24"/>
          <w:szCs w:val="24"/>
        </w:rPr>
        <w:t>Opportunities</w:t>
      </w:r>
    </w:p>
    <w:p w:rsidR="00626128" w:rsidRPr="00F97FC5" w:rsidRDefault="00626128" w:rsidP="00F93BD2">
      <w:pPr>
        <w:pStyle w:val="ListParagraph"/>
        <w:numPr>
          <w:ilvl w:val="0"/>
          <w:numId w:val="37"/>
        </w:numPr>
        <w:spacing w:line="360" w:lineRule="auto"/>
        <w:rPr>
          <w:rFonts w:ascii="Arial" w:hAnsi="Arial" w:cs="Arial"/>
          <w:b/>
          <w:bCs/>
          <w:sz w:val="24"/>
          <w:szCs w:val="24"/>
        </w:rPr>
      </w:pPr>
      <w:r w:rsidRPr="00F97FC5">
        <w:rPr>
          <w:rFonts w:ascii="Arial" w:hAnsi="Arial" w:cs="Arial"/>
          <w:sz w:val="24"/>
          <w:szCs w:val="24"/>
        </w:rPr>
        <w:t>Production and exports of goods in the region</w:t>
      </w:r>
    </w:p>
    <w:p w:rsidR="00626128" w:rsidRPr="00F97FC5" w:rsidRDefault="00626128" w:rsidP="00F93BD2">
      <w:pPr>
        <w:pStyle w:val="ListParagraph"/>
        <w:numPr>
          <w:ilvl w:val="0"/>
          <w:numId w:val="37"/>
        </w:numPr>
        <w:spacing w:line="360" w:lineRule="auto"/>
        <w:rPr>
          <w:rFonts w:ascii="Arial" w:hAnsi="Arial" w:cs="Arial"/>
          <w:b/>
          <w:bCs/>
          <w:sz w:val="24"/>
          <w:szCs w:val="24"/>
        </w:rPr>
      </w:pPr>
      <w:r w:rsidRPr="00F97FC5">
        <w:rPr>
          <w:rFonts w:ascii="Arial" w:hAnsi="Arial" w:cs="Arial"/>
          <w:sz w:val="24"/>
          <w:szCs w:val="24"/>
        </w:rPr>
        <w:t>Technology transfer via international collaboration</w:t>
      </w:r>
    </w:p>
    <w:p w:rsidR="00626128" w:rsidRPr="00F97FC5" w:rsidRDefault="00626128" w:rsidP="00F93BD2">
      <w:pPr>
        <w:pStyle w:val="ListParagraph"/>
        <w:numPr>
          <w:ilvl w:val="0"/>
          <w:numId w:val="37"/>
        </w:numPr>
        <w:spacing w:line="360" w:lineRule="auto"/>
        <w:rPr>
          <w:rFonts w:ascii="Arial" w:hAnsi="Arial" w:cs="Arial"/>
          <w:b/>
          <w:bCs/>
          <w:sz w:val="24"/>
          <w:szCs w:val="24"/>
        </w:rPr>
      </w:pPr>
      <w:r w:rsidRPr="00F97FC5">
        <w:rPr>
          <w:rFonts w:ascii="Arial" w:hAnsi="Arial" w:cs="Arial"/>
          <w:sz w:val="24"/>
          <w:szCs w:val="24"/>
        </w:rPr>
        <w:t>Local industrial capacity expansion</w:t>
      </w:r>
    </w:p>
    <w:p w:rsidR="00626128" w:rsidRPr="00060FE3" w:rsidRDefault="00626128" w:rsidP="00060FE3">
      <w:pPr>
        <w:spacing w:line="360" w:lineRule="auto"/>
        <w:rPr>
          <w:rFonts w:ascii="Arial" w:hAnsi="Arial" w:cs="Arial"/>
          <w:b/>
          <w:bCs/>
          <w:i/>
          <w:iCs/>
          <w:color w:val="1F497D" w:themeColor="text2"/>
          <w:sz w:val="24"/>
          <w:szCs w:val="24"/>
        </w:rPr>
      </w:pPr>
      <w:r w:rsidRPr="00060FE3">
        <w:rPr>
          <w:rFonts w:ascii="Arial" w:hAnsi="Arial" w:cs="Arial"/>
          <w:b/>
          <w:bCs/>
          <w:i/>
          <w:iCs/>
          <w:color w:val="1F497D" w:themeColor="text2"/>
          <w:sz w:val="24"/>
          <w:szCs w:val="24"/>
        </w:rPr>
        <w:t>Threats</w:t>
      </w:r>
    </w:p>
    <w:p w:rsidR="00626128" w:rsidRPr="00F97FC5" w:rsidRDefault="00626128" w:rsidP="00F93BD2">
      <w:pPr>
        <w:pStyle w:val="ListParagraph"/>
        <w:numPr>
          <w:ilvl w:val="0"/>
          <w:numId w:val="38"/>
        </w:numPr>
        <w:spacing w:line="360" w:lineRule="auto"/>
        <w:rPr>
          <w:rFonts w:ascii="Arial" w:hAnsi="Arial" w:cs="Arial"/>
          <w:sz w:val="24"/>
          <w:szCs w:val="24"/>
        </w:rPr>
      </w:pPr>
      <w:r w:rsidRPr="00F97FC5">
        <w:rPr>
          <w:rFonts w:ascii="Arial" w:hAnsi="Arial" w:cs="Arial"/>
          <w:sz w:val="24"/>
          <w:szCs w:val="24"/>
        </w:rPr>
        <w:t>Rapid changes in technology and product life cycles</w:t>
      </w:r>
    </w:p>
    <w:p w:rsidR="00626128" w:rsidRPr="00F97FC5" w:rsidRDefault="00626128" w:rsidP="00F93BD2">
      <w:pPr>
        <w:pStyle w:val="ListParagraph"/>
        <w:numPr>
          <w:ilvl w:val="0"/>
          <w:numId w:val="38"/>
        </w:numPr>
        <w:spacing w:line="360" w:lineRule="auto"/>
        <w:rPr>
          <w:rFonts w:ascii="Arial" w:hAnsi="Arial" w:cs="Arial"/>
          <w:sz w:val="24"/>
          <w:szCs w:val="24"/>
        </w:rPr>
      </w:pPr>
      <w:r w:rsidRPr="00F97FC5">
        <w:rPr>
          <w:rFonts w:ascii="Arial" w:hAnsi="Arial" w:cs="Arial"/>
          <w:sz w:val="24"/>
          <w:szCs w:val="24"/>
        </w:rPr>
        <w:t>Supply chain disruptions and dependence on imported products</w:t>
      </w:r>
    </w:p>
    <w:p w:rsidR="00626128" w:rsidRPr="00F97FC5" w:rsidRDefault="00626128" w:rsidP="00F93BD2">
      <w:pPr>
        <w:pStyle w:val="ListParagraph"/>
        <w:numPr>
          <w:ilvl w:val="0"/>
          <w:numId w:val="38"/>
        </w:numPr>
        <w:spacing w:line="360" w:lineRule="auto"/>
        <w:rPr>
          <w:rFonts w:ascii="Arial" w:hAnsi="Arial" w:cs="Arial"/>
          <w:sz w:val="24"/>
          <w:szCs w:val="24"/>
        </w:rPr>
      </w:pPr>
      <w:r w:rsidRPr="00F97FC5">
        <w:rPr>
          <w:rFonts w:ascii="Arial" w:hAnsi="Arial" w:cs="Arial"/>
          <w:sz w:val="24"/>
          <w:szCs w:val="24"/>
        </w:rPr>
        <w:t>Extreme competition from both local and international producers</w:t>
      </w:r>
    </w:p>
    <w:p w:rsidR="00626128" w:rsidRPr="00F97FC5" w:rsidRDefault="00626128" w:rsidP="00F93BD2">
      <w:pPr>
        <w:pStyle w:val="ListParagraph"/>
        <w:numPr>
          <w:ilvl w:val="0"/>
          <w:numId w:val="38"/>
        </w:numPr>
        <w:spacing w:line="360" w:lineRule="auto"/>
        <w:rPr>
          <w:rFonts w:ascii="Arial" w:hAnsi="Arial" w:cs="Arial"/>
          <w:sz w:val="24"/>
          <w:szCs w:val="24"/>
        </w:rPr>
      </w:pPr>
      <w:r w:rsidRPr="00F97FC5">
        <w:rPr>
          <w:rFonts w:ascii="Arial" w:hAnsi="Arial" w:cs="Arial"/>
          <w:sz w:val="24"/>
          <w:szCs w:val="24"/>
        </w:rPr>
        <w:t>Imports of electronic goods serving as substitute products</w:t>
      </w:r>
    </w:p>
    <w:p w:rsidR="00060FE3" w:rsidRDefault="00060FE3" w:rsidP="00060FE3">
      <w:pPr>
        <w:spacing w:line="360" w:lineRule="auto"/>
        <w:rPr>
          <w:rFonts w:ascii="Arial" w:hAnsi="Arial" w:cs="Arial"/>
          <w:b/>
          <w:bCs/>
          <w:color w:val="0070C0"/>
          <w:sz w:val="24"/>
          <w:szCs w:val="24"/>
        </w:rPr>
      </w:pPr>
    </w:p>
    <w:p w:rsidR="00626128" w:rsidRPr="00060FE3" w:rsidRDefault="00626128" w:rsidP="00060FE3">
      <w:pPr>
        <w:spacing w:line="360" w:lineRule="auto"/>
        <w:rPr>
          <w:rFonts w:ascii="Arial" w:hAnsi="Arial" w:cs="Arial"/>
          <w:b/>
          <w:bCs/>
          <w:color w:val="0070C0"/>
          <w:sz w:val="24"/>
          <w:szCs w:val="24"/>
        </w:rPr>
      </w:pPr>
      <w:r w:rsidRPr="00060FE3">
        <w:rPr>
          <w:rFonts w:ascii="Arial" w:hAnsi="Arial" w:cs="Arial"/>
          <w:b/>
          <w:bCs/>
          <w:color w:val="0070C0"/>
          <w:sz w:val="24"/>
          <w:szCs w:val="24"/>
        </w:rPr>
        <w:t>External &amp; Competitive Forces</w:t>
      </w:r>
    </w:p>
    <w:p w:rsidR="00626128" w:rsidRPr="00F97FC5" w:rsidRDefault="00626128" w:rsidP="00F93BD2">
      <w:pPr>
        <w:pStyle w:val="ListParagraph"/>
        <w:numPr>
          <w:ilvl w:val="0"/>
          <w:numId w:val="2"/>
        </w:numPr>
        <w:spacing w:line="360" w:lineRule="auto"/>
        <w:rPr>
          <w:rFonts w:ascii="Arial" w:hAnsi="Arial" w:cs="Arial"/>
          <w:sz w:val="24"/>
          <w:szCs w:val="24"/>
        </w:rPr>
      </w:pPr>
      <w:r w:rsidRPr="00F97FC5">
        <w:rPr>
          <w:rFonts w:ascii="Arial" w:hAnsi="Arial" w:cs="Arial"/>
          <w:sz w:val="24"/>
          <w:szCs w:val="24"/>
        </w:rPr>
        <w:t>Effects of inflation and fluctuating exchange rates on cost of production</w:t>
      </w:r>
    </w:p>
    <w:p w:rsidR="00626128" w:rsidRPr="00F97FC5" w:rsidRDefault="00626128" w:rsidP="00F93BD2">
      <w:pPr>
        <w:pStyle w:val="ListParagraph"/>
        <w:numPr>
          <w:ilvl w:val="0"/>
          <w:numId w:val="2"/>
        </w:numPr>
        <w:spacing w:line="360" w:lineRule="auto"/>
        <w:rPr>
          <w:rFonts w:ascii="Arial" w:hAnsi="Arial" w:cs="Arial"/>
          <w:sz w:val="24"/>
          <w:szCs w:val="24"/>
        </w:rPr>
      </w:pPr>
      <w:r w:rsidRPr="00F97FC5">
        <w:rPr>
          <w:rFonts w:ascii="Arial" w:hAnsi="Arial" w:cs="Arial"/>
          <w:sz w:val="24"/>
          <w:szCs w:val="24"/>
        </w:rPr>
        <w:t>Large amount of money investment requirement creates barriers to entry</w:t>
      </w:r>
    </w:p>
    <w:p w:rsidR="00626128" w:rsidRPr="00F97FC5" w:rsidRDefault="00626128" w:rsidP="00F93BD2">
      <w:pPr>
        <w:pStyle w:val="ListParagraph"/>
        <w:numPr>
          <w:ilvl w:val="0"/>
          <w:numId w:val="2"/>
        </w:numPr>
        <w:spacing w:line="360" w:lineRule="auto"/>
        <w:rPr>
          <w:rFonts w:ascii="Arial" w:hAnsi="Arial" w:cs="Arial"/>
          <w:sz w:val="24"/>
          <w:szCs w:val="24"/>
        </w:rPr>
      </w:pPr>
      <w:r w:rsidRPr="00F97FC5">
        <w:rPr>
          <w:rFonts w:ascii="Arial" w:hAnsi="Arial" w:cs="Arial"/>
          <w:sz w:val="24"/>
          <w:szCs w:val="24"/>
        </w:rPr>
        <w:t>Technical skills requirements reduce market entry</w:t>
      </w:r>
    </w:p>
    <w:p w:rsidR="00626128" w:rsidRPr="00F97FC5" w:rsidRDefault="00626128" w:rsidP="00F93BD2">
      <w:pPr>
        <w:pStyle w:val="ListParagraph"/>
        <w:numPr>
          <w:ilvl w:val="0"/>
          <w:numId w:val="2"/>
        </w:numPr>
        <w:spacing w:line="360" w:lineRule="auto"/>
        <w:rPr>
          <w:rFonts w:ascii="Arial" w:hAnsi="Arial" w:cs="Arial"/>
          <w:sz w:val="24"/>
          <w:szCs w:val="24"/>
        </w:rPr>
      </w:pPr>
      <w:r w:rsidRPr="00F97FC5">
        <w:rPr>
          <w:rFonts w:ascii="Arial" w:hAnsi="Arial" w:cs="Arial"/>
          <w:sz w:val="24"/>
          <w:szCs w:val="24"/>
        </w:rPr>
        <w:t>Necessity for technology advancement cannot be overlooked for competitiveness</w:t>
      </w:r>
    </w:p>
    <w:p w:rsidR="00626128" w:rsidRPr="00F97FC5" w:rsidRDefault="00626128" w:rsidP="00626128">
      <w:pPr>
        <w:rPr>
          <w:rFonts w:ascii="Arial" w:hAnsi="Arial" w:cs="Arial"/>
          <w:b/>
          <w:sz w:val="24"/>
          <w:szCs w:val="24"/>
        </w:rPr>
      </w:pPr>
    </w:p>
    <w:p w:rsidR="0087442F" w:rsidRPr="00F97FC5" w:rsidRDefault="0087442F" w:rsidP="00626128">
      <w:pPr>
        <w:rPr>
          <w:rFonts w:ascii="Arial" w:hAnsi="Arial" w:cs="Arial"/>
          <w:b/>
          <w:color w:val="EE0000"/>
          <w:sz w:val="24"/>
          <w:szCs w:val="24"/>
        </w:rPr>
      </w:pPr>
    </w:p>
    <w:p w:rsidR="00ED2FDA" w:rsidRPr="00F97FC5" w:rsidRDefault="00ED2FDA" w:rsidP="00626128">
      <w:pPr>
        <w:rPr>
          <w:rFonts w:ascii="Arial" w:hAnsi="Arial" w:cs="Arial"/>
          <w:b/>
          <w:color w:val="EE0000"/>
          <w:sz w:val="24"/>
          <w:szCs w:val="24"/>
        </w:rPr>
      </w:pPr>
    </w:p>
    <w:p w:rsidR="00626128" w:rsidRPr="00060FE3" w:rsidRDefault="00626128" w:rsidP="00ED2FDA">
      <w:pPr>
        <w:jc w:val="center"/>
        <w:rPr>
          <w:rFonts w:ascii="Arial" w:hAnsi="Arial" w:cs="Arial"/>
          <w:b/>
          <w:color w:val="002060"/>
          <w:sz w:val="32"/>
          <w:szCs w:val="32"/>
          <w:u w:val="double"/>
        </w:rPr>
      </w:pPr>
      <w:r w:rsidRPr="00060FE3">
        <w:rPr>
          <w:rFonts w:ascii="Arial" w:hAnsi="Arial" w:cs="Arial"/>
          <w:b/>
          <w:color w:val="002060"/>
          <w:sz w:val="32"/>
          <w:szCs w:val="32"/>
          <w:u w:val="double"/>
        </w:rPr>
        <w:t>CHAPTER 3: INTERNSHIP EXPERIENCE</w:t>
      </w:r>
    </w:p>
    <w:p w:rsidR="00ED2FDA" w:rsidRPr="00F97FC5" w:rsidRDefault="00ED2FDA" w:rsidP="00ED2FDA">
      <w:pPr>
        <w:jc w:val="center"/>
        <w:rPr>
          <w:rFonts w:ascii="Arial" w:hAnsi="Arial" w:cs="Arial"/>
          <w:b/>
          <w:color w:val="EE0000"/>
          <w:sz w:val="24"/>
          <w:szCs w:val="24"/>
        </w:rPr>
      </w:pPr>
    </w:p>
    <w:p w:rsidR="00626128" w:rsidRPr="00060FE3" w:rsidRDefault="00626128" w:rsidP="00AD33CD">
      <w:pPr>
        <w:spacing w:line="360" w:lineRule="auto"/>
        <w:jc w:val="center"/>
        <w:rPr>
          <w:rFonts w:ascii="Arial" w:hAnsi="Arial" w:cs="Arial"/>
          <w:b/>
          <w:bCs/>
          <w:color w:val="0070C0"/>
          <w:sz w:val="28"/>
          <w:szCs w:val="28"/>
          <w:u w:val="single"/>
        </w:rPr>
      </w:pPr>
      <w:r w:rsidRPr="00060FE3">
        <w:rPr>
          <w:rFonts w:ascii="Arial" w:hAnsi="Arial" w:cs="Arial"/>
          <w:b/>
          <w:bCs/>
          <w:color w:val="0070C0"/>
          <w:sz w:val="28"/>
          <w:szCs w:val="28"/>
          <w:u w:val="single"/>
        </w:rPr>
        <w:t>3.1 Position, Duties, and Responsibilities</w:t>
      </w:r>
    </w:p>
    <w:p w:rsidR="00D54D0B" w:rsidRPr="00F97FC5" w:rsidRDefault="00D54D0B" w:rsidP="00972D09">
      <w:pPr>
        <w:spacing w:line="360" w:lineRule="auto"/>
        <w:rPr>
          <w:rFonts w:ascii="Arial" w:hAnsi="Arial" w:cs="Arial"/>
          <w:sz w:val="24"/>
          <w:szCs w:val="24"/>
        </w:rPr>
      </w:pPr>
    </w:p>
    <w:p w:rsidR="00626128" w:rsidRPr="00F97FC5" w:rsidRDefault="00626128" w:rsidP="00972D09">
      <w:pPr>
        <w:spacing w:line="360" w:lineRule="auto"/>
        <w:rPr>
          <w:rFonts w:ascii="Arial" w:hAnsi="Arial" w:cs="Arial"/>
          <w:sz w:val="24"/>
          <w:szCs w:val="24"/>
        </w:rPr>
      </w:pPr>
      <w:r w:rsidRPr="00F97FC5">
        <w:rPr>
          <w:rFonts w:ascii="Arial" w:hAnsi="Arial" w:cs="Arial"/>
          <w:sz w:val="24"/>
          <w:szCs w:val="24"/>
        </w:rPr>
        <w:t xml:space="preserve">While working as an </w:t>
      </w:r>
      <w:r w:rsidRPr="00F97FC5">
        <w:rPr>
          <w:rFonts w:ascii="Arial" w:hAnsi="Arial" w:cs="Arial"/>
          <w:b/>
          <w:bCs/>
          <w:sz w:val="24"/>
          <w:szCs w:val="24"/>
        </w:rPr>
        <w:t>HR intern</w:t>
      </w:r>
      <w:r w:rsidRPr="00F97FC5">
        <w:rPr>
          <w:rFonts w:ascii="Arial" w:hAnsi="Arial" w:cs="Arial"/>
          <w:sz w:val="24"/>
          <w:szCs w:val="24"/>
        </w:rPr>
        <w:t xml:space="preserve"> at Fair Electronics, I was assigned to work in the department of </w:t>
      </w:r>
      <w:r w:rsidRPr="00F97FC5">
        <w:rPr>
          <w:rFonts w:ascii="Arial" w:hAnsi="Arial" w:cs="Arial"/>
          <w:b/>
          <w:bCs/>
          <w:sz w:val="24"/>
          <w:szCs w:val="24"/>
        </w:rPr>
        <w:t>Talent Acquisition &amp; Operational Human Resource</w:t>
      </w:r>
      <w:r w:rsidRPr="00F97FC5">
        <w:rPr>
          <w:rFonts w:ascii="Arial" w:hAnsi="Arial" w:cs="Arial"/>
          <w:sz w:val="24"/>
          <w:szCs w:val="24"/>
        </w:rPr>
        <w:t>. In this regard, I gained exposure to HR functions in the context of office recruitment and workforce management concerning manufacturing operations. Through this diverse exposure, I practically learned the differences in performing HR functions in an office and a manufacturing environment.</w:t>
      </w:r>
    </w:p>
    <w:p w:rsidR="00626128" w:rsidRPr="00F97FC5" w:rsidRDefault="00626128" w:rsidP="00972D09">
      <w:pPr>
        <w:spacing w:line="360" w:lineRule="auto"/>
        <w:rPr>
          <w:rFonts w:ascii="Arial" w:hAnsi="Arial" w:cs="Arial"/>
          <w:sz w:val="24"/>
          <w:szCs w:val="24"/>
        </w:rPr>
      </w:pPr>
      <w:r w:rsidRPr="00F97FC5">
        <w:rPr>
          <w:rFonts w:ascii="Arial" w:hAnsi="Arial" w:cs="Arial"/>
          <w:sz w:val="24"/>
          <w:szCs w:val="24"/>
        </w:rPr>
        <w:t>Some of my responsibilities were:</w:t>
      </w:r>
    </w:p>
    <w:p w:rsidR="00626128" w:rsidRPr="00F97FC5" w:rsidRDefault="00626128" w:rsidP="00F93BD2">
      <w:pPr>
        <w:pStyle w:val="ListParagraph"/>
        <w:numPr>
          <w:ilvl w:val="0"/>
          <w:numId w:val="3"/>
        </w:numPr>
        <w:spacing w:line="360" w:lineRule="auto"/>
        <w:rPr>
          <w:rFonts w:ascii="Arial" w:hAnsi="Arial" w:cs="Arial"/>
          <w:sz w:val="24"/>
          <w:szCs w:val="24"/>
        </w:rPr>
      </w:pPr>
      <w:r w:rsidRPr="00F97FC5">
        <w:rPr>
          <w:rFonts w:ascii="Arial" w:hAnsi="Arial" w:cs="Arial"/>
          <w:sz w:val="24"/>
          <w:szCs w:val="24"/>
        </w:rPr>
        <w:t>Sorting and shortlisting profiles of candidates on the basis of job requirements and competencies.</w:t>
      </w:r>
    </w:p>
    <w:p w:rsidR="00626128" w:rsidRPr="00F97FC5" w:rsidRDefault="00626128" w:rsidP="00F93BD2">
      <w:pPr>
        <w:pStyle w:val="ListParagraph"/>
        <w:numPr>
          <w:ilvl w:val="0"/>
          <w:numId w:val="3"/>
        </w:numPr>
        <w:spacing w:line="360" w:lineRule="auto"/>
        <w:rPr>
          <w:rFonts w:ascii="Arial" w:hAnsi="Arial" w:cs="Arial"/>
          <w:sz w:val="24"/>
          <w:szCs w:val="24"/>
        </w:rPr>
      </w:pPr>
      <w:r w:rsidRPr="00F97FC5">
        <w:rPr>
          <w:rFonts w:ascii="Arial" w:hAnsi="Arial" w:cs="Arial"/>
          <w:sz w:val="24"/>
          <w:szCs w:val="24"/>
        </w:rPr>
        <w:t>Providing assistance in recruitment communications and coordination of interviews.</w:t>
      </w:r>
    </w:p>
    <w:p w:rsidR="00626128" w:rsidRPr="00F97FC5" w:rsidRDefault="00626128" w:rsidP="00F93BD2">
      <w:pPr>
        <w:pStyle w:val="ListParagraph"/>
        <w:numPr>
          <w:ilvl w:val="0"/>
          <w:numId w:val="3"/>
        </w:numPr>
        <w:spacing w:line="360" w:lineRule="auto"/>
        <w:rPr>
          <w:rFonts w:ascii="Arial" w:hAnsi="Arial" w:cs="Arial"/>
          <w:sz w:val="24"/>
          <w:szCs w:val="24"/>
        </w:rPr>
      </w:pPr>
      <w:r w:rsidRPr="00F97FC5">
        <w:rPr>
          <w:rFonts w:ascii="Arial" w:hAnsi="Arial" w:cs="Arial"/>
          <w:sz w:val="24"/>
          <w:szCs w:val="24"/>
        </w:rPr>
        <w:t>Supervision of database and documentation of recruitment process.</w:t>
      </w:r>
    </w:p>
    <w:p w:rsidR="00626128" w:rsidRPr="00F97FC5" w:rsidRDefault="00626128" w:rsidP="00F93BD2">
      <w:pPr>
        <w:pStyle w:val="ListParagraph"/>
        <w:numPr>
          <w:ilvl w:val="0"/>
          <w:numId w:val="3"/>
        </w:numPr>
        <w:spacing w:line="360" w:lineRule="auto"/>
        <w:rPr>
          <w:rFonts w:ascii="Arial" w:hAnsi="Arial" w:cs="Arial"/>
          <w:sz w:val="24"/>
          <w:szCs w:val="24"/>
        </w:rPr>
      </w:pPr>
      <w:r w:rsidRPr="00F97FC5">
        <w:rPr>
          <w:rFonts w:ascii="Arial" w:hAnsi="Arial" w:cs="Arial"/>
          <w:sz w:val="24"/>
          <w:szCs w:val="24"/>
        </w:rPr>
        <w:t>Provision of assistance in onboarding of employees and other related activities.</w:t>
      </w:r>
    </w:p>
    <w:p w:rsidR="00626128" w:rsidRPr="00F97FC5" w:rsidRDefault="00626128" w:rsidP="00F93BD2">
      <w:pPr>
        <w:pStyle w:val="ListParagraph"/>
        <w:numPr>
          <w:ilvl w:val="0"/>
          <w:numId w:val="3"/>
        </w:numPr>
        <w:spacing w:line="360" w:lineRule="auto"/>
        <w:rPr>
          <w:rFonts w:ascii="Arial" w:hAnsi="Arial" w:cs="Arial"/>
          <w:sz w:val="24"/>
          <w:szCs w:val="24"/>
        </w:rPr>
      </w:pPr>
      <w:r w:rsidRPr="00F97FC5">
        <w:rPr>
          <w:rFonts w:ascii="Arial" w:hAnsi="Arial" w:cs="Arial"/>
          <w:sz w:val="24"/>
          <w:szCs w:val="24"/>
        </w:rPr>
        <w:t>Coordination of initial screening activities from various sources of candidates including LinkedIn, job portals, employee referrals, and recruitment campaigns.</w:t>
      </w:r>
    </w:p>
    <w:p w:rsidR="00626128" w:rsidRPr="00F97FC5" w:rsidRDefault="00626128" w:rsidP="00F93BD2">
      <w:pPr>
        <w:pStyle w:val="ListParagraph"/>
        <w:numPr>
          <w:ilvl w:val="0"/>
          <w:numId w:val="3"/>
        </w:numPr>
        <w:spacing w:line="360" w:lineRule="auto"/>
        <w:rPr>
          <w:rFonts w:ascii="Arial" w:hAnsi="Arial" w:cs="Arial"/>
          <w:sz w:val="24"/>
          <w:szCs w:val="24"/>
        </w:rPr>
      </w:pPr>
      <w:r w:rsidRPr="00F97FC5">
        <w:rPr>
          <w:rFonts w:ascii="Arial" w:hAnsi="Arial" w:cs="Arial"/>
          <w:sz w:val="24"/>
          <w:szCs w:val="24"/>
        </w:rPr>
        <w:t>Documentation of training activities and other HR related administrative work.</w:t>
      </w:r>
    </w:p>
    <w:p w:rsidR="00626128" w:rsidRPr="00F97FC5" w:rsidRDefault="00626128" w:rsidP="00F93BD2">
      <w:pPr>
        <w:pStyle w:val="ListParagraph"/>
        <w:numPr>
          <w:ilvl w:val="0"/>
          <w:numId w:val="3"/>
        </w:numPr>
        <w:spacing w:line="360" w:lineRule="auto"/>
        <w:rPr>
          <w:rFonts w:ascii="Arial" w:hAnsi="Arial" w:cs="Arial"/>
          <w:sz w:val="24"/>
          <w:szCs w:val="24"/>
        </w:rPr>
      </w:pPr>
      <w:r w:rsidRPr="00F97FC5">
        <w:rPr>
          <w:rFonts w:ascii="Arial" w:hAnsi="Arial" w:cs="Arial"/>
          <w:sz w:val="24"/>
          <w:szCs w:val="24"/>
        </w:rPr>
        <w:t>Maintaining contact with production supervisors and line managers for recruitment purposes of technical jobs.</w:t>
      </w:r>
    </w:p>
    <w:p w:rsidR="00626128" w:rsidRPr="00F97FC5" w:rsidRDefault="00626128" w:rsidP="00F93BD2">
      <w:pPr>
        <w:pStyle w:val="ListParagraph"/>
        <w:numPr>
          <w:ilvl w:val="0"/>
          <w:numId w:val="3"/>
        </w:numPr>
        <w:spacing w:line="360" w:lineRule="auto"/>
        <w:rPr>
          <w:rFonts w:ascii="Arial" w:hAnsi="Arial" w:cs="Arial"/>
          <w:sz w:val="24"/>
          <w:szCs w:val="24"/>
        </w:rPr>
      </w:pPr>
      <w:r w:rsidRPr="00F97FC5">
        <w:rPr>
          <w:rFonts w:ascii="Arial" w:hAnsi="Arial" w:cs="Arial"/>
          <w:sz w:val="24"/>
          <w:szCs w:val="24"/>
        </w:rPr>
        <w:t>Learning workforce planning and operational HR functions in factories.</w:t>
      </w:r>
    </w:p>
    <w:p w:rsidR="00626128" w:rsidRPr="00F97FC5" w:rsidRDefault="00626128" w:rsidP="00972D09">
      <w:pPr>
        <w:spacing w:line="360" w:lineRule="auto"/>
        <w:rPr>
          <w:rFonts w:ascii="Arial" w:hAnsi="Arial" w:cs="Arial"/>
          <w:sz w:val="24"/>
          <w:szCs w:val="24"/>
        </w:rPr>
      </w:pPr>
      <w:r w:rsidRPr="00F97FC5">
        <w:rPr>
          <w:rFonts w:ascii="Arial" w:hAnsi="Arial" w:cs="Arial"/>
          <w:sz w:val="24"/>
          <w:szCs w:val="24"/>
        </w:rPr>
        <w:t>Such an internship helped me gain practical exposure to both HR and manufacturing workforce management practices.</w:t>
      </w:r>
    </w:p>
    <w:p w:rsidR="00626128" w:rsidRPr="00F97FC5" w:rsidRDefault="00626128" w:rsidP="00626128">
      <w:pPr>
        <w:spacing w:line="278" w:lineRule="auto"/>
        <w:rPr>
          <w:rFonts w:ascii="Arial" w:hAnsi="Arial" w:cs="Arial"/>
          <w:b/>
          <w:bCs/>
          <w:i/>
          <w:iCs/>
          <w:sz w:val="28"/>
          <w:szCs w:val="28"/>
        </w:rPr>
      </w:pPr>
    </w:p>
    <w:p w:rsidR="00972D09" w:rsidRPr="00F97FC5" w:rsidRDefault="00972D09" w:rsidP="00626128">
      <w:pPr>
        <w:spacing w:line="278" w:lineRule="auto"/>
        <w:rPr>
          <w:rFonts w:ascii="Arial" w:hAnsi="Arial" w:cs="Arial"/>
          <w:b/>
          <w:bCs/>
          <w:i/>
          <w:iCs/>
          <w:sz w:val="28"/>
          <w:szCs w:val="28"/>
        </w:rPr>
      </w:pPr>
    </w:p>
    <w:p w:rsidR="00972D09" w:rsidRPr="00F97FC5" w:rsidRDefault="00972D09" w:rsidP="00626128">
      <w:pPr>
        <w:spacing w:line="278" w:lineRule="auto"/>
        <w:rPr>
          <w:rFonts w:ascii="Arial" w:hAnsi="Arial" w:cs="Arial"/>
          <w:b/>
          <w:bCs/>
          <w:i/>
          <w:iCs/>
          <w:sz w:val="28"/>
          <w:szCs w:val="28"/>
        </w:rPr>
      </w:pPr>
    </w:p>
    <w:p w:rsidR="00626128" w:rsidRPr="00060FE3" w:rsidRDefault="00626128" w:rsidP="00AD33CD">
      <w:pPr>
        <w:spacing w:line="360" w:lineRule="auto"/>
        <w:jc w:val="center"/>
        <w:rPr>
          <w:rFonts w:ascii="Arial" w:hAnsi="Arial" w:cs="Arial"/>
          <w:b/>
          <w:bCs/>
          <w:i/>
          <w:iCs/>
          <w:color w:val="0070C0"/>
          <w:sz w:val="32"/>
          <w:szCs w:val="32"/>
          <w:u w:val="single"/>
        </w:rPr>
      </w:pPr>
      <w:r w:rsidRPr="00060FE3">
        <w:rPr>
          <w:rFonts w:ascii="Arial" w:hAnsi="Arial" w:cs="Arial"/>
          <w:b/>
          <w:bCs/>
          <w:i/>
          <w:iCs/>
          <w:color w:val="0070C0"/>
          <w:sz w:val="32"/>
          <w:szCs w:val="32"/>
          <w:u w:val="single"/>
        </w:rPr>
        <w:t>3</w:t>
      </w:r>
      <w:r w:rsidR="009C6C42" w:rsidRPr="00060FE3">
        <w:rPr>
          <w:rFonts w:ascii="Arial" w:hAnsi="Arial" w:cs="Arial"/>
          <w:b/>
          <w:bCs/>
          <w:i/>
          <w:iCs/>
          <w:color w:val="0070C0"/>
          <w:sz w:val="32"/>
          <w:szCs w:val="32"/>
          <w:u w:val="single"/>
        </w:rPr>
        <w:t>.</w:t>
      </w:r>
      <w:r w:rsidR="0017686A" w:rsidRPr="00060FE3">
        <w:rPr>
          <w:rFonts w:ascii="Arial" w:hAnsi="Arial" w:cs="Arial"/>
          <w:b/>
          <w:bCs/>
          <w:i/>
          <w:iCs/>
          <w:color w:val="0070C0"/>
          <w:sz w:val="32"/>
          <w:szCs w:val="32"/>
          <w:u w:val="single"/>
        </w:rPr>
        <w:t>2</w:t>
      </w:r>
      <w:r w:rsidRPr="00060FE3">
        <w:rPr>
          <w:rFonts w:ascii="Arial" w:hAnsi="Arial" w:cs="Arial"/>
          <w:b/>
          <w:bCs/>
          <w:i/>
          <w:iCs/>
          <w:color w:val="0070C0"/>
          <w:sz w:val="32"/>
          <w:szCs w:val="32"/>
          <w:u w:val="single"/>
        </w:rPr>
        <w:t xml:space="preserve"> Recruitment and Selection Process of Fair Electronics</w:t>
      </w:r>
    </w:p>
    <w:p w:rsidR="00626128" w:rsidRPr="00F97FC5" w:rsidRDefault="00626128" w:rsidP="00972D09">
      <w:pPr>
        <w:spacing w:line="360" w:lineRule="auto"/>
        <w:rPr>
          <w:rFonts w:ascii="Arial" w:hAnsi="Arial" w:cs="Arial"/>
          <w:sz w:val="24"/>
          <w:szCs w:val="24"/>
        </w:rPr>
      </w:pPr>
      <w:r w:rsidRPr="00F97FC5">
        <w:rPr>
          <w:rFonts w:ascii="Arial" w:hAnsi="Arial" w:cs="Arial"/>
          <w:sz w:val="24"/>
          <w:szCs w:val="24"/>
        </w:rPr>
        <w:t>In recruiting and selecting employees for Fair Electronics, the method followed is quite well structured but differs according to the type of roles to be filled. Even though the recruitment process is largely uniform, there exists great variation in terms of the sourcing technique, selection methods, and evaluation procedures based on the kind of position.</w:t>
      </w:r>
    </w:p>
    <w:p w:rsidR="00626128" w:rsidRPr="00F97FC5" w:rsidRDefault="00626128" w:rsidP="00972D09">
      <w:pPr>
        <w:spacing w:line="360" w:lineRule="auto"/>
        <w:rPr>
          <w:rFonts w:ascii="Arial" w:hAnsi="Arial" w:cs="Arial"/>
          <w:b/>
          <w:bCs/>
          <w:sz w:val="24"/>
          <w:szCs w:val="24"/>
        </w:rPr>
      </w:pPr>
      <w:r w:rsidRPr="00F97FC5">
        <w:rPr>
          <w:rFonts w:ascii="Arial" w:hAnsi="Arial" w:cs="Arial"/>
          <w:b/>
          <w:bCs/>
          <w:sz w:val="24"/>
          <w:szCs w:val="24"/>
        </w:rPr>
        <w:t>Recruitment Sources and Sourcing Channels</w:t>
      </w:r>
    </w:p>
    <w:p w:rsidR="00626128" w:rsidRPr="00F97FC5" w:rsidRDefault="00626128" w:rsidP="00972D09">
      <w:pPr>
        <w:spacing w:line="360" w:lineRule="auto"/>
        <w:rPr>
          <w:rFonts w:ascii="Arial" w:hAnsi="Arial" w:cs="Arial"/>
          <w:sz w:val="24"/>
          <w:szCs w:val="24"/>
        </w:rPr>
      </w:pPr>
      <w:r w:rsidRPr="00F97FC5">
        <w:rPr>
          <w:rFonts w:ascii="Arial" w:hAnsi="Arial" w:cs="Arial"/>
          <w:sz w:val="24"/>
          <w:szCs w:val="24"/>
        </w:rPr>
        <w:t>The Fair Electronics uses two major types of recruitment sources for attracting a wide variety of candidates from various segments and levels including corporate, technical, operations, and manufacturing levels.</w:t>
      </w:r>
    </w:p>
    <w:p w:rsidR="00626128" w:rsidRPr="00F97FC5" w:rsidRDefault="00626128" w:rsidP="00972D09">
      <w:pPr>
        <w:spacing w:line="360" w:lineRule="auto"/>
        <w:rPr>
          <w:rFonts w:ascii="Arial" w:hAnsi="Arial" w:cs="Arial"/>
          <w:b/>
          <w:bCs/>
          <w:sz w:val="24"/>
          <w:szCs w:val="24"/>
        </w:rPr>
      </w:pPr>
      <w:r w:rsidRPr="00060FE3">
        <w:rPr>
          <w:rFonts w:ascii="Arial" w:hAnsi="Arial" w:cs="Arial"/>
          <w:b/>
          <w:bCs/>
          <w:color w:val="1F497D" w:themeColor="text2"/>
          <w:sz w:val="24"/>
          <w:szCs w:val="24"/>
        </w:rPr>
        <w:t>Digital Recruitment Sources</w:t>
      </w:r>
    </w:p>
    <w:p w:rsidR="00626128" w:rsidRPr="00F97FC5" w:rsidRDefault="00626128" w:rsidP="00F93BD2">
      <w:pPr>
        <w:pStyle w:val="ListParagraph"/>
        <w:numPr>
          <w:ilvl w:val="0"/>
          <w:numId w:val="7"/>
        </w:numPr>
        <w:spacing w:line="360" w:lineRule="auto"/>
        <w:rPr>
          <w:rFonts w:ascii="Arial" w:hAnsi="Arial" w:cs="Arial"/>
          <w:sz w:val="24"/>
          <w:szCs w:val="24"/>
        </w:rPr>
      </w:pPr>
      <w:r w:rsidRPr="00F97FC5">
        <w:rPr>
          <w:rFonts w:ascii="Arial" w:hAnsi="Arial" w:cs="Arial"/>
          <w:sz w:val="24"/>
          <w:szCs w:val="24"/>
        </w:rPr>
        <w:t xml:space="preserve">Career websites of the corporation along with its application portal </w:t>
      </w:r>
    </w:p>
    <w:p w:rsidR="00626128" w:rsidRPr="00F97FC5" w:rsidRDefault="00626128" w:rsidP="00F93BD2">
      <w:pPr>
        <w:pStyle w:val="ListParagraph"/>
        <w:numPr>
          <w:ilvl w:val="0"/>
          <w:numId w:val="7"/>
        </w:numPr>
        <w:spacing w:line="360" w:lineRule="auto"/>
        <w:rPr>
          <w:rFonts w:ascii="Arial" w:hAnsi="Arial" w:cs="Arial"/>
          <w:sz w:val="24"/>
          <w:szCs w:val="24"/>
        </w:rPr>
      </w:pPr>
      <w:r w:rsidRPr="00F97FC5">
        <w:rPr>
          <w:rFonts w:ascii="Arial" w:hAnsi="Arial" w:cs="Arial"/>
          <w:sz w:val="24"/>
          <w:szCs w:val="24"/>
        </w:rPr>
        <w:t xml:space="preserve">Online job platforms (example, </w:t>
      </w:r>
      <w:proofErr w:type="spellStart"/>
      <w:r w:rsidRPr="00F97FC5">
        <w:rPr>
          <w:rFonts w:ascii="Arial" w:hAnsi="Arial" w:cs="Arial"/>
          <w:sz w:val="24"/>
          <w:szCs w:val="24"/>
        </w:rPr>
        <w:t>Bdjobs</w:t>
      </w:r>
      <w:proofErr w:type="spellEnd"/>
      <w:r w:rsidRPr="00F97FC5">
        <w:rPr>
          <w:rFonts w:ascii="Arial" w:hAnsi="Arial" w:cs="Arial"/>
          <w:sz w:val="24"/>
          <w:szCs w:val="24"/>
        </w:rPr>
        <w:t xml:space="preserve">) </w:t>
      </w:r>
    </w:p>
    <w:p w:rsidR="00626128" w:rsidRPr="00F97FC5" w:rsidRDefault="00626128" w:rsidP="00F93BD2">
      <w:pPr>
        <w:pStyle w:val="ListParagraph"/>
        <w:numPr>
          <w:ilvl w:val="0"/>
          <w:numId w:val="7"/>
        </w:numPr>
        <w:spacing w:line="360" w:lineRule="auto"/>
        <w:rPr>
          <w:rFonts w:ascii="Arial" w:hAnsi="Arial" w:cs="Arial"/>
          <w:sz w:val="24"/>
          <w:szCs w:val="24"/>
        </w:rPr>
      </w:pPr>
      <w:r w:rsidRPr="00F97FC5">
        <w:rPr>
          <w:rFonts w:ascii="Arial" w:hAnsi="Arial" w:cs="Arial"/>
          <w:sz w:val="24"/>
          <w:szCs w:val="24"/>
        </w:rPr>
        <w:t xml:space="preserve">LinkedIn recruitment for attracting professional and managerial level employees </w:t>
      </w:r>
    </w:p>
    <w:p w:rsidR="00626128" w:rsidRPr="00F97FC5" w:rsidRDefault="00626128" w:rsidP="00F93BD2">
      <w:pPr>
        <w:pStyle w:val="ListParagraph"/>
        <w:numPr>
          <w:ilvl w:val="0"/>
          <w:numId w:val="7"/>
        </w:numPr>
        <w:spacing w:line="360" w:lineRule="auto"/>
        <w:rPr>
          <w:rFonts w:ascii="Arial" w:hAnsi="Arial" w:cs="Arial"/>
          <w:sz w:val="24"/>
          <w:szCs w:val="24"/>
        </w:rPr>
      </w:pPr>
      <w:r w:rsidRPr="00F97FC5">
        <w:rPr>
          <w:rFonts w:ascii="Arial" w:hAnsi="Arial" w:cs="Arial"/>
          <w:sz w:val="24"/>
          <w:szCs w:val="24"/>
        </w:rPr>
        <w:t>Technical recruitment sites</w:t>
      </w:r>
    </w:p>
    <w:p w:rsidR="00626128" w:rsidRPr="00F97FC5" w:rsidRDefault="00626128" w:rsidP="00F93BD2">
      <w:pPr>
        <w:pStyle w:val="ListParagraph"/>
        <w:numPr>
          <w:ilvl w:val="0"/>
          <w:numId w:val="7"/>
        </w:numPr>
        <w:spacing w:line="360" w:lineRule="auto"/>
        <w:rPr>
          <w:rFonts w:ascii="Arial" w:hAnsi="Arial" w:cs="Arial"/>
          <w:sz w:val="24"/>
          <w:szCs w:val="24"/>
        </w:rPr>
      </w:pPr>
      <w:r w:rsidRPr="00F97FC5">
        <w:rPr>
          <w:rFonts w:ascii="Arial" w:hAnsi="Arial" w:cs="Arial"/>
          <w:sz w:val="24"/>
          <w:szCs w:val="24"/>
        </w:rPr>
        <w:t>Personal and industrial networks</w:t>
      </w:r>
    </w:p>
    <w:p w:rsidR="00626128" w:rsidRPr="00F97FC5" w:rsidRDefault="00626128" w:rsidP="00F93BD2">
      <w:pPr>
        <w:pStyle w:val="ListParagraph"/>
        <w:numPr>
          <w:ilvl w:val="0"/>
          <w:numId w:val="7"/>
        </w:numPr>
        <w:spacing w:line="360" w:lineRule="auto"/>
        <w:rPr>
          <w:rFonts w:ascii="Arial" w:hAnsi="Arial" w:cs="Arial"/>
          <w:sz w:val="24"/>
          <w:szCs w:val="24"/>
        </w:rPr>
      </w:pPr>
      <w:r w:rsidRPr="00F97FC5">
        <w:rPr>
          <w:rFonts w:ascii="Arial" w:hAnsi="Arial" w:cs="Arial"/>
          <w:sz w:val="24"/>
          <w:szCs w:val="24"/>
        </w:rPr>
        <w:t>Executive search firms and recruitment agencies</w:t>
      </w:r>
    </w:p>
    <w:p w:rsidR="00626128" w:rsidRPr="00F97FC5" w:rsidRDefault="00626128" w:rsidP="00972D09">
      <w:pPr>
        <w:spacing w:line="360" w:lineRule="auto"/>
        <w:rPr>
          <w:rFonts w:ascii="Arial" w:hAnsi="Arial" w:cs="Arial"/>
          <w:b/>
          <w:bCs/>
          <w:sz w:val="24"/>
          <w:szCs w:val="24"/>
        </w:rPr>
      </w:pPr>
      <w:r w:rsidRPr="00F97FC5">
        <w:rPr>
          <w:rFonts w:ascii="Arial" w:hAnsi="Arial" w:cs="Arial"/>
          <w:b/>
          <w:bCs/>
          <w:sz w:val="24"/>
          <w:szCs w:val="24"/>
        </w:rPr>
        <w:t>Field and Relationship Recruitment Sources</w:t>
      </w:r>
    </w:p>
    <w:p w:rsidR="00626128" w:rsidRPr="00F97FC5" w:rsidRDefault="00626128" w:rsidP="00F93BD2">
      <w:pPr>
        <w:pStyle w:val="ListParagraph"/>
        <w:numPr>
          <w:ilvl w:val="0"/>
          <w:numId w:val="6"/>
        </w:numPr>
        <w:spacing w:line="360" w:lineRule="auto"/>
        <w:rPr>
          <w:rFonts w:ascii="Arial" w:hAnsi="Arial" w:cs="Arial"/>
          <w:sz w:val="24"/>
          <w:szCs w:val="24"/>
        </w:rPr>
      </w:pPr>
      <w:r w:rsidRPr="00F97FC5">
        <w:rPr>
          <w:rFonts w:ascii="Arial" w:hAnsi="Arial" w:cs="Arial"/>
          <w:sz w:val="24"/>
          <w:szCs w:val="24"/>
        </w:rPr>
        <w:t>Referral recruitment</w:t>
      </w:r>
    </w:p>
    <w:p w:rsidR="00626128" w:rsidRPr="00F97FC5" w:rsidRDefault="00626128" w:rsidP="00F93BD2">
      <w:pPr>
        <w:pStyle w:val="ListParagraph"/>
        <w:numPr>
          <w:ilvl w:val="0"/>
          <w:numId w:val="6"/>
        </w:numPr>
        <w:spacing w:line="360" w:lineRule="auto"/>
        <w:rPr>
          <w:rFonts w:ascii="Arial" w:hAnsi="Arial" w:cs="Arial"/>
          <w:sz w:val="24"/>
          <w:szCs w:val="24"/>
        </w:rPr>
      </w:pPr>
      <w:r w:rsidRPr="00F97FC5">
        <w:rPr>
          <w:rFonts w:ascii="Arial" w:hAnsi="Arial" w:cs="Arial"/>
          <w:sz w:val="24"/>
          <w:szCs w:val="24"/>
        </w:rPr>
        <w:t xml:space="preserve">University and campus-based recruitment </w:t>
      </w:r>
    </w:p>
    <w:p w:rsidR="00626128" w:rsidRPr="00F97FC5" w:rsidRDefault="00626128" w:rsidP="00F93BD2">
      <w:pPr>
        <w:pStyle w:val="ListParagraph"/>
        <w:numPr>
          <w:ilvl w:val="0"/>
          <w:numId w:val="6"/>
        </w:numPr>
        <w:spacing w:line="360" w:lineRule="auto"/>
        <w:rPr>
          <w:rFonts w:ascii="Arial" w:hAnsi="Arial" w:cs="Arial"/>
          <w:sz w:val="24"/>
          <w:szCs w:val="24"/>
        </w:rPr>
      </w:pPr>
      <w:r w:rsidRPr="00F97FC5">
        <w:rPr>
          <w:rFonts w:ascii="Arial" w:hAnsi="Arial" w:cs="Arial"/>
          <w:sz w:val="24"/>
          <w:szCs w:val="24"/>
        </w:rPr>
        <w:t>Placement drives in polytechnic institute</w:t>
      </w:r>
    </w:p>
    <w:p w:rsidR="00626128" w:rsidRPr="00F97FC5" w:rsidRDefault="00626128" w:rsidP="00F93BD2">
      <w:pPr>
        <w:pStyle w:val="ListParagraph"/>
        <w:numPr>
          <w:ilvl w:val="0"/>
          <w:numId w:val="6"/>
        </w:numPr>
        <w:spacing w:line="360" w:lineRule="auto"/>
        <w:rPr>
          <w:rFonts w:ascii="Arial" w:hAnsi="Arial" w:cs="Arial"/>
          <w:sz w:val="24"/>
          <w:szCs w:val="24"/>
        </w:rPr>
      </w:pPr>
      <w:r w:rsidRPr="00F97FC5">
        <w:rPr>
          <w:rFonts w:ascii="Arial" w:hAnsi="Arial" w:cs="Arial"/>
          <w:sz w:val="24"/>
          <w:szCs w:val="24"/>
        </w:rPr>
        <w:t xml:space="preserve">References in technical and industrial circles </w:t>
      </w:r>
    </w:p>
    <w:p w:rsidR="00626128" w:rsidRPr="00F97FC5" w:rsidRDefault="00626128" w:rsidP="00F93BD2">
      <w:pPr>
        <w:pStyle w:val="ListParagraph"/>
        <w:numPr>
          <w:ilvl w:val="0"/>
          <w:numId w:val="6"/>
        </w:numPr>
        <w:spacing w:line="360" w:lineRule="auto"/>
        <w:rPr>
          <w:rFonts w:ascii="Arial" w:hAnsi="Arial" w:cs="Arial"/>
          <w:sz w:val="24"/>
          <w:szCs w:val="24"/>
        </w:rPr>
      </w:pPr>
      <w:r w:rsidRPr="00F97FC5">
        <w:rPr>
          <w:rFonts w:ascii="Arial" w:hAnsi="Arial" w:cs="Arial"/>
          <w:sz w:val="24"/>
          <w:szCs w:val="24"/>
        </w:rPr>
        <w:t>Local and outsourced recruitment drives</w:t>
      </w:r>
    </w:p>
    <w:p w:rsidR="00972D09" w:rsidRPr="00F97FC5" w:rsidRDefault="00626128" w:rsidP="00972D09">
      <w:pPr>
        <w:spacing w:line="360" w:lineRule="auto"/>
        <w:rPr>
          <w:rFonts w:ascii="Arial" w:hAnsi="Arial" w:cs="Arial"/>
          <w:sz w:val="24"/>
          <w:szCs w:val="24"/>
        </w:rPr>
      </w:pPr>
      <w:r w:rsidRPr="00F97FC5">
        <w:rPr>
          <w:rFonts w:ascii="Arial" w:hAnsi="Arial" w:cs="Arial"/>
          <w:sz w:val="24"/>
          <w:szCs w:val="24"/>
        </w:rPr>
        <w:t>The benefit of referral recruitment is that it helps in cutting down on costs and speeding up recruitment processes, along with better retention of employees.</w:t>
      </w:r>
    </w:p>
    <w:p w:rsidR="00972D09" w:rsidRPr="00F97FC5" w:rsidRDefault="00972D09" w:rsidP="00626128">
      <w:pPr>
        <w:rPr>
          <w:rFonts w:ascii="Arial" w:hAnsi="Arial" w:cs="Arial"/>
          <w:b/>
          <w:bCs/>
          <w:i/>
          <w:iCs/>
          <w:color w:val="000000" w:themeColor="text1"/>
          <w:sz w:val="24"/>
          <w:szCs w:val="24"/>
        </w:rPr>
      </w:pPr>
    </w:p>
    <w:p w:rsidR="00F61094" w:rsidRDefault="00F61094" w:rsidP="00626128">
      <w:pPr>
        <w:rPr>
          <w:rFonts w:ascii="Arial" w:hAnsi="Arial" w:cs="Arial"/>
          <w:b/>
          <w:bCs/>
          <w:i/>
          <w:iCs/>
          <w:color w:val="0070C0"/>
          <w:sz w:val="24"/>
          <w:szCs w:val="24"/>
          <w:u w:val="single"/>
        </w:rPr>
      </w:pPr>
    </w:p>
    <w:p w:rsidR="00626128" w:rsidRDefault="007732BB" w:rsidP="00626128">
      <w:pPr>
        <w:rPr>
          <w:rFonts w:ascii="Arial" w:hAnsi="Arial" w:cs="Arial"/>
          <w:b/>
          <w:bCs/>
          <w:i/>
          <w:iCs/>
          <w:color w:val="0070C0"/>
          <w:sz w:val="24"/>
          <w:szCs w:val="24"/>
        </w:rPr>
      </w:pPr>
      <w:r w:rsidRPr="00341546">
        <w:rPr>
          <w:rFonts w:ascii="Arial" w:hAnsi="Arial" w:cs="Arial"/>
          <w:b/>
          <w:bCs/>
          <w:i/>
          <w:iCs/>
          <w:color w:val="0070C0"/>
          <w:sz w:val="24"/>
          <w:szCs w:val="24"/>
          <w:u w:val="single"/>
        </w:rPr>
        <w:t>3.2.1</w:t>
      </w:r>
      <w:r w:rsidRPr="00341546">
        <w:rPr>
          <w:rFonts w:ascii="Arial" w:hAnsi="Arial" w:cs="Arial"/>
          <w:b/>
          <w:bCs/>
          <w:i/>
          <w:iCs/>
          <w:color w:val="0070C0"/>
          <w:sz w:val="24"/>
          <w:szCs w:val="24"/>
        </w:rPr>
        <w:t xml:space="preserve"> </w:t>
      </w:r>
      <w:r w:rsidR="00626128" w:rsidRPr="00341546">
        <w:rPr>
          <w:rFonts w:ascii="Arial" w:hAnsi="Arial" w:cs="Arial"/>
          <w:b/>
          <w:bCs/>
          <w:i/>
          <w:iCs/>
          <w:color w:val="0070C0"/>
          <w:sz w:val="24"/>
          <w:szCs w:val="24"/>
        </w:rPr>
        <w:t>The Specialized Sourcing, Recruitment, and Screening Matrix at Fair Electronics</w:t>
      </w:r>
    </w:p>
    <w:p w:rsidR="00626128" w:rsidRPr="00F97FC5" w:rsidRDefault="00626128" w:rsidP="00626128">
      <w:pPr>
        <w:rPr>
          <w:rFonts w:ascii="Arial" w:hAnsi="Arial" w:cs="Arial"/>
          <w:b/>
          <w:bCs/>
          <w:i/>
          <w:iCs/>
          <w:color w:val="000000" w:themeColor="text1"/>
          <w:sz w:val="24"/>
          <w:szCs w:val="24"/>
        </w:rPr>
      </w:pPr>
    </w:p>
    <w:tbl>
      <w:tblPr>
        <w:tblStyle w:val="GridTable3Accent4"/>
        <w:tblpPr w:leftFromText="180" w:rightFromText="180" w:vertAnchor="text" w:horzAnchor="margin" w:tblpY="101"/>
        <w:tblW w:w="9180" w:type="dxa"/>
        <w:tblLook w:val="04A0" w:firstRow="1" w:lastRow="0" w:firstColumn="1" w:lastColumn="0" w:noHBand="0" w:noVBand="1"/>
      </w:tblPr>
      <w:tblGrid>
        <w:gridCol w:w="2672"/>
        <w:gridCol w:w="2672"/>
        <w:gridCol w:w="3836"/>
      </w:tblGrid>
      <w:tr w:rsidR="00626128" w:rsidRPr="00F97FC5" w:rsidTr="00972D09">
        <w:trPr>
          <w:cnfStyle w:val="100000000000" w:firstRow="1" w:lastRow="0" w:firstColumn="0" w:lastColumn="0" w:oddVBand="0" w:evenVBand="0" w:oddHBand="0" w:evenHBand="0" w:firstRowFirstColumn="0" w:firstRowLastColumn="0" w:lastRowFirstColumn="0" w:lastRowLastColumn="0"/>
          <w:trHeight w:val="398"/>
        </w:trPr>
        <w:tc>
          <w:tcPr>
            <w:cnfStyle w:val="001000000100" w:firstRow="0" w:lastRow="0" w:firstColumn="1" w:lastColumn="0" w:oddVBand="0" w:evenVBand="0" w:oddHBand="0" w:evenHBand="0" w:firstRowFirstColumn="1" w:firstRowLastColumn="0" w:lastRowFirstColumn="0" w:lastRowLastColumn="0"/>
            <w:tcW w:w="2672" w:type="dxa"/>
          </w:tcPr>
          <w:p w:rsidR="00626128" w:rsidRPr="00F97FC5" w:rsidRDefault="00626128" w:rsidP="008E0C67">
            <w:pPr>
              <w:spacing w:before="100" w:beforeAutospacing="1" w:after="100" w:afterAutospacing="1"/>
              <w:outlineLvl w:val="3"/>
              <w:rPr>
                <w:rFonts w:ascii="Arial" w:eastAsia="Times New Roman" w:hAnsi="Arial" w:cs="Arial"/>
                <w:b w:val="0"/>
                <w:bCs w:val="0"/>
                <w:sz w:val="24"/>
                <w:szCs w:val="24"/>
              </w:rPr>
            </w:pPr>
            <w:r w:rsidRPr="00F97FC5">
              <w:rPr>
                <w:rFonts w:ascii="Arial" w:eastAsia="Times New Roman" w:hAnsi="Arial" w:cs="Arial"/>
                <w:sz w:val="24"/>
                <w:szCs w:val="24"/>
              </w:rPr>
              <w:t>Evaluation Dimension</w:t>
            </w:r>
          </w:p>
        </w:tc>
        <w:tc>
          <w:tcPr>
            <w:tcW w:w="2672" w:type="dxa"/>
          </w:tcPr>
          <w:p w:rsidR="00626128" w:rsidRPr="00F97FC5" w:rsidRDefault="00626128" w:rsidP="008E0C67">
            <w:pPr>
              <w:spacing w:before="100" w:beforeAutospacing="1" w:after="100" w:afterAutospacing="1"/>
              <w:outlineLvl w:val="3"/>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4"/>
                <w:szCs w:val="24"/>
              </w:rPr>
            </w:pPr>
            <w:r w:rsidRPr="00F97FC5">
              <w:rPr>
                <w:rFonts w:ascii="Arial" w:eastAsia="Times New Roman" w:hAnsi="Arial" w:cs="Arial"/>
                <w:sz w:val="24"/>
                <w:szCs w:val="24"/>
              </w:rPr>
              <w:t>Normal (Corporate) HR Screening</w:t>
            </w:r>
          </w:p>
        </w:tc>
        <w:tc>
          <w:tcPr>
            <w:tcW w:w="3836" w:type="dxa"/>
          </w:tcPr>
          <w:p w:rsidR="00626128" w:rsidRPr="00F97FC5" w:rsidRDefault="00626128" w:rsidP="008E0C67">
            <w:pPr>
              <w:spacing w:before="100" w:beforeAutospacing="1" w:after="100" w:afterAutospacing="1"/>
              <w:outlineLvl w:val="3"/>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4"/>
                <w:szCs w:val="24"/>
              </w:rPr>
            </w:pPr>
            <w:r w:rsidRPr="00F97FC5">
              <w:rPr>
                <w:rFonts w:ascii="Arial" w:eastAsia="Times New Roman" w:hAnsi="Arial" w:cs="Arial"/>
                <w:sz w:val="24"/>
                <w:szCs w:val="24"/>
              </w:rPr>
              <w:t>Assemble Lining HR Screening</w:t>
            </w:r>
          </w:p>
        </w:tc>
      </w:tr>
      <w:tr w:rsidR="00626128" w:rsidRPr="00F97FC5" w:rsidTr="00972D09">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2672" w:type="dxa"/>
          </w:tcPr>
          <w:p w:rsidR="00626128" w:rsidRPr="00F97FC5" w:rsidRDefault="00626128" w:rsidP="008E0C67">
            <w:pPr>
              <w:spacing w:before="100" w:beforeAutospacing="1" w:after="100" w:afterAutospacing="1"/>
              <w:outlineLvl w:val="3"/>
              <w:rPr>
                <w:rFonts w:ascii="Arial" w:eastAsia="Times New Roman" w:hAnsi="Arial" w:cs="Arial"/>
                <w:b/>
                <w:bCs/>
                <w:sz w:val="24"/>
                <w:szCs w:val="24"/>
              </w:rPr>
            </w:pPr>
            <w:r w:rsidRPr="00F97FC5">
              <w:rPr>
                <w:rFonts w:ascii="Arial" w:eastAsia="Times New Roman" w:hAnsi="Arial" w:cs="Arial"/>
                <w:b/>
                <w:bCs/>
                <w:sz w:val="24"/>
                <w:szCs w:val="24"/>
              </w:rPr>
              <w:t>Primary Sourcing Platform</w:t>
            </w:r>
          </w:p>
        </w:tc>
        <w:tc>
          <w:tcPr>
            <w:tcW w:w="2672" w:type="dxa"/>
          </w:tcPr>
          <w:p w:rsidR="00626128" w:rsidRPr="00F97FC5" w:rsidRDefault="00626128" w:rsidP="008E0C67">
            <w:pPr>
              <w:spacing w:before="100" w:beforeAutospacing="1" w:after="100" w:afterAutospacing="1"/>
              <w:outlineLvl w:val="3"/>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4"/>
                <w:szCs w:val="24"/>
              </w:rPr>
            </w:pPr>
            <w:r w:rsidRPr="00F97FC5">
              <w:rPr>
                <w:rFonts w:ascii="Arial" w:eastAsia="Times New Roman" w:hAnsi="Arial" w:cs="Arial"/>
                <w:sz w:val="24"/>
                <w:szCs w:val="24"/>
              </w:rPr>
              <w:t xml:space="preserve">Dominantly </w:t>
            </w:r>
            <w:r w:rsidRPr="00F97FC5">
              <w:rPr>
                <w:rFonts w:ascii="Arial" w:eastAsia="Times New Roman" w:hAnsi="Arial" w:cs="Arial"/>
                <w:b/>
                <w:bCs/>
                <w:sz w:val="24"/>
                <w:szCs w:val="24"/>
              </w:rPr>
              <w:t>LinkedIn</w:t>
            </w:r>
            <w:r w:rsidRPr="00F97FC5">
              <w:rPr>
                <w:rFonts w:ascii="Arial" w:eastAsia="Times New Roman" w:hAnsi="Arial" w:cs="Arial"/>
                <w:sz w:val="24"/>
                <w:szCs w:val="24"/>
              </w:rPr>
              <w:t xml:space="preserve"> and corporate executive job portals.</w:t>
            </w:r>
          </w:p>
        </w:tc>
        <w:tc>
          <w:tcPr>
            <w:tcW w:w="3836" w:type="dxa"/>
          </w:tcPr>
          <w:p w:rsidR="00626128" w:rsidRPr="00F97FC5" w:rsidRDefault="00626128" w:rsidP="008E0C67">
            <w:pPr>
              <w:spacing w:before="100" w:beforeAutospacing="1" w:after="100" w:afterAutospacing="1"/>
              <w:outlineLvl w:val="3"/>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4"/>
                <w:szCs w:val="24"/>
              </w:rPr>
            </w:pPr>
            <w:r w:rsidRPr="00F97FC5">
              <w:rPr>
                <w:rFonts w:ascii="Arial" w:eastAsia="Times New Roman" w:hAnsi="Arial" w:cs="Arial"/>
                <w:b/>
                <w:bCs/>
                <w:sz w:val="24"/>
                <w:szCs w:val="24"/>
              </w:rPr>
              <w:t>Polytechnic partnerships, technical references, and local marketing</w:t>
            </w:r>
            <w:r w:rsidRPr="00F97FC5">
              <w:rPr>
                <w:rFonts w:ascii="Arial" w:eastAsia="Times New Roman" w:hAnsi="Arial" w:cs="Arial"/>
                <w:sz w:val="24"/>
                <w:szCs w:val="24"/>
              </w:rPr>
              <w:t>.</w:t>
            </w:r>
          </w:p>
        </w:tc>
      </w:tr>
      <w:tr w:rsidR="00626128" w:rsidRPr="00F97FC5" w:rsidTr="00972D09">
        <w:trPr>
          <w:trHeight w:val="593"/>
        </w:trPr>
        <w:tc>
          <w:tcPr>
            <w:cnfStyle w:val="001000000000" w:firstRow="0" w:lastRow="0" w:firstColumn="1" w:lastColumn="0" w:oddVBand="0" w:evenVBand="0" w:oddHBand="0" w:evenHBand="0" w:firstRowFirstColumn="0" w:firstRowLastColumn="0" w:lastRowFirstColumn="0" w:lastRowLastColumn="0"/>
            <w:tcW w:w="2672" w:type="dxa"/>
          </w:tcPr>
          <w:p w:rsidR="00626128" w:rsidRPr="00F97FC5" w:rsidRDefault="00626128" w:rsidP="008E0C67">
            <w:pPr>
              <w:spacing w:before="100" w:beforeAutospacing="1" w:after="100" w:afterAutospacing="1"/>
              <w:outlineLvl w:val="3"/>
              <w:rPr>
                <w:rFonts w:ascii="Arial" w:eastAsia="Times New Roman" w:hAnsi="Arial" w:cs="Arial"/>
                <w:b/>
                <w:bCs/>
                <w:sz w:val="24"/>
                <w:szCs w:val="24"/>
              </w:rPr>
            </w:pPr>
            <w:r w:rsidRPr="00F97FC5">
              <w:rPr>
                <w:rFonts w:ascii="Arial" w:eastAsia="Times New Roman" w:hAnsi="Arial" w:cs="Arial"/>
                <w:b/>
                <w:bCs/>
                <w:sz w:val="24"/>
                <w:szCs w:val="24"/>
              </w:rPr>
              <w:t>Core Screening Objective</w:t>
            </w:r>
          </w:p>
        </w:tc>
        <w:tc>
          <w:tcPr>
            <w:tcW w:w="2672" w:type="dxa"/>
          </w:tcPr>
          <w:p w:rsidR="00626128" w:rsidRPr="00F97FC5" w:rsidRDefault="00626128" w:rsidP="008E0C67">
            <w:pPr>
              <w:spacing w:before="100" w:beforeAutospacing="1" w:after="100" w:afterAutospacing="1"/>
              <w:outlineLvl w:val="3"/>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4"/>
                <w:szCs w:val="24"/>
              </w:rPr>
            </w:pPr>
            <w:r w:rsidRPr="00F97FC5">
              <w:rPr>
                <w:rFonts w:ascii="Arial" w:eastAsia="Times New Roman" w:hAnsi="Arial" w:cs="Arial"/>
                <w:sz w:val="24"/>
                <w:szCs w:val="24"/>
              </w:rPr>
              <w:t>Assessing communication, strategic alignment, and long-term career growth.</w:t>
            </w:r>
          </w:p>
        </w:tc>
        <w:tc>
          <w:tcPr>
            <w:tcW w:w="3836" w:type="dxa"/>
          </w:tcPr>
          <w:p w:rsidR="00626128" w:rsidRPr="00F97FC5" w:rsidRDefault="00626128" w:rsidP="008E0C67">
            <w:pPr>
              <w:spacing w:before="100" w:beforeAutospacing="1" w:after="100" w:afterAutospacing="1"/>
              <w:outlineLvl w:val="3"/>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4"/>
                <w:szCs w:val="24"/>
              </w:rPr>
            </w:pPr>
            <w:r w:rsidRPr="00F97FC5">
              <w:rPr>
                <w:rFonts w:ascii="Arial" w:eastAsia="Times New Roman" w:hAnsi="Arial" w:cs="Arial"/>
                <w:sz w:val="24"/>
                <w:szCs w:val="24"/>
              </w:rPr>
              <w:t xml:space="preserve">Assessing </w:t>
            </w:r>
            <w:r w:rsidRPr="00F97FC5">
              <w:rPr>
                <w:rFonts w:ascii="Arial" w:eastAsia="Times New Roman" w:hAnsi="Arial" w:cs="Arial"/>
                <w:b/>
                <w:bCs/>
                <w:sz w:val="24"/>
                <w:szCs w:val="24"/>
              </w:rPr>
              <w:t>manual precision, technical certifications, and task completion speed</w:t>
            </w:r>
            <w:r w:rsidRPr="00F97FC5">
              <w:rPr>
                <w:rFonts w:ascii="Arial" w:eastAsia="Times New Roman" w:hAnsi="Arial" w:cs="Arial"/>
                <w:sz w:val="24"/>
                <w:szCs w:val="24"/>
              </w:rPr>
              <w:t>.</w:t>
            </w:r>
          </w:p>
        </w:tc>
      </w:tr>
      <w:tr w:rsidR="00626128" w:rsidRPr="00F97FC5" w:rsidTr="00972D09">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2672" w:type="dxa"/>
          </w:tcPr>
          <w:p w:rsidR="00626128" w:rsidRPr="00F97FC5" w:rsidRDefault="00626128" w:rsidP="008E0C67">
            <w:pPr>
              <w:spacing w:before="100" w:beforeAutospacing="1" w:after="100" w:afterAutospacing="1"/>
              <w:outlineLvl w:val="3"/>
              <w:rPr>
                <w:rFonts w:ascii="Arial" w:eastAsia="Times New Roman" w:hAnsi="Arial" w:cs="Arial"/>
                <w:b/>
                <w:bCs/>
                <w:sz w:val="24"/>
                <w:szCs w:val="24"/>
              </w:rPr>
            </w:pPr>
            <w:r w:rsidRPr="00F97FC5">
              <w:rPr>
                <w:rFonts w:ascii="Arial" w:eastAsia="Times New Roman" w:hAnsi="Arial" w:cs="Arial"/>
                <w:b/>
                <w:bCs/>
                <w:sz w:val="24"/>
                <w:szCs w:val="24"/>
              </w:rPr>
              <w:t>Core Technical Profiles</w:t>
            </w:r>
          </w:p>
        </w:tc>
        <w:tc>
          <w:tcPr>
            <w:tcW w:w="2672" w:type="dxa"/>
          </w:tcPr>
          <w:p w:rsidR="00626128" w:rsidRPr="00F97FC5" w:rsidRDefault="00626128" w:rsidP="008E0C67">
            <w:pPr>
              <w:spacing w:before="100" w:beforeAutospacing="1" w:after="100" w:afterAutospacing="1"/>
              <w:outlineLvl w:val="3"/>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4"/>
                <w:szCs w:val="24"/>
              </w:rPr>
            </w:pPr>
            <w:r w:rsidRPr="00F97FC5">
              <w:rPr>
                <w:rFonts w:ascii="Arial" w:eastAsia="Times New Roman" w:hAnsi="Arial" w:cs="Arial"/>
                <w:sz w:val="24"/>
                <w:szCs w:val="24"/>
              </w:rPr>
              <w:t>Brand Managers, Finance Executives, and administrative personnel.</w:t>
            </w:r>
          </w:p>
        </w:tc>
        <w:tc>
          <w:tcPr>
            <w:tcW w:w="3836" w:type="dxa"/>
          </w:tcPr>
          <w:p w:rsidR="00626128" w:rsidRPr="00F97FC5" w:rsidRDefault="00626128" w:rsidP="008E0C67">
            <w:pPr>
              <w:spacing w:before="100" w:beforeAutospacing="1" w:after="100" w:afterAutospacing="1"/>
              <w:outlineLvl w:val="3"/>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4"/>
                <w:szCs w:val="24"/>
              </w:rPr>
            </w:pPr>
            <w:r w:rsidRPr="00F97FC5">
              <w:rPr>
                <w:rFonts w:ascii="Arial" w:eastAsia="Times New Roman" w:hAnsi="Arial" w:cs="Arial"/>
                <w:b/>
                <w:bCs/>
                <w:sz w:val="24"/>
                <w:szCs w:val="24"/>
              </w:rPr>
              <w:t>CSE Engineers, Diploma Engineers, Mechanics, Machine Experts, Electricity Experts</w:t>
            </w:r>
            <w:r w:rsidRPr="00F97FC5">
              <w:rPr>
                <w:rFonts w:ascii="Arial" w:eastAsia="Times New Roman" w:hAnsi="Arial" w:cs="Arial"/>
                <w:sz w:val="24"/>
                <w:szCs w:val="24"/>
              </w:rPr>
              <w:t>.</w:t>
            </w:r>
          </w:p>
        </w:tc>
      </w:tr>
      <w:tr w:rsidR="00626128" w:rsidRPr="00F97FC5" w:rsidTr="00972D09">
        <w:trPr>
          <w:trHeight w:val="593"/>
        </w:trPr>
        <w:tc>
          <w:tcPr>
            <w:cnfStyle w:val="001000000000" w:firstRow="0" w:lastRow="0" w:firstColumn="1" w:lastColumn="0" w:oddVBand="0" w:evenVBand="0" w:oddHBand="0" w:evenHBand="0" w:firstRowFirstColumn="0" w:firstRowLastColumn="0" w:lastRowFirstColumn="0" w:lastRowLastColumn="0"/>
            <w:tcW w:w="2672" w:type="dxa"/>
          </w:tcPr>
          <w:p w:rsidR="00626128" w:rsidRPr="00F97FC5" w:rsidRDefault="00626128" w:rsidP="008E0C67">
            <w:pPr>
              <w:spacing w:before="100" w:beforeAutospacing="1" w:after="100" w:afterAutospacing="1"/>
              <w:outlineLvl w:val="3"/>
              <w:rPr>
                <w:rFonts w:ascii="Arial" w:eastAsia="Times New Roman" w:hAnsi="Arial" w:cs="Arial"/>
                <w:b/>
                <w:bCs/>
                <w:sz w:val="24"/>
                <w:szCs w:val="24"/>
              </w:rPr>
            </w:pPr>
            <w:r w:rsidRPr="00F97FC5">
              <w:rPr>
                <w:rFonts w:ascii="Arial" w:eastAsia="Times New Roman" w:hAnsi="Arial" w:cs="Arial"/>
                <w:b/>
                <w:bCs/>
                <w:sz w:val="24"/>
                <w:szCs w:val="24"/>
              </w:rPr>
              <w:t>Assessment Methodology</w:t>
            </w:r>
          </w:p>
        </w:tc>
        <w:tc>
          <w:tcPr>
            <w:tcW w:w="2672" w:type="dxa"/>
          </w:tcPr>
          <w:p w:rsidR="00626128" w:rsidRPr="00F97FC5" w:rsidRDefault="00626128" w:rsidP="008E0C67">
            <w:pPr>
              <w:spacing w:before="100" w:beforeAutospacing="1" w:after="100" w:afterAutospacing="1"/>
              <w:outlineLvl w:val="3"/>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F97FC5">
              <w:rPr>
                <w:rFonts w:ascii="Arial" w:eastAsia="Times New Roman" w:hAnsi="Arial" w:cs="Arial"/>
                <w:sz w:val="24"/>
                <w:szCs w:val="24"/>
              </w:rPr>
              <w:t>Case studies, behavioral panels, and psychometric tests are all valid tools for assessments.</w:t>
            </w:r>
          </w:p>
        </w:tc>
        <w:tc>
          <w:tcPr>
            <w:tcW w:w="3836" w:type="dxa"/>
          </w:tcPr>
          <w:p w:rsidR="00626128" w:rsidRPr="00F97FC5" w:rsidRDefault="00626128" w:rsidP="008E0C67">
            <w:pPr>
              <w:spacing w:before="100" w:beforeAutospacing="1" w:after="100" w:afterAutospacing="1"/>
              <w:outlineLvl w:val="3"/>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4"/>
                <w:szCs w:val="24"/>
              </w:rPr>
            </w:pPr>
            <w:r w:rsidRPr="00F97FC5">
              <w:rPr>
                <w:rFonts w:ascii="Arial" w:eastAsia="Times New Roman" w:hAnsi="Arial" w:cs="Arial"/>
                <w:b/>
                <w:bCs/>
                <w:sz w:val="24"/>
                <w:szCs w:val="24"/>
              </w:rPr>
              <w:t>Machine diagnostics, skill test exercises, and compliance checks for safety protocols.</w:t>
            </w:r>
          </w:p>
        </w:tc>
      </w:tr>
      <w:tr w:rsidR="00626128" w:rsidRPr="00F97FC5" w:rsidTr="00972D09">
        <w:trPr>
          <w:cnfStyle w:val="000000100000" w:firstRow="0" w:lastRow="0" w:firstColumn="0" w:lastColumn="0" w:oddVBand="0" w:evenVBand="0" w:oddHBand="1" w:evenHBand="0" w:firstRowFirstColumn="0" w:firstRowLastColumn="0" w:lastRowFirstColumn="0" w:lastRowLastColumn="0"/>
          <w:trHeight w:val="788"/>
        </w:trPr>
        <w:tc>
          <w:tcPr>
            <w:cnfStyle w:val="001000000000" w:firstRow="0" w:lastRow="0" w:firstColumn="1" w:lastColumn="0" w:oddVBand="0" w:evenVBand="0" w:oddHBand="0" w:evenHBand="0" w:firstRowFirstColumn="0" w:firstRowLastColumn="0" w:lastRowFirstColumn="0" w:lastRowLastColumn="0"/>
            <w:tcW w:w="2672" w:type="dxa"/>
          </w:tcPr>
          <w:p w:rsidR="00626128" w:rsidRPr="00F97FC5" w:rsidRDefault="00626128" w:rsidP="008E0C67">
            <w:pPr>
              <w:spacing w:before="100" w:beforeAutospacing="1" w:after="100" w:afterAutospacing="1"/>
              <w:outlineLvl w:val="3"/>
              <w:rPr>
                <w:rFonts w:ascii="Arial" w:eastAsia="Times New Roman" w:hAnsi="Arial" w:cs="Arial"/>
                <w:b/>
                <w:bCs/>
                <w:sz w:val="24"/>
                <w:szCs w:val="24"/>
              </w:rPr>
            </w:pPr>
            <w:r w:rsidRPr="00F97FC5">
              <w:rPr>
                <w:rFonts w:ascii="Arial" w:eastAsia="Times New Roman" w:hAnsi="Arial" w:cs="Arial"/>
                <w:b/>
                <w:bCs/>
                <w:sz w:val="24"/>
                <w:szCs w:val="24"/>
              </w:rPr>
              <w:t>Work Environment Orientation</w:t>
            </w:r>
          </w:p>
        </w:tc>
        <w:tc>
          <w:tcPr>
            <w:tcW w:w="2672" w:type="dxa"/>
          </w:tcPr>
          <w:p w:rsidR="00626128" w:rsidRPr="00F97FC5" w:rsidRDefault="00626128" w:rsidP="008E0C67">
            <w:pPr>
              <w:spacing w:before="100" w:beforeAutospacing="1" w:after="100" w:afterAutospacing="1"/>
              <w:outlineLvl w:val="3"/>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4"/>
                <w:szCs w:val="24"/>
              </w:rPr>
            </w:pPr>
            <w:r w:rsidRPr="00F97FC5">
              <w:rPr>
                <w:rFonts w:ascii="Arial" w:eastAsia="Times New Roman" w:hAnsi="Arial" w:cs="Arial"/>
                <w:b/>
                <w:bCs/>
                <w:sz w:val="24"/>
                <w:szCs w:val="24"/>
              </w:rPr>
              <w:t>Office-based:</w:t>
            </w:r>
            <w:r w:rsidRPr="00F97FC5">
              <w:rPr>
                <w:rFonts w:ascii="Arial" w:eastAsia="Times New Roman" w:hAnsi="Arial" w:cs="Arial"/>
                <w:sz w:val="24"/>
                <w:szCs w:val="24"/>
              </w:rPr>
              <w:t xml:space="preserve"> </w:t>
            </w:r>
            <w:r w:rsidRPr="00F97FC5">
              <w:rPr>
                <w:rFonts w:ascii="Arial" w:hAnsi="Arial" w:cs="Arial"/>
                <w:sz w:val="24"/>
                <w:szCs w:val="24"/>
              </w:rPr>
              <w:t xml:space="preserve"> </w:t>
            </w:r>
            <w:r w:rsidRPr="00F97FC5">
              <w:rPr>
                <w:rFonts w:ascii="Arial" w:eastAsia="Times New Roman" w:hAnsi="Arial" w:cs="Arial"/>
                <w:sz w:val="24"/>
                <w:szCs w:val="24"/>
              </w:rPr>
              <w:t>Desk Space Optimization, Digital Tool Tracking, and Cultivation of Collaboration Culture.</w:t>
            </w:r>
          </w:p>
        </w:tc>
        <w:tc>
          <w:tcPr>
            <w:tcW w:w="3836" w:type="dxa"/>
          </w:tcPr>
          <w:p w:rsidR="00626128" w:rsidRPr="00F97FC5" w:rsidRDefault="00626128" w:rsidP="008E0C67">
            <w:pPr>
              <w:spacing w:before="100" w:beforeAutospacing="1" w:after="100" w:afterAutospacing="1"/>
              <w:outlineLvl w:val="3"/>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4"/>
                <w:szCs w:val="24"/>
              </w:rPr>
            </w:pPr>
            <w:r w:rsidRPr="00F97FC5">
              <w:rPr>
                <w:rFonts w:ascii="Arial" w:eastAsia="Times New Roman" w:hAnsi="Arial" w:cs="Arial"/>
                <w:b/>
                <w:bCs/>
                <w:sz w:val="24"/>
                <w:szCs w:val="24"/>
              </w:rPr>
              <w:t xml:space="preserve">Field-based approach: </w:t>
            </w:r>
            <w:r w:rsidRPr="00F97FC5">
              <w:rPr>
                <w:rFonts w:ascii="Arial" w:eastAsia="Times New Roman" w:hAnsi="Arial" w:cs="Arial"/>
                <w:sz w:val="24"/>
                <w:szCs w:val="24"/>
              </w:rPr>
              <w:t>Concentrates on the actual factory production line, ESD areas, and shifts.</w:t>
            </w:r>
          </w:p>
        </w:tc>
      </w:tr>
      <w:tr w:rsidR="00626128" w:rsidRPr="00F97FC5" w:rsidTr="00972D09">
        <w:trPr>
          <w:trHeight w:val="593"/>
        </w:trPr>
        <w:tc>
          <w:tcPr>
            <w:cnfStyle w:val="001000000000" w:firstRow="0" w:lastRow="0" w:firstColumn="1" w:lastColumn="0" w:oddVBand="0" w:evenVBand="0" w:oddHBand="0" w:evenHBand="0" w:firstRowFirstColumn="0" w:firstRowLastColumn="0" w:lastRowFirstColumn="0" w:lastRowLastColumn="0"/>
            <w:tcW w:w="2672" w:type="dxa"/>
          </w:tcPr>
          <w:p w:rsidR="00626128" w:rsidRPr="00F97FC5" w:rsidRDefault="00626128" w:rsidP="008E0C67">
            <w:pPr>
              <w:spacing w:before="100" w:beforeAutospacing="1" w:after="100" w:afterAutospacing="1"/>
              <w:outlineLvl w:val="3"/>
              <w:rPr>
                <w:rFonts w:ascii="Arial" w:eastAsia="Times New Roman" w:hAnsi="Arial" w:cs="Arial"/>
                <w:b/>
                <w:bCs/>
                <w:sz w:val="24"/>
                <w:szCs w:val="24"/>
              </w:rPr>
            </w:pPr>
            <w:r w:rsidRPr="00F97FC5">
              <w:rPr>
                <w:rFonts w:ascii="Arial" w:eastAsia="Times New Roman" w:hAnsi="Arial" w:cs="Arial"/>
                <w:b/>
                <w:bCs/>
                <w:sz w:val="24"/>
                <w:szCs w:val="24"/>
              </w:rPr>
              <w:t>Impact of Screening Errors</w:t>
            </w:r>
          </w:p>
        </w:tc>
        <w:tc>
          <w:tcPr>
            <w:tcW w:w="2672" w:type="dxa"/>
          </w:tcPr>
          <w:p w:rsidR="00626128" w:rsidRPr="00F97FC5" w:rsidRDefault="00626128" w:rsidP="008E0C67">
            <w:pPr>
              <w:spacing w:before="100" w:beforeAutospacing="1" w:after="100" w:afterAutospacing="1"/>
              <w:outlineLvl w:val="3"/>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4"/>
                <w:szCs w:val="24"/>
              </w:rPr>
            </w:pPr>
            <w:r w:rsidRPr="00F97FC5">
              <w:rPr>
                <w:rFonts w:ascii="Arial" w:eastAsia="Times New Roman" w:hAnsi="Arial" w:cs="Arial"/>
                <w:sz w:val="24"/>
                <w:szCs w:val="24"/>
              </w:rPr>
              <w:t>Results in gradual drop in team productivity or cultural mismatch over time.</w:t>
            </w:r>
          </w:p>
        </w:tc>
        <w:tc>
          <w:tcPr>
            <w:tcW w:w="3836" w:type="dxa"/>
          </w:tcPr>
          <w:p w:rsidR="00626128" w:rsidRPr="00F97FC5" w:rsidRDefault="00626128" w:rsidP="008E0C67">
            <w:pPr>
              <w:spacing w:before="100" w:beforeAutospacing="1" w:after="100" w:afterAutospacing="1"/>
              <w:outlineLvl w:val="3"/>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4"/>
                <w:szCs w:val="24"/>
              </w:rPr>
            </w:pPr>
            <w:r w:rsidRPr="00F97FC5">
              <w:rPr>
                <w:rFonts w:ascii="Arial" w:eastAsia="Times New Roman" w:hAnsi="Arial" w:cs="Arial"/>
                <w:sz w:val="24"/>
                <w:szCs w:val="24"/>
              </w:rPr>
              <w:t xml:space="preserve">Results in </w:t>
            </w:r>
            <w:r w:rsidRPr="00F97FC5">
              <w:rPr>
                <w:rFonts w:ascii="Arial" w:eastAsia="Times New Roman" w:hAnsi="Arial" w:cs="Arial"/>
                <w:b/>
                <w:bCs/>
                <w:sz w:val="24"/>
                <w:szCs w:val="24"/>
              </w:rPr>
              <w:t>immediate production stops, expensive machine damage, or safety issues</w:t>
            </w:r>
            <w:r w:rsidRPr="00F97FC5">
              <w:rPr>
                <w:rFonts w:ascii="Arial" w:eastAsia="Times New Roman" w:hAnsi="Arial" w:cs="Arial"/>
                <w:sz w:val="24"/>
                <w:szCs w:val="24"/>
              </w:rPr>
              <w:t>.</w:t>
            </w:r>
          </w:p>
        </w:tc>
      </w:tr>
    </w:tbl>
    <w:p w:rsidR="00972D09" w:rsidRPr="00F97FC5" w:rsidRDefault="00972D09" w:rsidP="00626128">
      <w:pPr>
        <w:rPr>
          <w:rFonts w:ascii="Arial" w:hAnsi="Arial" w:cs="Arial"/>
          <w:sz w:val="24"/>
          <w:szCs w:val="24"/>
        </w:rPr>
      </w:pPr>
    </w:p>
    <w:p w:rsidR="00231E1B" w:rsidRPr="00F97FC5" w:rsidRDefault="00231E1B" w:rsidP="00972D09">
      <w:pPr>
        <w:spacing w:line="360" w:lineRule="auto"/>
        <w:rPr>
          <w:rFonts w:ascii="Arial" w:hAnsi="Arial" w:cs="Arial"/>
          <w:b/>
          <w:bCs/>
          <w:sz w:val="24"/>
          <w:szCs w:val="24"/>
        </w:rPr>
      </w:pPr>
    </w:p>
    <w:p w:rsidR="00F61094" w:rsidRDefault="00F61094" w:rsidP="00972D09">
      <w:pPr>
        <w:spacing w:line="360" w:lineRule="auto"/>
        <w:rPr>
          <w:rFonts w:ascii="Arial" w:hAnsi="Arial" w:cs="Arial"/>
          <w:b/>
          <w:bCs/>
          <w:sz w:val="28"/>
          <w:szCs w:val="28"/>
        </w:rPr>
      </w:pPr>
    </w:p>
    <w:p w:rsidR="00F61094" w:rsidRDefault="00F61094" w:rsidP="00972D09">
      <w:pPr>
        <w:spacing w:line="360" w:lineRule="auto"/>
        <w:rPr>
          <w:rFonts w:ascii="Arial" w:hAnsi="Arial" w:cs="Arial"/>
          <w:b/>
          <w:bCs/>
          <w:sz w:val="28"/>
          <w:szCs w:val="28"/>
        </w:rPr>
      </w:pPr>
    </w:p>
    <w:p w:rsidR="00F61094" w:rsidRDefault="00F61094" w:rsidP="00972D09">
      <w:pPr>
        <w:spacing w:line="360" w:lineRule="auto"/>
        <w:rPr>
          <w:rFonts w:ascii="Arial" w:hAnsi="Arial" w:cs="Arial"/>
          <w:b/>
          <w:bCs/>
          <w:sz w:val="28"/>
          <w:szCs w:val="28"/>
        </w:rPr>
      </w:pPr>
    </w:p>
    <w:p w:rsidR="00F61094" w:rsidRPr="00F61094" w:rsidRDefault="00F61094" w:rsidP="00972D09">
      <w:pPr>
        <w:spacing w:line="360" w:lineRule="auto"/>
        <w:rPr>
          <w:rFonts w:ascii="Arial" w:hAnsi="Arial" w:cs="Arial"/>
          <w:b/>
          <w:bCs/>
          <w:sz w:val="28"/>
          <w:szCs w:val="28"/>
          <w:u w:val="single"/>
        </w:rPr>
      </w:pPr>
    </w:p>
    <w:p w:rsidR="00626128" w:rsidRPr="00F61094" w:rsidRDefault="009D4116" w:rsidP="00972D09">
      <w:pPr>
        <w:spacing w:line="360" w:lineRule="auto"/>
        <w:rPr>
          <w:rFonts w:ascii="Arial" w:hAnsi="Arial" w:cs="Arial"/>
          <w:b/>
          <w:bCs/>
          <w:color w:val="0070C0"/>
          <w:sz w:val="28"/>
          <w:szCs w:val="28"/>
        </w:rPr>
      </w:pPr>
      <w:r w:rsidRPr="00F61094">
        <w:rPr>
          <w:rFonts w:ascii="Arial" w:hAnsi="Arial" w:cs="Arial"/>
          <w:b/>
          <w:bCs/>
          <w:color w:val="0070C0"/>
          <w:sz w:val="28"/>
          <w:szCs w:val="28"/>
          <w:u w:val="single"/>
        </w:rPr>
        <w:t>3.</w:t>
      </w:r>
      <w:r w:rsidR="0005576A" w:rsidRPr="00F61094">
        <w:rPr>
          <w:rFonts w:ascii="Arial" w:hAnsi="Arial" w:cs="Arial"/>
          <w:b/>
          <w:bCs/>
          <w:color w:val="0070C0"/>
          <w:sz w:val="28"/>
          <w:szCs w:val="28"/>
          <w:u w:val="single"/>
        </w:rPr>
        <w:t>2</w:t>
      </w:r>
      <w:r w:rsidR="009C6C42" w:rsidRPr="00F61094">
        <w:rPr>
          <w:rFonts w:ascii="Arial" w:hAnsi="Arial" w:cs="Arial"/>
          <w:b/>
          <w:bCs/>
          <w:color w:val="0070C0"/>
          <w:sz w:val="28"/>
          <w:szCs w:val="28"/>
          <w:u w:val="single"/>
        </w:rPr>
        <w:t>.</w:t>
      </w:r>
      <w:r w:rsidR="0005576A" w:rsidRPr="00F61094">
        <w:rPr>
          <w:rFonts w:ascii="Arial" w:hAnsi="Arial" w:cs="Arial"/>
          <w:b/>
          <w:bCs/>
          <w:color w:val="0070C0"/>
          <w:sz w:val="28"/>
          <w:szCs w:val="28"/>
          <w:u w:val="single"/>
        </w:rPr>
        <w:t>2</w:t>
      </w:r>
      <w:r w:rsidR="005632EF" w:rsidRPr="00F61094">
        <w:rPr>
          <w:rFonts w:ascii="Arial" w:hAnsi="Arial" w:cs="Arial"/>
          <w:b/>
          <w:bCs/>
          <w:color w:val="0070C0"/>
          <w:sz w:val="28"/>
          <w:szCs w:val="28"/>
        </w:rPr>
        <w:t xml:space="preserve"> </w:t>
      </w:r>
      <w:r w:rsidR="00626128" w:rsidRPr="00F61094">
        <w:rPr>
          <w:rFonts w:ascii="Arial" w:hAnsi="Arial" w:cs="Arial"/>
          <w:b/>
          <w:bCs/>
          <w:color w:val="0070C0"/>
          <w:sz w:val="28"/>
          <w:szCs w:val="28"/>
        </w:rPr>
        <w:t>Recruitment and Selection Based on Roles</w:t>
      </w:r>
    </w:p>
    <w:p w:rsidR="00626128" w:rsidRPr="00F97FC5" w:rsidRDefault="00626128" w:rsidP="00603CB4">
      <w:pPr>
        <w:spacing w:line="360" w:lineRule="auto"/>
        <w:jc w:val="both"/>
        <w:rPr>
          <w:rFonts w:ascii="Arial" w:hAnsi="Arial" w:cs="Arial"/>
          <w:b/>
          <w:bCs/>
          <w:sz w:val="24"/>
          <w:szCs w:val="24"/>
        </w:rPr>
      </w:pPr>
      <w:r w:rsidRPr="00F97FC5">
        <w:rPr>
          <w:rFonts w:ascii="Arial" w:hAnsi="Arial" w:cs="Arial"/>
          <w:sz w:val="24"/>
          <w:szCs w:val="24"/>
        </w:rPr>
        <w:t>The method employed by Fair Electronics for recruitment and selection depends on the category of employees.</w:t>
      </w:r>
      <w:r w:rsidR="00603CB4" w:rsidRPr="00F97FC5">
        <w:rPr>
          <w:rFonts w:ascii="Arial" w:hAnsi="Arial" w:cs="Arial"/>
          <w:b/>
          <w:bCs/>
          <w:sz w:val="24"/>
          <w:szCs w:val="24"/>
        </w:rPr>
        <w:t xml:space="preserve"> </w:t>
      </w:r>
      <w:r w:rsidR="00603CB4" w:rsidRPr="00F97FC5">
        <w:rPr>
          <w:rFonts w:ascii="Arial" w:hAnsi="Arial" w:cs="Arial"/>
          <w:sz w:val="24"/>
          <w:szCs w:val="24"/>
        </w:rPr>
        <w:t>Fair Electronics uses a dedicated and tiered talent acquisition process that is specifically designed for certain technical jobs:</w:t>
      </w:r>
    </w:p>
    <w:p w:rsidR="00626128" w:rsidRPr="00F97FC5" w:rsidRDefault="00626128" w:rsidP="00972D09">
      <w:pPr>
        <w:spacing w:line="360" w:lineRule="auto"/>
        <w:rPr>
          <w:rFonts w:ascii="Arial" w:hAnsi="Arial" w:cs="Arial"/>
          <w:b/>
          <w:bCs/>
          <w:sz w:val="24"/>
          <w:szCs w:val="24"/>
        </w:rPr>
      </w:pPr>
      <w:r w:rsidRPr="00F61094">
        <w:rPr>
          <w:rFonts w:ascii="Arial" w:hAnsi="Arial" w:cs="Arial"/>
          <w:b/>
          <w:bCs/>
          <w:color w:val="0070C0"/>
          <w:sz w:val="24"/>
          <w:szCs w:val="24"/>
        </w:rPr>
        <w:t xml:space="preserve">1. </w:t>
      </w:r>
      <w:r w:rsidRPr="00F61094">
        <w:rPr>
          <w:rFonts w:ascii="Arial" w:hAnsi="Arial" w:cs="Arial"/>
          <w:b/>
          <w:bCs/>
          <w:i/>
          <w:iCs/>
          <w:sz w:val="24"/>
          <w:szCs w:val="24"/>
        </w:rPr>
        <w:t>Corporate Recruitment &amp; Office Hires</w:t>
      </w:r>
    </w:p>
    <w:p w:rsidR="00626128" w:rsidRPr="00F97FC5" w:rsidRDefault="00626128" w:rsidP="00972D09">
      <w:pPr>
        <w:spacing w:line="360" w:lineRule="auto"/>
        <w:rPr>
          <w:rFonts w:ascii="Arial" w:hAnsi="Arial" w:cs="Arial"/>
          <w:sz w:val="24"/>
          <w:szCs w:val="24"/>
        </w:rPr>
      </w:pPr>
      <w:r w:rsidRPr="00F97FC5">
        <w:rPr>
          <w:rFonts w:ascii="Arial" w:hAnsi="Arial" w:cs="Arial"/>
          <w:sz w:val="24"/>
          <w:szCs w:val="24"/>
        </w:rPr>
        <w:t>Recruitment of office and administration-related jobs is done via LinkedIn, corporate job portals, professional job sites, and executive recruiting firms. Evaluation of applicants entails their academic qualification, communication skill, cultural fit, problem solving skills, and overall fit into the organization through behavior-based interviews.</w:t>
      </w:r>
    </w:p>
    <w:p w:rsidR="004A0683" w:rsidRPr="00F97FC5" w:rsidRDefault="004A0683" w:rsidP="00F93BD2">
      <w:pPr>
        <w:pStyle w:val="ListParagraph"/>
        <w:numPr>
          <w:ilvl w:val="0"/>
          <w:numId w:val="16"/>
        </w:numPr>
        <w:spacing w:line="360" w:lineRule="auto"/>
        <w:jc w:val="both"/>
        <w:rPr>
          <w:rFonts w:ascii="Arial" w:hAnsi="Arial" w:cs="Arial"/>
          <w:sz w:val="24"/>
          <w:szCs w:val="24"/>
        </w:rPr>
      </w:pPr>
      <w:r w:rsidRPr="00F97FC5">
        <w:rPr>
          <w:rFonts w:ascii="Arial" w:hAnsi="Arial" w:cs="Arial"/>
          <w:b/>
          <w:bCs/>
          <w:sz w:val="24"/>
          <w:szCs w:val="24"/>
        </w:rPr>
        <w:t>Recruitment Methods:</w:t>
      </w:r>
      <w:r w:rsidRPr="00F97FC5">
        <w:rPr>
          <w:rFonts w:ascii="Arial" w:hAnsi="Arial" w:cs="Arial"/>
          <w:sz w:val="24"/>
          <w:szCs w:val="24"/>
        </w:rPr>
        <w:t xml:space="preserve"> Corporate LinkedIn accounts, executive recruitment services, and online job sites.</w:t>
      </w:r>
    </w:p>
    <w:p w:rsidR="004A0683" w:rsidRPr="00F97FC5" w:rsidRDefault="004A0683" w:rsidP="004A0683">
      <w:pPr>
        <w:pStyle w:val="ListParagraph"/>
        <w:spacing w:line="360" w:lineRule="auto"/>
        <w:jc w:val="both"/>
        <w:rPr>
          <w:rFonts w:ascii="Arial" w:hAnsi="Arial" w:cs="Arial"/>
          <w:sz w:val="24"/>
          <w:szCs w:val="24"/>
        </w:rPr>
      </w:pPr>
    </w:p>
    <w:p w:rsidR="004A0683" w:rsidRPr="00F97FC5" w:rsidRDefault="004A0683" w:rsidP="004A0683">
      <w:pPr>
        <w:pStyle w:val="ListParagraph"/>
        <w:spacing w:line="360" w:lineRule="auto"/>
        <w:jc w:val="both"/>
        <w:rPr>
          <w:rFonts w:ascii="Arial" w:hAnsi="Arial" w:cs="Arial"/>
          <w:sz w:val="24"/>
          <w:szCs w:val="24"/>
        </w:rPr>
      </w:pPr>
      <w:r w:rsidRPr="00F97FC5">
        <w:rPr>
          <w:rFonts w:ascii="Arial" w:hAnsi="Arial" w:cs="Arial"/>
          <w:b/>
          <w:bCs/>
          <w:sz w:val="24"/>
          <w:szCs w:val="24"/>
        </w:rPr>
        <w:t>Evaluation Procedures:</w:t>
      </w:r>
      <w:r w:rsidRPr="00F97FC5">
        <w:rPr>
          <w:rFonts w:ascii="Arial" w:hAnsi="Arial" w:cs="Arial"/>
          <w:sz w:val="24"/>
          <w:szCs w:val="24"/>
        </w:rPr>
        <w:t xml:space="preserve"> Standard corporate interview process based on business acumen, professional proficiency in Finance, Marketing, and general Human Resources, collaborative communication skills, and strategic fit.</w:t>
      </w:r>
    </w:p>
    <w:p w:rsidR="004A0683" w:rsidRPr="00F97FC5" w:rsidRDefault="004A0683" w:rsidP="00972D09">
      <w:pPr>
        <w:spacing w:line="360" w:lineRule="auto"/>
        <w:rPr>
          <w:rFonts w:ascii="Arial" w:hAnsi="Arial" w:cs="Arial"/>
          <w:sz w:val="24"/>
          <w:szCs w:val="24"/>
        </w:rPr>
      </w:pPr>
    </w:p>
    <w:p w:rsidR="00626128" w:rsidRPr="00F97FC5" w:rsidRDefault="00626128" w:rsidP="00972D09">
      <w:pPr>
        <w:spacing w:line="360" w:lineRule="auto"/>
        <w:rPr>
          <w:rFonts w:ascii="Arial" w:hAnsi="Arial" w:cs="Arial"/>
          <w:b/>
          <w:bCs/>
          <w:sz w:val="24"/>
          <w:szCs w:val="24"/>
        </w:rPr>
      </w:pPr>
      <w:r w:rsidRPr="00F61094">
        <w:rPr>
          <w:rFonts w:ascii="Arial" w:hAnsi="Arial" w:cs="Arial"/>
          <w:b/>
          <w:bCs/>
          <w:color w:val="0070C0"/>
          <w:sz w:val="24"/>
          <w:szCs w:val="24"/>
        </w:rPr>
        <w:t xml:space="preserve">2. </w:t>
      </w:r>
      <w:r w:rsidRPr="00F61094">
        <w:rPr>
          <w:rFonts w:ascii="Arial" w:hAnsi="Arial" w:cs="Arial"/>
          <w:b/>
          <w:bCs/>
          <w:i/>
          <w:iCs/>
          <w:sz w:val="24"/>
          <w:szCs w:val="24"/>
        </w:rPr>
        <w:t>Computer Science (CSE) Engineers &amp; Technical Specialist Roles</w:t>
      </w:r>
    </w:p>
    <w:p w:rsidR="00626128" w:rsidRPr="00F97FC5" w:rsidRDefault="00626128" w:rsidP="00972D09">
      <w:pPr>
        <w:spacing w:line="360" w:lineRule="auto"/>
        <w:rPr>
          <w:rFonts w:ascii="Arial" w:hAnsi="Arial" w:cs="Arial"/>
          <w:sz w:val="24"/>
          <w:szCs w:val="24"/>
        </w:rPr>
      </w:pPr>
      <w:r w:rsidRPr="00F97FC5">
        <w:rPr>
          <w:rFonts w:ascii="Arial" w:hAnsi="Arial" w:cs="Arial"/>
          <w:sz w:val="24"/>
          <w:szCs w:val="24"/>
        </w:rPr>
        <w:t>Technical jobs involving software and automation are mainly recruited via specialized tech sites, university recruitment platforms, LinkedIn, and recruitment using portfolio sites. Assessment during the selection process entails technical skills assessment, system knowledge, capability to integrate firmware, logical reasoning and problem-solving assessment.</w:t>
      </w:r>
    </w:p>
    <w:p w:rsidR="0018114F" w:rsidRPr="00F97FC5" w:rsidRDefault="0018114F" w:rsidP="00F93BD2">
      <w:pPr>
        <w:pStyle w:val="ListParagraph"/>
        <w:numPr>
          <w:ilvl w:val="0"/>
          <w:numId w:val="13"/>
        </w:numPr>
        <w:spacing w:line="360" w:lineRule="auto"/>
        <w:jc w:val="both"/>
        <w:rPr>
          <w:rFonts w:ascii="Arial" w:hAnsi="Arial" w:cs="Arial"/>
          <w:sz w:val="24"/>
          <w:szCs w:val="24"/>
        </w:rPr>
      </w:pPr>
      <w:r w:rsidRPr="00F97FC5">
        <w:rPr>
          <w:rFonts w:ascii="Arial" w:hAnsi="Arial" w:cs="Arial"/>
          <w:b/>
          <w:bCs/>
          <w:sz w:val="24"/>
          <w:szCs w:val="24"/>
        </w:rPr>
        <w:t>Source of Candidates:</w:t>
      </w:r>
      <w:r w:rsidRPr="00F97FC5">
        <w:rPr>
          <w:rFonts w:ascii="Arial" w:hAnsi="Arial" w:cs="Arial"/>
          <w:sz w:val="24"/>
          <w:szCs w:val="24"/>
        </w:rPr>
        <w:t xml:space="preserve"> Technical job sites, career fairs at engineering universities, </w:t>
      </w:r>
      <w:proofErr w:type="spellStart"/>
      <w:r w:rsidRPr="00F97FC5">
        <w:rPr>
          <w:rFonts w:ascii="Arial" w:hAnsi="Arial" w:cs="Arial"/>
          <w:sz w:val="24"/>
          <w:szCs w:val="24"/>
        </w:rPr>
        <w:t>hackathons</w:t>
      </w:r>
      <w:proofErr w:type="spellEnd"/>
      <w:r w:rsidRPr="00F97FC5">
        <w:rPr>
          <w:rFonts w:ascii="Arial" w:hAnsi="Arial" w:cs="Arial"/>
          <w:sz w:val="24"/>
          <w:szCs w:val="24"/>
        </w:rPr>
        <w:t xml:space="preserve">, and </w:t>
      </w:r>
      <w:proofErr w:type="spellStart"/>
      <w:r w:rsidRPr="00F97FC5">
        <w:rPr>
          <w:rFonts w:ascii="Arial" w:hAnsi="Arial" w:cs="Arial"/>
          <w:sz w:val="24"/>
          <w:szCs w:val="24"/>
        </w:rPr>
        <w:t>GitHub</w:t>
      </w:r>
      <w:proofErr w:type="spellEnd"/>
      <w:r w:rsidRPr="00F97FC5">
        <w:rPr>
          <w:rFonts w:ascii="Arial" w:hAnsi="Arial" w:cs="Arial"/>
          <w:sz w:val="24"/>
          <w:szCs w:val="24"/>
        </w:rPr>
        <w:t xml:space="preserve"> profiles.</w:t>
      </w:r>
    </w:p>
    <w:p w:rsidR="0018114F" w:rsidRPr="00F97FC5" w:rsidRDefault="0018114F" w:rsidP="0018114F">
      <w:pPr>
        <w:pStyle w:val="ListParagraph"/>
        <w:spacing w:line="360" w:lineRule="auto"/>
        <w:jc w:val="both"/>
        <w:rPr>
          <w:rFonts w:ascii="Arial" w:hAnsi="Arial" w:cs="Arial"/>
          <w:sz w:val="24"/>
          <w:szCs w:val="24"/>
        </w:rPr>
      </w:pPr>
    </w:p>
    <w:p w:rsidR="0018114F" w:rsidRPr="00F97FC5" w:rsidRDefault="0018114F" w:rsidP="0018114F">
      <w:pPr>
        <w:pStyle w:val="ListParagraph"/>
        <w:spacing w:line="360" w:lineRule="auto"/>
        <w:jc w:val="both"/>
        <w:rPr>
          <w:rFonts w:ascii="Arial" w:hAnsi="Arial" w:cs="Arial"/>
          <w:sz w:val="24"/>
          <w:szCs w:val="24"/>
        </w:rPr>
      </w:pPr>
      <w:r w:rsidRPr="00F97FC5">
        <w:rPr>
          <w:rFonts w:ascii="Arial" w:hAnsi="Arial" w:cs="Arial"/>
          <w:b/>
          <w:bCs/>
          <w:sz w:val="24"/>
          <w:szCs w:val="24"/>
        </w:rPr>
        <w:t>Selection Criteria:</w:t>
      </w:r>
      <w:r w:rsidRPr="00F97FC5">
        <w:rPr>
          <w:rFonts w:ascii="Arial" w:hAnsi="Arial" w:cs="Arial"/>
          <w:sz w:val="24"/>
          <w:szCs w:val="24"/>
        </w:rPr>
        <w:t xml:space="preserve"> Assessment of the capability of systems automation, PLC programming knowledge, troubleshooting skills with real-time diagnostics software, and systems integration skills.</w:t>
      </w:r>
    </w:p>
    <w:p w:rsidR="0018114F" w:rsidRPr="00F97FC5" w:rsidRDefault="0018114F" w:rsidP="00972D09">
      <w:pPr>
        <w:spacing w:line="360" w:lineRule="auto"/>
        <w:rPr>
          <w:rFonts w:ascii="Arial" w:hAnsi="Arial" w:cs="Arial"/>
          <w:sz w:val="24"/>
          <w:szCs w:val="24"/>
        </w:rPr>
      </w:pPr>
    </w:p>
    <w:p w:rsidR="00626128" w:rsidRPr="00F61094" w:rsidRDefault="00626128" w:rsidP="00972D09">
      <w:pPr>
        <w:spacing w:line="360" w:lineRule="auto"/>
        <w:rPr>
          <w:rFonts w:ascii="Arial" w:hAnsi="Arial" w:cs="Arial"/>
          <w:b/>
          <w:bCs/>
          <w:i/>
          <w:iCs/>
          <w:sz w:val="24"/>
          <w:szCs w:val="24"/>
        </w:rPr>
      </w:pPr>
      <w:r w:rsidRPr="00F61094">
        <w:rPr>
          <w:rFonts w:ascii="Arial" w:hAnsi="Arial" w:cs="Arial"/>
          <w:b/>
          <w:bCs/>
          <w:color w:val="0070C0"/>
          <w:sz w:val="24"/>
          <w:szCs w:val="24"/>
        </w:rPr>
        <w:t>3</w:t>
      </w:r>
      <w:r w:rsidRPr="00F97FC5">
        <w:rPr>
          <w:rFonts w:ascii="Arial" w:hAnsi="Arial" w:cs="Arial"/>
          <w:b/>
          <w:bCs/>
          <w:sz w:val="24"/>
          <w:szCs w:val="24"/>
        </w:rPr>
        <w:t xml:space="preserve">. </w:t>
      </w:r>
      <w:r w:rsidRPr="00F61094">
        <w:rPr>
          <w:rFonts w:ascii="Arial" w:hAnsi="Arial" w:cs="Arial"/>
          <w:b/>
          <w:bCs/>
          <w:i/>
          <w:iCs/>
          <w:sz w:val="24"/>
          <w:szCs w:val="24"/>
        </w:rPr>
        <w:t>Diploma Engineers &amp; Technical Trainee Positions</w:t>
      </w:r>
    </w:p>
    <w:p w:rsidR="00626128" w:rsidRPr="00F97FC5" w:rsidRDefault="00626128" w:rsidP="00972D09">
      <w:pPr>
        <w:spacing w:line="360" w:lineRule="auto"/>
        <w:rPr>
          <w:rFonts w:ascii="Arial" w:hAnsi="Arial" w:cs="Arial"/>
          <w:sz w:val="24"/>
          <w:szCs w:val="24"/>
        </w:rPr>
      </w:pPr>
      <w:r w:rsidRPr="00F97FC5">
        <w:rPr>
          <w:rFonts w:ascii="Arial" w:hAnsi="Arial" w:cs="Arial"/>
          <w:sz w:val="24"/>
          <w:szCs w:val="24"/>
        </w:rPr>
        <w:t>Diploma engineers are hired by recruitment through campus placements at Polytechnics, technical institutions network and technical job sites on-line. Selection entails knowledge in engineering basics, knowledge in manufacturing processes, blue print analysis skill and technical adaptability.</w:t>
      </w:r>
    </w:p>
    <w:p w:rsidR="004A0683" w:rsidRPr="00F97FC5" w:rsidRDefault="004A0683" w:rsidP="00F93BD2">
      <w:pPr>
        <w:pStyle w:val="ListParagraph"/>
        <w:numPr>
          <w:ilvl w:val="0"/>
          <w:numId w:val="12"/>
        </w:numPr>
        <w:spacing w:line="360" w:lineRule="auto"/>
        <w:jc w:val="both"/>
        <w:rPr>
          <w:rFonts w:ascii="Arial" w:hAnsi="Arial" w:cs="Arial"/>
          <w:sz w:val="24"/>
          <w:szCs w:val="24"/>
        </w:rPr>
      </w:pPr>
      <w:r w:rsidRPr="00F97FC5">
        <w:rPr>
          <w:rFonts w:ascii="Arial" w:hAnsi="Arial" w:cs="Arial"/>
          <w:b/>
          <w:bCs/>
          <w:sz w:val="24"/>
          <w:szCs w:val="24"/>
        </w:rPr>
        <w:t>Source of Candidates:</w:t>
      </w:r>
      <w:r w:rsidRPr="00F97FC5">
        <w:rPr>
          <w:rFonts w:ascii="Arial" w:hAnsi="Arial" w:cs="Arial"/>
          <w:sz w:val="24"/>
          <w:szCs w:val="24"/>
        </w:rPr>
        <w:t xml:space="preserve"> Direct recruitment campaigns from polytechnics, local job openings for technical jobs, and the State Board of Vocational Training.</w:t>
      </w:r>
    </w:p>
    <w:p w:rsidR="004A0683" w:rsidRPr="00F97FC5" w:rsidRDefault="004A0683" w:rsidP="004A0683">
      <w:pPr>
        <w:pStyle w:val="ListParagraph"/>
        <w:spacing w:line="360" w:lineRule="auto"/>
        <w:jc w:val="both"/>
        <w:rPr>
          <w:rFonts w:ascii="Arial" w:hAnsi="Arial" w:cs="Arial"/>
          <w:sz w:val="24"/>
          <w:szCs w:val="24"/>
        </w:rPr>
      </w:pPr>
    </w:p>
    <w:p w:rsidR="004A0683" w:rsidRPr="00F97FC5" w:rsidRDefault="004A0683" w:rsidP="004A0683">
      <w:pPr>
        <w:pStyle w:val="ListParagraph"/>
        <w:spacing w:line="360" w:lineRule="auto"/>
        <w:jc w:val="both"/>
        <w:rPr>
          <w:rFonts w:ascii="Arial" w:hAnsi="Arial" w:cs="Arial"/>
          <w:sz w:val="24"/>
          <w:szCs w:val="24"/>
        </w:rPr>
      </w:pPr>
      <w:r w:rsidRPr="00F97FC5">
        <w:rPr>
          <w:rFonts w:ascii="Arial" w:hAnsi="Arial" w:cs="Arial"/>
          <w:b/>
          <w:bCs/>
          <w:sz w:val="24"/>
          <w:szCs w:val="24"/>
        </w:rPr>
        <w:t>Selection Criteria:</w:t>
      </w:r>
      <w:r w:rsidRPr="00F97FC5">
        <w:rPr>
          <w:rFonts w:ascii="Arial" w:hAnsi="Arial" w:cs="Arial"/>
          <w:sz w:val="24"/>
          <w:szCs w:val="24"/>
        </w:rPr>
        <w:t xml:space="preserve"> Validation of specific technical specialization, such as Mechanical, Electrical, and Electronics Engineering. The first phase of the technical selection process includes evaluation of engineering schematics, handling of tools, and machine calibration techniques.</w:t>
      </w:r>
    </w:p>
    <w:p w:rsidR="004A0683" w:rsidRPr="00F97FC5" w:rsidRDefault="004A0683" w:rsidP="00972D09">
      <w:pPr>
        <w:spacing w:line="360" w:lineRule="auto"/>
        <w:rPr>
          <w:rFonts w:ascii="Arial" w:hAnsi="Arial" w:cs="Arial"/>
          <w:sz w:val="24"/>
          <w:szCs w:val="24"/>
        </w:rPr>
      </w:pPr>
    </w:p>
    <w:p w:rsidR="00626128" w:rsidRPr="00F97FC5" w:rsidRDefault="00225D28" w:rsidP="00972D09">
      <w:pPr>
        <w:spacing w:line="360" w:lineRule="auto"/>
        <w:rPr>
          <w:rFonts w:ascii="Arial" w:hAnsi="Arial" w:cs="Arial"/>
          <w:b/>
          <w:bCs/>
          <w:sz w:val="24"/>
          <w:szCs w:val="24"/>
        </w:rPr>
      </w:pPr>
      <w:r w:rsidRPr="00F61094">
        <w:rPr>
          <w:rFonts w:ascii="Arial" w:hAnsi="Arial" w:cs="Arial"/>
          <w:b/>
          <w:bCs/>
          <w:color w:val="0070C0"/>
          <w:sz w:val="24"/>
          <w:szCs w:val="24"/>
        </w:rPr>
        <w:t>4</w:t>
      </w:r>
      <w:r w:rsidR="00626128" w:rsidRPr="00F61094">
        <w:rPr>
          <w:rFonts w:ascii="Arial" w:hAnsi="Arial" w:cs="Arial"/>
          <w:b/>
          <w:bCs/>
          <w:color w:val="0070C0"/>
          <w:sz w:val="24"/>
          <w:szCs w:val="24"/>
        </w:rPr>
        <w:t xml:space="preserve">. </w:t>
      </w:r>
      <w:r w:rsidR="00626128" w:rsidRPr="00F61094">
        <w:rPr>
          <w:rFonts w:ascii="Arial" w:hAnsi="Arial" w:cs="Arial"/>
          <w:b/>
          <w:bCs/>
          <w:i/>
          <w:iCs/>
          <w:sz w:val="24"/>
          <w:szCs w:val="24"/>
        </w:rPr>
        <w:t>Mechanics and Maintenance Staff</w:t>
      </w:r>
    </w:p>
    <w:p w:rsidR="00626128" w:rsidRPr="00F97FC5" w:rsidRDefault="00626128" w:rsidP="00972D09">
      <w:pPr>
        <w:spacing w:line="360" w:lineRule="auto"/>
        <w:rPr>
          <w:rFonts w:ascii="Arial" w:hAnsi="Arial" w:cs="Arial"/>
          <w:sz w:val="24"/>
          <w:szCs w:val="24"/>
        </w:rPr>
      </w:pPr>
      <w:r w:rsidRPr="00F97FC5">
        <w:rPr>
          <w:rFonts w:ascii="Arial" w:hAnsi="Arial" w:cs="Arial"/>
          <w:sz w:val="24"/>
          <w:szCs w:val="24"/>
        </w:rPr>
        <w:t>Recruitment of mechanics is done by recommendations, trade connections, job platforms, and industrial contacts in the area. The evaluation process is highly practical and involves test repairs, troubleshooting tests, precise work, and readiness for action.</w:t>
      </w:r>
    </w:p>
    <w:p w:rsidR="00043B3B" w:rsidRPr="00F97FC5" w:rsidRDefault="00043B3B" w:rsidP="00F93BD2">
      <w:pPr>
        <w:pStyle w:val="ListParagraph"/>
        <w:numPr>
          <w:ilvl w:val="0"/>
          <w:numId w:val="14"/>
        </w:numPr>
        <w:spacing w:line="360" w:lineRule="auto"/>
        <w:jc w:val="both"/>
        <w:rPr>
          <w:rFonts w:ascii="Arial" w:hAnsi="Arial" w:cs="Arial"/>
          <w:sz w:val="24"/>
          <w:szCs w:val="24"/>
        </w:rPr>
      </w:pPr>
      <w:r w:rsidRPr="00F97FC5">
        <w:rPr>
          <w:rFonts w:ascii="Arial" w:hAnsi="Arial" w:cs="Arial"/>
          <w:b/>
          <w:bCs/>
          <w:sz w:val="24"/>
          <w:szCs w:val="24"/>
        </w:rPr>
        <w:t>Source of Candidates:</w:t>
      </w:r>
      <w:r w:rsidRPr="00F97FC5">
        <w:rPr>
          <w:rFonts w:ascii="Arial" w:hAnsi="Arial" w:cs="Arial"/>
          <w:sz w:val="24"/>
          <w:szCs w:val="24"/>
        </w:rPr>
        <w:t xml:space="preserve"> Companies that produce goods, trade schools, and candidates recommended by existing employees.</w:t>
      </w:r>
    </w:p>
    <w:p w:rsidR="00043B3B" w:rsidRPr="00F97FC5" w:rsidRDefault="00043B3B" w:rsidP="00043B3B">
      <w:pPr>
        <w:pStyle w:val="ListParagraph"/>
        <w:spacing w:line="360" w:lineRule="auto"/>
        <w:jc w:val="both"/>
        <w:rPr>
          <w:rFonts w:ascii="Arial" w:hAnsi="Arial" w:cs="Arial"/>
          <w:sz w:val="24"/>
          <w:szCs w:val="24"/>
        </w:rPr>
      </w:pPr>
    </w:p>
    <w:p w:rsidR="00043B3B" w:rsidRPr="00F97FC5" w:rsidRDefault="00043B3B" w:rsidP="00043B3B">
      <w:pPr>
        <w:pStyle w:val="ListParagraph"/>
        <w:spacing w:line="360" w:lineRule="auto"/>
        <w:jc w:val="both"/>
        <w:rPr>
          <w:rFonts w:ascii="Arial" w:hAnsi="Arial" w:cs="Arial"/>
          <w:sz w:val="24"/>
          <w:szCs w:val="24"/>
        </w:rPr>
      </w:pPr>
      <w:r w:rsidRPr="00F97FC5">
        <w:rPr>
          <w:rFonts w:ascii="Arial" w:hAnsi="Arial" w:cs="Arial"/>
          <w:b/>
          <w:bCs/>
          <w:sz w:val="24"/>
          <w:szCs w:val="24"/>
        </w:rPr>
        <w:t xml:space="preserve">Selection Standards: </w:t>
      </w:r>
      <w:r w:rsidRPr="00F97FC5">
        <w:rPr>
          <w:rFonts w:ascii="Arial" w:hAnsi="Arial" w:cs="Arial"/>
          <w:sz w:val="24"/>
          <w:szCs w:val="24"/>
        </w:rPr>
        <w:t>Practical Tests on skills related to machine diagnosis, knowledge of preventive maintenance, quick replacement of parts, and compliance with LOTO policies.</w:t>
      </w:r>
    </w:p>
    <w:p w:rsidR="00043B3B" w:rsidRPr="00F97FC5" w:rsidRDefault="00043B3B" w:rsidP="00972D09">
      <w:pPr>
        <w:spacing w:line="360" w:lineRule="auto"/>
        <w:rPr>
          <w:rFonts w:ascii="Arial" w:hAnsi="Arial" w:cs="Arial"/>
          <w:sz w:val="24"/>
          <w:szCs w:val="24"/>
        </w:rPr>
      </w:pPr>
    </w:p>
    <w:p w:rsidR="00626128" w:rsidRPr="00F97FC5" w:rsidRDefault="00225D28" w:rsidP="00972D09">
      <w:pPr>
        <w:spacing w:line="360" w:lineRule="auto"/>
        <w:rPr>
          <w:rFonts w:ascii="Arial" w:hAnsi="Arial" w:cs="Arial"/>
          <w:b/>
          <w:bCs/>
          <w:sz w:val="24"/>
          <w:szCs w:val="24"/>
        </w:rPr>
      </w:pPr>
      <w:r w:rsidRPr="00F61094">
        <w:rPr>
          <w:rFonts w:ascii="Arial" w:hAnsi="Arial" w:cs="Arial"/>
          <w:b/>
          <w:bCs/>
          <w:color w:val="0070C0"/>
          <w:sz w:val="24"/>
          <w:szCs w:val="24"/>
        </w:rPr>
        <w:t>5</w:t>
      </w:r>
      <w:r w:rsidR="00626128" w:rsidRPr="00F61094">
        <w:rPr>
          <w:rFonts w:ascii="Arial" w:hAnsi="Arial" w:cs="Arial"/>
          <w:b/>
          <w:bCs/>
          <w:color w:val="0070C0"/>
          <w:sz w:val="24"/>
          <w:szCs w:val="24"/>
        </w:rPr>
        <w:t xml:space="preserve">. </w:t>
      </w:r>
      <w:r w:rsidR="00626128" w:rsidRPr="00F61094">
        <w:rPr>
          <w:rFonts w:ascii="Arial" w:hAnsi="Arial" w:cs="Arial"/>
          <w:b/>
          <w:bCs/>
          <w:i/>
          <w:iCs/>
          <w:sz w:val="24"/>
          <w:szCs w:val="24"/>
        </w:rPr>
        <w:t>Electricians and Electrical Systems Specialists</w:t>
      </w:r>
    </w:p>
    <w:p w:rsidR="00626128" w:rsidRPr="00F97FC5" w:rsidRDefault="00626128" w:rsidP="00972D09">
      <w:pPr>
        <w:spacing w:line="360" w:lineRule="auto"/>
        <w:rPr>
          <w:rFonts w:ascii="Arial" w:hAnsi="Arial" w:cs="Arial"/>
          <w:sz w:val="24"/>
          <w:szCs w:val="24"/>
        </w:rPr>
      </w:pPr>
      <w:r w:rsidRPr="00F97FC5">
        <w:rPr>
          <w:rFonts w:ascii="Arial" w:hAnsi="Arial" w:cs="Arial"/>
          <w:sz w:val="24"/>
          <w:szCs w:val="24"/>
        </w:rPr>
        <w:t>Recruitment of electricians is done through technical bodies, engineering forums, and referral recruitment. The selection process emphasizes industrial electricity safety knowledge, diagnostic skill, power distribution knowledge, knowledge of compliance, and risk management ability.</w:t>
      </w:r>
    </w:p>
    <w:p w:rsidR="00E57BA6" w:rsidRPr="00F97FC5" w:rsidRDefault="00E57BA6" w:rsidP="00F93BD2">
      <w:pPr>
        <w:pStyle w:val="ListParagraph"/>
        <w:numPr>
          <w:ilvl w:val="0"/>
          <w:numId w:val="15"/>
        </w:numPr>
        <w:spacing w:line="360" w:lineRule="auto"/>
        <w:jc w:val="both"/>
        <w:rPr>
          <w:rFonts w:ascii="Arial" w:hAnsi="Arial" w:cs="Arial"/>
          <w:sz w:val="24"/>
          <w:szCs w:val="24"/>
        </w:rPr>
      </w:pPr>
      <w:r w:rsidRPr="00F97FC5">
        <w:rPr>
          <w:rFonts w:ascii="Arial" w:hAnsi="Arial" w:cs="Arial"/>
          <w:b/>
          <w:bCs/>
          <w:sz w:val="24"/>
          <w:szCs w:val="24"/>
        </w:rPr>
        <w:t>Recruitment Methods:</w:t>
      </w:r>
      <w:r w:rsidRPr="00F97FC5">
        <w:rPr>
          <w:rFonts w:ascii="Arial" w:hAnsi="Arial" w:cs="Arial"/>
          <w:sz w:val="24"/>
          <w:szCs w:val="24"/>
        </w:rPr>
        <w:t xml:space="preserve"> Formal electrical trade associations, professional technical institutions, and online employment agencies.</w:t>
      </w:r>
    </w:p>
    <w:p w:rsidR="00E57BA6" w:rsidRPr="00F97FC5" w:rsidRDefault="00E57BA6" w:rsidP="00E57BA6">
      <w:pPr>
        <w:pStyle w:val="ListParagraph"/>
        <w:spacing w:line="360" w:lineRule="auto"/>
        <w:jc w:val="both"/>
        <w:rPr>
          <w:rFonts w:ascii="Arial" w:hAnsi="Arial" w:cs="Arial"/>
          <w:sz w:val="24"/>
          <w:szCs w:val="24"/>
        </w:rPr>
      </w:pPr>
    </w:p>
    <w:p w:rsidR="00432B07" w:rsidRPr="00F97FC5" w:rsidRDefault="00E57BA6" w:rsidP="00E57BA6">
      <w:pPr>
        <w:pStyle w:val="ListParagraph"/>
        <w:spacing w:line="360" w:lineRule="auto"/>
        <w:jc w:val="both"/>
        <w:rPr>
          <w:rFonts w:ascii="Arial" w:hAnsi="Arial" w:cs="Arial"/>
          <w:sz w:val="24"/>
          <w:szCs w:val="24"/>
        </w:rPr>
      </w:pPr>
      <w:r w:rsidRPr="00F97FC5">
        <w:rPr>
          <w:rFonts w:ascii="Arial" w:hAnsi="Arial" w:cs="Arial"/>
          <w:b/>
          <w:bCs/>
          <w:sz w:val="24"/>
          <w:szCs w:val="24"/>
        </w:rPr>
        <w:t>Evaluating Processes:</w:t>
      </w:r>
      <w:r w:rsidRPr="00F97FC5">
        <w:rPr>
          <w:rFonts w:ascii="Arial" w:hAnsi="Arial" w:cs="Arial"/>
          <w:sz w:val="24"/>
          <w:szCs w:val="24"/>
        </w:rPr>
        <w:t xml:space="preserve"> In-depth evaluation process based on an understanding of high voltage electricity distribution, electrical safety at work in industrial plants' power systems, circuit troubleshooting under pressure, and electrical safety standards both national and internationally.</w:t>
      </w:r>
    </w:p>
    <w:p w:rsidR="00225D28" w:rsidRPr="00F61094" w:rsidRDefault="00225D28" w:rsidP="00225D28">
      <w:pPr>
        <w:spacing w:line="360" w:lineRule="auto"/>
        <w:rPr>
          <w:rFonts w:ascii="Arial" w:hAnsi="Arial" w:cs="Arial"/>
          <w:b/>
          <w:bCs/>
          <w:i/>
          <w:iCs/>
          <w:sz w:val="24"/>
          <w:szCs w:val="24"/>
        </w:rPr>
      </w:pPr>
      <w:r w:rsidRPr="00F61094">
        <w:rPr>
          <w:rFonts w:ascii="Arial" w:hAnsi="Arial" w:cs="Arial"/>
          <w:b/>
          <w:bCs/>
          <w:color w:val="0070C0"/>
          <w:sz w:val="24"/>
          <w:szCs w:val="24"/>
        </w:rPr>
        <w:t xml:space="preserve">6. </w:t>
      </w:r>
      <w:r w:rsidRPr="00F61094">
        <w:rPr>
          <w:rFonts w:ascii="Arial" w:hAnsi="Arial" w:cs="Arial"/>
          <w:b/>
          <w:bCs/>
          <w:i/>
          <w:iCs/>
          <w:sz w:val="24"/>
          <w:szCs w:val="24"/>
        </w:rPr>
        <w:t>Machines Experts &amp; Industrial Technical Positions</w:t>
      </w:r>
    </w:p>
    <w:p w:rsidR="00225D28" w:rsidRPr="00F97FC5" w:rsidRDefault="00225D28" w:rsidP="00231E1B">
      <w:pPr>
        <w:spacing w:line="360" w:lineRule="auto"/>
        <w:rPr>
          <w:rFonts w:ascii="Arial" w:hAnsi="Arial" w:cs="Arial"/>
          <w:sz w:val="24"/>
          <w:szCs w:val="24"/>
        </w:rPr>
      </w:pPr>
      <w:r w:rsidRPr="00F97FC5">
        <w:rPr>
          <w:rFonts w:ascii="Arial" w:hAnsi="Arial" w:cs="Arial"/>
          <w:sz w:val="24"/>
          <w:szCs w:val="24"/>
        </w:rPr>
        <w:t>Recruitment of machine specialists entails technical recruitment via industrial networks, technical references, specialized tech job sites and professional recruiting organizations. Verification of applicant’s industrial experience, capability to operate machinery, knowledge of machinery calibration and problem-solving skills in production environments.</w:t>
      </w:r>
    </w:p>
    <w:p w:rsidR="00626128" w:rsidRPr="00F97FC5" w:rsidRDefault="00626128" w:rsidP="00972D09">
      <w:pPr>
        <w:spacing w:line="360" w:lineRule="auto"/>
        <w:rPr>
          <w:rFonts w:ascii="Arial" w:hAnsi="Arial" w:cs="Arial"/>
          <w:b/>
          <w:bCs/>
          <w:sz w:val="24"/>
          <w:szCs w:val="24"/>
        </w:rPr>
      </w:pPr>
      <w:r w:rsidRPr="00F61094">
        <w:rPr>
          <w:rFonts w:ascii="Arial" w:hAnsi="Arial" w:cs="Arial"/>
          <w:b/>
          <w:bCs/>
          <w:color w:val="0070C0"/>
          <w:sz w:val="24"/>
          <w:szCs w:val="24"/>
        </w:rPr>
        <w:t xml:space="preserve">7. </w:t>
      </w:r>
      <w:r w:rsidRPr="00F61094">
        <w:rPr>
          <w:rFonts w:ascii="Arial" w:hAnsi="Arial" w:cs="Arial"/>
          <w:b/>
          <w:bCs/>
          <w:i/>
          <w:iCs/>
          <w:sz w:val="24"/>
          <w:szCs w:val="24"/>
        </w:rPr>
        <w:t>Service Providers (Logistics and Material Handling Services)</w:t>
      </w:r>
    </w:p>
    <w:p w:rsidR="00626128" w:rsidRPr="00F97FC5" w:rsidRDefault="00626128" w:rsidP="00972D09">
      <w:pPr>
        <w:spacing w:line="360" w:lineRule="auto"/>
        <w:rPr>
          <w:rFonts w:ascii="Arial" w:hAnsi="Arial" w:cs="Arial"/>
          <w:sz w:val="24"/>
          <w:szCs w:val="24"/>
        </w:rPr>
      </w:pPr>
      <w:r w:rsidRPr="00F97FC5">
        <w:rPr>
          <w:rFonts w:ascii="Arial" w:hAnsi="Arial" w:cs="Arial"/>
          <w:sz w:val="24"/>
          <w:szCs w:val="24"/>
        </w:rPr>
        <w:t>The recruitment of logistics support and other services staff members is done through outsourced providers, localized recruitment, and local hiring organizations. Literacy levels, physical strength, knowledge of safety, and reliability are evaluated.</w:t>
      </w:r>
    </w:p>
    <w:p w:rsidR="00E0161E" w:rsidRPr="00F97FC5" w:rsidRDefault="00E0161E" w:rsidP="00231E1B">
      <w:pPr>
        <w:spacing w:line="360" w:lineRule="auto"/>
        <w:rPr>
          <w:rFonts w:ascii="Arial" w:hAnsi="Arial" w:cs="Arial"/>
          <w:sz w:val="24"/>
          <w:szCs w:val="24"/>
        </w:rPr>
      </w:pPr>
    </w:p>
    <w:p w:rsidR="00231E1B" w:rsidRPr="00F97FC5" w:rsidRDefault="00231E1B" w:rsidP="00972D09">
      <w:pPr>
        <w:spacing w:line="360" w:lineRule="auto"/>
        <w:rPr>
          <w:rFonts w:ascii="Arial" w:hAnsi="Arial" w:cs="Arial"/>
          <w:sz w:val="24"/>
          <w:szCs w:val="24"/>
        </w:rPr>
      </w:pPr>
      <w:r w:rsidRPr="00F97FC5">
        <w:rPr>
          <w:rFonts w:ascii="Arial" w:hAnsi="Arial" w:cs="Arial"/>
          <w:sz w:val="24"/>
          <w:szCs w:val="24"/>
        </w:rPr>
        <w:t>By using effective screening and training practices, HR practices affect the efficiency of employees positively and hence organizational effectiveness.</w:t>
      </w:r>
    </w:p>
    <w:p w:rsidR="00F61094" w:rsidRDefault="00F61094" w:rsidP="00972D09">
      <w:pPr>
        <w:spacing w:line="360" w:lineRule="auto"/>
        <w:rPr>
          <w:rFonts w:ascii="Arial" w:hAnsi="Arial" w:cs="Arial"/>
          <w:b/>
          <w:bCs/>
          <w:i/>
          <w:iCs/>
          <w:color w:val="0070C0"/>
          <w:sz w:val="28"/>
          <w:szCs w:val="28"/>
        </w:rPr>
      </w:pPr>
      <w:bookmarkStart w:id="7" w:name="_Hlk233197747"/>
    </w:p>
    <w:p w:rsidR="00F61094" w:rsidRDefault="00F61094" w:rsidP="00972D09">
      <w:pPr>
        <w:spacing w:line="360" w:lineRule="auto"/>
        <w:rPr>
          <w:rFonts w:ascii="Arial" w:hAnsi="Arial" w:cs="Arial"/>
          <w:b/>
          <w:bCs/>
          <w:i/>
          <w:iCs/>
          <w:color w:val="0070C0"/>
          <w:sz w:val="28"/>
          <w:szCs w:val="28"/>
        </w:rPr>
      </w:pPr>
    </w:p>
    <w:p w:rsidR="00F61094" w:rsidRDefault="00F61094" w:rsidP="00972D09">
      <w:pPr>
        <w:spacing w:line="360" w:lineRule="auto"/>
        <w:rPr>
          <w:rFonts w:ascii="Arial" w:hAnsi="Arial" w:cs="Arial"/>
          <w:b/>
          <w:bCs/>
          <w:i/>
          <w:iCs/>
          <w:color w:val="0070C0"/>
          <w:sz w:val="28"/>
          <w:szCs w:val="28"/>
        </w:rPr>
      </w:pPr>
    </w:p>
    <w:p w:rsidR="00626128" w:rsidRPr="00F97FC5" w:rsidRDefault="00326806" w:rsidP="00972D09">
      <w:pPr>
        <w:spacing w:line="360" w:lineRule="auto"/>
        <w:rPr>
          <w:rFonts w:ascii="Arial" w:hAnsi="Arial" w:cs="Arial"/>
          <w:b/>
          <w:bCs/>
          <w:i/>
          <w:iCs/>
          <w:color w:val="0070C0"/>
          <w:sz w:val="28"/>
          <w:szCs w:val="28"/>
        </w:rPr>
      </w:pPr>
      <w:r w:rsidRPr="00F61094">
        <w:rPr>
          <w:rFonts w:ascii="Arial" w:hAnsi="Arial" w:cs="Arial"/>
          <w:b/>
          <w:bCs/>
          <w:i/>
          <w:iCs/>
          <w:color w:val="0070C0"/>
          <w:sz w:val="28"/>
          <w:szCs w:val="28"/>
          <w:u w:val="single"/>
        </w:rPr>
        <w:t>3.2.</w:t>
      </w:r>
      <w:r w:rsidR="002A12E9" w:rsidRPr="00F61094">
        <w:rPr>
          <w:rFonts w:ascii="Arial" w:hAnsi="Arial" w:cs="Arial"/>
          <w:b/>
          <w:bCs/>
          <w:i/>
          <w:iCs/>
          <w:color w:val="0070C0"/>
          <w:sz w:val="28"/>
          <w:szCs w:val="28"/>
          <w:u w:val="single"/>
        </w:rPr>
        <w:t>3</w:t>
      </w:r>
      <w:r w:rsidR="002A12E9" w:rsidRPr="00F97FC5">
        <w:rPr>
          <w:rFonts w:ascii="Arial" w:hAnsi="Arial" w:cs="Arial"/>
          <w:b/>
          <w:bCs/>
          <w:i/>
          <w:iCs/>
          <w:color w:val="0070C0"/>
          <w:sz w:val="28"/>
          <w:szCs w:val="28"/>
        </w:rPr>
        <w:t xml:space="preserve"> </w:t>
      </w:r>
      <w:r w:rsidR="00626128" w:rsidRPr="00F97FC5">
        <w:rPr>
          <w:rFonts w:ascii="Arial" w:hAnsi="Arial" w:cs="Arial"/>
          <w:b/>
          <w:bCs/>
          <w:i/>
          <w:iCs/>
          <w:color w:val="0070C0"/>
          <w:sz w:val="28"/>
          <w:szCs w:val="28"/>
        </w:rPr>
        <w:t>Selection Process</w:t>
      </w:r>
    </w:p>
    <w:bookmarkEnd w:id="7"/>
    <w:p w:rsidR="00C762B8" w:rsidRPr="00F97FC5" w:rsidRDefault="00626128" w:rsidP="00C762B8">
      <w:pPr>
        <w:spacing w:line="360" w:lineRule="auto"/>
        <w:rPr>
          <w:rFonts w:ascii="Arial" w:hAnsi="Arial" w:cs="Arial"/>
          <w:sz w:val="24"/>
          <w:szCs w:val="24"/>
        </w:rPr>
      </w:pPr>
      <w:r w:rsidRPr="00F97FC5">
        <w:rPr>
          <w:rFonts w:ascii="Arial" w:hAnsi="Arial" w:cs="Arial"/>
          <w:sz w:val="24"/>
          <w:szCs w:val="24"/>
        </w:rPr>
        <w:t>After candidate sourcing and application collection, Fair Electronics follows a structured multi-stage selection procedure:</w:t>
      </w:r>
    </w:p>
    <w:p w:rsidR="00C762B8" w:rsidRPr="00F97FC5" w:rsidRDefault="00C762B8" w:rsidP="00972D09">
      <w:pPr>
        <w:spacing w:line="360" w:lineRule="auto"/>
        <w:rPr>
          <w:rFonts w:ascii="Arial" w:hAnsi="Arial" w:cs="Arial"/>
          <w:sz w:val="24"/>
          <w:szCs w:val="24"/>
        </w:rPr>
      </w:pPr>
      <w:r w:rsidRPr="00F97FC5">
        <w:rPr>
          <w:rFonts w:ascii="Arial" w:hAnsi="Arial" w:cs="Arial"/>
          <w:noProof/>
          <w:sz w:val="24"/>
          <w:szCs w:val="24"/>
        </w:rPr>
        <w:drawing>
          <wp:inline distT="0" distB="0" distL="0" distR="0" wp14:anchorId="6BE4FF47" wp14:editId="447E2A69">
            <wp:extent cx="5361709" cy="2927172"/>
            <wp:effectExtent l="0" t="0" r="0" b="6985"/>
            <wp:docPr id="7633949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394998" name="Picture 763394998"/>
                    <pic:cNvPicPr/>
                  </pic:nvPicPr>
                  <pic:blipFill>
                    <a:blip r:embed="rId18">
                      <a:extLst>
                        <a:ext uri="{BEBA8EAE-BF5A-486C-A8C5-ECC9F3942E4B}">
                          <a14:imgProps xmlns:a14="http://schemas.microsoft.com/office/drawing/2010/main">
                            <a14:imgLayer r:embed="rId19">
                              <a14:imgEffect>
                                <a14:sharpenSoften amount="25000"/>
                              </a14:imgEffect>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5373635" cy="2933683"/>
                    </a:xfrm>
                    <a:prstGeom prst="rect">
                      <a:avLst/>
                    </a:prstGeom>
                  </pic:spPr>
                </pic:pic>
              </a:graphicData>
            </a:graphic>
          </wp:inline>
        </w:drawing>
      </w:r>
    </w:p>
    <w:p w:rsidR="005822AC" w:rsidRPr="00F97FC5" w:rsidRDefault="00626128" w:rsidP="005822AC">
      <w:pPr>
        <w:spacing w:line="360" w:lineRule="auto"/>
        <w:rPr>
          <w:rFonts w:ascii="Arial" w:hAnsi="Arial" w:cs="Arial"/>
          <w:sz w:val="24"/>
          <w:szCs w:val="24"/>
        </w:rPr>
      </w:pPr>
      <w:r w:rsidRPr="00F97FC5">
        <w:rPr>
          <w:rFonts w:ascii="Arial" w:hAnsi="Arial" w:cs="Arial"/>
          <w:sz w:val="24"/>
          <w:szCs w:val="24"/>
        </w:rPr>
        <w:t xml:space="preserve">This systematic selection process allows Fair Electronics to ensure the capability of its employees matches </w:t>
      </w:r>
      <w:r w:rsidR="005822AC" w:rsidRPr="00F97FC5">
        <w:rPr>
          <w:rFonts w:ascii="Arial" w:hAnsi="Arial" w:cs="Arial"/>
          <w:sz w:val="24"/>
          <w:szCs w:val="24"/>
        </w:rPr>
        <w:t>with the needs of the organization effectively and efficiently.</w:t>
      </w:r>
    </w:p>
    <w:p w:rsidR="001E3A92" w:rsidRPr="00F97FC5" w:rsidRDefault="00626128" w:rsidP="00E06A2F">
      <w:pPr>
        <w:spacing w:line="360" w:lineRule="auto"/>
        <w:rPr>
          <w:rFonts w:ascii="Arial" w:hAnsi="Arial" w:cs="Arial"/>
          <w:sz w:val="24"/>
          <w:szCs w:val="24"/>
        </w:rPr>
      </w:pPr>
      <w:r w:rsidRPr="00F97FC5">
        <w:rPr>
          <w:rFonts w:ascii="Arial" w:hAnsi="Arial" w:cs="Arial"/>
          <w:vanish/>
          <w:sz w:val="24"/>
          <w:szCs w:val="24"/>
        </w:rPr>
        <w:t>Top of Form</w:t>
      </w:r>
    </w:p>
    <w:p w:rsidR="00626128" w:rsidRPr="00F61094" w:rsidRDefault="00626128" w:rsidP="00E06A2F">
      <w:pPr>
        <w:spacing w:line="360" w:lineRule="auto"/>
        <w:rPr>
          <w:rFonts w:ascii="Arial" w:hAnsi="Arial" w:cs="Arial"/>
          <w:b/>
          <w:bCs/>
          <w:color w:val="0070C0"/>
          <w:sz w:val="28"/>
          <w:szCs w:val="28"/>
        </w:rPr>
      </w:pPr>
      <w:r w:rsidRPr="00F61094">
        <w:rPr>
          <w:rFonts w:ascii="Arial" w:hAnsi="Arial" w:cs="Arial"/>
          <w:b/>
          <w:bCs/>
          <w:color w:val="0070C0"/>
          <w:sz w:val="28"/>
          <w:szCs w:val="28"/>
          <w:u w:val="single"/>
        </w:rPr>
        <w:t>3.</w:t>
      </w:r>
      <w:r w:rsidR="0005576A" w:rsidRPr="00F61094">
        <w:rPr>
          <w:rFonts w:ascii="Arial" w:hAnsi="Arial" w:cs="Arial"/>
          <w:b/>
          <w:bCs/>
          <w:color w:val="0070C0"/>
          <w:sz w:val="28"/>
          <w:szCs w:val="28"/>
          <w:u w:val="single"/>
        </w:rPr>
        <w:t>2.</w:t>
      </w:r>
      <w:r w:rsidR="002A12E9" w:rsidRPr="00F61094">
        <w:rPr>
          <w:rFonts w:ascii="Arial" w:hAnsi="Arial" w:cs="Arial"/>
          <w:b/>
          <w:bCs/>
          <w:color w:val="0070C0"/>
          <w:sz w:val="28"/>
          <w:szCs w:val="28"/>
          <w:u w:val="single"/>
        </w:rPr>
        <w:t>4</w:t>
      </w:r>
      <w:r w:rsidR="002A12E9" w:rsidRPr="00F61094">
        <w:rPr>
          <w:rFonts w:ascii="Arial" w:hAnsi="Arial" w:cs="Arial"/>
          <w:b/>
          <w:bCs/>
          <w:color w:val="0070C0"/>
          <w:sz w:val="28"/>
          <w:szCs w:val="28"/>
        </w:rPr>
        <w:t xml:space="preserve"> </w:t>
      </w:r>
      <w:r w:rsidRPr="00F61094">
        <w:rPr>
          <w:rFonts w:ascii="Arial" w:hAnsi="Arial" w:cs="Arial"/>
          <w:b/>
          <w:bCs/>
          <w:color w:val="0070C0"/>
          <w:sz w:val="28"/>
          <w:szCs w:val="28"/>
        </w:rPr>
        <w:t xml:space="preserve">Skills </w:t>
      </w:r>
      <w:r w:rsidRPr="00F61094">
        <w:rPr>
          <w:rFonts w:ascii="Arial" w:eastAsia="Times New Roman" w:hAnsi="Arial" w:cs="Arial"/>
          <w:b/>
          <w:bCs/>
          <w:color w:val="0070C0"/>
          <w:sz w:val="28"/>
          <w:szCs w:val="28"/>
        </w:rPr>
        <w:t>Applied and Evaluation</w:t>
      </w:r>
    </w:p>
    <w:p w:rsidR="00626128" w:rsidRPr="00F97FC5" w:rsidRDefault="00626128" w:rsidP="00E06A2F">
      <w:pPr>
        <w:spacing w:line="360" w:lineRule="auto"/>
        <w:rPr>
          <w:rFonts w:ascii="Arial" w:hAnsi="Arial" w:cs="Arial"/>
          <w:sz w:val="24"/>
          <w:szCs w:val="24"/>
        </w:rPr>
      </w:pPr>
      <w:r w:rsidRPr="00F97FC5">
        <w:rPr>
          <w:rFonts w:ascii="Arial" w:hAnsi="Arial" w:cs="Arial"/>
          <w:sz w:val="24"/>
          <w:szCs w:val="24"/>
        </w:rPr>
        <w:t>The practical application of skills gained in this internship was a move from theoretical HR concepts learned in textbooks to their application in an industry setting. This included the use of skills in tracking data, especially relating to candidate pipelines through various sources.</w:t>
      </w:r>
    </w:p>
    <w:p w:rsidR="00626128" w:rsidRDefault="00626128" w:rsidP="00E06A2F">
      <w:pPr>
        <w:spacing w:line="360" w:lineRule="auto"/>
        <w:rPr>
          <w:rFonts w:ascii="Arial" w:hAnsi="Arial" w:cs="Arial"/>
          <w:sz w:val="24"/>
          <w:szCs w:val="24"/>
        </w:rPr>
      </w:pPr>
      <w:r w:rsidRPr="00F97FC5">
        <w:rPr>
          <w:rFonts w:ascii="Arial" w:hAnsi="Arial" w:cs="Arial"/>
          <w:sz w:val="24"/>
          <w:szCs w:val="24"/>
        </w:rPr>
        <w:t>In addition, effective communication skills were gained as well. This involved learning to switch communication styles from dealing with top corporate executives to communicating on the manufacturing shop floor with engineers and assembly operators.</w:t>
      </w:r>
    </w:p>
    <w:p w:rsidR="00F61094" w:rsidRDefault="00F61094" w:rsidP="00E06A2F">
      <w:pPr>
        <w:spacing w:line="360" w:lineRule="auto"/>
        <w:rPr>
          <w:rFonts w:ascii="Arial" w:hAnsi="Arial" w:cs="Arial"/>
          <w:sz w:val="24"/>
          <w:szCs w:val="24"/>
        </w:rPr>
      </w:pPr>
    </w:p>
    <w:p w:rsidR="00F61094" w:rsidRPr="00F97FC5" w:rsidRDefault="00F61094" w:rsidP="00E06A2F">
      <w:pPr>
        <w:spacing w:line="360" w:lineRule="auto"/>
        <w:rPr>
          <w:rFonts w:ascii="Arial" w:hAnsi="Arial" w:cs="Arial"/>
          <w:sz w:val="24"/>
          <w:szCs w:val="24"/>
        </w:rPr>
      </w:pPr>
    </w:p>
    <w:p w:rsidR="00626128" w:rsidRPr="00F61094" w:rsidRDefault="00626128" w:rsidP="00AD33CD">
      <w:pPr>
        <w:spacing w:line="360" w:lineRule="auto"/>
        <w:jc w:val="center"/>
        <w:rPr>
          <w:rFonts w:ascii="Arial" w:hAnsi="Arial" w:cs="Arial"/>
          <w:b/>
          <w:bCs/>
          <w:i/>
          <w:iCs/>
          <w:color w:val="002060"/>
          <w:sz w:val="32"/>
          <w:szCs w:val="32"/>
          <w:u w:val="double"/>
        </w:rPr>
      </w:pPr>
      <w:r w:rsidRPr="00F61094">
        <w:rPr>
          <w:rFonts w:ascii="Arial" w:hAnsi="Arial" w:cs="Arial"/>
          <w:b/>
          <w:bCs/>
          <w:i/>
          <w:iCs/>
          <w:color w:val="002060"/>
          <w:sz w:val="32"/>
          <w:szCs w:val="32"/>
          <w:u w:val="double"/>
        </w:rPr>
        <w:t>3.</w:t>
      </w:r>
      <w:r w:rsidR="0005576A" w:rsidRPr="00F61094">
        <w:rPr>
          <w:rFonts w:ascii="Arial" w:hAnsi="Arial" w:cs="Arial"/>
          <w:b/>
          <w:bCs/>
          <w:i/>
          <w:iCs/>
          <w:color w:val="002060"/>
          <w:sz w:val="32"/>
          <w:szCs w:val="32"/>
          <w:u w:val="double"/>
        </w:rPr>
        <w:t>3</w:t>
      </w:r>
      <w:r w:rsidRPr="00F61094">
        <w:rPr>
          <w:rFonts w:ascii="Arial" w:hAnsi="Arial" w:cs="Arial"/>
          <w:b/>
          <w:bCs/>
          <w:i/>
          <w:iCs/>
          <w:color w:val="002060"/>
          <w:sz w:val="32"/>
          <w:szCs w:val="32"/>
          <w:u w:val="double"/>
        </w:rPr>
        <w:t xml:space="preserve"> Training &amp; Development Practices</w:t>
      </w:r>
    </w:p>
    <w:p w:rsidR="00626128" w:rsidRPr="00F97FC5" w:rsidRDefault="00626128" w:rsidP="00E06A2F">
      <w:pPr>
        <w:pStyle w:val="NormalWeb"/>
        <w:spacing w:line="360" w:lineRule="auto"/>
        <w:rPr>
          <w:rFonts w:ascii="Arial" w:hAnsi="Arial" w:cs="Arial"/>
        </w:rPr>
      </w:pPr>
      <w:r w:rsidRPr="00F97FC5">
        <w:rPr>
          <w:rFonts w:ascii="Arial" w:hAnsi="Arial" w:cs="Arial"/>
        </w:rPr>
        <w:t>Training and Development is an important aspect of organizational effectiveness for Fair Electronics, contributing towards increasing the competencies of employees, achieving excellence in operations, and creating sustainability in terms of their workforce. Different methods of training are used by the organization according to the job responsibilities of each employee.</w:t>
      </w:r>
    </w:p>
    <w:p w:rsidR="00626128" w:rsidRPr="008376EC" w:rsidRDefault="008B1B0D" w:rsidP="00E06A2F">
      <w:pPr>
        <w:pStyle w:val="NormalWeb"/>
        <w:spacing w:line="360" w:lineRule="auto"/>
        <w:rPr>
          <w:rFonts w:ascii="Arial" w:hAnsi="Arial" w:cs="Arial"/>
          <w:b/>
          <w:bCs/>
          <w:i/>
          <w:iCs/>
          <w:color w:val="0070C0"/>
          <w:sz w:val="28"/>
          <w:szCs w:val="18"/>
        </w:rPr>
      </w:pPr>
      <w:r>
        <w:rPr>
          <w:rFonts w:ascii="Arial" w:hAnsi="Arial" w:cs="Arial"/>
          <w:b/>
          <w:bCs/>
          <w:i/>
          <w:iCs/>
          <w:color w:val="0070C0"/>
          <w:sz w:val="28"/>
          <w:szCs w:val="18"/>
        </w:rPr>
        <w:t xml:space="preserve">      </w:t>
      </w:r>
      <w:r w:rsidR="00626128" w:rsidRPr="008376EC">
        <w:rPr>
          <w:rFonts w:ascii="Arial" w:hAnsi="Arial" w:cs="Arial"/>
          <w:b/>
          <w:bCs/>
          <w:i/>
          <w:iCs/>
          <w:color w:val="0070C0"/>
          <w:sz w:val="28"/>
          <w:szCs w:val="18"/>
        </w:rPr>
        <w:t>Office Employee Training</w:t>
      </w:r>
      <w:r w:rsidR="008A1969" w:rsidRPr="008376EC">
        <w:rPr>
          <w:rFonts w:ascii="Arial" w:hAnsi="Arial" w:cs="Arial"/>
          <w:b/>
          <w:bCs/>
          <w:i/>
          <w:iCs/>
          <w:color w:val="0070C0"/>
          <w:sz w:val="28"/>
          <w:szCs w:val="18"/>
        </w:rPr>
        <w:t xml:space="preserve"> </w:t>
      </w:r>
      <w:r w:rsidR="008376EC" w:rsidRPr="008376EC">
        <w:rPr>
          <w:rFonts w:ascii="Arial" w:hAnsi="Arial" w:cs="Arial"/>
          <w:b/>
          <w:bCs/>
          <w:i/>
          <w:iCs/>
          <w:color w:val="0070C0"/>
          <w:sz w:val="28"/>
          <w:szCs w:val="18"/>
        </w:rPr>
        <w:t>(Regular</w:t>
      </w:r>
      <w:r w:rsidR="008A1969" w:rsidRPr="008376EC">
        <w:rPr>
          <w:rFonts w:ascii="Arial" w:hAnsi="Arial" w:cs="Arial"/>
          <w:b/>
          <w:bCs/>
          <w:i/>
          <w:iCs/>
          <w:color w:val="0070C0"/>
          <w:sz w:val="28"/>
          <w:szCs w:val="18"/>
        </w:rPr>
        <w:t xml:space="preserve"> </w:t>
      </w:r>
      <w:r w:rsidR="008376EC" w:rsidRPr="008376EC">
        <w:rPr>
          <w:rFonts w:ascii="Arial" w:hAnsi="Arial" w:cs="Arial"/>
          <w:b/>
          <w:bCs/>
          <w:i/>
          <w:iCs/>
          <w:color w:val="0070C0"/>
          <w:sz w:val="28"/>
          <w:szCs w:val="18"/>
        </w:rPr>
        <w:t>line</w:t>
      </w:r>
      <w:r w:rsidR="00170D19">
        <w:rPr>
          <w:rFonts w:ascii="Arial" w:hAnsi="Arial" w:cs="Arial"/>
          <w:b/>
          <w:bCs/>
          <w:i/>
          <w:iCs/>
          <w:color w:val="0070C0"/>
          <w:sz w:val="28"/>
          <w:szCs w:val="18"/>
        </w:rPr>
        <w:t>/Corporate</w:t>
      </w:r>
      <w:r w:rsidR="008376EC" w:rsidRPr="008376EC">
        <w:rPr>
          <w:rFonts w:ascii="Arial" w:hAnsi="Arial" w:cs="Arial"/>
          <w:b/>
          <w:bCs/>
          <w:i/>
          <w:iCs/>
          <w:color w:val="0070C0"/>
          <w:sz w:val="28"/>
          <w:szCs w:val="18"/>
        </w:rPr>
        <w:t>)</w:t>
      </w:r>
    </w:p>
    <w:p w:rsidR="00626128" w:rsidRPr="00F97FC5" w:rsidRDefault="00626128" w:rsidP="00E06A2F">
      <w:pPr>
        <w:pStyle w:val="NormalWeb"/>
        <w:spacing w:line="360" w:lineRule="auto"/>
        <w:rPr>
          <w:rFonts w:ascii="Arial" w:hAnsi="Arial" w:cs="Arial"/>
        </w:rPr>
      </w:pPr>
      <w:r w:rsidRPr="00F97FC5">
        <w:rPr>
          <w:rFonts w:ascii="Arial" w:hAnsi="Arial" w:cs="Arial"/>
        </w:rPr>
        <w:t>Office employee trainings aim at increasing the effectiveness of managers, efficiencies of operations, and overall proficiency levels. Such training courses are conducted to enhance administrative efficiency and aligning employees with organizational goals.</w:t>
      </w:r>
    </w:p>
    <w:p w:rsidR="00626128" w:rsidRPr="00F97FC5" w:rsidRDefault="00626128" w:rsidP="00E06A2F">
      <w:pPr>
        <w:pStyle w:val="NormalWeb"/>
        <w:spacing w:line="360" w:lineRule="auto"/>
        <w:rPr>
          <w:rFonts w:ascii="Arial" w:hAnsi="Arial" w:cs="Arial"/>
        </w:rPr>
      </w:pPr>
      <w:r w:rsidRPr="00F97FC5">
        <w:rPr>
          <w:rFonts w:ascii="Arial" w:hAnsi="Arial" w:cs="Arial"/>
        </w:rPr>
        <w:t>Some of the major categories of trainings provided to office employees are:</w:t>
      </w:r>
    </w:p>
    <w:p w:rsidR="00626128" w:rsidRPr="00F97FC5" w:rsidRDefault="00626128" w:rsidP="00F93BD2">
      <w:pPr>
        <w:pStyle w:val="NormalWeb"/>
        <w:numPr>
          <w:ilvl w:val="0"/>
          <w:numId w:val="9"/>
        </w:numPr>
        <w:spacing w:line="360" w:lineRule="auto"/>
        <w:rPr>
          <w:rFonts w:ascii="Arial" w:hAnsi="Arial" w:cs="Arial"/>
        </w:rPr>
      </w:pPr>
      <w:r w:rsidRPr="00F97FC5">
        <w:rPr>
          <w:rFonts w:ascii="Arial" w:hAnsi="Arial" w:cs="Arial"/>
          <w:b/>
          <w:bCs/>
        </w:rPr>
        <w:t>Human Resource Policies and Compliance:</w:t>
      </w:r>
      <w:r w:rsidRPr="00F97FC5">
        <w:rPr>
          <w:rFonts w:ascii="Arial" w:hAnsi="Arial" w:cs="Arial"/>
        </w:rPr>
        <w:t xml:space="preserve"> Orientations regarding company policies and procedures, along with corporate ethics.</w:t>
      </w:r>
    </w:p>
    <w:p w:rsidR="00626128" w:rsidRPr="00F97FC5" w:rsidRDefault="00626128" w:rsidP="00F93BD2">
      <w:pPr>
        <w:pStyle w:val="NormalWeb"/>
        <w:numPr>
          <w:ilvl w:val="0"/>
          <w:numId w:val="9"/>
        </w:numPr>
        <w:spacing w:line="360" w:lineRule="auto"/>
        <w:rPr>
          <w:rFonts w:ascii="Arial" w:hAnsi="Arial" w:cs="Arial"/>
        </w:rPr>
      </w:pPr>
      <w:r w:rsidRPr="00F97FC5">
        <w:rPr>
          <w:rFonts w:ascii="Arial" w:hAnsi="Arial" w:cs="Arial"/>
          <w:b/>
          <w:bCs/>
        </w:rPr>
        <w:t>ERP System Trainings:</w:t>
      </w:r>
      <w:r w:rsidRPr="00F97FC5">
        <w:rPr>
          <w:rFonts w:ascii="Arial" w:hAnsi="Arial" w:cs="Arial"/>
        </w:rPr>
        <w:t xml:space="preserve"> Practical learning about ERP systems to facilitate seamless operations and enhanced control over reporting and other aspects of operations.</w:t>
      </w:r>
    </w:p>
    <w:p w:rsidR="00626128" w:rsidRPr="00F97FC5" w:rsidRDefault="00626128" w:rsidP="00F93BD2">
      <w:pPr>
        <w:pStyle w:val="NormalWeb"/>
        <w:numPr>
          <w:ilvl w:val="0"/>
          <w:numId w:val="9"/>
        </w:numPr>
        <w:spacing w:line="360" w:lineRule="auto"/>
        <w:rPr>
          <w:rFonts w:ascii="Arial" w:hAnsi="Arial" w:cs="Arial"/>
        </w:rPr>
      </w:pPr>
      <w:r w:rsidRPr="00F97FC5">
        <w:rPr>
          <w:rFonts w:ascii="Arial" w:hAnsi="Arial" w:cs="Arial"/>
          <w:b/>
          <w:bCs/>
        </w:rPr>
        <w:t>Interpersonal and Communication Skills Trainings:</w:t>
      </w:r>
      <w:r w:rsidRPr="00F97FC5">
        <w:rPr>
          <w:rFonts w:ascii="Arial" w:hAnsi="Arial" w:cs="Arial"/>
        </w:rPr>
        <w:t xml:space="preserve"> Enhancement of professional communicative skills along with stakeholder and interpersonal management techniques.</w:t>
      </w:r>
    </w:p>
    <w:p w:rsidR="00626128" w:rsidRPr="00F97FC5" w:rsidRDefault="00626128" w:rsidP="00F93BD2">
      <w:pPr>
        <w:pStyle w:val="NormalWeb"/>
        <w:numPr>
          <w:ilvl w:val="0"/>
          <w:numId w:val="9"/>
        </w:numPr>
        <w:spacing w:line="360" w:lineRule="auto"/>
        <w:rPr>
          <w:rFonts w:ascii="Arial" w:hAnsi="Arial" w:cs="Arial"/>
        </w:rPr>
      </w:pPr>
      <w:r w:rsidRPr="00F97FC5">
        <w:rPr>
          <w:rFonts w:ascii="Arial" w:hAnsi="Arial" w:cs="Arial"/>
          <w:b/>
          <w:bCs/>
        </w:rPr>
        <w:t>Management Trainings:</w:t>
      </w:r>
      <w:r w:rsidRPr="00F97FC5">
        <w:rPr>
          <w:rFonts w:ascii="Arial" w:hAnsi="Arial" w:cs="Arial"/>
        </w:rPr>
        <w:t xml:space="preserve"> Courses intended towards decision-making and effective leadership and management skills.</w:t>
      </w:r>
    </w:p>
    <w:p w:rsidR="00626128" w:rsidRPr="00F97FC5" w:rsidRDefault="00626128" w:rsidP="00F93BD2">
      <w:pPr>
        <w:pStyle w:val="NormalWeb"/>
        <w:numPr>
          <w:ilvl w:val="0"/>
          <w:numId w:val="9"/>
        </w:numPr>
        <w:spacing w:line="360" w:lineRule="auto"/>
        <w:rPr>
          <w:rFonts w:ascii="Arial" w:hAnsi="Arial" w:cs="Arial"/>
        </w:rPr>
      </w:pPr>
      <w:r w:rsidRPr="00F97FC5">
        <w:rPr>
          <w:rFonts w:ascii="Arial" w:hAnsi="Arial" w:cs="Arial"/>
          <w:b/>
          <w:bCs/>
        </w:rPr>
        <w:t>Professionalism Trainings</w:t>
      </w:r>
      <w:r w:rsidRPr="00F97FC5">
        <w:rPr>
          <w:rFonts w:ascii="Arial" w:hAnsi="Arial" w:cs="Arial"/>
        </w:rPr>
        <w:t>: Sessions to foster alignment with corporate culture and workplace professionalism.</w:t>
      </w:r>
    </w:p>
    <w:p w:rsidR="00AD33CD" w:rsidRPr="00F97FC5" w:rsidRDefault="00AD33CD" w:rsidP="00E06A2F">
      <w:pPr>
        <w:pStyle w:val="NormalWeb"/>
        <w:spacing w:line="360" w:lineRule="auto"/>
        <w:rPr>
          <w:rFonts w:ascii="Arial" w:hAnsi="Arial" w:cs="Arial"/>
          <w:b/>
          <w:bCs/>
          <w:color w:val="365F91" w:themeColor="accent1" w:themeShade="BF"/>
        </w:rPr>
      </w:pPr>
    </w:p>
    <w:p w:rsidR="00AD33CD" w:rsidRDefault="00AD33CD" w:rsidP="00E06A2F">
      <w:pPr>
        <w:pStyle w:val="NormalWeb"/>
        <w:spacing w:line="360" w:lineRule="auto"/>
        <w:rPr>
          <w:rFonts w:ascii="Arial" w:hAnsi="Arial" w:cs="Arial"/>
          <w:b/>
          <w:bCs/>
          <w:color w:val="365F91" w:themeColor="accent1" w:themeShade="BF"/>
        </w:rPr>
      </w:pPr>
    </w:p>
    <w:p w:rsidR="00F61094" w:rsidRPr="00F97FC5" w:rsidRDefault="00F61094" w:rsidP="00E06A2F">
      <w:pPr>
        <w:pStyle w:val="NormalWeb"/>
        <w:spacing w:line="360" w:lineRule="auto"/>
        <w:rPr>
          <w:rFonts w:ascii="Arial" w:hAnsi="Arial" w:cs="Arial"/>
          <w:b/>
          <w:bCs/>
          <w:color w:val="365F91" w:themeColor="accent1" w:themeShade="BF"/>
        </w:rPr>
      </w:pPr>
    </w:p>
    <w:p w:rsidR="00626128" w:rsidRPr="008B1B0D" w:rsidRDefault="008B1B0D" w:rsidP="00E06A2F">
      <w:pPr>
        <w:pStyle w:val="NormalWeb"/>
        <w:spacing w:line="360" w:lineRule="auto"/>
        <w:rPr>
          <w:rFonts w:ascii="Arial" w:hAnsi="Arial" w:cs="Arial"/>
          <w:b/>
          <w:bCs/>
          <w:i/>
          <w:iCs/>
          <w:color w:val="0070C0"/>
          <w:sz w:val="28"/>
          <w:szCs w:val="28"/>
        </w:rPr>
      </w:pPr>
      <w:r>
        <w:rPr>
          <w:rFonts w:ascii="Arial" w:hAnsi="Arial" w:cs="Arial"/>
          <w:b/>
          <w:bCs/>
          <w:i/>
          <w:iCs/>
          <w:color w:val="0070C0"/>
          <w:sz w:val="28"/>
          <w:szCs w:val="28"/>
        </w:rPr>
        <w:t xml:space="preserve">       </w:t>
      </w:r>
      <w:r w:rsidR="00626128" w:rsidRPr="008B1B0D">
        <w:rPr>
          <w:rFonts w:ascii="Arial" w:hAnsi="Arial" w:cs="Arial"/>
          <w:b/>
          <w:bCs/>
          <w:i/>
          <w:iCs/>
          <w:color w:val="0070C0"/>
          <w:sz w:val="28"/>
          <w:szCs w:val="28"/>
        </w:rPr>
        <w:t>Assembly Line and Manufacturing Employee Training</w:t>
      </w:r>
    </w:p>
    <w:p w:rsidR="00626128" w:rsidRPr="00F97FC5" w:rsidRDefault="00626128" w:rsidP="00E06A2F">
      <w:pPr>
        <w:pStyle w:val="NormalWeb"/>
        <w:spacing w:line="360" w:lineRule="auto"/>
        <w:rPr>
          <w:rFonts w:ascii="Arial" w:hAnsi="Arial" w:cs="Arial"/>
        </w:rPr>
      </w:pPr>
      <w:r w:rsidRPr="00F97FC5">
        <w:rPr>
          <w:rFonts w:ascii="Arial" w:hAnsi="Arial" w:cs="Arial"/>
        </w:rPr>
        <w:t>Unlike office-based roles, assembly line employees need comprehensive practical training since it will affect the efficiency of production output, Production quality standards, and continuity of the operational affairs. The aim of the training is to ensure that employees perform their duties effectively.</w:t>
      </w:r>
    </w:p>
    <w:p w:rsidR="0082426C" w:rsidRPr="00F97FC5" w:rsidRDefault="0082426C" w:rsidP="00E06A2F">
      <w:pPr>
        <w:pStyle w:val="NormalWeb"/>
        <w:spacing w:line="360" w:lineRule="auto"/>
        <w:rPr>
          <w:rFonts w:ascii="Arial" w:hAnsi="Arial" w:cs="Arial"/>
          <w:b/>
          <w:bCs/>
          <w:color w:val="0070C0"/>
        </w:rPr>
      </w:pPr>
    </w:p>
    <w:p w:rsidR="00626128" w:rsidRPr="00F97FC5" w:rsidRDefault="00626128" w:rsidP="00E06A2F">
      <w:pPr>
        <w:pStyle w:val="NormalWeb"/>
        <w:spacing w:line="360" w:lineRule="auto"/>
        <w:rPr>
          <w:rFonts w:ascii="Arial" w:hAnsi="Arial" w:cs="Arial"/>
          <w:b/>
          <w:bCs/>
          <w:color w:val="0070C0"/>
        </w:rPr>
      </w:pPr>
      <w:r w:rsidRPr="00F61094">
        <w:rPr>
          <w:rFonts w:ascii="Arial" w:hAnsi="Arial" w:cs="Arial"/>
          <w:b/>
          <w:bCs/>
          <w:color w:val="1F497D" w:themeColor="text2"/>
        </w:rPr>
        <w:t>Technical and Operational Training</w:t>
      </w:r>
      <w:r w:rsidRPr="00F61094">
        <w:rPr>
          <w:rFonts w:ascii="Arial" w:hAnsi="Arial" w:cs="Arial"/>
          <w:color w:val="1F497D" w:themeColor="text2"/>
        </w:rPr>
        <w:t>:</w:t>
      </w:r>
      <w:r w:rsidR="00035D58" w:rsidRPr="00F61094">
        <w:rPr>
          <w:rFonts w:ascii="Arial" w:hAnsi="Arial" w:cs="Arial"/>
          <w:b/>
          <w:bCs/>
          <w:color w:val="1F497D" w:themeColor="text2"/>
        </w:rPr>
        <w:t xml:space="preserve"> </w:t>
      </w:r>
      <w:r w:rsidRPr="00F97FC5">
        <w:rPr>
          <w:rFonts w:ascii="Arial" w:hAnsi="Arial" w:cs="Arial"/>
        </w:rPr>
        <w:t>Workers are taught practical knowledge about:</w:t>
      </w:r>
    </w:p>
    <w:p w:rsidR="00626128" w:rsidRPr="00F97FC5" w:rsidRDefault="00626128" w:rsidP="00F93BD2">
      <w:pPr>
        <w:pStyle w:val="NormalWeb"/>
        <w:numPr>
          <w:ilvl w:val="0"/>
          <w:numId w:val="30"/>
        </w:numPr>
        <w:spacing w:line="360" w:lineRule="auto"/>
        <w:rPr>
          <w:rFonts w:ascii="Arial" w:hAnsi="Arial" w:cs="Arial"/>
        </w:rPr>
      </w:pPr>
      <w:r w:rsidRPr="00F97FC5">
        <w:rPr>
          <w:rFonts w:ascii="Arial" w:hAnsi="Arial" w:cs="Arial"/>
        </w:rPr>
        <w:t>The use of machines and manufacturing equipment</w:t>
      </w:r>
    </w:p>
    <w:p w:rsidR="00626128" w:rsidRPr="00F97FC5" w:rsidRDefault="00626128" w:rsidP="00F93BD2">
      <w:pPr>
        <w:pStyle w:val="NormalWeb"/>
        <w:numPr>
          <w:ilvl w:val="0"/>
          <w:numId w:val="30"/>
        </w:numPr>
        <w:spacing w:line="360" w:lineRule="auto"/>
        <w:rPr>
          <w:rFonts w:ascii="Arial" w:hAnsi="Arial" w:cs="Arial"/>
        </w:rPr>
      </w:pPr>
      <w:r w:rsidRPr="00F97FC5">
        <w:rPr>
          <w:rFonts w:ascii="Arial" w:hAnsi="Arial" w:cs="Arial"/>
        </w:rPr>
        <w:t>Maintenance practices for manufacturing equipment</w:t>
      </w:r>
    </w:p>
    <w:p w:rsidR="00626128" w:rsidRPr="00F97FC5" w:rsidRDefault="00626128" w:rsidP="00F93BD2">
      <w:pPr>
        <w:pStyle w:val="NormalWeb"/>
        <w:numPr>
          <w:ilvl w:val="0"/>
          <w:numId w:val="30"/>
        </w:numPr>
        <w:spacing w:line="360" w:lineRule="auto"/>
        <w:rPr>
          <w:rFonts w:ascii="Arial" w:hAnsi="Arial" w:cs="Arial"/>
        </w:rPr>
      </w:pPr>
      <w:r w:rsidRPr="00F97FC5">
        <w:rPr>
          <w:rFonts w:ascii="Arial" w:hAnsi="Arial" w:cs="Arial"/>
        </w:rPr>
        <w:t>Manufacturing Standard Operating Procedures (SOPs)</w:t>
      </w:r>
    </w:p>
    <w:p w:rsidR="00626128" w:rsidRPr="00F97FC5" w:rsidRDefault="00626128" w:rsidP="00F93BD2">
      <w:pPr>
        <w:pStyle w:val="NormalWeb"/>
        <w:numPr>
          <w:ilvl w:val="0"/>
          <w:numId w:val="30"/>
        </w:numPr>
        <w:spacing w:line="360" w:lineRule="auto"/>
        <w:rPr>
          <w:rFonts w:ascii="Arial" w:hAnsi="Arial" w:cs="Arial"/>
        </w:rPr>
      </w:pPr>
      <w:r w:rsidRPr="00F97FC5">
        <w:rPr>
          <w:rFonts w:ascii="Arial" w:hAnsi="Arial" w:cs="Arial"/>
        </w:rPr>
        <w:t>Efficiency in manufacturing processes</w:t>
      </w:r>
    </w:p>
    <w:p w:rsidR="00626128" w:rsidRPr="00F97FC5" w:rsidRDefault="00626128" w:rsidP="00F93BD2">
      <w:pPr>
        <w:pStyle w:val="NormalWeb"/>
        <w:numPr>
          <w:ilvl w:val="0"/>
          <w:numId w:val="30"/>
        </w:numPr>
        <w:spacing w:line="360" w:lineRule="auto"/>
        <w:rPr>
          <w:rFonts w:ascii="Arial" w:hAnsi="Arial" w:cs="Arial"/>
        </w:rPr>
      </w:pPr>
      <w:r w:rsidRPr="00F97FC5">
        <w:rPr>
          <w:rFonts w:ascii="Arial" w:hAnsi="Arial" w:cs="Arial"/>
        </w:rPr>
        <w:t>Production troubleshooting techniques</w:t>
      </w:r>
    </w:p>
    <w:p w:rsidR="0082426C" w:rsidRPr="00F97FC5" w:rsidRDefault="0082426C" w:rsidP="00E06A2F">
      <w:pPr>
        <w:spacing w:line="360" w:lineRule="auto"/>
        <w:rPr>
          <w:rFonts w:ascii="Arial" w:hAnsi="Arial" w:cs="Arial"/>
          <w:b/>
          <w:bCs/>
          <w:color w:val="0070C0"/>
          <w:sz w:val="24"/>
          <w:szCs w:val="24"/>
        </w:rPr>
      </w:pPr>
    </w:p>
    <w:p w:rsidR="00626128" w:rsidRPr="00F97FC5" w:rsidRDefault="00626128" w:rsidP="00E06A2F">
      <w:pPr>
        <w:spacing w:line="360" w:lineRule="auto"/>
        <w:rPr>
          <w:rFonts w:ascii="Arial" w:hAnsi="Arial" w:cs="Arial"/>
          <w:b/>
          <w:bCs/>
          <w:color w:val="0070C0"/>
          <w:sz w:val="24"/>
          <w:szCs w:val="24"/>
        </w:rPr>
      </w:pPr>
      <w:r w:rsidRPr="00F97FC5">
        <w:rPr>
          <w:rFonts w:ascii="Arial" w:hAnsi="Arial" w:cs="Arial"/>
          <w:b/>
          <w:bCs/>
          <w:color w:val="0070C0"/>
          <w:sz w:val="24"/>
          <w:szCs w:val="24"/>
        </w:rPr>
        <w:t>Training for Safety and Compliance</w:t>
      </w:r>
      <w:r w:rsidR="00035D58" w:rsidRPr="00F97FC5">
        <w:rPr>
          <w:rFonts w:ascii="Arial" w:hAnsi="Arial" w:cs="Arial"/>
          <w:b/>
          <w:bCs/>
          <w:color w:val="0070C0"/>
          <w:sz w:val="24"/>
          <w:szCs w:val="24"/>
        </w:rPr>
        <w:t xml:space="preserve">: </w:t>
      </w:r>
      <w:r w:rsidRPr="00F97FC5">
        <w:rPr>
          <w:rFonts w:ascii="Arial" w:hAnsi="Arial" w:cs="Arial"/>
          <w:sz w:val="24"/>
          <w:szCs w:val="24"/>
        </w:rPr>
        <w:t>The safety training program is embedded in the operational system in order to mitigate risks at work and adhere to industry safety standards.</w:t>
      </w:r>
    </w:p>
    <w:p w:rsidR="00626128" w:rsidRPr="00F97FC5" w:rsidRDefault="00626128" w:rsidP="00E06A2F">
      <w:pPr>
        <w:spacing w:line="360" w:lineRule="auto"/>
        <w:rPr>
          <w:rFonts w:ascii="Arial" w:hAnsi="Arial" w:cs="Arial"/>
          <w:sz w:val="24"/>
          <w:szCs w:val="24"/>
        </w:rPr>
      </w:pPr>
      <w:r w:rsidRPr="00F97FC5">
        <w:rPr>
          <w:rFonts w:ascii="Arial" w:hAnsi="Arial" w:cs="Arial"/>
          <w:sz w:val="24"/>
          <w:szCs w:val="24"/>
        </w:rPr>
        <w:t>Training programs encompass:</w:t>
      </w:r>
    </w:p>
    <w:p w:rsidR="00626128" w:rsidRPr="00F97FC5" w:rsidRDefault="003114C7" w:rsidP="00F93BD2">
      <w:pPr>
        <w:pStyle w:val="ListParagraph"/>
        <w:numPr>
          <w:ilvl w:val="0"/>
          <w:numId w:val="31"/>
        </w:numPr>
        <w:spacing w:line="360" w:lineRule="auto"/>
        <w:rPr>
          <w:rFonts w:ascii="Arial" w:hAnsi="Arial" w:cs="Arial"/>
          <w:sz w:val="24"/>
          <w:szCs w:val="24"/>
        </w:rPr>
      </w:pPr>
      <w:r w:rsidRPr="00F97FC5">
        <w:rPr>
          <w:rFonts w:ascii="Arial" w:hAnsi="Arial" w:cs="Arial"/>
          <w:sz w:val="24"/>
          <w:szCs w:val="24"/>
        </w:rPr>
        <w:t xml:space="preserve">      </w:t>
      </w:r>
      <w:r w:rsidR="00626128" w:rsidRPr="00F97FC5">
        <w:rPr>
          <w:rFonts w:ascii="Arial" w:hAnsi="Arial" w:cs="Arial"/>
          <w:sz w:val="24"/>
          <w:szCs w:val="24"/>
        </w:rPr>
        <w:t>Occupational Health and Safety (OHS) policies</w:t>
      </w:r>
    </w:p>
    <w:p w:rsidR="00626128" w:rsidRPr="00F97FC5" w:rsidRDefault="003114C7" w:rsidP="00F93BD2">
      <w:pPr>
        <w:pStyle w:val="ListParagraph"/>
        <w:numPr>
          <w:ilvl w:val="0"/>
          <w:numId w:val="31"/>
        </w:numPr>
        <w:spacing w:line="360" w:lineRule="auto"/>
        <w:rPr>
          <w:rFonts w:ascii="Arial" w:hAnsi="Arial" w:cs="Arial"/>
          <w:sz w:val="24"/>
          <w:szCs w:val="24"/>
        </w:rPr>
      </w:pPr>
      <w:r w:rsidRPr="00F97FC5">
        <w:rPr>
          <w:rFonts w:ascii="Arial" w:hAnsi="Arial" w:cs="Arial"/>
          <w:sz w:val="24"/>
          <w:szCs w:val="24"/>
        </w:rPr>
        <w:t xml:space="preserve">      </w:t>
      </w:r>
      <w:r w:rsidR="00626128" w:rsidRPr="00F97FC5">
        <w:rPr>
          <w:rFonts w:ascii="Arial" w:hAnsi="Arial" w:cs="Arial"/>
          <w:sz w:val="24"/>
          <w:szCs w:val="24"/>
        </w:rPr>
        <w:t>Emergency procedures and preparedness strategies</w:t>
      </w:r>
    </w:p>
    <w:p w:rsidR="00626128" w:rsidRPr="00F97FC5" w:rsidRDefault="003114C7" w:rsidP="00F93BD2">
      <w:pPr>
        <w:pStyle w:val="ListParagraph"/>
        <w:numPr>
          <w:ilvl w:val="0"/>
          <w:numId w:val="31"/>
        </w:numPr>
        <w:spacing w:line="360" w:lineRule="auto"/>
        <w:rPr>
          <w:rFonts w:ascii="Arial" w:hAnsi="Arial" w:cs="Arial"/>
          <w:sz w:val="24"/>
          <w:szCs w:val="24"/>
        </w:rPr>
      </w:pPr>
      <w:r w:rsidRPr="00F97FC5">
        <w:rPr>
          <w:rFonts w:ascii="Arial" w:hAnsi="Arial" w:cs="Arial"/>
          <w:sz w:val="24"/>
          <w:szCs w:val="24"/>
        </w:rPr>
        <w:t xml:space="preserve">      </w:t>
      </w:r>
      <w:r w:rsidR="00626128" w:rsidRPr="00F97FC5">
        <w:rPr>
          <w:rFonts w:ascii="Arial" w:hAnsi="Arial" w:cs="Arial"/>
          <w:sz w:val="24"/>
          <w:szCs w:val="24"/>
        </w:rPr>
        <w:t>Hazard recognition and risk mitigation approaches</w:t>
      </w:r>
    </w:p>
    <w:p w:rsidR="00626128" w:rsidRPr="00F97FC5" w:rsidRDefault="003114C7" w:rsidP="00F93BD2">
      <w:pPr>
        <w:pStyle w:val="ListParagraph"/>
        <w:numPr>
          <w:ilvl w:val="0"/>
          <w:numId w:val="31"/>
        </w:numPr>
        <w:spacing w:line="360" w:lineRule="auto"/>
        <w:rPr>
          <w:rFonts w:ascii="Arial" w:hAnsi="Arial" w:cs="Arial"/>
          <w:sz w:val="24"/>
          <w:szCs w:val="24"/>
        </w:rPr>
      </w:pPr>
      <w:r w:rsidRPr="00F97FC5">
        <w:rPr>
          <w:rFonts w:ascii="Arial" w:hAnsi="Arial" w:cs="Arial"/>
          <w:sz w:val="24"/>
          <w:szCs w:val="24"/>
        </w:rPr>
        <w:t xml:space="preserve">      </w:t>
      </w:r>
      <w:r w:rsidR="00626128" w:rsidRPr="00F97FC5">
        <w:rPr>
          <w:rFonts w:ascii="Arial" w:hAnsi="Arial" w:cs="Arial"/>
          <w:sz w:val="24"/>
          <w:szCs w:val="24"/>
        </w:rPr>
        <w:t>Safe equipment uses and accident prevention techniques</w:t>
      </w:r>
    </w:p>
    <w:p w:rsidR="0082426C" w:rsidRPr="00F97FC5" w:rsidRDefault="0082426C" w:rsidP="00E06A2F">
      <w:pPr>
        <w:pStyle w:val="NormalWeb"/>
        <w:spacing w:line="360" w:lineRule="auto"/>
        <w:rPr>
          <w:rFonts w:ascii="Arial" w:hAnsi="Arial" w:cs="Arial"/>
          <w:b/>
          <w:bCs/>
        </w:rPr>
      </w:pPr>
    </w:p>
    <w:p w:rsidR="0082426C" w:rsidRPr="00F97FC5" w:rsidRDefault="0082426C" w:rsidP="00E06A2F">
      <w:pPr>
        <w:pStyle w:val="NormalWeb"/>
        <w:spacing w:line="360" w:lineRule="auto"/>
        <w:rPr>
          <w:rFonts w:ascii="Arial" w:hAnsi="Arial" w:cs="Arial"/>
          <w:b/>
          <w:bCs/>
        </w:rPr>
      </w:pPr>
    </w:p>
    <w:p w:rsidR="0082426C" w:rsidRDefault="0082426C" w:rsidP="00E06A2F">
      <w:pPr>
        <w:pStyle w:val="NormalWeb"/>
        <w:spacing w:line="360" w:lineRule="auto"/>
        <w:rPr>
          <w:rFonts w:ascii="Arial" w:hAnsi="Arial" w:cs="Arial"/>
          <w:b/>
          <w:bCs/>
        </w:rPr>
      </w:pPr>
    </w:p>
    <w:p w:rsidR="00F61094" w:rsidRPr="00F97FC5" w:rsidRDefault="00F61094" w:rsidP="00E06A2F">
      <w:pPr>
        <w:pStyle w:val="NormalWeb"/>
        <w:spacing w:line="360" w:lineRule="auto"/>
        <w:rPr>
          <w:rFonts w:ascii="Arial" w:hAnsi="Arial" w:cs="Arial"/>
          <w:b/>
          <w:bCs/>
        </w:rPr>
      </w:pPr>
    </w:p>
    <w:p w:rsidR="00626128" w:rsidRPr="00E44E64" w:rsidRDefault="00626128" w:rsidP="00E06A2F">
      <w:pPr>
        <w:pStyle w:val="NormalWeb"/>
        <w:spacing w:line="360" w:lineRule="auto"/>
        <w:rPr>
          <w:rFonts w:ascii="Arial" w:hAnsi="Arial" w:cs="Arial"/>
          <w:b/>
          <w:bCs/>
          <w:color w:val="365F91" w:themeColor="accent1" w:themeShade="BF"/>
        </w:rPr>
      </w:pPr>
      <w:r w:rsidRPr="00E44E64">
        <w:rPr>
          <w:rFonts w:ascii="Arial" w:hAnsi="Arial" w:cs="Arial"/>
          <w:b/>
          <w:bCs/>
          <w:color w:val="365F91" w:themeColor="accent1" w:themeShade="BF"/>
        </w:rPr>
        <w:t>Quality Control and Continuous Improvement Training</w:t>
      </w:r>
    </w:p>
    <w:p w:rsidR="00626128" w:rsidRPr="00F97FC5" w:rsidRDefault="00626128" w:rsidP="00E06A2F">
      <w:pPr>
        <w:spacing w:line="360" w:lineRule="auto"/>
        <w:rPr>
          <w:rFonts w:ascii="Arial" w:hAnsi="Arial" w:cs="Arial"/>
          <w:sz w:val="24"/>
          <w:szCs w:val="24"/>
        </w:rPr>
      </w:pPr>
      <w:r w:rsidRPr="00F97FC5">
        <w:rPr>
          <w:rFonts w:ascii="Arial" w:hAnsi="Arial" w:cs="Arial"/>
          <w:sz w:val="24"/>
          <w:szCs w:val="24"/>
        </w:rPr>
        <w:t>In order to provide reliable products and minimize defective items, staff members are trained in quality management concepts.</w:t>
      </w:r>
    </w:p>
    <w:p w:rsidR="00626128" w:rsidRPr="00F97FC5" w:rsidRDefault="00626128" w:rsidP="00E06A2F">
      <w:pPr>
        <w:spacing w:line="360" w:lineRule="auto"/>
        <w:rPr>
          <w:rFonts w:ascii="Arial" w:hAnsi="Arial" w:cs="Arial"/>
          <w:sz w:val="24"/>
          <w:szCs w:val="24"/>
        </w:rPr>
      </w:pPr>
      <w:r w:rsidRPr="00F97FC5">
        <w:rPr>
          <w:rFonts w:ascii="Arial" w:hAnsi="Arial" w:cs="Arial"/>
          <w:sz w:val="24"/>
          <w:szCs w:val="24"/>
        </w:rPr>
        <w:t>Key topics include:</w:t>
      </w:r>
    </w:p>
    <w:p w:rsidR="00626128" w:rsidRPr="00F97FC5" w:rsidRDefault="003114C7" w:rsidP="00F93BD2">
      <w:pPr>
        <w:pStyle w:val="ListParagraph"/>
        <w:numPr>
          <w:ilvl w:val="0"/>
          <w:numId w:val="32"/>
        </w:numPr>
        <w:spacing w:line="360" w:lineRule="auto"/>
        <w:rPr>
          <w:rFonts w:ascii="Arial" w:hAnsi="Arial" w:cs="Arial"/>
          <w:sz w:val="24"/>
          <w:szCs w:val="24"/>
        </w:rPr>
      </w:pPr>
      <w:r w:rsidRPr="00F97FC5">
        <w:rPr>
          <w:rFonts w:ascii="Arial" w:hAnsi="Arial" w:cs="Arial"/>
          <w:sz w:val="24"/>
          <w:szCs w:val="24"/>
        </w:rPr>
        <w:t xml:space="preserve">    </w:t>
      </w:r>
      <w:r w:rsidR="00626128" w:rsidRPr="00F97FC5">
        <w:rPr>
          <w:rFonts w:ascii="Arial" w:hAnsi="Arial" w:cs="Arial"/>
          <w:sz w:val="24"/>
          <w:szCs w:val="24"/>
        </w:rPr>
        <w:t>Product inspection and testing methods</w:t>
      </w:r>
    </w:p>
    <w:p w:rsidR="00626128" w:rsidRPr="00F97FC5" w:rsidRDefault="003114C7" w:rsidP="00F93BD2">
      <w:pPr>
        <w:pStyle w:val="ListParagraph"/>
        <w:numPr>
          <w:ilvl w:val="0"/>
          <w:numId w:val="32"/>
        </w:numPr>
        <w:spacing w:line="360" w:lineRule="auto"/>
        <w:rPr>
          <w:rFonts w:ascii="Arial" w:hAnsi="Arial" w:cs="Arial"/>
          <w:sz w:val="24"/>
          <w:szCs w:val="24"/>
        </w:rPr>
      </w:pPr>
      <w:r w:rsidRPr="00F97FC5">
        <w:rPr>
          <w:rFonts w:ascii="Arial" w:hAnsi="Arial" w:cs="Arial"/>
          <w:sz w:val="24"/>
          <w:szCs w:val="24"/>
        </w:rPr>
        <w:t xml:space="preserve">    </w:t>
      </w:r>
      <w:r w:rsidR="00626128" w:rsidRPr="00F97FC5">
        <w:rPr>
          <w:rFonts w:ascii="Arial" w:hAnsi="Arial" w:cs="Arial"/>
          <w:sz w:val="24"/>
          <w:szCs w:val="24"/>
        </w:rPr>
        <w:t>Techniques for defect detection and prevention</w:t>
      </w:r>
    </w:p>
    <w:p w:rsidR="00626128" w:rsidRPr="00F97FC5" w:rsidRDefault="003114C7" w:rsidP="00F93BD2">
      <w:pPr>
        <w:pStyle w:val="ListParagraph"/>
        <w:numPr>
          <w:ilvl w:val="0"/>
          <w:numId w:val="32"/>
        </w:numPr>
        <w:spacing w:line="360" w:lineRule="auto"/>
        <w:rPr>
          <w:rFonts w:ascii="Arial" w:hAnsi="Arial" w:cs="Arial"/>
          <w:sz w:val="24"/>
          <w:szCs w:val="24"/>
        </w:rPr>
      </w:pPr>
      <w:r w:rsidRPr="00F97FC5">
        <w:rPr>
          <w:rFonts w:ascii="Arial" w:hAnsi="Arial" w:cs="Arial"/>
          <w:sz w:val="24"/>
          <w:szCs w:val="24"/>
        </w:rPr>
        <w:t xml:space="preserve">    </w:t>
      </w:r>
      <w:r w:rsidR="00626128" w:rsidRPr="00F97FC5">
        <w:rPr>
          <w:rFonts w:ascii="Arial" w:hAnsi="Arial" w:cs="Arial"/>
          <w:sz w:val="24"/>
          <w:szCs w:val="24"/>
        </w:rPr>
        <w:t>Quality assurance standards and compliance processes</w:t>
      </w:r>
    </w:p>
    <w:p w:rsidR="00626128" w:rsidRPr="00F97FC5" w:rsidRDefault="003114C7" w:rsidP="00F93BD2">
      <w:pPr>
        <w:pStyle w:val="ListParagraph"/>
        <w:numPr>
          <w:ilvl w:val="0"/>
          <w:numId w:val="32"/>
        </w:numPr>
        <w:spacing w:line="360" w:lineRule="auto"/>
        <w:rPr>
          <w:rFonts w:ascii="Arial" w:hAnsi="Arial" w:cs="Arial"/>
          <w:sz w:val="24"/>
          <w:szCs w:val="24"/>
        </w:rPr>
      </w:pPr>
      <w:r w:rsidRPr="00F97FC5">
        <w:rPr>
          <w:rFonts w:ascii="Arial" w:hAnsi="Arial" w:cs="Arial"/>
          <w:sz w:val="24"/>
          <w:szCs w:val="24"/>
        </w:rPr>
        <w:t xml:space="preserve">    </w:t>
      </w:r>
      <w:r w:rsidR="00626128" w:rsidRPr="00F97FC5">
        <w:rPr>
          <w:rFonts w:ascii="Arial" w:hAnsi="Arial" w:cs="Arial"/>
          <w:sz w:val="24"/>
          <w:szCs w:val="24"/>
        </w:rPr>
        <w:t>Continuous improvement principles and process control</w:t>
      </w:r>
    </w:p>
    <w:p w:rsidR="003114C7" w:rsidRPr="00F97FC5" w:rsidRDefault="003114C7" w:rsidP="00E06A2F">
      <w:pPr>
        <w:spacing w:line="360" w:lineRule="auto"/>
        <w:rPr>
          <w:rFonts w:ascii="Arial" w:hAnsi="Arial" w:cs="Arial"/>
          <w:b/>
          <w:bCs/>
          <w:color w:val="365F91" w:themeColor="accent1" w:themeShade="BF"/>
          <w:sz w:val="24"/>
          <w:szCs w:val="24"/>
        </w:rPr>
      </w:pPr>
    </w:p>
    <w:p w:rsidR="00626128" w:rsidRPr="00F97FC5" w:rsidRDefault="00626128" w:rsidP="00E06A2F">
      <w:pPr>
        <w:spacing w:line="360" w:lineRule="auto"/>
        <w:rPr>
          <w:rFonts w:ascii="Arial" w:hAnsi="Arial" w:cs="Arial"/>
          <w:b/>
          <w:bCs/>
          <w:color w:val="365F91" w:themeColor="accent1" w:themeShade="BF"/>
          <w:sz w:val="24"/>
          <w:szCs w:val="24"/>
        </w:rPr>
      </w:pPr>
      <w:r w:rsidRPr="00F97FC5">
        <w:rPr>
          <w:rFonts w:ascii="Arial" w:hAnsi="Arial" w:cs="Arial"/>
          <w:b/>
          <w:bCs/>
          <w:color w:val="365F91" w:themeColor="accent1" w:themeShade="BF"/>
          <w:sz w:val="24"/>
          <w:szCs w:val="24"/>
        </w:rPr>
        <w:t>On-the-Job Training (OJT)</w:t>
      </w:r>
    </w:p>
    <w:p w:rsidR="00626128" w:rsidRPr="00F97FC5" w:rsidRDefault="00626128" w:rsidP="00E06A2F">
      <w:pPr>
        <w:spacing w:line="360" w:lineRule="auto"/>
        <w:rPr>
          <w:rFonts w:ascii="Arial" w:hAnsi="Arial" w:cs="Arial"/>
          <w:sz w:val="24"/>
          <w:szCs w:val="24"/>
        </w:rPr>
      </w:pPr>
      <w:r w:rsidRPr="00F97FC5">
        <w:rPr>
          <w:rFonts w:ascii="Arial" w:hAnsi="Arial" w:cs="Arial"/>
          <w:sz w:val="24"/>
          <w:szCs w:val="24"/>
        </w:rPr>
        <w:t>Fair Electronics Company widely applies On-the-Job Training (OJT) in the training process, which involves learning directly from experienced operators and line supervisors. OJT enables employees to acquire skills fast, and apply them in production immediately.</w:t>
      </w:r>
    </w:p>
    <w:p w:rsidR="003114C7" w:rsidRPr="00F97FC5" w:rsidRDefault="003114C7" w:rsidP="00E06A2F">
      <w:pPr>
        <w:spacing w:line="360" w:lineRule="auto"/>
        <w:rPr>
          <w:rFonts w:ascii="Arial" w:hAnsi="Arial" w:cs="Arial"/>
          <w:b/>
          <w:bCs/>
          <w:color w:val="365F91" w:themeColor="accent1" w:themeShade="BF"/>
          <w:sz w:val="24"/>
          <w:szCs w:val="24"/>
        </w:rPr>
      </w:pPr>
    </w:p>
    <w:p w:rsidR="00626128" w:rsidRPr="00F97FC5" w:rsidRDefault="00626128" w:rsidP="00E06A2F">
      <w:pPr>
        <w:spacing w:line="360" w:lineRule="auto"/>
        <w:rPr>
          <w:rFonts w:ascii="Arial" w:hAnsi="Arial" w:cs="Arial"/>
          <w:b/>
          <w:bCs/>
          <w:color w:val="365F91" w:themeColor="accent1" w:themeShade="BF"/>
          <w:sz w:val="24"/>
          <w:szCs w:val="24"/>
        </w:rPr>
      </w:pPr>
      <w:r w:rsidRPr="00F97FC5">
        <w:rPr>
          <w:rFonts w:ascii="Arial" w:hAnsi="Arial" w:cs="Arial"/>
          <w:b/>
          <w:bCs/>
          <w:color w:val="365F91" w:themeColor="accent1" w:themeShade="BF"/>
          <w:sz w:val="24"/>
          <w:szCs w:val="24"/>
        </w:rPr>
        <w:t>Continuous Learning and Professional Development</w:t>
      </w:r>
    </w:p>
    <w:p w:rsidR="00626128" w:rsidRPr="00F97FC5" w:rsidRDefault="00626128" w:rsidP="00E06A2F">
      <w:pPr>
        <w:spacing w:line="360" w:lineRule="auto"/>
        <w:rPr>
          <w:rFonts w:ascii="Arial" w:hAnsi="Arial" w:cs="Arial"/>
          <w:sz w:val="24"/>
          <w:szCs w:val="24"/>
        </w:rPr>
      </w:pPr>
      <w:r w:rsidRPr="00F97FC5">
        <w:rPr>
          <w:rFonts w:ascii="Arial" w:hAnsi="Arial" w:cs="Arial"/>
          <w:sz w:val="24"/>
          <w:szCs w:val="24"/>
        </w:rPr>
        <w:t>In order to remain competitive and respond to new industry trends, Fair Electronics conducts continuous development activities including:</w:t>
      </w:r>
    </w:p>
    <w:p w:rsidR="00626128" w:rsidRPr="00F97FC5" w:rsidRDefault="003114C7" w:rsidP="00F93BD2">
      <w:pPr>
        <w:pStyle w:val="ListParagraph"/>
        <w:numPr>
          <w:ilvl w:val="0"/>
          <w:numId w:val="33"/>
        </w:numPr>
        <w:spacing w:line="360" w:lineRule="auto"/>
        <w:rPr>
          <w:rFonts w:ascii="Arial" w:hAnsi="Arial" w:cs="Arial"/>
          <w:sz w:val="24"/>
          <w:szCs w:val="24"/>
        </w:rPr>
      </w:pPr>
      <w:r w:rsidRPr="00F97FC5">
        <w:rPr>
          <w:rFonts w:ascii="Arial" w:hAnsi="Arial" w:cs="Arial"/>
          <w:sz w:val="24"/>
          <w:szCs w:val="24"/>
        </w:rPr>
        <w:t xml:space="preserve">   </w:t>
      </w:r>
      <w:r w:rsidR="00626128" w:rsidRPr="00F97FC5">
        <w:rPr>
          <w:rFonts w:ascii="Arial" w:hAnsi="Arial" w:cs="Arial"/>
          <w:sz w:val="24"/>
          <w:szCs w:val="24"/>
        </w:rPr>
        <w:t>Training programs for reinforcing existing skills</w:t>
      </w:r>
    </w:p>
    <w:p w:rsidR="00626128" w:rsidRPr="00F97FC5" w:rsidRDefault="003114C7" w:rsidP="00F93BD2">
      <w:pPr>
        <w:pStyle w:val="ListParagraph"/>
        <w:numPr>
          <w:ilvl w:val="0"/>
          <w:numId w:val="33"/>
        </w:numPr>
        <w:spacing w:line="360" w:lineRule="auto"/>
        <w:rPr>
          <w:rFonts w:ascii="Arial" w:hAnsi="Arial" w:cs="Arial"/>
          <w:sz w:val="24"/>
          <w:szCs w:val="24"/>
        </w:rPr>
      </w:pPr>
      <w:r w:rsidRPr="00F97FC5">
        <w:rPr>
          <w:rFonts w:ascii="Arial" w:hAnsi="Arial" w:cs="Arial"/>
          <w:sz w:val="24"/>
          <w:szCs w:val="24"/>
        </w:rPr>
        <w:t xml:space="preserve">   </w:t>
      </w:r>
      <w:r w:rsidR="00626128" w:rsidRPr="00F97FC5">
        <w:rPr>
          <w:rFonts w:ascii="Arial" w:hAnsi="Arial" w:cs="Arial"/>
          <w:sz w:val="24"/>
          <w:szCs w:val="24"/>
        </w:rPr>
        <w:t>Tech talks and knowledge exchange sessions</w:t>
      </w:r>
    </w:p>
    <w:p w:rsidR="00626128" w:rsidRPr="00F97FC5" w:rsidRDefault="003114C7" w:rsidP="00F93BD2">
      <w:pPr>
        <w:pStyle w:val="ListParagraph"/>
        <w:numPr>
          <w:ilvl w:val="0"/>
          <w:numId w:val="33"/>
        </w:numPr>
        <w:spacing w:line="360" w:lineRule="auto"/>
        <w:rPr>
          <w:rFonts w:ascii="Arial" w:hAnsi="Arial" w:cs="Arial"/>
          <w:sz w:val="24"/>
          <w:szCs w:val="24"/>
        </w:rPr>
      </w:pPr>
      <w:r w:rsidRPr="00F97FC5">
        <w:rPr>
          <w:rFonts w:ascii="Arial" w:hAnsi="Arial" w:cs="Arial"/>
          <w:sz w:val="24"/>
          <w:szCs w:val="24"/>
        </w:rPr>
        <w:t xml:space="preserve">   </w:t>
      </w:r>
      <w:r w:rsidR="00626128" w:rsidRPr="00F97FC5">
        <w:rPr>
          <w:rFonts w:ascii="Arial" w:hAnsi="Arial" w:cs="Arial"/>
          <w:sz w:val="24"/>
          <w:szCs w:val="24"/>
        </w:rPr>
        <w:t>Bridge training for new technology</w:t>
      </w:r>
    </w:p>
    <w:p w:rsidR="00E06A2F" w:rsidRPr="00F97FC5" w:rsidRDefault="003114C7" w:rsidP="00F93BD2">
      <w:pPr>
        <w:pStyle w:val="ListParagraph"/>
        <w:numPr>
          <w:ilvl w:val="0"/>
          <w:numId w:val="33"/>
        </w:numPr>
        <w:spacing w:line="360" w:lineRule="auto"/>
        <w:rPr>
          <w:rFonts w:ascii="Arial" w:hAnsi="Arial" w:cs="Arial"/>
          <w:sz w:val="24"/>
          <w:szCs w:val="24"/>
        </w:rPr>
      </w:pPr>
      <w:r w:rsidRPr="00F97FC5">
        <w:rPr>
          <w:rFonts w:ascii="Arial" w:hAnsi="Arial" w:cs="Arial"/>
          <w:sz w:val="24"/>
          <w:szCs w:val="24"/>
        </w:rPr>
        <w:t xml:space="preserve">   </w:t>
      </w:r>
      <w:r w:rsidR="00626128" w:rsidRPr="00F97FC5">
        <w:rPr>
          <w:rFonts w:ascii="Arial" w:hAnsi="Arial" w:cs="Arial"/>
          <w:sz w:val="24"/>
          <w:szCs w:val="24"/>
        </w:rPr>
        <w:t>Skills and performance improvement initiatives</w:t>
      </w:r>
    </w:p>
    <w:p w:rsidR="003114C7" w:rsidRPr="00F97FC5" w:rsidRDefault="003114C7" w:rsidP="003114C7">
      <w:pPr>
        <w:spacing w:line="360" w:lineRule="auto"/>
        <w:rPr>
          <w:rFonts w:ascii="Arial" w:hAnsi="Arial" w:cs="Arial"/>
          <w:sz w:val="24"/>
          <w:szCs w:val="24"/>
        </w:rPr>
      </w:pPr>
    </w:p>
    <w:p w:rsidR="0082426C" w:rsidRPr="00F97FC5" w:rsidRDefault="0082426C" w:rsidP="003114C7">
      <w:pPr>
        <w:spacing w:line="360" w:lineRule="auto"/>
        <w:rPr>
          <w:rFonts w:ascii="Arial" w:hAnsi="Arial" w:cs="Arial"/>
          <w:sz w:val="24"/>
          <w:szCs w:val="24"/>
        </w:rPr>
      </w:pPr>
    </w:p>
    <w:p w:rsidR="003114C7" w:rsidRPr="00F97FC5" w:rsidRDefault="003114C7" w:rsidP="003114C7">
      <w:pPr>
        <w:spacing w:line="360" w:lineRule="auto"/>
        <w:rPr>
          <w:rFonts w:ascii="Arial" w:hAnsi="Arial" w:cs="Arial"/>
          <w:sz w:val="24"/>
          <w:szCs w:val="24"/>
        </w:rPr>
      </w:pPr>
    </w:p>
    <w:p w:rsidR="00626128" w:rsidRPr="00F61094" w:rsidRDefault="00626128" w:rsidP="00E06A2F">
      <w:pPr>
        <w:pStyle w:val="Heading3"/>
        <w:spacing w:line="360" w:lineRule="auto"/>
        <w:rPr>
          <w:rFonts w:ascii="Arial" w:hAnsi="Arial" w:cs="Arial"/>
          <w:b w:val="0"/>
          <w:bCs w:val="0"/>
          <w:color w:val="0070C0"/>
          <w:sz w:val="28"/>
          <w:szCs w:val="28"/>
          <w:u w:val="single"/>
        </w:rPr>
      </w:pPr>
      <w:r w:rsidRPr="00F61094">
        <w:rPr>
          <w:rFonts w:ascii="Arial" w:hAnsi="Arial" w:cs="Arial"/>
          <w:color w:val="0070C0"/>
          <w:sz w:val="28"/>
          <w:szCs w:val="28"/>
          <w:u w:val="single"/>
        </w:rPr>
        <w:t>Training and Development Practices: Driving On-Field Precision</w:t>
      </w:r>
    </w:p>
    <w:p w:rsidR="00626128" w:rsidRPr="00F97FC5" w:rsidRDefault="00626128" w:rsidP="00E06A2F">
      <w:pPr>
        <w:spacing w:line="360" w:lineRule="auto"/>
        <w:rPr>
          <w:rStyle w:val="HTMLCode"/>
          <w:rFonts w:ascii="Arial" w:eastAsiaTheme="minorHAnsi" w:hAnsi="Arial" w:cs="Arial"/>
          <w:sz w:val="24"/>
          <w:szCs w:val="24"/>
        </w:rPr>
      </w:pPr>
      <w:r w:rsidRPr="00F97FC5">
        <w:rPr>
          <w:rFonts w:ascii="Arial" w:hAnsi="Arial" w:cs="Arial"/>
          <w:sz w:val="24"/>
          <w:szCs w:val="24"/>
        </w:rPr>
        <w:t>Training on an electronic assembly line demands precise and systematic processes since any error made on such a highly technical assembly line could easily end up damaging electronic parts such as microchips or printed circuit boards.</w:t>
      </w:r>
    </w:p>
    <w:p w:rsidR="00626128" w:rsidRPr="00F97FC5" w:rsidRDefault="00626128" w:rsidP="00626128">
      <w:pPr>
        <w:pStyle w:val="ListParagraph"/>
        <w:rPr>
          <w:rFonts w:ascii="Arial" w:hAnsi="Arial" w:cs="Arial"/>
          <w:sz w:val="24"/>
          <w:szCs w:val="24"/>
        </w:rPr>
      </w:pPr>
    </w:p>
    <w:tbl>
      <w:tblPr>
        <w:tblStyle w:val="GridTable4Accent4"/>
        <w:tblW w:w="9343" w:type="dxa"/>
        <w:tblLook w:val="04A0" w:firstRow="1" w:lastRow="0" w:firstColumn="1" w:lastColumn="0" w:noHBand="0" w:noVBand="1"/>
      </w:tblPr>
      <w:tblGrid>
        <w:gridCol w:w="9343"/>
      </w:tblGrid>
      <w:tr w:rsidR="00626128" w:rsidRPr="00F97FC5" w:rsidTr="00F61094">
        <w:trPr>
          <w:cnfStyle w:val="100000000000" w:firstRow="1" w:lastRow="0" w:firstColumn="0" w:lastColumn="0" w:oddVBand="0" w:evenVBand="0" w:oddHBand="0" w:evenHBand="0" w:firstRowFirstColumn="0" w:firstRowLastColumn="0" w:lastRowFirstColumn="0" w:lastRowLastColumn="0"/>
          <w:trHeight w:val="812"/>
        </w:trPr>
        <w:tc>
          <w:tcPr>
            <w:cnfStyle w:val="001000000000" w:firstRow="0" w:lastRow="0" w:firstColumn="1" w:lastColumn="0" w:oddVBand="0" w:evenVBand="0" w:oddHBand="0" w:evenHBand="0" w:firstRowFirstColumn="0" w:firstRowLastColumn="0" w:lastRowFirstColumn="0" w:lastRowLastColumn="0"/>
            <w:tcW w:w="9343" w:type="dxa"/>
          </w:tcPr>
          <w:p w:rsidR="00626128" w:rsidRPr="00F97FC5" w:rsidRDefault="00626128" w:rsidP="00E1638E">
            <w:pPr>
              <w:pStyle w:val="ListParagraph"/>
              <w:rPr>
                <w:rFonts w:ascii="Arial" w:hAnsi="Arial" w:cs="Arial"/>
                <w:sz w:val="24"/>
                <w:szCs w:val="24"/>
              </w:rPr>
            </w:pPr>
            <w:r w:rsidRPr="00F97FC5">
              <w:rPr>
                <w:rFonts w:ascii="Arial" w:hAnsi="Arial" w:cs="Arial"/>
                <w:color w:val="000000" w:themeColor="text1"/>
                <w:sz w:val="24"/>
                <w:szCs w:val="24"/>
              </w:rPr>
              <w:t>DEPLOYMENT OF TRAINING PROCESS FOR ASSEMBLY LINE</w:t>
            </w:r>
          </w:p>
          <w:p w:rsidR="00626128" w:rsidRPr="00F97FC5" w:rsidRDefault="00626128" w:rsidP="008E0C67">
            <w:pPr>
              <w:pStyle w:val="ListParagraph"/>
              <w:ind w:left="0"/>
              <w:rPr>
                <w:rFonts w:ascii="Arial" w:hAnsi="Arial" w:cs="Arial"/>
                <w:sz w:val="24"/>
                <w:szCs w:val="24"/>
              </w:rPr>
            </w:pPr>
          </w:p>
        </w:tc>
      </w:tr>
      <w:tr w:rsidR="00626128" w:rsidRPr="00F97FC5" w:rsidTr="00F61094">
        <w:trPr>
          <w:cnfStyle w:val="000000100000" w:firstRow="0" w:lastRow="0" w:firstColumn="0" w:lastColumn="0" w:oddVBand="0" w:evenVBand="0" w:oddHBand="1" w:evenHBand="0" w:firstRowFirstColumn="0" w:firstRowLastColumn="0" w:lastRowFirstColumn="0" w:lastRowLastColumn="0"/>
          <w:trHeight w:val="643"/>
        </w:trPr>
        <w:tc>
          <w:tcPr>
            <w:cnfStyle w:val="001000000000" w:firstRow="0" w:lastRow="0" w:firstColumn="1" w:lastColumn="0" w:oddVBand="0" w:evenVBand="0" w:oddHBand="0" w:evenHBand="0" w:firstRowFirstColumn="0" w:firstRowLastColumn="0" w:lastRowFirstColumn="0" w:lastRowLastColumn="0"/>
            <w:tcW w:w="9343" w:type="dxa"/>
          </w:tcPr>
          <w:p w:rsidR="00626128" w:rsidRPr="00F97FC5" w:rsidRDefault="00626128" w:rsidP="008E0C67">
            <w:pPr>
              <w:pStyle w:val="ListParagraph"/>
              <w:ind w:left="0"/>
              <w:jc w:val="center"/>
              <w:rPr>
                <w:rFonts w:ascii="Arial" w:hAnsi="Arial" w:cs="Arial"/>
                <w:sz w:val="24"/>
                <w:szCs w:val="24"/>
              </w:rPr>
            </w:pPr>
            <w:r w:rsidRPr="00F97FC5">
              <w:rPr>
                <w:rFonts w:ascii="Arial" w:hAnsi="Arial" w:cs="Arial"/>
                <w:sz w:val="24"/>
                <w:szCs w:val="24"/>
              </w:rPr>
              <w:t>Electrostatic Discharge</w:t>
            </w:r>
          </w:p>
          <w:p w:rsidR="00626128" w:rsidRPr="00F97FC5" w:rsidRDefault="00626128" w:rsidP="008E0C67">
            <w:pPr>
              <w:pStyle w:val="ListParagraph"/>
              <w:ind w:left="0"/>
              <w:jc w:val="center"/>
              <w:rPr>
                <w:rFonts w:ascii="Arial" w:hAnsi="Arial" w:cs="Arial"/>
                <w:sz w:val="24"/>
                <w:szCs w:val="24"/>
              </w:rPr>
            </w:pPr>
            <w:r w:rsidRPr="00F97FC5">
              <w:rPr>
                <w:rFonts w:ascii="Arial" w:hAnsi="Arial" w:cs="Arial"/>
                <w:sz w:val="24"/>
                <w:szCs w:val="24"/>
              </w:rPr>
              <w:t>(ESD) Cleanroom Preparation</w:t>
            </w:r>
          </w:p>
        </w:tc>
      </w:tr>
    </w:tbl>
    <w:p w:rsidR="00626128" w:rsidRPr="00F97FC5" w:rsidRDefault="00E06A2F" w:rsidP="00E06A2F">
      <w:pPr>
        <w:pStyle w:val="HTMLPreformatted"/>
        <w:rPr>
          <w:rStyle w:val="HTMLCode"/>
          <w:rFonts w:ascii="Arial" w:eastAsiaTheme="majorEastAsia" w:hAnsi="Arial" w:cs="Arial"/>
          <w:color w:val="4F81BD" w:themeColor="accent1"/>
          <w:sz w:val="24"/>
          <w:szCs w:val="24"/>
        </w:rPr>
      </w:pPr>
      <w:r w:rsidRPr="00F97FC5">
        <w:rPr>
          <w:rFonts w:ascii="Arial" w:eastAsiaTheme="majorEastAsia" w:hAnsi="Arial" w:cs="Arial"/>
          <w:noProof/>
          <w:color w:val="4F81BD" w:themeColor="accent1"/>
          <w:sz w:val="24"/>
          <w:szCs w:val="24"/>
        </w:rPr>
        <mc:AlternateContent>
          <mc:Choice Requires="wps">
            <w:drawing>
              <wp:anchor distT="0" distB="0" distL="114300" distR="114300" simplePos="0" relativeHeight="251659264" behindDoc="0" locked="0" layoutInCell="1" allowOverlap="1" wp14:anchorId="5BFB9DD7" wp14:editId="6296784A">
                <wp:simplePos x="0" y="0"/>
                <wp:positionH relativeFrom="column">
                  <wp:posOffset>2826327</wp:posOffset>
                </wp:positionH>
                <wp:positionV relativeFrom="paragraph">
                  <wp:posOffset>40813</wp:posOffset>
                </wp:positionV>
                <wp:extent cx="207818" cy="249382"/>
                <wp:effectExtent l="19050" t="0" r="20955" b="36830"/>
                <wp:wrapNone/>
                <wp:docPr id="430110686" name="Arrow: Down 1"/>
                <wp:cNvGraphicFramePr/>
                <a:graphic xmlns:a="http://schemas.openxmlformats.org/drawingml/2006/main">
                  <a:graphicData uri="http://schemas.microsoft.com/office/word/2010/wordprocessingShape">
                    <wps:wsp>
                      <wps:cNvSpPr/>
                      <wps:spPr>
                        <a:xfrm>
                          <a:off x="0" y="0"/>
                          <a:ext cx="207818" cy="249382"/>
                        </a:xfrm>
                        <a:prstGeom prst="downArrow">
                          <a:avLst/>
                        </a:prstGeom>
                        <a:solidFill>
                          <a:schemeClr val="accent4">
                            <a:lumMod val="75000"/>
                          </a:schemeClr>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12874C4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222.55pt;margin-top:3.2pt;width:16.35pt;height:19.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" adj="12600" fillcolor="#5f497a [2407]" strokecolor="#7030a0" strokeweight="2pt"/>
            </w:pict>
          </mc:Fallback>
        </mc:AlternateContent>
      </w:r>
      <w:r w:rsidR="00626128" w:rsidRPr="00F97FC5">
        <w:rPr>
          <w:rStyle w:val="HTMLCode"/>
          <w:rFonts w:ascii="Arial" w:eastAsiaTheme="majorEastAsia" w:hAnsi="Arial" w:cs="Arial"/>
          <w:color w:val="4F81BD" w:themeColor="accent1"/>
          <w:sz w:val="24"/>
          <w:szCs w:val="24"/>
        </w:rPr>
        <w:t xml:space="preserve">                                     </w:t>
      </w:r>
      <w:r w:rsidRPr="00F97FC5">
        <w:rPr>
          <w:rStyle w:val="HTMLCode"/>
          <w:rFonts w:ascii="Arial" w:eastAsiaTheme="majorEastAsia" w:hAnsi="Arial" w:cs="Arial"/>
          <w:color w:val="4F81BD" w:themeColor="accent1"/>
          <w:sz w:val="24"/>
          <w:szCs w:val="24"/>
        </w:rPr>
        <w:t xml:space="preserve">                              </w:t>
      </w:r>
    </w:p>
    <w:p w:rsidR="00626128" w:rsidRPr="00F97FC5" w:rsidRDefault="00626128" w:rsidP="00626128">
      <w:pPr>
        <w:pStyle w:val="ListParagraph"/>
        <w:jc w:val="center"/>
        <w:rPr>
          <w:rFonts w:ascii="Arial" w:hAnsi="Arial" w:cs="Arial"/>
          <w:sz w:val="24"/>
          <w:szCs w:val="24"/>
        </w:rPr>
      </w:pPr>
    </w:p>
    <w:tbl>
      <w:tblPr>
        <w:tblStyle w:val="GridTable6ColorfulAccent4"/>
        <w:tblW w:w="9355" w:type="dxa"/>
        <w:tblLook w:val="04A0" w:firstRow="1" w:lastRow="0" w:firstColumn="1" w:lastColumn="0" w:noHBand="0" w:noVBand="1"/>
      </w:tblPr>
      <w:tblGrid>
        <w:gridCol w:w="9355"/>
      </w:tblGrid>
      <w:tr w:rsidR="00626128" w:rsidRPr="00F97FC5" w:rsidTr="00F610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5" w:type="dxa"/>
            <w:shd w:val="clear" w:color="auto" w:fill="E5DFEC" w:themeFill="accent4" w:themeFillTint="33"/>
          </w:tcPr>
          <w:p w:rsidR="00626128" w:rsidRPr="00F97FC5" w:rsidRDefault="00626128" w:rsidP="008E0C67">
            <w:pPr>
              <w:pStyle w:val="ListParagraph"/>
              <w:ind w:left="0"/>
              <w:jc w:val="center"/>
              <w:rPr>
                <w:rFonts w:ascii="Arial" w:hAnsi="Arial" w:cs="Arial"/>
                <w:color w:val="000000" w:themeColor="text1"/>
                <w:sz w:val="24"/>
                <w:szCs w:val="24"/>
              </w:rPr>
            </w:pPr>
            <w:r w:rsidRPr="00F97FC5">
              <w:rPr>
                <w:rFonts w:ascii="Arial" w:hAnsi="Arial" w:cs="Arial"/>
                <w:color w:val="000000" w:themeColor="text1"/>
                <w:sz w:val="24"/>
                <w:szCs w:val="24"/>
              </w:rPr>
              <w:t>Simulated Assembly Line</w:t>
            </w:r>
          </w:p>
          <w:p w:rsidR="00626128" w:rsidRPr="00F97FC5" w:rsidRDefault="00626128" w:rsidP="008E0C67">
            <w:pPr>
              <w:pStyle w:val="ListParagraph"/>
              <w:ind w:left="0"/>
              <w:jc w:val="center"/>
              <w:rPr>
                <w:rFonts w:ascii="Arial" w:hAnsi="Arial" w:cs="Arial"/>
                <w:sz w:val="24"/>
                <w:szCs w:val="24"/>
              </w:rPr>
            </w:pPr>
            <w:r w:rsidRPr="00F97FC5">
              <w:rPr>
                <w:rFonts w:ascii="Arial" w:hAnsi="Arial" w:cs="Arial"/>
                <w:color w:val="000000" w:themeColor="text1"/>
                <w:sz w:val="24"/>
                <w:szCs w:val="24"/>
              </w:rPr>
              <w:t>Tactile Speed Drills</w:t>
            </w:r>
          </w:p>
        </w:tc>
      </w:tr>
    </w:tbl>
    <w:p w:rsidR="00626128" w:rsidRPr="00F97FC5" w:rsidRDefault="00E06A2F" w:rsidP="00E06A2F">
      <w:pPr>
        <w:rPr>
          <w:rFonts w:ascii="Arial" w:hAnsi="Arial" w:cs="Arial"/>
          <w:sz w:val="24"/>
          <w:szCs w:val="24"/>
        </w:rPr>
      </w:pPr>
      <w:r w:rsidRPr="00F97FC5">
        <w:rPr>
          <w:rFonts w:ascii="Arial" w:eastAsiaTheme="majorEastAsia" w:hAnsi="Arial" w:cs="Arial"/>
          <w:noProof/>
          <w:color w:val="4F81BD" w:themeColor="accent1"/>
          <w:sz w:val="24"/>
          <w:szCs w:val="24"/>
        </w:rPr>
        <mc:AlternateContent>
          <mc:Choice Requires="wps">
            <w:drawing>
              <wp:anchor distT="0" distB="0" distL="114300" distR="114300" simplePos="0" relativeHeight="251661312" behindDoc="0" locked="0" layoutInCell="1" allowOverlap="1" wp14:anchorId="73944965" wp14:editId="2CB58576">
                <wp:simplePos x="0" y="0"/>
                <wp:positionH relativeFrom="column">
                  <wp:posOffset>2804969</wp:posOffset>
                </wp:positionH>
                <wp:positionV relativeFrom="paragraph">
                  <wp:posOffset>54263</wp:posOffset>
                </wp:positionV>
                <wp:extent cx="207818" cy="249382"/>
                <wp:effectExtent l="19050" t="0" r="20955" b="36830"/>
                <wp:wrapNone/>
                <wp:docPr id="820259789" name="Arrow: Down 1"/>
                <wp:cNvGraphicFramePr/>
                <a:graphic xmlns:a="http://schemas.openxmlformats.org/drawingml/2006/main">
                  <a:graphicData uri="http://schemas.microsoft.com/office/word/2010/wordprocessingShape">
                    <wps:wsp>
                      <wps:cNvSpPr/>
                      <wps:spPr>
                        <a:xfrm>
                          <a:off x="0" y="0"/>
                          <a:ext cx="207818" cy="249382"/>
                        </a:xfrm>
                        <a:prstGeom prst="downArrow">
                          <a:avLst/>
                        </a:prstGeom>
                        <a:solidFill>
                          <a:schemeClr val="accent4">
                            <a:lumMod val="75000"/>
                          </a:schemeClr>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E02A3C7" id="Arrow: Down 1" o:spid="_x0000_s1026" type="#_x0000_t67" style="position:absolute;margin-left:220.85pt;margin-top:4.25pt;width:16.35pt;height:19.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" adj="12600" fillcolor="#5f497a [2407]" strokecolor="#7030a0" strokeweight="2pt"/>
            </w:pict>
          </mc:Fallback>
        </mc:AlternateContent>
      </w:r>
      <w:r w:rsidRPr="00F97FC5">
        <w:rPr>
          <w:rFonts w:ascii="Arial" w:hAnsi="Arial" w:cs="Arial"/>
          <w:sz w:val="24"/>
          <w:szCs w:val="24"/>
        </w:rPr>
        <w:t xml:space="preserve">                                                                    </w:t>
      </w:r>
    </w:p>
    <w:tbl>
      <w:tblPr>
        <w:tblStyle w:val="GridTable4Accent4"/>
        <w:tblW w:w="9354" w:type="dxa"/>
        <w:tblLook w:val="04A0" w:firstRow="1" w:lastRow="0" w:firstColumn="1" w:lastColumn="0" w:noHBand="0" w:noVBand="1"/>
      </w:tblPr>
      <w:tblGrid>
        <w:gridCol w:w="9354"/>
      </w:tblGrid>
      <w:tr w:rsidR="00626128" w:rsidRPr="00F97FC5" w:rsidTr="00E06A2F">
        <w:trPr>
          <w:cnfStyle w:val="100000000000" w:firstRow="1" w:lastRow="0" w:firstColumn="0" w:lastColumn="0" w:oddVBand="0" w:evenVBand="0" w:oddHBand="0"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9354" w:type="dxa"/>
            <w:shd w:val="clear" w:color="auto" w:fill="E5DFEC" w:themeFill="accent4" w:themeFillTint="33"/>
          </w:tcPr>
          <w:p w:rsidR="00626128" w:rsidRPr="00F97FC5" w:rsidRDefault="00626128" w:rsidP="008E0C67">
            <w:pPr>
              <w:pStyle w:val="ListParagraph"/>
              <w:ind w:left="0"/>
              <w:rPr>
                <w:rFonts w:ascii="Arial" w:hAnsi="Arial" w:cs="Arial"/>
                <w:b w:val="0"/>
                <w:bCs w:val="0"/>
                <w:color w:val="000000" w:themeColor="text1"/>
                <w:sz w:val="24"/>
                <w:szCs w:val="24"/>
              </w:rPr>
            </w:pPr>
            <w:r w:rsidRPr="00F97FC5">
              <w:rPr>
                <w:rFonts w:ascii="Arial" w:hAnsi="Arial" w:cs="Arial"/>
                <w:b w:val="0"/>
                <w:bCs w:val="0"/>
                <w:sz w:val="24"/>
                <w:szCs w:val="24"/>
              </w:rPr>
              <w:t xml:space="preserve">                                                </w:t>
            </w:r>
            <w:r w:rsidRPr="00F97FC5">
              <w:rPr>
                <w:rFonts w:ascii="Arial" w:hAnsi="Arial" w:cs="Arial"/>
                <w:color w:val="000000" w:themeColor="text1"/>
                <w:sz w:val="24"/>
                <w:szCs w:val="24"/>
              </w:rPr>
              <w:t xml:space="preserve">Quality Standards in Real time </w:t>
            </w:r>
          </w:p>
          <w:p w:rsidR="00626128" w:rsidRPr="00F97FC5" w:rsidRDefault="00626128" w:rsidP="008E0C67">
            <w:pPr>
              <w:pStyle w:val="ListParagraph"/>
              <w:ind w:left="0"/>
              <w:rPr>
                <w:rFonts w:ascii="Arial" w:hAnsi="Arial" w:cs="Arial"/>
                <w:color w:val="000000" w:themeColor="text1"/>
                <w:sz w:val="24"/>
                <w:szCs w:val="24"/>
              </w:rPr>
            </w:pPr>
            <w:r w:rsidRPr="00F97FC5">
              <w:rPr>
                <w:rFonts w:ascii="Arial" w:hAnsi="Arial" w:cs="Arial"/>
                <w:color w:val="000000" w:themeColor="text1"/>
                <w:sz w:val="24"/>
                <w:szCs w:val="24"/>
              </w:rPr>
              <w:t xml:space="preserve">                                                         Defect Identification</w:t>
            </w:r>
          </w:p>
        </w:tc>
      </w:tr>
    </w:tbl>
    <w:p w:rsidR="00626128" w:rsidRPr="00F97FC5" w:rsidRDefault="00E06A2F" w:rsidP="00E06A2F">
      <w:pPr>
        <w:pStyle w:val="ListParagraph"/>
        <w:rPr>
          <w:rFonts w:ascii="Arial" w:hAnsi="Arial" w:cs="Arial"/>
          <w:b/>
          <w:bCs/>
          <w:sz w:val="24"/>
          <w:szCs w:val="24"/>
        </w:rPr>
      </w:pPr>
      <w:r w:rsidRPr="00F97FC5">
        <w:rPr>
          <w:rFonts w:ascii="Arial" w:eastAsiaTheme="majorEastAsia" w:hAnsi="Arial" w:cs="Arial"/>
          <w:noProof/>
          <w:color w:val="4F81BD" w:themeColor="accent1"/>
          <w:sz w:val="24"/>
          <w:szCs w:val="24"/>
        </w:rPr>
        <mc:AlternateContent>
          <mc:Choice Requires="wps">
            <w:drawing>
              <wp:anchor distT="0" distB="0" distL="114300" distR="114300" simplePos="0" relativeHeight="251663360" behindDoc="0" locked="0" layoutInCell="1" allowOverlap="1" wp14:anchorId="39B55D95" wp14:editId="59A2ED91">
                <wp:simplePos x="0" y="0"/>
                <wp:positionH relativeFrom="column">
                  <wp:posOffset>2805546</wp:posOffset>
                </wp:positionH>
                <wp:positionV relativeFrom="paragraph">
                  <wp:posOffset>40928</wp:posOffset>
                </wp:positionV>
                <wp:extent cx="207818" cy="249382"/>
                <wp:effectExtent l="19050" t="0" r="20955" b="36830"/>
                <wp:wrapNone/>
                <wp:docPr id="1132975087" name="Arrow: Down 1"/>
                <wp:cNvGraphicFramePr/>
                <a:graphic xmlns:a="http://schemas.openxmlformats.org/drawingml/2006/main">
                  <a:graphicData uri="http://schemas.microsoft.com/office/word/2010/wordprocessingShape">
                    <wps:wsp>
                      <wps:cNvSpPr/>
                      <wps:spPr>
                        <a:xfrm>
                          <a:off x="0" y="0"/>
                          <a:ext cx="207818" cy="249382"/>
                        </a:xfrm>
                        <a:prstGeom prst="downArrow">
                          <a:avLst/>
                        </a:prstGeom>
                        <a:solidFill>
                          <a:schemeClr val="accent4">
                            <a:lumMod val="75000"/>
                          </a:schemeClr>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5528D4C" id="Arrow: Down 1" o:spid="_x0000_s1026" type="#_x0000_t67" style="position:absolute;margin-left:220.9pt;margin-top:3.2pt;width:16.35pt;height:19.6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" adj="12600" fillcolor="#5f497a [2407]" strokecolor="#7030a0" strokeweight="2pt"/>
            </w:pict>
          </mc:Fallback>
        </mc:AlternateContent>
      </w:r>
      <w:r w:rsidRPr="00F97FC5">
        <w:rPr>
          <w:rFonts w:ascii="Arial" w:hAnsi="Arial" w:cs="Arial"/>
          <w:b/>
          <w:bCs/>
          <w:sz w:val="24"/>
          <w:szCs w:val="24"/>
        </w:rPr>
        <w:t xml:space="preserve">                                                         </w:t>
      </w:r>
    </w:p>
    <w:p w:rsidR="00E06A2F" w:rsidRPr="00F97FC5" w:rsidRDefault="00E06A2F" w:rsidP="00E06A2F">
      <w:pPr>
        <w:pStyle w:val="ListParagraph"/>
        <w:rPr>
          <w:rFonts w:ascii="Arial" w:hAnsi="Arial" w:cs="Arial"/>
          <w:b/>
          <w:bCs/>
          <w:sz w:val="24"/>
          <w:szCs w:val="24"/>
        </w:rPr>
      </w:pPr>
    </w:p>
    <w:tbl>
      <w:tblPr>
        <w:tblStyle w:val="GridTable4Accent4"/>
        <w:tblW w:w="9397" w:type="dxa"/>
        <w:tblLook w:val="04A0" w:firstRow="1" w:lastRow="0" w:firstColumn="1" w:lastColumn="0" w:noHBand="0" w:noVBand="1"/>
      </w:tblPr>
      <w:tblGrid>
        <w:gridCol w:w="9397"/>
      </w:tblGrid>
      <w:tr w:rsidR="00626128" w:rsidRPr="00F97FC5" w:rsidTr="00E06A2F">
        <w:trPr>
          <w:cnfStyle w:val="100000000000" w:firstRow="1" w:lastRow="0" w:firstColumn="0" w:lastColumn="0" w:oddVBand="0" w:evenVBand="0" w:oddHBand="0"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9397" w:type="dxa"/>
            <w:shd w:val="clear" w:color="auto" w:fill="E5DFEC" w:themeFill="accent4" w:themeFillTint="33"/>
          </w:tcPr>
          <w:p w:rsidR="00626128" w:rsidRPr="00F97FC5" w:rsidRDefault="00626128" w:rsidP="008E0C67">
            <w:pPr>
              <w:pStyle w:val="ListParagraph"/>
              <w:ind w:left="0"/>
              <w:jc w:val="center"/>
              <w:rPr>
                <w:rFonts w:ascii="Arial" w:hAnsi="Arial" w:cs="Arial"/>
                <w:sz w:val="24"/>
                <w:szCs w:val="24"/>
              </w:rPr>
            </w:pPr>
            <w:r w:rsidRPr="00F97FC5">
              <w:rPr>
                <w:rFonts w:ascii="Arial" w:hAnsi="Arial" w:cs="Arial"/>
                <w:color w:val="000000" w:themeColor="text1"/>
                <w:sz w:val="24"/>
                <w:szCs w:val="24"/>
              </w:rPr>
              <w:t>Production Floor Deployment (On field)</w:t>
            </w:r>
          </w:p>
        </w:tc>
      </w:tr>
    </w:tbl>
    <w:p w:rsidR="00626128" w:rsidRPr="00F97FC5" w:rsidRDefault="00626128" w:rsidP="00626128">
      <w:pPr>
        <w:pStyle w:val="ListParagraph"/>
        <w:rPr>
          <w:rFonts w:ascii="Arial" w:hAnsi="Arial" w:cs="Arial"/>
          <w:sz w:val="24"/>
          <w:szCs w:val="24"/>
        </w:rPr>
      </w:pPr>
    </w:p>
    <w:p w:rsidR="00626128" w:rsidRPr="00F97FC5" w:rsidRDefault="00626128" w:rsidP="00E06A2F">
      <w:pPr>
        <w:pStyle w:val="ListParagraph"/>
        <w:spacing w:line="360" w:lineRule="auto"/>
        <w:ind w:left="1499"/>
        <w:rPr>
          <w:rFonts w:ascii="Arial" w:hAnsi="Arial" w:cs="Arial"/>
          <w:sz w:val="24"/>
          <w:szCs w:val="24"/>
        </w:rPr>
      </w:pPr>
    </w:p>
    <w:p w:rsidR="00626128" w:rsidRPr="00F97FC5" w:rsidRDefault="00626128" w:rsidP="00F93BD2">
      <w:pPr>
        <w:pStyle w:val="ListParagraph"/>
        <w:numPr>
          <w:ilvl w:val="0"/>
          <w:numId w:val="23"/>
        </w:numPr>
        <w:spacing w:line="360" w:lineRule="auto"/>
        <w:rPr>
          <w:rFonts w:ascii="Arial" w:hAnsi="Arial" w:cs="Arial"/>
          <w:sz w:val="24"/>
          <w:szCs w:val="24"/>
        </w:rPr>
      </w:pPr>
      <w:r w:rsidRPr="00F97FC5">
        <w:rPr>
          <w:rFonts w:ascii="Arial" w:hAnsi="Arial" w:cs="Arial"/>
          <w:b/>
          <w:bCs/>
          <w:sz w:val="24"/>
          <w:szCs w:val="24"/>
        </w:rPr>
        <w:t>Electrostatic Discharge (ESD) &amp; Clean Room Training:</w:t>
      </w:r>
      <w:r w:rsidRPr="00F97FC5">
        <w:rPr>
          <w:rFonts w:ascii="Arial" w:hAnsi="Arial" w:cs="Arial"/>
          <w:sz w:val="24"/>
          <w:szCs w:val="24"/>
        </w:rPr>
        <w:t xml:space="preserve"> Prior to entering the production line, all personnel receive training about ESD awareness, clean room procedures, and handling of moisture sensitive devices.</w:t>
      </w:r>
    </w:p>
    <w:p w:rsidR="00AF6EAA" w:rsidRPr="00F97FC5" w:rsidRDefault="00626128" w:rsidP="00F93BD2">
      <w:pPr>
        <w:pStyle w:val="ListParagraph"/>
        <w:numPr>
          <w:ilvl w:val="0"/>
          <w:numId w:val="23"/>
        </w:numPr>
        <w:spacing w:line="360" w:lineRule="auto"/>
        <w:rPr>
          <w:rFonts w:ascii="Arial" w:hAnsi="Arial" w:cs="Arial"/>
          <w:sz w:val="24"/>
          <w:szCs w:val="24"/>
        </w:rPr>
      </w:pPr>
      <w:r w:rsidRPr="00F97FC5">
        <w:rPr>
          <w:rFonts w:ascii="Arial" w:hAnsi="Arial" w:cs="Arial"/>
          <w:b/>
          <w:bCs/>
          <w:sz w:val="24"/>
          <w:szCs w:val="24"/>
        </w:rPr>
        <w:t>Simulation Assembly Line and Speed Tactility Practice:</w:t>
      </w:r>
      <w:r w:rsidRPr="00F97FC5">
        <w:rPr>
          <w:rFonts w:ascii="Arial" w:hAnsi="Arial" w:cs="Arial"/>
          <w:sz w:val="24"/>
          <w:szCs w:val="24"/>
        </w:rPr>
        <w:t xml:space="preserve"> Applicants receive practical experience from engaging in the simulated assembly line that does not function and practice speed tactility by gaining proficiency at performing a job in a certain time period.</w:t>
      </w:r>
    </w:p>
    <w:p w:rsidR="00626128" w:rsidRPr="00F97FC5" w:rsidRDefault="00626128" w:rsidP="00F93BD2">
      <w:pPr>
        <w:pStyle w:val="ListParagraph"/>
        <w:numPr>
          <w:ilvl w:val="0"/>
          <w:numId w:val="23"/>
        </w:numPr>
        <w:spacing w:line="360" w:lineRule="auto"/>
        <w:rPr>
          <w:rFonts w:ascii="Arial" w:hAnsi="Arial" w:cs="Arial"/>
          <w:sz w:val="24"/>
          <w:szCs w:val="24"/>
        </w:rPr>
      </w:pPr>
      <w:r w:rsidRPr="00F97FC5">
        <w:rPr>
          <w:rFonts w:ascii="Arial" w:hAnsi="Arial" w:cs="Arial"/>
          <w:b/>
          <w:bCs/>
          <w:sz w:val="24"/>
          <w:szCs w:val="24"/>
        </w:rPr>
        <w:t xml:space="preserve">Staff members are trained to detect </w:t>
      </w:r>
      <w:r w:rsidR="00AF6EAA" w:rsidRPr="00F97FC5">
        <w:rPr>
          <w:rFonts w:ascii="Arial" w:hAnsi="Arial" w:cs="Arial"/>
          <w:b/>
          <w:bCs/>
          <w:sz w:val="24"/>
          <w:szCs w:val="24"/>
        </w:rPr>
        <w:t>Defect Detection and Quality Control in Real-time:</w:t>
      </w:r>
      <w:r w:rsidR="00AF6EAA" w:rsidRPr="00F97FC5">
        <w:rPr>
          <w:rFonts w:ascii="Arial" w:hAnsi="Arial" w:cs="Arial"/>
          <w:sz w:val="24"/>
          <w:szCs w:val="24"/>
        </w:rPr>
        <w:t xml:space="preserve"> </w:t>
      </w:r>
      <w:r w:rsidRPr="00F97FC5">
        <w:rPr>
          <w:rFonts w:ascii="Arial" w:hAnsi="Arial" w:cs="Arial"/>
          <w:sz w:val="24"/>
          <w:szCs w:val="24"/>
        </w:rPr>
        <w:t>defects via visual methods and devices capable of detecting even minor defects against standards of quality like soldering flaws, part misalignment, and scratches.</w:t>
      </w:r>
    </w:p>
    <w:p w:rsidR="00F61094" w:rsidRDefault="00F61094" w:rsidP="00E06A2F">
      <w:pPr>
        <w:spacing w:line="360" w:lineRule="auto"/>
        <w:rPr>
          <w:rFonts w:ascii="Arial" w:hAnsi="Arial" w:cs="Arial"/>
          <w:b/>
          <w:bCs/>
          <w:color w:val="365F91" w:themeColor="accent1" w:themeShade="BF"/>
          <w:sz w:val="28"/>
          <w:szCs w:val="28"/>
        </w:rPr>
      </w:pPr>
    </w:p>
    <w:p w:rsidR="00C96660" w:rsidRPr="00BC5A07" w:rsidRDefault="00C96660" w:rsidP="00BC5A07">
      <w:pPr>
        <w:spacing w:line="360" w:lineRule="auto"/>
        <w:jc w:val="both"/>
        <w:rPr>
          <w:rFonts w:ascii="Arial" w:hAnsi="Arial" w:cs="Arial"/>
          <w:sz w:val="24"/>
          <w:szCs w:val="24"/>
        </w:rPr>
      </w:pPr>
      <w:r w:rsidRPr="00BC5A07">
        <w:rPr>
          <w:rFonts w:ascii="Arial" w:hAnsi="Arial" w:cs="Arial"/>
          <w:sz w:val="24"/>
          <w:szCs w:val="24"/>
        </w:rPr>
        <w:t>In order to have more information about the variations between the manufacturing work environment and the traditional office work environment, the following comparison is made based on Fair Electronics to highlight the main variations between both.</w:t>
      </w:r>
    </w:p>
    <w:p w:rsidR="00C96660" w:rsidRPr="00A305DE" w:rsidRDefault="00C96660" w:rsidP="00C96660">
      <w:pPr>
        <w:spacing w:after="160" w:line="360" w:lineRule="auto"/>
        <w:rPr>
          <w:rFonts w:ascii="Arial" w:hAnsi="Arial" w:cs="Arial"/>
          <w:color w:val="1F497D" w:themeColor="text2"/>
        </w:rPr>
      </w:pPr>
      <w:r w:rsidRPr="00654493">
        <w:rPr>
          <w:rFonts w:ascii="Arial" w:hAnsi="Arial" w:cs="Arial"/>
          <w:b/>
          <w:bCs/>
          <w:color w:val="1F497D" w:themeColor="text2"/>
          <w:sz w:val="24"/>
          <w:szCs w:val="24"/>
          <w:u w:val="single"/>
        </w:rPr>
        <w:t>Table 3.</w:t>
      </w:r>
      <w:r w:rsidR="00634DBD" w:rsidRPr="00654493">
        <w:rPr>
          <w:rFonts w:ascii="Arial" w:hAnsi="Arial" w:cs="Arial"/>
          <w:b/>
          <w:bCs/>
          <w:color w:val="1F497D" w:themeColor="text2"/>
          <w:sz w:val="24"/>
          <w:szCs w:val="24"/>
          <w:u w:val="single"/>
        </w:rPr>
        <w:t>3.1</w:t>
      </w:r>
      <w:r w:rsidRPr="00654493">
        <w:rPr>
          <w:rFonts w:ascii="Arial" w:hAnsi="Arial" w:cs="Arial"/>
          <w:b/>
          <w:bCs/>
          <w:color w:val="1F497D" w:themeColor="text2"/>
          <w:sz w:val="24"/>
          <w:szCs w:val="24"/>
        </w:rPr>
        <w:t xml:space="preserve">: </w:t>
      </w:r>
      <w:r w:rsidRPr="00A305DE">
        <w:rPr>
          <w:rFonts w:ascii="Arial" w:hAnsi="Arial" w:cs="Arial"/>
          <w:b/>
          <w:bCs/>
          <w:color w:val="1F497D" w:themeColor="text2"/>
        </w:rPr>
        <w:t>Comparison Between Assembly Line and Regular (Corporate Office) Work</w:t>
      </w:r>
    </w:p>
    <w:tbl>
      <w:tblPr>
        <w:tblStyle w:val="GridTable3Accent5"/>
        <w:tblW w:w="8838" w:type="dxa"/>
        <w:tblLook w:val="04A0" w:firstRow="1" w:lastRow="0" w:firstColumn="1" w:lastColumn="0" w:noHBand="0" w:noVBand="1"/>
      </w:tblPr>
      <w:tblGrid>
        <w:gridCol w:w="1978"/>
        <w:gridCol w:w="3198"/>
        <w:gridCol w:w="3662"/>
      </w:tblGrid>
      <w:tr w:rsidR="00C96660" w:rsidRPr="006304CA" w:rsidTr="00515B79">
        <w:trPr>
          <w:cnfStyle w:val="100000000000" w:firstRow="1" w:lastRow="0" w:firstColumn="0" w:lastColumn="0" w:oddVBand="0" w:evenVBand="0" w:oddHBand="0" w:evenHBand="0" w:firstRowFirstColumn="0" w:firstRowLastColumn="0" w:lastRowFirstColumn="0" w:lastRowLastColumn="0"/>
          <w:trHeight w:val="478"/>
        </w:trPr>
        <w:tc>
          <w:tcPr>
            <w:cnfStyle w:val="001000000100" w:firstRow="0" w:lastRow="0" w:firstColumn="1" w:lastColumn="0" w:oddVBand="0" w:evenVBand="0" w:oddHBand="0" w:evenHBand="0" w:firstRowFirstColumn="1" w:firstRowLastColumn="0" w:lastRowFirstColumn="0" w:lastRowLastColumn="0"/>
            <w:tcW w:w="0" w:type="auto"/>
            <w:hideMark/>
          </w:tcPr>
          <w:p w:rsidR="00C96660" w:rsidRPr="00764843" w:rsidRDefault="00C96660" w:rsidP="00515B79">
            <w:pPr>
              <w:spacing w:after="160" w:line="360" w:lineRule="auto"/>
              <w:jc w:val="left"/>
              <w:rPr>
                <w:rFonts w:ascii="Arial" w:hAnsi="Arial" w:cs="Arial"/>
              </w:rPr>
            </w:pPr>
            <w:r w:rsidRPr="00764843">
              <w:rPr>
                <w:rFonts w:ascii="Arial" w:hAnsi="Arial" w:cs="Arial"/>
              </w:rPr>
              <w:t>Criteria</w:t>
            </w:r>
          </w:p>
        </w:tc>
        <w:tc>
          <w:tcPr>
            <w:tcW w:w="0" w:type="auto"/>
            <w:hideMark/>
          </w:tcPr>
          <w:p w:rsidR="00C96660" w:rsidRPr="00764843" w:rsidRDefault="00C96660" w:rsidP="00515B79">
            <w:pPr>
              <w:spacing w:after="160"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764843">
              <w:rPr>
                <w:rFonts w:ascii="Arial" w:hAnsi="Arial" w:cs="Arial"/>
              </w:rPr>
              <w:t>Assembly Line</w:t>
            </w:r>
          </w:p>
        </w:tc>
        <w:tc>
          <w:tcPr>
            <w:tcW w:w="0" w:type="auto"/>
            <w:hideMark/>
          </w:tcPr>
          <w:p w:rsidR="00C96660" w:rsidRPr="00764843" w:rsidRDefault="00C96660" w:rsidP="00515B79">
            <w:pPr>
              <w:spacing w:after="160"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764843">
              <w:rPr>
                <w:rFonts w:ascii="Arial" w:hAnsi="Arial" w:cs="Arial"/>
              </w:rPr>
              <w:t>Regular (Corporate Office)</w:t>
            </w:r>
          </w:p>
        </w:tc>
      </w:tr>
      <w:tr w:rsidR="00C96660" w:rsidRPr="006304CA" w:rsidTr="00515B79">
        <w:trPr>
          <w:cnfStyle w:val="000000100000" w:firstRow="0" w:lastRow="0" w:firstColumn="0" w:lastColumn="0" w:oddVBand="0" w:evenVBand="0" w:oddHBand="1"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0" w:type="auto"/>
            <w:hideMark/>
          </w:tcPr>
          <w:p w:rsidR="00C96660" w:rsidRPr="00764843" w:rsidRDefault="00C96660" w:rsidP="00515B79">
            <w:pPr>
              <w:spacing w:after="160" w:line="240" w:lineRule="auto"/>
              <w:rPr>
                <w:rFonts w:ascii="Arial" w:hAnsi="Arial" w:cs="Arial"/>
                <w:b/>
                <w:bCs/>
              </w:rPr>
            </w:pPr>
            <w:r w:rsidRPr="00764843">
              <w:rPr>
                <w:rFonts w:ascii="Arial" w:hAnsi="Arial" w:cs="Arial"/>
                <w:b/>
                <w:bCs/>
              </w:rPr>
              <w:t>Work Environment</w:t>
            </w:r>
          </w:p>
        </w:tc>
        <w:tc>
          <w:tcPr>
            <w:tcW w:w="0" w:type="auto"/>
            <w:hideMark/>
          </w:tcPr>
          <w:p w:rsidR="00C96660" w:rsidRPr="00764843" w:rsidRDefault="00C96660" w:rsidP="00515B79">
            <w:pPr>
              <w:spacing w:after="16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6304CA">
              <w:rPr>
                <w:rFonts w:ascii="Arial" w:hAnsi="Arial" w:cs="Arial"/>
              </w:rPr>
              <w:t>The</w:t>
            </w:r>
            <w:r w:rsidRPr="00764843">
              <w:rPr>
                <w:rFonts w:ascii="Arial" w:hAnsi="Arial" w:cs="Arial"/>
              </w:rPr>
              <w:t xml:space="preserve"> production floor</w:t>
            </w:r>
            <w:r w:rsidRPr="006304CA">
              <w:rPr>
                <w:rFonts w:ascii="Arial" w:hAnsi="Arial" w:cs="Arial"/>
              </w:rPr>
              <w:t xml:space="preserve"> (</w:t>
            </w:r>
            <w:r w:rsidRPr="00764843">
              <w:rPr>
                <w:rFonts w:ascii="Arial" w:hAnsi="Arial" w:cs="Arial"/>
              </w:rPr>
              <w:t>Factory</w:t>
            </w:r>
            <w:r w:rsidRPr="006304CA">
              <w:rPr>
                <w:rFonts w:ascii="Arial" w:hAnsi="Arial" w:cs="Arial"/>
              </w:rPr>
              <w:t>)</w:t>
            </w:r>
          </w:p>
        </w:tc>
        <w:tc>
          <w:tcPr>
            <w:tcW w:w="0" w:type="auto"/>
            <w:hideMark/>
          </w:tcPr>
          <w:p w:rsidR="00C96660" w:rsidRPr="00764843" w:rsidRDefault="00C96660" w:rsidP="00515B79">
            <w:pPr>
              <w:spacing w:after="16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764843">
              <w:rPr>
                <w:rFonts w:ascii="Arial" w:hAnsi="Arial" w:cs="Arial"/>
              </w:rPr>
              <w:t xml:space="preserve">Office </w:t>
            </w:r>
            <w:r w:rsidRPr="006304CA">
              <w:rPr>
                <w:rFonts w:ascii="Arial" w:hAnsi="Arial" w:cs="Arial"/>
              </w:rPr>
              <w:t xml:space="preserve">setting </w:t>
            </w:r>
          </w:p>
        </w:tc>
      </w:tr>
      <w:tr w:rsidR="00C96660" w:rsidRPr="006304CA" w:rsidTr="00515B79">
        <w:trPr>
          <w:trHeight w:val="831"/>
        </w:trPr>
        <w:tc>
          <w:tcPr>
            <w:cnfStyle w:val="001000000000" w:firstRow="0" w:lastRow="0" w:firstColumn="1" w:lastColumn="0" w:oddVBand="0" w:evenVBand="0" w:oddHBand="0" w:evenHBand="0" w:firstRowFirstColumn="0" w:firstRowLastColumn="0" w:lastRowFirstColumn="0" w:lastRowLastColumn="0"/>
            <w:tcW w:w="0" w:type="auto"/>
            <w:hideMark/>
          </w:tcPr>
          <w:p w:rsidR="00C96660" w:rsidRPr="00764843" w:rsidRDefault="00C96660" w:rsidP="00515B79">
            <w:pPr>
              <w:spacing w:after="160" w:line="240" w:lineRule="auto"/>
              <w:rPr>
                <w:rFonts w:ascii="Arial" w:hAnsi="Arial" w:cs="Arial"/>
                <w:b/>
                <w:bCs/>
                <w:i w:val="0"/>
                <w:iCs w:val="0"/>
              </w:rPr>
            </w:pPr>
            <w:r w:rsidRPr="00764843">
              <w:rPr>
                <w:rFonts w:ascii="Arial" w:hAnsi="Arial" w:cs="Arial"/>
                <w:b/>
                <w:bCs/>
              </w:rPr>
              <w:t xml:space="preserve"> Work</w:t>
            </w:r>
            <w:r w:rsidRPr="006304CA">
              <w:rPr>
                <w:rFonts w:ascii="Arial" w:hAnsi="Arial" w:cs="Arial"/>
                <w:b/>
                <w:bCs/>
              </w:rPr>
              <w:t xml:space="preserve"> Nature</w:t>
            </w:r>
          </w:p>
        </w:tc>
        <w:tc>
          <w:tcPr>
            <w:tcW w:w="0" w:type="auto"/>
            <w:hideMark/>
          </w:tcPr>
          <w:p w:rsidR="00C96660" w:rsidRPr="00764843" w:rsidRDefault="00C96660" w:rsidP="00515B79">
            <w:pPr>
              <w:spacing w:after="16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764843">
              <w:rPr>
                <w:rFonts w:ascii="Arial" w:hAnsi="Arial" w:cs="Arial"/>
              </w:rPr>
              <w:t>Repetitive, production-</w:t>
            </w:r>
            <w:r w:rsidRPr="006304CA">
              <w:rPr>
                <w:rFonts w:ascii="Arial" w:hAnsi="Arial" w:cs="Arial"/>
              </w:rPr>
              <w:t>based</w:t>
            </w:r>
            <w:r w:rsidRPr="00764843">
              <w:rPr>
                <w:rFonts w:ascii="Arial" w:hAnsi="Arial" w:cs="Arial"/>
              </w:rPr>
              <w:t>, machine-</w:t>
            </w:r>
            <w:r w:rsidRPr="006304CA">
              <w:rPr>
                <w:rFonts w:ascii="Arial" w:hAnsi="Arial" w:cs="Arial"/>
              </w:rPr>
              <w:t>dependent</w:t>
            </w:r>
          </w:p>
        </w:tc>
        <w:tc>
          <w:tcPr>
            <w:tcW w:w="0" w:type="auto"/>
            <w:hideMark/>
          </w:tcPr>
          <w:p w:rsidR="00C96660" w:rsidRPr="00764843" w:rsidRDefault="00C96660" w:rsidP="00515B79">
            <w:pPr>
              <w:spacing w:after="16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764843">
              <w:rPr>
                <w:rFonts w:ascii="Arial" w:hAnsi="Arial" w:cs="Arial"/>
              </w:rPr>
              <w:t>Administrative, planning, coordination, decision-making</w:t>
            </w:r>
          </w:p>
        </w:tc>
      </w:tr>
      <w:tr w:rsidR="00C96660" w:rsidRPr="006304CA" w:rsidTr="00515B79">
        <w:trPr>
          <w:cnfStyle w:val="000000100000" w:firstRow="0" w:lastRow="0" w:firstColumn="0" w:lastColumn="0" w:oddVBand="0" w:evenVBand="0" w:oddHBand="1" w:evenHBand="0" w:firstRowFirstColumn="0" w:firstRowLastColumn="0" w:lastRowFirstColumn="0" w:lastRowLastColumn="0"/>
          <w:trHeight w:val="1175"/>
        </w:trPr>
        <w:tc>
          <w:tcPr>
            <w:cnfStyle w:val="001000000000" w:firstRow="0" w:lastRow="0" w:firstColumn="1" w:lastColumn="0" w:oddVBand="0" w:evenVBand="0" w:oddHBand="0" w:evenHBand="0" w:firstRowFirstColumn="0" w:firstRowLastColumn="0" w:lastRowFirstColumn="0" w:lastRowLastColumn="0"/>
            <w:tcW w:w="0" w:type="auto"/>
            <w:hideMark/>
          </w:tcPr>
          <w:p w:rsidR="00C96660" w:rsidRPr="00764843" w:rsidRDefault="00C96660" w:rsidP="00515B79">
            <w:pPr>
              <w:spacing w:after="160" w:line="240" w:lineRule="auto"/>
              <w:rPr>
                <w:rFonts w:ascii="Arial" w:hAnsi="Arial" w:cs="Arial"/>
                <w:b/>
                <w:bCs/>
              </w:rPr>
            </w:pPr>
            <w:r w:rsidRPr="00764843">
              <w:rPr>
                <w:rFonts w:ascii="Arial" w:hAnsi="Arial" w:cs="Arial"/>
                <w:b/>
                <w:bCs/>
              </w:rPr>
              <w:t xml:space="preserve">Recruitment </w:t>
            </w:r>
            <w:r w:rsidRPr="006304CA">
              <w:rPr>
                <w:rFonts w:ascii="Arial" w:hAnsi="Arial" w:cs="Arial"/>
                <w:b/>
                <w:bCs/>
              </w:rPr>
              <w:t>Criteria</w:t>
            </w:r>
          </w:p>
        </w:tc>
        <w:tc>
          <w:tcPr>
            <w:tcW w:w="0" w:type="auto"/>
            <w:hideMark/>
          </w:tcPr>
          <w:p w:rsidR="00C96660" w:rsidRPr="00764843" w:rsidRDefault="00C96660" w:rsidP="00515B79">
            <w:pPr>
              <w:spacing w:after="16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6304CA">
              <w:rPr>
                <w:rFonts w:ascii="Arial" w:hAnsi="Arial" w:cs="Arial"/>
              </w:rPr>
              <w:t xml:space="preserve">Technical abilities, physical strength, </w:t>
            </w:r>
            <w:r w:rsidRPr="00764843">
              <w:rPr>
                <w:rFonts w:ascii="Arial" w:hAnsi="Arial" w:cs="Arial"/>
              </w:rPr>
              <w:t>safety awareness</w:t>
            </w:r>
          </w:p>
        </w:tc>
        <w:tc>
          <w:tcPr>
            <w:tcW w:w="0" w:type="auto"/>
            <w:hideMark/>
          </w:tcPr>
          <w:p w:rsidR="00C96660" w:rsidRPr="00764843" w:rsidRDefault="00C96660" w:rsidP="00515B79">
            <w:pPr>
              <w:spacing w:after="16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6304CA">
              <w:rPr>
                <w:rFonts w:ascii="Arial" w:hAnsi="Arial" w:cs="Arial"/>
              </w:rPr>
              <w:t>Academic achievement and qualification, communication skills, analytical skills</w:t>
            </w:r>
          </w:p>
        </w:tc>
      </w:tr>
      <w:tr w:rsidR="00C96660" w:rsidRPr="006304CA" w:rsidTr="00515B79">
        <w:trPr>
          <w:trHeight w:val="1175"/>
        </w:trPr>
        <w:tc>
          <w:tcPr>
            <w:cnfStyle w:val="001000000000" w:firstRow="0" w:lastRow="0" w:firstColumn="1" w:lastColumn="0" w:oddVBand="0" w:evenVBand="0" w:oddHBand="0" w:evenHBand="0" w:firstRowFirstColumn="0" w:firstRowLastColumn="0" w:lastRowFirstColumn="0" w:lastRowLastColumn="0"/>
            <w:tcW w:w="0" w:type="auto"/>
            <w:hideMark/>
          </w:tcPr>
          <w:p w:rsidR="00C96660" w:rsidRPr="00764843" w:rsidRDefault="00C96660" w:rsidP="00515B79">
            <w:pPr>
              <w:spacing w:after="160" w:line="240" w:lineRule="auto"/>
              <w:rPr>
                <w:rFonts w:ascii="Arial" w:hAnsi="Arial" w:cs="Arial"/>
                <w:b/>
                <w:bCs/>
              </w:rPr>
            </w:pPr>
            <w:r w:rsidRPr="00764843">
              <w:rPr>
                <w:rFonts w:ascii="Arial" w:hAnsi="Arial" w:cs="Arial"/>
                <w:b/>
                <w:bCs/>
              </w:rPr>
              <w:t>Screening Method</w:t>
            </w:r>
          </w:p>
        </w:tc>
        <w:tc>
          <w:tcPr>
            <w:tcW w:w="0" w:type="auto"/>
            <w:hideMark/>
          </w:tcPr>
          <w:p w:rsidR="00C96660" w:rsidRPr="00764843" w:rsidRDefault="00C96660" w:rsidP="00515B79">
            <w:pPr>
              <w:spacing w:after="16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764843">
              <w:rPr>
                <w:rFonts w:ascii="Arial" w:hAnsi="Arial" w:cs="Arial"/>
              </w:rPr>
              <w:t>Practical tests, technical assessments, machine handling</w:t>
            </w:r>
          </w:p>
        </w:tc>
        <w:tc>
          <w:tcPr>
            <w:tcW w:w="0" w:type="auto"/>
            <w:hideMark/>
          </w:tcPr>
          <w:p w:rsidR="00C96660" w:rsidRPr="00764843" w:rsidRDefault="00C96660" w:rsidP="00515B79">
            <w:pPr>
              <w:spacing w:after="16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6304CA">
              <w:rPr>
                <w:rFonts w:ascii="Arial" w:hAnsi="Arial" w:cs="Arial"/>
              </w:rPr>
              <w:t>Curriculum Vitae Screening</w:t>
            </w:r>
            <w:r w:rsidRPr="00764843">
              <w:rPr>
                <w:rFonts w:ascii="Arial" w:hAnsi="Arial" w:cs="Arial"/>
              </w:rPr>
              <w:t>, aptitude and behavioral assessments</w:t>
            </w:r>
            <w:r w:rsidRPr="006304CA">
              <w:rPr>
                <w:rFonts w:ascii="Arial" w:hAnsi="Arial" w:cs="Arial"/>
              </w:rPr>
              <w:t xml:space="preserve">, </w:t>
            </w:r>
            <w:r w:rsidRPr="00764843">
              <w:rPr>
                <w:rFonts w:ascii="Arial" w:hAnsi="Arial" w:cs="Arial"/>
              </w:rPr>
              <w:t>interviews</w:t>
            </w:r>
          </w:p>
        </w:tc>
      </w:tr>
      <w:tr w:rsidR="00C96660" w:rsidRPr="006304CA" w:rsidTr="00515B79">
        <w:trPr>
          <w:cnfStyle w:val="000000100000" w:firstRow="0" w:lastRow="0" w:firstColumn="0" w:lastColumn="0" w:oddVBand="0" w:evenVBand="0" w:oddHBand="1" w:evenHBand="0" w:firstRowFirstColumn="0" w:firstRowLastColumn="0" w:lastRowFirstColumn="0" w:lastRowLastColumn="0"/>
          <w:trHeight w:val="1184"/>
        </w:trPr>
        <w:tc>
          <w:tcPr>
            <w:cnfStyle w:val="001000000000" w:firstRow="0" w:lastRow="0" w:firstColumn="1" w:lastColumn="0" w:oddVBand="0" w:evenVBand="0" w:oddHBand="0" w:evenHBand="0" w:firstRowFirstColumn="0" w:firstRowLastColumn="0" w:lastRowFirstColumn="0" w:lastRowLastColumn="0"/>
            <w:tcW w:w="0" w:type="auto"/>
            <w:hideMark/>
          </w:tcPr>
          <w:p w:rsidR="00C96660" w:rsidRPr="00764843" w:rsidRDefault="00C96660" w:rsidP="00515B79">
            <w:pPr>
              <w:spacing w:after="160" w:line="240" w:lineRule="auto"/>
              <w:rPr>
                <w:rFonts w:ascii="Arial" w:hAnsi="Arial" w:cs="Arial"/>
                <w:b/>
                <w:bCs/>
              </w:rPr>
            </w:pPr>
            <w:r w:rsidRPr="00764843">
              <w:rPr>
                <w:rFonts w:ascii="Arial" w:hAnsi="Arial" w:cs="Arial"/>
                <w:b/>
                <w:bCs/>
              </w:rPr>
              <w:t>Type</w:t>
            </w:r>
            <w:r w:rsidRPr="006304CA">
              <w:rPr>
                <w:rFonts w:ascii="Arial" w:hAnsi="Arial" w:cs="Arial"/>
                <w:b/>
                <w:bCs/>
              </w:rPr>
              <w:t xml:space="preserve"> of Training</w:t>
            </w:r>
          </w:p>
        </w:tc>
        <w:tc>
          <w:tcPr>
            <w:tcW w:w="0" w:type="auto"/>
            <w:hideMark/>
          </w:tcPr>
          <w:p w:rsidR="00C96660" w:rsidRPr="00764843" w:rsidRDefault="00C96660" w:rsidP="00515B79">
            <w:pPr>
              <w:spacing w:after="16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764843">
              <w:rPr>
                <w:rFonts w:ascii="Arial" w:hAnsi="Arial" w:cs="Arial"/>
              </w:rPr>
              <w:t xml:space="preserve">Hands-on technical training, SOPs, safety, </w:t>
            </w:r>
            <w:r w:rsidRPr="006304CA">
              <w:rPr>
                <w:rFonts w:ascii="Arial" w:hAnsi="Arial" w:cs="Arial"/>
              </w:rPr>
              <w:t>operating machinery</w:t>
            </w:r>
            <w:r w:rsidRPr="006304CA">
              <w:rPr>
                <w:rFonts w:ascii="Arial" w:hAnsi="Arial" w:cs="Arial"/>
              </w:rPr>
              <w:tab/>
            </w:r>
          </w:p>
        </w:tc>
        <w:tc>
          <w:tcPr>
            <w:tcW w:w="0" w:type="auto"/>
            <w:hideMark/>
          </w:tcPr>
          <w:p w:rsidR="00C96660" w:rsidRPr="00764843" w:rsidRDefault="00C96660" w:rsidP="00515B79">
            <w:pPr>
              <w:spacing w:after="16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764843">
              <w:rPr>
                <w:rFonts w:ascii="Arial" w:hAnsi="Arial" w:cs="Arial"/>
              </w:rPr>
              <w:t>Orientation, ERP system, leadership, communication, office polic</w:t>
            </w:r>
            <w:r w:rsidRPr="006304CA">
              <w:rPr>
                <w:rFonts w:ascii="Arial" w:hAnsi="Arial" w:cs="Arial"/>
              </w:rPr>
              <w:t>y</w:t>
            </w:r>
          </w:p>
        </w:tc>
      </w:tr>
      <w:tr w:rsidR="00C96660" w:rsidRPr="006304CA" w:rsidTr="00515B79">
        <w:trPr>
          <w:trHeight w:val="823"/>
        </w:trPr>
        <w:tc>
          <w:tcPr>
            <w:cnfStyle w:val="001000000000" w:firstRow="0" w:lastRow="0" w:firstColumn="1" w:lastColumn="0" w:oddVBand="0" w:evenVBand="0" w:oddHBand="0" w:evenHBand="0" w:firstRowFirstColumn="0" w:firstRowLastColumn="0" w:lastRowFirstColumn="0" w:lastRowLastColumn="0"/>
            <w:tcW w:w="0" w:type="auto"/>
            <w:hideMark/>
          </w:tcPr>
          <w:p w:rsidR="00C96660" w:rsidRPr="00764843" w:rsidRDefault="00C96660" w:rsidP="00515B79">
            <w:pPr>
              <w:spacing w:after="160" w:line="240" w:lineRule="auto"/>
              <w:rPr>
                <w:rFonts w:ascii="Arial" w:hAnsi="Arial" w:cs="Arial"/>
                <w:b/>
                <w:bCs/>
              </w:rPr>
            </w:pPr>
            <w:r w:rsidRPr="006304CA">
              <w:rPr>
                <w:rFonts w:ascii="Arial" w:hAnsi="Arial" w:cs="Arial"/>
                <w:b/>
                <w:bCs/>
              </w:rPr>
              <w:t>Performance Evaluation</w:t>
            </w:r>
          </w:p>
        </w:tc>
        <w:tc>
          <w:tcPr>
            <w:tcW w:w="0" w:type="auto"/>
            <w:hideMark/>
          </w:tcPr>
          <w:p w:rsidR="00C96660" w:rsidRPr="00764843" w:rsidRDefault="00C96660" w:rsidP="00515B79">
            <w:pPr>
              <w:spacing w:after="16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764843">
              <w:rPr>
                <w:rFonts w:ascii="Arial" w:hAnsi="Arial" w:cs="Arial"/>
              </w:rPr>
              <w:t>Production output, quality,</w:t>
            </w:r>
            <w:r w:rsidRPr="006304CA">
              <w:rPr>
                <w:rFonts w:ascii="Arial" w:hAnsi="Arial" w:cs="Arial"/>
              </w:rPr>
              <w:t xml:space="preserve"> rate of defects, efficiency</w:t>
            </w:r>
          </w:p>
        </w:tc>
        <w:tc>
          <w:tcPr>
            <w:tcW w:w="0" w:type="auto"/>
            <w:hideMark/>
          </w:tcPr>
          <w:p w:rsidR="00C96660" w:rsidRPr="00764843" w:rsidRDefault="00C96660" w:rsidP="00515B79">
            <w:pPr>
              <w:spacing w:after="16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764843">
              <w:rPr>
                <w:rFonts w:ascii="Arial" w:hAnsi="Arial" w:cs="Arial"/>
              </w:rPr>
              <w:t xml:space="preserve">KPI achievement, productivity, teamwork, </w:t>
            </w:r>
            <w:r w:rsidRPr="006304CA">
              <w:rPr>
                <w:rFonts w:ascii="Arial" w:hAnsi="Arial" w:cs="Arial"/>
              </w:rPr>
              <w:t>k, organizational goals</w:t>
            </w:r>
          </w:p>
        </w:tc>
      </w:tr>
      <w:tr w:rsidR="00C96660" w:rsidRPr="006304CA" w:rsidTr="00515B79">
        <w:trPr>
          <w:cnfStyle w:val="000000100000" w:firstRow="0" w:lastRow="0" w:firstColumn="0" w:lastColumn="0" w:oddVBand="0" w:evenVBand="0" w:oddHBand="1"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0" w:type="auto"/>
            <w:hideMark/>
          </w:tcPr>
          <w:p w:rsidR="00C96660" w:rsidRPr="00764843" w:rsidRDefault="00C96660" w:rsidP="00515B79">
            <w:pPr>
              <w:spacing w:after="160" w:line="240" w:lineRule="auto"/>
              <w:rPr>
                <w:rFonts w:ascii="Arial" w:hAnsi="Arial" w:cs="Arial"/>
                <w:b/>
                <w:bCs/>
              </w:rPr>
            </w:pPr>
            <w:r w:rsidRPr="00764843">
              <w:rPr>
                <w:rFonts w:ascii="Arial" w:hAnsi="Arial" w:cs="Arial"/>
                <w:b/>
                <w:bCs/>
              </w:rPr>
              <w:t>Working Schedule</w:t>
            </w:r>
          </w:p>
        </w:tc>
        <w:tc>
          <w:tcPr>
            <w:tcW w:w="0" w:type="auto"/>
            <w:hideMark/>
          </w:tcPr>
          <w:p w:rsidR="00C96660" w:rsidRPr="00764843" w:rsidRDefault="00C96660" w:rsidP="00515B79">
            <w:pPr>
              <w:spacing w:after="16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764843">
              <w:rPr>
                <w:rFonts w:ascii="Arial" w:hAnsi="Arial" w:cs="Arial"/>
              </w:rPr>
              <w:t>Shift-based operations</w:t>
            </w:r>
          </w:p>
        </w:tc>
        <w:tc>
          <w:tcPr>
            <w:tcW w:w="0" w:type="auto"/>
            <w:hideMark/>
          </w:tcPr>
          <w:p w:rsidR="00C96660" w:rsidRPr="00764843" w:rsidRDefault="00C96660" w:rsidP="00515B79">
            <w:pPr>
              <w:spacing w:after="16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764843">
              <w:rPr>
                <w:rFonts w:ascii="Arial" w:hAnsi="Arial" w:cs="Arial"/>
              </w:rPr>
              <w:t>Fixed office hours</w:t>
            </w:r>
          </w:p>
        </w:tc>
      </w:tr>
      <w:tr w:rsidR="00C96660" w:rsidRPr="006304CA" w:rsidTr="00515B79">
        <w:trPr>
          <w:trHeight w:val="831"/>
        </w:trPr>
        <w:tc>
          <w:tcPr>
            <w:cnfStyle w:val="001000000000" w:firstRow="0" w:lastRow="0" w:firstColumn="1" w:lastColumn="0" w:oddVBand="0" w:evenVBand="0" w:oddHBand="0" w:evenHBand="0" w:firstRowFirstColumn="0" w:firstRowLastColumn="0" w:lastRowFirstColumn="0" w:lastRowLastColumn="0"/>
            <w:tcW w:w="0" w:type="auto"/>
            <w:hideMark/>
          </w:tcPr>
          <w:p w:rsidR="00C96660" w:rsidRPr="00764843" w:rsidRDefault="00C96660" w:rsidP="00515B79">
            <w:pPr>
              <w:spacing w:after="160" w:line="240" w:lineRule="auto"/>
              <w:rPr>
                <w:rFonts w:ascii="Arial" w:hAnsi="Arial" w:cs="Arial"/>
                <w:b/>
                <w:bCs/>
              </w:rPr>
            </w:pPr>
            <w:r w:rsidRPr="00764843">
              <w:rPr>
                <w:rFonts w:ascii="Arial" w:hAnsi="Arial" w:cs="Arial"/>
                <w:b/>
                <w:bCs/>
              </w:rPr>
              <w:t xml:space="preserve">Safety </w:t>
            </w:r>
            <w:r w:rsidRPr="006304CA">
              <w:rPr>
                <w:rFonts w:ascii="Arial" w:hAnsi="Arial" w:cs="Arial"/>
                <w:b/>
                <w:bCs/>
              </w:rPr>
              <w:t xml:space="preserve">Measurement </w:t>
            </w:r>
          </w:p>
        </w:tc>
        <w:tc>
          <w:tcPr>
            <w:tcW w:w="0" w:type="auto"/>
            <w:hideMark/>
          </w:tcPr>
          <w:p w:rsidR="00C96660" w:rsidRPr="00764843" w:rsidRDefault="00C96660" w:rsidP="00515B79">
            <w:pPr>
              <w:spacing w:after="16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764843">
              <w:rPr>
                <w:rFonts w:ascii="Arial" w:hAnsi="Arial" w:cs="Arial"/>
              </w:rPr>
              <w:t>Very high (ESD, PPE, machine safety)</w:t>
            </w:r>
          </w:p>
        </w:tc>
        <w:tc>
          <w:tcPr>
            <w:tcW w:w="0" w:type="auto"/>
            <w:hideMark/>
          </w:tcPr>
          <w:p w:rsidR="00C96660" w:rsidRPr="00764843" w:rsidRDefault="00C96660" w:rsidP="00515B79">
            <w:pPr>
              <w:spacing w:after="16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764843">
              <w:rPr>
                <w:rFonts w:ascii="Arial" w:hAnsi="Arial" w:cs="Arial"/>
              </w:rPr>
              <w:t>Standard workplace safety</w:t>
            </w:r>
            <w:r w:rsidRPr="006304CA">
              <w:rPr>
                <w:rFonts w:ascii="Arial" w:hAnsi="Arial" w:cs="Arial"/>
              </w:rPr>
              <w:t xml:space="preserve"> measurement </w:t>
            </w:r>
          </w:p>
        </w:tc>
      </w:tr>
      <w:tr w:rsidR="00C96660" w:rsidRPr="006304CA" w:rsidTr="00515B79">
        <w:trPr>
          <w:cnfStyle w:val="000000100000" w:firstRow="0" w:lastRow="0" w:firstColumn="0" w:lastColumn="0" w:oddVBand="0" w:evenVBand="0" w:oddHBand="1"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0" w:type="auto"/>
            <w:hideMark/>
          </w:tcPr>
          <w:p w:rsidR="00C96660" w:rsidRPr="00764843" w:rsidRDefault="00C96660" w:rsidP="00515B79">
            <w:pPr>
              <w:spacing w:after="160" w:line="240" w:lineRule="auto"/>
              <w:rPr>
                <w:rFonts w:ascii="Arial" w:hAnsi="Arial" w:cs="Arial"/>
                <w:b/>
                <w:bCs/>
              </w:rPr>
            </w:pPr>
            <w:r w:rsidRPr="00764843">
              <w:rPr>
                <w:rFonts w:ascii="Arial" w:hAnsi="Arial" w:cs="Arial"/>
                <w:b/>
                <w:bCs/>
              </w:rPr>
              <w:t>Main Objective</w:t>
            </w:r>
          </w:p>
        </w:tc>
        <w:tc>
          <w:tcPr>
            <w:tcW w:w="0" w:type="auto"/>
            <w:hideMark/>
          </w:tcPr>
          <w:p w:rsidR="00C96660" w:rsidRPr="00764843" w:rsidRDefault="00C96660" w:rsidP="00515B79">
            <w:pPr>
              <w:spacing w:after="16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6304CA">
              <w:rPr>
                <w:rFonts w:ascii="Arial" w:hAnsi="Arial" w:cs="Arial"/>
              </w:rPr>
              <w:t>Quality Management, Manufacturing</w:t>
            </w:r>
            <w:r w:rsidRPr="00764843">
              <w:rPr>
                <w:rFonts w:ascii="Arial" w:hAnsi="Arial" w:cs="Arial"/>
              </w:rPr>
              <w:t xml:space="preserve"> with minimum defects</w:t>
            </w:r>
          </w:p>
        </w:tc>
        <w:tc>
          <w:tcPr>
            <w:tcW w:w="0" w:type="auto"/>
            <w:hideMark/>
          </w:tcPr>
          <w:p w:rsidR="00C96660" w:rsidRPr="00764843" w:rsidRDefault="00C96660" w:rsidP="00515B79">
            <w:pPr>
              <w:spacing w:after="16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764843">
              <w:rPr>
                <w:rFonts w:ascii="Arial" w:hAnsi="Arial" w:cs="Arial"/>
              </w:rPr>
              <w:t>Business efficiency and organizational performance</w:t>
            </w:r>
          </w:p>
        </w:tc>
      </w:tr>
    </w:tbl>
    <w:p w:rsidR="00C96660" w:rsidRPr="006304CA" w:rsidRDefault="00C96660" w:rsidP="00C96660">
      <w:pPr>
        <w:spacing w:line="360" w:lineRule="auto"/>
        <w:rPr>
          <w:rFonts w:ascii="Arial" w:hAnsi="Arial" w:cs="Arial"/>
        </w:rPr>
      </w:pPr>
    </w:p>
    <w:p w:rsidR="00C96660" w:rsidRDefault="00C96660" w:rsidP="00C96660">
      <w:pPr>
        <w:spacing w:line="360" w:lineRule="auto"/>
        <w:jc w:val="both"/>
        <w:rPr>
          <w:rFonts w:ascii="Arial" w:hAnsi="Arial" w:cs="Arial"/>
        </w:rPr>
      </w:pPr>
    </w:p>
    <w:p w:rsidR="00C96660" w:rsidRDefault="00C96660" w:rsidP="00C96660">
      <w:pPr>
        <w:spacing w:line="360" w:lineRule="auto"/>
        <w:jc w:val="both"/>
        <w:rPr>
          <w:rFonts w:ascii="Arial" w:hAnsi="Arial" w:cs="Arial"/>
        </w:rPr>
      </w:pPr>
    </w:p>
    <w:p w:rsidR="00BC5A07" w:rsidRDefault="00BC5A07" w:rsidP="00C96660">
      <w:pPr>
        <w:spacing w:line="360" w:lineRule="auto"/>
        <w:jc w:val="both"/>
        <w:rPr>
          <w:rFonts w:ascii="Arial" w:hAnsi="Arial" w:cs="Arial"/>
        </w:rPr>
      </w:pPr>
    </w:p>
    <w:p w:rsidR="00280494" w:rsidRPr="002F714A" w:rsidRDefault="00C96660" w:rsidP="002F714A">
      <w:pPr>
        <w:spacing w:line="360" w:lineRule="auto"/>
        <w:jc w:val="both"/>
        <w:rPr>
          <w:rFonts w:ascii="Arial" w:hAnsi="Arial" w:cs="Arial"/>
          <w:sz w:val="24"/>
          <w:szCs w:val="24"/>
        </w:rPr>
      </w:pPr>
      <w:r w:rsidRPr="00BC5A07">
        <w:rPr>
          <w:rFonts w:ascii="Arial" w:hAnsi="Arial" w:cs="Arial"/>
          <w:sz w:val="24"/>
          <w:szCs w:val="24"/>
        </w:rPr>
        <w:t>It is clear from the above analysis that even though both the workplaces have the same set of organizational policies, there are stark differences between the HR policies of the two workplaces owing to the nature of the activities performed there. The former employees have more focus on their skill development, safety, and training, whereas the latter employees are judged on their skills related to communication, analysis, and management.</w:t>
      </w:r>
    </w:p>
    <w:p w:rsidR="00626128" w:rsidRPr="00F61094" w:rsidRDefault="00626128" w:rsidP="00E06A2F">
      <w:pPr>
        <w:spacing w:line="360" w:lineRule="auto"/>
        <w:rPr>
          <w:rFonts w:ascii="Arial" w:hAnsi="Arial" w:cs="Arial"/>
          <w:b/>
          <w:bCs/>
          <w:color w:val="0070C0"/>
          <w:sz w:val="28"/>
          <w:szCs w:val="28"/>
        </w:rPr>
      </w:pPr>
      <w:r w:rsidRPr="00F61094">
        <w:rPr>
          <w:rFonts w:ascii="Arial" w:hAnsi="Arial" w:cs="Arial"/>
          <w:b/>
          <w:bCs/>
          <w:color w:val="0070C0"/>
          <w:sz w:val="28"/>
          <w:szCs w:val="28"/>
        </w:rPr>
        <w:t>Analytical Framework</w:t>
      </w:r>
    </w:p>
    <w:p w:rsidR="00626128" w:rsidRPr="00F97FC5" w:rsidRDefault="00626128" w:rsidP="00510941">
      <w:pPr>
        <w:spacing w:line="360" w:lineRule="auto"/>
        <w:jc w:val="both"/>
        <w:rPr>
          <w:rFonts w:ascii="Arial" w:hAnsi="Arial" w:cs="Arial"/>
          <w:sz w:val="24"/>
          <w:szCs w:val="24"/>
        </w:rPr>
      </w:pPr>
      <w:r w:rsidRPr="00F97FC5">
        <w:rPr>
          <w:rFonts w:ascii="Arial" w:hAnsi="Arial" w:cs="Arial"/>
          <w:sz w:val="24"/>
          <w:szCs w:val="24"/>
        </w:rPr>
        <w:t>At Fair Electronics, learning and development is an integral part of strategic human resource management rather than mere administrative practices. Whereas office workers are trained to boost coordination and management capabilities, assembly workers receive performance-focused operation training aimed at enhancing efficiency, lowering errors, promoting safety, and improving product quality.</w:t>
      </w:r>
    </w:p>
    <w:p w:rsidR="00626128" w:rsidRPr="00F61094" w:rsidRDefault="00626128" w:rsidP="00626128">
      <w:pPr>
        <w:rPr>
          <w:rFonts w:ascii="Arial" w:hAnsi="Arial" w:cs="Arial"/>
          <w:color w:val="0070C0"/>
          <w:sz w:val="24"/>
          <w:szCs w:val="24"/>
          <w:u w:val="single"/>
        </w:rPr>
      </w:pPr>
    </w:p>
    <w:p w:rsidR="00626128" w:rsidRPr="00F61094" w:rsidRDefault="00626128" w:rsidP="003114C7">
      <w:pPr>
        <w:spacing w:line="360" w:lineRule="auto"/>
        <w:jc w:val="center"/>
        <w:rPr>
          <w:rFonts w:ascii="Arial" w:hAnsi="Arial" w:cs="Arial"/>
          <w:b/>
          <w:bCs/>
          <w:i/>
          <w:iCs/>
          <w:color w:val="0070C0"/>
          <w:sz w:val="32"/>
          <w:szCs w:val="32"/>
          <w:u w:val="single"/>
        </w:rPr>
      </w:pPr>
      <w:r w:rsidRPr="00F61094">
        <w:rPr>
          <w:rFonts w:ascii="Arial" w:hAnsi="Arial" w:cs="Arial"/>
          <w:b/>
          <w:bCs/>
          <w:i/>
          <w:iCs/>
          <w:color w:val="0070C0"/>
          <w:sz w:val="32"/>
          <w:szCs w:val="32"/>
          <w:u w:val="single"/>
        </w:rPr>
        <w:t>3.</w:t>
      </w:r>
      <w:r w:rsidR="00934F31" w:rsidRPr="00F61094">
        <w:rPr>
          <w:rFonts w:ascii="Arial" w:hAnsi="Arial" w:cs="Arial"/>
          <w:b/>
          <w:bCs/>
          <w:i/>
          <w:iCs/>
          <w:color w:val="0070C0"/>
          <w:sz w:val="32"/>
          <w:szCs w:val="32"/>
          <w:u w:val="single"/>
        </w:rPr>
        <w:t>4</w:t>
      </w:r>
      <w:r w:rsidRPr="00F61094">
        <w:rPr>
          <w:rFonts w:ascii="Arial" w:hAnsi="Arial" w:cs="Arial"/>
          <w:b/>
          <w:bCs/>
          <w:i/>
          <w:iCs/>
          <w:color w:val="0070C0"/>
          <w:sz w:val="32"/>
          <w:szCs w:val="32"/>
          <w:u w:val="single"/>
        </w:rPr>
        <w:t xml:space="preserve"> HR Functions and Organizational Effectiveness</w:t>
      </w:r>
    </w:p>
    <w:p w:rsidR="00626128" w:rsidRPr="00F97FC5" w:rsidRDefault="00626128" w:rsidP="00E06A2F">
      <w:pPr>
        <w:spacing w:line="360" w:lineRule="auto"/>
        <w:rPr>
          <w:rFonts w:ascii="Arial" w:hAnsi="Arial" w:cs="Arial"/>
          <w:sz w:val="24"/>
          <w:szCs w:val="24"/>
        </w:rPr>
      </w:pPr>
      <w:r w:rsidRPr="00F97FC5">
        <w:rPr>
          <w:rFonts w:ascii="Arial" w:hAnsi="Arial" w:cs="Arial"/>
          <w:sz w:val="24"/>
          <w:szCs w:val="24"/>
        </w:rPr>
        <w:t>Human Resource Management is instrumental in enhancing the effectiveness of Fair Electronics organization through its responsibility to hire and develop skilled workers who can handle administrative as well as production processes.</w:t>
      </w:r>
    </w:p>
    <w:p w:rsidR="00626128" w:rsidRPr="0083206E" w:rsidRDefault="00626128" w:rsidP="00E06A2F">
      <w:pPr>
        <w:spacing w:line="360" w:lineRule="auto"/>
        <w:rPr>
          <w:rFonts w:ascii="Arial" w:hAnsi="Arial" w:cs="Arial"/>
          <w:b/>
          <w:bCs/>
          <w:color w:val="1F497D" w:themeColor="text2"/>
          <w:sz w:val="28"/>
          <w:szCs w:val="28"/>
        </w:rPr>
      </w:pPr>
      <w:r w:rsidRPr="0083206E">
        <w:rPr>
          <w:rFonts w:ascii="Arial" w:hAnsi="Arial" w:cs="Arial"/>
          <w:b/>
          <w:bCs/>
          <w:color w:val="1F497D" w:themeColor="text2"/>
          <w:sz w:val="28"/>
          <w:szCs w:val="28"/>
        </w:rPr>
        <w:t>Traditional Human Resource Management Functions</w:t>
      </w:r>
    </w:p>
    <w:p w:rsidR="00626128" w:rsidRPr="00F97FC5" w:rsidRDefault="00626128" w:rsidP="00E06A2F">
      <w:pPr>
        <w:spacing w:line="360" w:lineRule="auto"/>
        <w:rPr>
          <w:rFonts w:ascii="Arial" w:hAnsi="Arial" w:cs="Arial"/>
          <w:color w:val="984806" w:themeColor="accent6" w:themeShade="80"/>
          <w:sz w:val="24"/>
          <w:szCs w:val="24"/>
        </w:rPr>
      </w:pPr>
      <w:r w:rsidRPr="00F97FC5">
        <w:rPr>
          <w:rFonts w:ascii="Arial" w:hAnsi="Arial" w:cs="Arial"/>
          <w:sz w:val="24"/>
          <w:szCs w:val="24"/>
        </w:rPr>
        <w:t>In terms of the operation of companies, conventional human resource management focuses on recruiting and managing employees for office-based positions such as:</w:t>
      </w:r>
    </w:p>
    <w:p w:rsidR="00626128" w:rsidRPr="00F97FC5" w:rsidRDefault="00626128" w:rsidP="00F93BD2">
      <w:pPr>
        <w:pStyle w:val="ListParagraph"/>
        <w:numPr>
          <w:ilvl w:val="0"/>
          <w:numId w:val="5"/>
        </w:numPr>
        <w:spacing w:line="360" w:lineRule="auto"/>
        <w:rPr>
          <w:rFonts w:ascii="Arial" w:hAnsi="Arial" w:cs="Arial"/>
          <w:sz w:val="24"/>
          <w:szCs w:val="24"/>
        </w:rPr>
      </w:pPr>
      <w:r w:rsidRPr="00F97FC5">
        <w:rPr>
          <w:rFonts w:ascii="Arial" w:hAnsi="Arial" w:cs="Arial"/>
          <w:sz w:val="24"/>
          <w:szCs w:val="24"/>
        </w:rPr>
        <w:t>Executives</w:t>
      </w:r>
    </w:p>
    <w:p w:rsidR="00626128" w:rsidRPr="00F97FC5" w:rsidRDefault="00626128" w:rsidP="00F93BD2">
      <w:pPr>
        <w:pStyle w:val="ListParagraph"/>
        <w:numPr>
          <w:ilvl w:val="0"/>
          <w:numId w:val="5"/>
        </w:numPr>
        <w:spacing w:line="360" w:lineRule="auto"/>
        <w:rPr>
          <w:rFonts w:ascii="Arial" w:hAnsi="Arial" w:cs="Arial"/>
          <w:sz w:val="24"/>
          <w:szCs w:val="24"/>
        </w:rPr>
      </w:pPr>
      <w:r w:rsidRPr="00F97FC5">
        <w:rPr>
          <w:rFonts w:ascii="Arial" w:hAnsi="Arial" w:cs="Arial"/>
          <w:sz w:val="24"/>
          <w:szCs w:val="24"/>
        </w:rPr>
        <w:t>Administrative staffs</w:t>
      </w:r>
    </w:p>
    <w:p w:rsidR="00626128" w:rsidRPr="00F97FC5" w:rsidRDefault="00626128" w:rsidP="00F93BD2">
      <w:pPr>
        <w:pStyle w:val="ListParagraph"/>
        <w:numPr>
          <w:ilvl w:val="0"/>
          <w:numId w:val="5"/>
        </w:numPr>
        <w:spacing w:line="360" w:lineRule="auto"/>
        <w:rPr>
          <w:rFonts w:ascii="Arial" w:hAnsi="Arial" w:cs="Arial"/>
          <w:sz w:val="24"/>
          <w:szCs w:val="24"/>
        </w:rPr>
      </w:pPr>
      <w:r w:rsidRPr="00F97FC5">
        <w:rPr>
          <w:rFonts w:ascii="Arial" w:hAnsi="Arial" w:cs="Arial"/>
          <w:sz w:val="24"/>
          <w:szCs w:val="24"/>
        </w:rPr>
        <w:t>Business finance and accounting employees</w:t>
      </w:r>
    </w:p>
    <w:p w:rsidR="00626128" w:rsidRPr="00F97FC5" w:rsidRDefault="00626128" w:rsidP="00F93BD2">
      <w:pPr>
        <w:pStyle w:val="ListParagraph"/>
        <w:numPr>
          <w:ilvl w:val="0"/>
          <w:numId w:val="5"/>
        </w:numPr>
        <w:spacing w:line="360" w:lineRule="auto"/>
        <w:rPr>
          <w:rFonts w:ascii="Arial" w:hAnsi="Arial" w:cs="Arial"/>
          <w:sz w:val="24"/>
          <w:szCs w:val="24"/>
        </w:rPr>
      </w:pPr>
      <w:r w:rsidRPr="00F97FC5">
        <w:rPr>
          <w:rFonts w:ascii="Arial" w:hAnsi="Arial" w:cs="Arial"/>
          <w:sz w:val="24"/>
          <w:szCs w:val="24"/>
        </w:rPr>
        <w:t>Marketing and customer service staffs</w:t>
      </w:r>
    </w:p>
    <w:p w:rsidR="00626128" w:rsidRPr="00F97FC5" w:rsidRDefault="00626128" w:rsidP="00E06A2F">
      <w:pPr>
        <w:spacing w:line="360" w:lineRule="auto"/>
        <w:rPr>
          <w:rFonts w:ascii="Arial" w:hAnsi="Arial" w:cs="Arial"/>
          <w:sz w:val="24"/>
          <w:szCs w:val="24"/>
        </w:rPr>
      </w:pPr>
      <w:r w:rsidRPr="00F97FC5">
        <w:rPr>
          <w:rFonts w:ascii="Arial" w:hAnsi="Arial" w:cs="Arial"/>
          <w:sz w:val="24"/>
          <w:szCs w:val="24"/>
        </w:rPr>
        <w:t>Traditionally, the hiring process comprises the following phases:</w:t>
      </w:r>
    </w:p>
    <w:p w:rsidR="00626128" w:rsidRPr="00F97FC5" w:rsidRDefault="00626128" w:rsidP="00F93BD2">
      <w:pPr>
        <w:pStyle w:val="ListParagraph"/>
        <w:numPr>
          <w:ilvl w:val="0"/>
          <w:numId w:val="4"/>
        </w:numPr>
        <w:spacing w:line="360" w:lineRule="auto"/>
        <w:rPr>
          <w:rFonts w:ascii="Arial" w:hAnsi="Arial" w:cs="Arial"/>
          <w:sz w:val="24"/>
          <w:szCs w:val="24"/>
        </w:rPr>
      </w:pPr>
      <w:r w:rsidRPr="00F97FC5">
        <w:rPr>
          <w:rFonts w:ascii="Arial" w:hAnsi="Arial" w:cs="Arial"/>
          <w:sz w:val="24"/>
          <w:szCs w:val="24"/>
        </w:rPr>
        <w:t xml:space="preserve">Job announcement/ advertisement </w:t>
      </w:r>
    </w:p>
    <w:p w:rsidR="00626128" w:rsidRPr="00F97FC5" w:rsidRDefault="00626128" w:rsidP="00F93BD2">
      <w:pPr>
        <w:pStyle w:val="ListParagraph"/>
        <w:numPr>
          <w:ilvl w:val="0"/>
          <w:numId w:val="4"/>
        </w:numPr>
        <w:spacing w:line="360" w:lineRule="auto"/>
        <w:rPr>
          <w:rFonts w:ascii="Arial" w:hAnsi="Arial" w:cs="Arial"/>
          <w:sz w:val="24"/>
          <w:szCs w:val="24"/>
        </w:rPr>
      </w:pPr>
      <w:r w:rsidRPr="00F97FC5">
        <w:rPr>
          <w:rFonts w:ascii="Arial" w:hAnsi="Arial" w:cs="Arial"/>
          <w:sz w:val="24"/>
          <w:szCs w:val="24"/>
        </w:rPr>
        <w:t>CV collection</w:t>
      </w:r>
    </w:p>
    <w:p w:rsidR="00626128" w:rsidRPr="00F97FC5" w:rsidRDefault="00626128" w:rsidP="00F93BD2">
      <w:pPr>
        <w:pStyle w:val="ListParagraph"/>
        <w:numPr>
          <w:ilvl w:val="0"/>
          <w:numId w:val="4"/>
        </w:numPr>
        <w:spacing w:line="360" w:lineRule="auto"/>
        <w:rPr>
          <w:rFonts w:ascii="Arial" w:hAnsi="Arial" w:cs="Arial"/>
          <w:sz w:val="24"/>
          <w:szCs w:val="24"/>
        </w:rPr>
      </w:pPr>
      <w:r w:rsidRPr="00F97FC5">
        <w:rPr>
          <w:rFonts w:ascii="Arial" w:hAnsi="Arial" w:cs="Arial"/>
          <w:sz w:val="24"/>
          <w:szCs w:val="24"/>
        </w:rPr>
        <w:t>Initial screening</w:t>
      </w:r>
    </w:p>
    <w:p w:rsidR="00626128" w:rsidRPr="00F97FC5" w:rsidRDefault="00626128" w:rsidP="00F93BD2">
      <w:pPr>
        <w:pStyle w:val="ListParagraph"/>
        <w:numPr>
          <w:ilvl w:val="0"/>
          <w:numId w:val="4"/>
        </w:numPr>
        <w:spacing w:line="360" w:lineRule="auto"/>
        <w:rPr>
          <w:rFonts w:ascii="Arial" w:hAnsi="Arial" w:cs="Arial"/>
          <w:sz w:val="24"/>
          <w:szCs w:val="24"/>
        </w:rPr>
      </w:pPr>
      <w:r w:rsidRPr="00F97FC5">
        <w:rPr>
          <w:rFonts w:ascii="Arial" w:hAnsi="Arial" w:cs="Arial"/>
          <w:sz w:val="24"/>
          <w:szCs w:val="24"/>
        </w:rPr>
        <w:t>Assessment or written test</w:t>
      </w:r>
    </w:p>
    <w:p w:rsidR="00626128" w:rsidRPr="00F97FC5" w:rsidRDefault="00626128" w:rsidP="00F93BD2">
      <w:pPr>
        <w:pStyle w:val="ListParagraph"/>
        <w:numPr>
          <w:ilvl w:val="0"/>
          <w:numId w:val="4"/>
        </w:numPr>
        <w:spacing w:line="360" w:lineRule="auto"/>
        <w:rPr>
          <w:rFonts w:ascii="Arial" w:hAnsi="Arial" w:cs="Arial"/>
          <w:sz w:val="24"/>
          <w:szCs w:val="24"/>
        </w:rPr>
      </w:pPr>
      <w:r w:rsidRPr="00F97FC5">
        <w:rPr>
          <w:rFonts w:ascii="Arial" w:hAnsi="Arial" w:cs="Arial"/>
          <w:sz w:val="24"/>
          <w:szCs w:val="24"/>
        </w:rPr>
        <w:t>Interview</w:t>
      </w:r>
    </w:p>
    <w:p w:rsidR="00626128" w:rsidRPr="00F97FC5" w:rsidRDefault="00626128" w:rsidP="00F93BD2">
      <w:pPr>
        <w:pStyle w:val="ListParagraph"/>
        <w:numPr>
          <w:ilvl w:val="0"/>
          <w:numId w:val="4"/>
        </w:numPr>
        <w:spacing w:line="360" w:lineRule="auto"/>
        <w:rPr>
          <w:rFonts w:ascii="Arial" w:hAnsi="Arial" w:cs="Arial"/>
          <w:sz w:val="24"/>
          <w:szCs w:val="24"/>
        </w:rPr>
      </w:pPr>
      <w:r w:rsidRPr="00F97FC5">
        <w:rPr>
          <w:rFonts w:ascii="Arial" w:hAnsi="Arial" w:cs="Arial"/>
          <w:sz w:val="24"/>
          <w:szCs w:val="24"/>
        </w:rPr>
        <w:t>Reference Verification</w:t>
      </w:r>
    </w:p>
    <w:p w:rsidR="00626128" w:rsidRPr="00F97FC5" w:rsidRDefault="00626128" w:rsidP="00F93BD2">
      <w:pPr>
        <w:pStyle w:val="ListParagraph"/>
        <w:numPr>
          <w:ilvl w:val="0"/>
          <w:numId w:val="4"/>
        </w:numPr>
        <w:spacing w:line="360" w:lineRule="auto"/>
        <w:rPr>
          <w:rFonts w:ascii="Arial" w:hAnsi="Arial" w:cs="Arial"/>
          <w:sz w:val="24"/>
          <w:szCs w:val="24"/>
        </w:rPr>
      </w:pPr>
      <w:r w:rsidRPr="00F97FC5">
        <w:rPr>
          <w:rFonts w:ascii="Arial" w:hAnsi="Arial" w:cs="Arial"/>
          <w:sz w:val="24"/>
          <w:szCs w:val="24"/>
        </w:rPr>
        <w:t>Final selection and onboarding</w:t>
      </w:r>
    </w:p>
    <w:p w:rsidR="00626128" w:rsidRPr="00F97FC5" w:rsidRDefault="00626128" w:rsidP="00E06A2F">
      <w:pPr>
        <w:spacing w:line="360" w:lineRule="auto"/>
        <w:rPr>
          <w:rFonts w:ascii="Arial" w:hAnsi="Arial" w:cs="Arial"/>
          <w:sz w:val="24"/>
          <w:szCs w:val="24"/>
        </w:rPr>
      </w:pPr>
      <w:r w:rsidRPr="00F97FC5">
        <w:rPr>
          <w:rFonts w:ascii="Arial" w:hAnsi="Arial" w:cs="Arial"/>
          <w:sz w:val="24"/>
          <w:szCs w:val="24"/>
        </w:rPr>
        <w:t>In this case, the emphasis of assessment includes skills, communication, and adaptation to the organization.</w:t>
      </w:r>
    </w:p>
    <w:p w:rsidR="0047679E" w:rsidRPr="0045058B" w:rsidRDefault="00476DEE" w:rsidP="00227972">
      <w:pPr>
        <w:spacing w:line="360" w:lineRule="auto"/>
        <w:jc w:val="both"/>
        <w:rPr>
          <w:rFonts w:ascii="Arial" w:hAnsi="Arial" w:cs="Arial"/>
          <w:b/>
          <w:bCs/>
          <w:color w:val="7030A0"/>
          <w:sz w:val="28"/>
          <w:szCs w:val="28"/>
        </w:rPr>
      </w:pPr>
      <w:r w:rsidRPr="0047679E">
        <w:rPr>
          <w:rFonts w:ascii="Arial" w:hAnsi="Arial" w:cs="Arial"/>
          <w:b/>
          <w:bCs/>
          <w:color w:val="7030A0"/>
          <w:sz w:val="28"/>
          <w:szCs w:val="28"/>
          <w:u w:val="single"/>
        </w:rPr>
        <w:t>3.4.1</w:t>
      </w:r>
      <w:r w:rsidRPr="0047679E">
        <w:rPr>
          <w:rFonts w:ascii="Arial" w:hAnsi="Arial" w:cs="Arial"/>
          <w:b/>
          <w:bCs/>
          <w:color w:val="7030A0"/>
          <w:sz w:val="28"/>
          <w:szCs w:val="28"/>
        </w:rPr>
        <w:t xml:space="preserve"> </w:t>
      </w:r>
      <w:r w:rsidR="00626128" w:rsidRPr="0047679E">
        <w:rPr>
          <w:rFonts w:ascii="Arial" w:hAnsi="Arial" w:cs="Arial"/>
          <w:b/>
          <w:bCs/>
          <w:color w:val="7030A0"/>
          <w:sz w:val="28"/>
          <w:szCs w:val="28"/>
        </w:rPr>
        <w:t>T</w:t>
      </w:r>
      <w:r w:rsidR="000D6D35" w:rsidRPr="0047679E">
        <w:rPr>
          <w:rFonts w:ascii="Arial" w:hAnsi="Arial" w:cs="Arial"/>
          <w:b/>
          <w:bCs/>
          <w:color w:val="7030A0"/>
          <w:sz w:val="28"/>
          <w:szCs w:val="28"/>
        </w:rPr>
        <w:t>he</w:t>
      </w:r>
      <w:r w:rsidR="00626128" w:rsidRPr="0047679E">
        <w:rPr>
          <w:rFonts w:ascii="Arial" w:hAnsi="Arial" w:cs="Arial"/>
          <w:b/>
          <w:bCs/>
          <w:color w:val="7030A0"/>
          <w:sz w:val="28"/>
          <w:szCs w:val="28"/>
        </w:rPr>
        <w:t xml:space="preserve"> C</w:t>
      </w:r>
      <w:r w:rsidR="000D6D35" w:rsidRPr="0047679E">
        <w:rPr>
          <w:rFonts w:ascii="Arial" w:hAnsi="Arial" w:cs="Arial"/>
          <w:b/>
          <w:bCs/>
          <w:color w:val="7030A0"/>
          <w:sz w:val="28"/>
          <w:szCs w:val="28"/>
        </w:rPr>
        <w:t>ore</w:t>
      </w:r>
      <w:r w:rsidR="00626128" w:rsidRPr="0047679E">
        <w:rPr>
          <w:rFonts w:ascii="Arial" w:hAnsi="Arial" w:cs="Arial"/>
          <w:b/>
          <w:bCs/>
          <w:color w:val="7030A0"/>
          <w:sz w:val="28"/>
          <w:szCs w:val="28"/>
        </w:rPr>
        <w:t xml:space="preserve"> A</w:t>
      </w:r>
      <w:r w:rsidR="000D6D35" w:rsidRPr="0047679E">
        <w:rPr>
          <w:rFonts w:ascii="Arial" w:hAnsi="Arial" w:cs="Arial"/>
          <w:b/>
          <w:bCs/>
          <w:color w:val="7030A0"/>
          <w:sz w:val="28"/>
          <w:szCs w:val="28"/>
        </w:rPr>
        <w:t>nalysis</w:t>
      </w:r>
      <w:r w:rsidR="00626128" w:rsidRPr="0047679E">
        <w:rPr>
          <w:rFonts w:ascii="Arial" w:hAnsi="Arial" w:cs="Arial"/>
          <w:b/>
          <w:bCs/>
          <w:color w:val="7030A0"/>
          <w:sz w:val="28"/>
          <w:szCs w:val="28"/>
        </w:rPr>
        <w:t>: THE DIFFERENTIATION IN HR PARADIGMS</w:t>
      </w:r>
    </w:p>
    <w:p w:rsidR="00626128" w:rsidRDefault="00626128" w:rsidP="00E06A2F">
      <w:pPr>
        <w:spacing w:line="360" w:lineRule="auto"/>
        <w:rPr>
          <w:rFonts w:ascii="Arial" w:hAnsi="Arial" w:cs="Arial"/>
          <w:b/>
          <w:bCs/>
          <w:sz w:val="24"/>
          <w:szCs w:val="24"/>
        </w:rPr>
      </w:pPr>
      <w:r w:rsidRPr="00F97FC5">
        <w:rPr>
          <w:rFonts w:ascii="Arial" w:hAnsi="Arial" w:cs="Arial"/>
          <w:sz w:val="24"/>
          <w:szCs w:val="24"/>
        </w:rPr>
        <w:t xml:space="preserve">It will be helpful to make a comparison between the traditional corporate approaches of managing human resources and the assembly line human resource approach at </w:t>
      </w:r>
      <w:r w:rsidRPr="00F97FC5">
        <w:rPr>
          <w:rFonts w:ascii="Arial" w:hAnsi="Arial" w:cs="Arial"/>
          <w:b/>
          <w:bCs/>
          <w:sz w:val="24"/>
          <w:szCs w:val="24"/>
        </w:rPr>
        <w:t>Fair Electronics.</w:t>
      </w:r>
    </w:p>
    <w:p w:rsidR="0047679E" w:rsidRPr="00F97FC5" w:rsidRDefault="0047679E" w:rsidP="00E06A2F">
      <w:pPr>
        <w:spacing w:line="360" w:lineRule="auto"/>
        <w:rPr>
          <w:rFonts w:ascii="Arial" w:hAnsi="Arial" w:cs="Arial"/>
          <w:sz w:val="24"/>
          <w:szCs w:val="24"/>
        </w:rPr>
      </w:pPr>
    </w:p>
    <w:tbl>
      <w:tblPr>
        <w:tblStyle w:val="PlainTable5"/>
        <w:tblW w:w="9450" w:type="dxa"/>
        <w:tblLook w:val="04A0" w:firstRow="1" w:lastRow="0" w:firstColumn="1" w:lastColumn="0" w:noHBand="0" w:noVBand="1"/>
      </w:tblPr>
      <w:tblGrid>
        <w:gridCol w:w="1944"/>
        <w:gridCol w:w="3529"/>
        <w:gridCol w:w="3977"/>
      </w:tblGrid>
      <w:tr w:rsidR="00626128" w:rsidRPr="00F97FC5" w:rsidTr="008E0C67">
        <w:trPr>
          <w:cnfStyle w:val="100000000000" w:firstRow="1" w:lastRow="0" w:firstColumn="0" w:lastColumn="0" w:oddVBand="0" w:evenVBand="0" w:oddHBand="0" w:evenHBand="0" w:firstRowFirstColumn="0" w:firstRowLastColumn="0" w:lastRowFirstColumn="0" w:lastRowLastColumn="0"/>
          <w:trHeight w:val="640"/>
        </w:trPr>
        <w:tc>
          <w:tcPr>
            <w:cnfStyle w:val="001000000100" w:firstRow="0" w:lastRow="0" w:firstColumn="1" w:lastColumn="0" w:oddVBand="0" w:evenVBand="0" w:oddHBand="0" w:evenHBand="0" w:firstRowFirstColumn="1" w:firstRowLastColumn="0" w:lastRowFirstColumn="0" w:lastRowLastColumn="0"/>
            <w:tcW w:w="0" w:type="auto"/>
            <w:hideMark/>
          </w:tcPr>
          <w:p w:rsidR="00626128" w:rsidRPr="0047679E" w:rsidRDefault="00626128" w:rsidP="008E0C67">
            <w:pPr>
              <w:jc w:val="center"/>
              <w:rPr>
                <w:rFonts w:ascii="Arial" w:hAnsi="Arial" w:cs="Arial"/>
                <w:b/>
                <w:bCs/>
                <w:color w:val="7030A0"/>
                <w:sz w:val="24"/>
                <w:szCs w:val="24"/>
              </w:rPr>
            </w:pPr>
            <w:r w:rsidRPr="0047679E">
              <w:rPr>
                <w:rFonts w:ascii="Arial" w:hAnsi="Arial" w:cs="Arial"/>
                <w:b/>
                <w:bCs/>
                <w:color w:val="7030A0"/>
                <w:sz w:val="24"/>
                <w:szCs w:val="24"/>
              </w:rPr>
              <w:t>HR Pillar</w:t>
            </w:r>
          </w:p>
        </w:tc>
        <w:tc>
          <w:tcPr>
            <w:tcW w:w="0" w:type="auto"/>
            <w:hideMark/>
          </w:tcPr>
          <w:p w:rsidR="00626128" w:rsidRPr="0047679E" w:rsidRDefault="00626128" w:rsidP="008E0C67">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color w:val="7030A0"/>
                <w:sz w:val="24"/>
                <w:szCs w:val="24"/>
              </w:rPr>
            </w:pPr>
            <w:r w:rsidRPr="0047679E">
              <w:rPr>
                <w:rFonts w:ascii="Arial" w:hAnsi="Arial" w:cs="Arial"/>
                <w:b/>
                <w:bCs/>
                <w:color w:val="7030A0"/>
                <w:sz w:val="24"/>
                <w:szCs w:val="24"/>
              </w:rPr>
              <w:t>Traditional Corporate HR</w:t>
            </w:r>
          </w:p>
        </w:tc>
        <w:tc>
          <w:tcPr>
            <w:tcW w:w="3977" w:type="dxa"/>
            <w:hideMark/>
          </w:tcPr>
          <w:p w:rsidR="00626128" w:rsidRPr="0047679E" w:rsidRDefault="00626128" w:rsidP="008E0C67">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color w:val="7030A0"/>
                <w:sz w:val="24"/>
                <w:szCs w:val="24"/>
              </w:rPr>
            </w:pPr>
            <w:r w:rsidRPr="0047679E">
              <w:rPr>
                <w:rFonts w:ascii="Arial" w:hAnsi="Arial" w:cs="Arial"/>
                <w:b/>
                <w:bCs/>
                <w:color w:val="7030A0"/>
                <w:sz w:val="24"/>
                <w:szCs w:val="24"/>
              </w:rPr>
              <w:t>Specialized Assembly Line HR (Fair Electronics)</w:t>
            </w:r>
          </w:p>
        </w:tc>
      </w:tr>
      <w:tr w:rsidR="00626128" w:rsidRPr="00F97FC5" w:rsidTr="008E0C67">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0" w:type="auto"/>
            <w:hideMark/>
          </w:tcPr>
          <w:p w:rsidR="00626128" w:rsidRPr="002F714A" w:rsidRDefault="00626128" w:rsidP="008E0C67">
            <w:pPr>
              <w:rPr>
                <w:rFonts w:ascii="Arial" w:hAnsi="Arial" w:cs="Arial"/>
              </w:rPr>
            </w:pPr>
            <w:r w:rsidRPr="002F714A">
              <w:rPr>
                <w:rFonts w:ascii="Arial" w:hAnsi="Arial" w:cs="Arial"/>
                <w:b/>
                <w:bCs/>
              </w:rPr>
              <w:t>Sourcing Channels</w:t>
            </w:r>
          </w:p>
        </w:tc>
        <w:tc>
          <w:tcPr>
            <w:tcW w:w="0" w:type="auto"/>
            <w:hideMark/>
          </w:tcPr>
          <w:p w:rsidR="00626128" w:rsidRPr="002F714A" w:rsidRDefault="00626128" w:rsidP="008E0C6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2F714A">
              <w:rPr>
                <w:rFonts w:ascii="Arial" w:hAnsi="Arial" w:cs="Arial"/>
              </w:rPr>
              <w:t>LinkedIn, company websites, executive search firms, online job portals.</w:t>
            </w:r>
          </w:p>
        </w:tc>
        <w:tc>
          <w:tcPr>
            <w:tcW w:w="3977" w:type="dxa"/>
            <w:hideMark/>
          </w:tcPr>
          <w:p w:rsidR="00626128" w:rsidRPr="002F714A" w:rsidRDefault="00626128" w:rsidP="008E0C6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2F714A">
              <w:rPr>
                <w:rFonts w:ascii="Arial" w:hAnsi="Arial" w:cs="Arial"/>
              </w:rPr>
              <w:t>Specialized technical networks, organizational associations, field recruiting programs, digital specialized electronic portals.</w:t>
            </w:r>
          </w:p>
          <w:p w:rsidR="00626128" w:rsidRPr="002F714A" w:rsidRDefault="00626128" w:rsidP="008E0C6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626128" w:rsidRPr="00F97FC5" w:rsidTr="008E0C67">
        <w:trPr>
          <w:trHeight w:val="882"/>
        </w:trPr>
        <w:tc>
          <w:tcPr>
            <w:cnfStyle w:val="001000000000" w:firstRow="0" w:lastRow="0" w:firstColumn="1" w:lastColumn="0" w:oddVBand="0" w:evenVBand="0" w:oddHBand="0" w:evenHBand="0" w:firstRowFirstColumn="0" w:firstRowLastColumn="0" w:lastRowFirstColumn="0" w:lastRowLastColumn="0"/>
            <w:tcW w:w="0" w:type="auto"/>
            <w:hideMark/>
          </w:tcPr>
          <w:p w:rsidR="00626128" w:rsidRPr="002F714A" w:rsidRDefault="00626128" w:rsidP="008E0C67">
            <w:pPr>
              <w:rPr>
                <w:rFonts w:ascii="Arial" w:hAnsi="Arial" w:cs="Arial"/>
              </w:rPr>
            </w:pPr>
            <w:r w:rsidRPr="002F714A">
              <w:rPr>
                <w:rFonts w:ascii="Arial" w:hAnsi="Arial" w:cs="Arial"/>
                <w:b/>
                <w:bCs/>
              </w:rPr>
              <w:t>Screening Focus</w:t>
            </w:r>
          </w:p>
        </w:tc>
        <w:tc>
          <w:tcPr>
            <w:tcW w:w="0" w:type="auto"/>
            <w:hideMark/>
          </w:tcPr>
          <w:p w:rsidR="00626128" w:rsidRPr="002F714A" w:rsidRDefault="00626128" w:rsidP="008E0C6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F714A">
              <w:rPr>
                <w:rFonts w:ascii="Arial" w:hAnsi="Arial" w:cs="Arial"/>
              </w:rPr>
              <w:t>Conceptual qualifications, soft skills, strategic capabilities, culture.</w:t>
            </w:r>
          </w:p>
          <w:p w:rsidR="00626128" w:rsidRPr="002F714A" w:rsidRDefault="00626128" w:rsidP="008E0C6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977" w:type="dxa"/>
            <w:hideMark/>
          </w:tcPr>
          <w:p w:rsidR="00626128" w:rsidRPr="002F714A" w:rsidRDefault="00626128" w:rsidP="008E0C6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F714A">
              <w:rPr>
                <w:rFonts w:ascii="Arial" w:hAnsi="Arial" w:cs="Arial"/>
              </w:rPr>
              <w:t>Specialized technical skills, spatial agility, psychomotor coordination, safety awareness, detailed domain knowledge.</w:t>
            </w:r>
          </w:p>
          <w:p w:rsidR="00626128" w:rsidRPr="002F714A" w:rsidRDefault="00626128" w:rsidP="008E0C6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26128" w:rsidRPr="00F97FC5" w:rsidTr="008E0C67">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0" w:type="auto"/>
            <w:hideMark/>
          </w:tcPr>
          <w:p w:rsidR="00626128" w:rsidRPr="002F714A" w:rsidRDefault="00626128" w:rsidP="008E0C67">
            <w:pPr>
              <w:rPr>
                <w:rFonts w:ascii="Arial" w:hAnsi="Arial" w:cs="Arial"/>
              </w:rPr>
            </w:pPr>
            <w:r w:rsidRPr="002F714A">
              <w:rPr>
                <w:rFonts w:ascii="Arial" w:hAnsi="Arial" w:cs="Arial"/>
                <w:b/>
                <w:bCs/>
              </w:rPr>
              <w:t>Training Structure</w:t>
            </w:r>
          </w:p>
        </w:tc>
        <w:tc>
          <w:tcPr>
            <w:tcW w:w="0" w:type="auto"/>
            <w:hideMark/>
          </w:tcPr>
          <w:p w:rsidR="00626128" w:rsidRPr="002F714A" w:rsidRDefault="00626128" w:rsidP="008E0C6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2F714A">
              <w:rPr>
                <w:rFonts w:ascii="Arial" w:hAnsi="Arial" w:cs="Arial"/>
              </w:rPr>
              <w:t>Thinking onboarding, self-paced learning through software, company-specific compliance training.</w:t>
            </w:r>
          </w:p>
          <w:p w:rsidR="00626128" w:rsidRPr="002F714A" w:rsidRDefault="00626128" w:rsidP="008E0C6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977" w:type="dxa"/>
            <w:hideMark/>
          </w:tcPr>
          <w:p w:rsidR="00626128" w:rsidRPr="002F714A" w:rsidRDefault="00626128" w:rsidP="008E0C6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2F714A">
              <w:rPr>
                <w:rFonts w:ascii="Arial" w:hAnsi="Arial" w:cs="Arial"/>
              </w:rPr>
              <w:t>Training in simulation labs, ESD (clean rooms) safety techniques, on the job safety techniques, line balancing practice</w:t>
            </w:r>
          </w:p>
        </w:tc>
      </w:tr>
      <w:tr w:rsidR="00626128" w:rsidRPr="00F97FC5" w:rsidTr="008E0C67">
        <w:trPr>
          <w:trHeight w:val="960"/>
        </w:trPr>
        <w:tc>
          <w:tcPr>
            <w:cnfStyle w:val="001000000000" w:firstRow="0" w:lastRow="0" w:firstColumn="1" w:lastColumn="0" w:oddVBand="0" w:evenVBand="0" w:oddHBand="0" w:evenHBand="0" w:firstRowFirstColumn="0" w:firstRowLastColumn="0" w:lastRowFirstColumn="0" w:lastRowLastColumn="0"/>
            <w:tcW w:w="0" w:type="auto"/>
            <w:hideMark/>
          </w:tcPr>
          <w:p w:rsidR="00626128" w:rsidRPr="002F714A" w:rsidRDefault="00626128" w:rsidP="008E0C67">
            <w:pPr>
              <w:rPr>
                <w:rFonts w:ascii="Arial" w:hAnsi="Arial" w:cs="Arial"/>
              </w:rPr>
            </w:pPr>
            <w:r w:rsidRPr="002F714A">
              <w:rPr>
                <w:rFonts w:ascii="Arial" w:hAnsi="Arial" w:cs="Arial"/>
                <w:b/>
                <w:bCs/>
              </w:rPr>
              <w:t>Key Performance Indicators</w:t>
            </w:r>
          </w:p>
        </w:tc>
        <w:tc>
          <w:tcPr>
            <w:tcW w:w="0" w:type="auto"/>
            <w:hideMark/>
          </w:tcPr>
          <w:p w:rsidR="00626128" w:rsidRPr="002F714A" w:rsidRDefault="00626128" w:rsidP="008E0C6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F714A">
              <w:rPr>
                <w:rFonts w:ascii="Arial" w:hAnsi="Arial" w:cs="Arial"/>
              </w:rPr>
              <w:t>Staff Engagement Statistics, Staff Retention Statistics, Yearly Appraisal of Performance.</w:t>
            </w:r>
          </w:p>
        </w:tc>
        <w:tc>
          <w:tcPr>
            <w:tcW w:w="3977" w:type="dxa"/>
            <w:hideMark/>
          </w:tcPr>
          <w:p w:rsidR="00626128" w:rsidRPr="002F714A" w:rsidRDefault="00626128" w:rsidP="008E0C6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F714A">
              <w:rPr>
                <w:rFonts w:ascii="Arial" w:hAnsi="Arial" w:cs="Arial"/>
              </w:rPr>
              <w:t>First-time yield (FTY) ratios, defects per million opportunities (DPMO), success of achieving zero accidents, shift effectiveness.</w:t>
            </w:r>
          </w:p>
        </w:tc>
      </w:tr>
    </w:tbl>
    <w:p w:rsidR="00476DEE" w:rsidRDefault="00476DEE" w:rsidP="00626128">
      <w:pPr>
        <w:rPr>
          <w:rFonts w:ascii="Arial" w:hAnsi="Arial" w:cs="Arial"/>
          <w:b/>
          <w:bCs/>
          <w:color w:val="F79646" w:themeColor="accent6"/>
          <w:sz w:val="28"/>
          <w:szCs w:val="28"/>
        </w:rPr>
      </w:pPr>
    </w:p>
    <w:p w:rsidR="0047679E" w:rsidRDefault="0047679E" w:rsidP="00626128">
      <w:pPr>
        <w:rPr>
          <w:rFonts w:ascii="Arial" w:hAnsi="Arial" w:cs="Arial"/>
          <w:b/>
          <w:bCs/>
          <w:color w:val="F79646" w:themeColor="accent6"/>
          <w:sz w:val="28"/>
          <w:szCs w:val="28"/>
        </w:rPr>
      </w:pPr>
    </w:p>
    <w:p w:rsidR="0047679E" w:rsidRDefault="0047679E" w:rsidP="00626128">
      <w:pPr>
        <w:rPr>
          <w:rFonts w:ascii="Arial" w:hAnsi="Arial" w:cs="Arial"/>
          <w:b/>
          <w:bCs/>
          <w:color w:val="F79646" w:themeColor="accent6"/>
          <w:sz w:val="28"/>
          <w:szCs w:val="28"/>
        </w:rPr>
      </w:pPr>
    </w:p>
    <w:p w:rsidR="0047679E" w:rsidRPr="00F97FC5" w:rsidRDefault="0047679E" w:rsidP="00626128">
      <w:pPr>
        <w:rPr>
          <w:rFonts w:ascii="Arial" w:hAnsi="Arial" w:cs="Arial"/>
          <w:b/>
          <w:bCs/>
          <w:color w:val="F79646" w:themeColor="accent6"/>
          <w:sz w:val="28"/>
          <w:szCs w:val="28"/>
        </w:rPr>
      </w:pPr>
    </w:p>
    <w:p w:rsidR="00476DEE" w:rsidRPr="00F97FC5" w:rsidRDefault="00476DEE" w:rsidP="00626128">
      <w:pPr>
        <w:rPr>
          <w:rFonts w:ascii="Arial" w:hAnsi="Arial" w:cs="Arial"/>
          <w:b/>
          <w:bCs/>
          <w:color w:val="F79646" w:themeColor="accent6"/>
          <w:sz w:val="28"/>
          <w:szCs w:val="28"/>
        </w:rPr>
      </w:pPr>
    </w:p>
    <w:p w:rsidR="00626128" w:rsidRPr="0047679E" w:rsidRDefault="0057313B" w:rsidP="00626128">
      <w:pPr>
        <w:rPr>
          <w:rFonts w:ascii="Arial" w:hAnsi="Arial" w:cs="Arial"/>
          <w:b/>
          <w:bCs/>
          <w:color w:val="0070C0"/>
          <w:sz w:val="32"/>
          <w:szCs w:val="32"/>
        </w:rPr>
      </w:pPr>
      <w:r w:rsidRPr="0047679E">
        <w:rPr>
          <w:rFonts w:ascii="Arial" w:hAnsi="Arial" w:cs="Arial"/>
          <w:b/>
          <w:bCs/>
          <w:color w:val="0070C0"/>
          <w:sz w:val="32"/>
          <w:szCs w:val="32"/>
          <w:u w:val="single"/>
        </w:rPr>
        <w:t>3.4.2</w:t>
      </w:r>
      <w:r w:rsidRPr="0047679E">
        <w:rPr>
          <w:rFonts w:ascii="Arial" w:hAnsi="Arial" w:cs="Arial"/>
          <w:b/>
          <w:bCs/>
          <w:color w:val="0070C0"/>
          <w:sz w:val="32"/>
          <w:szCs w:val="32"/>
        </w:rPr>
        <w:t xml:space="preserve"> Organizational</w:t>
      </w:r>
      <w:r w:rsidR="00626128" w:rsidRPr="0047679E">
        <w:rPr>
          <w:rFonts w:ascii="Arial" w:hAnsi="Arial" w:cs="Arial"/>
          <w:b/>
          <w:bCs/>
          <w:color w:val="0070C0"/>
          <w:sz w:val="32"/>
          <w:szCs w:val="32"/>
        </w:rPr>
        <w:t xml:space="preserve"> Effectiveness</w:t>
      </w:r>
    </w:p>
    <w:p w:rsidR="00B136B6" w:rsidRPr="0047679E" w:rsidRDefault="00626128" w:rsidP="00E06A2F">
      <w:pPr>
        <w:spacing w:line="360" w:lineRule="auto"/>
        <w:rPr>
          <w:rFonts w:ascii="Arial" w:hAnsi="Arial" w:cs="Arial"/>
          <w:sz w:val="24"/>
          <w:szCs w:val="24"/>
        </w:rPr>
      </w:pPr>
      <w:r w:rsidRPr="00F97FC5">
        <w:rPr>
          <w:rFonts w:ascii="Arial" w:hAnsi="Arial" w:cs="Arial"/>
          <w:sz w:val="24"/>
          <w:szCs w:val="24"/>
        </w:rPr>
        <w:t>Human Resource (HR) functions have a considerable impact on organizational effectiveness as they help ensure that workers have the required abilities and motivation to meet organizational objectives. Fair Electronics is an example where the company has HR roles beyond administration but also offers strategic value in operations and manufacturing processes.</w:t>
      </w:r>
    </w:p>
    <w:p w:rsidR="00626128" w:rsidRPr="0047679E" w:rsidRDefault="00626128" w:rsidP="00E06A2F">
      <w:pPr>
        <w:spacing w:line="360" w:lineRule="auto"/>
        <w:rPr>
          <w:rFonts w:ascii="Arial" w:hAnsi="Arial" w:cs="Arial"/>
          <w:b/>
          <w:bCs/>
          <w:i/>
          <w:iCs/>
          <w:sz w:val="24"/>
          <w:szCs w:val="24"/>
        </w:rPr>
      </w:pPr>
      <w:r w:rsidRPr="0047679E">
        <w:rPr>
          <w:rFonts w:ascii="Arial" w:hAnsi="Arial" w:cs="Arial"/>
          <w:b/>
          <w:bCs/>
          <w:i/>
          <w:iCs/>
          <w:sz w:val="24"/>
          <w:szCs w:val="24"/>
        </w:rPr>
        <w:t>Increased Productivity</w:t>
      </w:r>
    </w:p>
    <w:p w:rsidR="00626128" w:rsidRPr="00F97FC5" w:rsidRDefault="00626128" w:rsidP="00E06A2F">
      <w:pPr>
        <w:spacing w:line="360" w:lineRule="auto"/>
        <w:rPr>
          <w:rFonts w:ascii="Arial" w:hAnsi="Arial" w:cs="Arial"/>
          <w:sz w:val="24"/>
          <w:szCs w:val="24"/>
        </w:rPr>
      </w:pPr>
      <w:r w:rsidRPr="00F97FC5">
        <w:rPr>
          <w:rFonts w:ascii="Arial" w:hAnsi="Arial" w:cs="Arial"/>
          <w:sz w:val="24"/>
          <w:szCs w:val="24"/>
        </w:rPr>
        <w:t>Recruitment and selection procedures will ensure that competent workers join the company and become more productive.</w:t>
      </w:r>
    </w:p>
    <w:p w:rsidR="00626128" w:rsidRPr="0047679E" w:rsidRDefault="00626128" w:rsidP="00E06A2F">
      <w:pPr>
        <w:spacing w:line="360" w:lineRule="auto"/>
        <w:rPr>
          <w:rFonts w:ascii="Arial" w:hAnsi="Arial" w:cs="Arial"/>
          <w:b/>
          <w:bCs/>
          <w:i/>
          <w:iCs/>
          <w:sz w:val="24"/>
          <w:szCs w:val="24"/>
        </w:rPr>
      </w:pPr>
      <w:r w:rsidRPr="0047679E">
        <w:rPr>
          <w:rFonts w:ascii="Arial" w:hAnsi="Arial" w:cs="Arial"/>
          <w:b/>
          <w:bCs/>
          <w:i/>
          <w:iCs/>
          <w:sz w:val="24"/>
          <w:szCs w:val="24"/>
        </w:rPr>
        <w:t>Low Turnover Rate</w:t>
      </w:r>
    </w:p>
    <w:p w:rsidR="00626128" w:rsidRPr="00F97FC5" w:rsidRDefault="00626128" w:rsidP="00E06A2F">
      <w:pPr>
        <w:spacing w:line="360" w:lineRule="auto"/>
        <w:rPr>
          <w:rFonts w:ascii="Arial" w:hAnsi="Arial" w:cs="Arial"/>
          <w:sz w:val="24"/>
          <w:szCs w:val="24"/>
        </w:rPr>
      </w:pPr>
      <w:r w:rsidRPr="00F97FC5">
        <w:rPr>
          <w:rFonts w:ascii="Arial" w:hAnsi="Arial" w:cs="Arial"/>
          <w:sz w:val="24"/>
          <w:szCs w:val="24"/>
        </w:rPr>
        <w:t>The career development and training processes can play a significant role in improving job satisfaction and retaining the employees.</w:t>
      </w:r>
    </w:p>
    <w:p w:rsidR="00626128" w:rsidRPr="0047679E" w:rsidRDefault="00626128" w:rsidP="00E06A2F">
      <w:pPr>
        <w:spacing w:line="360" w:lineRule="auto"/>
        <w:rPr>
          <w:rFonts w:ascii="Arial" w:hAnsi="Arial" w:cs="Arial"/>
          <w:b/>
          <w:bCs/>
          <w:i/>
          <w:iCs/>
          <w:sz w:val="24"/>
          <w:szCs w:val="24"/>
        </w:rPr>
      </w:pPr>
      <w:r w:rsidRPr="0047679E">
        <w:rPr>
          <w:rFonts w:ascii="Arial" w:hAnsi="Arial" w:cs="Arial"/>
          <w:b/>
          <w:bCs/>
          <w:i/>
          <w:iCs/>
          <w:sz w:val="24"/>
          <w:szCs w:val="24"/>
        </w:rPr>
        <w:t>High Product Quality</w:t>
      </w:r>
    </w:p>
    <w:p w:rsidR="00626128" w:rsidRPr="00F97FC5" w:rsidRDefault="00626128" w:rsidP="00E06A2F">
      <w:pPr>
        <w:spacing w:line="360" w:lineRule="auto"/>
        <w:rPr>
          <w:rFonts w:ascii="Arial" w:hAnsi="Arial" w:cs="Arial"/>
          <w:sz w:val="24"/>
          <w:szCs w:val="24"/>
        </w:rPr>
      </w:pPr>
      <w:r w:rsidRPr="00F97FC5">
        <w:rPr>
          <w:rFonts w:ascii="Arial" w:hAnsi="Arial" w:cs="Arial"/>
          <w:sz w:val="24"/>
          <w:szCs w:val="24"/>
        </w:rPr>
        <w:t>With training for the employees, they will be able to do things in the right way and hence product quality can be assured.</w:t>
      </w:r>
    </w:p>
    <w:p w:rsidR="00626128" w:rsidRPr="0047679E" w:rsidRDefault="00626128" w:rsidP="00E06A2F">
      <w:pPr>
        <w:spacing w:line="360" w:lineRule="auto"/>
        <w:rPr>
          <w:rFonts w:ascii="Arial" w:hAnsi="Arial" w:cs="Arial"/>
          <w:b/>
          <w:bCs/>
          <w:i/>
          <w:iCs/>
          <w:sz w:val="24"/>
          <w:szCs w:val="24"/>
        </w:rPr>
      </w:pPr>
      <w:r w:rsidRPr="0047679E">
        <w:rPr>
          <w:rFonts w:ascii="Arial" w:hAnsi="Arial" w:cs="Arial"/>
          <w:b/>
          <w:bCs/>
          <w:i/>
          <w:iCs/>
          <w:sz w:val="24"/>
          <w:szCs w:val="24"/>
        </w:rPr>
        <w:t>Better Safety Procedures</w:t>
      </w:r>
    </w:p>
    <w:p w:rsidR="00626128" w:rsidRPr="00F97FC5" w:rsidRDefault="00626128" w:rsidP="00E06A2F">
      <w:pPr>
        <w:spacing w:line="360" w:lineRule="auto"/>
        <w:rPr>
          <w:rFonts w:ascii="Arial" w:hAnsi="Arial" w:cs="Arial"/>
          <w:sz w:val="24"/>
          <w:szCs w:val="24"/>
        </w:rPr>
      </w:pPr>
      <w:r w:rsidRPr="00F97FC5">
        <w:rPr>
          <w:rFonts w:ascii="Arial" w:hAnsi="Arial" w:cs="Arial"/>
          <w:sz w:val="24"/>
          <w:szCs w:val="24"/>
        </w:rPr>
        <w:t>Continuous training regarding safety procedures may result in having a safer workplace where there will be little risk for hazards to occur.</w:t>
      </w:r>
    </w:p>
    <w:p w:rsidR="00626128" w:rsidRPr="0047679E" w:rsidRDefault="00626128" w:rsidP="00E06A2F">
      <w:pPr>
        <w:spacing w:line="360" w:lineRule="auto"/>
        <w:rPr>
          <w:rFonts w:ascii="Arial" w:hAnsi="Arial" w:cs="Arial"/>
          <w:b/>
          <w:bCs/>
          <w:i/>
          <w:iCs/>
          <w:sz w:val="24"/>
          <w:szCs w:val="24"/>
        </w:rPr>
      </w:pPr>
      <w:r w:rsidRPr="0047679E">
        <w:rPr>
          <w:rFonts w:ascii="Arial" w:hAnsi="Arial" w:cs="Arial"/>
          <w:b/>
          <w:bCs/>
          <w:i/>
          <w:iCs/>
          <w:sz w:val="24"/>
          <w:szCs w:val="24"/>
        </w:rPr>
        <w:t>Sustainability and Workforce Development</w:t>
      </w:r>
    </w:p>
    <w:p w:rsidR="00626128" w:rsidRPr="00F97FC5" w:rsidRDefault="00626128" w:rsidP="00E06A2F">
      <w:pPr>
        <w:spacing w:line="360" w:lineRule="auto"/>
        <w:rPr>
          <w:rFonts w:ascii="Arial" w:hAnsi="Arial" w:cs="Arial"/>
          <w:sz w:val="24"/>
          <w:szCs w:val="24"/>
        </w:rPr>
      </w:pPr>
      <w:r w:rsidRPr="00F97FC5">
        <w:rPr>
          <w:rFonts w:ascii="Arial" w:hAnsi="Arial" w:cs="Arial"/>
          <w:sz w:val="24"/>
          <w:szCs w:val="24"/>
        </w:rPr>
        <w:t>The workforce development ensures the sustainability of operations in the company.</w:t>
      </w:r>
    </w:p>
    <w:p w:rsidR="00626128" w:rsidRPr="0047679E" w:rsidRDefault="00626128" w:rsidP="00E06A2F">
      <w:pPr>
        <w:spacing w:line="360" w:lineRule="auto"/>
        <w:rPr>
          <w:rFonts w:ascii="Arial" w:hAnsi="Arial" w:cs="Arial"/>
          <w:b/>
          <w:bCs/>
          <w:i/>
          <w:iCs/>
          <w:sz w:val="24"/>
          <w:szCs w:val="24"/>
        </w:rPr>
      </w:pPr>
      <w:r w:rsidRPr="0047679E">
        <w:rPr>
          <w:rFonts w:ascii="Arial" w:hAnsi="Arial" w:cs="Arial"/>
          <w:b/>
          <w:bCs/>
          <w:i/>
          <w:iCs/>
          <w:sz w:val="24"/>
          <w:szCs w:val="24"/>
        </w:rPr>
        <w:t>Contribution to the Organizational Effectiveness</w:t>
      </w:r>
    </w:p>
    <w:p w:rsidR="00626128" w:rsidRPr="00F97FC5" w:rsidRDefault="00626128" w:rsidP="00E06A2F">
      <w:pPr>
        <w:spacing w:line="360" w:lineRule="auto"/>
        <w:rPr>
          <w:rFonts w:ascii="Arial" w:hAnsi="Arial" w:cs="Arial"/>
          <w:sz w:val="24"/>
          <w:szCs w:val="24"/>
        </w:rPr>
      </w:pPr>
      <w:r w:rsidRPr="00F97FC5">
        <w:rPr>
          <w:rFonts w:ascii="Arial" w:hAnsi="Arial" w:cs="Arial"/>
          <w:sz w:val="24"/>
          <w:szCs w:val="24"/>
        </w:rPr>
        <w:t>The processes in the HR ensure that there is alignment between work-related procedures and other activities for the strategic effectiveness of the organization.</w:t>
      </w:r>
    </w:p>
    <w:p w:rsidR="00626128" w:rsidRDefault="00626128" w:rsidP="00E06A2F">
      <w:pPr>
        <w:spacing w:line="360" w:lineRule="auto"/>
        <w:rPr>
          <w:rFonts w:ascii="Arial" w:hAnsi="Arial" w:cs="Arial"/>
          <w:sz w:val="24"/>
          <w:szCs w:val="24"/>
        </w:rPr>
      </w:pPr>
    </w:p>
    <w:p w:rsidR="0047679E" w:rsidRPr="00F97FC5" w:rsidRDefault="0047679E" w:rsidP="00E06A2F">
      <w:pPr>
        <w:spacing w:line="360" w:lineRule="auto"/>
        <w:rPr>
          <w:rFonts w:ascii="Arial" w:hAnsi="Arial" w:cs="Arial"/>
          <w:sz w:val="24"/>
          <w:szCs w:val="24"/>
        </w:rPr>
      </w:pPr>
    </w:p>
    <w:p w:rsidR="00626128" w:rsidRPr="00F97FC5" w:rsidRDefault="00626128" w:rsidP="00E06A2F">
      <w:pPr>
        <w:spacing w:line="360" w:lineRule="auto"/>
        <w:rPr>
          <w:rFonts w:ascii="Arial" w:hAnsi="Arial" w:cs="Arial"/>
          <w:sz w:val="24"/>
          <w:szCs w:val="24"/>
        </w:rPr>
      </w:pPr>
      <w:r w:rsidRPr="00F97FC5">
        <w:rPr>
          <w:rFonts w:ascii="Arial" w:hAnsi="Arial" w:cs="Arial"/>
          <w:sz w:val="24"/>
          <w:szCs w:val="24"/>
        </w:rPr>
        <w:t>In such a technological manufacturing setting, specialized HR management activities have an effect on organizational performance through the following ways:</w:t>
      </w:r>
    </w:p>
    <w:p w:rsidR="00626128" w:rsidRPr="00F97FC5" w:rsidRDefault="00626128" w:rsidP="00F93BD2">
      <w:pPr>
        <w:pStyle w:val="ListParagraph"/>
        <w:numPr>
          <w:ilvl w:val="0"/>
          <w:numId w:val="11"/>
        </w:numPr>
        <w:spacing w:line="360" w:lineRule="auto"/>
        <w:rPr>
          <w:rFonts w:ascii="Arial" w:hAnsi="Arial" w:cs="Arial"/>
          <w:sz w:val="24"/>
          <w:szCs w:val="24"/>
        </w:rPr>
      </w:pPr>
      <w:r w:rsidRPr="00F97FC5">
        <w:rPr>
          <w:rFonts w:ascii="Arial" w:hAnsi="Arial" w:cs="Arial"/>
          <w:b/>
          <w:bCs/>
          <w:sz w:val="24"/>
          <w:szCs w:val="24"/>
        </w:rPr>
        <w:t>Lowering Defect Levels (Improving DPMO):</w:t>
      </w:r>
      <w:r w:rsidRPr="00F97FC5">
        <w:rPr>
          <w:rFonts w:ascii="Arial" w:hAnsi="Arial" w:cs="Arial"/>
          <w:sz w:val="24"/>
          <w:szCs w:val="24"/>
        </w:rPr>
        <w:t xml:space="preserve"> Selective screening and practical training go a long way in ensuring that only competent employees’ man the assembly line. In doing so, the company eliminates errors by increasing the percentage of first-time successful yields.</w:t>
      </w:r>
    </w:p>
    <w:p w:rsidR="00626128" w:rsidRPr="00F97FC5" w:rsidRDefault="00626128" w:rsidP="00F93BD2">
      <w:pPr>
        <w:pStyle w:val="ListParagraph"/>
        <w:numPr>
          <w:ilvl w:val="0"/>
          <w:numId w:val="11"/>
        </w:numPr>
        <w:spacing w:line="360" w:lineRule="auto"/>
        <w:rPr>
          <w:rFonts w:ascii="Arial" w:hAnsi="Arial" w:cs="Arial"/>
          <w:sz w:val="24"/>
          <w:szCs w:val="24"/>
        </w:rPr>
      </w:pPr>
      <w:r w:rsidRPr="00F97FC5">
        <w:rPr>
          <w:rFonts w:ascii="Arial" w:hAnsi="Arial" w:cs="Arial"/>
          <w:b/>
          <w:bCs/>
          <w:sz w:val="24"/>
          <w:szCs w:val="24"/>
        </w:rPr>
        <w:t>Improving Employee Safety and Regulatory Compliance:</w:t>
      </w:r>
      <w:r w:rsidRPr="00F97FC5">
        <w:rPr>
          <w:rFonts w:ascii="Arial" w:hAnsi="Arial" w:cs="Arial"/>
          <w:sz w:val="24"/>
          <w:szCs w:val="24"/>
        </w:rPr>
        <w:t xml:space="preserve"> By undergoing full safety training, HR will make sure that no accidents occur in the factory. The process not only enhances safety but also prevents the shutting down of production lines, which can result in legal issues.</w:t>
      </w:r>
    </w:p>
    <w:p w:rsidR="00626128" w:rsidRPr="00F97FC5" w:rsidRDefault="00626128" w:rsidP="00F93BD2">
      <w:pPr>
        <w:pStyle w:val="ListParagraph"/>
        <w:numPr>
          <w:ilvl w:val="0"/>
          <w:numId w:val="11"/>
        </w:numPr>
        <w:spacing w:line="360" w:lineRule="auto"/>
        <w:rPr>
          <w:rFonts w:ascii="Arial" w:hAnsi="Arial" w:cs="Arial"/>
          <w:sz w:val="24"/>
          <w:szCs w:val="24"/>
        </w:rPr>
      </w:pPr>
      <w:r w:rsidRPr="00F97FC5">
        <w:rPr>
          <w:rFonts w:ascii="Arial" w:hAnsi="Arial" w:cs="Arial"/>
          <w:b/>
          <w:bCs/>
          <w:sz w:val="24"/>
          <w:szCs w:val="24"/>
        </w:rPr>
        <w:t>Ensuring Optimal Line Performance:</w:t>
      </w:r>
      <w:r w:rsidRPr="00F97FC5">
        <w:rPr>
          <w:rFonts w:ascii="Arial" w:hAnsi="Arial" w:cs="Arial"/>
          <w:sz w:val="24"/>
          <w:szCs w:val="24"/>
        </w:rPr>
        <w:t xml:space="preserve"> Effective screening enables the organization to align workers with their respective strengths to the most effective positions in the production line.</w:t>
      </w:r>
    </w:p>
    <w:p w:rsidR="00626128" w:rsidRPr="00F97FC5" w:rsidRDefault="00626128" w:rsidP="00E06A2F">
      <w:pPr>
        <w:spacing w:line="360" w:lineRule="auto"/>
        <w:rPr>
          <w:rFonts w:ascii="Arial" w:hAnsi="Arial" w:cs="Arial"/>
          <w:sz w:val="24"/>
          <w:szCs w:val="24"/>
        </w:rPr>
      </w:pPr>
    </w:p>
    <w:p w:rsidR="00626128" w:rsidRPr="00F97FC5" w:rsidRDefault="00626128" w:rsidP="00E06A2F">
      <w:pPr>
        <w:spacing w:line="360" w:lineRule="auto"/>
        <w:rPr>
          <w:rFonts w:ascii="Arial" w:hAnsi="Arial" w:cs="Arial"/>
          <w:b/>
          <w:bCs/>
          <w:sz w:val="28"/>
          <w:szCs w:val="28"/>
        </w:rPr>
      </w:pPr>
      <w:r w:rsidRPr="00F97FC5">
        <w:rPr>
          <w:rFonts w:ascii="Arial" w:hAnsi="Arial" w:cs="Arial"/>
          <w:b/>
          <w:bCs/>
          <w:sz w:val="28"/>
          <w:szCs w:val="28"/>
        </w:rPr>
        <w:t>Analytical Finding</w:t>
      </w:r>
    </w:p>
    <w:p w:rsidR="00626128" w:rsidRPr="00F97FC5" w:rsidRDefault="00626128" w:rsidP="00E06A2F">
      <w:pPr>
        <w:spacing w:line="360" w:lineRule="auto"/>
        <w:rPr>
          <w:rFonts w:ascii="Arial" w:hAnsi="Arial" w:cs="Arial"/>
          <w:vanish/>
          <w:sz w:val="24"/>
          <w:szCs w:val="24"/>
        </w:rPr>
      </w:pPr>
      <w:r w:rsidRPr="00F97FC5">
        <w:rPr>
          <w:rFonts w:ascii="Arial" w:hAnsi="Arial" w:cs="Arial"/>
          <w:sz w:val="24"/>
          <w:szCs w:val="24"/>
        </w:rPr>
        <w:t>It is evident from the analysis that Human Resource Management in Fair Electronics undertakes a strategic activity instead of the administrative one. The involvement of HR activities in the recruitment, training, development, and management of the workforce results in the improved efficiency of the manufacturing process and the organizational effectiveness.</w:t>
      </w:r>
    </w:p>
    <w:p w:rsidR="00626128" w:rsidRPr="00F97FC5" w:rsidRDefault="00626128" w:rsidP="00E06A2F">
      <w:pPr>
        <w:spacing w:line="360" w:lineRule="auto"/>
        <w:rPr>
          <w:rFonts w:ascii="Arial" w:hAnsi="Arial" w:cs="Arial"/>
          <w:vanish/>
          <w:sz w:val="24"/>
          <w:szCs w:val="24"/>
        </w:rPr>
      </w:pPr>
      <w:r w:rsidRPr="00F97FC5">
        <w:rPr>
          <w:rFonts w:ascii="Arial" w:hAnsi="Arial" w:cs="Arial"/>
          <w:vanish/>
          <w:sz w:val="24"/>
          <w:szCs w:val="24"/>
        </w:rPr>
        <w:t>Bottom of Form</w:t>
      </w:r>
    </w:p>
    <w:p w:rsidR="00626128" w:rsidRPr="00F97FC5" w:rsidRDefault="00626128" w:rsidP="00E06A2F">
      <w:pPr>
        <w:pStyle w:val="NormalWeb"/>
        <w:spacing w:line="360" w:lineRule="auto"/>
        <w:rPr>
          <w:rFonts w:ascii="Arial" w:hAnsi="Arial" w:cs="Arial"/>
          <w:b/>
          <w:bCs/>
          <w:color w:val="F79646" w:themeColor="accent6"/>
        </w:rPr>
      </w:pPr>
    </w:p>
    <w:p w:rsidR="007B1BD5" w:rsidRPr="00F97FC5" w:rsidRDefault="007B1BD5" w:rsidP="00E06A2F">
      <w:pPr>
        <w:pStyle w:val="NormalWeb"/>
        <w:spacing w:line="360" w:lineRule="auto"/>
        <w:rPr>
          <w:rFonts w:ascii="Arial" w:hAnsi="Arial" w:cs="Arial"/>
          <w:b/>
          <w:bCs/>
          <w:color w:val="00B050"/>
        </w:rPr>
      </w:pPr>
    </w:p>
    <w:p w:rsidR="007B1BD5" w:rsidRPr="00F97FC5" w:rsidRDefault="007B1BD5" w:rsidP="00E06A2F">
      <w:pPr>
        <w:pStyle w:val="NormalWeb"/>
        <w:spacing w:line="360" w:lineRule="auto"/>
        <w:rPr>
          <w:rFonts w:ascii="Arial" w:hAnsi="Arial" w:cs="Arial"/>
          <w:b/>
          <w:bCs/>
          <w:color w:val="00B050"/>
        </w:rPr>
      </w:pPr>
    </w:p>
    <w:p w:rsidR="007B1BD5" w:rsidRPr="00F97FC5" w:rsidRDefault="007B1BD5" w:rsidP="00E06A2F">
      <w:pPr>
        <w:pStyle w:val="NormalWeb"/>
        <w:spacing w:line="360" w:lineRule="auto"/>
        <w:rPr>
          <w:rFonts w:ascii="Arial" w:hAnsi="Arial" w:cs="Arial"/>
          <w:b/>
          <w:bCs/>
          <w:color w:val="00B050"/>
        </w:rPr>
      </w:pPr>
    </w:p>
    <w:p w:rsidR="007B1BD5" w:rsidRDefault="007B1BD5" w:rsidP="00E06A2F">
      <w:pPr>
        <w:pStyle w:val="NormalWeb"/>
        <w:spacing w:line="360" w:lineRule="auto"/>
        <w:rPr>
          <w:rFonts w:ascii="Arial" w:hAnsi="Arial" w:cs="Arial"/>
          <w:b/>
          <w:bCs/>
          <w:color w:val="00B050"/>
        </w:rPr>
      </w:pPr>
    </w:p>
    <w:p w:rsidR="0047679E" w:rsidRPr="00F97FC5" w:rsidRDefault="0047679E" w:rsidP="00E06A2F">
      <w:pPr>
        <w:pStyle w:val="NormalWeb"/>
        <w:spacing w:line="360" w:lineRule="auto"/>
        <w:rPr>
          <w:rFonts w:ascii="Arial" w:hAnsi="Arial" w:cs="Arial"/>
          <w:b/>
          <w:bCs/>
          <w:color w:val="00B050"/>
        </w:rPr>
      </w:pPr>
    </w:p>
    <w:p w:rsidR="007B1BD5" w:rsidRPr="00F97FC5" w:rsidRDefault="007B1BD5" w:rsidP="00E06A2F">
      <w:pPr>
        <w:pStyle w:val="NormalWeb"/>
        <w:spacing w:line="360" w:lineRule="auto"/>
        <w:rPr>
          <w:rFonts w:ascii="Arial" w:hAnsi="Arial" w:cs="Arial"/>
          <w:b/>
          <w:bCs/>
          <w:color w:val="00B050"/>
        </w:rPr>
      </w:pPr>
    </w:p>
    <w:p w:rsidR="00626128" w:rsidRPr="0047679E" w:rsidRDefault="001E12BD" w:rsidP="00E06A2F">
      <w:pPr>
        <w:pStyle w:val="NormalWeb"/>
        <w:spacing w:line="360" w:lineRule="auto"/>
        <w:rPr>
          <w:rFonts w:ascii="Arial" w:hAnsi="Arial" w:cs="Arial"/>
          <w:b/>
          <w:bCs/>
          <w:color w:val="0070C0"/>
          <w:sz w:val="32"/>
          <w:szCs w:val="32"/>
          <w:u w:val="single"/>
        </w:rPr>
      </w:pPr>
      <w:r w:rsidRPr="0047679E">
        <w:rPr>
          <w:rFonts w:ascii="Arial" w:hAnsi="Arial" w:cs="Arial"/>
          <w:b/>
          <w:bCs/>
          <w:color w:val="0070C0"/>
          <w:sz w:val="32"/>
          <w:szCs w:val="32"/>
          <w:u w:val="single"/>
        </w:rPr>
        <w:t xml:space="preserve">3.5 </w:t>
      </w:r>
      <w:r w:rsidR="00626128" w:rsidRPr="0047679E">
        <w:rPr>
          <w:rFonts w:ascii="Arial" w:hAnsi="Arial" w:cs="Arial"/>
          <w:b/>
          <w:bCs/>
          <w:color w:val="0070C0"/>
          <w:sz w:val="32"/>
          <w:szCs w:val="32"/>
          <w:u w:val="single"/>
        </w:rPr>
        <w:t>Contribution to the Organization / Operation</w:t>
      </w:r>
    </w:p>
    <w:p w:rsidR="00626128" w:rsidRPr="00F97FC5" w:rsidRDefault="00626128" w:rsidP="00F93BD2">
      <w:pPr>
        <w:pStyle w:val="NormalWeb"/>
        <w:numPr>
          <w:ilvl w:val="0"/>
          <w:numId w:val="8"/>
        </w:numPr>
        <w:spacing w:line="360" w:lineRule="auto"/>
        <w:rPr>
          <w:rFonts w:ascii="Arial" w:hAnsi="Arial" w:cs="Arial"/>
          <w:b/>
          <w:bCs/>
        </w:rPr>
      </w:pPr>
      <w:r w:rsidRPr="00F97FC5">
        <w:rPr>
          <w:rFonts w:ascii="Arial" w:hAnsi="Arial" w:cs="Arial"/>
          <w:b/>
          <w:bCs/>
        </w:rPr>
        <w:t xml:space="preserve">Simplifying the Hiring Process: </w:t>
      </w:r>
      <w:r w:rsidRPr="00F97FC5">
        <w:rPr>
          <w:rFonts w:ascii="Arial" w:hAnsi="Arial" w:cs="Arial"/>
        </w:rPr>
        <w:t>Created a streamlined process for the recruitment of entry-level technicians for assembly tasks by setting up a database of diploma engineering institutions.</w:t>
      </w:r>
    </w:p>
    <w:p w:rsidR="00626128" w:rsidRPr="00F97FC5" w:rsidRDefault="00626128" w:rsidP="00F93BD2">
      <w:pPr>
        <w:pStyle w:val="NormalWeb"/>
        <w:numPr>
          <w:ilvl w:val="0"/>
          <w:numId w:val="8"/>
        </w:numPr>
        <w:spacing w:line="360" w:lineRule="auto"/>
        <w:rPr>
          <w:rFonts w:ascii="Arial" w:hAnsi="Arial" w:cs="Arial"/>
          <w:b/>
          <w:bCs/>
        </w:rPr>
      </w:pPr>
      <w:r w:rsidRPr="00F97FC5">
        <w:rPr>
          <w:rFonts w:ascii="Arial" w:hAnsi="Arial" w:cs="Arial"/>
          <w:b/>
          <w:bCs/>
        </w:rPr>
        <w:t xml:space="preserve">Improving the Initial Screening Process: </w:t>
      </w:r>
      <w:r w:rsidRPr="00F97FC5">
        <w:rPr>
          <w:rFonts w:ascii="Arial" w:hAnsi="Arial" w:cs="Arial"/>
        </w:rPr>
        <w:t>Formulated a checklist for initial screening of potential hires that focused on their knowledge of important requirements such as being ESD-safe and meeting cleanroom standards.</w:t>
      </w:r>
    </w:p>
    <w:p w:rsidR="00626128" w:rsidRPr="00F97FC5" w:rsidRDefault="00626128" w:rsidP="00F93BD2">
      <w:pPr>
        <w:pStyle w:val="NormalWeb"/>
        <w:numPr>
          <w:ilvl w:val="0"/>
          <w:numId w:val="8"/>
        </w:numPr>
        <w:spacing w:line="360" w:lineRule="auto"/>
        <w:rPr>
          <w:rStyle w:val="citation-109"/>
          <w:rFonts w:ascii="Arial" w:eastAsia="Calibri" w:hAnsi="Arial" w:cs="Arial"/>
        </w:rPr>
      </w:pPr>
      <w:r w:rsidRPr="00F97FC5">
        <w:rPr>
          <w:rFonts w:ascii="Arial" w:hAnsi="Arial" w:cs="Arial"/>
          <w:b/>
          <w:bCs/>
        </w:rPr>
        <w:t xml:space="preserve">Improving Orientation Material: </w:t>
      </w:r>
      <w:r w:rsidRPr="00F97FC5">
        <w:rPr>
          <w:rFonts w:ascii="Arial" w:hAnsi="Arial" w:cs="Arial"/>
        </w:rPr>
        <w:t>Improved documentation for the factory-floor orientation process by simplifying technical information about safety requirements into visual aids for entry-level floor operators.</w:t>
      </w:r>
    </w:p>
    <w:p w:rsidR="00626128" w:rsidRPr="0047679E" w:rsidRDefault="00626128" w:rsidP="00E06A2F">
      <w:pPr>
        <w:pStyle w:val="NormalWeb"/>
        <w:spacing w:line="360" w:lineRule="auto"/>
        <w:rPr>
          <w:rFonts w:ascii="Arial" w:hAnsi="Arial" w:cs="Arial"/>
          <w:b/>
          <w:bCs/>
          <w:color w:val="0070C0"/>
          <w:sz w:val="32"/>
          <w:szCs w:val="32"/>
          <w:u w:val="single"/>
        </w:rPr>
      </w:pPr>
      <w:r w:rsidRPr="0047679E">
        <w:rPr>
          <w:rStyle w:val="citation-109"/>
          <w:rFonts w:ascii="Arial" w:eastAsia="Calibri" w:hAnsi="Arial" w:cs="Arial"/>
          <w:b/>
          <w:bCs/>
          <w:color w:val="0070C0"/>
          <w:sz w:val="32"/>
          <w:szCs w:val="32"/>
          <w:u w:val="single"/>
        </w:rPr>
        <w:t>3.</w:t>
      </w:r>
      <w:r w:rsidR="001E12BD" w:rsidRPr="0047679E">
        <w:rPr>
          <w:rStyle w:val="citation-109"/>
          <w:rFonts w:ascii="Arial" w:eastAsia="Calibri" w:hAnsi="Arial" w:cs="Arial"/>
          <w:b/>
          <w:bCs/>
          <w:color w:val="0070C0"/>
          <w:sz w:val="32"/>
          <w:szCs w:val="32"/>
          <w:u w:val="single"/>
        </w:rPr>
        <w:t>6</w:t>
      </w:r>
      <w:r w:rsidRPr="0047679E">
        <w:rPr>
          <w:rStyle w:val="citation-109"/>
          <w:rFonts w:ascii="Arial" w:eastAsia="Calibri" w:hAnsi="Arial" w:cs="Arial"/>
          <w:b/>
          <w:bCs/>
          <w:color w:val="0070C0"/>
          <w:sz w:val="32"/>
          <w:szCs w:val="32"/>
          <w:u w:val="single"/>
        </w:rPr>
        <w:t xml:space="preserve"> Skills Applied </w:t>
      </w:r>
    </w:p>
    <w:p w:rsidR="00626128" w:rsidRPr="00F97FC5" w:rsidRDefault="00626128" w:rsidP="00F93BD2">
      <w:pPr>
        <w:pStyle w:val="ListParagraph"/>
        <w:numPr>
          <w:ilvl w:val="0"/>
          <w:numId w:val="10"/>
        </w:numPr>
        <w:spacing w:line="360" w:lineRule="auto"/>
        <w:rPr>
          <w:rFonts w:ascii="Arial" w:hAnsi="Arial" w:cs="Arial"/>
          <w:b/>
          <w:bCs/>
          <w:sz w:val="24"/>
          <w:szCs w:val="24"/>
        </w:rPr>
      </w:pPr>
      <w:r w:rsidRPr="00F97FC5">
        <w:rPr>
          <w:rFonts w:ascii="Arial" w:hAnsi="Arial" w:cs="Arial"/>
          <w:b/>
          <w:bCs/>
          <w:sz w:val="24"/>
          <w:szCs w:val="24"/>
        </w:rPr>
        <w:t xml:space="preserve">Technical/Data Skills: </w:t>
      </w:r>
      <w:r w:rsidRPr="00F97FC5">
        <w:rPr>
          <w:rFonts w:ascii="Arial" w:hAnsi="Arial" w:cs="Arial"/>
          <w:sz w:val="24"/>
          <w:szCs w:val="24"/>
        </w:rPr>
        <w:t>HRIS skills, technical resume review, workforce analytics through Excel, and measurement skills.</w:t>
      </w:r>
    </w:p>
    <w:p w:rsidR="00626128" w:rsidRPr="00F97FC5" w:rsidRDefault="00626128" w:rsidP="00F93BD2">
      <w:pPr>
        <w:pStyle w:val="ListParagraph"/>
        <w:numPr>
          <w:ilvl w:val="0"/>
          <w:numId w:val="10"/>
        </w:numPr>
        <w:spacing w:line="360" w:lineRule="auto"/>
        <w:rPr>
          <w:rFonts w:ascii="Arial" w:hAnsi="Arial" w:cs="Arial"/>
          <w:b/>
          <w:bCs/>
          <w:sz w:val="24"/>
          <w:szCs w:val="24"/>
        </w:rPr>
      </w:pPr>
      <w:r w:rsidRPr="00F97FC5">
        <w:rPr>
          <w:rFonts w:ascii="Arial" w:hAnsi="Arial" w:cs="Arial"/>
          <w:b/>
          <w:bCs/>
          <w:sz w:val="24"/>
          <w:szCs w:val="24"/>
        </w:rPr>
        <w:t xml:space="preserve">Operational Skills: </w:t>
      </w:r>
      <w:r w:rsidRPr="00F97FC5">
        <w:rPr>
          <w:rFonts w:ascii="Arial" w:hAnsi="Arial" w:cs="Arial"/>
          <w:sz w:val="24"/>
          <w:szCs w:val="24"/>
        </w:rPr>
        <w:t>Recruitment at a high volume, technical test administration, and conducting safety-compliance audits.</w:t>
      </w:r>
    </w:p>
    <w:p w:rsidR="00626128" w:rsidRPr="00F97FC5" w:rsidRDefault="00626128" w:rsidP="00F93BD2">
      <w:pPr>
        <w:pStyle w:val="ListParagraph"/>
        <w:numPr>
          <w:ilvl w:val="0"/>
          <w:numId w:val="10"/>
        </w:numPr>
        <w:spacing w:line="360" w:lineRule="auto"/>
        <w:rPr>
          <w:rFonts w:ascii="Arial" w:hAnsi="Arial" w:cs="Arial"/>
          <w:b/>
          <w:bCs/>
          <w:sz w:val="24"/>
          <w:szCs w:val="24"/>
        </w:rPr>
      </w:pPr>
      <w:r w:rsidRPr="00F97FC5">
        <w:rPr>
          <w:rFonts w:ascii="Arial" w:hAnsi="Arial" w:cs="Arial"/>
          <w:b/>
          <w:bCs/>
          <w:sz w:val="24"/>
          <w:szCs w:val="24"/>
        </w:rPr>
        <w:t xml:space="preserve">Soft Skills: </w:t>
      </w:r>
      <w:r w:rsidRPr="00F97FC5">
        <w:rPr>
          <w:rFonts w:ascii="Arial" w:hAnsi="Arial" w:cs="Arial"/>
          <w:sz w:val="24"/>
          <w:szCs w:val="24"/>
        </w:rPr>
        <w:t>Cross-functional communication, conflict resolution on tight operational deadlines, and negotiation skills.</w:t>
      </w:r>
    </w:p>
    <w:p w:rsidR="00626128" w:rsidRPr="0047679E" w:rsidRDefault="00626128" w:rsidP="00E06A2F">
      <w:pPr>
        <w:spacing w:line="360" w:lineRule="auto"/>
        <w:rPr>
          <w:rFonts w:ascii="Arial" w:hAnsi="Arial" w:cs="Arial"/>
          <w:b/>
          <w:bCs/>
          <w:color w:val="0070C0"/>
          <w:sz w:val="32"/>
          <w:szCs w:val="32"/>
          <w:u w:val="single"/>
        </w:rPr>
      </w:pPr>
      <w:r w:rsidRPr="0047679E">
        <w:rPr>
          <w:rFonts w:ascii="Arial" w:hAnsi="Arial" w:cs="Arial"/>
          <w:b/>
          <w:bCs/>
          <w:color w:val="0070C0"/>
          <w:sz w:val="32"/>
          <w:szCs w:val="32"/>
          <w:u w:val="single"/>
        </w:rPr>
        <w:t>3.</w:t>
      </w:r>
      <w:r w:rsidR="001E12BD" w:rsidRPr="0047679E">
        <w:rPr>
          <w:rFonts w:ascii="Arial" w:hAnsi="Arial" w:cs="Arial"/>
          <w:b/>
          <w:bCs/>
          <w:color w:val="0070C0"/>
          <w:sz w:val="32"/>
          <w:szCs w:val="32"/>
          <w:u w:val="single"/>
        </w:rPr>
        <w:t>7</w:t>
      </w:r>
      <w:r w:rsidRPr="0047679E">
        <w:rPr>
          <w:rFonts w:ascii="Arial" w:hAnsi="Arial" w:cs="Arial"/>
          <w:b/>
          <w:bCs/>
          <w:color w:val="0070C0"/>
          <w:sz w:val="32"/>
          <w:szCs w:val="32"/>
          <w:u w:val="single"/>
        </w:rPr>
        <w:t xml:space="preserve"> Evaluation</w:t>
      </w:r>
    </w:p>
    <w:p w:rsidR="00CF4CDB" w:rsidRPr="0045058B" w:rsidRDefault="00626128" w:rsidP="00E06A2F">
      <w:pPr>
        <w:spacing w:line="360" w:lineRule="auto"/>
        <w:rPr>
          <w:rFonts w:ascii="Arial" w:hAnsi="Arial" w:cs="Arial"/>
          <w:sz w:val="24"/>
          <w:szCs w:val="24"/>
        </w:rPr>
      </w:pPr>
      <w:r w:rsidRPr="00F97FC5">
        <w:rPr>
          <w:rFonts w:ascii="Arial" w:hAnsi="Arial" w:cs="Arial"/>
          <w:sz w:val="24"/>
          <w:szCs w:val="24"/>
        </w:rPr>
        <w:t>The internship offered a conducive setting in which the student could use academic HR knowledge to perform tasks within the real-world industry setting. Feedback from the performance evaluation indicated that I had a talent for efficiently managing the task of large-scale recruitments and paying attention to minute details when conducting resume evaluations. In modern manufacturing systems, HR plays a role in driving efficiency through efficient recruitment and training of employees.</w:t>
      </w:r>
    </w:p>
    <w:p w:rsidR="0047679E" w:rsidRDefault="0047679E" w:rsidP="00E06A2F">
      <w:pPr>
        <w:spacing w:line="360" w:lineRule="auto"/>
        <w:rPr>
          <w:rFonts w:ascii="Arial" w:hAnsi="Arial" w:cs="Arial"/>
          <w:b/>
          <w:bCs/>
          <w:color w:val="EE0000"/>
          <w:sz w:val="28"/>
          <w:szCs w:val="28"/>
        </w:rPr>
      </w:pPr>
    </w:p>
    <w:p w:rsidR="0045058B" w:rsidRDefault="0045058B" w:rsidP="00E06A2F">
      <w:pPr>
        <w:spacing w:line="360" w:lineRule="auto"/>
        <w:rPr>
          <w:rFonts w:ascii="Arial" w:hAnsi="Arial" w:cs="Arial"/>
          <w:b/>
          <w:bCs/>
          <w:color w:val="EE0000"/>
          <w:sz w:val="28"/>
          <w:szCs w:val="28"/>
        </w:rPr>
      </w:pPr>
    </w:p>
    <w:p w:rsidR="0045058B" w:rsidRPr="00F97FC5" w:rsidRDefault="0045058B" w:rsidP="00E06A2F">
      <w:pPr>
        <w:spacing w:line="360" w:lineRule="auto"/>
        <w:rPr>
          <w:rFonts w:ascii="Arial" w:hAnsi="Arial" w:cs="Arial"/>
          <w:b/>
          <w:bCs/>
          <w:color w:val="EE0000"/>
          <w:sz w:val="28"/>
          <w:szCs w:val="28"/>
        </w:rPr>
      </w:pPr>
    </w:p>
    <w:p w:rsidR="00626128" w:rsidRPr="00FD5B9D" w:rsidRDefault="00626128" w:rsidP="002D53EB">
      <w:pPr>
        <w:spacing w:line="360" w:lineRule="auto"/>
        <w:jc w:val="center"/>
        <w:rPr>
          <w:rFonts w:ascii="Arial" w:hAnsi="Arial" w:cs="Arial"/>
          <w:b/>
          <w:bCs/>
          <w:color w:val="002060"/>
          <w:sz w:val="32"/>
          <w:szCs w:val="32"/>
          <w:u w:val="double"/>
        </w:rPr>
      </w:pPr>
      <w:r w:rsidRPr="00FD5B9D">
        <w:rPr>
          <w:rFonts w:ascii="Arial" w:hAnsi="Arial" w:cs="Arial"/>
          <w:b/>
          <w:bCs/>
          <w:color w:val="002060"/>
          <w:sz w:val="32"/>
          <w:szCs w:val="32"/>
          <w:u w:val="double"/>
        </w:rPr>
        <w:t xml:space="preserve">CHAPTER </w:t>
      </w:r>
      <w:r w:rsidR="0057313B" w:rsidRPr="00FD5B9D">
        <w:rPr>
          <w:rFonts w:ascii="Arial" w:hAnsi="Arial" w:cs="Arial"/>
          <w:b/>
          <w:bCs/>
          <w:color w:val="002060"/>
          <w:sz w:val="32"/>
          <w:szCs w:val="32"/>
          <w:u w:val="double"/>
        </w:rPr>
        <w:t>4</w:t>
      </w:r>
      <w:r w:rsidRPr="00FD5B9D">
        <w:rPr>
          <w:rFonts w:ascii="Arial" w:hAnsi="Arial" w:cs="Arial"/>
          <w:b/>
          <w:bCs/>
          <w:color w:val="002060"/>
          <w:sz w:val="32"/>
          <w:szCs w:val="32"/>
          <w:u w:val="double"/>
        </w:rPr>
        <w:t>: CONCLUSIONS AND KEY FACTS</w:t>
      </w:r>
    </w:p>
    <w:p w:rsidR="00626128" w:rsidRPr="00FD5B9D" w:rsidRDefault="0012207F" w:rsidP="00E06A2F">
      <w:pPr>
        <w:spacing w:line="360" w:lineRule="auto"/>
        <w:rPr>
          <w:rFonts w:ascii="Arial" w:hAnsi="Arial" w:cs="Arial"/>
          <w:b/>
          <w:bCs/>
          <w:color w:val="EE0000"/>
          <w:sz w:val="28"/>
          <w:szCs w:val="28"/>
          <w:u w:val="single"/>
        </w:rPr>
      </w:pPr>
      <w:r w:rsidRPr="00FD5B9D">
        <w:rPr>
          <w:rFonts w:ascii="Arial" w:hAnsi="Arial" w:cs="Arial"/>
          <w:b/>
          <w:bCs/>
          <w:color w:val="0070C0"/>
          <w:sz w:val="28"/>
          <w:szCs w:val="28"/>
          <w:u w:val="single"/>
        </w:rPr>
        <w:t>4</w:t>
      </w:r>
      <w:r w:rsidR="00626128" w:rsidRPr="00FD5B9D">
        <w:rPr>
          <w:rFonts w:ascii="Arial" w:hAnsi="Arial" w:cs="Arial"/>
          <w:b/>
          <w:bCs/>
          <w:color w:val="0070C0"/>
          <w:sz w:val="28"/>
          <w:szCs w:val="28"/>
          <w:u w:val="single"/>
        </w:rPr>
        <w:t>.1 Recommendations</w:t>
      </w:r>
    </w:p>
    <w:p w:rsidR="00626128" w:rsidRPr="00FD5B9D" w:rsidRDefault="00626128" w:rsidP="00F93BD2">
      <w:pPr>
        <w:pStyle w:val="ListParagraph"/>
        <w:numPr>
          <w:ilvl w:val="0"/>
          <w:numId w:val="19"/>
        </w:numPr>
        <w:spacing w:line="360" w:lineRule="auto"/>
        <w:jc w:val="both"/>
        <w:rPr>
          <w:rFonts w:ascii="Arial" w:hAnsi="Arial" w:cs="Arial"/>
          <w:b/>
          <w:bCs/>
          <w:i/>
          <w:iCs/>
          <w:sz w:val="24"/>
          <w:szCs w:val="24"/>
        </w:rPr>
      </w:pPr>
      <w:r w:rsidRPr="00FD5B9D">
        <w:rPr>
          <w:rFonts w:ascii="Arial" w:hAnsi="Arial" w:cs="Arial"/>
          <w:b/>
          <w:bCs/>
          <w:i/>
          <w:iCs/>
          <w:sz w:val="24"/>
          <w:szCs w:val="24"/>
        </w:rPr>
        <w:t xml:space="preserve">Enhance Digital Recruitment and Technical Screening </w:t>
      </w:r>
    </w:p>
    <w:p w:rsidR="00626128" w:rsidRPr="00F97FC5" w:rsidRDefault="00626128" w:rsidP="002D53EB">
      <w:pPr>
        <w:pStyle w:val="ListParagraph"/>
        <w:spacing w:line="360" w:lineRule="auto"/>
        <w:ind w:left="810"/>
        <w:jc w:val="both"/>
        <w:rPr>
          <w:rFonts w:ascii="Arial" w:hAnsi="Arial" w:cs="Arial"/>
          <w:sz w:val="24"/>
          <w:szCs w:val="24"/>
        </w:rPr>
      </w:pPr>
      <w:r w:rsidRPr="00F97FC5">
        <w:rPr>
          <w:rFonts w:ascii="Arial" w:hAnsi="Arial" w:cs="Arial"/>
          <w:sz w:val="24"/>
          <w:szCs w:val="24"/>
        </w:rPr>
        <w:t>Fair Electronics can further enhance their recruitment efficiency by widening their digital recruitment avenues to include tools like LinkedIn, professional networks, and AI-based technical screening for Diploma Engineers, CSE students, and technical operators.</w:t>
      </w:r>
    </w:p>
    <w:p w:rsidR="00626128" w:rsidRPr="00FD5B9D" w:rsidRDefault="00626128" w:rsidP="00F93BD2">
      <w:pPr>
        <w:pStyle w:val="ListParagraph"/>
        <w:numPr>
          <w:ilvl w:val="0"/>
          <w:numId w:val="19"/>
        </w:numPr>
        <w:spacing w:line="360" w:lineRule="auto"/>
        <w:jc w:val="both"/>
        <w:rPr>
          <w:rFonts w:ascii="Arial" w:hAnsi="Arial" w:cs="Arial"/>
          <w:i/>
          <w:iCs/>
          <w:sz w:val="24"/>
          <w:szCs w:val="24"/>
        </w:rPr>
      </w:pPr>
      <w:r w:rsidRPr="00FD5B9D">
        <w:rPr>
          <w:rFonts w:ascii="Arial" w:hAnsi="Arial" w:cs="Arial"/>
          <w:b/>
          <w:bCs/>
          <w:i/>
          <w:iCs/>
          <w:sz w:val="24"/>
          <w:szCs w:val="24"/>
        </w:rPr>
        <w:t>Develop an Integrated Digital Onboarding Program</w:t>
      </w:r>
    </w:p>
    <w:p w:rsidR="00626128" w:rsidRPr="00F97FC5" w:rsidRDefault="00626128" w:rsidP="002D53EB">
      <w:pPr>
        <w:pStyle w:val="ListParagraph"/>
        <w:spacing w:line="360" w:lineRule="auto"/>
        <w:ind w:left="810"/>
        <w:jc w:val="both"/>
        <w:rPr>
          <w:rFonts w:ascii="Arial" w:hAnsi="Arial" w:cs="Arial"/>
          <w:sz w:val="24"/>
          <w:szCs w:val="24"/>
        </w:rPr>
      </w:pPr>
      <w:r w:rsidRPr="00F97FC5">
        <w:rPr>
          <w:rFonts w:ascii="Arial" w:hAnsi="Arial" w:cs="Arial"/>
          <w:sz w:val="24"/>
          <w:szCs w:val="24"/>
        </w:rPr>
        <w:t>An integrated digital onboarding program where the company’s HR department works with the factory for onboarding would prove beneficial for managing the paperwork, safety requirements, technical skills, and adherence to policies.</w:t>
      </w:r>
    </w:p>
    <w:p w:rsidR="00626128" w:rsidRPr="00FD5B9D" w:rsidRDefault="00626128" w:rsidP="00F93BD2">
      <w:pPr>
        <w:pStyle w:val="ListParagraph"/>
        <w:numPr>
          <w:ilvl w:val="0"/>
          <w:numId w:val="19"/>
        </w:numPr>
        <w:spacing w:line="360" w:lineRule="auto"/>
        <w:jc w:val="both"/>
        <w:rPr>
          <w:rFonts w:ascii="Arial" w:hAnsi="Arial" w:cs="Arial"/>
          <w:i/>
          <w:iCs/>
          <w:sz w:val="24"/>
          <w:szCs w:val="24"/>
        </w:rPr>
      </w:pPr>
      <w:r w:rsidRPr="00FD5B9D">
        <w:rPr>
          <w:rFonts w:ascii="Arial" w:hAnsi="Arial" w:cs="Arial"/>
          <w:b/>
          <w:bCs/>
          <w:i/>
          <w:iCs/>
          <w:sz w:val="24"/>
          <w:szCs w:val="24"/>
        </w:rPr>
        <w:t>Build Stronger Institutional Partnerships and Apprenticeship Programs</w:t>
      </w:r>
    </w:p>
    <w:p w:rsidR="00626128" w:rsidRPr="00F97FC5" w:rsidRDefault="00626128" w:rsidP="002D53EB">
      <w:pPr>
        <w:pStyle w:val="ListParagraph"/>
        <w:spacing w:line="360" w:lineRule="auto"/>
        <w:ind w:left="810"/>
        <w:jc w:val="both"/>
        <w:rPr>
          <w:rFonts w:ascii="Arial" w:hAnsi="Arial" w:cs="Arial"/>
          <w:sz w:val="24"/>
          <w:szCs w:val="24"/>
        </w:rPr>
      </w:pPr>
      <w:r w:rsidRPr="00F97FC5">
        <w:rPr>
          <w:rFonts w:ascii="Arial" w:hAnsi="Arial" w:cs="Arial"/>
          <w:sz w:val="24"/>
          <w:szCs w:val="24"/>
        </w:rPr>
        <w:t>In order to foster robust relationships and provide for apprenticeships in the company, Fair Electronics must forge collaborations with some of the top polytechnic institutes and technical institutions to offer apprenticeships and internships.</w:t>
      </w:r>
    </w:p>
    <w:p w:rsidR="00626128" w:rsidRPr="00FD5B9D" w:rsidRDefault="00626128" w:rsidP="00F93BD2">
      <w:pPr>
        <w:pStyle w:val="ListParagraph"/>
        <w:numPr>
          <w:ilvl w:val="0"/>
          <w:numId w:val="19"/>
        </w:numPr>
        <w:spacing w:line="360" w:lineRule="auto"/>
        <w:jc w:val="both"/>
        <w:rPr>
          <w:rFonts w:ascii="Arial" w:hAnsi="Arial" w:cs="Arial"/>
          <w:i/>
          <w:iCs/>
          <w:sz w:val="24"/>
          <w:szCs w:val="24"/>
        </w:rPr>
      </w:pPr>
      <w:r w:rsidRPr="00FD5B9D">
        <w:rPr>
          <w:rFonts w:ascii="Arial" w:hAnsi="Arial" w:cs="Arial"/>
          <w:b/>
          <w:bCs/>
          <w:i/>
          <w:iCs/>
          <w:sz w:val="24"/>
          <w:szCs w:val="24"/>
        </w:rPr>
        <w:t>Employees' Flexibility and Adaptability</w:t>
      </w:r>
    </w:p>
    <w:p w:rsidR="00626128" w:rsidRPr="00F97FC5" w:rsidRDefault="00626128" w:rsidP="002D53EB">
      <w:pPr>
        <w:pStyle w:val="ListParagraph"/>
        <w:spacing w:line="360" w:lineRule="auto"/>
        <w:ind w:left="810"/>
        <w:jc w:val="both"/>
        <w:rPr>
          <w:rFonts w:ascii="Arial" w:hAnsi="Arial" w:cs="Arial"/>
          <w:sz w:val="24"/>
          <w:szCs w:val="24"/>
        </w:rPr>
      </w:pPr>
      <w:r w:rsidRPr="00F97FC5">
        <w:rPr>
          <w:rFonts w:ascii="Arial" w:hAnsi="Arial" w:cs="Arial"/>
          <w:sz w:val="24"/>
          <w:szCs w:val="24"/>
        </w:rPr>
        <w:t>Incorporating rotation and cross-training among assembly activities will help boost employee flexibility and adaptability during high-demand times.</w:t>
      </w:r>
    </w:p>
    <w:p w:rsidR="00626128" w:rsidRPr="00FD5B9D" w:rsidRDefault="00626128" w:rsidP="00F93BD2">
      <w:pPr>
        <w:pStyle w:val="ListParagraph"/>
        <w:numPr>
          <w:ilvl w:val="0"/>
          <w:numId w:val="19"/>
        </w:numPr>
        <w:spacing w:line="360" w:lineRule="auto"/>
        <w:jc w:val="both"/>
        <w:rPr>
          <w:rFonts w:ascii="Arial" w:hAnsi="Arial" w:cs="Arial"/>
          <w:i/>
          <w:iCs/>
          <w:sz w:val="24"/>
          <w:szCs w:val="24"/>
        </w:rPr>
      </w:pPr>
      <w:r w:rsidRPr="00FD5B9D">
        <w:rPr>
          <w:rFonts w:ascii="Arial" w:hAnsi="Arial" w:cs="Arial"/>
          <w:b/>
          <w:bCs/>
          <w:i/>
          <w:iCs/>
          <w:sz w:val="24"/>
          <w:szCs w:val="24"/>
        </w:rPr>
        <w:t>Succession Planning</w:t>
      </w:r>
    </w:p>
    <w:p w:rsidR="00626128" w:rsidRPr="00F97FC5" w:rsidRDefault="00626128" w:rsidP="002D53EB">
      <w:pPr>
        <w:pStyle w:val="ListParagraph"/>
        <w:spacing w:line="360" w:lineRule="auto"/>
        <w:ind w:left="810"/>
        <w:jc w:val="both"/>
        <w:rPr>
          <w:rFonts w:ascii="Arial" w:hAnsi="Arial" w:cs="Arial"/>
          <w:sz w:val="24"/>
          <w:szCs w:val="24"/>
        </w:rPr>
      </w:pPr>
      <w:r w:rsidRPr="00F97FC5">
        <w:rPr>
          <w:rFonts w:ascii="Arial" w:hAnsi="Arial" w:cs="Arial"/>
          <w:sz w:val="24"/>
          <w:szCs w:val="24"/>
        </w:rPr>
        <w:t>Fair Electronics may continue strengthening competency-based assessment and succession planning strategies to support long-term technical workforce development and leadership readiness.</w:t>
      </w:r>
    </w:p>
    <w:p w:rsidR="00626128" w:rsidRPr="00FD5B9D" w:rsidRDefault="00626128" w:rsidP="00F93BD2">
      <w:pPr>
        <w:pStyle w:val="ListParagraph"/>
        <w:numPr>
          <w:ilvl w:val="0"/>
          <w:numId w:val="19"/>
        </w:numPr>
        <w:spacing w:line="360" w:lineRule="auto"/>
        <w:jc w:val="both"/>
        <w:rPr>
          <w:rFonts w:ascii="Arial" w:hAnsi="Arial" w:cs="Arial"/>
          <w:i/>
          <w:iCs/>
          <w:sz w:val="24"/>
          <w:szCs w:val="24"/>
        </w:rPr>
      </w:pPr>
      <w:r w:rsidRPr="00FD5B9D">
        <w:rPr>
          <w:rFonts w:ascii="Arial" w:hAnsi="Arial" w:cs="Arial"/>
          <w:b/>
          <w:bCs/>
          <w:i/>
          <w:iCs/>
          <w:sz w:val="24"/>
          <w:szCs w:val="24"/>
        </w:rPr>
        <w:t>Simulation-based Training Technologies</w:t>
      </w:r>
    </w:p>
    <w:p w:rsidR="00626128" w:rsidRPr="00F97FC5" w:rsidRDefault="00626128" w:rsidP="00353B2C">
      <w:pPr>
        <w:pStyle w:val="ListParagraph"/>
        <w:spacing w:line="360" w:lineRule="auto"/>
        <w:ind w:left="810"/>
        <w:jc w:val="both"/>
        <w:rPr>
          <w:rFonts w:ascii="Arial" w:hAnsi="Arial" w:cs="Arial"/>
          <w:sz w:val="24"/>
          <w:szCs w:val="24"/>
        </w:rPr>
      </w:pPr>
      <w:r w:rsidRPr="00F97FC5">
        <w:rPr>
          <w:rFonts w:ascii="Arial" w:hAnsi="Arial" w:cs="Arial"/>
          <w:sz w:val="24"/>
          <w:szCs w:val="24"/>
        </w:rPr>
        <w:t xml:space="preserve">Learning through simulations in technology-assisted training environments is one-way </w:t>
      </w:r>
      <w:proofErr w:type="spellStart"/>
      <w:r w:rsidRPr="00F97FC5">
        <w:rPr>
          <w:rFonts w:ascii="Arial" w:hAnsi="Arial" w:cs="Arial"/>
          <w:sz w:val="24"/>
          <w:szCs w:val="24"/>
        </w:rPr>
        <w:t>Fair</w:t>
      </w:r>
      <w:proofErr w:type="spellEnd"/>
      <w:r w:rsidRPr="00F97FC5">
        <w:rPr>
          <w:rFonts w:ascii="Arial" w:hAnsi="Arial" w:cs="Arial"/>
          <w:sz w:val="24"/>
          <w:szCs w:val="24"/>
        </w:rPr>
        <w:t xml:space="preserve"> Electronics can further prepare employees for assembly processes and minimize training risks.</w:t>
      </w:r>
    </w:p>
    <w:p w:rsidR="002D53EB" w:rsidRPr="00F97FC5" w:rsidRDefault="002D53EB" w:rsidP="00E06A2F">
      <w:pPr>
        <w:spacing w:line="360" w:lineRule="auto"/>
        <w:rPr>
          <w:rFonts w:ascii="Arial" w:hAnsi="Arial" w:cs="Arial"/>
          <w:b/>
          <w:bCs/>
          <w:color w:val="0070C0"/>
          <w:sz w:val="28"/>
          <w:szCs w:val="28"/>
        </w:rPr>
      </w:pPr>
    </w:p>
    <w:p w:rsidR="00D12032" w:rsidRPr="00F97FC5" w:rsidRDefault="00D12032" w:rsidP="00E06A2F">
      <w:pPr>
        <w:spacing w:line="360" w:lineRule="auto"/>
        <w:rPr>
          <w:rFonts w:ascii="Arial" w:hAnsi="Arial" w:cs="Arial"/>
          <w:b/>
          <w:bCs/>
          <w:color w:val="0070C0"/>
          <w:sz w:val="28"/>
          <w:szCs w:val="28"/>
        </w:rPr>
      </w:pPr>
    </w:p>
    <w:p w:rsidR="00626128" w:rsidRPr="00FD5B9D" w:rsidRDefault="0012207F" w:rsidP="00E06A2F">
      <w:pPr>
        <w:spacing w:line="360" w:lineRule="auto"/>
        <w:rPr>
          <w:rFonts w:ascii="Arial" w:hAnsi="Arial" w:cs="Arial"/>
          <w:b/>
          <w:bCs/>
          <w:color w:val="0070C0"/>
          <w:sz w:val="28"/>
          <w:szCs w:val="28"/>
          <w:u w:val="single"/>
        </w:rPr>
      </w:pPr>
      <w:r w:rsidRPr="00FD5B9D">
        <w:rPr>
          <w:rFonts w:ascii="Arial" w:hAnsi="Arial" w:cs="Arial"/>
          <w:b/>
          <w:bCs/>
          <w:color w:val="0070C0"/>
          <w:sz w:val="28"/>
          <w:szCs w:val="28"/>
          <w:u w:val="single"/>
        </w:rPr>
        <w:t>4</w:t>
      </w:r>
      <w:r w:rsidR="00626128" w:rsidRPr="00FD5B9D">
        <w:rPr>
          <w:rFonts w:ascii="Arial" w:hAnsi="Arial" w:cs="Arial"/>
          <w:b/>
          <w:bCs/>
          <w:color w:val="0070C0"/>
          <w:sz w:val="28"/>
          <w:szCs w:val="28"/>
          <w:u w:val="single"/>
        </w:rPr>
        <w:t>.2 Key Understanding</w:t>
      </w:r>
    </w:p>
    <w:p w:rsidR="004E425B" w:rsidRPr="00F97FC5" w:rsidRDefault="004E425B" w:rsidP="00E06A2F">
      <w:pPr>
        <w:spacing w:line="360" w:lineRule="auto"/>
        <w:rPr>
          <w:rFonts w:ascii="Arial" w:hAnsi="Arial" w:cs="Arial"/>
          <w:b/>
          <w:bCs/>
          <w:color w:val="0070C0"/>
          <w:sz w:val="28"/>
          <w:szCs w:val="28"/>
        </w:rPr>
      </w:pPr>
    </w:p>
    <w:p w:rsidR="00626128" w:rsidRPr="00F97FC5" w:rsidRDefault="00626128" w:rsidP="00F97FC5">
      <w:pPr>
        <w:spacing w:line="360" w:lineRule="auto"/>
        <w:jc w:val="both"/>
        <w:rPr>
          <w:rFonts w:ascii="Arial" w:hAnsi="Arial" w:cs="Arial"/>
          <w:sz w:val="24"/>
          <w:szCs w:val="24"/>
        </w:rPr>
      </w:pPr>
      <w:r w:rsidRPr="00F97FC5">
        <w:rPr>
          <w:rFonts w:ascii="Arial" w:hAnsi="Arial" w:cs="Arial"/>
          <w:sz w:val="24"/>
          <w:szCs w:val="24"/>
        </w:rPr>
        <w:t>The internship showed that HRM in industrial manufacturing is different from conventional HRM in the office setup. The processes related to recruitment, interviewing, induction, and training need to be adjusted to suit the nature of production operations.</w:t>
      </w:r>
    </w:p>
    <w:p w:rsidR="00626128" w:rsidRPr="00F97FC5" w:rsidRDefault="00626128" w:rsidP="00F97FC5">
      <w:pPr>
        <w:spacing w:line="360" w:lineRule="auto"/>
        <w:jc w:val="both"/>
        <w:rPr>
          <w:rFonts w:ascii="Arial" w:hAnsi="Arial" w:cs="Arial"/>
          <w:sz w:val="24"/>
          <w:szCs w:val="24"/>
        </w:rPr>
      </w:pPr>
      <w:r w:rsidRPr="00F97FC5">
        <w:rPr>
          <w:rFonts w:ascii="Arial" w:hAnsi="Arial" w:cs="Arial"/>
          <w:sz w:val="24"/>
          <w:szCs w:val="24"/>
        </w:rPr>
        <w:t>The following lessons were learned:</w:t>
      </w:r>
    </w:p>
    <w:p w:rsidR="00626128" w:rsidRPr="00F97FC5" w:rsidRDefault="00626128" w:rsidP="00F93BD2">
      <w:pPr>
        <w:pStyle w:val="ListParagraph"/>
        <w:numPr>
          <w:ilvl w:val="0"/>
          <w:numId w:val="20"/>
        </w:numPr>
        <w:spacing w:line="360" w:lineRule="auto"/>
        <w:jc w:val="both"/>
        <w:rPr>
          <w:rFonts w:ascii="Arial" w:hAnsi="Arial" w:cs="Arial"/>
          <w:sz w:val="24"/>
          <w:szCs w:val="24"/>
        </w:rPr>
      </w:pPr>
      <w:r w:rsidRPr="00F97FC5">
        <w:rPr>
          <w:rFonts w:ascii="Arial" w:hAnsi="Arial" w:cs="Arial"/>
          <w:sz w:val="24"/>
          <w:szCs w:val="24"/>
        </w:rPr>
        <w:t>The HR approach should match the engineering and operational processes instead of merely using general office administration approaches.</w:t>
      </w:r>
    </w:p>
    <w:p w:rsidR="00626128" w:rsidRPr="00F97FC5" w:rsidRDefault="00626128" w:rsidP="00F93BD2">
      <w:pPr>
        <w:pStyle w:val="ListParagraph"/>
        <w:numPr>
          <w:ilvl w:val="0"/>
          <w:numId w:val="20"/>
        </w:numPr>
        <w:spacing w:line="360" w:lineRule="auto"/>
        <w:jc w:val="both"/>
        <w:rPr>
          <w:rFonts w:ascii="Arial" w:hAnsi="Arial" w:cs="Arial"/>
          <w:sz w:val="24"/>
          <w:szCs w:val="24"/>
        </w:rPr>
      </w:pPr>
      <w:r w:rsidRPr="00F97FC5">
        <w:rPr>
          <w:rFonts w:ascii="Arial" w:hAnsi="Arial" w:cs="Arial"/>
          <w:sz w:val="24"/>
          <w:szCs w:val="24"/>
        </w:rPr>
        <w:t>There is a need for specialized interview techniques when assessing technical workers like Diploma Engineers, machine operators, mechanics, electricians, and automation engineers.</w:t>
      </w:r>
    </w:p>
    <w:p w:rsidR="00626128" w:rsidRPr="00F97FC5" w:rsidRDefault="00626128" w:rsidP="00F93BD2">
      <w:pPr>
        <w:pStyle w:val="ListParagraph"/>
        <w:numPr>
          <w:ilvl w:val="0"/>
          <w:numId w:val="20"/>
        </w:numPr>
        <w:spacing w:line="360" w:lineRule="auto"/>
        <w:jc w:val="both"/>
        <w:rPr>
          <w:rFonts w:ascii="Arial" w:hAnsi="Arial" w:cs="Arial"/>
          <w:sz w:val="24"/>
          <w:szCs w:val="24"/>
        </w:rPr>
      </w:pPr>
      <w:r w:rsidRPr="00F97FC5">
        <w:rPr>
          <w:rFonts w:ascii="Arial" w:hAnsi="Arial" w:cs="Arial"/>
          <w:sz w:val="24"/>
          <w:szCs w:val="24"/>
        </w:rPr>
        <w:t>Training plays a critical role in shaping production quality, efficiency, skill sets, and safety at work.</w:t>
      </w:r>
    </w:p>
    <w:p w:rsidR="00626128" w:rsidRPr="00F97FC5" w:rsidRDefault="00626128" w:rsidP="00F93BD2">
      <w:pPr>
        <w:pStyle w:val="ListParagraph"/>
        <w:numPr>
          <w:ilvl w:val="0"/>
          <w:numId w:val="20"/>
        </w:numPr>
        <w:spacing w:line="360" w:lineRule="auto"/>
        <w:jc w:val="both"/>
        <w:rPr>
          <w:rFonts w:ascii="Arial" w:hAnsi="Arial" w:cs="Arial"/>
          <w:sz w:val="24"/>
          <w:szCs w:val="24"/>
        </w:rPr>
      </w:pPr>
      <w:r w:rsidRPr="00F97FC5">
        <w:rPr>
          <w:rFonts w:ascii="Arial" w:hAnsi="Arial" w:cs="Arial"/>
          <w:sz w:val="24"/>
          <w:szCs w:val="24"/>
        </w:rPr>
        <w:t>Good coordination between office-based HR and manufacturing process enhances organizational effectiveness.</w:t>
      </w:r>
    </w:p>
    <w:p w:rsidR="00626128" w:rsidRPr="00F97FC5" w:rsidRDefault="00626128" w:rsidP="00F93BD2">
      <w:pPr>
        <w:pStyle w:val="ListParagraph"/>
        <w:numPr>
          <w:ilvl w:val="0"/>
          <w:numId w:val="20"/>
        </w:numPr>
        <w:spacing w:line="360" w:lineRule="auto"/>
        <w:jc w:val="both"/>
        <w:rPr>
          <w:rFonts w:ascii="Arial" w:hAnsi="Arial" w:cs="Arial"/>
          <w:sz w:val="24"/>
          <w:szCs w:val="24"/>
        </w:rPr>
      </w:pPr>
      <w:r w:rsidRPr="00F97FC5">
        <w:rPr>
          <w:rFonts w:ascii="Arial" w:hAnsi="Arial" w:cs="Arial"/>
          <w:sz w:val="24"/>
          <w:szCs w:val="24"/>
        </w:rPr>
        <w:t>HRM helps the organization perform better through HR stability, fewer mistakes, increased capabilities, and competitiveness.</w:t>
      </w:r>
    </w:p>
    <w:p w:rsidR="001D26B9" w:rsidRPr="00F97FC5" w:rsidRDefault="00626128" w:rsidP="00F97FC5">
      <w:pPr>
        <w:spacing w:line="360" w:lineRule="auto"/>
        <w:jc w:val="both"/>
        <w:rPr>
          <w:rFonts w:ascii="Arial" w:hAnsi="Arial" w:cs="Arial"/>
          <w:sz w:val="24"/>
          <w:szCs w:val="24"/>
        </w:rPr>
      </w:pPr>
      <w:r w:rsidRPr="00F97FC5">
        <w:rPr>
          <w:rFonts w:ascii="Arial" w:hAnsi="Arial" w:cs="Arial"/>
          <w:sz w:val="24"/>
          <w:szCs w:val="24"/>
        </w:rPr>
        <w:t>The key takeaway from the internship experience is that industrial HR cannot operate in isolation from the technical process. The HR personnel involved in recruitment and workforce planning must be aware of the technical needs of the assembly environment to select appropriate candidates for the job.</w:t>
      </w:r>
    </w:p>
    <w:p w:rsidR="001D26B9" w:rsidRPr="00F97FC5" w:rsidRDefault="001D26B9" w:rsidP="00E06A2F">
      <w:pPr>
        <w:spacing w:line="360" w:lineRule="auto"/>
        <w:rPr>
          <w:rFonts w:ascii="Arial" w:hAnsi="Arial" w:cs="Arial"/>
          <w:b/>
          <w:bCs/>
          <w:color w:val="C0504D" w:themeColor="accent2"/>
          <w:sz w:val="28"/>
          <w:szCs w:val="28"/>
        </w:rPr>
      </w:pPr>
    </w:p>
    <w:p w:rsidR="001D26B9" w:rsidRPr="00F97FC5" w:rsidRDefault="001D26B9" w:rsidP="00E06A2F">
      <w:pPr>
        <w:spacing w:line="360" w:lineRule="auto"/>
        <w:rPr>
          <w:rFonts w:ascii="Arial" w:hAnsi="Arial" w:cs="Arial"/>
          <w:b/>
          <w:bCs/>
          <w:color w:val="C0504D" w:themeColor="accent2"/>
          <w:sz w:val="28"/>
          <w:szCs w:val="28"/>
        </w:rPr>
      </w:pPr>
    </w:p>
    <w:p w:rsidR="00D12032" w:rsidRPr="00F97FC5" w:rsidRDefault="00D12032" w:rsidP="00E06A2F">
      <w:pPr>
        <w:spacing w:line="360" w:lineRule="auto"/>
        <w:rPr>
          <w:rFonts w:ascii="Arial" w:hAnsi="Arial" w:cs="Arial"/>
          <w:b/>
          <w:bCs/>
          <w:color w:val="0070C0"/>
          <w:sz w:val="28"/>
          <w:szCs w:val="28"/>
        </w:rPr>
      </w:pPr>
    </w:p>
    <w:p w:rsidR="00D12032" w:rsidRPr="00F97FC5" w:rsidRDefault="00D12032" w:rsidP="00E06A2F">
      <w:pPr>
        <w:spacing w:line="360" w:lineRule="auto"/>
        <w:rPr>
          <w:rFonts w:ascii="Arial" w:hAnsi="Arial" w:cs="Arial"/>
          <w:b/>
          <w:bCs/>
          <w:color w:val="0070C0"/>
          <w:sz w:val="28"/>
          <w:szCs w:val="28"/>
        </w:rPr>
      </w:pPr>
    </w:p>
    <w:p w:rsidR="00D12032" w:rsidRPr="00F97FC5" w:rsidRDefault="00D12032" w:rsidP="00E06A2F">
      <w:pPr>
        <w:spacing w:line="360" w:lineRule="auto"/>
        <w:rPr>
          <w:rFonts w:ascii="Arial" w:hAnsi="Arial" w:cs="Arial"/>
          <w:b/>
          <w:bCs/>
          <w:color w:val="0070C0"/>
          <w:sz w:val="28"/>
          <w:szCs w:val="28"/>
        </w:rPr>
      </w:pPr>
    </w:p>
    <w:p w:rsidR="00626128" w:rsidRPr="005A05CC" w:rsidRDefault="00E26C30" w:rsidP="00E06A2F">
      <w:pPr>
        <w:spacing w:line="360" w:lineRule="auto"/>
        <w:rPr>
          <w:rFonts w:ascii="Arial" w:hAnsi="Arial" w:cs="Arial"/>
          <w:b/>
          <w:bCs/>
          <w:color w:val="0070C0"/>
          <w:sz w:val="28"/>
          <w:szCs w:val="28"/>
          <w:u w:val="single"/>
        </w:rPr>
      </w:pPr>
      <w:r w:rsidRPr="005A05CC">
        <w:rPr>
          <w:rFonts w:ascii="Arial" w:hAnsi="Arial" w:cs="Arial"/>
          <w:b/>
          <w:bCs/>
          <w:color w:val="0070C0"/>
          <w:sz w:val="28"/>
          <w:szCs w:val="28"/>
          <w:u w:val="single"/>
        </w:rPr>
        <w:t>4</w:t>
      </w:r>
      <w:r w:rsidR="00626128" w:rsidRPr="005A05CC">
        <w:rPr>
          <w:rFonts w:ascii="Arial" w:hAnsi="Arial" w:cs="Arial"/>
          <w:b/>
          <w:bCs/>
          <w:color w:val="0070C0"/>
          <w:sz w:val="28"/>
          <w:szCs w:val="28"/>
          <w:u w:val="single"/>
        </w:rPr>
        <w:t>.3 Conclusion</w:t>
      </w:r>
    </w:p>
    <w:p w:rsidR="0012207F" w:rsidRPr="00F97FC5" w:rsidRDefault="0012207F" w:rsidP="00E06A2F">
      <w:pPr>
        <w:spacing w:line="360" w:lineRule="auto"/>
        <w:rPr>
          <w:rFonts w:ascii="Arial" w:hAnsi="Arial" w:cs="Arial"/>
          <w:sz w:val="24"/>
          <w:szCs w:val="24"/>
        </w:rPr>
      </w:pPr>
    </w:p>
    <w:p w:rsidR="00626128" w:rsidRPr="00F97FC5" w:rsidRDefault="00626128" w:rsidP="00F97FC5">
      <w:pPr>
        <w:spacing w:line="360" w:lineRule="auto"/>
        <w:jc w:val="both"/>
        <w:rPr>
          <w:rFonts w:ascii="Arial" w:hAnsi="Arial" w:cs="Arial"/>
          <w:sz w:val="24"/>
          <w:szCs w:val="24"/>
        </w:rPr>
      </w:pPr>
      <w:r w:rsidRPr="00F97FC5">
        <w:rPr>
          <w:rFonts w:ascii="Arial" w:hAnsi="Arial" w:cs="Arial"/>
          <w:sz w:val="24"/>
          <w:szCs w:val="24"/>
        </w:rPr>
        <w:t>The results obtained in this internship report show how recruitment, selection, training, and staffing techniques used by Fair Electronics are not the same as those used traditionally within the human resources function because of the technicality involved in electronics manufacturing.</w:t>
      </w:r>
    </w:p>
    <w:p w:rsidR="00626128" w:rsidRPr="00F97FC5" w:rsidRDefault="00626128" w:rsidP="00F97FC5">
      <w:pPr>
        <w:spacing w:line="360" w:lineRule="auto"/>
        <w:jc w:val="both"/>
        <w:rPr>
          <w:rFonts w:ascii="Arial" w:hAnsi="Arial" w:cs="Arial"/>
          <w:sz w:val="24"/>
          <w:szCs w:val="24"/>
        </w:rPr>
      </w:pPr>
      <w:r w:rsidRPr="00F97FC5">
        <w:rPr>
          <w:rFonts w:ascii="Arial" w:hAnsi="Arial" w:cs="Arial"/>
          <w:sz w:val="24"/>
          <w:szCs w:val="24"/>
        </w:rPr>
        <w:t>As opposed to traditional HRM techniques where the focus is more on evaluating behavior as well as fitting into the organization, the company employs more focused methods of recruitment, training, and staff management to suit the technicality. Recruitment involves a variety of employees, including Diploma Engineers, CSE engineers, mechanics, machine operators, electricians, assembly staff, and office staff using a number of channels, such as online job sites, LinkedIn, institutional links, and campus recruitment.</w:t>
      </w:r>
    </w:p>
    <w:p w:rsidR="001D26B9" w:rsidRPr="00F97FC5" w:rsidRDefault="00626128" w:rsidP="00F97FC5">
      <w:pPr>
        <w:spacing w:line="360" w:lineRule="auto"/>
        <w:jc w:val="both"/>
        <w:rPr>
          <w:rFonts w:ascii="Arial" w:hAnsi="Arial" w:cs="Arial"/>
          <w:sz w:val="24"/>
          <w:szCs w:val="24"/>
        </w:rPr>
      </w:pPr>
      <w:r w:rsidRPr="00F97FC5">
        <w:rPr>
          <w:rFonts w:ascii="Arial" w:hAnsi="Arial" w:cs="Arial"/>
          <w:sz w:val="24"/>
          <w:szCs w:val="24"/>
        </w:rPr>
        <w:t>The analysis shows that training and development of the employees are critical in boosting competence, increasing the quality of goods produced, avoiding risk in operations, and increasing efficiency in the company. As a result, Fair Electronics is able to ensure effective assembly line operations through proper HR practices and staff management techniques.</w:t>
      </w:r>
    </w:p>
    <w:p w:rsidR="001D26B9" w:rsidRPr="00F97FC5" w:rsidRDefault="001D26B9" w:rsidP="00E06A2F">
      <w:pPr>
        <w:spacing w:line="360" w:lineRule="auto"/>
        <w:rPr>
          <w:rFonts w:ascii="Arial" w:hAnsi="Arial" w:cs="Arial"/>
          <w:b/>
          <w:bCs/>
          <w:color w:val="C0504D" w:themeColor="accent2"/>
          <w:sz w:val="24"/>
          <w:szCs w:val="24"/>
        </w:rPr>
      </w:pPr>
    </w:p>
    <w:p w:rsidR="0012207F" w:rsidRPr="00F97FC5" w:rsidRDefault="0012207F" w:rsidP="00E06A2F">
      <w:pPr>
        <w:spacing w:line="360" w:lineRule="auto"/>
        <w:rPr>
          <w:rFonts w:ascii="Arial" w:hAnsi="Arial" w:cs="Arial"/>
          <w:b/>
          <w:bCs/>
          <w:color w:val="C0504D" w:themeColor="accent2"/>
          <w:sz w:val="24"/>
          <w:szCs w:val="24"/>
        </w:rPr>
      </w:pPr>
    </w:p>
    <w:p w:rsidR="0012207F" w:rsidRPr="00F97FC5" w:rsidRDefault="0012207F" w:rsidP="00E06A2F">
      <w:pPr>
        <w:spacing w:line="360" w:lineRule="auto"/>
        <w:rPr>
          <w:rFonts w:ascii="Arial" w:hAnsi="Arial" w:cs="Arial"/>
          <w:b/>
          <w:bCs/>
          <w:color w:val="C0504D" w:themeColor="accent2"/>
          <w:sz w:val="24"/>
          <w:szCs w:val="24"/>
        </w:rPr>
      </w:pPr>
    </w:p>
    <w:p w:rsidR="0012207F" w:rsidRPr="00F97FC5" w:rsidRDefault="0012207F" w:rsidP="00E06A2F">
      <w:pPr>
        <w:spacing w:line="360" w:lineRule="auto"/>
        <w:rPr>
          <w:rFonts w:ascii="Arial" w:hAnsi="Arial" w:cs="Arial"/>
          <w:b/>
          <w:bCs/>
          <w:color w:val="C0504D" w:themeColor="accent2"/>
          <w:sz w:val="24"/>
          <w:szCs w:val="24"/>
        </w:rPr>
      </w:pPr>
    </w:p>
    <w:p w:rsidR="0012207F" w:rsidRPr="00F97FC5" w:rsidRDefault="0012207F" w:rsidP="00E06A2F">
      <w:pPr>
        <w:spacing w:line="360" w:lineRule="auto"/>
        <w:rPr>
          <w:rFonts w:ascii="Arial" w:hAnsi="Arial" w:cs="Arial"/>
          <w:b/>
          <w:bCs/>
          <w:color w:val="C0504D" w:themeColor="accent2"/>
          <w:sz w:val="24"/>
          <w:szCs w:val="24"/>
        </w:rPr>
      </w:pPr>
    </w:p>
    <w:p w:rsidR="0012207F" w:rsidRPr="00F97FC5" w:rsidRDefault="0012207F" w:rsidP="00E06A2F">
      <w:pPr>
        <w:spacing w:line="360" w:lineRule="auto"/>
        <w:rPr>
          <w:rFonts w:ascii="Arial" w:hAnsi="Arial" w:cs="Arial"/>
          <w:b/>
          <w:bCs/>
          <w:color w:val="C0504D" w:themeColor="accent2"/>
          <w:sz w:val="24"/>
          <w:szCs w:val="24"/>
        </w:rPr>
      </w:pPr>
    </w:p>
    <w:p w:rsidR="0012207F" w:rsidRDefault="0012207F" w:rsidP="00E06A2F">
      <w:pPr>
        <w:spacing w:line="360" w:lineRule="auto"/>
        <w:rPr>
          <w:rFonts w:ascii="Arial" w:hAnsi="Arial" w:cs="Arial"/>
          <w:b/>
          <w:bCs/>
          <w:color w:val="C0504D" w:themeColor="accent2"/>
          <w:sz w:val="24"/>
          <w:szCs w:val="24"/>
        </w:rPr>
      </w:pPr>
    </w:p>
    <w:p w:rsidR="005A05CC" w:rsidRDefault="005A05CC" w:rsidP="00E06A2F">
      <w:pPr>
        <w:spacing w:line="360" w:lineRule="auto"/>
        <w:rPr>
          <w:rFonts w:ascii="Arial" w:hAnsi="Arial" w:cs="Arial"/>
          <w:b/>
          <w:bCs/>
          <w:color w:val="C0504D" w:themeColor="accent2"/>
          <w:sz w:val="24"/>
          <w:szCs w:val="24"/>
        </w:rPr>
      </w:pPr>
    </w:p>
    <w:p w:rsidR="005A05CC" w:rsidRPr="00F97FC5" w:rsidRDefault="005A05CC" w:rsidP="00E06A2F">
      <w:pPr>
        <w:spacing w:line="360" w:lineRule="auto"/>
        <w:rPr>
          <w:rFonts w:ascii="Arial" w:hAnsi="Arial" w:cs="Arial"/>
          <w:b/>
          <w:bCs/>
          <w:color w:val="C0504D" w:themeColor="accent2"/>
          <w:sz w:val="24"/>
          <w:szCs w:val="24"/>
        </w:rPr>
      </w:pPr>
    </w:p>
    <w:p w:rsidR="009820B9" w:rsidRPr="005A05CC" w:rsidRDefault="00626128" w:rsidP="001D26B9">
      <w:pPr>
        <w:spacing w:line="360" w:lineRule="auto"/>
        <w:rPr>
          <w:rFonts w:ascii="Arial" w:hAnsi="Arial" w:cs="Arial"/>
          <w:b/>
          <w:bCs/>
          <w:sz w:val="28"/>
          <w:szCs w:val="28"/>
          <w:u w:val="single"/>
        </w:rPr>
      </w:pPr>
      <w:r w:rsidRPr="005A05CC">
        <w:rPr>
          <w:rFonts w:ascii="Arial" w:hAnsi="Arial" w:cs="Arial"/>
          <w:b/>
          <w:bCs/>
          <w:sz w:val="28"/>
          <w:szCs w:val="28"/>
          <w:u w:val="single"/>
        </w:rPr>
        <w:t>References</w:t>
      </w:r>
    </w:p>
    <w:p w:rsidR="005B7570" w:rsidRPr="00F7521C" w:rsidRDefault="005B7570" w:rsidP="00F93BD2">
      <w:pPr>
        <w:pStyle w:val="ListParagraph"/>
        <w:numPr>
          <w:ilvl w:val="0"/>
          <w:numId w:val="34"/>
        </w:numPr>
        <w:spacing w:line="360" w:lineRule="auto"/>
        <w:rPr>
          <w:rFonts w:ascii="Arial" w:hAnsi="Arial" w:cs="Arial"/>
          <w:b/>
          <w:bCs/>
          <w:color w:val="0070C0"/>
          <w:sz w:val="24"/>
          <w:szCs w:val="24"/>
        </w:rPr>
      </w:pPr>
      <w:r w:rsidRPr="00F7521C">
        <w:rPr>
          <w:rFonts w:ascii="Arial" w:hAnsi="Arial" w:cs="Arial"/>
          <w:b/>
          <w:bCs/>
          <w:color w:val="0070C0"/>
          <w:sz w:val="24"/>
          <w:szCs w:val="24"/>
        </w:rPr>
        <w:t>Fair Group Official Website</w:t>
      </w:r>
    </w:p>
    <w:p w:rsidR="005B7570" w:rsidRPr="00F7521C" w:rsidRDefault="005B7570" w:rsidP="00F93BD2">
      <w:pPr>
        <w:pStyle w:val="ListParagraph"/>
        <w:numPr>
          <w:ilvl w:val="0"/>
          <w:numId w:val="34"/>
        </w:numPr>
        <w:spacing w:line="360" w:lineRule="auto"/>
        <w:rPr>
          <w:rFonts w:ascii="Arial" w:hAnsi="Arial" w:cs="Arial"/>
          <w:b/>
          <w:bCs/>
          <w:color w:val="0070C0"/>
          <w:sz w:val="24"/>
          <w:szCs w:val="24"/>
        </w:rPr>
      </w:pPr>
      <w:r w:rsidRPr="00F7521C">
        <w:rPr>
          <w:rFonts w:ascii="Arial" w:hAnsi="Arial" w:cs="Arial"/>
          <w:b/>
          <w:bCs/>
          <w:color w:val="0070C0"/>
          <w:sz w:val="24"/>
          <w:szCs w:val="24"/>
        </w:rPr>
        <w:t>Fair Electronics Official Website</w:t>
      </w:r>
    </w:p>
    <w:p w:rsidR="00626128" w:rsidRPr="00F7521C" w:rsidRDefault="00626128" w:rsidP="00F93BD2">
      <w:pPr>
        <w:pStyle w:val="ListParagraph"/>
        <w:numPr>
          <w:ilvl w:val="0"/>
          <w:numId w:val="34"/>
        </w:numPr>
        <w:spacing w:line="360" w:lineRule="auto"/>
        <w:rPr>
          <w:rFonts w:ascii="Arial" w:hAnsi="Arial" w:cs="Arial"/>
          <w:b/>
          <w:bCs/>
          <w:color w:val="0070C0"/>
          <w:sz w:val="24"/>
          <w:szCs w:val="24"/>
        </w:rPr>
      </w:pPr>
      <w:r w:rsidRPr="00F7521C">
        <w:rPr>
          <w:rFonts w:ascii="Arial" w:hAnsi="Arial" w:cs="Arial"/>
          <w:b/>
          <w:bCs/>
          <w:color w:val="0070C0"/>
          <w:sz w:val="24"/>
          <w:szCs w:val="24"/>
        </w:rPr>
        <w:t>Fair Electronics, 2024. Standard Operating Procedures for Talent Acquisition and Technical Line Allocation. Internal HR Document.</w:t>
      </w:r>
    </w:p>
    <w:p w:rsidR="00626128" w:rsidRPr="00F7521C" w:rsidRDefault="00626128" w:rsidP="00F93BD2">
      <w:pPr>
        <w:pStyle w:val="ListParagraph"/>
        <w:numPr>
          <w:ilvl w:val="0"/>
          <w:numId w:val="34"/>
        </w:numPr>
        <w:spacing w:line="360" w:lineRule="auto"/>
        <w:rPr>
          <w:rFonts w:ascii="Arial" w:hAnsi="Arial" w:cs="Arial"/>
          <w:b/>
          <w:bCs/>
          <w:color w:val="0070C0"/>
          <w:sz w:val="24"/>
          <w:szCs w:val="24"/>
        </w:rPr>
      </w:pPr>
      <w:proofErr w:type="spellStart"/>
      <w:r w:rsidRPr="00F7521C">
        <w:rPr>
          <w:rFonts w:ascii="Arial" w:hAnsi="Arial" w:cs="Arial"/>
          <w:b/>
          <w:bCs/>
          <w:color w:val="0070C0"/>
          <w:sz w:val="24"/>
          <w:szCs w:val="24"/>
        </w:rPr>
        <w:t>Mondy</w:t>
      </w:r>
      <w:proofErr w:type="spellEnd"/>
      <w:r w:rsidRPr="00F7521C">
        <w:rPr>
          <w:rFonts w:ascii="Arial" w:hAnsi="Arial" w:cs="Arial"/>
          <w:b/>
          <w:bCs/>
          <w:color w:val="0070C0"/>
          <w:sz w:val="24"/>
          <w:szCs w:val="24"/>
        </w:rPr>
        <w:t xml:space="preserve">, R.W. and </w:t>
      </w:r>
      <w:proofErr w:type="spellStart"/>
      <w:r w:rsidRPr="00F7521C">
        <w:rPr>
          <w:rFonts w:ascii="Arial" w:hAnsi="Arial" w:cs="Arial"/>
          <w:b/>
          <w:bCs/>
          <w:color w:val="0070C0"/>
          <w:sz w:val="24"/>
          <w:szCs w:val="24"/>
        </w:rPr>
        <w:t>Martocchio</w:t>
      </w:r>
      <w:proofErr w:type="spellEnd"/>
      <w:r w:rsidRPr="00F7521C">
        <w:rPr>
          <w:rFonts w:ascii="Arial" w:hAnsi="Arial" w:cs="Arial"/>
          <w:b/>
          <w:bCs/>
          <w:color w:val="0070C0"/>
          <w:sz w:val="24"/>
          <w:szCs w:val="24"/>
        </w:rPr>
        <w:t>, J.J., 2016. Human Resource Management. Pearson.</w:t>
      </w:r>
    </w:p>
    <w:p w:rsidR="00626128" w:rsidRPr="00F7521C" w:rsidRDefault="00626128" w:rsidP="00F93BD2">
      <w:pPr>
        <w:pStyle w:val="ListParagraph"/>
        <w:numPr>
          <w:ilvl w:val="0"/>
          <w:numId w:val="34"/>
        </w:numPr>
        <w:spacing w:line="360" w:lineRule="auto"/>
        <w:rPr>
          <w:rFonts w:ascii="Arial" w:hAnsi="Arial" w:cs="Arial"/>
          <w:b/>
          <w:bCs/>
          <w:color w:val="0070C0"/>
          <w:sz w:val="24"/>
          <w:szCs w:val="24"/>
        </w:rPr>
      </w:pPr>
      <w:r w:rsidRPr="00F7521C">
        <w:rPr>
          <w:rFonts w:ascii="Arial" w:hAnsi="Arial" w:cs="Arial"/>
          <w:b/>
          <w:bCs/>
          <w:color w:val="0070C0"/>
          <w:sz w:val="24"/>
          <w:szCs w:val="24"/>
        </w:rPr>
        <w:t xml:space="preserve">Armstrong, M., &amp; Taylor, S. (2023). Armstrong's Handbook of Human Resource Management Practice (16th Edition). </w:t>
      </w:r>
      <w:proofErr w:type="spellStart"/>
      <w:r w:rsidRPr="00F7521C">
        <w:rPr>
          <w:rFonts w:ascii="Arial" w:hAnsi="Arial" w:cs="Arial"/>
          <w:b/>
          <w:bCs/>
          <w:color w:val="0070C0"/>
          <w:sz w:val="24"/>
          <w:szCs w:val="24"/>
        </w:rPr>
        <w:t>Kogan</w:t>
      </w:r>
      <w:proofErr w:type="spellEnd"/>
      <w:r w:rsidRPr="00F7521C">
        <w:rPr>
          <w:rFonts w:ascii="Arial" w:hAnsi="Arial" w:cs="Arial"/>
          <w:b/>
          <w:bCs/>
          <w:color w:val="0070C0"/>
          <w:sz w:val="24"/>
          <w:szCs w:val="24"/>
        </w:rPr>
        <w:t xml:space="preserve"> Page.</w:t>
      </w:r>
    </w:p>
    <w:p w:rsidR="00626128" w:rsidRPr="00F7521C" w:rsidRDefault="00626128" w:rsidP="00F93BD2">
      <w:pPr>
        <w:pStyle w:val="ListParagraph"/>
        <w:numPr>
          <w:ilvl w:val="0"/>
          <w:numId w:val="34"/>
        </w:numPr>
        <w:spacing w:line="360" w:lineRule="auto"/>
        <w:rPr>
          <w:rFonts w:ascii="Arial" w:hAnsi="Arial" w:cs="Arial"/>
          <w:b/>
          <w:bCs/>
          <w:color w:val="0070C0"/>
          <w:sz w:val="24"/>
          <w:szCs w:val="24"/>
        </w:rPr>
      </w:pPr>
      <w:proofErr w:type="spellStart"/>
      <w:r w:rsidRPr="00F7521C">
        <w:rPr>
          <w:rFonts w:ascii="Arial" w:hAnsi="Arial" w:cs="Arial"/>
          <w:b/>
          <w:bCs/>
          <w:color w:val="0070C0"/>
          <w:sz w:val="24"/>
          <w:szCs w:val="24"/>
        </w:rPr>
        <w:t>Dessler</w:t>
      </w:r>
      <w:proofErr w:type="spellEnd"/>
      <w:r w:rsidRPr="00F7521C">
        <w:rPr>
          <w:rFonts w:ascii="Arial" w:hAnsi="Arial" w:cs="Arial"/>
          <w:b/>
          <w:bCs/>
          <w:color w:val="0070C0"/>
          <w:sz w:val="24"/>
          <w:szCs w:val="24"/>
        </w:rPr>
        <w:t>, G. (2020). Human Resource Management (16th Edition). Pearson Education.</w:t>
      </w:r>
    </w:p>
    <w:p w:rsidR="00626128" w:rsidRPr="005B7570" w:rsidRDefault="00626128" w:rsidP="00F93BD2">
      <w:pPr>
        <w:pStyle w:val="ListParagraph"/>
        <w:numPr>
          <w:ilvl w:val="0"/>
          <w:numId w:val="34"/>
        </w:numPr>
        <w:spacing w:line="360" w:lineRule="auto"/>
        <w:rPr>
          <w:rFonts w:ascii="Arial" w:hAnsi="Arial" w:cs="Arial"/>
          <w:b/>
          <w:bCs/>
          <w:color w:val="0070C0"/>
          <w:sz w:val="24"/>
          <w:szCs w:val="24"/>
        </w:rPr>
      </w:pPr>
      <w:proofErr w:type="spellStart"/>
      <w:r w:rsidRPr="00F7521C">
        <w:rPr>
          <w:rFonts w:ascii="Arial" w:hAnsi="Arial" w:cs="Arial"/>
          <w:b/>
          <w:bCs/>
          <w:color w:val="0070C0"/>
          <w:sz w:val="24"/>
          <w:szCs w:val="24"/>
        </w:rPr>
        <w:t>Noe</w:t>
      </w:r>
      <w:proofErr w:type="spellEnd"/>
      <w:r w:rsidRPr="00F7521C">
        <w:rPr>
          <w:rFonts w:ascii="Arial" w:hAnsi="Arial" w:cs="Arial"/>
          <w:b/>
          <w:bCs/>
          <w:color w:val="0070C0"/>
          <w:sz w:val="24"/>
          <w:szCs w:val="24"/>
        </w:rPr>
        <w:t>, R. A. (2023). Employee Training and Development (9th Edition). McGraw-Hill Education.</w:t>
      </w:r>
    </w:p>
    <w:p w:rsidR="00626128" w:rsidRPr="00F7521C" w:rsidRDefault="00626128" w:rsidP="00F93BD2">
      <w:pPr>
        <w:pStyle w:val="ListParagraph"/>
        <w:numPr>
          <w:ilvl w:val="0"/>
          <w:numId w:val="34"/>
        </w:numPr>
        <w:spacing w:line="360" w:lineRule="auto"/>
        <w:rPr>
          <w:rFonts w:ascii="Arial" w:hAnsi="Arial" w:cs="Arial"/>
          <w:b/>
          <w:bCs/>
          <w:color w:val="0070C0"/>
          <w:sz w:val="24"/>
          <w:szCs w:val="24"/>
        </w:rPr>
      </w:pPr>
      <w:r w:rsidRPr="00F7521C">
        <w:rPr>
          <w:rFonts w:ascii="Arial" w:hAnsi="Arial" w:cs="Arial"/>
          <w:b/>
          <w:bCs/>
          <w:color w:val="0070C0"/>
          <w:sz w:val="24"/>
          <w:szCs w:val="24"/>
        </w:rPr>
        <w:t>Fair Electronics Internal Operational HR Manuals and Structural Policy Frameworks (2024).</w:t>
      </w:r>
    </w:p>
    <w:p w:rsidR="00626128" w:rsidRPr="00F7521C" w:rsidRDefault="00626128" w:rsidP="00F93BD2">
      <w:pPr>
        <w:pStyle w:val="ListParagraph"/>
        <w:numPr>
          <w:ilvl w:val="0"/>
          <w:numId w:val="34"/>
        </w:numPr>
        <w:spacing w:line="360" w:lineRule="auto"/>
        <w:rPr>
          <w:rFonts w:ascii="Arial" w:hAnsi="Arial" w:cs="Arial"/>
          <w:b/>
          <w:bCs/>
          <w:color w:val="0070C0"/>
          <w:sz w:val="24"/>
          <w:szCs w:val="24"/>
        </w:rPr>
      </w:pPr>
      <w:r w:rsidRPr="00F7521C">
        <w:rPr>
          <w:rFonts w:ascii="Arial" w:hAnsi="Arial" w:cs="Arial"/>
          <w:b/>
          <w:bCs/>
          <w:color w:val="0070C0"/>
          <w:sz w:val="24"/>
          <w:szCs w:val="24"/>
        </w:rPr>
        <w:t>Samsung Electronics Global Manufacturing Compliance Guidelines and Quality Management Directives (2023).</w:t>
      </w:r>
    </w:p>
    <w:p w:rsidR="00626128" w:rsidRPr="00F7521C" w:rsidRDefault="00626128" w:rsidP="00F93BD2">
      <w:pPr>
        <w:pStyle w:val="ListParagraph"/>
        <w:numPr>
          <w:ilvl w:val="0"/>
          <w:numId w:val="34"/>
        </w:numPr>
        <w:spacing w:line="360" w:lineRule="auto"/>
        <w:rPr>
          <w:rFonts w:ascii="Arial" w:hAnsi="Arial" w:cs="Arial"/>
          <w:color w:val="0070C0"/>
          <w:sz w:val="24"/>
          <w:szCs w:val="24"/>
        </w:rPr>
      </w:pPr>
      <w:r w:rsidRPr="00F7521C">
        <w:rPr>
          <w:rFonts w:ascii="Arial" w:hAnsi="Arial" w:cs="Arial"/>
          <w:b/>
          <w:bCs/>
          <w:color w:val="0070C0"/>
          <w:sz w:val="24"/>
          <w:szCs w:val="24"/>
        </w:rPr>
        <w:t xml:space="preserve">Womack, J.P., Womack, J.T., Jones, D.T. and </w:t>
      </w:r>
      <w:proofErr w:type="spellStart"/>
      <w:r w:rsidRPr="00F7521C">
        <w:rPr>
          <w:rFonts w:ascii="Arial" w:hAnsi="Arial" w:cs="Arial"/>
          <w:b/>
          <w:bCs/>
          <w:color w:val="0070C0"/>
          <w:sz w:val="24"/>
          <w:szCs w:val="24"/>
        </w:rPr>
        <w:t>Roos</w:t>
      </w:r>
      <w:proofErr w:type="spellEnd"/>
      <w:r w:rsidRPr="00F7521C">
        <w:rPr>
          <w:rFonts w:ascii="Arial" w:hAnsi="Arial" w:cs="Arial"/>
          <w:b/>
          <w:bCs/>
          <w:color w:val="0070C0"/>
          <w:sz w:val="24"/>
          <w:szCs w:val="24"/>
        </w:rPr>
        <w:t>, D., 1990. Machine That Changed the World. Simon and Schuster</w:t>
      </w:r>
      <w:r w:rsidRPr="00F7521C">
        <w:rPr>
          <w:rFonts w:ascii="Arial" w:hAnsi="Arial" w:cs="Arial"/>
          <w:color w:val="0070C0"/>
          <w:sz w:val="24"/>
          <w:szCs w:val="24"/>
        </w:rPr>
        <w:t>.</w:t>
      </w:r>
    </w:p>
    <w:p w:rsidR="00626128" w:rsidRPr="00F97FC5" w:rsidRDefault="00626128" w:rsidP="00626128">
      <w:pPr>
        <w:rPr>
          <w:rFonts w:ascii="Arial" w:hAnsi="Arial" w:cs="Arial"/>
          <w:b/>
          <w:vanish/>
          <w:sz w:val="24"/>
          <w:szCs w:val="24"/>
        </w:rPr>
      </w:pPr>
      <w:r w:rsidRPr="00F97FC5">
        <w:rPr>
          <w:rFonts w:ascii="Arial" w:hAnsi="Arial" w:cs="Arial"/>
          <w:b/>
          <w:vanish/>
          <w:sz w:val="24"/>
          <w:szCs w:val="24"/>
        </w:rPr>
        <w:t>Bottom of Form</w:t>
      </w:r>
    </w:p>
    <w:p w:rsidR="00626128" w:rsidRPr="00F97FC5" w:rsidRDefault="00626128" w:rsidP="00626128">
      <w:pPr>
        <w:rPr>
          <w:rFonts w:ascii="Arial" w:hAnsi="Arial" w:cs="Arial"/>
          <w:b/>
          <w:sz w:val="24"/>
          <w:szCs w:val="24"/>
        </w:rPr>
      </w:pPr>
    </w:p>
    <w:p w:rsidR="00E1363C" w:rsidRPr="005A05CC" w:rsidRDefault="00E26C30">
      <w:r w:rsidRPr="005A05CC">
        <w:rPr>
          <w:b/>
          <w:bCs/>
          <w:sz w:val="24"/>
          <w:szCs w:val="24"/>
          <w:u w:val="single"/>
        </w:rPr>
        <w:t>Appendix-A:</w:t>
      </w:r>
      <w:r w:rsidR="00670948" w:rsidRPr="005A05CC">
        <w:rPr>
          <w:noProof/>
        </w:rPr>
        <w:drawing>
          <wp:anchor distT="0" distB="0" distL="114300" distR="114300" simplePos="0" relativeHeight="251664384" behindDoc="0" locked="0" layoutInCell="1" allowOverlap="1" wp14:anchorId="4FC42051" wp14:editId="1C815E01">
            <wp:simplePos x="914400" y="914400"/>
            <wp:positionH relativeFrom="margin">
              <wp:align>center</wp:align>
            </wp:positionH>
            <wp:positionV relativeFrom="margin">
              <wp:align>center</wp:align>
            </wp:positionV>
            <wp:extent cx="5202382" cy="7803573"/>
            <wp:effectExtent l="0" t="0" r="0" b="6985"/>
            <wp:wrapSquare wrapText="bothSides"/>
            <wp:docPr id="51366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66842" name="Picture 51366842"/>
                    <pic:cNvPicPr/>
                  </pic:nvPicPr>
                  <pic:blipFill>
                    <a:blip r:embed="rId20">
                      <a:extLst>
                        <a:ext uri="{28A0092B-C50C-407E-A947-70E740481C1C}">
                          <a14:useLocalDpi xmlns:a14="http://schemas.microsoft.com/office/drawing/2010/main" val="0"/>
                        </a:ext>
                      </a:extLst>
                    </a:blip>
                    <a:stretch>
                      <a:fillRect/>
                    </a:stretch>
                  </pic:blipFill>
                  <pic:spPr>
                    <a:xfrm>
                      <a:off x="0" y="0"/>
                      <a:ext cx="5202382" cy="7803573"/>
                    </a:xfrm>
                    <a:prstGeom prst="rect">
                      <a:avLst/>
                    </a:prstGeom>
                  </pic:spPr>
                </pic:pic>
              </a:graphicData>
            </a:graphic>
          </wp:anchor>
        </w:drawing>
      </w:r>
    </w:p>
    <w:sectPr w:rsidR="00E1363C" w:rsidRPr="005A05CC" w:rsidSect="008D2CDC">
      <w:pgSz w:w="11906" w:h="16838"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48A4" w:rsidRDefault="000148A4">
      <w:pPr>
        <w:spacing w:line="240" w:lineRule="auto"/>
      </w:pPr>
      <w:r>
        <w:separator/>
      </w:r>
    </w:p>
  </w:endnote>
  <w:endnote w:type="continuationSeparator" w:id="0">
    <w:p w:rsidR="000148A4" w:rsidRDefault="000148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5361503"/>
      <w:docPartObj>
        <w:docPartGallery w:val="AutoText"/>
      </w:docPartObj>
    </w:sdtPr>
    <w:sdtEndPr/>
    <w:sdtContent>
      <w:p w:rsidR="00E1363C" w:rsidRDefault="00300773">
        <w:pPr>
          <w:pStyle w:val="Footer"/>
          <w:jc w:val="right"/>
        </w:pPr>
        <w:r>
          <w:fldChar w:fldCharType="begin"/>
        </w:r>
        <w:r>
          <w:instrText xml:space="preserve"> PAGE   \* MERGEFORMAT </w:instrText>
        </w:r>
        <w:r>
          <w:fldChar w:fldCharType="separate"/>
        </w:r>
        <w:r w:rsidR="0096408F">
          <w:rPr>
            <w:noProof/>
          </w:rPr>
          <w:t>1</w:t>
        </w:r>
        <w:r>
          <w:fldChar w:fldCharType="end"/>
        </w:r>
      </w:p>
    </w:sdtContent>
  </w:sdt>
  <w:p w:rsidR="00E1363C" w:rsidRDefault="00E136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48A4" w:rsidRDefault="000148A4">
      <w:pPr>
        <w:spacing w:after="0"/>
      </w:pPr>
      <w:r>
        <w:separator/>
      </w:r>
    </w:p>
  </w:footnote>
  <w:footnote w:type="continuationSeparator" w:id="0">
    <w:p w:rsidR="000148A4" w:rsidRDefault="000148A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2641C"/>
    <w:multiLevelType w:val="hybridMultilevel"/>
    <w:tmpl w:val="BD6C8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1936CE"/>
    <w:multiLevelType w:val="hybridMultilevel"/>
    <w:tmpl w:val="58F4F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446C4B"/>
    <w:multiLevelType w:val="hybridMultilevel"/>
    <w:tmpl w:val="72D83C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F0628B"/>
    <w:multiLevelType w:val="hybridMultilevel"/>
    <w:tmpl w:val="79A880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AB0254"/>
    <w:multiLevelType w:val="hybridMultilevel"/>
    <w:tmpl w:val="BD62F36A"/>
    <w:lvl w:ilvl="0" w:tplc="C216630A">
      <w:start w:val="1"/>
      <w:numFmt w:val="bullet"/>
      <w:lvlText w:val=""/>
      <w:lvlJc w:val="left"/>
      <w:pPr>
        <w:ind w:left="990" w:hanging="360"/>
      </w:pPr>
      <w:rPr>
        <w:rFonts w:ascii="Wingdings" w:hAnsi="Wingdings" w:hint="default"/>
        <w:b/>
        <w:bCs/>
        <w:i w:val="0"/>
        <w:iCs w:val="0"/>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0EB02794"/>
    <w:multiLevelType w:val="hybridMultilevel"/>
    <w:tmpl w:val="54D01DAA"/>
    <w:lvl w:ilvl="0" w:tplc="4A16A0C2">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213E11"/>
    <w:multiLevelType w:val="hybridMultilevel"/>
    <w:tmpl w:val="AA82B02E"/>
    <w:lvl w:ilvl="0" w:tplc="FFFFFFFF">
      <w:start w:val="1"/>
      <w:numFmt w:val="bullet"/>
      <w:lvlText w:val=""/>
      <w:lvlJc w:val="left"/>
      <w:pPr>
        <w:ind w:left="720" w:hanging="360"/>
      </w:pPr>
      <w:rPr>
        <w:rFonts w:ascii="Symbol" w:hAnsi="Symbol" w:hint="default"/>
      </w:rPr>
    </w:lvl>
    <w:lvl w:ilvl="1" w:tplc="4D2E4AD8">
      <w:start w:val="1"/>
      <w:numFmt w:val="bullet"/>
      <w:lvlText w:val=""/>
      <w:lvlJc w:val="left"/>
      <w:pPr>
        <w:ind w:left="720" w:hanging="360"/>
      </w:pPr>
      <w:rPr>
        <w:rFonts w:ascii="Symbol" w:hAnsi="Symbol" w:hint="default"/>
        <w:color w:val="0070C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1EB9660C"/>
    <w:multiLevelType w:val="hybridMultilevel"/>
    <w:tmpl w:val="6FBCD91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nsid w:val="1F6645DC"/>
    <w:multiLevelType w:val="hybridMultilevel"/>
    <w:tmpl w:val="C5CA93E8"/>
    <w:lvl w:ilvl="0" w:tplc="EBF0E8A2">
      <w:start w:val="1"/>
      <w:numFmt w:val="bullet"/>
      <w:lvlText w:val=""/>
      <w:lvlJc w:val="left"/>
      <w:pPr>
        <w:ind w:left="720" w:hanging="360"/>
      </w:pPr>
      <w:rPr>
        <w:rFonts w:ascii="Wingdings" w:hAnsi="Wingdings" w:hint="default"/>
        <w:b/>
        <w:bCs/>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22BD640E"/>
    <w:multiLevelType w:val="hybridMultilevel"/>
    <w:tmpl w:val="6D12C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644E89"/>
    <w:multiLevelType w:val="hybridMultilevel"/>
    <w:tmpl w:val="3446CC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050998"/>
    <w:multiLevelType w:val="hybridMultilevel"/>
    <w:tmpl w:val="4CB63248"/>
    <w:lvl w:ilvl="0" w:tplc="6FF47004">
      <w:start w:val="1"/>
      <w:numFmt w:val="bullet"/>
      <w:lvlText w:val=""/>
      <w:lvlJc w:val="left"/>
      <w:pPr>
        <w:ind w:left="450" w:hanging="360"/>
      </w:pPr>
      <w:rPr>
        <w:rFonts w:ascii="Wingdings" w:hAnsi="Wingdings" w:hint="default"/>
        <w:i/>
        <w:iCs w:val="0"/>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nsid w:val="2AE26665"/>
    <w:multiLevelType w:val="hybridMultilevel"/>
    <w:tmpl w:val="6CBE356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nsid w:val="2DBD73DA"/>
    <w:multiLevelType w:val="hybridMultilevel"/>
    <w:tmpl w:val="FF9221DE"/>
    <w:lvl w:ilvl="0" w:tplc="82DA8A70">
      <w:start w:val="1"/>
      <w:numFmt w:val="bullet"/>
      <w:lvlText w:val=""/>
      <w:lvlJc w:val="left"/>
      <w:pPr>
        <w:ind w:left="720" w:hanging="360"/>
      </w:pPr>
      <w:rPr>
        <w:rFonts w:ascii="Symbol" w:hAnsi="Symbol" w:hint="default"/>
        <w:b/>
        <w:bCs/>
        <w:i/>
        <w:iCs/>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2859A5"/>
    <w:multiLevelType w:val="hybridMultilevel"/>
    <w:tmpl w:val="C3F897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1CD3692"/>
    <w:multiLevelType w:val="hybridMultilevel"/>
    <w:tmpl w:val="70804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63F5FBB"/>
    <w:multiLevelType w:val="hybridMultilevel"/>
    <w:tmpl w:val="8272D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6A354A0"/>
    <w:multiLevelType w:val="hybridMultilevel"/>
    <w:tmpl w:val="A4EA2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D45332A"/>
    <w:multiLevelType w:val="hybridMultilevel"/>
    <w:tmpl w:val="6DF4BA6C"/>
    <w:lvl w:ilvl="0" w:tplc="82DA8A70">
      <w:start w:val="1"/>
      <w:numFmt w:val="bullet"/>
      <w:lvlText w:val=""/>
      <w:lvlJc w:val="left"/>
      <w:pPr>
        <w:ind w:left="720" w:hanging="360"/>
      </w:pPr>
      <w:rPr>
        <w:rFonts w:ascii="Symbol" w:hAnsi="Symbol" w:hint="default"/>
        <w:b/>
        <w:bCs/>
        <w:i/>
        <w:iCs/>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0647C6A"/>
    <w:multiLevelType w:val="hybridMultilevel"/>
    <w:tmpl w:val="71380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2626058"/>
    <w:multiLevelType w:val="hybridMultilevel"/>
    <w:tmpl w:val="B1963508"/>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nsid w:val="4B1C3089"/>
    <w:multiLevelType w:val="hybridMultilevel"/>
    <w:tmpl w:val="703C2E48"/>
    <w:lvl w:ilvl="0" w:tplc="EBF0E8A2">
      <w:start w:val="1"/>
      <w:numFmt w:val="bullet"/>
      <w:lvlText w:val=""/>
      <w:lvlJc w:val="left"/>
      <w:pPr>
        <w:ind w:left="720" w:hanging="360"/>
      </w:pPr>
      <w:rPr>
        <w:rFonts w:ascii="Wingdings" w:hAnsi="Wingdings" w:hint="default"/>
        <w:b/>
        <w:bCs/>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nsid w:val="4E3A4109"/>
    <w:multiLevelType w:val="hybridMultilevel"/>
    <w:tmpl w:val="E69C8EDA"/>
    <w:lvl w:ilvl="0" w:tplc="EBF0E8A2">
      <w:start w:val="1"/>
      <w:numFmt w:val="bullet"/>
      <w:lvlText w:val=""/>
      <w:lvlJc w:val="left"/>
      <w:pPr>
        <w:ind w:left="720" w:hanging="360"/>
      </w:pPr>
      <w:rPr>
        <w:rFonts w:ascii="Wingdings" w:hAnsi="Wingdings" w:hint="default"/>
        <w:b/>
        <w:bCs/>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nsid w:val="59487A6B"/>
    <w:multiLevelType w:val="hybridMultilevel"/>
    <w:tmpl w:val="D1F2B710"/>
    <w:lvl w:ilvl="0" w:tplc="EBF0E8A2">
      <w:start w:val="1"/>
      <w:numFmt w:val="bullet"/>
      <w:lvlText w:val=""/>
      <w:lvlJc w:val="left"/>
      <w:pPr>
        <w:ind w:left="720" w:hanging="360"/>
      </w:pPr>
      <w:rPr>
        <w:rFonts w:ascii="Wingdings" w:hAnsi="Wingdings" w:hint="default"/>
        <w:b/>
        <w:bCs/>
        <w:color w:val="0070C0"/>
      </w:rPr>
    </w:lvl>
    <w:lvl w:ilvl="1" w:tplc="FFFFFFFF">
      <w:numFmt w:val="bullet"/>
      <w:lvlText w:val="•"/>
      <w:lvlJc w:val="left"/>
      <w:pPr>
        <w:ind w:left="1800" w:hanging="72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nsid w:val="5ADC031C"/>
    <w:multiLevelType w:val="hybridMultilevel"/>
    <w:tmpl w:val="0062F4D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nsid w:val="618A2FCF"/>
    <w:multiLevelType w:val="hybridMultilevel"/>
    <w:tmpl w:val="724062B2"/>
    <w:lvl w:ilvl="0" w:tplc="EBF0E8A2">
      <w:start w:val="1"/>
      <w:numFmt w:val="bullet"/>
      <w:lvlText w:val=""/>
      <w:lvlJc w:val="left"/>
      <w:pPr>
        <w:ind w:left="720" w:hanging="360"/>
      </w:pPr>
      <w:rPr>
        <w:rFonts w:ascii="Wingdings" w:hAnsi="Wingdings" w:hint="default"/>
        <w:b/>
        <w:bCs/>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nsid w:val="6209378B"/>
    <w:multiLevelType w:val="hybridMultilevel"/>
    <w:tmpl w:val="45567D16"/>
    <w:lvl w:ilvl="0" w:tplc="EBF0E8A2">
      <w:start w:val="1"/>
      <w:numFmt w:val="bullet"/>
      <w:lvlText w:val=""/>
      <w:lvlJc w:val="left"/>
      <w:pPr>
        <w:ind w:left="1080" w:hanging="360"/>
      </w:pPr>
      <w:rPr>
        <w:rFonts w:ascii="Wingdings" w:hAnsi="Wingdings" w:hint="default"/>
        <w:b/>
        <w:bCs/>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nsid w:val="645322BE"/>
    <w:multiLevelType w:val="hybridMultilevel"/>
    <w:tmpl w:val="08723828"/>
    <w:lvl w:ilvl="0" w:tplc="EBF0E8A2">
      <w:start w:val="1"/>
      <w:numFmt w:val="bullet"/>
      <w:lvlText w:val=""/>
      <w:lvlJc w:val="left"/>
      <w:pPr>
        <w:ind w:left="720" w:hanging="360"/>
      </w:pPr>
      <w:rPr>
        <w:rFonts w:ascii="Wingdings" w:hAnsi="Wingdings" w:hint="default"/>
        <w:b/>
        <w:bCs/>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4833934"/>
    <w:multiLevelType w:val="hybridMultilevel"/>
    <w:tmpl w:val="64B04FA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ED53B8"/>
    <w:multiLevelType w:val="hybridMultilevel"/>
    <w:tmpl w:val="B6545C68"/>
    <w:lvl w:ilvl="0" w:tplc="EBF0E8A2">
      <w:start w:val="1"/>
      <w:numFmt w:val="bullet"/>
      <w:lvlText w:val=""/>
      <w:lvlJc w:val="left"/>
      <w:pPr>
        <w:ind w:left="1620" w:hanging="720"/>
      </w:pPr>
      <w:rPr>
        <w:rFonts w:ascii="Wingdings" w:hAnsi="Wingdings" w:hint="default"/>
        <w:b/>
        <w:bCs/>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nsid w:val="6BBD0E1D"/>
    <w:multiLevelType w:val="hybridMultilevel"/>
    <w:tmpl w:val="97F4E004"/>
    <w:lvl w:ilvl="0" w:tplc="A0BCE4D4">
      <w:start w:val="1"/>
      <w:numFmt w:val="bullet"/>
      <w:lvlText w:val=""/>
      <w:lvlJc w:val="left"/>
      <w:pPr>
        <w:ind w:left="720" w:hanging="360"/>
      </w:pPr>
      <w:rPr>
        <w:rFonts w:ascii="Wingdings" w:hAnsi="Wingdings" w:hint="default"/>
        <w:b/>
        <w:bCs/>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nsid w:val="707459F9"/>
    <w:multiLevelType w:val="hybridMultilevel"/>
    <w:tmpl w:val="F076A85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B07753"/>
    <w:multiLevelType w:val="hybridMultilevel"/>
    <w:tmpl w:val="C430DDBE"/>
    <w:lvl w:ilvl="0" w:tplc="82DA8A70">
      <w:start w:val="1"/>
      <w:numFmt w:val="bullet"/>
      <w:lvlText w:val=""/>
      <w:lvlJc w:val="left"/>
      <w:pPr>
        <w:ind w:left="720" w:hanging="360"/>
      </w:pPr>
      <w:rPr>
        <w:rFonts w:ascii="Symbol" w:hAnsi="Symbol" w:hint="default"/>
        <w:b/>
        <w:bCs/>
        <w:i/>
        <w:iCs/>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4647D4F"/>
    <w:multiLevelType w:val="hybridMultilevel"/>
    <w:tmpl w:val="342C0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5697C63"/>
    <w:multiLevelType w:val="hybridMultilevel"/>
    <w:tmpl w:val="90685F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6317F4D"/>
    <w:multiLevelType w:val="hybridMultilevel"/>
    <w:tmpl w:val="F2381788"/>
    <w:lvl w:ilvl="0" w:tplc="FFFFFFFF">
      <w:start w:val="1"/>
      <w:numFmt w:val="decimal"/>
      <w:lvlText w:val="%1."/>
      <w:lvlJc w:val="left"/>
      <w:pPr>
        <w:ind w:left="720" w:hanging="360"/>
      </w:pPr>
    </w:lvl>
    <w:lvl w:ilvl="1" w:tplc="1D14FEEE">
      <w:start w:val="1"/>
      <w:numFmt w:val="decimal"/>
      <w:lvlText w:val="%2."/>
      <w:lvlJc w:val="left"/>
      <w:pPr>
        <w:ind w:left="810" w:hanging="360"/>
      </w:pPr>
      <w:rPr>
        <w:b/>
        <w:bCs/>
        <w:color w:val="0070C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7A6F3E28"/>
    <w:multiLevelType w:val="hybridMultilevel"/>
    <w:tmpl w:val="AE28D1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DCC5E21"/>
    <w:multiLevelType w:val="hybridMultilevel"/>
    <w:tmpl w:val="00B6B32A"/>
    <w:lvl w:ilvl="0" w:tplc="EBF0E8A2">
      <w:start w:val="1"/>
      <w:numFmt w:val="bullet"/>
      <w:lvlText w:val=""/>
      <w:lvlJc w:val="left"/>
      <w:pPr>
        <w:ind w:left="1170" w:hanging="360"/>
      </w:pPr>
      <w:rPr>
        <w:rFonts w:ascii="Wingdings" w:hAnsi="Wingdings" w:hint="default"/>
        <w:b/>
        <w:bCs/>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35"/>
  </w:num>
  <w:num w:numId="2">
    <w:abstractNumId w:val="18"/>
  </w:num>
  <w:num w:numId="3">
    <w:abstractNumId w:val="9"/>
  </w:num>
  <w:num w:numId="4">
    <w:abstractNumId w:val="19"/>
  </w:num>
  <w:num w:numId="5">
    <w:abstractNumId w:val="32"/>
  </w:num>
  <w:num w:numId="6">
    <w:abstractNumId w:val="7"/>
  </w:num>
  <w:num w:numId="7">
    <w:abstractNumId w:val="16"/>
  </w:num>
  <w:num w:numId="8">
    <w:abstractNumId w:val="0"/>
  </w:num>
  <w:num w:numId="9">
    <w:abstractNumId w:val="5"/>
  </w:num>
  <w:num w:numId="10">
    <w:abstractNumId w:val="1"/>
  </w:num>
  <w:num w:numId="11">
    <w:abstractNumId w:val="17"/>
  </w:num>
  <w:num w:numId="12">
    <w:abstractNumId w:val="36"/>
  </w:num>
  <w:num w:numId="13">
    <w:abstractNumId w:val="28"/>
  </w:num>
  <w:num w:numId="14">
    <w:abstractNumId w:val="10"/>
  </w:num>
  <w:num w:numId="15">
    <w:abstractNumId w:val="31"/>
  </w:num>
  <w:num w:numId="16">
    <w:abstractNumId w:val="14"/>
  </w:num>
  <w:num w:numId="17">
    <w:abstractNumId w:val="33"/>
  </w:num>
  <w:num w:numId="18">
    <w:abstractNumId w:val="15"/>
  </w:num>
  <w:num w:numId="19">
    <w:abstractNumId w:val="11"/>
  </w:num>
  <w:num w:numId="20">
    <w:abstractNumId w:val="27"/>
  </w:num>
  <w:num w:numId="21">
    <w:abstractNumId w:val="6"/>
  </w:num>
  <w:num w:numId="22">
    <w:abstractNumId w:val="13"/>
  </w:num>
  <w:num w:numId="23">
    <w:abstractNumId w:val="24"/>
  </w:num>
  <w:num w:numId="24">
    <w:abstractNumId w:val="3"/>
  </w:num>
  <w:num w:numId="25">
    <w:abstractNumId w:val="12"/>
  </w:num>
  <w:num w:numId="26">
    <w:abstractNumId w:val="34"/>
  </w:num>
  <w:num w:numId="27">
    <w:abstractNumId w:val="2"/>
  </w:num>
  <w:num w:numId="28">
    <w:abstractNumId w:val="21"/>
  </w:num>
  <w:num w:numId="29">
    <w:abstractNumId w:val="30"/>
  </w:num>
  <w:num w:numId="30">
    <w:abstractNumId w:val="29"/>
  </w:num>
  <w:num w:numId="31">
    <w:abstractNumId w:val="37"/>
  </w:num>
  <w:num w:numId="32">
    <w:abstractNumId w:val="4"/>
  </w:num>
  <w:num w:numId="33">
    <w:abstractNumId w:val="26"/>
  </w:num>
  <w:num w:numId="34">
    <w:abstractNumId w:val="20"/>
  </w:num>
  <w:num w:numId="35">
    <w:abstractNumId w:val="23"/>
  </w:num>
  <w:num w:numId="36">
    <w:abstractNumId w:val="8"/>
  </w:num>
  <w:num w:numId="37">
    <w:abstractNumId w:val="25"/>
  </w:num>
  <w:num w:numId="38">
    <w:abstractNumId w:val="2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31A"/>
    <w:rsid w:val="00006B37"/>
    <w:rsid w:val="000077EC"/>
    <w:rsid w:val="00011A61"/>
    <w:rsid w:val="000148A4"/>
    <w:rsid w:val="00034607"/>
    <w:rsid w:val="00035D58"/>
    <w:rsid w:val="000405DF"/>
    <w:rsid w:val="00043B3B"/>
    <w:rsid w:val="0005252A"/>
    <w:rsid w:val="0005576A"/>
    <w:rsid w:val="00060FE3"/>
    <w:rsid w:val="000619D9"/>
    <w:rsid w:val="00062550"/>
    <w:rsid w:val="000642C6"/>
    <w:rsid w:val="0006650E"/>
    <w:rsid w:val="00070EB1"/>
    <w:rsid w:val="000720E3"/>
    <w:rsid w:val="000858BA"/>
    <w:rsid w:val="000A456A"/>
    <w:rsid w:val="000B5A9A"/>
    <w:rsid w:val="000D6D35"/>
    <w:rsid w:val="000E2D2B"/>
    <w:rsid w:val="000F70E1"/>
    <w:rsid w:val="0010449B"/>
    <w:rsid w:val="001055E8"/>
    <w:rsid w:val="00107A8B"/>
    <w:rsid w:val="00115E07"/>
    <w:rsid w:val="0012207F"/>
    <w:rsid w:val="00161896"/>
    <w:rsid w:val="00170D19"/>
    <w:rsid w:val="0017686A"/>
    <w:rsid w:val="00180012"/>
    <w:rsid w:val="0018114F"/>
    <w:rsid w:val="001824A3"/>
    <w:rsid w:val="00183FBC"/>
    <w:rsid w:val="00193D46"/>
    <w:rsid w:val="00196665"/>
    <w:rsid w:val="001A1825"/>
    <w:rsid w:val="001A471B"/>
    <w:rsid w:val="001A75C3"/>
    <w:rsid w:val="001D1C51"/>
    <w:rsid w:val="001D26B9"/>
    <w:rsid w:val="001E0E42"/>
    <w:rsid w:val="001E12BD"/>
    <w:rsid w:val="001E3A92"/>
    <w:rsid w:val="00202259"/>
    <w:rsid w:val="00204940"/>
    <w:rsid w:val="0020671C"/>
    <w:rsid w:val="00214C8C"/>
    <w:rsid w:val="00217B1B"/>
    <w:rsid w:val="00225D28"/>
    <w:rsid w:val="00227972"/>
    <w:rsid w:val="00231E1B"/>
    <w:rsid w:val="002416F7"/>
    <w:rsid w:val="00246EE2"/>
    <w:rsid w:val="00250CFE"/>
    <w:rsid w:val="002521EA"/>
    <w:rsid w:val="00252BEF"/>
    <w:rsid w:val="00260C7F"/>
    <w:rsid w:val="00262965"/>
    <w:rsid w:val="00280494"/>
    <w:rsid w:val="00280A17"/>
    <w:rsid w:val="002852DC"/>
    <w:rsid w:val="00292DF2"/>
    <w:rsid w:val="002A12E9"/>
    <w:rsid w:val="002A4B4D"/>
    <w:rsid w:val="002D062C"/>
    <w:rsid w:val="002D53EB"/>
    <w:rsid w:val="002D68FA"/>
    <w:rsid w:val="002D6B51"/>
    <w:rsid w:val="002D7BD6"/>
    <w:rsid w:val="002F714A"/>
    <w:rsid w:val="002F7F1C"/>
    <w:rsid w:val="00300773"/>
    <w:rsid w:val="003055A9"/>
    <w:rsid w:val="00305839"/>
    <w:rsid w:val="003114C7"/>
    <w:rsid w:val="00326806"/>
    <w:rsid w:val="00341546"/>
    <w:rsid w:val="00351FD3"/>
    <w:rsid w:val="00352C59"/>
    <w:rsid w:val="00353B2C"/>
    <w:rsid w:val="00365C39"/>
    <w:rsid w:val="00372AB5"/>
    <w:rsid w:val="0037402E"/>
    <w:rsid w:val="00381146"/>
    <w:rsid w:val="00382A52"/>
    <w:rsid w:val="00385D72"/>
    <w:rsid w:val="00390AB0"/>
    <w:rsid w:val="00393EC3"/>
    <w:rsid w:val="0039509B"/>
    <w:rsid w:val="003B00EA"/>
    <w:rsid w:val="003C16F0"/>
    <w:rsid w:val="003D0E5C"/>
    <w:rsid w:val="003E0FFB"/>
    <w:rsid w:val="00403FE9"/>
    <w:rsid w:val="0040699D"/>
    <w:rsid w:val="00411224"/>
    <w:rsid w:val="004305CC"/>
    <w:rsid w:val="00432B07"/>
    <w:rsid w:val="00434199"/>
    <w:rsid w:val="00442F96"/>
    <w:rsid w:val="0045058B"/>
    <w:rsid w:val="00457D07"/>
    <w:rsid w:val="0047679E"/>
    <w:rsid w:val="00476DEE"/>
    <w:rsid w:val="004A0683"/>
    <w:rsid w:val="004A4210"/>
    <w:rsid w:val="004A6163"/>
    <w:rsid w:val="004B36F1"/>
    <w:rsid w:val="004C23F9"/>
    <w:rsid w:val="004C4488"/>
    <w:rsid w:val="004D4D42"/>
    <w:rsid w:val="004D7ADE"/>
    <w:rsid w:val="004E425B"/>
    <w:rsid w:val="004F1534"/>
    <w:rsid w:val="004F2554"/>
    <w:rsid w:val="004F3D63"/>
    <w:rsid w:val="004F4338"/>
    <w:rsid w:val="00510941"/>
    <w:rsid w:val="005155B5"/>
    <w:rsid w:val="00525089"/>
    <w:rsid w:val="00526E20"/>
    <w:rsid w:val="00533BC4"/>
    <w:rsid w:val="00535A54"/>
    <w:rsid w:val="00536798"/>
    <w:rsid w:val="005377E1"/>
    <w:rsid w:val="00561424"/>
    <w:rsid w:val="005632EF"/>
    <w:rsid w:val="0057313B"/>
    <w:rsid w:val="00573D24"/>
    <w:rsid w:val="005822AC"/>
    <w:rsid w:val="00591BE7"/>
    <w:rsid w:val="0059585B"/>
    <w:rsid w:val="005A05CC"/>
    <w:rsid w:val="005A3F50"/>
    <w:rsid w:val="005A6ACB"/>
    <w:rsid w:val="005B5351"/>
    <w:rsid w:val="005B7570"/>
    <w:rsid w:val="005E1F4E"/>
    <w:rsid w:val="005E3820"/>
    <w:rsid w:val="005E4886"/>
    <w:rsid w:val="005F5B9C"/>
    <w:rsid w:val="00603CB4"/>
    <w:rsid w:val="00620F44"/>
    <w:rsid w:val="00623C6D"/>
    <w:rsid w:val="00624F5D"/>
    <w:rsid w:val="00626128"/>
    <w:rsid w:val="00632551"/>
    <w:rsid w:val="006343B4"/>
    <w:rsid w:val="00634DBD"/>
    <w:rsid w:val="00643EDA"/>
    <w:rsid w:val="00646931"/>
    <w:rsid w:val="00654493"/>
    <w:rsid w:val="006660AA"/>
    <w:rsid w:val="00670948"/>
    <w:rsid w:val="00671F1E"/>
    <w:rsid w:val="00673409"/>
    <w:rsid w:val="00680B73"/>
    <w:rsid w:val="006871B4"/>
    <w:rsid w:val="0069336F"/>
    <w:rsid w:val="00697556"/>
    <w:rsid w:val="006B3B48"/>
    <w:rsid w:val="006D1B38"/>
    <w:rsid w:val="006E3710"/>
    <w:rsid w:val="006E3C10"/>
    <w:rsid w:val="006E7DA4"/>
    <w:rsid w:val="00702402"/>
    <w:rsid w:val="00704A04"/>
    <w:rsid w:val="00704FDB"/>
    <w:rsid w:val="00717A72"/>
    <w:rsid w:val="00730E4B"/>
    <w:rsid w:val="00731ECA"/>
    <w:rsid w:val="00731FC5"/>
    <w:rsid w:val="00751460"/>
    <w:rsid w:val="00752EB0"/>
    <w:rsid w:val="00753B79"/>
    <w:rsid w:val="007603CD"/>
    <w:rsid w:val="007701F2"/>
    <w:rsid w:val="007732BB"/>
    <w:rsid w:val="007831AA"/>
    <w:rsid w:val="00786DF7"/>
    <w:rsid w:val="00794415"/>
    <w:rsid w:val="007A467E"/>
    <w:rsid w:val="007A731A"/>
    <w:rsid w:val="007B1BD5"/>
    <w:rsid w:val="007C5100"/>
    <w:rsid w:val="007D27DC"/>
    <w:rsid w:val="007D3B13"/>
    <w:rsid w:val="0082426C"/>
    <w:rsid w:val="0083206E"/>
    <w:rsid w:val="008376EC"/>
    <w:rsid w:val="00843D71"/>
    <w:rsid w:val="008461CA"/>
    <w:rsid w:val="0085252A"/>
    <w:rsid w:val="008615C5"/>
    <w:rsid w:val="00862418"/>
    <w:rsid w:val="008626F0"/>
    <w:rsid w:val="0086688E"/>
    <w:rsid w:val="0087442F"/>
    <w:rsid w:val="008773EF"/>
    <w:rsid w:val="0089260E"/>
    <w:rsid w:val="00894C10"/>
    <w:rsid w:val="008A1969"/>
    <w:rsid w:val="008A2EE8"/>
    <w:rsid w:val="008B1B0D"/>
    <w:rsid w:val="008B46AA"/>
    <w:rsid w:val="008C71D3"/>
    <w:rsid w:val="008D2CDC"/>
    <w:rsid w:val="008E00B8"/>
    <w:rsid w:val="0091072A"/>
    <w:rsid w:val="00910D15"/>
    <w:rsid w:val="00922D16"/>
    <w:rsid w:val="0092784E"/>
    <w:rsid w:val="00927AA2"/>
    <w:rsid w:val="00934F31"/>
    <w:rsid w:val="00940F62"/>
    <w:rsid w:val="009416B6"/>
    <w:rsid w:val="00950FDA"/>
    <w:rsid w:val="00951E19"/>
    <w:rsid w:val="0095417B"/>
    <w:rsid w:val="00955DF2"/>
    <w:rsid w:val="00962469"/>
    <w:rsid w:val="0096408F"/>
    <w:rsid w:val="00972D09"/>
    <w:rsid w:val="009820B9"/>
    <w:rsid w:val="0099055C"/>
    <w:rsid w:val="009C6C42"/>
    <w:rsid w:val="009C74F3"/>
    <w:rsid w:val="009C7A66"/>
    <w:rsid w:val="009D4116"/>
    <w:rsid w:val="009F21B2"/>
    <w:rsid w:val="009F333F"/>
    <w:rsid w:val="009F6F6F"/>
    <w:rsid w:val="00A10C61"/>
    <w:rsid w:val="00A131A0"/>
    <w:rsid w:val="00A2285C"/>
    <w:rsid w:val="00A25A18"/>
    <w:rsid w:val="00A305DE"/>
    <w:rsid w:val="00A46EF3"/>
    <w:rsid w:val="00A545E7"/>
    <w:rsid w:val="00A660AC"/>
    <w:rsid w:val="00A6634C"/>
    <w:rsid w:val="00A71425"/>
    <w:rsid w:val="00A71F28"/>
    <w:rsid w:val="00A81E84"/>
    <w:rsid w:val="00A8497A"/>
    <w:rsid w:val="00A938BA"/>
    <w:rsid w:val="00AB04FB"/>
    <w:rsid w:val="00AB1660"/>
    <w:rsid w:val="00AC612A"/>
    <w:rsid w:val="00AD00B0"/>
    <w:rsid w:val="00AD0FAE"/>
    <w:rsid w:val="00AD33CD"/>
    <w:rsid w:val="00AE6AEA"/>
    <w:rsid w:val="00AF4A77"/>
    <w:rsid w:val="00AF6EAA"/>
    <w:rsid w:val="00B124DF"/>
    <w:rsid w:val="00B136B6"/>
    <w:rsid w:val="00B21148"/>
    <w:rsid w:val="00B42A1A"/>
    <w:rsid w:val="00B434BF"/>
    <w:rsid w:val="00B46980"/>
    <w:rsid w:val="00B604AA"/>
    <w:rsid w:val="00B72EB2"/>
    <w:rsid w:val="00B73851"/>
    <w:rsid w:val="00B80A28"/>
    <w:rsid w:val="00B907D3"/>
    <w:rsid w:val="00BB6F7E"/>
    <w:rsid w:val="00BB778C"/>
    <w:rsid w:val="00BC5A07"/>
    <w:rsid w:val="00BD1A3F"/>
    <w:rsid w:val="00BD33E7"/>
    <w:rsid w:val="00BD693E"/>
    <w:rsid w:val="00BD73E7"/>
    <w:rsid w:val="00BE246B"/>
    <w:rsid w:val="00C00D8E"/>
    <w:rsid w:val="00C10112"/>
    <w:rsid w:val="00C1239D"/>
    <w:rsid w:val="00C16C51"/>
    <w:rsid w:val="00C17A20"/>
    <w:rsid w:val="00C319B8"/>
    <w:rsid w:val="00C4287A"/>
    <w:rsid w:val="00C52C7A"/>
    <w:rsid w:val="00C60C7C"/>
    <w:rsid w:val="00C649D8"/>
    <w:rsid w:val="00C75D83"/>
    <w:rsid w:val="00C762B8"/>
    <w:rsid w:val="00C76AB0"/>
    <w:rsid w:val="00C96660"/>
    <w:rsid w:val="00CA4BBC"/>
    <w:rsid w:val="00CA5E17"/>
    <w:rsid w:val="00CE6562"/>
    <w:rsid w:val="00CE7812"/>
    <w:rsid w:val="00CF4CDB"/>
    <w:rsid w:val="00D07A10"/>
    <w:rsid w:val="00D110C5"/>
    <w:rsid w:val="00D12032"/>
    <w:rsid w:val="00D12FE5"/>
    <w:rsid w:val="00D154E3"/>
    <w:rsid w:val="00D20002"/>
    <w:rsid w:val="00D33F0D"/>
    <w:rsid w:val="00D42F45"/>
    <w:rsid w:val="00D4423E"/>
    <w:rsid w:val="00D54D0B"/>
    <w:rsid w:val="00D8130E"/>
    <w:rsid w:val="00D8299C"/>
    <w:rsid w:val="00DA098A"/>
    <w:rsid w:val="00DB64DF"/>
    <w:rsid w:val="00DC42E7"/>
    <w:rsid w:val="00DC53D9"/>
    <w:rsid w:val="00DC7775"/>
    <w:rsid w:val="00DE12D2"/>
    <w:rsid w:val="00E01082"/>
    <w:rsid w:val="00E0161E"/>
    <w:rsid w:val="00E01D56"/>
    <w:rsid w:val="00E034FE"/>
    <w:rsid w:val="00E06A2F"/>
    <w:rsid w:val="00E116D2"/>
    <w:rsid w:val="00E12546"/>
    <w:rsid w:val="00E1363C"/>
    <w:rsid w:val="00E145BD"/>
    <w:rsid w:val="00E1638E"/>
    <w:rsid w:val="00E17A86"/>
    <w:rsid w:val="00E20003"/>
    <w:rsid w:val="00E26C30"/>
    <w:rsid w:val="00E44E64"/>
    <w:rsid w:val="00E57A45"/>
    <w:rsid w:val="00E57BA6"/>
    <w:rsid w:val="00E6282F"/>
    <w:rsid w:val="00E80B5C"/>
    <w:rsid w:val="00E82AAC"/>
    <w:rsid w:val="00E83836"/>
    <w:rsid w:val="00E87932"/>
    <w:rsid w:val="00EB4CC9"/>
    <w:rsid w:val="00EC1BB6"/>
    <w:rsid w:val="00EC331B"/>
    <w:rsid w:val="00EC4E07"/>
    <w:rsid w:val="00EC664F"/>
    <w:rsid w:val="00ED2FDA"/>
    <w:rsid w:val="00ED44D9"/>
    <w:rsid w:val="00EE0E3F"/>
    <w:rsid w:val="00EE2B1B"/>
    <w:rsid w:val="00EE6902"/>
    <w:rsid w:val="00EF32D2"/>
    <w:rsid w:val="00F0028F"/>
    <w:rsid w:val="00F3257B"/>
    <w:rsid w:val="00F407C3"/>
    <w:rsid w:val="00F40E3A"/>
    <w:rsid w:val="00F56DEE"/>
    <w:rsid w:val="00F57D7F"/>
    <w:rsid w:val="00F61094"/>
    <w:rsid w:val="00F7521C"/>
    <w:rsid w:val="00F8215C"/>
    <w:rsid w:val="00F85F2F"/>
    <w:rsid w:val="00F93BD2"/>
    <w:rsid w:val="00F97FC5"/>
    <w:rsid w:val="00FA5914"/>
    <w:rsid w:val="00FD5B9D"/>
    <w:rsid w:val="00FF244C"/>
    <w:rsid w:val="00FF2874"/>
    <w:rsid w:val="00FF67D4"/>
    <w:rsid w:val="33524080"/>
  </w:rsids>
  <m:mathPr>
    <m:mathFont m:val="Cambria Math"/>
    <m:brkBin m:val="before"/>
    <m:brkBinSub m:val="--"/>
    <m:smallFrac m:val="0"/>
    <m:dispDef/>
    <m:lMargin m:val="0"/>
    <m:rMargin m:val="0"/>
    <m:defJc m:val="centerGroup"/>
    <m:wrapIndent m:val="1440"/>
    <m:intLim m:val="subSup"/>
    <m:naryLim m:val="undOvr"/>
  </m:mathPr>
  <w:themeFontLang w:val="en-US" w:eastAsia="zh-CN"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bn-BD"/>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qFormat="1"/>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A45"/>
    <w:pPr>
      <w:spacing w:after="200" w:line="276" w:lineRule="auto"/>
    </w:pPr>
    <w:rPr>
      <w:rFonts w:ascii="Calibri" w:eastAsia="Calibri" w:hAnsi="Calibri" w:cs="Times New Roman"/>
      <w:sz w:val="22"/>
      <w:szCs w:val="22"/>
      <w:lang w:bidi="ar-SA"/>
    </w:rPr>
  </w:style>
  <w:style w:type="paragraph" w:styleId="Heading1">
    <w:name w:val="heading 1"/>
    <w:basedOn w:val="Normal"/>
    <w:next w:val="Normal"/>
    <w:link w:val="Heading1Char"/>
    <w:uiPriority w:val="9"/>
    <w:qFormat/>
    <w:pPr>
      <w:keepNext/>
      <w:keepLines/>
      <w:spacing w:before="480" w:after="0"/>
      <w:jc w:val="center"/>
      <w:outlineLvl w:val="0"/>
    </w:pPr>
    <w:rPr>
      <w:rFonts w:ascii="Arial" w:eastAsiaTheme="majorEastAsia" w:hAnsi="Arial" w:cstheme="majorBidi"/>
      <w:b/>
      <w:bCs/>
      <w:color w:val="365F91" w:themeColor="accent1" w:themeShade="BF"/>
      <w:sz w:val="32"/>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Arial" w:eastAsiaTheme="majorEastAsia" w:hAnsi="Arial" w:cstheme="majorBidi"/>
      <w:bCs/>
      <w:color w:val="000000" w:themeColor="text1"/>
      <w:sz w:val="28"/>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qFormat/>
    <w:rsid w:val="000858BA"/>
    <w:pPr>
      <w:spacing w:after="100"/>
      <w:ind w:left="220"/>
    </w:pPr>
  </w:style>
  <w:style w:type="paragraph" w:styleId="TOC3">
    <w:name w:val="toc 3"/>
    <w:basedOn w:val="Normal"/>
    <w:next w:val="Normal"/>
    <w:autoRedefine/>
    <w:uiPriority w:val="39"/>
    <w:unhideWhenUsed/>
    <w:pPr>
      <w:spacing w:after="100"/>
      <w:ind w:left="440"/>
    </w:p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character" w:customStyle="1" w:styleId="BalloonTextChar">
    <w:name w:val="Balloon Text Char"/>
    <w:basedOn w:val="DefaultParagraphFont"/>
    <w:link w:val="BalloonText"/>
    <w:uiPriority w:val="99"/>
    <w:semiHidden/>
    <w:rPr>
      <w:rFonts w:ascii="Tahoma" w:eastAsia="Calibri" w:hAnsi="Tahoma" w:cs="Tahoma"/>
      <w:sz w:val="16"/>
      <w:szCs w:val="16"/>
    </w:rPr>
  </w:style>
  <w:style w:type="character" w:customStyle="1" w:styleId="Heading1Char">
    <w:name w:val="Heading 1 Char"/>
    <w:basedOn w:val="DefaultParagraphFont"/>
    <w:link w:val="Heading1"/>
    <w:uiPriority w:val="9"/>
    <w:qFormat/>
    <w:rPr>
      <w:rFonts w:ascii="Arial" w:eastAsiaTheme="majorEastAsia" w:hAnsi="Arial" w:cstheme="majorBidi"/>
      <w:b/>
      <w:bCs/>
      <w:color w:val="365F91" w:themeColor="accent1" w:themeShade="BF"/>
      <w:sz w:val="32"/>
      <w:szCs w:val="28"/>
    </w:rPr>
  </w:style>
  <w:style w:type="paragraph" w:customStyle="1" w:styleId="TOCHeading1">
    <w:name w:val="TOC Heading1"/>
    <w:basedOn w:val="Heading1"/>
    <w:next w:val="Normal"/>
    <w:uiPriority w:val="39"/>
    <w:semiHidden/>
    <w:unhideWhenUsed/>
    <w:qFormat/>
    <w:pPr>
      <w:jc w:val="left"/>
      <w:outlineLvl w:val="9"/>
    </w:pPr>
    <w:rPr>
      <w:rFonts w:asciiTheme="majorHAnsi" w:hAnsiTheme="majorHAnsi"/>
      <w:sz w:val="28"/>
      <w:lang w:eastAsia="ja-JP"/>
    </w:rPr>
  </w:style>
  <w:style w:type="character" w:customStyle="1" w:styleId="Heading2Char">
    <w:name w:val="Heading 2 Char"/>
    <w:basedOn w:val="DefaultParagraphFont"/>
    <w:link w:val="Heading2"/>
    <w:uiPriority w:val="9"/>
    <w:rPr>
      <w:rFonts w:ascii="Arial" w:eastAsiaTheme="majorEastAsia" w:hAnsi="Arial" w:cstheme="majorBidi"/>
      <w:bCs/>
      <w:color w:val="000000" w:themeColor="text1"/>
      <w:sz w:val="28"/>
      <w:szCs w:val="26"/>
    </w:rPr>
  </w:style>
  <w:style w:type="paragraph" w:customStyle="1" w:styleId="Default">
    <w:name w:val="Default"/>
    <w:pPr>
      <w:autoSpaceDE w:val="0"/>
      <w:autoSpaceDN w:val="0"/>
      <w:adjustRightInd w:val="0"/>
    </w:pPr>
    <w:rPr>
      <w:rFonts w:ascii="Times New Roman" w:hAnsi="Times New Roman" w:cs="Times New Roman"/>
      <w:color w:val="000000"/>
      <w:sz w:val="24"/>
      <w:szCs w:val="24"/>
      <w:lang w:bidi="ar-SA"/>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erChar">
    <w:name w:val="Header Char"/>
    <w:basedOn w:val="DefaultParagraphFont"/>
    <w:link w:val="Header"/>
    <w:uiPriority w:val="99"/>
    <w:rPr>
      <w:rFonts w:ascii="Calibri" w:eastAsia="Calibri" w:hAnsi="Calibri" w:cs="Times New Roman"/>
    </w:rPr>
  </w:style>
  <w:style w:type="character" w:customStyle="1" w:styleId="FooterChar">
    <w:name w:val="Footer Char"/>
    <w:basedOn w:val="DefaultParagraphFont"/>
    <w:link w:val="Footer"/>
    <w:uiPriority w:val="99"/>
    <w:rPr>
      <w:rFonts w:ascii="Calibri" w:eastAsia="Calibri" w:hAnsi="Calibri" w:cs="Times New Roman"/>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table" w:customStyle="1" w:styleId="PlainTable3">
    <w:name w:val="Plain Table 3"/>
    <w:basedOn w:val="TableNormal"/>
    <w:uiPriority w:val="43"/>
    <w:rsid w:val="00626128"/>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
    <w:name w:val="Plain Table 5"/>
    <w:basedOn w:val="TableNormal"/>
    <w:uiPriority w:val="45"/>
    <w:rsid w:val="00626128"/>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irstParagraph">
    <w:name w:val="First Paragraph"/>
    <w:basedOn w:val="BodyText"/>
    <w:next w:val="BodyText"/>
    <w:qFormat/>
    <w:rsid w:val="00626128"/>
    <w:pPr>
      <w:spacing w:before="180" w:after="180" w:line="240" w:lineRule="auto"/>
    </w:pPr>
    <w:rPr>
      <w:rFonts w:asciiTheme="minorHAnsi" w:eastAsiaTheme="minorHAnsi" w:hAnsiTheme="minorHAnsi" w:cstheme="minorBidi"/>
      <w:sz w:val="24"/>
      <w:szCs w:val="24"/>
    </w:rPr>
  </w:style>
  <w:style w:type="paragraph" w:styleId="ListParagraph">
    <w:name w:val="List Paragraph"/>
    <w:basedOn w:val="Normal"/>
    <w:uiPriority w:val="34"/>
    <w:qFormat/>
    <w:rsid w:val="00626128"/>
    <w:pPr>
      <w:spacing w:after="160" w:line="259" w:lineRule="auto"/>
      <w:ind w:left="720"/>
      <w:contextualSpacing/>
    </w:pPr>
    <w:rPr>
      <w:rFonts w:asciiTheme="minorHAnsi" w:eastAsiaTheme="minorHAnsi" w:hAnsiTheme="minorHAnsi" w:cstheme="minorBidi"/>
    </w:rPr>
  </w:style>
  <w:style w:type="table" w:customStyle="1" w:styleId="PlainTable2">
    <w:name w:val="Plain Table 2"/>
    <w:basedOn w:val="TableNormal"/>
    <w:uiPriority w:val="42"/>
    <w:rsid w:val="00626128"/>
    <w:rPr>
      <w:sz w:val="22"/>
      <w:szCs w:val="22"/>
      <w:lang w:bidi="ar-SA"/>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626128"/>
    <w:pPr>
      <w:spacing w:before="100" w:beforeAutospacing="1" w:after="100" w:afterAutospacing="1" w:line="240" w:lineRule="auto"/>
    </w:pPr>
    <w:rPr>
      <w:rFonts w:ascii="Times New Roman" w:eastAsia="Times New Roman" w:hAnsi="Times New Roman"/>
      <w:sz w:val="24"/>
      <w:szCs w:val="24"/>
    </w:rPr>
  </w:style>
  <w:style w:type="character" w:customStyle="1" w:styleId="citation-109">
    <w:name w:val="citation-109"/>
    <w:basedOn w:val="DefaultParagraphFont"/>
    <w:rsid w:val="00626128"/>
  </w:style>
  <w:style w:type="character" w:styleId="HTMLCode">
    <w:name w:val="HTML Code"/>
    <w:basedOn w:val="DefaultParagraphFont"/>
    <w:uiPriority w:val="99"/>
    <w:semiHidden/>
    <w:unhideWhenUsed/>
    <w:rsid w:val="00626128"/>
    <w:rPr>
      <w:rFonts w:ascii="Courier New" w:eastAsia="Times New Roman" w:hAnsi="Courier New" w:cs="Courier New"/>
      <w:sz w:val="20"/>
      <w:szCs w:val="20"/>
    </w:rPr>
  </w:style>
  <w:style w:type="paragraph" w:styleId="HTMLPreformatted">
    <w:name w:val="HTML Preformatted"/>
    <w:basedOn w:val="Normal"/>
    <w:link w:val="HTMLPreformattedChar"/>
    <w:uiPriority w:val="99"/>
    <w:unhideWhenUsed/>
    <w:rsid w:val="00626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26128"/>
    <w:rPr>
      <w:rFonts w:ascii="Courier New" w:eastAsia="Times New Roman" w:hAnsi="Courier New" w:cs="Courier New"/>
      <w:lang w:bidi="ar-SA"/>
    </w:rPr>
  </w:style>
  <w:style w:type="table" w:customStyle="1" w:styleId="GridTable4Accent4">
    <w:name w:val="Grid Table 4 Accent 4"/>
    <w:basedOn w:val="TableNormal"/>
    <w:uiPriority w:val="49"/>
    <w:rsid w:val="00626128"/>
    <w:rPr>
      <w:kern w:val="2"/>
      <w:sz w:val="24"/>
      <w:szCs w:val="24"/>
      <w:lang w:bidi="ar-SA"/>
      <w14:ligatures w14:val="standardContextual"/>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4">
    <w:name w:val="Grid Table 6 Colorful Accent 4"/>
    <w:basedOn w:val="TableNormal"/>
    <w:uiPriority w:val="51"/>
    <w:rsid w:val="00626128"/>
    <w:rPr>
      <w:color w:val="5F497A" w:themeColor="accent4" w:themeShade="BF"/>
      <w:kern w:val="2"/>
      <w:sz w:val="24"/>
      <w:szCs w:val="24"/>
      <w:lang w:bidi="ar-SA"/>
      <w14:ligatures w14:val="standardContextual"/>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3Accent4">
    <w:name w:val="Grid Table 3 Accent 4"/>
    <w:basedOn w:val="TableNormal"/>
    <w:uiPriority w:val="48"/>
    <w:rsid w:val="00626128"/>
    <w:rPr>
      <w:sz w:val="22"/>
      <w:szCs w:val="22"/>
      <w:lang w:bidi="ar-SA"/>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paragraph" w:styleId="BodyText">
    <w:name w:val="Body Text"/>
    <w:basedOn w:val="Normal"/>
    <w:link w:val="BodyTextChar"/>
    <w:uiPriority w:val="99"/>
    <w:semiHidden/>
    <w:unhideWhenUsed/>
    <w:rsid w:val="00626128"/>
    <w:pPr>
      <w:spacing w:after="120"/>
    </w:pPr>
  </w:style>
  <w:style w:type="character" w:customStyle="1" w:styleId="BodyTextChar">
    <w:name w:val="Body Text Char"/>
    <w:basedOn w:val="DefaultParagraphFont"/>
    <w:link w:val="BodyText"/>
    <w:uiPriority w:val="99"/>
    <w:semiHidden/>
    <w:rsid w:val="00626128"/>
    <w:rPr>
      <w:rFonts w:ascii="Calibri" w:eastAsia="Calibri" w:hAnsi="Calibri" w:cs="Times New Roman"/>
      <w:sz w:val="22"/>
      <w:szCs w:val="22"/>
      <w:lang w:bidi="ar-SA"/>
    </w:rPr>
  </w:style>
  <w:style w:type="table" w:styleId="TableGrid">
    <w:name w:val="Table Grid"/>
    <w:basedOn w:val="TableNormal"/>
    <w:uiPriority w:val="39"/>
    <w:rsid w:val="00011A61"/>
    <w:rPr>
      <w:kern w:val="2"/>
      <w:sz w:val="24"/>
      <w:szCs w:val="24"/>
      <w:lang w:bidi="ar-SA"/>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69336F"/>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3Accent5">
    <w:name w:val="Grid Table 3 Accent 5"/>
    <w:basedOn w:val="TableNormal"/>
    <w:uiPriority w:val="48"/>
    <w:rsid w:val="00C96660"/>
    <w:rPr>
      <w:kern w:val="2"/>
      <w:sz w:val="24"/>
      <w:szCs w:val="24"/>
      <w:lang w:bidi="ar-SA"/>
      <w14:ligatures w14:val="standardContextual"/>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bn-BD"/>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qFormat="1"/>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A45"/>
    <w:pPr>
      <w:spacing w:after="200" w:line="276" w:lineRule="auto"/>
    </w:pPr>
    <w:rPr>
      <w:rFonts w:ascii="Calibri" w:eastAsia="Calibri" w:hAnsi="Calibri" w:cs="Times New Roman"/>
      <w:sz w:val="22"/>
      <w:szCs w:val="22"/>
      <w:lang w:bidi="ar-SA"/>
    </w:rPr>
  </w:style>
  <w:style w:type="paragraph" w:styleId="Heading1">
    <w:name w:val="heading 1"/>
    <w:basedOn w:val="Normal"/>
    <w:next w:val="Normal"/>
    <w:link w:val="Heading1Char"/>
    <w:uiPriority w:val="9"/>
    <w:qFormat/>
    <w:pPr>
      <w:keepNext/>
      <w:keepLines/>
      <w:spacing w:before="480" w:after="0"/>
      <w:jc w:val="center"/>
      <w:outlineLvl w:val="0"/>
    </w:pPr>
    <w:rPr>
      <w:rFonts w:ascii="Arial" w:eastAsiaTheme="majorEastAsia" w:hAnsi="Arial" w:cstheme="majorBidi"/>
      <w:b/>
      <w:bCs/>
      <w:color w:val="365F91" w:themeColor="accent1" w:themeShade="BF"/>
      <w:sz w:val="32"/>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Arial" w:eastAsiaTheme="majorEastAsia" w:hAnsi="Arial" w:cstheme="majorBidi"/>
      <w:bCs/>
      <w:color w:val="000000" w:themeColor="text1"/>
      <w:sz w:val="28"/>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qFormat/>
    <w:rsid w:val="000858BA"/>
    <w:pPr>
      <w:spacing w:after="100"/>
      <w:ind w:left="220"/>
    </w:pPr>
  </w:style>
  <w:style w:type="paragraph" w:styleId="TOC3">
    <w:name w:val="toc 3"/>
    <w:basedOn w:val="Normal"/>
    <w:next w:val="Normal"/>
    <w:autoRedefine/>
    <w:uiPriority w:val="39"/>
    <w:unhideWhenUsed/>
    <w:pPr>
      <w:spacing w:after="100"/>
      <w:ind w:left="440"/>
    </w:p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character" w:customStyle="1" w:styleId="BalloonTextChar">
    <w:name w:val="Balloon Text Char"/>
    <w:basedOn w:val="DefaultParagraphFont"/>
    <w:link w:val="BalloonText"/>
    <w:uiPriority w:val="99"/>
    <w:semiHidden/>
    <w:rPr>
      <w:rFonts w:ascii="Tahoma" w:eastAsia="Calibri" w:hAnsi="Tahoma" w:cs="Tahoma"/>
      <w:sz w:val="16"/>
      <w:szCs w:val="16"/>
    </w:rPr>
  </w:style>
  <w:style w:type="character" w:customStyle="1" w:styleId="Heading1Char">
    <w:name w:val="Heading 1 Char"/>
    <w:basedOn w:val="DefaultParagraphFont"/>
    <w:link w:val="Heading1"/>
    <w:uiPriority w:val="9"/>
    <w:qFormat/>
    <w:rPr>
      <w:rFonts w:ascii="Arial" w:eastAsiaTheme="majorEastAsia" w:hAnsi="Arial" w:cstheme="majorBidi"/>
      <w:b/>
      <w:bCs/>
      <w:color w:val="365F91" w:themeColor="accent1" w:themeShade="BF"/>
      <w:sz w:val="32"/>
      <w:szCs w:val="28"/>
    </w:rPr>
  </w:style>
  <w:style w:type="paragraph" w:customStyle="1" w:styleId="TOCHeading1">
    <w:name w:val="TOC Heading1"/>
    <w:basedOn w:val="Heading1"/>
    <w:next w:val="Normal"/>
    <w:uiPriority w:val="39"/>
    <w:semiHidden/>
    <w:unhideWhenUsed/>
    <w:qFormat/>
    <w:pPr>
      <w:jc w:val="left"/>
      <w:outlineLvl w:val="9"/>
    </w:pPr>
    <w:rPr>
      <w:rFonts w:asciiTheme="majorHAnsi" w:hAnsiTheme="majorHAnsi"/>
      <w:sz w:val="28"/>
      <w:lang w:eastAsia="ja-JP"/>
    </w:rPr>
  </w:style>
  <w:style w:type="character" w:customStyle="1" w:styleId="Heading2Char">
    <w:name w:val="Heading 2 Char"/>
    <w:basedOn w:val="DefaultParagraphFont"/>
    <w:link w:val="Heading2"/>
    <w:uiPriority w:val="9"/>
    <w:rPr>
      <w:rFonts w:ascii="Arial" w:eastAsiaTheme="majorEastAsia" w:hAnsi="Arial" w:cstheme="majorBidi"/>
      <w:bCs/>
      <w:color w:val="000000" w:themeColor="text1"/>
      <w:sz w:val="28"/>
      <w:szCs w:val="26"/>
    </w:rPr>
  </w:style>
  <w:style w:type="paragraph" w:customStyle="1" w:styleId="Default">
    <w:name w:val="Default"/>
    <w:pPr>
      <w:autoSpaceDE w:val="0"/>
      <w:autoSpaceDN w:val="0"/>
      <w:adjustRightInd w:val="0"/>
    </w:pPr>
    <w:rPr>
      <w:rFonts w:ascii="Times New Roman" w:hAnsi="Times New Roman" w:cs="Times New Roman"/>
      <w:color w:val="000000"/>
      <w:sz w:val="24"/>
      <w:szCs w:val="24"/>
      <w:lang w:bidi="ar-SA"/>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erChar">
    <w:name w:val="Header Char"/>
    <w:basedOn w:val="DefaultParagraphFont"/>
    <w:link w:val="Header"/>
    <w:uiPriority w:val="99"/>
    <w:rPr>
      <w:rFonts w:ascii="Calibri" w:eastAsia="Calibri" w:hAnsi="Calibri" w:cs="Times New Roman"/>
    </w:rPr>
  </w:style>
  <w:style w:type="character" w:customStyle="1" w:styleId="FooterChar">
    <w:name w:val="Footer Char"/>
    <w:basedOn w:val="DefaultParagraphFont"/>
    <w:link w:val="Footer"/>
    <w:uiPriority w:val="99"/>
    <w:rPr>
      <w:rFonts w:ascii="Calibri" w:eastAsia="Calibri" w:hAnsi="Calibri" w:cs="Times New Roman"/>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table" w:customStyle="1" w:styleId="PlainTable3">
    <w:name w:val="Plain Table 3"/>
    <w:basedOn w:val="TableNormal"/>
    <w:uiPriority w:val="43"/>
    <w:rsid w:val="00626128"/>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
    <w:name w:val="Plain Table 5"/>
    <w:basedOn w:val="TableNormal"/>
    <w:uiPriority w:val="45"/>
    <w:rsid w:val="00626128"/>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irstParagraph">
    <w:name w:val="First Paragraph"/>
    <w:basedOn w:val="BodyText"/>
    <w:next w:val="BodyText"/>
    <w:qFormat/>
    <w:rsid w:val="00626128"/>
    <w:pPr>
      <w:spacing w:before="180" w:after="180" w:line="240" w:lineRule="auto"/>
    </w:pPr>
    <w:rPr>
      <w:rFonts w:asciiTheme="minorHAnsi" w:eastAsiaTheme="minorHAnsi" w:hAnsiTheme="minorHAnsi" w:cstheme="minorBidi"/>
      <w:sz w:val="24"/>
      <w:szCs w:val="24"/>
    </w:rPr>
  </w:style>
  <w:style w:type="paragraph" w:styleId="ListParagraph">
    <w:name w:val="List Paragraph"/>
    <w:basedOn w:val="Normal"/>
    <w:uiPriority w:val="34"/>
    <w:qFormat/>
    <w:rsid w:val="00626128"/>
    <w:pPr>
      <w:spacing w:after="160" w:line="259" w:lineRule="auto"/>
      <w:ind w:left="720"/>
      <w:contextualSpacing/>
    </w:pPr>
    <w:rPr>
      <w:rFonts w:asciiTheme="minorHAnsi" w:eastAsiaTheme="minorHAnsi" w:hAnsiTheme="minorHAnsi" w:cstheme="minorBidi"/>
    </w:rPr>
  </w:style>
  <w:style w:type="table" w:customStyle="1" w:styleId="PlainTable2">
    <w:name w:val="Plain Table 2"/>
    <w:basedOn w:val="TableNormal"/>
    <w:uiPriority w:val="42"/>
    <w:rsid w:val="00626128"/>
    <w:rPr>
      <w:sz w:val="22"/>
      <w:szCs w:val="22"/>
      <w:lang w:bidi="ar-SA"/>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626128"/>
    <w:pPr>
      <w:spacing w:before="100" w:beforeAutospacing="1" w:after="100" w:afterAutospacing="1" w:line="240" w:lineRule="auto"/>
    </w:pPr>
    <w:rPr>
      <w:rFonts w:ascii="Times New Roman" w:eastAsia="Times New Roman" w:hAnsi="Times New Roman"/>
      <w:sz w:val="24"/>
      <w:szCs w:val="24"/>
    </w:rPr>
  </w:style>
  <w:style w:type="character" w:customStyle="1" w:styleId="citation-109">
    <w:name w:val="citation-109"/>
    <w:basedOn w:val="DefaultParagraphFont"/>
    <w:rsid w:val="00626128"/>
  </w:style>
  <w:style w:type="character" w:styleId="HTMLCode">
    <w:name w:val="HTML Code"/>
    <w:basedOn w:val="DefaultParagraphFont"/>
    <w:uiPriority w:val="99"/>
    <w:semiHidden/>
    <w:unhideWhenUsed/>
    <w:rsid w:val="00626128"/>
    <w:rPr>
      <w:rFonts w:ascii="Courier New" w:eastAsia="Times New Roman" w:hAnsi="Courier New" w:cs="Courier New"/>
      <w:sz w:val="20"/>
      <w:szCs w:val="20"/>
    </w:rPr>
  </w:style>
  <w:style w:type="paragraph" w:styleId="HTMLPreformatted">
    <w:name w:val="HTML Preformatted"/>
    <w:basedOn w:val="Normal"/>
    <w:link w:val="HTMLPreformattedChar"/>
    <w:uiPriority w:val="99"/>
    <w:unhideWhenUsed/>
    <w:rsid w:val="00626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26128"/>
    <w:rPr>
      <w:rFonts w:ascii="Courier New" w:eastAsia="Times New Roman" w:hAnsi="Courier New" w:cs="Courier New"/>
      <w:lang w:bidi="ar-SA"/>
    </w:rPr>
  </w:style>
  <w:style w:type="table" w:customStyle="1" w:styleId="GridTable4Accent4">
    <w:name w:val="Grid Table 4 Accent 4"/>
    <w:basedOn w:val="TableNormal"/>
    <w:uiPriority w:val="49"/>
    <w:rsid w:val="00626128"/>
    <w:rPr>
      <w:kern w:val="2"/>
      <w:sz w:val="24"/>
      <w:szCs w:val="24"/>
      <w:lang w:bidi="ar-SA"/>
      <w14:ligatures w14:val="standardContextual"/>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4">
    <w:name w:val="Grid Table 6 Colorful Accent 4"/>
    <w:basedOn w:val="TableNormal"/>
    <w:uiPriority w:val="51"/>
    <w:rsid w:val="00626128"/>
    <w:rPr>
      <w:color w:val="5F497A" w:themeColor="accent4" w:themeShade="BF"/>
      <w:kern w:val="2"/>
      <w:sz w:val="24"/>
      <w:szCs w:val="24"/>
      <w:lang w:bidi="ar-SA"/>
      <w14:ligatures w14:val="standardContextual"/>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3Accent4">
    <w:name w:val="Grid Table 3 Accent 4"/>
    <w:basedOn w:val="TableNormal"/>
    <w:uiPriority w:val="48"/>
    <w:rsid w:val="00626128"/>
    <w:rPr>
      <w:sz w:val="22"/>
      <w:szCs w:val="22"/>
      <w:lang w:bidi="ar-SA"/>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paragraph" w:styleId="BodyText">
    <w:name w:val="Body Text"/>
    <w:basedOn w:val="Normal"/>
    <w:link w:val="BodyTextChar"/>
    <w:uiPriority w:val="99"/>
    <w:semiHidden/>
    <w:unhideWhenUsed/>
    <w:rsid w:val="00626128"/>
    <w:pPr>
      <w:spacing w:after="120"/>
    </w:pPr>
  </w:style>
  <w:style w:type="character" w:customStyle="1" w:styleId="BodyTextChar">
    <w:name w:val="Body Text Char"/>
    <w:basedOn w:val="DefaultParagraphFont"/>
    <w:link w:val="BodyText"/>
    <w:uiPriority w:val="99"/>
    <w:semiHidden/>
    <w:rsid w:val="00626128"/>
    <w:rPr>
      <w:rFonts w:ascii="Calibri" w:eastAsia="Calibri" w:hAnsi="Calibri" w:cs="Times New Roman"/>
      <w:sz w:val="22"/>
      <w:szCs w:val="22"/>
      <w:lang w:bidi="ar-SA"/>
    </w:rPr>
  </w:style>
  <w:style w:type="table" w:styleId="TableGrid">
    <w:name w:val="Table Grid"/>
    <w:basedOn w:val="TableNormal"/>
    <w:uiPriority w:val="39"/>
    <w:rsid w:val="00011A61"/>
    <w:rPr>
      <w:kern w:val="2"/>
      <w:sz w:val="24"/>
      <w:szCs w:val="24"/>
      <w:lang w:bidi="ar-SA"/>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69336F"/>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3Accent5">
    <w:name w:val="Grid Table 3 Accent 5"/>
    <w:basedOn w:val="TableNormal"/>
    <w:uiPriority w:val="48"/>
    <w:rsid w:val="00C96660"/>
    <w:rPr>
      <w:kern w:val="2"/>
      <w:sz w:val="24"/>
      <w:szCs w:val="24"/>
      <w:lang w:bidi="ar-SA"/>
      <w14:ligatures w14:val="standardContextual"/>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g"/><Relationship Id="rId17" Type="http://schemas.microsoft.com/office/2007/relationships/hdphoto" Target="media/hdphoto2.wdp"/><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5.jpg"/><Relationship Id="rId10" Type="http://schemas.microsoft.com/office/2007/relationships/hdphoto" Target="media/hdphoto1.wdp"/><Relationship Id="rId19" Type="http://schemas.microsoft.com/office/2007/relationships/hdphoto" Target="media/hdphoto3.wdp"/><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02249-01B0-4DB1-921D-F00BDB8EC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TotalTime>
  <Pages>46</Pages>
  <Words>8015</Words>
  <Characters>45687</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Ms. Nasrin Akter</cp:lastModifiedBy>
  <cp:revision>250</cp:revision>
  <cp:lastPrinted>2024-12-03T04:53:00Z</cp:lastPrinted>
  <dcterms:created xsi:type="dcterms:W3CDTF">2026-06-21T05:51:00Z</dcterms:created>
  <dcterms:modified xsi:type="dcterms:W3CDTF">2026-07-29T06:56:00Z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1033-12.2.0.20323</vt:lpwstr>
  </property>
  <property fmtid="{D5CDD505-2E9C-101B-9397-08002B2CF9AE}" pid="3" name="ICV">
    <vt:lpwstr>187AF9CAA9D747EAB078E5933A11656A_12</vt:lpwstr>
  </property>
</Properties>
</file>