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0CF" w:rsidRDefault="008320CF"/>
    <w:p w:rsidR="00B540C8" w:rsidRPr="004B7500" w:rsidRDefault="00B540C8" w:rsidP="00B540C8">
      <w:pPr>
        <w:spacing w:line="240" w:lineRule="auto"/>
        <w:contextualSpacing/>
        <w:jc w:val="center"/>
        <w:rPr>
          <w:rFonts w:asciiTheme="majorHAnsi" w:hAnsiTheme="majorHAnsi"/>
          <w:b/>
          <w:sz w:val="44"/>
          <w:szCs w:val="44"/>
        </w:rPr>
      </w:pPr>
      <w:r w:rsidRPr="004B7500">
        <w:rPr>
          <w:rFonts w:asciiTheme="majorHAnsi" w:hAnsiTheme="majorHAnsi"/>
          <w:b/>
          <w:sz w:val="44"/>
          <w:szCs w:val="44"/>
        </w:rPr>
        <w:t>Internship Report</w:t>
      </w:r>
    </w:p>
    <w:p w:rsidR="00B540C8" w:rsidRPr="004B7500" w:rsidRDefault="00B540C8" w:rsidP="00B540C8">
      <w:pPr>
        <w:spacing w:line="240" w:lineRule="auto"/>
        <w:contextualSpacing/>
        <w:jc w:val="center"/>
        <w:rPr>
          <w:rFonts w:asciiTheme="majorHAnsi" w:hAnsiTheme="majorHAnsi"/>
          <w:b/>
          <w:sz w:val="44"/>
          <w:szCs w:val="44"/>
        </w:rPr>
      </w:pPr>
      <w:r w:rsidRPr="004B7500">
        <w:rPr>
          <w:rFonts w:asciiTheme="majorHAnsi" w:hAnsiTheme="majorHAnsi"/>
          <w:b/>
          <w:sz w:val="44"/>
          <w:szCs w:val="44"/>
        </w:rPr>
        <w:t>On</w:t>
      </w:r>
    </w:p>
    <w:p w:rsidR="00B540C8" w:rsidRPr="004B7500" w:rsidRDefault="00B540C8" w:rsidP="00B540C8">
      <w:pPr>
        <w:spacing w:line="240" w:lineRule="auto"/>
        <w:contextualSpacing/>
        <w:jc w:val="center"/>
        <w:rPr>
          <w:rFonts w:asciiTheme="majorHAnsi" w:hAnsiTheme="majorHAnsi"/>
          <w:b/>
          <w:color w:val="365F91" w:themeColor="accent1" w:themeShade="BF"/>
          <w:sz w:val="52"/>
          <w:szCs w:val="52"/>
        </w:rPr>
      </w:pPr>
      <w:r w:rsidRPr="004B7500">
        <w:rPr>
          <w:rFonts w:asciiTheme="majorHAnsi" w:hAnsiTheme="majorHAnsi"/>
          <w:b/>
          <w:color w:val="365F91" w:themeColor="accent1" w:themeShade="BF"/>
          <w:sz w:val="52"/>
          <w:szCs w:val="52"/>
        </w:rPr>
        <w:t xml:space="preserve">Ranges of Services and Service Processing in Commercial Banks: </w:t>
      </w:r>
    </w:p>
    <w:p w:rsidR="00B540C8" w:rsidRPr="008C0B69" w:rsidRDefault="00B540C8" w:rsidP="00B540C8">
      <w:pPr>
        <w:spacing w:line="240" w:lineRule="auto"/>
        <w:contextualSpacing/>
        <w:jc w:val="center"/>
        <w:rPr>
          <w:rFonts w:asciiTheme="majorHAnsi" w:hAnsiTheme="majorHAnsi"/>
          <w:b/>
          <w:color w:val="FF0000"/>
          <w:sz w:val="52"/>
          <w:szCs w:val="52"/>
        </w:rPr>
      </w:pPr>
      <w:r w:rsidRPr="008C0B69">
        <w:rPr>
          <w:rFonts w:asciiTheme="majorHAnsi" w:hAnsiTheme="majorHAnsi"/>
          <w:b/>
          <w:color w:val="FF0000"/>
          <w:sz w:val="52"/>
          <w:szCs w:val="52"/>
        </w:rPr>
        <w:t>A Case Study on Prime Bank Limited</w:t>
      </w:r>
    </w:p>
    <w:p w:rsidR="00B540C8" w:rsidRDefault="00B540C8"/>
    <w:p w:rsidR="00B540C8" w:rsidRDefault="00B540C8"/>
    <w:p w:rsidR="008320CF" w:rsidRDefault="008320CF"/>
    <w:p w:rsidR="008320CF" w:rsidRDefault="004B7500">
      <w:r>
        <w:rPr>
          <w:noProof/>
          <w:lang w:val="en-US"/>
        </w:rPr>
        <w:drawing>
          <wp:anchor distT="0" distB="0" distL="114300" distR="114300" simplePos="0" relativeHeight="251666432" behindDoc="0" locked="0" layoutInCell="1" allowOverlap="1">
            <wp:simplePos x="0" y="0"/>
            <wp:positionH relativeFrom="column">
              <wp:posOffset>321310</wp:posOffset>
            </wp:positionH>
            <wp:positionV relativeFrom="paragraph">
              <wp:posOffset>205740</wp:posOffset>
            </wp:positionV>
            <wp:extent cx="4757420" cy="2860675"/>
            <wp:effectExtent l="19050" t="0" r="5080" b="0"/>
            <wp:wrapNone/>
            <wp:docPr id="29" name="Immagine 27" descr="prime-b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e-bank.jpg"/>
                    <pic:cNvPicPr/>
                  </pic:nvPicPr>
                  <pic:blipFill>
                    <a:blip r:embed="rId9" cstate="print"/>
                    <a:stretch>
                      <a:fillRect/>
                    </a:stretch>
                  </pic:blipFill>
                  <pic:spPr>
                    <a:xfrm>
                      <a:off x="0" y="0"/>
                      <a:ext cx="4757420" cy="2860675"/>
                    </a:xfrm>
                    <a:prstGeom prst="rect">
                      <a:avLst/>
                    </a:prstGeom>
                  </pic:spPr>
                </pic:pic>
              </a:graphicData>
            </a:graphic>
          </wp:anchor>
        </w:drawing>
      </w:r>
      <w:r w:rsidR="008C0B69">
        <w:rPr>
          <w:noProof/>
          <w:lang w:val="en-US"/>
        </w:rPr>
        <w:drawing>
          <wp:anchor distT="0" distB="0" distL="114300" distR="114300" simplePos="0" relativeHeight="251665408" behindDoc="0" locked="0" layoutInCell="1" allowOverlap="1">
            <wp:simplePos x="0" y="0"/>
            <wp:positionH relativeFrom="column">
              <wp:posOffset>879128</wp:posOffset>
            </wp:positionH>
            <wp:positionV relativeFrom="paragraph">
              <wp:posOffset>4271275</wp:posOffset>
            </wp:positionV>
            <wp:extent cx="3720032" cy="1222218"/>
            <wp:effectExtent l="19050" t="0" r="0" b="0"/>
            <wp:wrapNone/>
            <wp:docPr id="27" name="Immagine 25" descr="a2b1ca2858099288b40f59055d7ee9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2b1ca2858099288b40f59055d7ee900.png"/>
                    <pic:cNvPicPr/>
                  </pic:nvPicPr>
                  <pic:blipFill>
                    <a:blip r:embed="rId10" cstate="print"/>
                    <a:stretch>
                      <a:fillRect/>
                    </a:stretch>
                  </pic:blipFill>
                  <pic:spPr>
                    <a:xfrm>
                      <a:off x="0" y="0"/>
                      <a:ext cx="3720032" cy="1222218"/>
                    </a:xfrm>
                    <a:prstGeom prst="rect">
                      <a:avLst/>
                    </a:prstGeom>
                  </pic:spPr>
                </pic:pic>
              </a:graphicData>
            </a:graphic>
          </wp:anchor>
        </w:drawing>
      </w:r>
      <w:r w:rsidR="008C0B69">
        <w:rPr>
          <w:noProof/>
          <w:lang w:val="en-US"/>
        </w:rPr>
        <w:drawing>
          <wp:anchor distT="0" distB="0" distL="114300" distR="114300" simplePos="0" relativeHeight="251664384" behindDoc="0" locked="0" layoutInCell="1" allowOverlap="1">
            <wp:simplePos x="0" y="0"/>
            <wp:positionH relativeFrom="column">
              <wp:posOffset>1828800</wp:posOffset>
            </wp:positionH>
            <wp:positionV relativeFrom="paragraph">
              <wp:posOffset>7840345</wp:posOffset>
            </wp:positionV>
            <wp:extent cx="3722370" cy="1215390"/>
            <wp:effectExtent l="19050" t="0" r="0" b="0"/>
            <wp:wrapNone/>
            <wp:docPr id="25" name="Immagine 6" descr="a2b1ca2858099288b40f59055d7ee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2b1ca2858099288b40f59055d7ee900"/>
                    <pic:cNvPicPr>
                      <a:picLocks noChangeAspect="1" noChangeArrowheads="1"/>
                    </pic:cNvPicPr>
                  </pic:nvPicPr>
                  <pic:blipFill>
                    <a:blip r:embed="rId10" cstate="print"/>
                    <a:srcRect/>
                    <a:stretch>
                      <a:fillRect/>
                    </a:stretch>
                  </pic:blipFill>
                  <pic:spPr bwMode="auto">
                    <a:xfrm>
                      <a:off x="0" y="0"/>
                      <a:ext cx="3722370" cy="1215390"/>
                    </a:xfrm>
                    <a:prstGeom prst="rect">
                      <a:avLst/>
                    </a:prstGeom>
                    <a:noFill/>
                  </pic:spPr>
                </pic:pic>
              </a:graphicData>
            </a:graphic>
          </wp:anchor>
        </w:drawing>
      </w:r>
      <w:r w:rsidR="008C0B69">
        <w:rPr>
          <w:noProof/>
          <w:lang w:val="en-US"/>
        </w:rPr>
        <w:drawing>
          <wp:anchor distT="0" distB="0" distL="114300" distR="114300" simplePos="0" relativeHeight="251663360" behindDoc="0" locked="0" layoutInCell="1" allowOverlap="1">
            <wp:simplePos x="0" y="0"/>
            <wp:positionH relativeFrom="column">
              <wp:posOffset>1828800</wp:posOffset>
            </wp:positionH>
            <wp:positionV relativeFrom="paragraph">
              <wp:posOffset>7840345</wp:posOffset>
            </wp:positionV>
            <wp:extent cx="3722370" cy="1215390"/>
            <wp:effectExtent l="19050" t="0" r="0" b="0"/>
            <wp:wrapNone/>
            <wp:docPr id="24" name="Immagine 5" descr="a2b1ca2858099288b40f59055d7ee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2b1ca2858099288b40f59055d7ee900"/>
                    <pic:cNvPicPr>
                      <a:picLocks noChangeAspect="1" noChangeArrowheads="1"/>
                    </pic:cNvPicPr>
                  </pic:nvPicPr>
                  <pic:blipFill>
                    <a:blip r:embed="rId10" cstate="print"/>
                    <a:srcRect/>
                    <a:stretch>
                      <a:fillRect/>
                    </a:stretch>
                  </pic:blipFill>
                  <pic:spPr bwMode="auto">
                    <a:xfrm>
                      <a:off x="0" y="0"/>
                      <a:ext cx="3722370" cy="1215390"/>
                    </a:xfrm>
                    <a:prstGeom prst="rect">
                      <a:avLst/>
                    </a:prstGeom>
                    <a:noFill/>
                  </pic:spPr>
                </pic:pic>
              </a:graphicData>
            </a:graphic>
          </wp:anchor>
        </w:drawing>
      </w:r>
      <w:r w:rsidR="008C0B69">
        <w:rPr>
          <w:noProof/>
          <w:lang w:val="en-US"/>
        </w:rPr>
        <w:drawing>
          <wp:anchor distT="0" distB="0" distL="114300" distR="114300" simplePos="0" relativeHeight="251662336" behindDoc="0" locked="0" layoutInCell="1" allowOverlap="1">
            <wp:simplePos x="0" y="0"/>
            <wp:positionH relativeFrom="column">
              <wp:posOffset>1828800</wp:posOffset>
            </wp:positionH>
            <wp:positionV relativeFrom="paragraph">
              <wp:posOffset>7840345</wp:posOffset>
            </wp:positionV>
            <wp:extent cx="3722370" cy="1215390"/>
            <wp:effectExtent l="19050" t="0" r="0" b="0"/>
            <wp:wrapNone/>
            <wp:docPr id="23" name="Immagine 4" descr="a2b1ca2858099288b40f59055d7ee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2b1ca2858099288b40f59055d7ee900"/>
                    <pic:cNvPicPr>
                      <a:picLocks noChangeAspect="1" noChangeArrowheads="1"/>
                    </pic:cNvPicPr>
                  </pic:nvPicPr>
                  <pic:blipFill>
                    <a:blip r:embed="rId10" cstate="print"/>
                    <a:srcRect/>
                    <a:stretch>
                      <a:fillRect/>
                    </a:stretch>
                  </pic:blipFill>
                  <pic:spPr bwMode="auto">
                    <a:xfrm>
                      <a:off x="0" y="0"/>
                      <a:ext cx="3722370" cy="1215390"/>
                    </a:xfrm>
                    <a:prstGeom prst="rect">
                      <a:avLst/>
                    </a:prstGeom>
                    <a:noFill/>
                  </pic:spPr>
                </pic:pic>
              </a:graphicData>
            </a:graphic>
          </wp:anchor>
        </w:drawing>
      </w:r>
      <w:r w:rsidR="008320CF">
        <w:br w:type="page"/>
      </w:r>
    </w:p>
    <w:p w:rsidR="004B7500" w:rsidRDefault="004B7500" w:rsidP="004B7500">
      <w:pPr>
        <w:spacing w:line="240" w:lineRule="auto"/>
        <w:contextualSpacing/>
        <w:jc w:val="center"/>
        <w:rPr>
          <w:rFonts w:asciiTheme="majorHAnsi" w:hAnsiTheme="majorHAnsi"/>
          <w:b/>
          <w:sz w:val="44"/>
          <w:szCs w:val="44"/>
        </w:rPr>
      </w:pPr>
    </w:p>
    <w:p w:rsidR="004B7500" w:rsidRPr="004B7500" w:rsidRDefault="004B7500" w:rsidP="004B7500">
      <w:pPr>
        <w:spacing w:line="240" w:lineRule="auto"/>
        <w:contextualSpacing/>
        <w:jc w:val="center"/>
        <w:rPr>
          <w:rFonts w:asciiTheme="majorHAnsi" w:hAnsiTheme="majorHAnsi"/>
          <w:b/>
          <w:sz w:val="44"/>
          <w:szCs w:val="44"/>
        </w:rPr>
      </w:pPr>
      <w:r w:rsidRPr="004B7500">
        <w:rPr>
          <w:rFonts w:asciiTheme="majorHAnsi" w:hAnsiTheme="majorHAnsi"/>
          <w:b/>
          <w:sz w:val="44"/>
          <w:szCs w:val="44"/>
        </w:rPr>
        <w:t>Internship Report</w:t>
      </w:r>
    </w:p>
    <w:p w:rsidR="004B7500" w:rsidRPr="004B7500" w:rsidRDefault="004B7500" w:rsidP="004B7500">
      <w:pPr>
        <w:spacing w:line="240" w:lineRule="auto"/>
        <w:contextualSpacing/>
        <w:jc w:val="center"/>
        <w:rPr>
          <w:rFonts w:asciiTheme="majorHAnsi" w:hAnsiTheme="majorHAnsi"/>
          <w:b/>
          <w:sz w:val="44"/>
          <w:szCs w:val="44"/>
        </w:rPr>
      </w:pPr>
      <w:r w:rsidRPr="004B7500">
        <w:rPr>
          <w:rFonts w:asciiTheme="majorHAnsi" w:hAnsiTheme="majorHAnsi"/>
          <w:b/>
          <w:sz w:val="44"/>
          <w:szCs w:val="44"/>
        </w:rPr>
        <w:t>On</w:t>
      </w:r>
    </w:p>
    <w:p w:rsidR="004B7500" w:rsidRPr="004B7500" w:rsidRDefault="004B7500" w:rsidP="004B7500">
      <w:pPr>
        <w:spacing w:line="240" w:lineRule="auto"/>
        <w:contextualSpacing/>
        <w:jc w:val="center"/>
        <w:rPr>
          <w:rFonts w:asciiTheme="majorHAnsi" w:hAnsiTheme="majorHAnsi"/>
          <w:b/>
          <w:color w:val="365F91" w:themeColor="accent1" w:themeShade="BF"/>
          <w:sz w:val="52"/>
          <w:szCs w:val="52"/>
        </w:rPr>
      </w:pPr>
      <w:r w:rsidRPr="004B7500">
        <w:rPr>
          <w:rFonts w:asciiTheme="majorHAnsi" w:hAnsiTheme="majorHAnsi"/>
          <w:b/>
          <w:color w:val="365F91" w:themeColor="accent1" w:themeShade="BF"/>
          <w:sz w:val="52"/>
          <w:szCs w:val="52"/>
        </w:rPr>
        <w:t xml:space="preserve">Ranges of Services and Service Processing in Commercial Banks: </w:t>
      </w:r>
    </w:p>
    <w:p w:rsidR="004B7500" w:rsidRPr="008C0B69" w:rsidRDefault="004B7500" w:rsidP="004B7500">
      <w:pPr>
        <w:spacing w:line="240" w:lineRule="auto"/>
        <w:contextualSpacing/>
        <w:jc w:val="center"/>
        <w:rPr>
          <w:rFonts w:asciiTheme="majorHAnsi" w:hAnsiTheme="majorHAnsi"/>
          <w:b/>
          <w:color w:val="FF0000"/>
          <w:sz w:val="52"/>
          <w:szCs w:val="52"/>
        </w:rPr>
      </w:pPr>
      <w:r w:rsidRPr="008C0B69">
        <w:rPr>
          <w:rFonts w:asciiTheme="majorHAnsi" w:hAnsiTheme="majorHAnsi"/>
          <w:b/>
          <w:color w:val="FF0000"/>
          <w:sz w:val="52"/>
          <w:szCs w:val="52"/>
        </w:rPr>
        <w:t>A Case Study on Prime Bank Limited</w:t>
      </w:r>
    </w:p>
    <w:p w:rsidR="002C0BB6" w:rsidRPr="002C0BB6" w:rsidRDefault="004B7500" w:rsidP="002C0BB6">
      <w:pPr>
        <w:spacing w:line="240" w:lineRule="auto"/>
        <w:contextualSpacing/>
        <w:jc w:val="center"/>
        <w:rPr>
          <w:rFonts w:asciiTheme="majorHAnsi" w:hAnsiTheme="majorHAnsi"/>
          <w:b/>
          <w:sz w:val="52"/>
          <w:szCs w:val="52"/>
        </w:rPr>
      </w:pPr>
      <w:r>
        <w:rPr>
          <w:rFonts w:asciiTheme="majorHAnsi" w:hAnsiTheme="majorHAnsi"/>
          <w:b/>
          <w:noProof/>
          <w:sz w:val="52"/>
          <w:szCs w:val="52"/>
          <w:lang w:val="en-US"/>
        </w:rPr>
        <w:drawing>
          <wp:anchor distT="0" distB="0" distL="114300" distR="114300" simplePos="0" relativeHeight="251667456" behindDoc="1" locked="0" layoutInCell="1" allowOverlap="1">
            <wp:simplePos x="0" y="0"/>
            <wp:positionH relativeFrom="column">
              <wp:posOffset>1621513</wp:posOffset>
            </wp:positionH>
            <wp:positionV relativeFrom="paragraph">
              <wp:posOffset>199189</wp:posOffset>
            </wp:positionV>
            <wp:extent cx="2081354" cy="1892174"/>
            <wp:effectExtent l="19050" t="0" r="0" b="0"/>
            <wp:wrapNone/>
            <wp:docPr id="30" name="Immagine 7" descr="UIU-Logo-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IU-Logo-250"/>
                    <pic:cNvPicPr>
                      <a:picLocks noChangeAspect="1" noChangeArrowheads="1"/>
                    </pic:cNvPicPr>
                  </pic:nvPicPr>
                  <pic:blipFill>
                    <a:blip r:embed="rId11" cstate="print"/>
                    <a:srcRect/>
                    <a:stretch>
                      <a:fillRect/>
                    </a:stretch>
                  </pic:blipFill>
                  <pic:spPr bwMode="auto">
                    <a:xfrm>
                      <a:off x="0" y="0"/>
                      <a:ext cx="2081354" cy="1892174"/>
                    </a:xfrm>
                    <a:prstGeom prst="rect">
                      <a:avLst/>
                    </a:prstGeom>
                    <a:noFill/>
                  </pic:spPr>
                </pic:pic>
              </a:graphicData>
            </a:graphic>
          </wp:anchor>
        </w:drawing>
      </w:r>
    </w:p>
    <w:p w:rsidR="008320CF" w:rsidRDefault="008320CF"/>
    <w:p w:rsidR="004B7500" w:rsidRDefault="004B7500" w:rsidP="004B7500">
      <w:pPr>
        <w:spacing w:after="0"/>
        <w:jc w:val="center"/>
        <w:rPr>
          <w:rFonts w:ascii="Cambria" w:eastAsia="Times New Roman" w:hAnsi="Cambria"/>
          <w:b/>
          <w:color w:val="365F91" w:themeColor="accent1" w:themeShade="BF"/>
          <w:sz w:val="36"/>
          <w:szCs w:val="36"/>
          <w:u w:val="single"/>
        </w:rPr>
      </w:pPr>
    </w:p>
    <w:p w:rsidR="004B7500" w:rsidRDefault="004B7500" w:rsidP="004B7500">
      <w:pPr>
        <w:spacing w:after="0"/>
        <w:jc w:val="center"/>
        <w:rPr>
          <w:rFonts w:ascii="Cambria" w:eastAsia="Times New Roman" w:hAnsi="Cambria"/>
          <w:b/>
          <w:color w:val="365F91" w:themeColor="accent1" w:themeShade="BF"/>
          <w:sz w:val="36"/>
          <w:szCs w:val="36"/>
          <w:u w:val="single"/>
        </w:rPr>
      </w:pPr>
    </w:p>
    <w:p w:rsidR="004B7500" w:rsidRDefault="004B7500" w:rsidP="004B7500">
      <w:pPr>
        <w:spacing w:after="0"/>
        <w:jc w:val="center"/>
        <w:rPr>
          <w:rFonts w:ascii="Cambria" w:eastAsia="Times New Roman" w:hAnsi="Cambria"/>
          <w:b/>
          <w:color w:val="365F91" w:themeColor="accent1" w:themeShade="BF"/>
          <w:sz w:val="36"/>
          <w:szCs w:val="36"/>
          <w:u w:val="single"/>
        </w:rPr>
      </w:pPr>
    </w:p>
    <w:p w:rsidR="004B7500" w:rsidRDefault="004B7500" w:rsidP="004B7500">
      <w:pPr>
        <w:spacing w:after="0"/>
        <w:rPr>
          <w:rFonts w:ascii="Cambria" w:eastAsia="Times New Roman" w:hAnsi="Cambria"/>
          <w:b/>
          <w:color w:val="365F91" w:themeColor="accent1" w:themeShade="BF"/>
          <w:sz w:val="36"/>
          <w:szCs w:val="36"/>
          <w:u w:val="single"/>
        </w:rPr>
      </w:pPr>
    </w:p>
    <w:p w:rsidR="004B7500" w:rsidRDefault="004B7500" w:rsidP="004B7500">
      <w:pPr>
        <w:spacing w:after="0"/>
        <w:rPr>
          <w:rFonts w:ascii="Cambria" w:eastAsia="Times New Roman" w:hAnsi="Cambria"/>
          <w:b/>
          <w:color w:val="365F91" w:themeColor="accent1" w:themeShade="BF"/>
          <w:sz w:val="36"/>
          <w:szCs w:val="36"/>
          <w:u w:val="single"/>
        </w:rPr>
      </w:pPr>
    </w:p>
    <w:p w:rsidR="004B7500" w:rsidRPr="009152C5" w:rsidRDefault="004B7500" w:rsidP="004B7500">
      <w:pPr>
        <w:spacing w:after="0"/>
        <w:jc w:val="center"/>
        <w:rPr>
          <w:rFonts w:ascii="Cambria" w:eastAsia="Times New Roman" w:hAnsi="Cambria"/>
          <w:b/>
          <w:color w:val="365F91" w:themeColor="accent1" w:themeShade="BF"/>
          <w:sz w:val="36"/>
          <w:szCs w:val="36"/>
          <w:u w:val="single"/>
        </w:rPr>
      </w:pPr>
      <w:r>
        <w:rPr>
          <w:rFonts w:ascii="Cambria" w:eastAsia="Times New Roman" w:hAnsi="Cambria"/>
          <w:b/>
          <w:color w:val="365F91" w:themeColor="accent1" w:themeShade="BF"/>
          <w:sz w:val="36"/>
          <w:szCs w:val="36"/>
          <w:u w:val="single"/>
        </w:rPr>
        <w:t>Submitted To</w:t>
      </w:r>
    </w:p>
    <w:p w:rsidR="004B7500" w:rsidRDefault="004B7500" w:rsidP="004B7500">
      <w:pPr>
        <w:spacing w:after="0"/>
        <w:jc w:val="center"/>
        <w:rPr>
          <w:rFonts w:ascii="Times New Roman" w:eastAsia="Times New Roman" w:hAnsi="Times New Roman"/>
          <w:sz w:val="24"/>
        </w:rPr>
      </w:pPr>
    </w:p>
    <w:p w:rsidR="004B7500" w:rsidRPr="004B7500" w:rsidRDefault="00824538" w:rsidP="004B7500">
      <w:pPr>
        <w:spacing w:after="0"/>
        <w:jc w:val="center"/>
        <w:rPr>
          <w:rFonts w:asciiTheme="majorHAnsi" w:eastAsia="Times New Roman" w:hAnsiTheme="majorHAnsi"/>
          <w:b/>
          <w:color w:val="E36C0A" w:themeColor="accent6" w:themeShade="BF"/>
          <w:sz w:val="36"/>
          <w:szCs w:val="36"/>
        </w:rPr>
      </w:pPr>
      <w:r>
        <w:rPr>
          <w:rFonts w:asciiTheme="majorHAnsi" w:eastAsia="Times New Roman" w:hAnsiTheme="majorHAnsi"/>
          <w:b/>
          <w:color w:val="E36C0A" w:themeColor="accent6" w:themeShade="BF"/>
          <w:sz w:val="36"/>
          <w:szCs w:val="36"/>
        </w:rPr>
        <w:t>Muhammad Hasan Al-</w:t>
      </w:r>
      <w:proofErr w:type="spellStart"/>
      <w:r w:rsidR="004B7500" w:rsidRPr="004B7500">
        <w:rPr>
          <w:rFonts w:asciiTheme="majorHAnsi" w:eastAsia="Times New Roman" w:hAnsiTheme="majorHAnsi"/>
          <w:b/>
          <w:color w:val="E36C0A" w:themeColor="accent6" w:themeShade="BF"/>
          <w:sz w:val="36"/>
          <w:szCs w:val="36"/>
        </w:rPr>
        <w:t>Mamun</w:t>
      </w:r>
      <w:proofErr w:type="spellEnd"/>
    </w:p>
    <w:p w:rsidR="004B7500" w:rsidRDefault="004B7500" w:rsidP="004B7500">
      <w:pPr>
        <w:spacing w:after="0"/>
        <w:jc w:val="center"/>
        <w:rPr>
          <w:rFonts w:asciiTheme="majorHAnsi" w:eastAsia="Times New Roman" w:hAnsiTheme="majorHAnsi"/>
          <w:sz w:val="28"/>
          <w:szCs w:val="28"/>
        </w:rPr>
      </w:pPr>
      <w:r>
        <w:rPr>
          <w:rFonts w:asciiTheme="majorHAnsi" w:eastAsia="Times New Roman" w:hAnsiTheme="majorHAnsi"/>
          <w:sz w:val="28"/>
          <w:szCs w:val="28"/>
        </w:rPr>
        <w:t>Assistant Professor,</w:t>
      </w:r>
    </w:p>
    <w:p w:rsidR="004B7500" w:rsidRPr="00E62D96" w:rsidRDefault="004B7500" w:rsidP="004B7500">
      <w:pPr>
        <w:spacing w:after="0"/>
        <w:jc w:val="center"/>
        <w:rPr>
          <w:rFonts w:asciiTheme="majorHAnsi" w:eastAsia="Times New Roman" w:hAnsiTheme="majorHAnsi"/>
          <w:sz w:val="28"/>
          <w:szCs w:val="28"/>
        </w:rPr>
      </w:pPr>
      <w:r w:rsidRPr="00E62D96">
        <w:rPr>
          <w:rFonts w:asciiTheme="majorHAnsi" w:eastAsia="Times New Roman" w:hAnsiTheme="majorHAnsi"/>
          <w:sz w:val="28"/>
          <w:szCs w:val="28"/>
        </w:rPr>
        <w:t>School of business and economics</w:t>
      </w:r>
      <w:r>
        <w:rPr>
          <w:rFonts w:asciiTheme="majorHAnsi" w:eastAsia="Times New Roman" w:hAnsiTheme="majorHAnsi"/>
          <w:sz w:val="28"/>
          <w:szCs w:val="28"/>
        </w:rPr>
        <w:t xml:space="preserve"> (SOBE)</w:t>
      </w:r>
    </w:p>
    <w:p w:rsidR="004B7500" w:rsidRPr="004B7500" w:rsidRDefault="004B7500" w:rsidP="004B7500">
      <w:pPr>
        <w:spacing w:after="0" w:line="360" w:lineRule="auto"/>
        <w:jc w:val="center"/>
        <w:rPr>
          <w:rFonts w:asciiTheme="majorHAnsi" w:eastAsia="Times New Roman" w:hAnsiTheme="majorHAnsi"/>
          <w:sz w:val="28"/>
          <w:szCs w:val="28"/>
        </w:rPr>
      </w:pPr>
      <w:r w:rsidRPr="00E62D96">
        <w:rPr>
          <w:rFonts w:asciiTheme="majorHAnsi" w:eastAsia="Times New Roman" w:hAnsiTheme="majorHAnsi"/>
          <w:sz w:val="28"/>
          <w:szCs w:val="28"/>
        </w:rPr>
        <w:t>United International University</w:t>
      </w:r>
    </w:p>
    <w:p w:rsidR="004B7500" w:rsidRPr="009152C5" w:rsidRDefault="004B7500" w:rsidP="004B7500">
      <w:pPr>
        <w:spacing w:after="0" w:line="0" w:lineRule="atLeast"/>
        <w:jc w:val="center"/>
        <w:rPr>
          <w:rFonts w:ascii="Times New Roman" w:eastAsia="Times New Roman" w:hAnsi="Times New Roman"/>
          <w:b/>
          <w:color w:val="365F91" w:themeColor="accent1" w:themeShade="BF"/>
          <w:sz w:val="36"/>
          <w:szCs w:val="36"/>
          <w:u w:val="single"/>
        </w:rPr>
      </w:pPr>
      <w:r w:rsidRPr="009152C5">
        <w:rPr>
          <w:rFonts w:ascii="Times New Roman" w:eastAsia="Times New Roman" w:hAnsi="Times New Roman"/>
          <w:b/>
          <w:color w:val="365F91" w:themeColor="accent1" w:themeShade="BF"/>
          <w:sz w:val="36"/>
          <w:szCs w:val="36"/>
          <w:u w:val="single"/>
        </w:rPr>
        <w:t xml:space="preserve">Submitted By </w:t>
      </w:r>
    </w:p>
    <w:p w:rsidR="004B7500" w:rsidRPr="009152C5" w:rsidRDefault="004B7500" w:rsidP="004B7500">
      <w:pPr>
        <w:spacing w:after="0" w:line="0" w:lineRule="atLeast"/>
        <w:jc w:val="center"/>
        <w:rPr>
          <w:rFonts w:ascii="Times New Roman" w:eastAsia="Times New Roman" w:hAnsi="Times New Roman"/>
          <w:b/>
          <w:color w:val="365F91" w:themeColor="accent1" w:themeShade="BF"/>
          <w:sz w:val="28"/>
          <w:u w:val="single"/>
        </w:rPr>
      </w:pPr>
    </w:p>
    <w:p w:rsidR="004B7500" w:rsidRPr="0011362E" w:rsidRDefault="004B7500" w:rsidP="004B7500">
      <w:pPr>
        <w:spacing w:after="0"/>
        <w:jc w:val="center"/>
        <w:rPr>
          <w:rFonts w:asciiTheme="majorHAnsi" w:eastAsia="Times New Roman" w:hAnsiTheme="majorHAnsi"/>
          <w:b/>
          <w:color w:val="E36C0A" w:themeColor="accent6" w:themeShade="BF"/>
          <w:sz w:val="36"/>
          <w:szCs w:val="36"/>
        </w:rPr>
      </w:pPr>
      <w:proofErr w:type="spellStart"/>
      <w:r w:rsidRPr="0011362E">
        <w:rPr>
          <w:rFonts w:asciiTheme="majorHAnsi" w:eastAsia="Times New Roman" w:hAnsiTheme="majorHAnsi"/>
          <w:b/>
          <w:color w:val="E36C0A" w:themeColor="accent6" w:themeShade="BF"/>
          <w:sz w:val="36"/>
          <w:szCs w:val="36"/>
        </w:rPr>
        <w:t>Mohua</w:t>
      </w:r>
      <w:proofErr w:type="spellEnd"/>
      <w:r w:rsidRPr="0011362E">
        <w:rPr>
          <w:rFonts w:asciiTheme="majorHAnsi" w:eastAsia="Times New Roman" w:hAnsiTheme="majorHAnsi"/>
          <w:b/>
          <w:color w:val="E36C0A" w:themeColor="accent6" w:themeShade="BF"/>
          <w:sz w:val="36"/>
          <w:szCs w:val="36"/>
        </w:rPr>
        <w:t xml:space="preserve"> </w:t>
      </w:r>
      <w:proofErr w:type="spellStart"/>
      <w:r w:rsidR="00746922" w:rsidRPr="0011362E">
        <w:rPr>
          <w:rFonts w:asciiTheme="majorHAnsi" w:eastAsia="Times New Roman" w:hAnsiTheme="majorHAnsi"/>
          <w:b/>
          <w:color w:val="E36C0A" w:themeColor="accent6" w:themeShade="BF"/>
          <w:sz w:val="36"/>
          <w:szCs w:val="36"/>
        </w:rPr>
        <w:t>Jahin</w:t>
      </w:r>
      <w:proofErr w:type="spellEnd"/>
      <w:r w:rsidR="00746922" w:rsidRPr="0011362E">
        <w:rPr>
          <w:rFonts w:asciiTheme="majorHAnsi" w:eastAsia="Times New Roman" w:hAnsiTheme="majorHAnsi"/>
          <w:b/>
          <w:color w:val="E36C0A" w:themeColor="accent6" w:themeShade="BF"/>
          <w:sz w:val="36"/>
          <w:szCs w:val="36"/>
        </w:rPr>
        <w:t xml:space="preserve"> </w:t>
      </w:r>
      <w:r w:rsidRPr="0011362E">
        <w:rPr>
          <w:rFonts w:asciiTheme="majorHAnsi" w:eastAsia="Times New Roman" w:hAnsiTheme="majorHAnsi"/>
          <w:b/>
          <w:color w:val="E36C0A" w:themeColor="accent6" w:themeShade="BF"/>
          <w:sz w:val="36"/>
          <w:szCs w:val="36"/>
        </w:rPr>
        <w:t>Moon</w:t>
      </w:r>
    </w:p>
    <w:p w:rsidR="004B7500" w:rsidRDefault="004B7500" w:rsidP="004B7500">
      <w:pPr>
        <w:spacing w:after="0"/>
        <w:jc w:val="center"/>
        <w:rPr>
          <w:rFonts w:asciiTheme="majorHAnsi" w:eastAsia="Times New Roman" w:hAnsiTheme="majorHAnsi"/>
          <w:sz w:val="28"/>
          <w:szCs w:val="28"/>
        </w:rPr>
      </w:pPr>
      <w:r w:rsidRPr="004B7500">
        <w:rPr>
          <w:rFonts w:asciiTheme="majorHAnsi" w:eastAsia="Times New Roman" w:hAnsiTheme="majorHAnsi"/>
          <w:sz w:val="28"/>
          <w:szCs w:val="28"/>
        </w:rPr>
        <w:t>ID: 111 141 049</w:t>
      </w:r>
    </w:p>
    <w:p w:rsidR="00FF70FE" w:rsidRPr="004B7500" w:rsidRDefault="00FF70FE" w:rsidP="004B7500">
      <w:pPr>
        <w:spacing w:after="0"/>
        <w:jc w:val="center"/>
        <w:rPr>
          <w:rFonts w:asciiTheme="majorHAnsi" w:eastAsia="Times New Roman" w:hAnsiTheme="majorHAnsi"/>
          <w:sz w:val="28"/>
          <w:szCs w:val="28"/>
        </w:rPr>
      </w:pPr>
      <w:r>
        <w:rPr>
          <w:rFonts w:asciiTheme="majorHAnsi" w:eastAsia="Times New Roman" w:hAnsiTheme="majorHAnsi"/>
          <w:sz w:val="28"/>
          <w:szCs w:val="28"/>
        </w:rPr>
        <w:t>BBA Program</w:t>
      </w:r>
    </w:p>
    <w:p w:rsidR="004B7500" w:rsidRPr="002E76ED" w:rsidRDefault="004B7500" w:rsidP="004B7500">
      <w:pPr>
        <w:spacing w:line="240" w:lineRule="auto"/>
        <w:contextualSpacing/>
        <w:jc w:val="center"/>
        <w:rPr>
          <w:rFonts w:asciiTheme="majorHAnsi" w:hAnsiTheme="majorHAnsi"/>
          <w:sz w:val="28"/>
          <w:szCs w:val="28"/>
        </w:rPr>
      </w:pPr>
      <w:r w:rsidRPr="002E76ED">
        <w:rPr>
          <w:rFonts w:asciiTheme="majorHAnsi" w:hAnsiTheme="majorHAnsi"/>
          <w:sz w:val="28"/>
          <w:szCs w:val="28"/>
        </w:rPr>
        <w:t xml:space="preserve">School Of Business </w:t>
      </w:r>
      <w:r w:rsidR="00FF70FE" w:rsidRPr="002E76ED">
        <w:rPr>
          <w:rFonts w:asciiTheme="majorHAnsi" w:hAnsiTheme="majorHAnsi"/>
          <w:sz w:val="28"/>
          <w:szCs w:val="28"/>
        </w:rPr>
        <w:t xml:space="preserve">and </w:t>
      </w:r>
      <w:r w:rsidRPr="002E76ED">
        <w:rPr>
          <w:rFonts w:asciiTheme="majorHAnsi" w:hAnsiTheme="majorHAnsi"/>
          <w:sz w:val="28"/>
          <w:szCs w:val="28"/>
        </w:rPr>
        <w:t>Economics (SOBE)</w:t>
      </w:r>
    </w:p>
    <w:p w:rsidR="004B7500" w:rsidRPr="004B7500" w:rsidRDefault="004B7500" w:rsidP="004B7500">
      <w:pPr>
        <w:spacing w:line="240" w:lineRule="auto"/>
        <w:contextualSpacing/>
        <w:jc w:val="center"/>
        <w:rPr>
          <w:rFonts w:asciiTheme="majorHAnsi" w:hAnsiTheme="majorHAnsi"/>
          <w:sz w:val="28"/>
          <w:szCs w:val="28"/>
        </w:rPr>
      </w:pPr>
      <w:r w:rsidRPr="002E76ED">
        <w:rPr>
          <w:rFonts w:asciiTheme="majorHAnsi" w:hAnsiTheme="majorHAnsi"/>
          <w:sz w:val="28"/>
          <w:szCs w:val="28"/>
        </w:rPr>
        <w:t>United International University</w:t>
      </w:r>
    </w:p>
    <w:p w:rsidR="004B7500" w:rsidRPr="004B7500" w:rsidRDefault="004B7500" w:rsidP="004B7500">
      <w:pPr>
        <w:spacing w:after="0" w:line="240" w:lineRule="auto"/>
        <w:jc w:val="center"/>
        <w:rPr>
          <w:rFonts w:ascii="Times New Roman" w:eastAsia="Times New Roman" w:hAnsi="Times New Roman"/>
          <w:b/>
          <w:sz w:val="16"/>
          <w:szCs w:val="16"/>
        </w:rPr>
      </w:pPr>
    </w:p>
    <w:p w:rsidR="004B7500" w:rsidRDefault="004B7500" w:rsidP="004B7500">
      <w:pPr>
        <w:spacing w:after="0" w:line="0" w:lineRule="atLeast"/>
        <w:jc w:val="center"/>
        <w:rPr>
          <w:rFonts w:ascii="Times New Roman" w:eastAsia="Times New Roman" w:hAnsi="Times New Roman"/>
          <w:b/>
          <w:color w:val="365F91" w:themeColor="accent1" w:themeShade="BF"/>
          <w:sz w:val="32"/>
          <w:szCs w:val="32"/>
          <w:u w:val="single"/>
        </w:rPr>
      </w:pPr>
    </w:p>
    <w:p w:rsidR="004B7500" w:rsidRPr="004B7500" w:rsidRDefault="004B7500" w:rsidP="004B7500">
      <w:pPr>
        <w:spacing w:after="0" w:line="0" w:lineRule="atLeast"/>
        <w:jc w:val="center"/>
        <w:rPr>
          <w:rFonts w:ascii="Times New Roman" w:eastAsia="Times New Roman" w:hAnsi="Times New Roman"/>
          <w:b/>
          <w:color w:val="365F91" w:themeColor="accent1" w:themeShade="BF"/>
          <w:sz w:val="32"/>
          <w:szCs w:val="32"/>
          <w:u w:val="single"/>
        </w:rPr>
      </w:pPr>
      <w:r w:rsidRPr="009152C5">
        <w:rPr>
          <w:rFonts w:ascii="Times New Roman" w:eastAsia="Times New Roman" w:hAnsi="Times New Roman"/>
          <w:b/>
          <w:color w:val="365F91" w:themeColor="accent1" w:themeShade="BF"/>
          <w:sz w:val="32"/>
          <w:szCs w:val="32"/>
          <w:u w:val="single"/>
        </w:rPr>
        <w:t>Date of Submission</w:t>
      </w:r>
      <w:bookmarkStart w:id="0" w:name="page2"/>
      <w:bookmarkEnd w:id="0"/>
    </w:p>
    <w:p w:rsidR="004B7500" w:rsidRPr="009152C5" w:rsidRDefault="001E5F5F" w:rsidP="004B7500">
      <w:pPr>
        <w:spacing w:after="0" w:line="0" w:lineRule="atLeast"/>
        <w:jc w:val="center"/>
        <w:rPr>
          <w:rFonts w:ascii="Times New Roman" w:eastAsia="Times New Roman" w:hAnsi="Times New Roman"/>
          <w:sz w:val="32"/>
          <w:szCs w:val="32"/>
        </w:rPr>
      </w:pPr>
      <w:proofErr w:type="gramStart"/>
      <w:r>
        <w:rPr>
          <w:rFonts w:ascii="Times New Roman" w:eastAsia="Times New Roman" w:hAnsi="Times New Roman"/>
          <w:sz w:val="32"/>
          <w:szCs w:val="32"/>
        </w:rPr>
        <w:t>12</w:t>
      </w:r>
      <w:r w:rsidRPr="001E5F5F">
        <w:rPr>
          <w:rFonts w:ascii="Times New Roman" w:eastAsia="Times New Roman" w:hAnsi="Times New Roman"/>
          <w:sz w:val="32"/>
          <w:szCs w:val="32"/>
          <w:vertAlign w:val="superscript"/>
        </w:rPr>
        <w:t>th</w:t>
      </w:r>
      <w:r>
        <w:rPr>
          <w:rFonts w:ascii="Times New Roman" w:eastAsia="Times New Roman" w:hAnsi="Times New Roman"/>
          <w:sz w:val="32"/>
          <w:szCs w:val="32"/>
        </w:rPr>
        <w:t xml:space="preserve"> </w:t>
      </w:r>
      <w:r w:rsidR="0011362E">
        <w:rPr>
          <w:rFonts w:ascii="Times New Roman" w:eastAsia="Times New Roman" w:hAnsi="Times New Roman"/>
          <w:sz w:val="32"/>
          <w:szCs w:val="32"/>
        </w:rPr>
        <w:t xml:space="preserve"> -</w:t>
      </w:r>
      <w:proofErr w:type="gramEnd"/>
      <w:r w:rsidR="004B7500" w:rsidRPr="009152C5">
        <w:rPr>
          <w:rFonts w:ascii="Times New Roman" w:eastAsia="Times New Roman" w:hAnsi="Times New Roman"/>
          <w:sz w:val="32"/>
          <w:szCs w:val="32"/>
        </w:rPr>
        <w:t xml:space="preserve"> </w:t>
      </w:r>
      <w:r w:rsidR="004B7500">
        <w:rPr>
          <w:rFonts w:ascii="Times New Roman" w:eastAsia="Times New Roman" w:hAnsi="Times New Roman"/>
          <w:sz w:val="32"/>
          <w:szCs w:val="32"/>
        </w:rPr>
        <w:t>September</w:t>
      </w:r>
      <w:r w:rsidR="0011362E">
        <w:rPr>
          <w:rFonts w:ascii="Times New Roman" w:eastAsia="Times New Roman" w:hAnsi="Times New Roman"/>
          <w:sz w:val="32"/>
          <w:szCs w:val="32"/>
        </w:rPr>
        <w:t xml:space="preserve"> -</w:t>
      </w:r>
      <w:r w:rsidR="004B7500" w:rsidRPr="009152C5">
        <w:rPr>
          <w:rFonts w:ascii="Times New Roman" w:eastAsia="Times New Roman" w:hAnsi="Times New Roman"/>
          <w:sz w:val="32"/>
          <w:szCs w:val="32"/>
        </w:rPr>
        <w:t xml:space="preserve"> 2018</w:t>
      </w:r>
    </w:p>
    <w:p w:rsidR="004B7500" w:rsidRDefault="002C0BB6">
      <w:pPr>
        <w:rPr>
          <w:rFonts w:asciiTheme="majorHAnsi" w:hAnsiTheme="majorHAnsi"/>
          <w:b/>
          <w:sz w:val="32"/>
          <w:szCs w:val="32"/>
        </w:rPr>
      </w:pPr>
      <w:r>
        <w:rPr>
          <w:rFonts w:asciiTheme="majorHAnsi" w:hAnsiTheme="majorHAnsi"/>
          <w:b/>
          <w:sz w:val="32"/>
          <w:szCs w:val="32"/>
        </w:rPr>
        <w:br w:type="page"/>
      </w:r>
    </w:p>
    <w:p w:rsidR="008320CF" w:rsidRPr="002E76ED" w:rsidRDefault="008320CF" w:rsidP="002E76ED">
      <w:pPr>
        <w:spacing w:line="360" w:lineRule="auto"/>
        <w:contextualSpacing/>
        <w:jc w:val="center"/>
        <w:rPr>
          <w:rFonts w:asciiTheme="majorHAnsi" w:hAnsiTheme="majorHAnsi"/>
          <w:b/>
          <w:sz w:val="32"/>
          <w:szCs w:val="32"/>
        </w:rPr>
      </w:pPr>
      <w:r w:rsidRPr="00DD1F30">
        <w:rPr>
          <w:rFonts w:asciiTheme="majorHAnsi" w:hAnsiTheme="majorHAnsi"/>
          <w:b/>
          <w:sz w:val="32"/>
          <w:szCs w:val="32"/>
        </w:rPr>
        <w:lastRenderedPageBreak/>
        <w:t>Acknowledgement</w:t>
      </w:r>
    </w:p>
    <w:p w:rsidR="00DD1F30" w:rsidRPr="002E76ED" w:rsidRDefault="00DD1F30" w:rsidP="002E76ED">
      <w:pPr>
        <w:spacing w:after="0" w:line="358" w:lineRule="auto"/>
        <w:ind w:right="200"/>
        <w:jc w:val="both"/>
        <w:rPr>
          <w:rFonts w:asciiTheme="majorHAnsi" w:eastAsia="Times New Roman" w:hAnsiTheme="majorHAnsi"/>
          <w:sz w:val="28"/>
          <w:szCs w:val="28"/>
        </w:rPr>
      </w:pPr>
      <w:r w:rsidRPr="002E76ED">
        <w:rPr>
          <w:rFonts w:asciiTheme="majorHAnsi" w:eastAsia="Times New Roman" w:hAnsiTheme="majorHAnsi"/>
          <w:sz w:val="28"/>
          <w:szCs w:val="28"/>
        </w:rPr>
        <w:t xml:space="preserve">First of all I would like to express my gratefulness to the very kind almighty Allah, whose invincible direction helped me to finish this report. In spite of the fact that, time was extremely limited for getting the adequate information about all of banking service, however the short experience that I assembled as an internee, in Prime Bank Limited on </w:t>
      </w:r>
      <w:proofErr w:type="spellStart"/>
      <w:r w:rsidR="00167994" w:rsidRPr="002E76ED">
        <w:rPr>
          <w:rFonts w:asciiTheme="majorHAnsi" w:eastAsia="Times New Roman" w:hAnsiTheme="majorHAnsi"/>
          <w:sz w:val="28"/>
          <w:szCs w:val="28"/>
        </w:rPr>
        <w:t>Satmasjid</w:t>
      </w:r>
      <w:proofErr w:type="spellEnd"/>
      <w:r w:rsidRPr="002E76ED">
        <w:rPr>
          <w:rFonts w:asciiTheme="majorHAnsi" w:eastAsia="Times New Roman" w:hAnsiTheme="majorHAnsi"/>
          <w:sz w:val="28"/>
          <w:szCs w:val="28"/>
        </w:rPr>
        <w:t xml:space="preserve"> Branch an advantage for all an opportunity to come in my life. I love to take the opportunity to express my profound feeling of appreciation to my reverend supervisor, </w:t>
      </w:r>
      <w:r w:rsidR="00095080" w:rsidRPr="002E76ED">
        <w:rPr>
          <w:rFonts w:asciiTheme="majorHAnsi" w:eastAsia="Times New Roman" w:hAnsiTheme="majorHAnsi"/>
          <w:sz w:val="28"/>
          <w:szCs w:val="28"/>
        </w:rPr>
        <w:t xml:space="preserve">Muhammad </w:t>
      </w:r>
      <w:r w:rsidR="00824538">
        <w:rPr>
          <w:rFonts w:asciiTheme="majorHAnsi" w:eastAsia="Times New Roman" w:hAnsiTheme="majorHAnsi"/>
          <w:sz w:val="28"/>
          <w:szCs w:val="28"/>
        </w:rPr>
        <w:t>Hasan Al-</w:t>
      </w:r>
      <w:proofErr w:type="spellStart"/>
      <w:r w:rsidRPr="002E76ED">
        <w:rPr>
          <w:rFonts w:asciiTheme="majorHAnsi" w:eastAsia="Times New Roman" w:hAnsiTheme="majorHAnsi"/>
          <w:sz w:val="28"/>
          <w:szCs w:val="28"/>
        </w:rPr>
        <w:t>Mamun</w:t>
      </w:r>
      <w:proofErr w:type="spellEnd"/>
      <w:r w:rsidRPr="002E76ED">
        <w:rPr>
          <w:rFonts w:asciiTheme="majorHAnsi" w:eastAsia="Times New Roman" w:hAnsiTheme="majorHAnsi"/>
          <w:sz w:val="28"/>
          <w:szCs w:val="28"/>
        </w:rPr>
        <w:t xml:space="preserve"> (</w:t>
      </w:r>
      <w:r w:rsidR="00095080" w:rsidRPr="002E76ED">
        <w:rPr>
          <w:rFonts w:asciiTheme="majorHAnsi" w:eastAsia="Times New Roman" w:hAnsiTheme="majorHAnsi"/>
          <w:sz w:val="28"/>
          <w:szCs w:val="28"/>
        </w:rPr>
        <w:t>Assistant Professor</w:t>
      </w:r>
      <w:r w:rsidRPr="002E76ED">
        <w:rPr>
          <w:rFonts w:asciiTheme="majorHAnsi" w:eastAsia="Times New Roman" w:hAnsiTheme="majorHAnsi"/>
          <w:sz w:val="28"/>
          <w:szCs w:val="28"/>
        </w:rPr>
        <w:t xml:space="preserve">, United International University) for his priceless recommendations and direction amid the Study time frame that has extraordinarily propelled me in setting up this report effectively. </w:t>
      </w:r>
    </w:p>
    <w:p w:rsidR="00DD1F30" w:rsidRPr="002E76ED" w:rsidRDefault="00DD1F30" w:rsidP="002E76ED">
      <w:pPr>
        <w:spacing w:after="0" w:line="358" w:lineRule="auto"/>
        <w:ind w:right="200"/>
        <w:jc w:val="both"/>
        <w:rPr>
          <w:rFonts w:asciiTheme="majorHAnsi" w:eastAsia="Times New Roman" w:hAnsiTheme="majorHAnsi"/>
          <w:sz w:val="28"/>
          <w:szCs w:val="28"/>
        </w:rPr>
      </w:pPr>
      <w:r w:rsidRPr="002E76ED">
        <w:rPr>
          <w:rFonts w:asciiTheme="majorHAnsi" w:eastAsia="Times New Roman" w:hAnsiTheme="majorHAnsi"/>
          <w:sz w:val="28"/>
          <w:szCs w:val="28"/>
        </w:rPr>
        <w:t xml:space="preserve">I am exceedingly grateful to the greater part of the employees of Prime Bank Limited, </w:t>
      </w:r>
      <w:proofErr w:type="spellStart"/>
      <w:r w:rsidR="00167994" w:rsidRPr="002E76ED">
        <w:rPr>
          <w:rFonts w:asciiTheme="majorHAnsi" w:eastAsia="Times New Roman" w:hAnsiTheme="majorHAnsi"/>
          <w:sz w:val="28"/>
          <w:szCs w:val="28"/>
        </w:rPr>
        <w:t>Satmasjid</w:t>
      </w:r>
      <w:proofErr w:type="spellEnd"/>
      <w:r w:rsidRPr="002E76ED">
        <w:rPr>
          <w:rFonts w:asciiTheme="majorHAnsi" w:eastAsia="Times New Roman" w:hAnsiTheme="majorHAnsi"/>
          <w:sz w:val="28"/>
          <w:szCs w:val="28"/>
        </w:rPr>
        <w:t xml:space="preserve"> Branch for their help that helped me to finish this report. Every one of them </w:t>
      </w:r>
      <w:proofErr w:type="gramStart"/>
      <w:r w:rsidRPr="002E76ED">
        <w:rPr>
          <w:rFonts w:asciiTheme="majorHAnsi" w:eastAsia="Times New Roman" w:hAnsiTheme="majorHAnsi"/>
          <w:sz w:val="28"/>
          <w:szCs w:val="28"/>
        </w:rPr>
        <w:t>are</w:t>
      </w:r>
      <w:proofErr w:type="gramEnd"/>
      <w:r w:rsidRPr="002E76ED">
        <w:rPr>
          <w:rFonts w:asciiTheme="majorHAnsi" w:eastAsia="Times New Roman" w:hAnsiTheme="majorHAnsi"/>
          <w:sz w:val="28"/>
          <w:szCs w:val="28"/>
        </w:rPr>
        <w:t xml:space="preserve"> extremely straight to the point and supportive. I couldn't think a solitary minute that I am a student of internee in that bank they help me as if </w:t>
      </w:r>
      <w:r w:rsidR="00095080" w:rsidRPr="002E76ED">
        <w:rPr>
          <w:rFonts w:asciiTheme="majorHAnsi" w:eastAsia="Times New Roman" w:hAnsiTheme="majorHAnsi"/>
          <w:sz w:val="28"/>
          <w:szCs w:val="28"/>
        </w:rPr>
        <w:t>I’m</w:t>
      </w:r>
      <w:r w:rsidRPr="002E76ED">
        <w:rPr>
          <w:rFonts w:asciiTheme="majorHAnsi" w:eastAsia="Times New Roman" w:hAnsiTheme="majorHAnsi"/>
          <w:sz w:val="28"/>
          <w:szCs w:val="28"/>
        </w:rPr>
        <w:t xml:space="preserve"> one of their own </w:t>
      </w:r>
      <w:proofErr w:type="gramStart"/>
      <w:r w:rsidRPr="002E76ED">
        <w:rPr>
          <w:rFonts w:asciiTheme="majorHAnsi" w:eastAsia="Times New Roman" w:hAnsiTheme="majorHAnsi"/>
          <w:sz w:val="28"/>
          <w:szCs w:val="28"/>
        </w:rPr>
        <w:t>employee</w:t>
      </w:r>
      <w:proofErr w:type="gramEnd"/>
      <w:r w:rsidRPr="002E76ED">
        <w:rPr>
          <w:rFonts w:asciiTheme="majorHAnsi" w:eastAsia="Times New Roman" w:hAnsiTheme="majorHAnsi"/>
          <w:sz w:val="28"/>
          <w:szCs w:val="28"/>
        </w:rPr>
        <w:t>.</w:t>
      </w:r>
      <w:r w:rsidR="00EF6BCE" w:rsidRPr="002E76ED">
        <w:rPr>
          <w:rFonts w:asciiTheme="majorHAnsi" w:eastAsia="Times New Roman" w:hAnsiTheme="majorHAnsi"/>
          <w:sz w:val="28"/>
          <w:szCs w:val="28"/>
        </w:rPr>
        <w:t xml:space="preserve"> </w:t>
      </w:r>
      <w:r w:rsidRPr="002E76ED">
        <w:rPr>
          <w:rFonts w:asciiTheme="majorHAnsi" w:eastAsia="Times New Roman" w:hAnsiTheme="majorHAnsi"/>
          <w:sz w:val="28"/>
          <w:szCs w:val="28"/>
        </w:rPr>
        <w:t>Besides I have special appreciation towards following resource person for helping me:</w:t>
      </w:r>
    </w:p>
    <w:p w:rsidR="00DD1F30" w:rsidRPr="002E76ED" w:rsidRDefault="00095080" w:rsidP="002E76ED">
      <w:pPr>
        <w:pStyle w:val="ListParagraph"/>
        <w:numPr>
          <w:ilvl w:val="0"/>
          <w:numId w:val="14"/>
        </w:numPr>
        <w:tabs>
          <w:tab w:val="left" w:pos="1440"/>
        </w:tabs>
        <w:spacing w:after="0" w:line="360" w:lineRule="auto"/>
        <w:rPr>
          <w:rFonts w:asciiTheme="majorHAnsi" w:eastAsia="Wingdings" w:hAnsiTheme="majorHAnsi"/>
          <w:sz w:val="28"/>
          <w:szCs w:val="28"/>
          <w:vertAlign w:val="superscript"/>
        </w:rPr>
      </w:pPr>
      <w:proofErr w:type="spellStart"/>
      <w:r w:rsidRPr="002E76ED">
        <w:rPr>
          <w:rFonts w:asciiTheme="majorHAnsi" w:eastAsia="Times New Roman" w:hAnsiTheme="majorHAnsi"/>
          <w:sz w:val="28"/>
          <w:szCs w:val="28"/>
        </w:rPr>
        <w:t>Nazrul</w:t>
      </w:r>
      <w:proofErr w:type="spellEnd"/>
      <w:r w:rsidRPr="002E76ED">
        <w:rPr>
          <w:rFonts w:asciiTheme="majorHAnsi" w:eastAsia="Times New Roman" w:hAnsiTheme="majorHAnsi"/>
          <w:sz w:val="28"/>
          <w:szCs w:val="28"/>
        </w:rPr>
        <w:t xml:space="preserve"> Islam</w:t>
      </w:r>
      <w:r w:rsidR="00DD1F30" w:rsidRPr="002E76ED">
        <w:rPr>
          <w:rFonts w:asciiTheme="majorHAnsi" w:eastAsia="Times New Roman" w:hAnsiTheme="majorHAnsi"/>
          <w:sz w:val="28"/>
          <w:szCs w:val="28"/>
        </w:rPr>
        <w:t>, Vice President</w:t>
      </w:r>
      <w:r w:rsidRPr="002E76ED">
        <w:rPr>
          <w:rFonts w:asciiTheme="majorHAnsi" w:eastAsia="Times New Roman" w:hAnsiTheme="majorHAnsi"/>
          <w:sz w:val="28"/>
          <w:szCs w:val="28"/>
        </w:rPr>
        <w:t xml:space="preserve"> &amp; Head of Brunch</w:t>
      </w:r>
    </w:p>
    <w:p w:rsidR="00DD1F30" w:rsidRPr="002E76ED" w:rsidRDefault="00DD1F30" w:rsidP="002E76ED">
      <w:pPr>
        <w:pStyle w:val="ListParagraph"/>
        <w:numPr>
          <w:ilvl w:val="0"/>
          <w:numId w:val="14"/>
        </w:numPr>
        <w:tabs>
          <w:tab w:val="left" w:pos="1440"/>
        </w:tabs>
        <w:spacing w:after="0" w:line="360" w:lineRule="auto"/>
        <w:rPr>
          <w:rFonts w:asciiTheme="majorHAnsi" w:eastAsia="Wingdings" w:hAnsiTheme="majorHAnsi"/>
          <w:sz w:val="28"/>
          <w:szCs w:val="28"/>
          <w:vertAlign w:val="superscript"/>
        </w:rPr>
      </w:pPr>
      <w:proofErr w:type="spellStart"/>
      <w:r w:rsidRPr="002E76ED">
        <w:rPr>
          <w:rFonts w:asciiTheme="majorHAnsi" w:eastAsia="Times New Roman" w:hAnsiTheme="majorHAnsi"/>
          <w:sz w:val="28"/>
          <w:szCs w:val="28"/>
        </w:rPr>
        <w:t>Hasmot</w:t>
      </w:r>
      <w:proofErr w:type="spellEnd"/>
      <w:r w:rsidRPr="002E76ED">
        <w:rPr>
          <w:rFonts w:asciiTheme="majorHAnsi" w:eastAsia="Times New Roman" w:hAnsiTheme="majorHAnsi"/>
          <w:sz w:val="28"/>
          <w:szCs w:val="28"/>
        </w:rPr>
        <w:t xml:space="preserve"> Ali, Assistant Vice President and Manager Operation.</w:t>
      </w:r>
    </w:p>
    <w:p w:rsidR="00DD1F30" w:rsidRPr="002E76ED" w:rsidRDefault="00DD1F30" w:rsidP="002E76ED">
      <w:pPr>
        <w:pStyle w:val="ListParagraph"/>
        <w:numPr>
          <w:ilvl w:val="0"/>
          <w:numId w:val="14"/>
        </w:numPr>
        <w:tabs>
          <w:tab w:val="left" w:pos="1440"/>
        </w:tabs>
        <w:spacing w:after="0" w:line="360" w:lineRule="auto"/>
        <w:rPr>
          <w:rFonts w:asciiTheme="majorHAnsi" w:eastAsia="Wingdings" w:hAnsiTheme="majorHAnsi"/>
          <w:sz w:val="28"/>
          <w:szCs w:val="28"/>
          <w:vertAlign w:val="superscript"/>
        </w:rPr>
      </w:pPr>
      <w:proofErr w:type="spellStart"/>
      <w:r w:rsidRPr="002E76ED">
        <w:rPr>
          <w:rFonts w:asciiTheme="majorHAnsi" w:eastAsia="Times New Roman" w:hAnsiTheme="majorHAnsi"/>
          <w:sz w:val="28"/>
          <w:szCs w:val="28"/>
        </w:rPr>
        <w:t>Sharmin</w:t>
      </w:r>
      <w:proofErr w:type="spellEnd"/>
      <w:r w:rsidRPr="002E76ED">
        <w:rPr>
          <w:rFonts w:asciiTheme="majorHAnsi" w:eastAsia="Times New Roman" w:hAnsiTheme="majorHAnsi"/>
          <w:sz w:val="28"/>
          <w:szCs w:val="28"/>
        </w:rPr>
        <w:t xml:space="preserve"> Rahman, Executive Officer.</w:t>
      </w:r>
    </w:p>
    <w:p w:rsidR="00DD1F30" w:rsidRPr="002E76ED" w:rsidRDefault="00DD1F30" w:rsidP="002E76ED">
      <w:pPr>
        <w:pStyle w:val="ListParagraph"/>
        <w:numPr>
          <w:ilvl w:val="0"/>
          <w:numId w:val="14"/>
        </w:numPr>
        <w:tabs>
          <w:tab w:val="left" w:pos="1440"/>
        </w:tabs>
        <w:spacing w:after="0" w:line="360" w:lineRule="auto"/>
        <w:rPr>
          <w:rFonts w:asciiTheme="majorHAnsi" w:eastAsia="Wingdings" w:hAnsiTheme="majorHAnsi"/>
          <w:sz w:val="28"/>
          <w:szCs w:val="28"/>
          <w:vertAlign w:val="superscript"/>
        </w:rPr>
      </w:pPr>
      <w:proofErr w:type="spellStart"/>
      <w:proofErr w:type="gramStart"/>
      <w:r w:rsidRPr="002E76ED">
        <w:rPr>
          <w:rFonts w:asciiTheme="majorHAnsi" w:eastAsia="Times New Roman" w:hAnsiTheme="majorHAnsi"/>
          <w:sz w:val="28"/>
          <w:szCs w:val="28"/>
        </w:rPr>
        <w:t>Sottoyojit</w:t>
      </w:r>
      <w:proofErr w:type="spellEnd"/>
      <w:r w:rsidRPr="002E76ED">
        <w:rPr>
          <w:rFonts w:asciiTheme="majorHAnsi" w:eastAsia="Times New Roman" w:hAnsiTheme="majorHAnsi"/>
          <w:sz w:val="28"/>
          <w:szCs w:val="28"/>
        </w:rPr>
        <w:t xml:space="preserve"> ,</w:t>
      </w:r>
      <w:proofErr w:type="gramEnd"/>
      <w:r w:rsidRPr="002E76ED">
        <w:rPr>
          <w:rFonts w:asciiTheme="majorHAnsi" w:eastAsia="Times New Roman" w:hAnsiTheme="majorHAnsi"/>
          <w:sz w:val="28"/>
          <w:szCs w:val="28"/>
        </w:rPr>
        <w:t xml:space="preserve"> Senior Officer.</w:t>
      </w:r>
    </w:p>
    <w:p w:rsidR="00167994" w:rsidRPr="004B7500" w:rsidRDefault="00DD1F30" w:rsidP="004B7500">
      <w:pPr>
        <w:pStyle w:val="ListParagraph"/>
        <w:numPr>
          <w:ilvl w:val="0"/>
          <w:numId w:val="14"/>
        </w:numPr>
        <w:tabs>
          <w:tab w:val="left" w:pos="1440"/>
        </w:tabs>
        <w:spacing w:after="0" w:line="360" w:lineRule="auto"/>
        <w:rPr>
          <w:rFonts w:asciiTheme="majorHAnsi" w:eastAsia="Wingdings" w:hAnsiTheme="majorHAnsi"/>
          <w:sz w:val="28"/>
          <w:szCs w:val="28"/>
          <w:vertAlign w:val="superscript"/>
        </w:rPr>
      </w:pPr>
      <w:proofErr w:type="spellStart"/>
      <w:r w:rsidRPr="002E76ED">
        <w:rPr>
          <w:rFonts w:asciiTheme="majorHAnsi" w:eastAsia="Times New Roman" w:hAnsiTheme="majorHAnsi"/>
          <w:sz w:val="28"/>
          <w:szCs w:val="28"/>
        </w:rPr>
        <w:t>Emayet</w:t>
      </w:r>
      <w:proofErr w:type="spellEnd"/>
      <w:r w:rsidRPr="002E76ED">
        <w:rPr>
          <w:rFonts w:asciiTheme="majorHAnsi" w:eastAsia="Times New Roman" w:hAnsiTheme="majorHAnsi"/>
          <w:sz w:val="28"/>
          <w:szCs w:val="28"/>
        </w:rPr>
        <w:t>, Officer.</w:t>
      </w:r>
    </w:p>
    <w:p w:rsidR="00DD1F30" w:rsidRPr="002E76ED" w:rsidRDefault="00DD1F30" w:rsidP="002E76ED">
      <w:pPr>
        <w:spacing w:after="0" w:line="348" w:lineRule="auto"/>
        <w:rPr>
          <w:rFonts w:asciiTheme="majorHAnsi" w:eastAsia="Times New Roman" w:hAnsiTheme="majorHAnsi"/>
          <w:sz w:val="28"/>
          <w:szCs w:val="28"/>
        </w:rPr>
      </w:pPr>
      <w:r w:rsidRPr="002E76ED">
        <w:rPr>
          <w:rFonts w:asciiTheme="majorHAnsi" w:eastAsia="Times New Roman" w:hAnsiTheme="majorHAnsi"/>
          <w:sz w:val="28"/>
          <w:szCs w:val="28"/>
        </w:rPr>
        <w:t>Finally, I want to express my deep gratitude to my parents and other family members and also remember my friends whose enormous helps assist me to complete my report.</w:t>
      </w:r>
    </w:p>
    <w:p w:rsidR="008320CF" w:rsidRDefault="008320CF" w:rsidP="008320CF">
      <w:pPr>
        <w:spacing w:line="240" w:lineRule="auto"/>
        <w:contextualSpacing/>
        <w:jc w:val="both"/>
        <w:rPr>
          <w:sz w:val="24"/>
        </w:rPr>
      </w:pPr>
    </w:p>
    <w:p w:rsidR="00167994" w:rsidRDefault="00167994" w:rsidP="008320CF">
      <w:pPr>
        <w:spacing w:line="240" w:lineRule="auto"/>
        <w:contextualSpacing/>
        <w:jc w:val="both"/>
        <w:rPr>
          <w:sz w:val="24"/>
        </w:rPr>
      </w:pPr>
    </w:p>
    <w:p w:rsidR="008320CF" w:rsidRPr="003020F2" w:rsidRDefault="003020F2" w:rsidP="003020F2">
      <w:pPr>
        <w:tabs>
          <w:tab w:val="left" w:pos="3022"/>
          <w:tab w:val="center" w:pos="4513"/>
        </w:tabs>
        <w:spacing w:line="240" w:lineRule="auto"/>
        <w:contextualSpacing/>
        <w:rPr>
          <w:rFonts w:asciiTheme="majorHAnsi" w:hAnsiTheme="majorHAnsi"/>
          <w:b/>
          <w:sz w:val="32"/>
          <w:szCs w:val="32"/>
        </w:rPr>
      </w:pPr>
      <w:r>
        <w:rPr>
          <w:b/>
          <w:sz w:val="32"/>
          <w:szCs w:val="32"/>
        </w:rPr>
        <w:lastRenderedPageBreak/>
        <w:tab/>
      </w:r>
      <w:r w:rsidRPr="003020F2">
        <w:rPr>
          <w:rFonts w:asciiTheme="majorHAnsi" w:hAnsiTheme="majorHAnsi"/>
          <w:b/>
          <w:sz w:val="32"/>
          <w:szCs w:val="32"/>
        </w:rPr>
        <w:tab/>
      </w:r>
      <w:r w:rsidR="008320CF" w:rsidRPr="003020F2">
        <w:rPr>
          <w:rFonts w:asciiTheme="majorHAnsi" w:hAnsiTheme="majorHAnsi"/>
          <w:b/>
          <w:sz w:val="32"/>
          <w:szCs w:val="32"/>
        </w:rPr>
        <w:t>Letter of Transmittal</w:t>
      </w:r>
    </w:p>
    <w:p w:rsidR="008320CF" w:rsidRPr="008320CF" w:rsidRDefault="008320CF" w:rsidP="008320CF">
      <w:pPr>
        <w:spacing w:line="240" w:lineRule="auto"/>
        <w:contextualSpacing/>
        <w:jc w:val="center"/>
        <w:rPr>
          <w:b/>
          <w:sz w:val="32"/>
          <w:szCs w:val="32"/>
        </w:rPr>
      </w:pPr>
    </w:p>
    <w:p w:rsidR="008320CF" w:rsidRPr="00E62D96" w:rsidRDefault="008320CF" w:rsidP="00E62D96">
      <w:pPr>
        <w:spacing w:line="0" w:lineRule="atLeast"/>
        <w:jc w:val="both"/>
        <w:rPr>
          <w:rFonts w:asciiTheme="majorHAnsi" w:eastAsia="Times New Roman" w:hAnsiTheme="majorHAnsi"/>
          <w:sz w:val="28"/>
          <w:szCs w:val="28"/>
        </w:rPr>
      </w:pPr>
      <w:r w:rsidRPr="00E62D96">
        <w:rPr>
          <w:rFonts w:asciiTheme="majorHAnsi" w:eastAsia="Times New Roman" w:hAnsiTheme="majorHAnsi"/>
          <w:sz w:val="28"/>
          <w:szCs w:val="28"/>
        </w:rPr>
        <w:t>September 2, 2018</w:t>
      </w:r>
    </w:p>
    <w:p w:rsidR="008320CF" w:rsidRDefault="00095080" w:rsidP="00A00964">
      <w:pPr>
        <w:spacing w:after="0"/>
        <w:jc w:val="both"/>
        <w:rPr>
          <w:rFonts w:asciiTheme="majorHAnsi" w:eastAsia="Times New Roman" w:hAnsiTheme="majorHAnsi"/>
          <w:sz w:val="28"/>
          <w:szCs w:val="28"/>
        </w:rPr>
      </w:pPr>
      <w:r>
        <w:rPr>
          <w:rFonts w:asciiTheme="majorHAnsi" w:eastAsia="Times New Roman" w:hAnsiTheme="majorHAnsi"/>
          <w:sz w:val="28"/>
          <w:szCs w:val="28"/>
        </w:rPr>
        <w:t xml:space="preserve">Muhammad </w:t>
      </w:r>
      <w:r w:rsidR="008320CF" w:rsidRPr="00E62D96">
        <w:rPr>
          <w:rFonts w:asciiTheme="majorHAnsi" w:eastAsia="Times New Roman" w:hAnsiTheme="majorHAnsi"/>
          <w:sz w:val="28"/>
          <w:szCs w:val="28"/>
        </w:rPr>
        <w:t xml:space="preserve">Hasan-Al </w:t>
      </w:r>
      <w:proofErr w:type="spellStart"/>
      <w:r w:rsidR="008320CF" w:rsidRPr="00E62D96">
        <w:rPr>
          <w:rFonts w:asciiTheme="majorHAnsi" w:eastAsia="Times New Roman" w:hAnsiTheme="majorHAnsi"/>
          <w:sz w:val="28"/>
          <w:szCs w:val="28"/>
        </w:rPr>
        <w:t>Mamun</w:t>
      </w:r>
      <w:proofErr w:type="spellEnd"/>
    </w:p>
    <w:p w:rsidR="00095080" w:rsidRDefault="00095080" w:rsidP="00A00964">
      <w:pPr>
        <w:spacing w:after="0"/>
        <w:jc w:val="both"/>
        <w:rPr>
          <w:rFonts w:asciiTheme="majorHAnsi" w:eastAsia="Times New Roman" w:hAnsiTheme="majorHAnsi"/>
          <w:sz w:val="28"/>
          <w:szCs w:val="28"/>
        </w:rPr>
      </w:pPr>
      <w:r>
        <w:rPr>
          <w:rFonts w:asciiTheme="majorHAnsi" w:eastAsia="Times New Roman" w:hAnsiTheme="majorHAnsi"/>
          <w:sz w:val="28"/>
          <w:szCs w:val="28"/>
        </w:rPr>
        <w:t>Assistant Professor,</w:t>
      </w:r>
    </w:p>
    <w:p w:rsidR="00095080" w:rsidRPr="00E62D96" w:rsidRDefault="00095080" w:rsidP="00A00964">
      <w:pPr>
        <w:spacing w:after="0"/>
        <w:jc w:val="both"/>
        <w:rPr>
          <w:rFonts w:asciiTheme="majorHAnsi" w:eastAsia="Times New Roman" w:hAnsiTheme="majorHAnsi"/>
          <w:sz w:val="28"/>
          <w:szCs w:val="28"/>
        </w:rPr>
      </w:pPr>
      <w:r w:rsidRPr="00E62D96">
        <w:rPr>
          <w:rFonts w:asciiTheme="majorHAnsi" w:eastAsia="Times New Roman" w:hAnsiTheme="majorHAnsi"/>
          <w:sz w:val="28"/>
          <w:szCs w:val="28"/>
        </w:rPr>
        <w:t>School of business and economics</w:t>
      </w:r>
      <w:r w:rsidR="002E76ED">
        <w:rPr>
          <w:rFonts w:asciiTheme="majorHAnsi" w:eastAsia="Times New Roman" w:hAnsiTheme="majorHAnsi"/>
          <w:sz w:val="28"/>
          <w:szCs w:val="28"/>
        </w:rPr>
        <w:t xml:space="preserve"> (SOBE)</w:t>
      </w:r>
    </w:p>
    <w:p w:rsidR="008320CF" w:rsidRPr="00E62D96" w:rsidRDefault="008320CF" w:rsidP="00095080">
      <w:pPr>
        <w:spacing w:after="0" w:line="360" w:lineRule="auto"/>
        <w:jc w:val="both"/>
        <w:rPr>
          <w:rFonts w:asciiTheme="majorHAnsi" w:eastAsia="Times New Roman" w:hAnsiTheme="majorHAnsi"/>
          <w:sz w:val="28"/>
          <w:szCs w:val="28"/>
        </w:rPr>
      </w:pPr>
      <w:r w:rsidRPr="00E62D96">
        <w:rPr>
          <w:rFonts w:asciiTheme="majorHAnsi" w:eastAsia="Times New Roman" w:hAnsiTheme="majorHAnsi"/>
          <w:sz w:val="28"/>
          <w:szCs w:val="28"/>
        </w:rPr>
        <w:t>United International University</w:t>
      </w:r>
    </w:p>
    <w:p w:rsidR="008320CF" w:rsidRPr="00E62D96" w:rsidRDefault="008320CF" w:rsidP="00E62D96">
      <w:pPr>
        <w:spacing w:line="0" w:lineRule="atLeast"/>
        <w:jc w:val="both"/>
        <w:rPr>
          <w:rFonts w:asciiTheme="majorHAnsi" w:eastAsia="Times New Roman" w:hAnsiTheme="majorHAnsi"/>
          <w:b/>
          <w:sz w:val="28"/>
          <w:szCs w:val="28"/>
        </w:rPr>
      </w:pPr>
      <w:r w:rsidRPr="002E76ED">
        <w:rPr>
          <w:rFonts w:asciiTheme="majorHAnsi" w:eastAsia="Times New Roman" w:hAnsiTheme="majorHAnsi"/>
          <w:b/>
          <w:sz w:val="28"/>
          <w:szCs w:val="28"/>
          <w:u w:val="single"/>
        </w:rPr>
        <w:t>Subject:</w:t>
      </w:r>
      <w:r w:rsidRPr="00E62D96">
        <w:rPr>
          <w:rFonts w:asciiTheme="majorHAnsi" w:eastAsia="Times New Roman" w:hAnsiTheme="majorHAnsi"/>
          <w:b/>
          <w:sz w:val="28"/>
          <w:szCs w:val="28"/>
        </w:rPr>
        <w:t xml:space="preserve"> Submission of Internship Report</w:t>
      </w:r>
      <w:r w:rsidR="002E76ED">
        <w:rPr>
          <w:rFonts w:asciiTheme="majorHAnsi" w:eastAsia="Times New Roman" w:hAnsiTheme="majorHAnsi"/>
          <w:b/>
          <w:sz w:val="28"/>
          <w:szCs w:val="28"/>
        </w:rPr>
        <w:t xml:space="preserve"> on</w:t>
      </w:r>
      <w:r w:rsidR="002E76ED" w:rsidRPr="00E62D96">
        <w:rPr>
          <w:rFonts w:asciiTheme="majorHAnsi" w:eastAsia="Times New Roman" w:hAnsiTheme="majorHAnsi"/>
          <w:sz w:val="28"/>
          <w:szCs w:val="28"/>
        </w:rPr>
        <w:t xml:space="preserve"> “</w:t>
      </w:r>
      <w:r w:rsidR="002E76ED" w:rsidRPr="00E62D96">
        <w:rPr>
          <w:rFonts w:asciiTheme="majorHAnsi" w:hAnsiTheme="majorHAnsi"/>
          <w:b/>
          <w:sz w:val="28"/>
          <w:szCs w:val="28"/>
        </w:rPr>
        <w:t xml:space="preserve">Ranges of Services and Service Processing in Commercial </w:t>
      </w:r>
      <w:proofErr w:type="gramStart"/>
      <w:r w:rsidR="002E76ED" w:rsidRPr="00E62D96">
        <w:rPr>
          <w:rFonts w:asciiTheme="majorHAnsi" w:hAnsiTheme="majorHAnsi"/>
          <w:b/>
          <w:sz w:val="28"/>
          <w:szCs w:val="28"/>
        </w:rPr>
        <w:t xml:space="preserve">Banks </w:t>
      </w:r>
      <w:r w:rsidR="002E76ED" w:rsidRPr="00E62D96">
        <w:rPr>
          <w:rFonts w:asciiTheme="majorHAnsi" w:eastAsia="Times New Roman" w:hAnsiTheme="majorHAnsi"/>
          <w:sz w:val="28"/>
          <w:szCs w:val="28"/>
        </w:rPr>
        <w:t>”</w:t>
      </w:r>
      <w:proofErr w:type="gramEnd"/>
      <w:r w:rsidR="002E76ED" w:rsidRPr="00E62D96">
        <w:rPr>
          <w:rFonts w:asciiTheme="majorHAnsi" w:eastAsia="Times New Roman" w:hAnsiTheme="majorHAnsi"/>
          <w:sz w:val="28"/>
          <w:szCs w:val="28"/>
        </w:rPr>
        <w:t>.</w:t>
      </w:r>
    </w:p>
    <w:p w:rsidR="008320CF" w:rsidRPr="00E62D96" w:rsidRDefault="008320CF" w:rsidP="00E62D96">
      <w:pPr>
        <w:spacing w:line="0" w:lineRule="atLeast"/>
        <w:jc w:val="both"/>
        <w:rPr>
          <w:rFonts w:asciiTheme="majorHAnsi" w:eastAsia="Times New Roman" w:hAnsiTheme="majorHAnsi"/>
          <w:sz w:val="28"/>
          <w:szCs w:val="28"/>
        </w:rPr>
      </w:pPr>
      <w:r w:rsidRPr="00E62D96">
        <w:rPr>
          <w:rFonts w:asciiTheme="majorHAnsi" w:eastAsia="Times New Roman" w:hAnsiTheme="majorHAnsi"/>
          <w:sz w:val="28"/>
          <w:szCs w:val="28"/>
        </w:rPr>
        <w:t>Dear Sir,</w:t>
      </w:r>
    </w:p>
    <w:p w:rsidR="008320CF" w:rsidRPr="00E62D96" w:rsidRDefault="008320CF" w:rsidP="002E76ED">
      <w:pPr>
        <w:spacing w:after="0"/>
        <w:ind w:right="578"/>
        <w:jc w:val="both"/>
        <w:rPr>
          <w:rFonts w:asciiTheme="majorHAnsi" w:eastAsia="Times New Roman" w:hAnsiTheme="majorHAnsi"/>
          <w:sz w:val="28"/>
          <w:szCs w:val="28"/>
        </w:rPr>
      </w:pPr>
      <w:r w:rsidRPr="00E62D96">
        <w:rPr>
          <w:rFonts w:asciiTheme="majorHAnsi" w:eastAsia="Times New Roman" w:hAnsiTheme="majorHAnsi"/>
          <w:sz w:val="28"/>
          <w:szCs w:val="28"/>
        </w:rPr>
        <w:t>It is my great pleasure that I am going to submit the report on “</w:t>
      </w:r>
      <w:r w:rsidRPr="00E62D96">
        <w:rPr>
          <w:rFonts w:asciiTheme="majorHAnsi" w:hAnsiTheme="majorHAnsi"/>
          <w:b/>
          <w:sz w:val="28"/>
          <w:szCs w:val="28"/>
        </w:rPr>
        <w:t>Ranges of Services and Service Processing in Commercial Banks</w:t>
      </w:r>
      <w:r w:rsidR="00961A1D">
        <w:rPr>
          <w:rFonts w:asciiTheme="majorHAnsi" w:hAnsiTheme="majorHAnsi"/>
          <w:b/>
          <w:sz w:val="28"/>
          <w:szCs w:val="28"/>
        </w:rPr>
        <w:t xml:space="preserve">: A Case Study on Prime Bank </w:t>
      </w:r>
      <w:proofErr w:type="gramStart"/>
      <w:r w:rsidR="00961A1D">
        <w:rPr>
          <w:rFonts w:asciiTheme="majorHAnsi" w:hAnsiTheme="majorHAnsi"/>
          <w:b/>
          <w:sz w:val="28"/>
          <w:szCs w:val="28"/>
        </w:rPr>
        <w:t>Limited</w:t>
      </w:r>
      <w:r w:rsidR="00D53016" w:rsidRPr="00E62D96">
        <w:rPr>
          <w:rFonts w:asciiTheme="majorHAnsi" w:hAnsiTheme="majorHAnsi"/>
          <w:b/>
          <w:sz w:val="28"/>
          <w:szCs w:val="28"/>
        </w:rPr>
        <w:t xml:space="preserve"> </w:t>
      </w:r>
      <w:r w:rsidRPr="00E62D96">
        <w:rPr>
          <w:rFonts w:asciiTheme="majorHAnsi" w:eastAsia="Times New Roman" w:hAnsiTheme="majorHAnsi"/>
          <w:sz w:val="28"/>
          <w:szCs w:val="28"/>
        </w:rPr>
        <w:t>”</w:t>
      </w:r>
      <w:proofErr w:type="gramEnd"/>
      <w:r w:rsidRPr="00E62D96">
        <w:rPr>
          <w:rFonts w:asciiTheme="majorHAnsi" w:eastAsia="Times New Roman" w:hAnsiTheme="majorHAnsi"/>
          <w:sz w:val="28"/>
          <w:szCs w:val="28"/>
        </w:rPr>
        <w:t>.</w:t>
      </w:r>
    </w:p>
    <w:p w:rsidR="008320CF" w:rsidRPr="00095080" w:rsidRDefault="008320CF" w:rsidP="002E76ED">
      <w:pPr>
        <w:spacing w:after="0" w:line="240" w:lineRule="auto"/>
        <w:ind w:right="578"/>
        <w:jc w:val="both"/>
        <w:rPr>
          <w:rFonts w:asciiTheme="majorHAnsi" w:eastAsia="Times New Roman" w:hAnsiTheme="majorHAnsi"/>
          <w:sz w:val="16"/>
          <w:szCs w:val="16"/>
        </w:rPr>
      </w:pPr>
    </w:p>
    <w:p w:rsidR="008320CF" w:rsidRDefault="008320CF" w:rsidP="002E76ED">
      <w:pPr>
        <w:spacing w:before="120" w:after="360"/>
        <w:contextualSpacing/>
        <w:jc w:val="both"/>
        <w:rPr>
          <w:rFonts w:asciiTheme="majorHAnsi" w:eastAsia="Times New Roman" w:hAnsiTheme="majorHAnsi"/>
          <w:sz w:val="28"/>
          <w:szCs w:val="28"/>
        </w:rPr>
      </w:pPr>
      <w:r w:rsidRPr="00E62D96">
        <w:rPr>
          <w:rFonts w:asciiTheme="majorHAnsi" w:eastAsia="Times New Roman" w:hAnsiTheme="majorHAnsi"/>
          <w:sz w:val="28"/>
          <w:szCs w:val="28"/>
        </w:rPr>
        <w:t>I have tried my best to follow your guidelines in every aspect of planning and preparing my report. I have collected what I believe to be most important information to make my report as specific &amp; coherent as possible.</w:t>
      </w:r>
    </w:p>
    <w:p w:rsidR="00A00964" w:rsidRPr="001C0A4E" w:rsidRDefault="00A00964" w:rsidP="002E76ED">
      <w:pPr>
        <w:spacing w:before="120" w:after="360"/>
        <w:contextualSpacing/>
        <w:jc w:val="both"/>
        <w:rPr>
          <w:rFonts w:asciiTheme="majorHAnsi" w:hAnsiTheme="majorHAnsi"/>
          <w:sz w:val="16"/>
          <w:szCs w:val="16"/>
        </w:rPr>
      </w:pPr>
    </w:p>
    <w:p w:rsidR="00A00964" w:rsidRDefault="008320CF" w:rsidP="002E76ED">
      <w:pPr>
        <w:spacing w:after="0"/>
        <w:jc w:val="both"/>
        <w:rPr>
          <w:rFonts w:asciiTheme="majorHAnsi" w:eastAsia="Times New Roman" w:hAnsiTheme="majorHAnsi"/>
          <w:sz w:val="28"/>
          <w:szCs w:val="28"/>
        </w:rPr>
      </w:pPr>
      <w:r w:rsidRPr="00E62D96">
        <w:rPr>
          <w:rFonts w:asciiTheme="majorHAnsi" w:eastAsia="Times New Roman" w:hAnsiTheme="majorHAnsi"/>
          <w:sz w:val="28"/>
          <w:szCs w:val="28"/>
        </w:rPr>
        <w:t>I  Learned and enjoyed a lot preparing the report as it</w:t>
      </w:r>
      <w:r w:rsidR="00D53016" w:rsidRPr="00E62D96">
        <w:rPr>
          <w:rFonts w:asciiTheme="majorHAnsi" w:eastAsia="Times New Roman" w:hAnsiTheme="majorHAnsi"/>
          <w:sz w:val="28"/>
          <w:szCs w:val="28"/>
        </w:rPr>
        <w:t>’s</w:t>
      </w:r>
      <w:r w:rsidRPr="00E62D96">
        <w:rPr>
          <w:rFonts w:asciiTheme="majorHAnsi" w:eastAsia="Times New Roman" w:hAnsiTheme="majorHAnsi"/>
          <w:sz w:val="28"/>
          <w:szCs w:val="28"/>
        </w:rPr>
        <w:t xml:space="preserve"> </w:t>
      </w:r>
      <w:r w:rsidR="00D53016" w:rsidRPr="00E62D96">
        <w:rPr>
          <w:rFonts w:asciiTheme="majorHAnsi" w:eastAsia="Times New Roman" w:hAnsiTheme="majorHAnsi"/>
          <w:sz w:val="28"/>
          <w:szCs w:val="28"/>
        </w:rPr>
        <w:t>gives me</w:t>
      </w:r>
      <w:r w:rsidRPr="00E62D96">
        <w:rPr>
          <w:rFonts w:asciiTheme="majorHAnsi" w:eastAsia="Times New Roman" w:hAnsiTheme="majorHAnsi"/>
          <w:sz w:val="28"/>
          <w:szCs w:val="28"/>
        </w:rPr>
        <w:t xml:space="preserve"> </w:t>
      </w:r>
      <w:r w:rsidR="00D53016" w:rsidRPr="00E62D96">
        <w:rPr>
          <w:rFonts w:asciiTheme="majorHAnsi" w:eastAsia="Times New Roman" w:hAnsiTheme="majorHAnsi"/>
          <w:sz w:val="28"/>
          <w:szCs w:val="28"/>
        </w:rPr>
        <w:t>the various possibl</w:t>
      </w:r>
      <w:r w:rsidR="00961A1D">
        <w:rPr>
          <w:rFonts w:asciiTheme="majorHAnsi" w:eastAsia="Times New Roman" w:hAnsiTheme="majorHAnsi"/>
          <w:sz w:val="28"/>
          <w:szCs w:val="28"/>
        </w:rPr>
        <w:t>e opportunities</w:t>
      </w:r>
      <w:r w:rsidRPr="00E62D96">
        <w:rPr>
          <w:rFonts w:asciiTheme="majorHAnsi" w:eastAsia="Times New Roman" w:hAnsiTheme="majorHAnsi"/>
          <w:sz w:val="28"/>
          <w:szCs w:val="28"/>
        </w:rPr>
        <w:t xml:space="preserve"> to </w:t>
      </w:r>
      <w:r w:rsidR="00D53016" w:rsidRPr="00E62D96">
        <w:rPr>
          <w:rFonts w:asciiTheme="majorHAnsi" w:eastAsia="Times New Roman" w:hAnsiTheme="majorHAnsi"/>
          <w:sz w:val="28"/>
          <w:szCs w:val="28"/>
        </w:rPr>
        <w:t>enhance</w:t>
      </w:r>
      <w:r w:rsidRPr="00E62D96">
        <w:rPr>
          <w:rFonts w:asciiTheme="majorHAnsi" w:eastAsia="Times New Roman" w:hAnsiTheme="majorHAnsi"/>
          <w:sz w:val="28"/>
          <w:szCs w:val="28"/>
        </w:rPr>
        <w:t xml:space="preserve"> my </w:t>
      </w:r>
      <w:r w:rsidR="00D53016" w:rsidRPr="00E62D96">
        <w:rPr>
          <w:rFonts w:asciiTheme="majorHAnsi" w:eastAsia="Times New Roman" w:hAnsiTheme="majorHAnsi"/>
          <w:sz w:val="28"/>
          <w:szCs w:val="28"/>
        </w:rPr>
        <w:t>knowledge</w:t>
      </w:r>
      <w:r w:rsidRPr="00E62D96">
        <w:rPr>
          <w:rFonts w:asciiTheme="majorHAnsi" w:eastAsia="Times New Roman" w:hAnsiTheme="majorHAnsi"/>
          <w:sz w:val="28"/>
          <w:szCs w:val="28"/>
        </w:rPr>
        <w:t xml:space="preserve"> </w:t>
      </w:r>
      <w:r w:rsidR="00D53016" w:rsidRPr="00E62D96">
        <w:rPr>
          <w:rFonts w:asciiTheme="majorHAnsi" w:eastAsia="Times New Roman" w:hAnsiTheme="majorHAnsi"/>
          <w:sz w:val="28"/>
          <w:szCs w:val="28"/>
        </w:rPr>
        <w:t>on</w:t>
      </w:r>
      <w:r w:rsidRPr="00E62D96">
        <w:rPr>
          <w:rFonts w:asciiTheme="majorHAnsi" w:eastAsia="Times New Roman" w:hAnsiTheme="majorHAnsi"/>
          <w:sz w:val="28"/>
          <w:szCs w:val="28"/>
        </w:rPr>
        <w:t xml:space="preserve"> the services provided by Commercial Banks in </w:t>
      </w:r>
      <w:proofErr w:type="gramStart"/>
      <w:r w:rsidRPr="00E62D96">
        <w:rPr>
          <w:rFonts w:asciiTheme="majorHAnsi" w:eastAsia="Times New Roman" w:hAnsiTheme="majorHAnsi"/>
          <w:sz w:val="28"/>
          <w:szCs w:val="28"/>
        </w:rPr>
        <w:t>Bangladesh .</w:t>
      </w:r>
      <w:proofErr w:type="gramEnd"/>
      <w:r w:rsidRPr="00E62D96">
        <w:rPr>
          <w:rFonts w:asciiTheme="majorHAnsi" w:eastAsia="Times New Roman" w:hAnsiTheme="majorHAnsi"/>
          <w:sz w:val="28"/>
          <w:szCs w:val="28"/>
        </w:rPr>
        <w:t xml:space="preserve"> I </w:t>
      </w:r>
      <w:r w:rsidR="00D53016" w:rsidRPr="00E62D96">
        <w:rPr>
          <w:rFonts w:asciiTheme="majorHAnsi" w:eastAsia="Times New Roman" w:hAnsiTheme="majorHAnsi"/>
          <w:sz w:val="28"/>
          <w:szCs w:val="28"/>
        </w:rPr>
        <w:t>want to</w:t>
      </w:r>
      <w:r w:rsidRPr="00E62D96">
        <w:rPr>
          <w:rFonts w:asciiTheme="majorHAnsi" w:eastAsia="Times New Roman" w:hAnsiTheme="majorHAnsi"/>
          <w:sz w:val="28"/>
          <w:szCs w:val="28"/>
        </w:rPr>
        <w:t xml:space="preserve"> thank you for </w:t>
      </w:r>
      <w:r w:rsidR="00D53016" w:rsidRPr="00E62D96">
        <w:rPr>
          <w:rFonts w:asciiTheme="majorHAnsi" w:eastAsia="Times New Roman" w:hAnsiTheme="majorHAnsi"/>
          <w:sz w:val="28"/>
          <w:szCs w:val="28"/>
        </w:rPr>
        <w:t>the</w:t>
      </w:r>
      <w:r w:rsidRPr="00E62D96">
        <w:rPr>
          <w:rFonts w:asciiTheme="majorHAnsi" w:eastAsia="Times New Roman" w:hAnsiTheme="majorHAnsi"/>
          <w:sz w:val="28"/>
          <w:szCs w:val="28"/>
        </w:rPr>
        <w:t xml:space="preserve"> guidance</w:t>
      </w:r>
      <w:r w:rsidR="00D53016" w:rsidRPr="00E62D96">
        <w:rPr>
          <w:rFonts w:asciiTheme="majorHAnsi" w:eastAsia="Times New Roman" w:hAnsiTheme="majorHAnsi"/>
          <w:sz w:val="28"/>
          <w:szCs w:val="28"/>
        </w:rPr>
        <w:t xml:space="preserve"> and supervision you provide</w:t>
      </w:r>
      <w:r w:rsidR="00961A1D">
        <w:rPr>
          <w:rFonts w:asciiTheme="majorHAnsi" w:eastAsia="Times New Roman" w:hAnsiTheme="majorHAnsi"/>
          <w:sz w:val="28"/>
          <w:szCs w:val="28"/>
        </w:rPr>
        <w:t>d</w:t>
      </w:r>
      <w:r w:rsidR="00D53016" w:rsidRPr="00E62D96">
        <w:rPr>
          <w:rFonts w:asciiTheme="majorHAnsi" w:eastAsia="Times New Roman" w:hAnsiTheme="majorHAnsi"/>
          <w:sz w:val="28"/>
          <w:szCs w:val="28"/>
        </w:rPr>
        <w:t xml:space="preserve"> me</w:t>
      </w:r>
      <w:r w:rsidRPr="00E62D96">
        <w:rPr>
          <w:rFonts w:asciiTheme="majorHAnsi" w:eastAsia="Times New Roman" w:hAnsiTheme="majorHAnsi"/>
          <w:sz w:val="28"/>
          <w:szCs w:val="28"/>
        </w:rPr>
        <w:t xml:space="preserve"> during the </w:t>
      </w:r>
      <w:r w:rsidR="00D53016" w:rsidRPr="00E62D96">
        <w:rPr>
          <w:rFonts w:asciiTheme="majorHAnsi" w:eastAsia="Times New Roman" w:hAnsiTheme="majorHAnsi"/>
          <w:sz w:val="28"/>
          <w:szCs w:val="28"/>
        </w:rPr>
        <w:t>Internship period and helped me a lot to complete my report</w:t>
      </w:r>
      <w:r w:rsidRPr="00E62D96">
        <w:rPr>
          <w:rFonts w:asciiTheme="majorHAnsi" w:eastAsia="Times New Roman" w:hAnsiTheme="majorHAnsi"/>
          <w:sz w:val="28"/>
          <w:szCs w:val="28"/>
        </w:rPr>
        <w:t xml:space="preserve">. </w:t>
      </w:r>
      <w:r w:rsidR="00D53016" w:rsidRPr="00E62D96">
        <w:rPr>
          <w:rFonts w:asciiTheme="majorHAnsi" w:eastAsia="Times New Roman" w:hAnsiTheme="majorHAnsi"/>
          <w:sz w:val="28"/>
          <w:szCs w:val="28"/>
        </w:rPr>
        <w:t>All your efforts are highly appreciated sir.</w:t>
      </w:r>
    </w:p>
    <w:p w:rsidR="00A00964" w:rsidRPr="001C0A4E" w:rsidRDefault="00A00964" w:rsidP="002E76ED">
      <w:pPr>
        <w:spacing w:after="0"/>
        <w:jc w:val="both"/>
        <w:rPr>
          <w:rFonts w:asciiTheme="majorHAnsi" w:eastAsia="Times New Roman" w:hAnsiTheme="majorHAnsi"/>
          <w:sz w:val="16"/>
          <w:szCs w:val="16"/>
        </w:rPr>
      </w:pPr>
    </w:p>
    <w:p w:rsidR="008320CF" w:rsidRPr="00A00964" w:rsidRDefault="00FF70FE" w:rsidP="002E76ED">
      <w:pPr>
        <w:spacing w:after="0"/>
        <w:jc w:val="both"/>
        <w:rPr>
          <w:rFonts w:asciiTheme="majorHAnsi" w:eastAsia="Times New Roman" w:hAnsiTheme="majorHAnsi"/>
          <w:sz w:val="28"/>
          <w:szCs w:val="28"/>
        </w:rPr>
      </w:pPr>
      <w:r>
        <w:rPr>
          <w:rFonts w:asciiTheme="majorHAnsi" w:eastAsia="Times New Roman" w:hAnsiTheme="majorHAnsi"/>
          <w:sz w:val="28"/>
          <w:szCs w:val="28"/>
        </w:rPr>
        <w:t>I</w:t>
      </w:r>
      <w:r w:rsidR="00D53016" w:rsidRPr="00E62D96">
        <w:rPr>
          <w:rFonts w:asciiTheme="majorHAnsi" w:eastAsia="Times New Roman" w:hAnsiTheme="majorHAnsi"/>
          <w:sz w:val="28"/>
          <w:szCs w:val="28"/>
        </w:rPr>
        <w:t xml:space="preserve"> therefore pray and hope that your honour would be kind enough </w:t>
      </w:r>
      <w:r w:rsidR="001C0A4E">
        <w:rPr>
          <w:rFonts w:asciiTheme="majorHAnsi" w:eastAsia="Times New Roman" w:hAnsiTheme="majorHAnsi"/>
          <w:sz w:val="28"/>
          <w:szCs w:val="28"/>
        </w:rPr>
        <w:t>to</w:t>
      </w:r>
      <w:r w:rsidR="00D53016" w:rsidRPr="00E62D96">
        <w:rPr>
          <w:rFonts w:asciiTheme="majorHAnsi" w:eastAsia="Times New Roman" w:hAnsiTheme="majorHAnsi"/>
          <w:sz w:val="28"/>
          <w:szCs w:val="28"/>
        </w:rPr>
        <w:t xml:space="preserve"> accept my internship report and oblige thereby.</w:t>
      </w:r>
    </w:p>
    <w:p w:rsidR="00D53016" w:rsidRPr="001C0A4E" w:rsidRDefault="00D53016" w:rsidP="001C0A4E">
      <w:pPr>
        <w:spacing w:after="0" w:line="0" w:lineRule="atLeast"/>
        <w:jc w:val="both"/>
        <w:rPr>
          <w:rFonts w:asciiTheme="majorHAnsi" w:eastAsia="Times New Roman" w:hAnsiTheme="majorHAnsi"/>
          <w:sz w:val="16"/>
          <w:szCs w:val="16"/>
        </w:rPr>
      </w:pPr>
    </w:p>
    <w:p w:rsidR="00D53016" w:rsidRPr="00E62D96" w:rsidRDefault="00D53016" w:rsidP="00095080">
      <w:pPr>
        <w:spacing w:after="0" w:line="360" w:lineRule="auto"/>
        <w:jc w:val="both"/>
        <w:rPr>
          <w:rFonts w:asciiTheme="majorHAnsi" w:eastAsia="Times New Roman" w:hAnsiTheme="majorHAnsi"/>
          <w:sz w:val="28"/>
          <w:szCs w:val="28"/>
        </w:rPr>
      </w:pPr>
      <w:r w:rsidRPr="00E62D96">
        <w:rPr>
          <w:rFonts w:asciiTheme="majorHAnsi" w:eastAsia="Times New Roman" w:hAnsiTheme="majorHAnsi"/>
          <w:sz w:val="28"/>
          <w:szCs w:val="28"/>
        </w:rPr>
        <w:t>Sincerely yours,</w:t>
      </w:r>
    </w:p>
    <w:p w:rsidR="00D53016" w:rsidRPr="002E76ED" w:rsidRDefault="00D53016" w:rsidP="00095080">
      <w:pPr>
        <w:spacing w:after="0"/>
        <w:jc w:val="both"/>
        <w:rPr>
          <w:rFonts w:asciiTheme="majorHAnsi" w:eastAsia="Times New Roman" w:hAnsiTheme="majorHAnsi"/>
          <w:i/>
          <w:sz w:val="28"/>
          <w:szCs w:val="28"/>
        </w:rPr>
      </w:pPr>
      <w:proofErr w:type="spellStart"/>
      <w:r w:rsidRPr="002E76ED">
        <w:rPr>
          <w:rFonts w:asciiTheme="majorHAnsi" w:eastAsia="Times New Roman" w:hAnsiTheme="majorHAnsi"/>
          <w:i/>
          <w:sz w:val="28"/>
          <w:szCs w:val="28"/>
        </w:rPr>
        <w:t>Mohua</w:t>
      </w:r>
      <w:proofErr w:type="spellEnd"/>
      <w:r w:rsidRPr="002E76ED">
        <w:rPr>
          <w:rFonts w:asciiTheme="majorHAnsi" w:eastAsia="Times New Roman" w:hAnsiTheme="majorHAnsi"/>
          <w:i/>
          <w:sz w:val="28"/>
          <w:szCs w:val="28"/>
        </w:rPr>
        <w:t xml:space="preserve"> </w:t>
      </w:r>
      <w:proofErr w:type="spellStart"/>
      <w:r w:rsidR="00746922" w:rsidRPr="002E76ED">
        <w:rPr>
          <w:rFonts w:asciiTheme="majorHAnsi" w:eastAsia="Times New Roman" w:hAnsiTheme="majorHAnsi"/>
          <w:i/>
          <w:sz w:val="28"/>
          <w:szCs w:val="28"/>
        </w:rPr>
        <w:t>Jahin</w:t>
      </w:r>
      <w:proofErr w:type="spellEnd"/>
      <w:r w:rsidR="00746922" w:rsidRPr="002E76ED">
        <w:rPr>
          <w:rFonts w:asciiTheme="majorHAnsi" w:eastAsia="Times New Roman" w:hAnsiTheme="majorHAnsi"/>
          <w:i/>
          <w:sz w:val="28"/>
          <w:szCs w:val="28"/>
        </w:rPr>
        <w:t xml:space="preserve"> </w:t>
      </w:r>
      <w:r w:rsidRPr="002E76ED">
        <w:rPr>
          <w:rFonts w:asciiTheme="majorHAnsi" w:eastAsia="Times New Roman" w:hAnsiTheme="majorHAnsi"/>
          <w:i/>
          <w:sz w:val="28"/>
          <w:szCs w:val="28"/>
        </w:rPr>
        <w:t>Moon</w:t>
      </w:r>
    </w:p>
    <w:p w:rsidR="00D53016" w:rsidRPr="002E76ED" w:rsidRDefault="00D53016" w:rsidP="00095080">
      <w:pPr>
        <w:spacing w:after="0"/>
        <w:jc w:val="both"/>
        <w:rPr>
          <w:rFonts w:asciiTheme="majorHAnsi" w:eastAsia="Times New Roman" w:hAnsiTheme="majorHAnsi"/>
          <w:i/>
          <w:sz w:val="28"/>
          <w:szCs w:val="28"/>
        </w:rPr>
      </w:pPr>
      <w:r w:rsidRPr="002E76ED">
        <w:rPr>
          <w:rFonts w:asciiTheme="majorHAnsi" w:eastAsia="Times New Roman" w:hAnsiTheme="majorHAnsi"/>
          <w:i/>
          <w:sz w:val="28"/>
          <w:szCs w:val="28"/>
        </w:rPr>
        <w:t xml:space="preserve">ID: </w:t>
      </w:r>
      <w:r w:rsidR="00095080" w:rsidRPr="002E76ED">
        <w:rPr>
          <w:rFonts w:asciiTheme="majorHAnsi" w:eastAsia="Times New Roman" w:hAnsiTheme="majorHAnsi"/>
          <w:i/>
          <w:sz w:val="28"/>
          <w:szCs w:val="28"/>
        </w:rPr>
        <w:t>111 141 049</w:t>
      </w:r>
    </w:p>
    <w:p w:rsidR="00FF70FE" w:rsidRDefault="00FF70FE" w:rsidP="008320CF">
      <w:pPr>
        <w:spacing w:line="240" w:lineRule="auto"/>
        <w:contextualSpacing/>
        <w:jc w:val="both"/>
        <w:rPr>
          <w:rFonts w:asciiTheme="majorHAnsi" w:hAnsiTheme="majorHAnsi"/>
          <w:sz w:val="28"/>
          <w:szCs w:val="28"/>
        </w:rPr>
      </w:pPr>
      <w:r>
        <w:rPr>
          <w:rFonts w:asciiTheme="majorHAnsi" w:hAnsiTheme="majorHAnsi"/>
          <w:sz w:val="28"/>
          <w:szCs w:val="28"/>
        </w:rPr>
        <w:t>BBA Program</w:t>
      </w:r>
    </w:p>
    <w:p w:rsidR="008320CF" w:rsidRPr="002E76ED" w:rsidRDefault="002E76ED" w:rsidP="008320CF">
      <w:pPr>
        <w:spacing w:line="240" w:lineRule="auto"/>
        <w:contextualSpacing/>
        <w:jc w:val="both"/>
        <w:rPr>
          <w:rFonts w:asciiTheme="majorHAnsi" w:hAnsiTheme="majorHAnsi"/>
          <w:sz w:val="28"/>
          <w:szCs w:val="28"/>
        </w:rPr>
      </w:pPr>
      <w:r w:rsidRPr="002E76ED">
        <w:rPr>
          <w:rFonts w:asciiTheme="majorHAnsi" w:hAnsiTheme="majorHAnsi"/>
          <w:sz w:val="28"/>
          <w:szCs w:val="28"/>
        </w:rPr>
        <w:t xml:space="preserve">School Of Business </w:t>
      </w:r>
      <w:proofErr w:type="gramStart"/>
      <w:r w:rsidRPr="002E76ED">
        <w:rPr>
          <w:rFonts w:asciiTheme="majorHAnsi" w:hAnsiTheme="majorHAnsi"/>
          <w:sz w:val="28"/>
          <w:szCs w:val="28"/>
        </w:rPr>
        <w:t>And</w:t>
      </w:r>
      <w:proofErr w:type="gramEnd"/>
      <w:r w:rsidRPr="002E76ED">
        <w:rPr>
          <w:rFonts w:asciiTheme="majorHAnsi" w:hAnsiTheme="majorHAnsi"/>
          <w:sz w:val="28"/>
          <w:szCs w:val="28"/>
        </w:rPr>
        <w:t xml:space="preserve"> Economics (SOBE)</w:t>
      </w:r>
    </w:p>
    <w:p w:rsidR="002E76ED" w:rsidRPr="002E76ED" w:rsidRDefault="002E76ED" w:rsidP="008320CF">
      <w:pPr>
        <w:spacing w:line="240" w:lineRule="auto"/>
        <w:contextualSpacing/>
        <w:jc w:val="both"/>
        <w:rPr>
          <w:rFonts w:asciiTheme="majorHAnsi" w:hAnsiTheme="majorHAnsi"/>
          <w:sz w:val="28"/>
          <w:szCs w:val="28"/>
        </w:rPr>
      </w:pPr>
      <w:proofErr w:type="gramStart"/>
      <w:r w:rsidRPr="002E76ED">
        <w:rPr>
          <w:rFonts w:asciiTheme="majorHAnsi" w:hAnsiTheme="majorHAnsi"/>
          <w:sz w:val="28"/>
          <w:szCs w:val="28"/>
        </w:rPr>
        <w:t>United International University</w:t>
      </w:r>
      <w:r>
        <w:rPr>
          <w:rFonts w:asciiTheme="majorHAnsi" w:hAnsiTheme="majorHAnsi"/>
          <w:sz w:val="28"/>
          <w:szCs w:val="28"/>
        </w:rPr>
        <w:t>.</w:t>
      </w:r>
      <w:proofErr w:type="gramEnd"/>
    </w:p>
    <w:p w:rsidR="008320CF" w:rsidRDefault="008320CF">
      <w:pPr>
        <w:rPr>
          <w:sz w:val="24"/>
        </w:rPr>
      </w:pPr>
      <w:r>
        <w:rPr>
          <w:sz w:val="24"/>
        </w:rPr>
        <w:br w:type="page"/>
      </w:r>
    </w:p>
    <w:p w:rsidR="008320CF" w:rsidRDefault="008320CF" w:rsidP="008320CF">
      <w:pPr>
        <w:spacing w:line="240" w:lineRule="auto"/>
        <w:contextualSpacing/>
        <w:jc w:val="both"/>
        <w:rPr>
          <w:sz w:val="24"/>
        </w:rPr>
      </w:pPr>
    </w:p>
    <w:p w:rsidR="003020F2" w:rsidRPr="00B8494C" w:rsidRDefault="008320CF" w:rsidP="00A00964">
      <w:pPr>
        <w:jc w:val="center"/>
        <w:rPr>
          <w:rFonts w:asciiTheme="majorHAnsi" w:hAnsiTheme="majorHAnsi"/>
          <w:b/>
          <w:sz w:val="40"/>
          <w:szCs w:val="40"/>
        </w:rPr>
      </w:pPr>
      <w:r w:rsidRPr="00B8494C">
        <w:rPr>
          <w:rFonts w:asciiTheme="majorHAnsi" w:hAnsiTheme="majorHAnsi"/>
          <w:b/>
          <w:sz w:val="40"/>
          <w:szCs w:val="40"/>
        </w:rPr>
        <w:t>Executive Summary</w:t>
      </w:r>
    </w:p>
    <w:p w:rsidR="00481296" w:rsidRPr="00E62D96" w:rsidRDefault="003020F2" w:rsidP="00913F20">
      <w:pPr>
        <w:spacing w:after="0" w:line="358" w:lineRule="auto"/>
        <w:jc w:val="both"/>
        <w:rPr>
          <w:rFonts w:asciiTheme="majorHAnsi" w:eastAsia="Times New Roman" w:hAnsiTheme="majorHAnsi"/>
          <w:sz w:val="28"/>
          <w:szCs w:val="28"/>
        </w:rPr>
      </w:pPr>
      <w:r w:rsidRPr="00E62D96">
        <w:rPr>
          <w:rFonts w:asciiTheme="majorHAnsi" w:eastAsia="Times New Roman" w:hAnsiTheme="majorHAnsi"/>
          <w:sz w:val="28"/>
          <w:szCs w:val="28"/>
        </w:rPr>
        <w:t xml:space="preserve">After studying </w:t>
      </w:r>
      <w:r w:rsidR="00DE28B4" w:rsidRPr="00E62D96">
        <w:rPr>
          <w:rFonts w:asciiTheme="majorHAnsi" w:eastAsia="Times New Roman" w:hAnsiTheme="majorHAnsi"/>
          <w:sz w:val="28"/>
          <w:szCs w:val="28"/>
        </w:rPr>
        <w:t>various</w:t>
      </w:r>
      <w:r w:rsidRPr="00E62D96">
        <w:rPr>
          <w:rFonts w:asciiTheme="majorHAnsi" w:eastAsia="Times New Roman" w:hAnsiTheme="majorHAnsi"/>
          <w:sz w:val="28"/>
          <w:szCs w:val="28"/>
        </w:rPr>
        <w:t xml:space="preserve"> theoretical concepts during the various course</w:t>
      </w:r>
      <w:r w:rsidR="00DE28B4" w:rsidRPr="00E62D96">
        <w:rPr>
          <w:rFonts w:asciiTheme="majorHAnsi" w:eastAsia="Times New Roman" w:hAnsiTheme="majorHAnsi"/>
          <w:sz w:val="28"/>
          <w:szCs w:val="28"/>
        </w:rPr>
        <w:t>s</w:t>
      </w:r>
      <w:r w:rsidR="00FF70FE">
        <w:rPr>
          <w:rFonts w:asciiTheme="majorHAnsi" w:eastAsia="Times New Roman" w:hAnsiTheme="majorHAnsi"/>
          <w:sz w:val="28"/>
          <w:szCs w:val="28"/>
        </w:rPr>
        <w:t xml:space="preserve"> of my BBA program </w:t>
      </w:r>
      <w:r w:rsidR="00FF70FE" w:rsidRPr="00E62D96">
        <w:rPr>
          <w:rFonts w:asciiTheme="majorHAnsi" w:eastAsia="Times New Roman" w:hAnsiTheme="majorHAnsi"/>
          <w:sz w:val="28"/>
          <w:szCs w:val="28"/>
        </w:rPr>
        <w:t xml:space="preserve">majoring </w:t>
      </w:r>
      <w:r w:rsidRPr="00E62D96">
        <w:rPr>
          <w:rFonts w:asciiTheme="majorHAnsi" w:eastAsia="Times New Roman" w:hAnsiTheme="majorHAnsi"/>
          <w:sz w:val="28"/>
          <w:szCs w:val="28"/>
        </w:rPr>
        <w:t xml:space="preserve">in </w:t>
      </w:r>
      <w:r w:rsidR="00DE28B4" w:rsidRPr="00E62D96">
        <w:rPr>
          <w:rFonts w:asciiTheme="majorHAnsi" w:eastAsia="Times New Roman" w:hAnsiTheme="majorHAnsi"/>
          <w:sz w:val="28"/>
          <w:szCs w:val="28"/>
        </w:rPr>
        <w:t>Marketing</w:t>
      </w:r>
      <w:r w:rsidRPr="00E62D96">
        <w:rPr>
          <w:rFonts w:asciiTheme="majorHAnsi" w:eastAsia="Times New Roman" w:hAnsiTheme="majorHAnsi"/>
          <w:sz w:val="28"/>
          <w:szCs w:val="28"/>
        </w:rPr>
        <w:t xml:space="preserve">, United international University, understanding the </w:t>
      </w:r>
      <w:r w:rsidR="00481296" w:rsidRPr="00E62D96">
        <w:rPr>
          <w:rFonts w:asciiTheme="majorHAnsi" w:eastAsia="Times New Roman" w:hAnsiTheme="majorHAnsi"/>
          <w:sz w:val="28"/>
          <w:szCs w:val="28"/>
        </w:rPr>
        <w:t>r</w:t>
      </w:r>
      <w:r w:rsidR="00B709C9" w:rsidRPr="00E62D96">
        <w:rPr>
          <w:rFonts w:asciiTheme="majorHAnsi" w:eastAsia="Times New Roman" w:hAnsiTheme="majorHAnsi"/>
          <w:sz w:val="28"/>
          <w:szCs w:val="28"/>
        </w:rPr>
        <w:t>ealistic</w:t>
      </w:r>
      <w:r w:rsidRPr="00E62D96">
        <w:rPr>
          <w:rFonts w:asciiTheme="majorHAnsi" w:eastAsia="Times New Roman" w:hAnsiTheme="majorHAnsi"/>
          <w:sz w:val="28"/>
          <w:szCs w:val="28"/>
        </w:rPr>
        <w:t xml:space="preserve"> implications and applications is the next step in the learning process. </w:t>
      </w:r>
      <w:r w:rsidR="00481296" w:rsidRPr="00E62D96">
        <w:rPr>
          <w:rFonts w:asciiTheme="majorHAnsi" w:eastAsia="Times New Roman" w:hAnsiTheme="majorHAnsi"/>
          <w:sz w:val="28"/>
          <w:szCs w:val="28"/>
        </w:rPr>
        <w:t>The BBA internship program</w:t>
      </w:r>
      <w:r w:rsidR="00961A1D">
        <w:rPr>
          <w:rFonts w:asciiTheme="majorHAnsi" w:eastAsia="Times New Roman" w:hAnsiTheme="majorHAnsi"/>
          <w:sz w:val="28"/>
          <w:szCs w:val="28"/>
        </w:rPr>
        <w:t xml:space="preserve"> gave</w:t>
      </w:r>
      <w:r w:rsidR="00C64A4E">
        <w:rPr>
          <w:rFonts w:asciiTheme="majorHAnsi" w:eastAsia="Times New Roman" w:hAnsiTheme="majorHAnsi"/>
          <w:sz w:val="28"/>
          <w:szCs w:val="28"/>
        </w:rPr>
        <w:t xml:space="preserve"> </w:t>
      </w:r>
      <w:r w:rsidR="00961A1D">
        <w:rPr>
          <w:rFonts w:asciiTheme="majorHAnsi" w:eastAsia="Times New Roman" w:hAnsiTheme="majorHAnsi"/>
          <w:sz w:val="28"/>
          <w:szCs w:val="28"/>
        </w:rPr>
        <w:t xml:space="preserve">me </w:t>
      </w:r>
      <w:r w:rsidR="00C64A4E">
        <w:rPr>
          <w:rFonts w:asciiTheme="majorHAnsi" w:eastAsia="Times New Roman" w:hAnsiTheme="majorHAnsi"/>
          <w:sz w:val="28"/>
          <w:szCs w:val="28"/>
        </w:rPr>
        <w:t>a chance to such advance</w:t>
      </w:r>
      <w:r w:rsidR="00FF70FE">
        <w:rPr>
          <w:rFonts w:asciiTheme="majorHAnsi" w:eastAsia="Times New Roman" w:hAnsiTheme="majorHAnsi"/>
          <w:sz w:val="28"/>
          <w:szCs w:val="28"/>
        </w:rPr>
        <w:t>d</w:t>
      </w:r>
      <w:r w:rsidR="00C64A4E">
        <w:rPr>
          <w:rFonts w:asciiTheme="majorHAnsi" w:eastAsia="Times New Roman" w:hAnsiTheme="majorHAnsi"/>
          <w:sz w:val="28"/>
          <w:szCs w:val="28"/>
        </w:rPr>
        <w:t xml:space="preserve"> learning</w:t>
      </w:r>
      <w:r w:rsidR="00481296" w:rsidRPr="00E62D96">
        <w:rPr>
          <w:rFonts w:asciiTheme="majorHAnsi" w:eastAsia="Times New Roman" w:hAnsiTheme="majorHAnsi"/>
          <w:sz w:val="28"/>
          <w:szCs w:val="28"/>
        </w:rPr>
        <w:t xml:space="preserve">. At the appointed time of finishing my internship </w:t>
      </w:r>
      <w:r w:rsidR="00C64A4E">
        <w:rPr>
          <w:rFonts w:asciiTheme="majorHAnsi" w:eastAsia="Times New Roman" w:hAnsiTheme="majorHAnsi"/>
          <w:sz w:val="28"/>
          <w:szCs w:val="28"/>
        </w:rPr>
        <w:t xml:space="preserve">work </w:t>
      </w:r>
      <w:r w:rsidR="00481296" w:rsidRPr="00E62D96">
        <w:rPr>
          <w:rFonts w:asciiTheme="majorHAnsi" w:eastAsia="Times New Roman" w:hAnsiTheme="majorHAnsi"/>
          <w:sz w:val="28"/>
          <w:szCs w:val="28"/>
        </w:rPr>
        <w:t xml:space="preserve">and </w:t>
      </w:r>
      <w:r w:rsidR="00C64A4E">
        <w:rPr>
          <w:rFonts w:asciiTheme="majorHAnsi" w:eastAsia="Times New Roman" w:hAnsiTheme="majorHAnsi"/>
          <w:sz w:val="28"/>
          <w:szCs w:val="28"/>
        </w:rPr>
        <w:t>while creat</w:t>
      </w:r>
      <w:r w:rsidR="00481296" w:rsidRPr="00E62D96">
        <w:rPr>
          <w:rFonts w:asciiTheme="majorHAnsi" w:eastAsia="Times New Roman" w:hAnsiTheme="majorHAnsi"/>
          <w:sz w:val="28"/>
          <w:szCs w:val="28"/>
        </w:rPr>
        <w:t>ing this report</w:t>
      </w:r>
      <w:r w:rsidR="00C64A4E">
        <w:rPr>
          <w:rFonts w:asciiTheme="majorHAnsi" w:eastAsia="Times New Roman" w:hAnsiTheme="majorHAnsi"/>
          <w:sz w:val="28"/>
          <w:szCs w:val="28"/>
        </w:rPr>
        <w:t>,</w:t>
      </w:r>
      <w:r w:rsidR="00481296" w:rsidRPr="00E62D96">
        <w:rPr>
          <w:rFonts w:asciiTheme="majorHAnsi" w:eastAsia="Times New Roman" w:hAnsiTheme="majorHAnsi"/>
          <w:sz w:val="28"/>
          <w:szCs w:val="28"/>
        </w:rPr>
        <w:t xml:space="preserve"> I </w:t>
      </w:r>
      <w:r w:rsidR="00C64A4E">
        <w:rPr>
          <w:rFonts w:asciiTheme="majorHAnsi" w:eastAsia="Times New Roman" w:hAnsiTheme="majorHAnsi"/>
          <w:sz w:val="28"/>
          <w:szCs w:val="28"/>
        </w:rPr>
        <w:t>learned a lot</w:t>
      </w:r>
      <w:r w:rsidR="00481296" w:rsidRPr="00E62D96">
        <w:rPr>
          <w:rFonts w:asciiTheme="majorHAnsi" w:eastAsia="Times New Roman" w:hAnsiTheme="majorHAnsi"/>
          <w:sz w:val="28"/>
          <w:szCs w:val="28"/>
        </w:rPr>
        <w:t xml:space="preserve"> about the banking services performed by the Prime </w:t>
      </w:r>
      <w:r w:rsidR="00961A1D" w:rsidRPr="00E62D96">
        <w:rPr>
          <w:rFonts w:asciiTheme="majorHAnsi" w:eastAsia="Times New Roman" w:hAnsiTheme="majorHAnsi"/>
          <w:sz w:val="28"/>
          <w:szCs w:val="28"/>
        </w:rPr>
        <w:t xml:space="preserve">Bank </w:t>
      </w:r>
      <w:r w:rsidR="00481296" w:rsidRPr="00E62D96">
        <w:rPr>
          <w:rFonts w:asciiTheme="majorHAnsi" w:eastAsia="Times New Roman" w:hAnsiTheme="majorHAnsi"/>
          <w:sz w:val="28"/>
          <w:szCs w:val="28"/>
        </w:rPr>
        <w:t xml:space="preserve">ltd. </w:t>
      </w:r>
    </w:p>
    <w:p w:rsidR="00481296" w:rsidRPr="00E62D96" w:rsidRDefault="00481296" w:rsidP="002E76ED">
      <w:pPr>
        <w:spacing w:after="0" w:line="240" w:lineRule="auto"/>
        <w:jc w:val="both"/>
        <w:rPr>
          <w:rFonts w:asciiTheme="majorHAnsi" w:eastAsia="Times New Roman" w:hAnsiTheme="majorHAnsi"/>
          <w:sz w:val="28"/>
          <w:szCs w:val="28"/>
        </w:rPr>
      </w:pPr>
    </w:p>
    <w:p w:rsidR="00481296" w:rsidRPr="00E62D96" w:rsidRDefault="00481296" w:rsidP="00913F20">
      <w:pPr>
        <w:spacing w:after="0" w:line="358" w:lineRule="auto"/>
        <w:jc w:val="both"/>
        <w:rPr>
          <w:rFonts w:asciiTheme="majorHAnsi" w:eastAsia="Times New Roman" w:hAnsiTheme="majorHAnsi"/>
          <w:sz w:val="28"/>
          <w:szCs w:val="28"/>
        </w:rPr>
      </w:pPr>
      <w:r w:rsidRPr="00E62D96">
        <w:rPr>
          <w:rFonts w:asciiTheme="majorHAnsi" w:eastAsia="Times New Roman" w:hAnsiTheme="majorHAnsi"/>
          <w:sz w:val="28"/>
          <w:szCs w:val="28"/>
        </w:rPr>
        <w:t xml:space="preserve">In the modern economy, consumer banking is the key zone for growth. While the growth in customer numbers in corporate banking portion is getting to be stagnant, new </w:t>
      </w:r>
      <w:r w:rsidR="00961A1D">
        <w:rPr>
          <w:rFonts w:asciiTheme="majorHAnsi" w:eastAsia="Times New Roman" w:hAnsiTheme="majorHAnsi"/>
          <w:sz w:val="28"/>
          <w:szCs w:val="28"/>
        </w:rPr>
        <w:t>customers in consumer banking are emerging</w:t>
      </w:r>
      <w:r w:rsidRPr="00E62D96">
        <w:rPr>
          <w:rFonts w:asciiTheme="majorHAnsi" w:eastAsia="Times New Roman" w:hAnsiTheme="majorHAnsi"/>
          <w:sz w:val="28"/>
          <w:szCs w:val="28"/>
        </w:rPr>
        <w:t xml:space="preserve"> each day. In Bangladesh, consumer banking field is generally new. </w:t>
      </w:r>
    </w:p>
    <w:p w:rsidR="00481296" w:rsidRPr="00E62D96" w:rsidRDefault="00481296" w:rsidP="002E76ED">
      <w:pPr>
        <w:spacing w:after="0" w:line="240" w:lineRule="auto"/>
        <w:jc w:val="both"/>
        <w:rPr>
          <w:rFonts w:asciiTheme="majorHAnsi" w:eastAsia="Times New Roman" w:hAnsiTheme="majorHAnsi"/>
          <w:sz w:val="28"/>
          <w:szCs w:val="28"/>
        </w:rPr>
      </w:pPr>
    </w:p>
    <w:p w:rsidR="00632C46" w:rsidRDefault="00481296" w:rsidP="00481296">
      <w:pPr>
        <w:spacing w:line="358" w:lineRule="auto"/>
        <w:jc w:val="both"/>
        <w:rPr>
          <w:rFonts w:asciiTheme="majorHAnsi" w:eastAsia="Times New Roman" w:hAnsiTheme="majorHAnsi"/>
          <w:sz w:val="28"/>
          <w:szCs w:val="28"/>
        </w:rPr>
      </w:pPr>
      <w:r w:rsidRPr="00E62D96">
        <w:rPr>
          <w:rFonts w:asciiTheme="majorHAnsi" w:eastAsia="Times New Roman" w:hAnsiTheme="majorHAnsi"/>
          <w:sz w:val="28"/>
          <w:szCs w:val="28"/>
        </w:rPr>
        <w:t xml:space="preserve">This report depends on practical working experience at The Prime Bank Limited as a part </w:t>
      </w:r>
      <w:r w:rsidR="00C64A4E">
        <w:rPr>
          <w:rFonts w:asciiTheme="majorHAnsi" w:eastAsia="Times New Roman" w:hAnsiTheme="majorHAnsi"/>
          <w:sz w:val="28"/>
          <w:szCs w:val="28"/>
        </w:rPr>
        <w:t xml:space="preserve">my </w:t>
      </w:r>
      <w:r w:rsidRPr="00E62D96">
        <w:rPr>
          <w:rFonts w:asciiTheme="majorHAnsi" w:eastAsia="Times New Roman" w:hAnsiTheme="majorHAnsi"/>
          <w:sz w:val="28"/>
          <w:szCs w:val="28"/>
        </w:rPr>
        <w:t xml:space="preserve">of internship program. The Prime Bank Limited, the first generation bank in Bangladesh appeared in 1995. It was </w:t>
      </w:r>
      <w:r w:rsidR="00961A1D" w:rsidRPr="00E62D96">
        <w:rPr>
          <w:rFonts w:asciiTheme="majorHAnsi" w:eastAsia="Times New Roman" w:hAnsiTheme="majorHAnsi"/>
          <w:sz w:val="28"/>
          <w:szCs w:val="28"/>
        </w:rPr>
        <w:t xml:space="preserve">built </w:t>
      </w:r>
      <w:r w:rsidRPr="00E62D96">
        <w:rPr>
          <w:rFonts w:asciiTheme="majorHAnsi" w:eastAsia="Times New Roman" w:hAnsiTheme="majorHAnsi"/>
          <w:sz w:val="28"/>
          <w:szCs w:val="28"/>
        </w:rPr>
        <w:t>up with the goal of realizing subjective change</w:t>
      </w:r>
      <w:r w:rsidR="00FF70FE">
        <w:rPr>
          <w:rFonts w:asciiTheme="majorHAnsi" w:eastAsia="Times New Roman" w:hAnsiTheme="majorHAnsi"/>
          <w:sz w:val="28"/>
          <w:szCs w:val="28"/>
        </w:rPr>
        <w:t>s</w:t>
      </w:r>
      <w:r w:rsidRPr="00E62D96">
        <w:rPr>
          <w:rFonts w:asciiTheme="majorHAnsi" w:eastAsia="Times New Roman" w:hAnsiTheme="majorHAnsi"/>
          <w:sz w:val="28"/>
          <w:szCs w:val="28"/>
        </w:rPr>
        <w:t xml:space="preserve"> in sphere of b</w:t>
      </w:r>
      <w:r w:rsidR="00961A1D">
        <w:rPr>
          <w:rFonts w:asciiTheme="majorHAnsi" w:eastAsia="Times New Roman" w:hAnsiTheme="majorHAnsi"/>
          <w:sz w:val="28"/>
          <w:szCs w:val="28"/>
        </w:rPr>
        <w:t>anking and financial management.</w:t>
      </w:r>
      <w:r w:rsidRPr="00E62D96">
        <w:rPr>
          <w:rFonts w:asciiTheme="majorHAnsi" w:eastAsia="Times New Roman" w:hAnsiTheme="majorHAnsi"/>
          <w:sz w:val="28"/>
          <w:szCs w:val="28"/>
        </w:rPr>
        <w:t xml:space="preserve"> </w:t>
      </w:r>
      <w:r w:rsidR="00961A1D" w:rsidRPr="00E62D96">
        <w:rPr>
          <w:rFonts w:asciiTheme="majorHAnsi" w:eastAsia="Times New Roman" w:hAnsiTheme="majorHAnsi"/>
          <w:sz w:val="28"/>
          <w:szCs w:val="28"/>
        </w:rPr>
        <w:t xml:space="preserve">The </w:t>
      </w:r>
      <w:r w:rsidRPr="00E62D96">
        <w:rPr>
          <w:rFonts w:asciiTheme="majorHAnsi" w:eastAsia="Times New Roman" w:hAnsiTheme="majorHAnsi"/>
          <w:sz w:val="28"/>
          <w:szCs w:val="28"/>
        </w:rPr>
        <w:t xml:space="preserve">bank today serves its customers </w:t>
      </w:r>
      <w:r w:rsidR="00C64A4E">
        <w:rPr>
          <w:rFonts w:asciiTheme="majorHAnsi" w:eastAsia="Times New Roman" w:hAnsiTheme="majorHAnsi"/>
          <w:sz w:val="28"/>
          <w:szCs w:val="28"/>
        </w:rPr>
        <w:t>success</w:t>
      </w:r>
      <w:r w:rsidR="00961A1D">
        <w:rPr>
          <w:rFonts w:asciiTheme="majorHAnsi" w:eastAsia="Times New Roman" w:hAnsiTheme="majorHAnsi"/>
          <w:sz w:val="28"/>
          <w:szCs w:val="28"/>
        </w:rPr>
        <w:t xml:space="preserve">fully, </w:t>
      </w:r>
      <w:r w:rsidRPr="00E62D96">
        <w:rPr>
          <w:rFonts w:asciiTheme="majorHAnsi" w:eastAsia="Times New Roman" w:hAnsiTheme="majorHAnsi"/>
          <w:sz w:val="28"/>
          <w:szCs w:val="28"/>
        </w:rPr>
        <w:t>gathering reserves from the surplus units of the</w:t>
      </w:r>
      <w:r w:rsidR="00961A1D">
        <w:rPr>
          <w:rFonts w:asciiTheme="majorHAnsi" w:eastAsia="Times New Roman" w:hAnsiTheme="majorHAnsi"/>
          <w:sz w:val="28"/>
          <w:szCs w:val="28"/>
        </w:rPr>
        <w:t xml:space="preserve"> economy as deposit and assembling</w:t>
      </w:r>
      <w:r w:rsidRPr="00E62D96">
        <w:rPr>
          <w:rFonts w:asciiTheme="majorHAnsi" w:eastAsia="Times New Roman" w:hAnsiTheme="majorHAnsi"/>
          <w:sz w:val="28"/>
          <w:szCs w:val="28"/>
        </w:rPr>
        <w:t xml:space="preserve"> deposit</w:t>
      </w:r>
      <w:r w:rsidR="00961A1D">
        <w:rPr>
          <w:rFonts w:asciiTheme="majorHAnsi" w:eastAsia="Times New Roman" w:hAnsiTheme="majorHAnsi"/>
          <w:sz w:val="28"/>
          <w:szCs w:val="28"/>
        </w:rPr>
        <w:t>s</w:t>
      </w:r>
      <w:r w:rsidRPr="00E62D96">
        <w:rPr>
          <w:rFonts w:asciiTheme="majorHAnsi" w:eastAsia="Times New Roman" w:hAnsiTheme="majorHAnsi"/>
          <w:sz w:val="28"/>
          <w:szCs w:val="28"/>
        </w:rPr>
        <w:t xml:space="preserve"> to the shortage units of the economy as credit.  </w:t>
      </w:r>
      <w:r w:rsidR="00FF70FE">
        <w:rPr>
          <w:rFonts w:asciiTheme="majorHAnsi" w:eastAsia="Times New Roman" w:hAnsiTheme="majorHAnsi"/>
          <w:sz w:val="28"/>
          <w:szCs w:val="28"/>
        </w:rPr>
        <w:t xml:space="preserve">The bank is found to provide a wide range of services to the target market including both consumer markets and business market. Details of these services are explained in the finding part of the report. </w:t>
      </w:r>
      <w:r w:rsidRPr="00E62D96">
        <w:rPr>
          <w:rFonts w:asciiTheme="majorHAnsi" w:eastAsia="Times New Roman" w:hAnsiTheme="majorHAnsi"/>
          <w:sz w:val="28"/>
          <w:szCs w:val="28"/>
        </w:rPr>
        <w:t>Today The Prime Bank Limited serves its customers at home and abroad with 117 branches spread over the nation and around three hundred abroad correspondences.</w:t>
      </w:r>
    </w:p>
    <w:p w:rsidR="00FF70FE" w:rsidRDefault="00FF70FE" w:rsidP="00481296">
      <w:pPr>
        <w:spacing w:line="358" w:lineRule="auto"/>
        <w:jc w:val="both"/>
        <w:rPr>
          <w:rFonts w:asciiTheme="majorHAnsi" w:eastAsia="Times New Roman" w:hAnsiTheme="majorHAnsi"/>
          <w:sz w:val="28"/>
          <w:szCs w:val="28"/>
        </w:rPr>
      </w:pPr>
      <w:r>
        <w:rPr>
          <w:rFonts w:asciiTheme="majorHAnsi" w:eastAsia="Times New Roman" w:hAnsiTheme="majorHAnsi"/>
          <w:sz w:val="28"/>
          <w:szCs w:val="28"/>
        </w:rPr>
        <w:t>Key Words: Service Processing, Commercial Banks</w:t>
      </w:r>
    </w:p>
    <w:p w:rsidR="00632C46" w:rsidRDefault="00632C46">
      <w:pPr>
        <w:rPr>
          <w:rFonts w:asciiTheme="majorHAnsi" w:eastAsia="Times New Roman" w:hAnsiTheme="majorHAnsi"/>
          <w:sz w:val="28"/>
          <w:szCs w:val="28"/>
        </w:rPr>
      </w:pPr>
      <w:r>
        <w:rPr>
          <w:rFonts w:asciiTheme="majorHAnsi" w:eastAsia="Times New Roman" w:hAnsiTheme="majorHAnsi"/>
          <w:sz w:val="28"/>
          <w:szCs w:val="28"/>
        </w:rPr>
        <w:lastRenderedPageBreak/>
        <w:br w:type="page"/>
      </w:r>
    </w:p>
    <w:sdt>
      <w:sdtPr>
        <w:rPr>
          <w:rFonts w:asciiTheme="minorHAnsi" w:eastAsiaTheme="minorHAnsi" w:hAnsiTheme="minorHAnsi" w:cstheme="minorBidi"/>
          <w:b w:val="0"/>
          <w:bCs w:val="0"/>
          <w:color w:val="auto"/>
          <w:sz w:val="22"/>
          <w:szCs w:val="22"/>
          <w:lang w:val="en-GB"/>
        </w:rPr>
        <w:id w:val="1657100505"/>
        <w:docPartObj>
          <w:docPartGallery w:val="Table of Contents"/>
          <w:docPartUnique/>
        </w:docPartObj>
      </w:sdtPr>
      <w:sdtEndPr/>
      <w:sdtContent>
        <w:p w:rsidR="00632C46" w:rsidRDefault="00632C46" w:rsidP="00632C46">
          <w:pPr>
            <w:pStyle w:val="TOCHeading"/>
            <w:jc w:val="center"/>
          </w:pPr>
          <w:r>
            <w:rPr>
              <w:color w:val="17365D" w:themeColor="text2" w:themeShade="BF"/>
              <w:sz w:val="40"/>
              <w:szCs w:val="40"/>
            </w:rPr>
            <w:t>Table of content</w:t>
          </w:r>
        </w:p>
        <w:p w:rsidR="00632C46" w:rsidRPr="00632C46" w:rsidRDefault="00632C46" w:rsidP="00632C46">
          <w:pPr>
            <w:pStyle w:val="TOC1"/>
            <w:rPr>
              <w:rFonts w:eastAsiaTheme="minorEastAsia"/>
              <w:lang w:eastAsia="en-GB"/>
            </w:rPr>
          </w:pPr>
          <w:r>
            <w:rPr>
              <w:lang w:val="it-IT"/>
            </w:rPr>
            <w:fldChar w:fldCharType="begin"/>
          </w:r>
          <w:r>
            <w:rPr>
              <w:lang w:val="it-IT"/>
            </w:rPr>
            <w:instrText xml:space="preserve"> TOC \o "1-3" \h \z \u </w:instrText>
          </w:r>
          <w:r>
            <w:rPr>
              <w:lang w:val="it-IT"/>
            </w:rPr>
            <w:fldChar w:fldCharType="separate"/>
          </w:r>
          <w:hyperlink w:anchor="_Toc523893914" w:history="1">
            <w:r w:rsidRPr="00632C46">
              <w:rPr>
                <w:rStyle w:val="Hyperlink"/>
                <w:b w:val="0"/>
                <w:lang w:eastAsia="en-GB"/>
              </w:rPr>
              <w:t>1.1    Topic in Hand</w:t>
            </w:r>
            <w:r w:rsidRPr="00632C46">
              <w:rPr>
                <w:webHidden/>
              </w:rPr>
              <w:tab/>
            </w:r>
            <w:r w:rsidRPr="00632C46">
              <w:rPr>
                <w:webHidden/>
              </w:rPr>
              <w:fldChar w:fldCharType="begin"/>
            </w:r>
            <w:r w:rsidRPr="00632C46">
              <w:rPr>
                <w:webHidden/>
              </w:rPr>
              <w:instrText xml:space="preserve"> PAGEREF _Toc523893914 \h </w:instrText>
            </w:r>
            <w:r w:rsidRPr="00632C46">
              <w:rPr>
                <w:webHidden/>
              </w:rPr>
            </w:r>
            <w:r w:rsidRPr="00632C46">
              <w:rPr>
                <w:webHidden/>
              </w:rPr>
              <w:fldChar w:fldCharType="separate"/>
            </w:r>
            <w:r w:rsidR="001E5F5F">
              <w:rPr>
                <w:webHidden/>
              </w:rPr>
              <w:t>9</w:t>
            </w:r>
            <w:r w:rsidRPr="00632C46">
              <w:rPr>
                <w:webHidden/>
              </w:rPr>
              <w:fldChar w:fldCharType="end"/>
            </w:r>
          </w:hyperlink>
        </w:p>
        <w:p w:rsidR="00632C46" w:rsidRPr="00632C46" w:rsidRDefault="003F4E70" w:rsidP="00632C46">
          <w:pPr>
            <w:pStyle w:val="TOC1"/>
            <w:rPr>
              <w:rFonts w:eastAsiaTheme="minorEastAsia"/>
              <w:lang w:eastAsia="en-GB"/>
            </w:rPr>
          </w:pPr>
          <w:hyperlink w:anchor="_Toc523893915" w:history="1">
            <w:r w:rsidR="00632C46" w:rsidRPr="00632C46">
              <w:rPr>
                <w:rStyle w:val="Hyperlink"/>
                <w:b w:val="0"/>
              </w:rPr>
              <w:t>1.2   Context of the Study</w:t>
            </w:r>
            <w:r w:rsidR="00632C46" w:rsidRPr="00632C46">
              <w:rPr>
                <w:webHidden/>
              </w:rPr>
              <w:tab/>
            </w:r>
            <w:r w:rsidR="00632C46" w:rsidRPr="00632C46">
              <w:rPr>
                <w:webHidden/>
              </w:rPr>
              <w:fldChar w:fldCharType="begin"/>
            </w:r>
            <w:r w:rsidR="00632C46" w:rsidRPr="00632C46">
              <w:rPr>
                <w:webHidden/>
              </w:rPr>
              <w:instrText xml:space="preserve"> PAGEREF _Toc523893915 \h </w:instrText>
            </w:r>
            <w:r w:rsidR="00632C46" w:rsidRPr="00632C46">
              <w:rPr>
                <w:webHidden/>
              </w:rPr>
            </w:r>
            <w:r w:rsidR="00632C46" w:rsidRPr="00632C46">
              <w:rPr>
                <w:webHidden/>
              </w:rPr>
              <w:fldChar w:fldCharType="separate"/>
            </w:r>
            <w:r w:rsidR="001E5F5F">
              <w:rPr>
                <w:webHidden/>
              </w:rPr>
              <w:t>10</w:t>
            </w:r>
            <w:r w:rsidR="00632C46" w:rsidRPr="00632C46">
              <w:rPr>
                <w:webHidden/>
              </w:rPr>
              <w:fldChar w:fldCharType="end"/>
            </w:r>
          </w:hyperlink>
        </w:p>
        <w:p w:rsidR="00632C46" w:rsidRPr="00632C46" w:rsidRDefault="003F4E70" w:rsidP="00632C46">
          <w:pPr>
            <w:pStyle w:val="TOC1"/>
            <w:rPr>
              <w:rFonts w:eastAsiaTheme="minorEastAsia"/>
              <w:lang w:eastAsia="en-GB"/>
            </w:rPr>
          </w:pPr>
          <w:hyperlink w:anchor="_Toc523893916" w:history="1">
            <w:r w:rsidR="00632C46" w:rsidRPr="00632C46">
              <w:rPr>
                <w:rStyle w:val="Hyperlink"/>
                <w:sz w:val="24"/>
                <w:szCs w:val="24"/>
              </w:rPr>
              <w:t>Origin of the report:</w:t>
            </w:r>
            <w:bookmarkStart w:id="1" w:name="_GoBack"/>
            <w:bookmarkEnd w:id="1"/>
            <w:r w:rsidR="00632C46" w:rsidRPr="00632C46">
              <w:rPr>
                <w:webHidden/>
              </w:rPr>
              <w:tab/>
            </w:r>
            <w:r w:rsidR="00632C46" w:rsidRPr="00632C46">
              <w:rPr>
                <w:webHidden/>
              </w:rPr>
              <w:fldChar w:fldCharType="begin"/>
            </w:r>
            <w:r w:rsidR="00632C46" w:rsidRPr="00632C46">
              <w:rPr>
                <w:webHidden/>
              </w:rPr>
              <w:instrText xml:space="preserve"> PAGEREF _Toc523893916 \h </w:instrText>
            </w:r>
            <w:r w:rsidR="00632C46" w:rsidRPr="00632C46">
              <w:rPr>
                <w:webHidden/>
              </w:rPr>
            </w:r>
            <w:r w:rsidR="00632C46" w:rsidRPr="00632C46">
              <w:rPr>
                <w:webHidden/>
              </w:rPr>
              <w:fldChar w:fldCharType="separate"/>
            </w:r>
            <w:r w:rsidR="001E5F5F">
              <w:rPr>
                <w:webHidden/>
              </w:rPr>
              <w:t>11</w:t>
            </w:r>
            <w:r w:rsidR="00632C46" w:rsidRPr="00632C46">
              <w:rPr>
                <w:webHidden/>
              </w:rPr>
              <w:fldChar w:fldCharType="end"/>
            </w:r>
          </w:hyperlink>
        </w:p>
        <w:p w:rsidR="00632C46" w:rsidRPr="00632C46" w:rsidRDefault="003F4E70" w:rsidP="00632C46">
          <w:pPr>
            <w:pStyle w:val="TOC1"/>
            <w:rPr>
              <w:rFonts w:eastAsiaTheme="minorEastAsia"/>
              <w:lang w:eastAsia="en-GB"/>
            </w:rPr>
          </w:pPr>
          <w:hyperlink w:anchor="_Toc523893917" w:history="1">
            <w:r w:rsidR="00632C46" w:rsidRPr="00632C46">
              <w:rPr>
                <w:rStyle w:val="Hyperlink"/>
                <w:sz w:val="24"/>
                <w:szCs w:val="24"/>
              </w:rPr>
              <w:t>Scope of the report:</w:t>
            </w:r>
            <w:r w:rsidR="00632C46" w:rsidRPr="00632C46">
              <w:rPr>
                <w:webHidden/>
              </w:rPr>
              <w:tab/>
            </w:r>
            <w:r w:rsidR="00632C46" w:rsidRPr="00632C46">
              <w:rPr>
                <w:webHidden/>
              </w:rPr>
              <w:fldChar w:fldCharType="begin"/>
            </w:r>
            <w:r w:rsidR="00632C46" w:rsidRPr="00632C46">
              <w:rPr>
                <w:webHidden/>
              </w:rPr>
              <w:instrText xml:space="preserve"> PAGEREF _Toc523893917 \h </w:instrText>
            </w:r>
            <w:r w:rsidR="00632C46" w:rsidRPr="00632C46">
              <w:rPr>
                <w:webHidden/>
              </w:rPr>
            </w:r>
            <w:r w:rsidR="00632C46" w:rsidRPr="00632C46">
              <w:rPr>
                <w:webHidden/>
              </w:rPr>
              <w:fldChar w:fldCharType="separate"/>
            </w:r>
            <w:r w:rsidR="001E5F5F">
              <w:rPr>
                <w:webHidden/>
              </w:rPr>
              <w:t>11</w:t>
            </w:r>
            <w:r w:rsidR="00632C46" w:rsidRPr="00632C46">
              <w:rPr>
                <w:webHidden/>
              </w:rPr>
              <w:fldChar w:fldCharType="end"/>
            </w:r>
          </w:hyperlink>
        </w:p>
        <w:p w:rsidR="00632C46" w:rsidRPr="00632C46" w:rsidRDefault="003F4E70" w:rsidP="00632C46">
          <w:pPr>
            <w:pStyle w:val="TOC1"/>
            <w:rPr>
              <w:rFonts w:eastAsiaTheme="minorEastAsia"/>
              <w:lang w:eastAsia="en-GB"/>
            </w:rPr>
          </w:pPr>
          <w:hyperlink w:anchor="_Toc523893918" w:history="1">
            <w:r w:rsidR="00632C46" w:rsidRPr="00632C46">
              <w:rPr>
                <w:rStyle w:val="Hyperlink"/>
                <w:sz w:val="24"/>
                <w:szCs w:val="24"/>
              </w:rPr>
              <w:t>2.1   Profile</w:t>
            </w:r>
            <w:r w:rsidR="00632C46" w:rsidRPr="00632C46">
              <w:rPr>
                <w:webHidden/>
              </w:rPr>
              <w:tab/>
            </w:r>
            <w:r w:rsidR="00632C46" w:rsidRPr="00632C46">
              <w:rPr>
                <w:webHidden/>
              </w:rPr>
              <w:fldChar w:fldCharType="begin"/>
            </w:r>
            <w:r w:rsidR="00632C46" w:rsidRPr="00632C46">
              <w:rPr>
                <w:webHidden/>
              </w:rPr>
              <w:instrText xml:space="preserve"> PAGEREF _Toc523893918 \h </w:instrText>
            </w:r>
            <w:r w:rsidR="00632C46" w:rsidRPr="00632C46">
              <w:rPr>
                <w:webHidden/>
              </w:rPr>
            </w:r>
            <w:r w:rsidR="00632C46" w:rsidRPr="00632C46">
              <w:rPr>
                <w:webHidden/>
              </w:rPr>
              <w:fldChar w:fldCharType="separate"/>
            </w:r>
            <w:r w:rsidR="001E5F5F">
              <w:rPr>
                <w:webHidden/>
              </w:rPr>
              <w:t>13</w:t>
            </w:r>
            <w:r w:rsidR="00632C46" w:rsidRPr="00632C46">
              <w:rPr>
                <w:webHidden/>
              </w:rPr>
              <w:fldChar w:fldCharType="end"/>
            </w:r>
          </w:hyperlink>
        </w:p>
        <w:p w:rsidR="00632C46" w:rsidRPr="00632C46" w:rsidRDefault="003F4E70" w:rsidP="00632C46">
          <w:pPr>
            <w:pStyle w:val="TOC1"/>
            <w:rPr>
              <w:rFonts w:eastAsiaTheme="minorEastAsia"/>
              <w:lang w:eastAsia="en-GB"/>
            </w:rPr>
          </w:pPr>
          <w:hyperlink w:anchor="_Toc523893919" w:history="1">
            <w:r w:rsidR="00632C46" w:rsidRPr="00632C46">
              <w:rPr>
                <w:rStyle w:val="Hyperlink"/>
                <w:rFonts w:eastAsia="Times New Roman"/>
                <w:sz w:val="24"/>
                <w:szCs w:val="24"/>
              </w:rPr>
              <w:t>2.2    Vision</w:t>
            </w:r>
            <w:r w:rsidR="00632C46" w:rsidRPr="00632C46">
              <w:rPr>
                <w:webHidden/>
              </w:rPr>
              <w:tab/>
            </w:r>
            <w:r w:rsidR="00632C46" w:rsidRPr="00632C46">
              <w:rPr>
                <w:webHidden/>
              </w:rPr>
              <w:fldChar w:fldCharType="begin"/>
            </w:r>
            <w:r w:rsidR="00632C46" w:rsidRPr="00632C46">
              <w:rPr>
                <w:webHidden/>
              </w:rPr>
              <w:instrText xml:space="preserve"> PAGEREF _Toc523893919 \h </w:instrText>
            </w:r>
            <w:r w:rsidR="00632C46" w:rsidRPr="00632C46">
              <w:rPr>
                <w:webHidden/>
              </w:rPr>
            </w:r>
            <w:r w:rsidR="00632C46" w:rsidRPr="00632C46">
              <w:rPr>
                <w:webHidden/>
              </w:rPr>
              <w:fldChar w:fldCharType="separate"/>
            </w:r>
            <w:r w:rsidR="001E5F5F">
              <w:rPr>
                <w:webHidden/>
              </w:rPr>
              <w:t>14</w:t>
            </w:r>
            <w:r w:rsidR="00632C46" w:rsidRPr="00632C46">
              <w:rPr>
                <w:webHidden/>
              </w:rPr>
              <w:fldChar w:fldCharType="end"/>
            </w:r>
          </w:hyperlink>
        </w:p>
        <w:p w:rsidR="00632C46" w:rsidRPr="00632C46" w:rsidRDefault="003F4E70" w:rsidP="00632C46">
          <w:pPr>
            <w:pStyle w:val="TOC1"/>
            <w:rPr>
              <w:rFonts w:eastAsiaTheme="minorEastAsia"/>
              <w:lang w:eastAsia="en-GB"/>
            </w:rPr>
          </w:pPr>
          <w:hyperlink w:anchor="_Toc523893920" w:history="1">
            <w:r w:rsidR="00632C46" w:rsidRPr="00632C46">
              <w:rPr>
                <w:rStyle w:val="Hyperlink"/>
                <w:rFonts w:eastAsia="Times New Roman"/>
                <w:sz w:val="24"/>
                <w:szCs w:val="24"/>
              </w:rPr>
              <w:t>2.3   Mission</w:t>
            </w:r>
            <w:r w:rsidR="00632C46" w:rsidRPr="00632C46">
              <w:rPr>
                <w:webHidden/>
              </w:rPr>
              <w:tab/>
            </w:r>
            <w:r w:rsidR="00632C46" w:rsidRPr="00632C46">
              <w:rPr>
                <w:webHidden/>
              </w:rPr>
              <w:fldChar w:fldCharType="begin"/>
            </w:r>
            <w:r w:rsidR="00632C46" w:rsidRPr="00632C46">
              <w:rPr>
                <w:webHidden/>
              </w:rPr>
              <w:instrText xml:space="preserve"> PAGEREF _Toc523893920 \h </w:instrText>
            </w:r>
            <w:r w:rsidR="00632C46" w:rsidRPr="00632C46">
              <w:rPr>
                <w:webHidden/>
              </w:rPr>
            </w:r>
            <w:r w:rsidR="00632C46" w:rsidRPr="00632C46">
              <w:rPr>
                <w:webHidden/>
              </w:rPr>
              <w:fldChar w:fldCharType="separate"/>
            </w:r>
            <w:r w:rsidR="001E5F5F">
              <w:rPr>
                <w:webHidden/>
              </w:rPr>
              <w:t>14</w:t>
            </w:r>
            <w:r w:rsidR="00632C46" w:rsidRPr="00632C46">
              <w:rPr>
                <w:webHidden/>
              </w:rPr>
              <w:fldChar w:fldCharType="end"/>
            </w:r>
          </w:hyperlink>
        </w:p>
        <w:p w:rsidR="00632C46" w:rsidRPr="00632C46" w:rsidRDefault="003F4E70" w:rsidP="00632C46">
          <w:pPr>
            <w:pStyle w:val="TOC1"/>
            <w:rPr>
              <w:rFonts w:eastAsiaTheme="minorEastAsia"/>
              <w:lang w:eastAsia="en-GB"/>
            </w:rPr>
          </w:pPr>
          <w:hyperlink w:anchor="_Toc523893921" w:history="1">
            <w:r w:rsidR="00632C46" w:rsidRPr="00632C46">
              <w:rPr>
                <w:rStyle w:val="Hyperlink"/>
                <w:rFonts w:eastAsia="Times New Roman"/>
                <w:sz w:val="24"/>
                <w:szCs w:val="24"/>
              </w:rPr>
              <w:t>Management of Prime Bank:</w:t>
            </w:r>
            <w:r w:rsidR="00632C46" w:rsidRPr="00632C46">
              <w:rPr>
                <w:webHidden/>
              </w:rPr>
              <w:tab/>
            </w:r>
            <w:r w:rsidR="00632C46" w:rsidRPr="00632C46">
              <w:rPr>
                <w:webHidden/>
              </w:rPr>
              <w:fldChar w:fldCharType="begin"/>
            </w:r>
            <w:r w:rsidR="00632C46" w:rsidRPr="00632C46">
              <w:rPr>
                <w:webHidden/>
              </w:rPr>
              <w:instrText xml:space="preserve"> PAGEREF _Toc523893921 \h </w:instrText>
            </w:r>
            <w:r w:rsidR="00632C46" w:rsidRPr="00632C46">
              <w:rPr>
                <w:webHidden/>
              </w:rPr>
            </w:r>
            <w:r w:rsidR="00632C46" w:rsidRPr="00632C46">
              <w:rPr>
                <w:webHidden/>
              </w:rPr>
              <w:fldChar w:fldCharType="separate"/>
            </w:r>
            <w:r w:rsidR="001E5F5F">
              <w:rPr>
                <w:webHidden/>
              </w:rPr>
              <w:t>15</w:t>
            </w:r>
            <w:r w:rsidR="00632C46" w:rsidRPr="00632C46">
              <w:rPr>
                <w:webHidden/>
              </w:rPr>
              <w:fldChar w:fldCharType="end"/>
            </w:r>
          </w:hyperlink>
        </w:p>
        <w:p w:rsidR="00632C46" w:rsidRPr="00632C46" w:rsidRDefault="003F4E70" w:rsidP="00632C46">
          <w:pPr>
            <w:pStyle w:val="TOC1"/>
            <w:rPr>
              <w:rFonts w:eastAsiaTheme="minorEastAsia"/>
              <w:lang w:eastAsia="en-GB"/>
            </w:rPr>
          </w:pPr>
          <w:hyperlink w:anchor="_Toc523893922" w:history="1">
            <w:r w:rsidR="00632C46" w:rsidRPr="00632C46">
              <w:rPr>
                <w:rStyle w:val="Hyperlink"/>
                <w:rFonts w:eastAsia="Times New Roman"/>
                <w:sz w:val="24"/>
                <w:szCs w:val="24"/>
              </w:rPr>
              <w:t>2.5     Departments of Prime Bank:</w:t>
            </w:r>
            <w:r w:rsidR="00632C46" w:rsidRPr="00632C46">
              <w:rPr>
                <w:webHidden/>
              </w:rPr>
              <w:tab/>
            </w:r>
            <w:r w:rsidR="00632C46" w:rsidRPr="00632C46">
              <w:rPr>
                <w:webHidden/>
              </w:rPr>
              <w:fldChar w:fldCharType="begin"/>
            </w:r>
            <w:r w:rsidR="00632C46" w:rsidRPr="00632C46">
              <w:rPr>
                <w:webHidden/>
              </w:rPr>
              <w:instrText xml:space="preserve"> PAGEREF _Toc523893922 \h </w:instrText>
            </w:r>
            <w:r w:rsidR="00632C46" w:rsidRPr="00632C46">
              <w:rPr>
                <w:webHidden/>
              </w:rPr>
            </w:r>
            <w:r w:rsidR="00632C46" w:rsidRPr="00632C46">
              <w:rPr>
                <w:webHidden/>
              </w:rPr>
              <w:fldChar w:fldCharType="separate"/>
            </w:r>
            <w:r w:rsidR="001E5F5F">
              <w:rPr>
                <w:webHidden/>
              </w:rPr>
              <w:t>15</w:t>
            </w:r>
            <w:r w:rsidR="00632C46" w:rsidRPr="00632C46">
              <w:rPr>
                <w:webHidden/>
              </w:rPr>
              <w:fldChar w:fldCharType="end"/>
            </w:r>
          </w:hyperlink>
        </w:p>
        <w:p w:rsidR="00632C46" w:rsidRPr="00632C46" w:rsidRDefault="003F4E70" w:rsidP="00632C46">
          <w:pPr>
            <w:pStyle w:val="TOC1"/>
            <w:rPr>
              <w:rFonts w:eastAsiaTheme="minorEastAsia"/>
              <w:lang w:eastAsia="en-GB"/>
            </w:rPr>
          </w:pPr>
          <w:hyperlink w:anchor="_Toc523893923" w:history="1">
            <w:r w:rsidR="00632C46" w:rsidRPr="00632C46">
              <w:rPr>
                <w:rStyle w:val="Hyperlink"/>
                <w:rFonts w:eastAsia="Times New Roman"/>
                <w:sz w:val="24"/>
                <w:szCs w:val="24"/>
              </w:rPr>
              <w:t>2.6     Operational network organogram:</w:t>
            </w:r>
            <w:r w:rsidR="00632C46" w:rsidRPr="00632C46">
              <w:rPr>
                <w:webHidden/>
              </w:rPr>
              <w:tab/>
            </w:r>
            <w:r w:rsidR="00632C46" w:rsidRPr="00632C46">
              <w:rPr>
                <w:webHidden/>
              </w:rPr>
              <w:fldChar w:fldCharType="begin"/>
            </w:r>
            <w:r w:rsidR="00632C46" w:rsidRPr="00632C46">
              <w:rPr>
                <w:webHidden/>
              </w:rPr>
              <w:instrText xml:space="preserve"> PAGEREF _Toc523893923 \h </w:instrText>
            </w:r>
            <w:r w:rsidR="00632C46" w:rsidRPr="00632C46">
              <w:rPr>
                <w:webHidden/>
              </w:rPr>
            </w:r>
            <w:r w:rsidR="00632C46" w:rsidRPr="00632C46">
              <w:rPr>
                <w:webHidden/>
              </w:rPr>
              <w:fldChar w:fldCharType="separate"/>
            </w:r>
            <w:r w:rsidR="001E5F5F">
              <w:rPr>
                <w:webHidden/>
              </w:rPr>
              <w:t>16</w:t>
            </w:r>
            <w:r w:rsidR="00632C46" w:rsidRPr="00632C46">
              <w:rPr>
                <w:webHidden/>
              </w:rPr>
              <w:fldChar w:fldCharType="end"/>
            </w:r>
          </w:hyperlink>
        </w:p>
        <w:p w:rsidR="00632C46" w:rsidRPr="00632C46" w:rsidRDefault="003F4E70" w:rsidP="00632C46">
          <w:pPr>
            <w:pStyle w:val="TOC1"/>
            <w:rPr>
              <w:rFonts w:eastAsiaTheme="minorEastAsia"/>
              <w:lang w:eastAsia="en-GB"/>
            </w:rPr>
          </w:pPr>
          <w:hyperlink w:anchor="_Toc523893924" w:history="1">
            <w:r w:rsidR="00632C46" w:rsidRPr="00632C46">
              <w:rPr>
                <w:rStyle w:val="Hyperlink"/>
                <w:rFonts w:eastAsia="Times New Roman"/>
                <w:sz w:val="24"/>
                <w:szCs w:val="24"/>
              </w:rPr>
              <w:t>2.7    Services:</w:t>
            </w:r>
            <w:r w:rsidR="00632C46" w:rsidRPr="00632C46">
              <w:rPr>
                <w:webHidden/>
              </w:rPr>
              <w:tab/>
            </w:r>
            <w:r w:rsidR="00632C46" w:rsidRPr="00632C46">
              <w:rPr>
                <w:webHidden/>
              </w:rPr>
              <w:fldChar w:fldCharType="begin"/>
            </w:r>
            <w:r w:rsidR="00632C46" w:rsidRPr="00632C46">
              <w:rPr>
                <w:webHidden/>
              </w:rPr>
              <w:instrText xml:space="preserve"> PAGEREF _Toc523893924 \h </w:instrText>
            </w:r>
            <w:r w:rsidR="00632C46" w:rsidRPr="00632C46">
              <w:rPr>
                <w:webHidden/>
              </w:rPr>
            </w:r>
            <w:r w:rsidR="00632C46" w:rsidRPr="00632C46">
              <w:rPr>
                <w:webHidden/>
              </w:rPr>
              <w:fldChar w:fldCharType="separate"/>
            </w:r>
            <w:r w:rsidR="001E5F5F">
              <w:rPr>
                <w:webHidden/>
              </w:rPr>
              <w:t>17</w:t>
            </w:r>
            <w:r w:rsidR="00632C46" w:rsidRPr="00632C46">
              <w:rPr>
                <w:webHidden/>
              </w:rPr>
              <w:fldChar w:fldCharType="end"/>
            </w:r>
          </w:hyperlink>
        </w:p>
        <w:p w:rsidR="00632C46" w:rsidRPr="00632C46" w:rsidRDefault="003F4E70" w:rsidP="00632C46">
          <w:pPr>
            <w:pStyle w:val="TOC1"/>
            <w:rPr>
              <w:rFonts w:eastAsiaTheme="minorEastAsia"/>
              <w:lang w:eastAsia="en-GB"/>
            </w:rPr>
          </w:pPr>
          <w:hyperlink w:anchor="_Toc523893925" w:history="1">
            <w:r w:rsidR="00632C46" w:rsidRPr="00632C46">
              <w:rPr>
                <w:rStyle w:val="Hyperlink"/>
                <w:rFonts w:eastAsia="Times New Roman"/>
                <w:sz w:val="24"/>
                <w:szCs w:val="24"/>
              </w:rPr>
              <w:t>2.8    OTHER SERVICES</w:t>
            </w:r>
            <w:r w:rsidR="00632C46" w:rsidRPr="00632C46">
              <w:rPr>
                <w:webHidden/>
              </w:rPr>
              <w:tab/>
            </w:r>
            <w:r w:rsidR="00632C46" w:rsidRPr="00632C46">
              <w:rPr>
                <w:webHidden/>
              </w:rPr>
              <w:fldChar w:fldCharType="begin"/>
            </w:r>
            <w:r w:rsidR="00632C46" w:rsidRPr="00632C46">
              <w:rPr>
                <w:webHidden/>
              </w:rPr>
              <w:instrText xml:space="preserve"> PAGEREF _Toc523893925 \h </w:instrText>
            </w:r>
            <w:r w:rsidR="00632C46" w:rsidRPr="00632C46">
              <w:rPr>
                <w:webHidden/>
              </w:rPr>
            </w:r>
            <w:r w:rsidR="00632C46" w:rsidRPr="00632C46">
              <w:rPr>
                <w:webHidden/>
              </w:rPr>
              <w:fldChar w:fldCharType="separate"/>
            </w:r>
            <w:r w:rsidR="001E5F5F">
              <w:rPr>
                <w:webHidden/>
              </w:rPr>
              <w:t>17</w:t>
            </w:r>
            <w:r w:rsidR="00632C46" w:rsidRPr="00632C46">
              <w:rPr>
                <w:webHidden/>
              </w:rPr>
              <w:fldChar w:fldCharType="end"/>
            </w:r>
          </w:hyperlink>
        </w:p>
        <w:p w:rsidR="00632C46" w:rsidRPr="00632C46" w:rsidRDefault="003F4E70" w:rsidP="00632C46">
          <w:pPr>
            <w:pStyle w:val="TOC1"/>
            <w:rPr>
              <w:rFonts w:eastAsiaTheme="minorEastAsia"/>
              <w:lang w:eastAsia="en-GB"/>
            </w:rPr>
          </w:pPr>
          <w:hyperlink w:anchor="_Toc523893926" w:history="1">
            <w:r w:rsidR="00632C46" w:rsidRPr="00632C46">
              <w:rPr>
                <w:rStyle w:val="Hyperlink"/>
                <w:rFonts w:eastAsia="Times New Roman"/>
                <w:sz w:val="24"/>
                <w:szCs w:val="24"/>
              </w:rPr>
              <w:t>2.9     Products of Prime bank</w:t>
            </w:r>
            <w:r w:rsidR="00632C46" w:rsidRPr="00632C46">
              <w:rPr>
                <w:webHidden/>
              </w:rPr>
              <w:tab/>
            </w:r>
            <w:r w:rsidR="00632C46" w:rsidRPr="00632C46">
              <w:rPr>
                <w:webHidden/>
              </w:rPr>
              <w:fldChar w:fldCharType="begin"/>
            </w:r>
            <w:r w:rsidR="00632C46" w:rsidRPr="00632C46">
              <w:rPr>
                <w:webHidden/>
              </w:rPr>
              <w:instrText xml:space="preserve"> PAGEREF _Toc523893926 \h </w:instrText>
            </w:r>
            <w:r w:rsidR="00632C46" w:rsidRPr="00632C46">
              <w:rPr>
                <w:webHidden/>
              </w:rPr>
            </w:r>
            <w:r w:rsidR="00632C46" w:rsidRPr="00632C46">
              <w:rPr>
                <w:webHidden/>
              </w:rPr>
              <w:fldChar w:fldCharType="separate"/>
            </w:r>
            <w:r w:rsidR="001E5F5F">
              <w:rPr>
                <w:webHidden/>
              </w:rPr>
              <w:t>22</w:t>
            </w:r>
            <w:r w:rsidR="00632C46" w:rsidRPr="00632C46">
              <w:rPr>
                <w:webHidden/>
              </w:rPr>
              <w:fldChar w:fldCharType="end"/>
            </w:r>
          </w:hyperlink>
        </w:p>
        <w:p w:rsidR="00632C46" w:rsidRPr="00632C46" w:rsidRDefault="003F4E70" w:rsidP="00632C46">
          <w:pPr>
            <w:pStyle w:val="TOC1"/>
            <w:rPr>
              <w:rFonts w:eastAsiaTheme="minorEastAsia"/>
              <w:lang w:eastAsia="en-GB"/>
            </w:rPr>
          </w:pPr>
          <w:hyperlink w:anchor="_Toc523893927" w:history="1">
            <w:r w:rsidR="00632C46" w:rsidRPr="00632C46">
              <w:rPr>
                <w:rStyle w:val="Hyperlink"/>
                <w:sz w:val="24"/>
                <w:szCs w:val="24"/>
              </w:rPr>
              <w:t>Industry Perspectives</w:t>
            </w:r>
            <w:r w:rsidR="00632C46" w:rsidRPr="00632C46">
              <w:rPr>
                <w:webHidden/>
              </w:rPr>
              <w:tab/>
            </w:r>
            <w:r w:rsidR="00632C46" w:rsidRPr="00632C46">
              <w:rPr>
                <w:webHidden/>
              </w:rPr>
              <w:fldChar w:fldCharType="begin"/>
            </w:r>
            <w:r w:rsidR="00632C46" w:rsidRPr="00632C46">
              <w:rPr>
                <w:webHidden/>
              </w:rPr>
              <w:instrText xml:space="preserve"> PAGEREF _Toc523893927 \h </w:instrText>
            </w:r>
            <w:r w:rsidR="00632C46" w:rsidRPr="00632C46">
              <w:rPr>
                <w:webHidden/>
              </w:rPr>
            </w:r>
            <w:r w:rsidR="00632C46" w:rsidRPr="00632C46">
              <w:rPr>
                <w:webHidden/>
              </w:rPr>
              <w:fldChar w:fldCharType="separate"/>
            </w:r>
            <w:r w:rsidR="001E5F5F">
              <w:rPr>
                <w:webHidden/>
              </w:rPr>
              <w:t>24</w:t>
            </w:r>
            <w:r w:rsidR="00632C46" w:rsidRPr="00632C46">
              <w:rPr>
                <w:webHidden/>
              </w:rPr>
              <w:fldChar w:fldCharType="end"/>
            </w:r>
          </w:hyperlink>
        </w:p>
        <w:p w:rsidR="00632C46" w:rsidRPr="00632C46" w:rsidRDefault="003F4E70">
          <w:pPr>
            <w:pStyle w:val="TOC2"/>
            <w:tabs>
              <w:tab w:val="right" w:leader="dot" w:pos="9016"/>
            </w:tabs>
            <w:rPr>
              <w:rFonts w:eastAsiaTheme="minorEastAsia"/>
              <w:noProof/>
              <w:sz w:val="24"/>
              <w:szCs w:val="24"/>
              <w:lang w:eastAsia="en-GB"/>
            </w:rPr>
          </w:pPr>
          <w:hyperlink w:anchor="_Toc523893928" w:history="1">
            <w:r w:rsidR="00632C46" w:rsidRPr="00632C46">
              <w:rPr>
                <w:rStyle w:val="Hyperlink"/>
                <w:rFonts w:eastAsia="Times New Roman"/>
                <w:noProof/>
                <w:sz w:val="24"/>
                <w:szCs w:val="24"/>
              </w:rPr>
              <w:t>3.1 Introduction to Satmasjid branch:</w:t>
            </w:r>
            <w:r w:rsidR="00632C46" w:rsidRPr="00632C46">
              <w:rPr>
                <w:noProof/>
                <w:webHidden/>
                <w:sz w:val="24"/>
                <w:szCs w:val="24"/>
              </w:rPr>
              <w:tab/>
            </w:r>
            <w:r w:rsidR="00632C46" w:rsidRPr="00632C46">
              <w:rPr>
                <w:noProof/>
                <w:webHidden/>
                <w:sz w:val="24"/>
                <w:szCs w:val="24"/>
              </w:rPr>
              <w:fldChar w:fldCharType="begin"/>
            </w:r>
            <w:r w:rsidR="00632C46" w:rsidRPr="00632C46">
              <w:rPr>
                <w:noProof/>
                <w:webHidden/>
                <w:sz w:val="24"/>
                <w:szCs w:val="24"/>
              </w:rPr>
              <w:instrText xml:space="preserve"> PAGEREF _Toc523893928 \h </w:instrText>
            </w:r>
            <w:r w:rsidR="00632C46" w:rsidRPr="00632C46">
              <w:rPr>
                <w:noProof/>
                <w:webHidden/>
                <w:sz w:val="24"/>
                <w:szCs w:val="24"/>
              </w:rPr>
            </w:r>
            <w:r w:rsidR="00632C46" w:rsidRPr="00632C46">
              <w:rPr>
                <w:noProof/>
                <w:webHidden/>
                <w:sz w:val="24"/>
                <w:szCs w:val="24"/>
              </w:rPr>
              <w:fldChar w:fldCharType="separate"/>
            </w:r>
            <w:r w:rsidR="001E5F5F">
              <w:rPr>
                <w:noProof/>
                <w:webHidden/>
                <w:sz w:val="24"/>
                <w:szCs w:val="24"/>
              </w:rPr>
              <w:t>24</w:t>
            </w:r>
            <w:r w:rsidR="00632C46" w:rsidRPr="00632C46">
              <w:rPr>
                <w:noProof/>
                <w:webHidden/>
                <w:sz w:val="24"/>
                <w:szCs w:val="24"/>
              </w:rPr>
              <w:fldChar w:fldCharType="end"/>
            </w:r>
          </w:hyperlink>
        </w:p>
        <w:p w:rsidR="00632C46" w:rsidRPr="00632C46" w:rsidRDefault="003F4E70">
          <w:pPr>
            <w:pStyle w:val="TOC2"/>
            <w:tabs>
              <w:tab w:val="right" w:leader="dot" w:pos="9016"/>
            </w:tabs>
            <w:rPr>
              <w:rFonts w:eastAsiaTheme="minorEastAsia"/>
              <w:noProof/>
              <w:sz w:val="24"/>
              <w:szCs w:val="24"/>
              <w:lang w:eastAsia="en-GB"/>
            </w:rPr>
          </w:pPr>
          <w:hyperlink w:anchor="_Toc523893929" w:history="1">
            <w:r w:rsidR="00632C46" w:rsidRPr="00632C46">
              <w:rPr>
                <w:rStyle w:val="Hyperlink"/>
                <w:rFonts w:eastAsia="Times New Roman"/>
                <w:noProof/>
                <w:sz w:val="24"/>
                <w:szCs w:val="24"/>
              </w:rPr>
              <w:t>3.2 STRUCTURE of Satmasjid Branch:</w:t>
            </w:r>
            <w:r w:rsidR="00632C46" w:rsidRPr="00632C46">
              <w:rPr>
                <w:noProof/>
                <w:webHidden/>
                <w:sz w:val="24"/>
                <w:szCs w:val="24"/>
              </w:rPr>
              <w:tab/>
            </w:r>
            <w:r w:rsidR="00632C46" w:rsidRPr="00632C46">
              <w:rPr>
                <w:noProof/>
                <w:webHidden/>
                <w:sz w:val="24"/>
                <w:szCs w:val="24"/>
              </w:rPr>
              <w:fldChar w:fldCharType="begin"/>
            </w:r>
            <w:r w:rsidR="00632C46" w:rsidRPr="00632C46">
              <w:rPr>
                <w:noProof/>
                <w:webHidden/>
                <w:sz w:val="24"/>
                <w:szCs w:val="24"/>
              </w:rPr>
              <w:instrText xml:space="preserve"> PAGEREF _Toc523893929 \h </w:instrText>
            </w:r>
            <w:r w:rsidR="00632C46" w:rsidRPr="00632C46">
              <w:rPr>
                <w:noProof/>
                <w:webHidden/>
                <w:sz w:val="24"/>
                <w:szCs w:val="24"/>
              </w:rPr>
            </w:r>
            <w:r w:rsidR="00632C46" w:rsidRPr="00632C46">
              <w:rPr>
                <w:noProof/>
                <w:webHidden/>
                <w:sz w:val="24"/>
                <w:szCs w:val="24"/>
              </w:rPr>
              <w:fldChar w:fldCharType="separate"/>
            </w:r>
            <w:r w:rsidR="001E5F5F">
              <w:rPr>
                <w:noProof/>
                <w:webHidden/>
                <w:sz w:val="24"/>
                <w:szCs w:val="24"/>
              </w:rPr>
              <w:t>24</w:t>
            </w:r>
            <w:r w:rsidR="00632C46" w:rsidRPr="00632C46">
              <w:rPr>
                <w:noProof/>
                <w:webHidden/>
                <w:sz w:val="24"/>
                <w:szCs w:val="24"/>
              </w:rPr>
              <w:fldChar w:fldCharType="end"/>
            </w:r>
          </w:hyperlink>
        </w:p>
        <w:p w:rsidR="00632C46" w:rsidRPr="00632C46" w:rsidRDefault="003F4E70">
          <w:pPr>
            <w:pStyle w:val="TOC2"/>
            <w:tabs>
              <w:tab w:val="right" w:leader="dot" w:pos="9016"/>
            </w:tabs>
            <w:rPr>
              <w:rFonts w:eastAsiaTheme="minorEastAsia"/>
              <w:noProof/>
              <w:sz w:val="24"/>
              <w:szCs w:val="24"/>
              <w:lang w:eastAsia="en-GB"/>
            </w:rPr>
          </w:pPr>
          <w:hyperlink w:anchor="_Toc523893930" w:history="1">
            <w:r w:rsidR="00632C46" w:rsidRPr="00632C46">
              <w:rPr>
                <w:rStyle w:val="Hyperlink"/>
                <w:noProof/>
                <w:sz w:val="24"/>
                <w:szCs w:val="24"/>
              </w:rPr>
              <w:t>3.3 GENERAL BANKING SERVICES:</w:t>
            </w:r>
            <w:r w:rsidR="00632C46" w:rsidRPr="00632C46">
              <w:rPr>
                <w:noProof/>
                <w:webHidden/>
                <w:sz w:val="24"/>
                <w:szCs w:val="24"/>
              </w:rPr>
              <w:tab/>
            </w:r>
            <w:r w:rsidR="00632C46" w:rsidRPr="00632C46">
              <w:rPr>
                <w:noProof/>
                <w:webHidden/>
                <w:sz w:val="24"/>
                <w:szCs w:val="24"/>
              </w:rPr>
              <w:fldChar w:fldCharType="begin"/>
            </w:r>
            <w:r w:rsidR="00632C46" w:rsidRPr="00632C46">
              <w:rPr>
                <w:noProof/>
                <w:webHidden/>
                <w:sz w:val="24"/>
                <w:szCs w:val="24"/>
              </w:rPr>
              <w:instrText xml:space="preserve"> PAGEREF _Toc523893930 \h </w:instrText>
            </w:r>
            <w:r w:rsidR="00632C46" w:rsidRPr="00632C46">
              <w:rPr>
                <w:noProof/>
                <w:webHidden/>
                <w:sz w:val="24"/>
                <w:szCs w:val="24"/>
              </w:rPr>
            </w:r>
            <w:r w:rsidR="00632C46" w:rsidRPr="00632C46">
              <w:rPr>
                <w:noProof/>
                <w:webHidden/>
                <w:sz w:val="24"/>
                <w:szCs w:val="24"/>
              </w:rPr>
              <w:fldChar w:fldCharType="separate"/>
            </w:r>
            <w:r w:rsidR="001E5F5F">
              <w:rPr>
                <w:noProof/>
                <w:webHidden/>
                <w:sz w:val="24"/>
                <w:szCs w:val="24"/>
              </w:rPr>
              <w:t>25</w:t>
            </w:r>
            <w:r w:rsidR="00632C46" w:rsidRPr="00632C46">
              <w:rPr>
                <w:noProof/>
                <w:webHidden/>
                <w:sz w:val="24"/>
                <w:szCs w:val="24"/>
              </w:rPr>
              <w:fldChar w:fldCharType="end"/>
            </w:r>
          </w:hyperlink>
        </w:p>
        <w:p w:rsidR="00632C46" w:rsidRPr="00632C46" w:rsidRDefault="003F4E70">
          <w:pPr>
            <w:pStyle w:val="TOC2"/>
            <w:tabs>
              <w:tab w:val="right" w:leader="dot" w:pos="9016"/>
            </w:tabs>
            <w:rPr>
              <w:rFonts w:eastAsiaTheme="minorEastAsia"/>
              <w:noProof/>
              <w:sz w:val="24"/>
              <w:szCs w:val="24"/>
              <w:lang w:eastAsia="en-GB"/>
            </w:rPr>
          </w:pPr>
          <w:hyperlink w:anchor="_Toc523893931" w:history="1">
            <w:r w:rsidR="00632C46" w:rsidRPr="00632C46">
              <w:rPr>
                <w:rStyle w:val="Hyperlink"/>
                <w:noProof/>
                <w:sz w:val="24"/>
                <w:szCs w:val="24"/>
              </w:rPr>
              <w:t>3.4 ACCOUNT OPENING SECTION:</w:t>
            </w:r>
            <w:r w:rsidR="00632C46" w:rsidRPr="00632C46">
              <w:rPr>
                <w:noProof/>
                <w:webHidden/>
                <w:sz w:val="24"/>
                <w:szCs w:val="24"/>
              </w:rPr>
              <w:tab/>
            </w:r>
            <w:r w:rsidR="00632C46" w:rsidRPr="00632C46">
              <w:rPr>
                <w:noProof/>
                <w:webHidden/>
                <w:sz w:val="24"/>
                <w:szCs w:val="24"/>
              </w:rPr>
              <w:fldChar w:fldCharType="begin"/>
            </w:r>
            <w:r w:rsidR="00632C46" w:rsidRPr="00632C46">
              <w:rPr>
                <w:noProof/>
                <w:webHidden/>
                <w:sz w:val="24"/>
                <w:szCs w:val="24"/>
              </w:rPr>
              <w:instrText xml:space="preserve"> PAGEREF _Toc523893931 \h </w:instrText>
            </w:r>
            <w:r w:rsidR="00632C46" w:rsidRPr="00632C46">
              <w:rPr>
                <w:noProof/>
                <w:webHidden/>
                <w:sz w:val="24"/>
                <w:szCs w:val="24"/>
              </w:rPr>
            </w:r>
            <w:r w:rsidR="00632C46" w:rsidRPr="00632C46">
              <w:rPr>
                <w:noProof/>
                <w:webHidden/>
                <w:sz w:val="24"/>
                <w:szCs w:val="24"/>
              </w:rPr>
              <w:fldChar w:fldCharType="separate"/>
            </w:r>
            <w:r w:rsidR="001E5F5F">
              <w:rPr>
                <w:noProof/>
                <w:webHidden/>
                <w:sz w:val="24"/>
                <w:szCs w:val="24"/>
              </w:rPr>
              <w:t>25</w:t>
            </w:r>
            <w:r w:rsidR="00632C46" w:rsidRPr="00632C46">
              <w:rPr>
                <w:noProof/>
                <w:webHidden/>
                <w:sz w:val="24"/>
                <w:szCs w:val="24"/>
              </w:rPr>
              <w:fldChar w:fldCharType="end"/>
            </w:r>
          </w:hyperlink>
        </w:p>
        <w:p w:rsidR="00632C46" w:rsidRPr="00632C46" w:rsidRDefault="003F4E70">
          <w:pPr>
            <w:pStyle w:val="TOC2"/>
            <w:tabs>
              <w:tab w:val="right" w:leader="dot" w:pos="9016"/>
            </w:tabs>
            <w:rPr>
              <w:rFonts w:eastAsiaTheme="minorEastAsia"/>
              <w:noProof/>
              <w:sz w:val="24"/>
              <w:szCs w:val="24"/>
              <w:lang w:eastAsia="en-GB"/>
            </w:rPr>
          </w:pPr>
          <w:hyperlink w:anchor="_Toc523893932" w:history="1">
            <w:r w:rsidR="00632C46" w:rsidRPr="00632C46">
              <w:rPr>
                <w:rStyle w:val="Hyperlink"/>
                <w:rFonts w:eastAsia="Times New Roman"/>
                <w:noProof/>
                <w:sz w:val="24"/>
                <w:szCs w:val="24"/>
              </w:rPr>
              <w:t>3.5    OTHER TERM DEPOSIT ACCOUNTS:</w:t>
            </w:r>
            <w:r w:rsidR="00632C46" w:rsidRPr="00632C46">
              <w:rPr>
                <w:noProof/>
                <w:webHidden/>
                <w:sz w:val="24"/>
                <w:szCs w:val="24"/>
              </w:rPr>
              <w:tab/>
            </w:r>
            <w:r w:rsidR="00632C46" w:rsidRPr="00632C46">
              <w:rPr>
                <w:noProof/>
                <w:webHidden/>
                <w:sz w:val="24"/>
                <w:szCs w:val="24"/>
              </w:rPr>
              <w:fldChar w:fldCharType="begin"/>
            </w:r>
            <w:r w:rsidR="00632C46" w:rsidRPr="00632C46">
              <w:rPr>
                <w:noProof/>
                <w:webHidden/>
                <w:sz w:val="24"/>
                <w:szCs w:val="24"/>
              </w:rPr>
              <w:instrText xml:space="preserve"> PAGEREF _Toc523893932 \h </w:instrText>
            </w:r>
            <w:r w:rsidR="00632C46" w:rsidRPr="00632C46">
              <w:rPr>
                <w:noProof/>
                <w:webHidden/>
                <w:sz w:val="24"/>
                <w:szCs w:val="24"/>
              </w:rPr>
            </w:r>
            <w:r w:rsidR="00632C46" w:rsidRPr="00632C46">
              <w:rPr>
                <w:noProof/>
                <w:webHidden/>
                <w:sz w:val="24"/>
                <w:szCs w:val="24"/>
              </w:rPr>
              <w:fldChar w:fldCharType="separate"/>
            </w:r>
            <w:r w:rsidR="001E5F5F">
              <w:rPr>
                <w:noProof/>
                <w:webHidden/>
                <w:sz w:val="24"/>
                <w:szCs w:val="24"/>
              </w:rPr>
              <w:t>29</w:t>
            </w:r>
            <w:r w:rsidR="00632C46" w:rsidRPr="00632C46">
              <w:rPr>
                <w:noProof/>
                <w:webHidden/>
                <w:sz w:val="24"/>
                <w:szCs w:val="24"/>
              </w:rPr>
              <w:fldChar w:fldCharType="end"/>
            </w:r>
          </w:hyperlink>
        </w:p>
        <w:p w:rsidR="00632C46" w:rsidRPr="00632C46" w:rsidRDefault="003F4E70">
          <w:pPr>
            <w:pStyle w:val="TOC2"/>
            <w:tabs>
              <w:tab w:val="right" w:leader="dot" w:pos="9016"/>
            </w:tabs>
            <w:rPr>
              <w:rFonts w:eastAsiaTheme="minorEastAsia"/>
              <w:noProof/>
              <w:sz w:val="24"/>
              <w:szCs w:val="24"/>
              <w:lang w:eastAsia="en-GB"/>
            </w:rPr>
          </w:pPr>
          <w:hyperlink w:anchor="_Toc523893933" w:history="1">
            <w:r w:rsidR="00632C46" w:rsidRPr="00632C46">
              <w:rPr>
                <w:rStyle w:val="Hyperlink"/>
                <w:noProof/>
                <w:sz w:val="24"/>
                <w:szCs w:val="24"/>
              </w:rPr>
              <w:t>3.6    ACCOUNT CLOSING SECTION:</w:t>
            </w:r>
            <w:r w:rsidR="00632C46" w:rsidRPr="00632C46">
              <w:rPr>
                <w:noProof/>
                <w:webHidden/>
                <w:sz w:val="24"/>
                <w:szCs w:val="24"/>
              </w:rPr>
              <w:tab/>
            </w:r>
            <w:r w:rsidR="00632C46" w:rsidRPr="00632C46">
              <w:rPr>
                <w:noProof/>
                <w:webHidden/>
                <w:sz w:val="24"/>
                <w:szCs w:val="24"/>
              </w:rPr>
              <w:fldChar w:fldCharType="begin"/>
            </w:r>
            <w:r w:rsidR="00632C46" w:rsidRPr="00632C46">
              <w:rPr>
                <w:noProof/>
                <w:webHidden/>
                <w:sz w:val="24"/>
                <w:szCs w:val="24"/>
              </w:rPr>
              <w:instrText xml:space="preserve"> PAGEREF _Toc523893933 \h </w:instrText>
            </w:r>
            <w:r w:rsidR="00632C46" w:rsidRPr="00632C46">
              <w:rPr>
                <w:noProof/>
                <w:webHidden/>
                <w:sz w:val="24"/>
                <w:szCs w:val="24"/>
              </w:rPr>
            </w:r>
            <w:r w:rsidR="00632C46" w:rsidRPr="00632C46">
              <w:rPr>
                <w:noProof/>
                <w:webHidden/>
                <w:sz w:val="24"/>
                <w:szCs w:val="24"/>
              </w:rPr>
              <w:fldChar w:fldCharType="separate"/>
            </w:r>
            <w:r w:rsidR="001E5F5F">
              <w:rPr>
                <w:noProof/>
                <w:webHidden/>
                <w:sz w:val="24"/>
                <w:szCs w:val="24"/>
              </w:rPr>
              <w:t>35</w:t>
            </w:r>
            <w:r w:rsidR="00632C46" w:rsidRPr="00632C46">
              <w:rPr>
                <w:noProof/>
                <w:webHidden/>
                <w:sz w:val="24"/>
                <w:szCs w:val="24"/>
              </w:rPr>
              <w:fldChar w:fldCharType="end"/>
            </w:r>
          </w:hyperlink>
        </w:p>
        <w:p w:rsidR="00632C46" w:rsidRPr="00632C46" w:rsidRDefault="003F4E70">
          <w:pPr>
            <w:pStyle w:val="TOC2"/>
            <w:tabs>
              <w:tab w:val="right" w:leader="dot" w:pos="9016"/>
            </w:tabs>
            <w:rPr>
              <w:rFonts w:eastAsiaTheme="minorEastAsia"/>
              <w:noProof/>
              <w:sz w:val="24"/>
              <w:szCs w:val="24"/>
              <w:lang w:eastAsia="en-GB"/>
            </w:rPr>
          </w:pPr>
          <w:hyperlink w:anchor="_Toc523893934" w:history="1">
            <w:r w:rsidR="00632C46" w:rsidRPr="00632C46">
              <w:rPr>
                <w:rStyle w:val="Hyperlink"/>
                <w:noProof/>
                <w:sz w:val="24"/>
                <w:szCs w:val="24"/>
              </w:rPr>
              <w:t>3.7   REMITTANCE  SECTION:</w:t>
            </w:r>
            <w:r w:rsidR="00632C46" w:rsidRPr="00632C46">
              <w:rPr>
                <w:noProof/>
                <w:webHidden/>
                <w:sz w:val="24"/>
                <w:szCs w:val="24"/>
              </w:rPr>
              <w:tab/>
            </w:r>
            <w:r w:rsidR="00632C46" w:rsidRPr="00632C46">
              <w:rPr>
                <w:noProof/>
                <w:webHidden/>
                <w:sz w:val="24"/>
                <w:szCs w:val="24"/>
              </w:rPr>
              <w:fldChar w:fldCharType="begin"/>
            </w:r>
            <w:r w:rsidR="00632C46" w:rsidRPr="00632C46">
              <w:rPr>
                <w:noProof/>
                <w:webHidden/>
                <w:sz w:val="24"/>
                <w:szCs w:val="24"/>
              </w:rPr>
              <w:instrText xml:space="preserve"> PAGEREF _Toc523893934 \h </w:instrText>
            </w:r>
            <w:r w:rsidR="00632C46" w:rsidRPr="00632C46">
              <w:rPr>
                <w:noProof/>
                <w:webHidden/>
                <w:sz w:val="24"/>
                <w:szCs w:val="24"/>
              </w:rPr>
            </w:r>
            <w:r w:rsidR="00632C46" w:rsidRPr="00632C46">
              <w:rPr>
                <w:noProof/>
                <w:webHidden/>
                <w:sz w:val="24"/>
                <w:szCs w:val="24"/>
              </w:rPr>
              <w:fldChar w:fldCharType="separate"/>
            </w:r>
            <w:r w:rsidR="001E5F5F">
              <w:rPr>
                <w:noProof/>
                <w:webHidden/>
                <w:sz w:val="24"/>
                <w:szCs w:val="24"/>
              </w:rPr>
              <w:t>35</w:t>
            </w:r>
            <w:r w:rsidR="00632C46" w:rsidRPr="00632C46">
              <w:rPr>
                <w:noProof/>
                <w:webHidden/>
                <w:sz w:val="24"/>
                <w:szCs w:val="24"/>
              </w:rPr>
              <w:fldChar w:fldCharType="end"/>
            </w:r>
          </w:hyperlink>
        </w:p>
        <w:p w:rsidR="00632C46" w:rsidRPr="00632C46" w:rsidRDefault="003F4E70">
          <w:pPr>
            <w:pStyle w:val="TOC2"/>
            <w:tabs>
              <w:tab w:val="right" w:leader="dot" w:pos="9016"/>
            </w:tabs>
            <w:rPr>
              <w:rFonts w:eastAsiaTheme="minorEastAsia"/>
              <w:noProof/>
              <w:sz w:val="24"/>
              <w:szCs w:val="24"/>
              <w:lang w:eastAsia="en-GB"/>
            </w:rPr>
          </w:pPr>
          <w:hyperlink w:anchor="_Toc523893935" w:history="1">
            <w:r w:rsidR="00632C46" w:rsidRPr="00632C46">
              <w:rPr>
                <w:rStyle w:val="Hyperlink"/>
                <w:rFonts w:eastAsia="Times New Roman"/>
                <w:noProof/>
                <w:sz w:val="24"/>
                <w:szCs w:val="24"/>
              </w:rPr>
              <w:t>3.8     TELEGRAPHIC/ELECTRONIC TRANSFER (T.T):</w:t>
            </w:r>
            <w:r w:rsidR="00632C46" w:rsidRPr="00632C46">
              <w:rPr>
                <w:noProof/>
                <w:webHidden/>
                <w:sz w:val="24"/>
                <w:szCs w:val="24"/>
              </w:rPr>
              <w:tab/>
            </w:r>
            <w:r w:rsidR="00632C46" w:rsidRPr="00632C46">
              <w:rPr>
                <w:noProof/>
                <w:webHidden/>
                <w:sz w:val="24"/>
                <w:szCs w:val="24"/>
              </w:rPr>
              <w:fldChar w:fldCharType="begin"/>
            </w:r>
            <w:r w:rsidR="00632C46" w:rsidRPr="00632C46">
              <w:rPr>
                <w:noProof/>
                <w:webHidden/>
                <w:sz w:val="24"/>
                <w:szCs w:val="24"/>
              </w:rPr>
              <w:instrText xml:space="preserve"> PAGEREF _Toc523893935 \h </w:instrText>
            </w:r>
            <w:r w:rsidR="00632C46" w:rsidRPr="00632C46">
              <w:rPr>
                <w:noProof/>
                <w:webHidden/>
                <w:sz w:val="24"/>
                <w:szCs w:val="24"/>
              </w:rPr>
            </w:r>
            <w:r w:rsidR="00632C46" w:rsidRPr="00632C46">
              <w:rPr>
                <w:noProof/>
                <w:webHidden/>
                <w:sz w:val="24"/>
                <w:szCs w:val="24"/>
              </w:rPr>
              <w:fldChar w:fldCharType="separate"/>
            </w:r>
            <w:r w:rsidR="001E5F5F">
              <w:rPr>
                <w:noProof/>
                <w:webHidden/>
                <w:sz w:val="24"/>
                <w:szCs w:val="24"/>
              </w:rPr>
              <w:t>39</w:t>
            </w:r>
            <w:r w:rsidR="00632C46" w:rsidRPr="00632C46">
              <w:rPr>
                <w:noProof/>
                <w:webHidden/>
                <w:sz w:val="24"/>
                <w:szCs w:val="24"/>
              </w:rPr>
              <w:fldChar w:fldCharType="end"/>
            </w:r>
          </w:hyperlink>
        </w:p>
        <w:p w:rsidR="00632C46" w:rsidRPr="00632C46" w:rsidRDefault="003F4E70">
          <w:pPr>
            <w:pStyle w:val="TOC2"/>
            <w:tabs>
              <w:tab w:val="right" w:leader="dot" w:pos="9016"/>
            </w:tabs>
            <w:rPr>
              <w:rFonts w:eastAsiaTheme="minorEastAsia"/>
              <w:noProof/>
              <w:sz w:val="24"/>
              <w:szCs w:val="24"/>
              <w:lang w:eastAsia="en-GB"/>
            </w:rPr>
          </w:pPr>
          <w:hyperlink w:anchor="_Toc523893936" w:history="1">
            <w:r w:rsidR="00632C46" w:rsidRPr="00632C46">
              <w:rPr>
                <w:rStyle w:val="Hyperlink"/>
                <w:rFonts w:eastAsia="Times New Roman"/>
                <w:noProof/>
                <w:sz w:val="24"/>
                <w:szCs w:val="24"/>
              </w:rPr>
              <w:t>3.9   CASH SECTION:</w:t>
            </w:r>
            <w:r w:rsidR="00632C46" w:rsidRPr="00632C46">
              <w:rPr>
                <w:noProof/>
                <w:webHidden/>
                <w:sz w:val="24"/>
                <w:szCs w:val="24"/>
              </w:rPr>
              <w:tab/>
            </w:r>
            <w:r w:rsidR="00632C46" w:rsidRPr="00632C46">
              <w:rPr>
                <w:noProof/>
                <w:webHidden/>
                <w:sz w:val="24"/>
                <w:szCs w:val="24"/>
              </w:rPr>
              <w:fldChar w:fldCharType="begin"/>
            </w:r>
            <w:r w:rsidR="00632C46" w:rsidRPr="00632C46">
              <w:rPr>
                <w:noProof/>
                <w:webHidden/>
                <w:sz w:val="24"/>
                <w:szCs w:val="24"/>
              </w:rPr>
              <w:instrText xml:space="preserve"> PAGEREF _Toc523893936 \h </w:instrText>
            </w:r>
            <w:r w:rsidR="00632C46" w:rsidRPr="00632C46">
              <w:rPr>
                <w:noProof/>
                <w:webHidden/>
                <w:sz w:val="24"/>
                <w:szCs w:val="24"/>
              </w:rPr>
            </w:r>
            <w:r w:rsidR="00632C46" w:rsidRPr="00632C46">
              <w:rPr>
                <w:noProof/>
                <w:webHidden/>
                <w:sz w:val="24"/>
                <w:szCs w:val="24"/>
              </w:rPr>
              <w:fldChar w:fldCharType="separate"/>
            </w:r>
            <w:r w:rsidR="001E5F5F">
              <w:rPr>
                <w:noProof/>
                <w:webHidden/>
                <w:sz w:val="24"/>
                <w:szCs w:val="24"/>
              </w:rPr>
              <w:t>40</w:t>
            </w:r>
            <w:r w:rsidR="00632C46" w:rsidRPr="00632C46">
              <w:rPr>
                <w:noProof/>
                <w:webHidden/>
                <w:sz w:val="24"/>
                <w:szCs w:val="24"/>
              </w:rPr>
              <w:fldChar w:fldCharType="end"/>
            </w:r>
          </w:hyperlink>
        </w:p>
        <w:p w:rsidR="00632C46" w:rsidRPr="00632C46" w:rsidRDefault="003F4E70">
          <w:pPr>
            <w:pStyle w:val="TOC2"/>
            <w:tabs>
              <w:tab w:val="right" w:leader="dot" w:pos="9016"/>
            </w:tabs>
            <w:rPr>
              <w:rFonts w:eastAsiaTheme="minorEastAsia"/>
              <w:noProof/>
              <w:sz w:val="24"/>
              <w:szCs w:val="24"/>
              <w:lang w:eastAsia="en-GB"/>
            </w:rPr>
          </w:pPr>
          <w:hyperlink w:anchor="_Toc523893937" w:history="1">
            <w:r w:rsidR="00632C46" w:rsidRPr="00632C46">
              <w:rPr>
                <w:rStyle w:val="Hyperlink"/>
                <w:rFonts w:eastAsia="Times New Roman"/>
                <w:noProof/>
                <w:sz w:val="24"/>
                <w:szCs w:val="24"/>
              </w:rPr>
              <w:t>3.10    CHECK SECTION:</w:t>
            </w:r>
            <w:r w:rsidR="00632C46" w:rsidRPr="00632C46">
              <w:rPr>
                <w:noProof/>
                <w:webHidden/>
                <w:sz w:val="24"/>
                <w:szCs w:val="24"/>
              </w:rPr>
              <w:tab/>
            </w:r>
            <w:r w:rsidR="00632C46" w:rsidRPr="00632C46">
              <w:rPr>
                <w:noProof/>
                <w:webHidden/>
                <w:sz w:val="24"/>
                <w:szCs w:val="24"/>
              </w:rPr>
              <w:fldChar w:fldCharType="begin"/>
            </w:r>
            <w:r w:rsidR="00632C46" w:rsidRPr="00632C46">
              <w:rPr>
                <w:noProof/>
                <w:webHidden/>
                <w:sz w:val="24"/>
                <w:szCs w:val="24"/>
              </w:rPr>
              <w:instrText xml:space="preserve"> PAGEREF _Toc523893937 \h </w:instrText>
            </w:r>
            <w:r w:rsidR="00632C46" w:rsidRPr="00632C46">
              <w:rPr>
                <w:noProof/>
                <w:webHidden/>
                <w:sz w:val="24"/>
                <w:szCs w:val="24"/>
              </w:rPr>
            </w:r>
            <w:r w:rsidR="00632C46" w:rsidRPr="00632C46">
              <w:rPr>
                <w:noProof/>
                <w:webHidden/>
                <w:sz w:val="24"/>
                <w:szCs w:val="24"/>
              </w:rPr>
              <w:fldChar w:fldCharType="separate"/>
            </w:r>
            <w:r w:rsidR="001E5F5F">
              <w:rPr>
                <w:noProof/>
                <w:webHidden/>
                <w:sz w:val="24"/>
                <w:szCs w:val="24"/>
              </w:rPr>
              <w:t>41</w:t>
            </w:r>
            <w:r w:rsidR="00632C46" w:rsidRPr="00632C46">
              <w:rPr>
                <w:noProof/>
                <w:webHidden/>
                <w:sz w:val="24"/>
                <w:szCs w:val="24"/>
              </w:rPr>
              <w:fldChar w:fldCharType="end"/>
            </w:r>
          </w:hyperlink>
        </w:p>
        <w:p w:rsidR="00632C46" w:rsidRPr="00632C46" w:rsidRDefault="003F4E70">
          <w:pPr>
            <w:pStyle w:val="TOC2"/>
            <w:tabs>
              <w:tab w:val="right" w:leader="dot" w:pos="9016"/>
            </w:tabs>
            <w:rPr>
              <w:rFonts w:eastAsiaTheme="minorEastAsia"/>
              <w:noProof/>
              <w:sz w:val="24"/>
              <w:szCs w:val="24"/>
              <w:lang w:eastAsia="en-GB"/>
            </w:rPr>
          </w:pPr>
          <w:hyperlink w:anchor="_Toc523893938" w:history="1">
            <w:r w:rsidR="00632C46" w:rsidRPr="00632C46">
              <w:rPr>
                <w:rStyle w:val="Hyperlink"/>
                <w:rFonts w:eastAsia="Times New Roman"/>
                <w:noProof/>
                <w:sz w:val="24"/>
                <w:szCs w:val="24"/>
              </w:rPr>
              <w:t>3.11   CLEARING SECTION:</w:t>
            </w:r>
            <w:r w:rsidR="00632C46" w:rsidRPr="00632C46">
              <w:rPr>
                <w:noProof/>
                <w:webHidden/>
                <w:sz w:val="24"/>
                <w:szCs w:val="24"/>
              </w:rPr>
              <w:tab/>
            </w:r>
            <w:r w:rsidR="00632C46" w:rsidRPr="00632C46">
              <w:rPr>
                <w:noProof/>
                <w:webHidden/>
                <w:sz w:val="24"/>
                <w:szCs w:val="24"/>
              </w:rPr>
              <w:fldChar w:fldCharType="begin"/>
            </w:r>
            <w:r w:rsidR="00632C46" w:rsidRPr="00632C46">
              <w:rPr>
                <w:noProof/>
                <w:webHidden/>
                <w:sz w:val="24"/>
                <w:szCs w:val="24"/>
              </w:rPr>
              <w:instrText xml:space="preserve"> PAGEREF _Toc523893938 \h </w:instrText>
            </w:r>
            <w:r w:rsidR="00632C46" w:rsidRPr="00632C46">
              <w:rPr>
                <w:noProof/>
                <w:webHidden/>
                <w:sz w:val="24"/>
                <w:szCs w:val="24"/>
              </w:rPr>
            </w:r>
            <w:r w:rsidR="00632C46" w:rsidRPr="00632C46">
              <w:rPr>
                <w:noProof/>
                <w:webHidden/>
                <w:sz w:val="24"/>
                <w:szCs w:val="24"/>
              </w:rPr>
              <w:fldChar w:fldCharType="separate"/>
            </w:r>
            <w:r w:rsidR="001E5F5F">
              <w:rPr>
                <w:noProof/>
                <w:webHidden/>
                <w:sz w:val="24"/>
                <w:szCs w:val="24"/>
              </w:rPr>
              <w:t>43</w:t>
            </w:r>
            <w:r w:rsidR="00632C46" w:rsidRPr="00632C46">
              <w:rPr>
                <w:noProof/>
                <w:webHidden/>
                <w:sz w:val="24"/>
                <w:szCs w:val="24"/>
              </w:rPr>
              <w:fldChar w:fldCharType="end"/>
            </w:r>
          </w:hyperlink>
        </w:p>
        <w:p w:rsidR="00632C46" w:rsidRPr="00632C46" w:rsidRDefault="003F4E70" w:rsidP="00632C46">
          <w:pPr>
            <w:pStyle w:val="TOC1"/>
            <w:rPr>
              <w:rFonts w:eastAsiaTheme="minorEastAsia"/>
              <w:lang w:eastAsia="en-GB"/>
            </w:rPr>
          </w:pPr>
          <w:hyperlink w:anchor="_Toc523893939" w:history="1">
            <w:r w:rsidR="00632C46" w:rsidRPr="00632C46">
              <w:rPr>
                <w:rStyle w:val="Hyperlink"/>
                <w:b w:val="0"/>
              </w:rPr>
              <w:t>Objective of the report</w:t>
            </w:r>
            <w:r w:rsidR="00632C46" w:rsidRPr="00632C46">
              <w:rPr>
                <w:webHidden/>
              </w:rPr>
              <w:tab/>
            </w:r>
            <w:r w:rsidR="00632C46" w:rsidRPr="00632C46">
              <w:rPr>
                <w:webHidden/>
              </w:rPr>
              <w:fldChar w:fldCharType="begin"/>
            </w:r>
            <w:r w:rsidR="00632C46" w:rsidRPr="00632C46">
              <w:rPr>
                <w:webHidden/>
              </w:rPr>
              <w:instrText xml:space="preserve"> PAGEREF _Toc523893939 \h </w:instrText>
            </w:r>
            <w:r w:rsidR="00632C46" w:rsidRPr="00632C46">
              <w:rPr>
                <w:webHidden/>
              </w:rPr>
            </w:r>
            <w:r w:rsidR="00632C46" w:rsidRPr="00632C46">
              <w:rPr>
                <w:webHidden/>
              </w:rPr>
              <w:fldChar w:fldCharType="separate"/>
            </w:r>
            <w:r w:rsidR="001E5F5F">
              <w:rPr>
                <w:webHidden/>
              </w:rPr>
              <w:t>46</w:t>
            </w:r>
            <w:r w:rsidR="00632C46" w:rsidRPr="00632C46">
              <w:rPr>
                <w:webHidden/>
              </w:rPr>
              <w:fldChar w:fldCharType="end"/>
            </w:r>
          </w:hyperlink>
        </w:p>
        <w:p w:rsidR="00632C46" w:rsidRPr="00632C46" w:rsidRDefault="003F4E70" w:rsidP="00632C46">
          <w:pPr>
            <w:pStyle w:val="TOC1"/>
            <w:rPr>
              <w:rFonts w:eastAsiaTheme="minorEastAsia"/>
              <w:lang w:eastAsia="en-GB"/>
            </w:rPr>
          </w:pPr>
          <w:hyperlink w:anchor="_Toc523893940" w:history="1">
            <w:r w:rsidR="00632C46" w:rsidRPr="00632C46">
              <w:rPr>
                <w:rStyle w:val="Hyperlink"/>
                <w:b w:val="0"/>
              </w:rPr>
              <w:t>Methodology of the report</w:t>
            </w:r>
            <w:r w:rsidR="00632C46" w:rsidRPr="00632C46">
              <w:rPr>
                <w:webHidden/>
              </w:rPr>
              <w:tab/>
            </w:r>
            <w:r w:rsidR="00632C46" w:rsidRPr="00632C46">
              <w:rPr>
                <w:webHidden/>
              </w:rPr>
              <w:fldChar w:fldCharType="begin"/>
            </w:r>
            <w:r w:rsidR="00632C46" w:rsidRPr="00632C46">
              <w:rPr>
                <w:webHidden/>
              </w:rPr>
              <w:instrText xml:space="preserve"> PAGEREF _Toc523893940 \h </w:instrText>
            </w:r>
            <w:r w:rsidR="00632C46" w:rsidRPr="00632C46">
              <w:rPr>
                <w:webHidden/>
              </w:rPr>
            </w:r>
            <w:r w:rsidR="00632C46" w:rsidRPr="00632C46">
              <w:rPr>
                <w:webHidden/>
              </w:rPr>
              <w:fldChar w:fldCharType="separate"/>
            </w:r>
            <w:r w:rsidR="001E5F5F">
              <w:rPr>
                <w:webHidden/>
              </w:rPr>
              <w:t>47</w:t>
            </w:r>
            <w:r w:rsidR="00632C46" w:rsidRPr="00632C46">
              <w:rPr>
                <w:webHidden/>
              </w:rPr>
              <w:fldChar w:fldCharType="end"/>
            </w:r>
          </w:hyperlink>
        </w:p>
        <w:p w:rsidR="00632C46" w:rsidRPr="00632C46" w:rsidRDefault="003F4E70" w:rsidP="00632C46">
          <w:pPr>
            <w:pStyle w:val="TOC1"/>
            <w:rPr>
              <w:rFonts w:eastAsiaTheme="minorEastAsia"/>
              <w:lang w:eastAsia="en-GB"/>
            </w:rPr>
          </w:pPr>
          <w:hyperlink w:anchor="_Toc523893941" w:history="1">
            <w:r w:rsidR="00632C46" w:rsidRPr="00632C46">
              <w:rPr>
                <w:rStyle w:val="Hyperlink"/>
                <w:b w:val="0"/>
              </w:rPr>
              <w:t>Key Findings</w:t>
            </w:r>
            <w:r w:rsidR="00632C46" w:rsidRPr="00632C46">
              <w:rPr>
                <w:rStyle w:val="Hyperlink"/>
              </w:rPr>
              <w:t>:</w:t>
            </w:r>
            <w:r w:rsidR="00632C46" w:rsidRPr="00632C46">
              <w:rPr>
                <w:webHidden/>
              </w:rPr>
              <w:tab/>
            </w:r>
            <w:r w:rsidR="00632C46" w:rsidRPr="00632C46">
              <w:rPr>
                <w:webHidden/>
              </w:rPr>
              <w:fldChar w:fldCharType="begin"/>
            </w:r>
            <w:r w:rsidR="00632C46" w:rsidRPr="00632C46">
              <w:rPr>
                <w:webHidden/>
              </w:rPr>
              <w:instrText xml:space="preserve"> PAGEREF _Toc523893941 \h </w:instrText>
            </w:r>
            <w:r w:rsidR="00632C46" w:rsidRPr="00632C46">
              <w:rPr>
                <w:webHidden/>
              </w:rPr>
            </w:r>
            <w:r w:rsidR="00632C46" w:rsidRPr="00632C46">
              <w:rPr>
                <w:webHidden/>
              </w:rPr>
              <w:fldChar w:fldCharType="separate"/>
            </w:r>
            <w:r w:rsidR="001E5F5F">
              <w:rPr>
                <w:webHidden/>
              </w:rPr>
              <w:t>49</w:t>
            </w:r>
            <w:r w:rsidR="00632C46" w:rsidRPr="00632C46">
              <w:rPr>
                <w:webHidden/>
              </w:rPr>
              <w:fldChar w:fldCharType="end"/>
            </w:r>
          </w:hyperlink>
        </w:p>
        <w:p w:rsidR="00632C46" w:rsidRPr="00632C46" w:rsidRDefault="003F4E70" w:rsidP="00632C46">
          <w:pPr>
            <w:pStyle w:val="TOC1"/>
            <w:rPr>
              <w:rFonts w:eastAsiaTheme="minorEastAsia"/>
              <w:lang w:eastAsia="en-GB"/>
            </w:rPr>
          </w:pPr>
          <w:hyperlink w:anchor="_Toc523893942" w:history="1">
            <w:r w:rsidR="00632C46" w:rsidRPr="00632C46">
              <w:rPr>
                <w:rStyle w:val="Hyperlink"/>
                <w:rFonts w:eastAsia="Times New Roman"/>
                <w:sz w:val="24"/>
                <w:szCs w:val="24"/>
              </w:rPr>
              <w:t>4.1  Quality of the Services of Prime Bank:</w:t>
            </w:r>
            <w:r w:rsidR="00632C46" w:rsidRPr="00632C46">
              <w:rPr>
                <w:webHidden/>
              </w:rPr>
              <w:tab/>
            </w:r>
            <w:r w:rsidR="00632C46" w:rsidRPr="00632C46">
              <w:rPr>
                <w:webHidden/>
              </w:rPr>
              <w:fldChar w:fldCharType="begin"/>
            </w:r>
            <w:r w:rsidR="00632C46" w:rsidRPr="00632C46">
              <w:rPr>
                <w:webHidden/>
              </w:rPr>
              <w:instrText xml:space="preserve"> PAGEREF _Toc523893942 \h </w:instrText>
            </w:r>
            <w:r w:rsidR="00632C46" w:rsidRPr="00632C46">
              <w:rPr>
                <w:webHidden/>
              </w:rPr>
            </w:r>
            <w:r w:rsidR="00632C46" w:rsidRPr="00632C46">
              <w:rPr>
                <w:webHidden/>
              </w:rPr>
              <w:fldChar w:fldCharType="separate"/>
            </w:r>
            <w:r w:rsidR="001E5F5F">
              <w:rPr>
                <w:webHidden/>
              </w:rPr>
              <w:t>49</w:t>
            </w:r>
            <w:r w:rsidR="00632C46" w:rsidRPr="00632C46">
              <w:rPr>
                <w:webHidden/>
              </w:rPr>
              <w:fldChar w:fldCharType="end"/>
            </w:r>
          </w:hyperlink>
        </w:p>
        <w:p w:rsidR="00632C46" w:rsidRPr="00632C46" w:rsidRDefault="003F4E70" w:rsidP="00632C46">
          <w:pPr>
            <w:pStyle w:val="TOC1"/>
            <w:rPr>
              <w:rFonts w:eastAsiaTheme="minorEastAsia"/>
              <w:lang w:eastAsia="en-GB"/>
            </w:rPr>
          </w:pPr>
          <w:hyperlink w:anchor="_Toc523893943" w:history="1">
            <w:r w:rsidR="00632C46" w:rsidRPr="00632C46">
              <w:rPr>
                <w:rStyle w:val="Hyperlink"/>
                <w:sz w:val="24"/>
                <w:szCs w:val="24"/>
              </w:rPr>
              <w:t>4.2   Products of Prime Bank:</w:t>
            </w:r>
            <w:r w:rsidR="00632C46" w:rsidRPr="00632C46">
              <w:rPr>
                <w:webHidden/>
              </w:rPr>
              <w:tab/>
            </w:r>
            <w:r w:rsidR="00632C46" w:rsidRPr="00632C46">
              <w:rPr>
                <w:webHidden/>
              </w:rPr>
              <w:fldChar w:fldCharType="begin"/>
            </w:r>
            <w:r w:rsidR="00632C46" w:rsidRPr="00632C46">
              <w:rPr>
                <w:webHidden/>
              </w:rPr>
              <w:instrText xml:space="preserve"> PAGEREF _Toc523893943 \h </w:instrText>
            </w:r>
            <w:r w:rsidR="00632C46" w:rsidRPr="00632C46">
              <w:rPr>
                <w:webHidden/>
              </w:rPr>
            </w:r>
            <w:r w:rsidR="00632C46" w:rsidRPr="00632C46">
              <w:rPr>
                <w:webHidden/>
              </w:rPr>
              <w:fldChar w:fldCharType="separate"/>
            </w:r>
            <w:r w:rsidR="001E5F5F">
              <w:rPr>
                <w:webHidden/>
              </w:rPr>
              <w:t>50</w:t>
            </w:r>
            <w:r w:rsidR="00632C46" w:rsidRPr="00632C46">
              <w:rPr>
                <w:webHidden/>
              </w:rPr>
              <w:fldChar w:fldCharType="end"/>
            </w:r>
          </w:hyperlink>
        </w:p>
        <w:p w:rsidR="00632C46" w:rsidRPr="00632C46" w:rsidRDefault="003F4E70" w:rsidP="00632C46">
          <w:pPr>
            <w:pStyle w:val="TOC1"/>
            <w:rPr>
              <w:rFonts w:eastAsiaTheme="minorEastAsia"/>
              <w:lang w:eastAsia="en-GB"/>
            </w:rPr>
          </w:pPr>
          <w:hyperlink w:anchor="_Toc523893944" w:history="1">
            <w:r w:rsidR="00632C46" w:rsidRPr="00632C46">
              <w:rPr>
                <w:rStyle w:val="Hyperlink"/>
                <w:rFonts w:eastAsia="Times New Roman"/>
                <w:sz w:val="24"/>
                <w:szCs w:val="24"/>
              </w:rPr>
              <w:t>4.3   Charges:</w:t>
            </w:r>
            <w:r w:rsidR="00632C46" w:rsidRPr="00632C46">
              <w:rPr>
                <w:webHidden/>
              </w:rPr>
              <w:tab/>
            </w:r>
            <w:r w:rsidR="00632C46" w:rsidRPr="00632C46">
              <w:rPr>
                <w:webHidden/>
              </w:rPr>
              <w:fldChar w:fldCharType="begin"/>
            </w:r>
            <w:r w:rsidR="00632C46" w:rsidRPr="00632C46">
              <w:rPr>
                <w:webHidden/>
              </w:rPr>
              <w:instrText xml:space="preserve"> PAGEREF _Toc523893944 \h </w:instrText>
            </w:r>
            <w:r w:rsidR="00632C46" w:rsidRPr="00632C46">
              <w:rPr>
                <w:webHidden/>
              </w:rPr>
            </w:r>
            <w:r w:rsidR="00632C46" w:rsidRPr="00632C46">
              <w:rPr>
                <w:webHidden/>
              </w:rPr>
              <w:fldChar w:fldCharType="separate"/>
            </w:r>
            <w:r w:rsidR="001E5F5F">
              <w:rPr>
                <w:webHidden/>
              </w:rPr>
              <w:t>50</w:t>
            </w:r>
            <w:r w:rsidR="00632C46" w:rsidRPr="00632C46">
              <w:rPr>
                <w:webHidden/>
              </w:rPr>
              <w:fldChar w:fldCharType="end"/>
            </w:r>
          </w:hyperlink>
        </w:p>
        <w:p w:rsidR="00632C46" w:rsidRPr="00632C46" w:rsidRDefault="003F4E70" w:rsidP="00632C46">
          <w:pPr>
            <w:pStyle w:val="TOC1"/>
            <w:rPr>
              <w:rFonts w:eastAsiaTheme="minorEastAsia"/>
              <w:lang w:eastAsia="en-GB"/>
            </w:rPr>
          </w:pPr>
          <w:hyperlink w:anchor="_Toc523893945" w:history="1">
            <w:r w:rsidR="00632C46" w:rsidRPr="00632C46">
              <w:rPr>
                <w:rStyle w:val="Hyperlink"/>
                <w:rFonts w:eastAsia="Times New Roman"/>
                <w:sz w:val="24"/>
                <w:szCs w:val="24"/>
              </w:rPr>
              <w:t>4.4   Employee Efficiency:</w:t>
            </w:r>
            <w:r w:rsidR="00632C46" w:rsidRPr="00632C46">
              <w:rPr>
                <w:webHidden/>
              </w:rPr>
              <w:tab/>
            </w:r>
            <w:r w:rsidR="00632C46" w:rsidRPr="00632C46">
              <w:rPr>
                <w:webHidden/>
              </w:rPr>
              <w:fldChar w:fldCharType="begin"/>
            </w:r>
            <w:r w:rsidR="00632C46" w:rsidRPr="00632C46">
              <w:rPr>
                <w:webHidden/>
              </w:rPr>
              <w:instrText xml:space="preserve"> PAGEREF _Toc523893945 \h </w:instrText>
            </w:r>
            <w:r w:rsidR="00632C46" w:rsidRPr="00632C46">
              <w:rPr>
                <w:webHidden/>
              </w:rPr>
            </w:r>
            <w:r w:rsidR="00632C46" w:rsidRPr="00632C46">
              <w:rPr>
                <w:webHidden/>
              </w:rPr>
              <w:fldChar w:fldCharType="separate"/>
            </w:r>
            <w:r w:rsidR="001E5F5F">
              <w:rPr>
                <w:webHidden/>
              </w:rPr>
              <w:t>51</w:t>
            </w:r>
            <w:r w:rsidR="00632C46" w:rsidRPr="00632C46">
              <w:rPr>
                <w:webHidden/>
              </w:rPr>
              <w:fldChar w:fldCharType="end"/>
            </w:r>
          </w:hyperlink>
        </w:p>
        <w:p w:rsidR="00632C46" w:rsidRPr="00632C46" w:rsidRDefault="003F4E70" w:rsidP="00632C46">
          <w:pPr>
            <w:pStyle w:val="TOC1"/>
            <w:rPr>
              <w:rFonts w:eastAsiaTheme="minorEastAsia"/>
              <w:lang w:eastAsia="en-GB"/>
            </w:rPr>
          </w:pPr>
          <w:hyperlink w:anchor="_Toc523893946" w:history="1">
            <w:r w:rsidR="00632C46" w:rsidRPr="00632C46">
              <w:rPr>
                <w:rStyle w:val="Hyperlink"/>
                <w:b w:val="0"/>
                <w:sz w:val="24"/>
                <w:szCs w:val="24"/>
              </w:rPr>
              <w:t>SWOT Analysis of  Prime Bank Ltd</w:t>
            </w:r>
            <w:r w:rsidR="00632C46" w:rsidRPr="00632C46">
              <w:rPr>
                <w:webHidden/>
              </w:rPr>
              <w:tab/>
            </w:r>
            <w:r w:rsidR="00632C46" w:rsidRPr="00632C46">
              <w:rPr>
                <w:webHidden/>
              </w:rPr>
              <w:fldChar w:fldCharType="begin"/>
            </w:r>
            <w:r w:rsidR="00632C46" w:rsidRPr="00632C46">
              <w:rPr>
                <w:webHidden/>
              </w:rPr>
              <w:instrText xml:space="preserve"> PAGEREF _Toc523893946 \h </w:instrText>
            </w:r>
            <w:r w:rsidR="00632C46" w:rsidRPr="00632C46">
              <w:rPr>
                <w:webHidden/>
              </w:rPr>
            </w:r>
            <w:r w:rsidR="00632C46" w:rsidRPr="00632C46">
              <w:rPr>
                <w:webHidden/>
              </w:rPr>
              <w:fldChar w:fldCharType="separate"/>
            </w:r>
            <w:r w:rsidR="001E5F5F">
              <w:rPr>
                <w:webHidden/>
              </w:rPr>
              <w:t>52</w:t>
            </w:r>
            <w:r w:rsidR="00632C46" w:rsidRPr="00632C46">
              <w:rPr>
                <w:webHidden/>
              </w:rPr>
              <w:fldChar w:fldCharType="end"/>
            </w:r>
          </w:hyperlink>
        </w:p>
        <w:p w:rsidR="00632C46" w:rsidRPr="00632C46" w:rsidRDefault="003F4E70" w:rsidP="00632C46">
          <w:pPr>
            <w:pStyle w:val="TOC1"/>
            <w:rPr>
              <w:rFonts w:eastAsiaTheme="minorEastAsia"/>
              <w:lang w:eastAsia="en-GB"/>
            </w:rPr>
          </w:pPr>
          <w:hyperlink w:anchor="_Toc523893947" w:history="1">
            <w:r w:rsidR="00632C46" w:rsidRPr="00632C46">
              <w:rPr>
                <w:rStyle w:val="Hyperlink"/>
                <w:b w:val="0"/>
              </w:rPr>
              <w:t>Limitations of the Study</w:t>
            </w:r>
            <w:r w:rsidR="00632C46" w:rsidRPr="00632C46">
              <w:rPr>
                <w:webHidden/>
              </w:rPr>
              <w:tab/>
            </w:r>
            <w:r w:rsidR="00632C46" w:rsidRPr="00632C46">
              <w:rPr>
                <w:webHidden/>
              </w:rPr>
              <w:fldChar w:fldCharType="begin"/>
            </w:r>
            <w:r w:rsidR="00632C46" w:rsidRPr="00632C46">
              <w:rPr>
                <w:webHidden/>
              </w:rPr>
              <w:instrText xml:space="preserve"> PAGEREF _Toc523893947 \h </w:instrText>
            </w:r>
            <w:r w:rsidR="00632C46" w:rsidRPr="00632C46">
              <w:rPr>
                <w:webHidden/>
              </w:rPr>
            </w:r>
            <w:r w:rsidR="00632C46" w:rsidRPr="00632C46">
              <w:rPr>
                <w:webHidden/>
              </w:rPr>
              <w:fldChar w:fldCharType="separate"/>
            </w:r>
            <w:r w:rsidR="001E5F5F">
              <w:rPr>
                <w:webHidden/>
              </w:rPr>
              <w:t>54</w:t>
            </w:r>
            <w:r w:rsidR="00632C46" w:rsidRPr="00632C46">
              <w:rPr>
                <w:webHidden/>
              </w:rPr>
              <w:fldChar w:fldCharType="end"/>
            </w:r>
          </w:hyperlink>
        </w:p>
        <w:p w:rsidR="00632C46" w:rsidRPr="00632C46" w:rsidRDefault="003F4E70" w:rsidP="00632C46">
          <w:pPr>
            <w:pStyle w:val="TOC1"/>
            <w:rPr>
              <w:rFonts w:eastAsiaTheme="minorEastAsia"/>
              <w:lang w:eastAsia="en-GB"/>
            </w:rPr>
          </w:pPr>
          <w:hyperlink w:anchor="_Toc523893948" w:history="1">
            <w:r w:rsidR="00632C46" w:rsidRPr="00632C46">
              <w:rPr>
                <w:rStyle w:val="Hyperlink"/>
                <w:b w:val="0"/>
              </w:rPr>
              <w:t>Recommendations</w:t>
            </w:r>
            <w:r w:rsidR="00632C46" w:rsidRPr="00632C46">
              <w:rPr>
                <w:webHidden/>
              </w:rPr>
              <w:tab/>
            </w:r>
            <w:r w:rsidR="00632C46" w:rsidRPr="00632C46">
              <w:rPr>
                <w:webHidden/>
              </w:rPr>
              <w:fldChar w:fldCharType="begin"/>
            </w:r>
            <w:r w:rsidR="00632C46" w:rsidRPr="00632C46">
              <w:rPr>
                <w:webHidden/>
              </w:rPr>
              <w:instrText xml:space="preserve"> PAGEREF _Toc523893948 \h </w:instrText>
            </w:r>
            <w:r w:rsidR="00632C46" w:rsidRPr="00632C46">
              <w:rPr>
                <w:webHidden/>
              </w:rPr>
            </w:r>
            <w:r w:rsidR="00632C46" w:rsidRPr="00632C46">
              <w:rPr>
                <w:webHidden/>
              </w:rPr>
              <w:fldChar w:fldCharType="separate"/>
            </w:r>
            <w:r w:rsidR="001E5F5F">
              <w:rPr>
                <w:webHidden/>
              </w:rPr>
              <w:t>57</w:t>
            </w:r>
            <w:r w:rsidR="00632C46" w:rsidRPr="00632C46">
              <w:rPr>
                <w:webHidden/>
              </w:rPr>
              <w:fldChar w:fldCharType="end"/>
            </w:r>
          </w:hyperlink>
        </w:p>
        <w:p w:rsidR="00632C46" w:rsidRPr="00632C46" w:rsidRDefault="003F4E70" w:rsidP="00632C46">
          <w:pPr>
            <w:pStyle w:val="TOC1"/>
            <w:rPr>
              <w:rFonts w:eastAsiaTheme="minorEastAsia"/>
              <w:lang w:eastAsia="en-GB"/>
            </w:rPr>
          </w:pPr>
          <w:hyperlink w:anchor="_Toc523893949" w:history="1">
            <w:r w:rsidR="00632C46" w:rsidRPr="00632C46">
              <w:rPr>
                <w:rStyle w:val="Hyperlink"/>
                <w:b w:val="0"/>
              </w:rPr>
              <w:t>Conclusion</w:t>
            </w:r>
            <w:r w:rsidR="00632C46" w:rsidRPr="00632C46">
              <w:rPr>
                <w:webHidden/>
              </w:rPr>
              <w:tab/>
            </w:r>
            <w:r w:rsidR="00632C46" w:rsidRPr="00632C46">
              <w:rPr>
                <w:webHidden/>
              </w:rPr>
              <w:fldChar w:fldCharType="begin"/>
            </w:r>
            <w:r w:rsidR="00632C46" w:rsidRPr="00632C46">
              <w:rPr>
                <w:webHidden/>
              </w:rPr>
              <w:instrText xml:space="preserve"> PAGEREF _Toc523893949 \h </w:instrText>
            </w:r>
            <w:r w:rsidR="00632C46" w:rsidRPr="00632C46">
              <w:rPr>
                <w:webHidden/>
              </w:rPr>
            </w:r>
            <w:r w:rsidR="00632C46" w:rsidRPr="00632C46">
              <w:rPr>
                <w:webHidden/>
              </w:rPr>
              <w:fldChar w:fldCharType="separate"/>
            </w:r>
            <w:r w:rsidR="001E5F5F">
              <w:rPr>
                <w:webHidden/>
              </w:rPr>
              <w:t>60</w:t>
            </w:r>
            <w:r w:rsidR="00632C46" w:rsidRPr="00632C46">
              <w:rPr>
                <w:webHidden/>
              </w:rPr>
              <w:fldChar w:fldCharType="end"/>
            </w:r>
          </w:hyperlink>
        </w:p>
        <w:p w:rsidR="00632C46" w:rsidRPr="00632C46" w:rsidRDefault="003F4E70">
          <w:pPr>
            <w:pStyle w:val="TOC2"/>
            <w:tabs>
              <w:tab w:val="right" w:leader="dot" w:pos="9016"/>
            </w:tabs>
            <w:rPr>
              <w:rFonts w:eastAsiaTheme="minorEastAsia"/>
              <w:b/>
              <w:noProof/>
              <w:sz w:val="28"/>
              <w:szCs w:val="28"/>
              <w:lang w:eastAsia="en-GB"/>
            </w:rPr>
          </w:pPr>
          <w:hyperlink w:anchor="_Toc523893950" w:history="1">
            <w:r w:rsidR="00632C46" w:rsidRPr="00632C46">
              <w:rPr>
                <w:rStyle w:val="Hyperlink"/>
                <w:b/>
                <w:noProof/>
                <w:sz w:val="28"/>
                <w:szCs w:val="28"/>
              </w:rPr>
              <w:t>Appendices</w:t>
            </w:r>
            <w:r w:rsidR="00632C46" w:rsidRPr="00632C46">
              <w:rPr>
                <w:b/>
                <w:noProof/>
                <w:webHidden/>
                <w:sz w:val="28"/>
                <w:szCs w:val="28"/>
              </w:rPr>
              <w:tab/>
            </w:r>
            <w:r w:rsidR="00632C46" w:rsidRPr="00632C46">
              <w:rPr>
                <w:b/>
                <w:noProof/>
                <w:webHidden/>
                <w:sz w:val="28"/>
                <w:szCs w:val="28"/>
              </w:rPr>
              <w:fldChar w:fldCharType="begin"/>
            </w:r>
            <w:r w:rsidR="00632C46" w:rsidRPr="00632C46">
              <w:rPr>
                <w:b/>
                <w:noProof/>
                <w:webHidden/>
                <w:sz w:val="28"/>
                <w:szCs w:val="28"/>
              </w:rPr>
              <w:instrText xml:space="preserve"> PAGEREF _Toc523893950 \h </w:instrText>
            </w:r>
            <w:r w:rsidR="00632C46" w:rsidRPr="00632C46">
              <w:rPr>
                <w:b/>
                <w:noProof/>
                <w:webHidden/>
                <w:sz w:val="28"/>
                <w:szCs w:val="28"/>
              </w:rPr>
            </w:r>
            <w:r w:rsidR="00632C46" w:rsidRPr="00632C46">
              <w:rPr>
                <w:b/>
                <w:noProof/>
                <w:webHidden/>
                <w:sz w:val="28"/>
                <w:szCs w:val="28"/>
              </w:rPr>
              <w:fldChar w:fldCharType="separate"/>
            </w:r>
            <w:r w:rsidR="001E5F5F">
              <w:rPr>
                <w:b/>
                <w:noProof/>
                <w:webHidden/>
                <w:sz w:val="28"/>
                <w:szCs w:val="28"/>
              </w:rPr>
              <w:t>61</w:t>
            </w:r>
            <w:r w:rsidR="00632C46" w:rsidRPr="00632C46">
              <w:rPr>
                <w:b/>
                <w:noProof/>
                <w:webHidden/>
                <w:sz w:val="28"/>
                <w:szCs w:val="28"/>
              </w:rPr>
              <w:fldChar w:fldCharType="end"/>
            </w:r>
          </w:hyperlink>
        </w:p>
        <w:p w:rsidR="00632C46" w:rsidRPr="00632C46" w:rsidRDefault="003F4E70">
          <w:pPr>
            <w:pStyle w:val="TOC2"/>
            <w:tabs>
              <w:tab w:val="right" w:leader="dot" w:pos="9016"/>
            </w:tabs>
            <w:rPr>
              <w:rFonts w:eastAsiaTheme="minorEastAsia"/>
              <w:b/>
              <w:noProof/>
              <w:sz w:val="28"/>
              <w:szCs w:val="28"/>
              <w:lang w:eastAsia="en-GB"/>
            </w:rPr>
          </w:pPr>
          <w:hyperlink w:anchor="_Toc523893951" w:history="1">
            <w:r w:rsidR="00632C46" w:rsidRPr="00632C46">
              <w:rPr>
                <w:rStyle w:val="Hyperlink"/>
                <w:b/>
                <w:noProof/>
                <w:spacing w:val="5"/>
                <w:kern w:val="28"/>
                <w:sz w:val="28"/>
                <w:szCs w:val="28"/>
              </w:rPr>
              <w:t>ATTACHMENTS:</w:t>
            </w:r>
            <w:r w:rsidR="00632C46" w:rsidRPr="00632C46">
              <w:rPr>
                <w:b/>
                <w:noProof/>
                <w:webHidden/>
                <w:sz w:val="28"/>
                <w:szCs w:val="28"/>
              </w:rPr>
              <w:tab/>
            </w:r>
            <w:r w:rsidR="00632C46" w:rsidRPr="00632C46">
              <w:rPr>
                <w:b/>
                <w:noProof/>
                <w:webHidden/>
                <w:sz w:val="28"/>
                <w:szCs w:val="28"/>
              </w:rPr>
              <w:fldChar w:fldCharType="begin"/>
            </w:r>
            <w:r w:rsidR="00632C46" w:rsidRPr="00632C46">
              <w:rPr>
                <w:b/>
                <w:noProof/>
                <w:webHidden/>
                <w:sz w:val="28"/>
                <w:szCs w:val="28"/>
              </w:rPr>
              <w:instrText xml:space="preserve"> PAGEREF _Toc523893951 \h </w:instrText>
            </w:r>
            <w:r w:rsidR="00632C46" w:rsidRPr="00632C46">
              <w:rPr>
                <w:b/>
                <w:noProof/>
                <w:webHidden/>
                <w:sz w:val="28"/>
                <w:szCs w:val="28"/>
              </w:rPr>
            </w:r>
            <w:r w:rsidR="00632C46" w:rsidRPr="00632C46">
              <w:rPr>
                <w:b/>
                <w:noProof/>
                <w:webHidden/>
                <w:sz w:val="28"/>
                <w:szCs w:val="28"/>
              </w:rPr>
              <w:fldChar w:fldCharType="separate"/>
            </w:r>
            <w:r w:rsidR="001E5F5F">
              <w:rPr>
                <w:b/>
                <w:noProof/>
                <w:webHidden/>
                <w:sz w:val="28"/>
                <w:szCs w:val="28"/>
              </w:rPr>
              <w:t>62</w:t>
            </w:r>
            <w:r w:rsidR="00632C46" w:rsidRPr="00632C46">
              <w:rPr>
                <w:b/>
                <w:noProof/>
                <w:webHidden/>
                <w:sz w:val="28"/>
                <w:szCs w:val="28"/>
              </w:rPr>
              <w:fldChar w:fldCharType="end"/>
            </w:r>
          </w:hyperlink>
        </w:p>
        <w:p w:rsidR="00632C46" w:rsidRPr="00632C46" w:rsidRDefault="003F4E70">
          <w:pPr>
            <w:pStyle w:val="TOC2"/>
            <w:tabs>
              <w:tab w:val="right" w:leader="dot" w:pos="9016"/>
            </w:tabs>
            <w:rPr>
              <w:rFonts w:eastAsiaTheme="minorEastAsia"/>
              <w:b/>
              <w:noProof/>
              <w:sz w:val="28"/>
              <w:szCs w:val="28"/>
              <w:lang w:eastAsia="en-GB"/>
            </w:rPr>
          </w:pPr>
          <w:hyperlink w:anchor="_Toc523893952" w:history="1">
            <w:r w:rsidR="00632C46" w:rsidRPr="00632C46">
              <w:rPr>
                <w:rStyle w:val="Hyperlink"/>
                <w:rFonts w:ascii="Times New Roman" w:eastAsia="Times New Roman" w:hAnsi="Times New Roman"/>
                <w:b/>
                <w:noProof/>
                <w:sz w:val="28"/>
                <w:szCs w:val="28"/>
              </w:rPr>
              <w:t>Questionnaire</w:t>
            </w:r>
            <w:r w:rsidR="00632C46" w:rsidRPr="00632C46">
              <w:rPr>
                <w:b/>
                <w:noProof/>
                <w:webHidden/>
                <w:sz w:val="28"/>
                <w:szCs w:val="28"/>
              </w:rPr>
              <w:tab/>
            </w:r>
            <w:r w:rsidR="00632C46" w:rsidRPr="00632C46">
              <w:rPr>
                <w:b/>
                <w:noProof/>
                <w:webHidden/>
                <w:sz w:val="28"/>
                <w:szCs w:val="28"/>
              </w:rPr>
              <w:fldChar w:fldCharType="begin"/>
            </w:r>
            <w:r w:rsidR="00632C46" w:rsidRPr="00632C46">
              <w:rPr>
                <w:b/>
                <w:noProof/>
                <w:webHidden/>
                <w:sz w:val="28"/>
                <w:szCs w:val="28"/>
              </w:rPr>
              <w:instrText xml:space="preserve"> PAGEREF _Toc523893952 \h </w:instrText>
            </w:r>
            <w:r w:rsidR="00632C46" w:rsidRPr="00632C46">
              <w:rPr>
                <w:b/>
                <w:noProof/>
                <w:webHidden/>
                <w:sz w:val="28"/>
                <w:szCs w:val="28"/>
              </w:rPr>
            </w:r>
            <w:r w:rsidR="00632C46" w:rsidRPr="00632C46">
              <w:rPr>
                <w:b/>
                <w:noProof/>
                <w:webHidden/>
                <w:sz w:val="28"/>
                <w:szCs w:val="28"/>
              </w:rPr>
              <w:fldChar w:fldCharType="separate"/>
            </w:r>
            <w:r w:rsidR="001E5F5F">
              <w:rPr>
                <w:b/>
                <w:noProof/>
                <w:webHidden/>
                <w:sz w:val="28"/>
                <w:szCs w:val="28"/>
              </w:rPr>
              <w:t>62</w:t>
            </w:r>
            <w:r w:rsidR="00632C46" w:rsidRPr="00632C46">
              <w:rPr>
                <w:b/>
                <w:noProof/>
                <w:webHidden/>
                <w:sz w:val="28"/>
                <w:szCs w:val="28"/>
              </w:rPr>
              <w:fldChar w:fldCharType="end"/>
            </w:r>
          </w:hyperlink>
        </w:p>
        <w:p w:rsidR="00632C46" w:rsidRPr="00632C46" w:rsidRDefault="003F4E70">
          <w:pPr>
            <w:pStyle w:val="TOC2"/>
            <w:tabs>
              <w:tab w:val="right" w:leader="dot" w:pos="9016"/>
            </w:tabs>
            <w:rPr>
              <w:rFonts w:eastAsiaTheme="minorEastAsia"/>
              <w:b/>
              <w:noProof/>
              <w:sz w:val="28"/>
              <w:szCs w:val="28"/>
              <w:lang w:eastAsia="en-GB"/>
            </w:rPr>
          </w:pPr>
          <w:hyperlink w:anchor="_Toc523893953" w:history="1">
            <w:r w:rsidR="00632C46" w:rsidRPr="00632C46">
              <w:rPr>
                <w:rStyle w:val="Hyperlink"/>
                <w:b/>
                <w:noProof/>
                <w:sz w:val="28"/>
                <w:szCs w:val="28"/>
              </w:rPr>
              <w:t>Elaborations of the Abbreviations Used in the Study</w:t>
            </w:r>
            <w:r w:rsidR="00632C46" w:rsidRPr="00632C46">
              <w:rPr>
                <w:b/>
                <w:noProof/>
                <w:webHidden/>
                <w:sz w:val="28"/>
                <w:szCs w:val="28"/>
              </w:rPr>
              <w:tab/>
            </w:r>
            <w:r w:rsidR="00632C46" w:rsidRPr="00632C46">
              <w:rPr>
                <w:b/>
                <w:noProof/>
                <w:webHidden/>
                <w:sz w:val="28"/>
                <w:szCs w:val="28"/>
              </w:rPr>
              <w:fldChar w:fldCharType="begin"/>
            </w:r>
            <w:r w:rsidR="00632C46" w:rsidRPr="00632C46">
              <w:rPr>
                <w:b/>
                <w:noProof/>
                <w:webHidden/>
                <w:sz w:val="28"/>
                <w:szCs w:val="28"/>
              </w:rPr>
              <w:instrText xml:space="preserve"> PAGEREF _Toc523893953 \h </w:instrText>
            </w:r>
            <w:r w:rsidR="00632C46" w:rsidRPr="00632C46">
              <w:rPr>
                <w:b/>
                <w:noProof/>
                <w:webHidden/>
                <w:sz w:val="28"/>
                <w:szCs w:val="28"/>
              </w:rPr>
            </w:r>
            <w:r w:rsidR="00632C46" w:rsidRPr="00632C46">
              <w:rPr>
                <w:b/>
                <w:noProof/>
                <w:webHidden/>
                <w:sz w:val="28"/>
                <w:szCs w:val="28"/>
              </w:rPr>
              <w:fldChar w:fldCharType="separate"/>
            </w:r>
            <w:r w:rsidR="001E5F5F">
              <w:rPr>
                <w:b/>
                <w:noProof/>
                <w:webHidden/>
                <w:sz w:val="28"/>
                <w:szCs w:val="28"/>
              </w:rPr>
              <w:t>63</w:t>
            </w:r>
            <w:r w:rsidR="00632C46" w:rsidRPr="00632C46">
              <w:rPr>
                <w:b/>
                <w:noProof/>
                <w:webHidden/>
                <w:sz w:val="28"/>
                <w:szCs w:val="28"/>
              </w:rPr>
              <w:fldChar w:fldCharType="end"/>
            </w:r>
          </w:hyperlink>
        </w:p>
        <w:p w:rsidR="00632C46" w:rsidRDefault="00632C46">
          <w:pPr>
            <w:rPr>
              <w:lang w:val="it-IT"/>
            </w:rPr>
          </w:pPr>
          <w:r>
            <w:rPr>
              <w:lang w:val="it-IT"/>
            </w:rPr>
            <w:fldChar w:fldCharType="end"/>
          </w:r>
        </w:p>
      </w:sdtContent>
    </w:sdt>
    <w:p w:rsidR="00CB4493" w:rsidRDefault="00CB4493" w:rsidP="00481296">
      <w:pPr>
        <w:spacing w:line="358" w:lineRule="auto"/>
        <w:jc w:val="both"/>
        <w:rPr>
          <w:rFonts w:asciiTheme="majorHAnsi" w:eastAsia="Times New Roman" w:hAnsiTheme="majorHAnsi"/>
          <w:sz w:val="28"/>
          <w:szCs w:val="28"/>
        </w:rPr>
      </w:pPr>
    </w:p>
    <w:p w:rsidR="005A48C2" w:rsidRDefault="00CB4493" w:rsidP="00632C46">
      <w:pPr>
        <w:rPr>
          <w:rFonts w:asciiTheme="majorHAnsi" w:hAnsiTheme="majorHAnsi"/>
          <w:sz w:val="44"/>
          <w:szCs w:val="44"/>
        </w:rPr>
      </w:pPr>
      <w:r>
        <w:rPr>
          <w:rFonts w:asciiTheme="majorHAnsi" w:eastAsia="Times New Roman" w:hAnsiTheme="majorHAnsi"/>
          <w:sz w:val="28"/>
          <w:szCs w:val="28"/>
        </w:rPr>
        <w:br w:type="page"/>
      </w:r>
    </w:p>
    <w:p w:rsidR="002C690B" w:rsidRDefault="002C690B">
      <w:pPr>
        <w:rPr>
          <w:rFonts w:asciiTheme="majorHAnsi" w:hAnsiTheme="majorHAnsi"/>
          <w:sz w:val="44"/>
          <w:szCs w:val="44"/>
        </w:rPr>
      </w:pPr>
    </w:p>
    <w:p w:rsidR="002C690B" w:rsidRDefault="002C690B" w:rsidP="00913F20">
      <w:pPr>
        <w:spacing w:line="240" w:lineRule="auto"/>
        <w:contextualSpacing/>
        <w:jc w:val="center"/>
        <w:rPr>
          <w:rFonts w:asciiTheme="majorHAnsi" w:hAnsiTheme="majorHAnsi"/>
          <w:sz w:val="44"/>
          <w:szCs w:val="44"/>
        </w:rPr>
      </w:pPr>
    </w:p>
    <w:p w:rsidR="002C690B" w:rsidRDefault="002C690B" w:rsidP="00913F20">
      <w:pPr>
        <w:spacing w:line="240" w:lineRule="auto"/>
        <w:contextualSpacing/>
        <w:jc w:val="center"/>
        <w:rPr>
          <w:rFonts w:asciiTheme="majorHAnsi" w:hAnsiTheme="majorHAnsi"/>
          <w:sz w:val="44"/>
          <w:szCs w:val="44"/>
        </w:rPr>
      </w:pPr>
    </w:p>
    <w:p w:rsidR="002C690B" w:rsidRDefault="002C690B" w:rsidP="00913F20">
      <w:pPr>
        <w:spacing w:line="240" w:lineRule="auto"/>
        <w:contextualSpacing/>
        <w:jc w:val="center"/>
        <w:rPr>
          <w:rFonts w:asciiTheme="majorHAnsi" w:hAnsiTheme="majorHAnsi"/>
          <w:sz w:val="44"/>
          <w:szCs w:val="44"/>
        </w:rPr>
      </w:pPr>
    </w:p>
    <w:p w:rsidR="002C690B" w:rsidRDefault="002C690B" w:rsidP="00913F20">
      <w:pPr>
        <w:spacing w:line="240" w:lineRule="auto"/>
        <w:contextualSpacing/>
        <w:jc w:val="center"/>
        <w:rPr>
          <w:rFonts w:asciiTheme="majorHAnsi" w:hAnsiTheme="majorHAnsi"/>
          <w:sz w:val="44"/>
          <w:szCs w:val="44"/>
        </w:rPr>
      </w:pPr>
    </w:p>
    <w:p w:rsidR="002C690B" w:rsidRDefault="002C690B" w:rsidP="00913F20">
      <w:pPr>
        <w:spacing w:line="240" w:lineRule="auto"/>
        <w:contextualSpacing/>
        <w:jc w:val="center"/>
        <w:rPr>
          <w:rFonts w:asciiTheme="majorHAnsi" w:hAnsiTheme="majorHAnsi"/>
          <w:sz w:val="44"/>
          <w:szCs w:val="44"/>
        </w:rPr>
      </w:pPr>
    </w:p>
    <w:p w:rsidR="005A48C2" w:rsidRDefault="00913F20" w:rsidP="00913F20">
      <w:pPr>
        <w:spacing w:line="240" w:lineRule="auto"/>
        <w:contextualSpacing/>
        <w:jc w:val="center"/>
        <w:rPr>
          <w:rFonts w:asciiTheme="majorHAnsi" w:hAnsiTheme="majorHAnsi"/>
          <w:sz w:val="44"/>
          <w:szCs w:val="44"/>
        </w:rPr>
      </w:pPr>
      <w:r w:rsidRPr="005A48C2">
        <w:rPr>
          <w:rFonts w:asciiTheme="majorHAnsi" w:hAnsiTheme="majorHAnsi"/>
          <w:sz w:val="44"/>
          <w:szCs w:val="44"/>
        </w:rPr>
        <w:t>Chapter 1</w:t>
      </w:r>
    </w:p>
    <w:p w:rsidR="00CB4493" w:rsidRPr="005A48C2" w:rsidRDefault="00CB4493" w:rsidP="00913F20">
      <w:pPr>
        <w:spacing w:line="240" w:lineRule="auto"/>
        <w:contextualSpacing/>
        <w:jc w:val="center"/>
        <w:rPr>
          <w:rFonts w:asciiTheme="majorHAnsi" w:hAnsiTheme="majorHAnsi"/>
          <w:sz w:val="44"/>
          <w:szCs w:val="44"/>
        </w:rPr>
      </w:pPr>
    </w:p>
    <w:p w:rsidR="005A48C2" w:rsidRPr="005A48C2" w:rsidRDefault="005A48C2" w:rsidP="005A48C2">
      <w:pPr>
        <w:jc w:val="center"/>
        <w:rPr>
          <w:sz w:val="96"/>
          <w:szCs w:val="96"/>
        </w:rPr>
      </w:pPr>
      <w:r w:rsidRPr="005A48C2">
        <w:rPr>
          <w:rFonts w:asciiTheme="majorHAnsi" w:hAnsiTheme="majorHAnsi"/>
          <w:b/>
          <w:sz w:val="96"/>
          <w:szCs w:val="96"/>
          <w:lang w:val="en-US"/>
        </w:rPr>
        <w:t>Introduction</w:t>
      </w:r>
    </w:p>
    <w:p w:rsidR="005A48C2" w:rsidRDefault="005A48C2" w:rsidP="00913F20">
      <w:pPr>
        <w:spacing w:line="240" w:lineRule="auto"/>
        <w:contextualSpacing/>
        <w:jc w:val="center"/>
        <w:rPr>
          <w:rFonts w:asciiTheme="majorHAnsi" w:hAnsiTheme="majorHAnsi"/>
          <w:sz w:val="40"/>
          <w:szCs w:val="40"/>
        </w:rPr>
      </w:pPr>
    </w:p>
    <w:p w:rsidR="005A48C2" w:rsidRDefault="005A48C2">
      <w:pPr>
        <w:rPr>
          <w:rFonts w:asciiTheme="majorHAnsi" w:hAnsiTheme="majorHAnsi"/>
          <w:sz w:val="40"/>
          <w:szCs w:val="40"/>
        </w:rPr>
      </w:pPr>
      <w:r>
        <w:rPr>
          <w:rFonts w:asciiTheme="majorHAnsi" w:hAnsiTheme="majorHAnsi"/>
          <w:sz w:val="40"/>
          <w:szCs w:val="40"/>
        </w:rPr>
        <w:br w:type="page"/>
      </w:r>
    </w:p>
    <w:p w:rsidR="00CB72C5" w:rsidRPr="002C690B" w:rsidRDefault="00CB72C5" w:rsidP="002C690B">
      <w:pPr>
        <w:pStyle w:val="Heading1"/>
        <w:rPr>
          <w:rFonts w:eastAsia="Calibri"/>
          <w:sz w:val="36"/>
          <w:szCs w:val="36"/>
          <w:lang w:eastAsia="en-GB"/>
        </w:rPr>
      </w:pPr>
      <w:bookmarkStart w:id="2" w:name="_Toc523893914"/>
      <w:r w:rsidRPr="002C690B">
        <w:rPr>
          <w:rFonts w:eastAsia="Calibri"/>
          <w:sz w:val="36"/>
          <w:szCs w:val="36"/>
          <w:lang w:eastAsia="en-GB"/>
        </w:rPr>
        <w:lastRenderedPageBreak/>
        <w:t>1.</w:t>
      </w:r>
      <w:r w:rsidR="00B8494C" w:rsidRPr="002C690B">
        <w:rPr>
          <w:rFonts w:eastAsia="Calibri"/>
          <w:sz w:val="36"/>
          <w:szCs w:val="36"/>
          <w:lang w:eastAsia="en-GB"/>
        </w:rPr>
        <w:t xml:space="preserve">1    </w:t>
      </w:r>
      <w:r w:rsidRPr="002C690B">
        <w:rPr>
          <w:rFonts w:eastAsia="Calibri"/>
          <w:sz w:val="36"/>
          <w:szCs w:val="36"/>
          <w:lang w:eastAsia="en-GB"/>
        </w:rPr>
        <w:t>Topic in Hand</w:t>
      </w:r>
      <w:bookmarkEnd w:id="2"/>
    </w:p>
    <w:p w:rsidR="00CB72C5" w:rsidRPr="00B8494C" w:rsidRDefault="00CB72C5" w:rsidP="005A48C2">
      <w:pPr>
        <w:spacing w:after="0" w:line="360" w:lineRule="auto"/>
        <w:jc w:val="both"/>
        <w:rPr>
          <w:rFonts w:asciiTheme="majorHAnsi" w:eastAsia="Times New Roman" w:hAnsiTheme="majorHAnsi" w:cs="Times New Roman"/>
          <w:sz w:val="28"/>
          <w:szCs w:val="28"/>
          <w:lang w:eastAsia="en-GB"/>
        </w:rPr>
      </w:pPr>
      <w:r w:rsidRPr="00B8494C">
        <w:rPr>
          <w:rFonts w:asciiTheme="majorHAnsi" w:eastAsia="Times New Roman" w:hAnsiTheme="majorHAnsi" w:cs="Times New Roman"/>
          <w:sz w:val="28"/>
          <w:szCs w:val="28"/>
          <w:lang w:eastAsia="en-GB"/>
        </w:rPr>
        <w:t xml:space="preserve">During the period of internship at Prime Bank, I was cooperatively guided by all the staffs for gaining in-depth banking knowledge. As an Intern, I have no specific job responsibility in the branch. I observed activities of almost all departments. Therefore, the major lessons that are </w:t>
      </w:r>
      <w:proofErr w:type="gramStart"/>
      <w:r w:rsidRPr="00B8494C">
        <w:rPr>
          <w:rFonts w:asciiTheme="majorHAnsi" w:eastAsia="Times New Roman" w:hAnsiTheme="majorHAnsi" w:cs="Times New Roman"/>
          <w:sz w:val="28"/>
          <w:szCs w:val="28"/>
          <w:lang w:eastAsia="en-GB"/>
        </w:rPr>
        <w:t>learned  and</w:t>
      </w:r>
      <w:proofErr w:type="gramEnd"/>
      <w:r w:rsidRPr="00B8494C">
        <w:rPr>
          <w:rFonts w:asciiTheme="majorHAnsi" w:eastAsia="Times New Roman" w:hAnsiTheme="majorHAnsi" w:cs="Times New Roman"/>
          <w:sz w:val="28"/>
          <w:szCs w:val="28"/>
          <w:lang w:eastAsia="en-GB"/>
        </w:rPr>
        <w:t xml:space="preserve"> carry out some responsibility during internship can be listed as below:</w:t>
      </w:r>
    </w:p>
    <w:p w:rsidR="00CB72C5" w:rsidRPr="00B8494C" w:rsidRDefault="00CB72C5" w:rsidP="005A48C2">
      <w:pPr>
        <w:numPr>
          <w:ilvl w:val="0"/>
          <w:numId w:val="31"/>
        </w:numPr>
        <w:tabs>
          <w:tab w:val="left" w:pos="720"/>
        </w:tabs>
        <w:spacing w:after="0" w:line="360" w:lineRule="auto"/>
        <w:ind w:right="80"/>
        <w:jc w:val="both"/>
        <w:rPr>
          <w:rFonts w:asciiTheme="majorHAnsi" w:eastAsia="Symbol" w:hAnsiTheme="majorHAnsi" w:cs="Times New Roman"/>
          <w:sz w:val="28"/>
          <w:szCs w:val="28"/>
          <w:lang w:eastAsia="en-GB"/>
        </w:rPr>
      </w:pPr>
      <w:r w:rsidRPr="00B8494C">
        <w:rPr>
          <w:rFonts w:asciiTheme="majorHAnsi" w:eastAsia="Times New Roman" w:hAnsiTheme="majorHAnsi" w:cs="Times New Roman"/>
          <w:sz w:val="28"/>
          <w:szCs w:val="28"/>
          <w:lang w:eastAsia="en-GB"/>
        </w:rPr>
        <w:t>This is the first time I got opportunity to work in a corporate world, so by working in this environment I got to know about banking corporate culture practically.</w:t>
      </w:r>
    </w:p>
    <w:p w:rsidR="00CB72C5" w:rsidRPr="00B8494C" w:rsidRDefault="00CB72C5" w:rsidP="005A48C2">
      <w:pPr>
        <w:numPr>
          <w:ilvl w:val="0"/>
          <w:numId w:val="31"/>
        </w:numPr>
        <w:tabs>
          <w:tab w:val="left" w:pos="720"/>
        </w:tabs>
        <w:spacing w:after="0" w:line="360" w:lineRule="auto"/>
        <w:jc w:val="both"/>
        <w:rPr>
          <w:rFonts w:asciiTheme="majorHAnsi" w:eastAsia="Symbol" w:hAnsiTheme="majorHAnsi" w:cs="Times New Roman"/>
          <w:sz w:val="28"/>
          <w:szCs w:val="28"/>
          <w:lang w:eastAsia="en-GB"/>
        </w:rPr>
      </w:pPr>
      <w:r w:rsidRPr="00B8494C">
        <w:rPr>
          <w:rFonts w:asciiTheme="majorHAnsi" w:eastAsia="Times New Roman" w:hAnsiTheme="majorHAnsi" w:cs="Times New Roman"/>
          <w:sz w:val="28"/>
          <w:szCs w:val="28"/>
          <w:lang w:eastAsia="en-GB"/>
        </w:rPr>
        <w:t>I got to know the account opening procedure.</w:t>
      </w:r>
    </w:p>
    <w:p w:rsidR="00CB72C5" w:rsidRPr="00B8494C" w:rsidRDefault="00CB72C5" w:rsidP="005A48C2">
      <w:pPr>
        <w:numPr>
          <w:ilvl w:val="0"/>
          <w:numId w:val="31"/>
        </w:numPr>
        <w:tabs>
          <w:tab w:val="left" w:pos="720"/>
        </w:tabs>
        <w:spacing w:after="0" w:line="360" w:lineRule="auto"/>
        <w:jc w:val="both"/>
        <w:rPr>
          <w:rFonts w:asciiTheme="majorHAnsi" w:eastAsia="Symbol" w:hAnsiTheme="majorHAnsi" w:cs="Times New Roman"/>
          <w:sz w:val="28"/>
          <w:szCs w:val="28"/>
          <w:lang w:eastAsia="en-GB"/>
        </w:rPr>
      </w:pPr>
      <w:r w:rsidRPr="00B8494C">
        <w:rPr>
          <w:rFonts w:asciiTheme="majorHAnsi" w:eastAsia="Times New Roman" w:hAnsiTheme="majorHAnsi" w:cs="Times New Roman"/>
          <w:sz w:val="28"/>
          <w:szCs w:val="28"/>
          <w:lang w:eastAsia="en-GB"/>
        </w:rPr>
        <w:t>Issue of cheque book</w:t>
      </w:r>
      <w:r w:rsidR="00CB4493">
        <w:rPr>
          <w:rFonts w:asciiTheme="majorHAnsi" w:eastAsia="Times New Roman" w:hAnsiTheme="majorHAnsi" w:cs="Times New Roman"/>
          <w:sz w:val="28"/>
          <w:szCs w:val="28"/>
          <w:lang w:eastAsia="en-GB"/>
        </w:rPr>
        <w:t>.</w:t>
      </w:r>
    </w:p>
    <w:p w:rsidR="00CB72C5" w:rsidRPr="00B8494C" w:rsidRDefault="00CB72C5" w:rsidP="005A48C2">
      <w:pPr>
        <w:numPr>
          <w:ilvl w:val="0"/>
          <w:numId w:val="31"/>
        </w:numPr>
        <w:tabs>
          <w:tab w:val="left" w:pos="720"/>
        </w:tabs>
        <w:spacing w:after="0" w:line="360" w:lineRule="auto"/>
        <w:jc w:val="both"/>
        <w:rPr>
          <w:rFonts w:asciiTheme="majorHAnsi" w:eastAsia="Symbol" w:hAnsiTheme="majorHAnsi" w:cs="Times New Roman"/>
          <w:sz w:val="28"/>
          <w:szCs w:val="28"/>
          <w:lang w:eastAsia="en-GB"/>
        </w:rPr>
      </w:pPr>
      <w:r w:rsidRPr="00B8494C">
        <w:rPr>
          <w:rFonts w:asciiTheme="majorHAnsi" w:eastAsia="Symbol" w:hAnsiTheme="majorHAnsi" w:cs="Times New Roman"/>
          <w:sz w:val="28"/>
          <w:szCs w:val="28"/>
          <w:lang w:eastAsia="en-GB"/>
        </w:rPr>
        <w:t>Requisition of cheque book</w:t>
      </w:r>
      <w:r w:rsidR="00CB4493">
        <w:rPr>
          <w:rFonts w:asciiTheme="majorHAnsi" w:eastAsia="Symbol" w:hAnsiTheme="majorHAnsi" w:cs="Times New Roman"/>
          <w:sz w:val="28"/>
          <w:szCs w:val="28"/>
          <w:lang w:eastAsia="en-GB"/>
        </w:rPr>
        <w:t>.</w:t>
      </w:r>
    </w:p>
    <w:p w:rsidR="00CB72C5" w:rsidRPr="00B8494C" w:rsidRDefault="00CB72C5" w:rsidP="005A48C2">
      <w:pPr>
        <w:numPr>
          <w:ilvl w:val="0"/>
          <w:numId w:val="31"/>
        </w:numPr>
        <w:tabs>
          <w:tab w:val="left" w:pos="720"/>
        </w:tabs>
        <w:spacing w:after="0" w:line="360" w:lineRule="auto"/>
        <w:jc w:val="both"/>
        <w:rPr>
          <w:rFonts w:asciiTheme="majorHAnsi" w:eastAsia="Symbol" w:hAnsiTheme="majorHAnsi" w:cs="Times New Roman"/>
          <w:sz w:val="28"/>
          <w:szCs w:val="28"/>
          <w:lang w:eastAsia="en-GB"/>
        </w:rPr>
      </w:pPr>
      <w:r w:rsidRPr="00B8494C">
        <w:rPr>
          <w:rFonts w:asciiTheme="majorHAnsi" w:eastAsia="Times New Roman" w:hAnsiTheme="majorHAnsi" w:cs="Times New Roman"/>
          <w:sz w:val="28"/>
          <w:szCs w:val="28"/>
          <w:lang w:eastAsia="en-GB"/>
        </w:rPr>
        <w:t>I learned how keep all the data in the register especially for Pay Order there is a specific register book which I had to maintain.</w:t>
      </w:r>
    </w:p>
    <w:p w:rsidR="00CB72C5" w:rsidRPr="00B8494C" w:rsidRDefault="00CB72C5" w:rsidP="005A48C2">
      <w:pPr>
        <w:numPr>
          <w:ilvl w:val="0"/>
          <w:numId w:val="31"/>
        </w:numPr>
        <w:tabs>
          <w:tab w:val="left" w:pos="720"/>
        </w:tabs>
        <w:spacing w:after="0" w:line="360" w:lineRule="auto"/>
        <w:jc w:val="both"/>
        <w:rPr>
          <w:rFonts w:asciiTheme="majorHAnsi" w:eastAsia="Symbol" w:hAnsiTheme="majorHAnsi" w:cs="Times New Roman"/>
          <w:sz w:val="28"/>
          <w:szCs w:val="28"/>
          <w:lang w:eastAsia="en-GB"/>
        </w:rPr>
      </w:pPr>
      <w:r w:rsidRPr="00B8494C">
        <w:rPr>
          <w:rFonts w:asciiTheme="majorHAnsi" w:eastAsia="Times New Roman" w:hAnsiTheme="majorHAnsi" w:cs="Times New Roman"/>
          <w:sz w:val="28"/>
          <w:szCs w:val="28"/>
          <w:lang w:eastAsia="en-GB"/>
        </w:rPr>
        <w:t>I learned to check all the documents before issuing pay order</w:t>
      </w:r>
      <w:r w:rsidR="00CB4493">
        <w:rPr>
          <w:rFonts w:asciiTheme="majorHAnsi" w:eastAsia="Times New Roman" w:hAnsiTheme="majorHAnsi" w:cs="Times New Roman"/>
          <w:sz w:val="28"/>
          <w:szCs w:val="28"/>
          <w:lang w:eastAsia="en-GB"/>
        </w:rPr>
        <w:t>.</w:t>
      </w:r>
    </w:p>
    <w:p w:rsidR="00CB72C5" w:rsidRPr="00B8494C" w:rsidRDefault="00CB72C5" w:rsidP="005A48C2">
      <w:pPr>
        <w:numPr>
          <w:ilvl w:val="0"/>
          <w:numId w:val="31"/>
        </w:numPr>
        <w:tabs>
          <w:tab w:val="left" w:pos="720"/>
        </w:tabs>
        <w:spacing w:after="0" w:line="360" w:lineRule="auto"/>
        <w:jc w:val="both"/>
        <w:rPr>
          <w:rFonts w:asciiTheme="majorHAnsi" w:eastAsia="Symbol" w:hAnsiTheme="majorHAnsi" w:cs="Times New Roman"/>
          <w:sz w:val="28"/>
          <w:szCs w:val="28"/>
          <w:lang w:eastAsia="en-GB"/>
        </w:rPr>
      </w:pPr>
      <w:r w:rsidRPr="00B8494C">
        <w:rPr>
          <w:rFonts w:asciiTheme="majorHAnsi" w:eastAsia="Times New Roman" w:hAnsiTheme="majorHAnsi" w:cs="Times New Roman"/>
          <w:sz w:val="28"/>
          <w:szCs w:val="28"/>
          <w:lang w:eastAsia="en-GB"/>
        </w:rPr>
        <w:t xml:space="preserve">Filing pay </w:t>
      </w:r>
      <w:proofErr w:type="gramStart"/>
      <w:r w:rsidRPr="00B8494C">
        <w:rPr>
          <w:rFonts w:asciiTheme="majorHAnsi" w:eastAsia="Times New Roman" w:hAnsiTheme="majorHAnsi" w:cs="Times New Roman"/>
          <w:sz w:val="28"/>
          <w:szCs w:val="28"/>
          <w:lang w:eastAsia="en-GB"/>
        </w:rPr>
        <w:t>order  form</w:t>
      </w:r>
      <w:proofErr w:type="gramEnd"/>
      <w:r w:rsidR="00CB4493">
        <w:rPr>
          <w:rFonts w:asciiTheme="majorHAnsi" w:eastAsia="Times New Roman" w:hAnsiTheme="majorHAnsi" w:cs="Times New Roman"/>
          <w:sz w:val="28"/>
          <w:szCs w:val="28"/>
          <w:lang w:eastAsia="en-GB"/>
        </w:rPr>
        <w:t>.</w:t>
      </w:r>
    </w:p>
    <w:p w:rsidR="00CB72C5" w:rsidRPr="00B8494C" w:rsidRDefault="00CB72C5" w:rsidP="005A48C2">
      <w:pPr>
        <w:numPr>
          <w:ilvl w:val="0"/>
          <w:numId w:val="31"/>
        </w:numPr>
        <w:tabs>
          <w:tab w:val="left" w:pos="720"/>
        </w:tabs>
        <w:spacing w:after="0" w:line="360" w:lineRule="auto"/>
        <w:jc w:val="both"/>
        <w:rPr>
          <w:rFonts w:asciiTheme="majorHAnsi" w:eastAsia="Symbol" w:hAnsiTheme="majorHAnsi" w:cs="Times New Roman"/>
          <w:sz w:val="28"/>
          <w:szCs w:val="28"/>
          <w:lang w:eastAsia="en-GB"/>
        </w:rPr>
      </w:pPr>
      <w:r w:rsidRPr="00B8494C">
        <w:rPr>
          <w:rFonts w:asciiTheme="majorHAnsi" w:eastAsia="Times New Roman" w:hAnsiTheme="majorHAnsi" w:cs="Times New Roman"/>
          <w:sz w:val="28"/>
          <w:szCs w:val="28"/>
          <w:lang w:eastAsia="en-GB"/>
        </w:rPr>
        <w:t>Assist customer to fill out the account opening form correctly and also obtain all necessary document</w:t>
      </w:r>
      <w:r w:rsidR="00CB4493">
        <w:rPr>
          <w:rFonts w:asciiTheme="majorHAnsi" w:eastAsia="Times New Roman" w:hAnsiTheme="majorHAnsi" w:cs="Times New Roman"/>
          <w:sz w:val="28"/>
          <w:szCs w:val="28"/>
          <w:lang w:eastAsia="en-GB"/>
        </w:rPr>
        <w:t>.</w:t>
      </w:r>
    </w:p>
    <w:p w:rsidR="00CB72C5" w:rsidRPr="00B8494C" w:rsidRDefault="00CB72C5" w:rsidP="005A48C2">
      <w:pPr>
        <w:numPr>
          <w:ilvl w:val="0"/>
          <w:numId w:val="31"/>
        </w:numPr>
        <w:tabs>
          <w:tab w:val="left" w:pos="720"/>
        </w:tabs>
        <w:spacing w:after="0" w:line="360" w:lineRule="auto"/>
        <w:jc w:val="both"/>
        <w:rPr>
          <w:rFonts w:asciiTheme="majorHAnsi" w:eastAsia="Symbol" w:hAnsiTheme="majorHAnsi" w:cs="Times New Roman"/>
          <w:sz w:val="28"/>
          <w:szCs w:val="28"/>
          <w:lang w:eastAsia="en-GB"/>
        </w:rPr>
      </w:pPr>
      <w:r w:rsidRPr="00B8494C">
        <w:rPr>
          <w:rFonts w:asciiTheme="majorHAnsi" w:eastAsia="Times New Roman" w:hAnsiTheme="majorHAnsi" w:cs="Times New Roman"/>
          <w:sz w:val="28"/>
          <w:szCs w:val="28"/>
          <w:lang w:eastAsia="en-GB"/>
        </w:rPr>
        <w:t>Dealing with customer</w:t>
      </w:r>
      <w:r w:rsidR="00CB4493">
        <w:rPr>
          <w:rFonts w:asciiTheme="majorHAnsi" w:eastAsia="Times New Roman" w:hAnsiTheme="majorHAnsi" w:cs="Times New Roman"/>
          <w:sz w:val="28"/>
          <w:szCs w:val="28"/>
          <w:lang w:eastAsia="en-GB"/>
        </w:rPr>
        <w:t>.</w:t>
      </w:r>
    </w:p>
    <w:p w:rsidR="00CB72C5" w:rsidRPr="00B8494C" w:rsidRDefault="00CB72C5" w:rsidP="005A48C2">
      <w:pPr>
        <w:numPr>
          <w:ilvl w:val="0"/>
          <w:numId w:val="31"/>
        </w:numPr>
        <w:tabs>
          <w:tab w:val="left" w:pos="720"/>
        </w:tabs>
        <w:spacing w:after="0" w:line="360" w:lineRule="auto"/>
        <w:jc w:val="both"/>
        <w:rPr>
          <w:rFonts w:asciiTheme="majorHAnsi" w:eastAsia="Symbol" w:hAnsiTheme="majorHAnsi" w:cs="Times New Roman"/>
          <w:sz w:val="28"/>
          <w:szCs w:val="28"/>
          <w:lang w:eastAsia="en-GB"/>
        </w:rPr>
      </w:pPr>
      <w:r w:rsidRPr="00B8494C">
        <w:rPr>
          <w:rFonts w:asciiTheme="majorHAnsi" w:eastAsia="Times New Roman" w:hAnsiTheme="majorHAnsi" w:cs="Times New Roman"/>
          <w:sz w:val="28"/>
          <w:szCs w:val="28"/>
          <w:lang w:eastAsia="en-GB"/>
        </w:rPr>
        <w:t xml:space="preserve">I learned how they keep all debit &amp; credit Card </w:t>
      </w:r>
      <w:r w:rsidR="00CB4493">
        <w:rPr>
          <w:rFonts w:asciiTheme="majorHAnsi" w:eastAsia="Times New Roman" w:hAnsiTheme="majorHAnsi" w:cs="Times New Roman"/>
          <w:sz w:val="28"/>
          <w:szCs w:val="28"/>
          <w:lang w:eastAsia="en-GB"/>
        </w:rPr>
        <w:t>info</w:t>
      </w:r>
      <w:r w:rsidRPr="00B8494C">
        <w:rPr>
          <w:rFonts w:asciiTheme="majorHAnsi" w:eastAsia="Times New Roman" w:hAnsiTheme="majorHAnsi" w:cs="Times New Roman"/>
          <w:sz w:val="28"/>
          <w:szCs w:val="28"/>
          <w:lang w:eastAsia="en-GB"/>
        </w:rPr>
        <w:t xml:space="preserve"> in the register</w:t>
      </w:r>
      <w:r w:rsidR="00CB4493">
        <w:rPr>
          <w:rFonts w:asciiTheme="majorHAnsi" w:eastAsia="Times New Roman" w:hAnsiTheme="majorHAnsi" w:cs="Times New Roman"/>
          <w:sz w:val="28"/>
          <w:szCs w:val="28"/>
          <w:lang w:eastAsia="en-GB"/>
        </w:rPr>
        <w:t>.</w:t>
      </w:r>
    </w:p>
    <w:p w:rsidR="00CB72C5" w:rsidRPr="00B8494C" w:rsidRDefault="00CB72C5" w:rsidP="005A48C2">
      <w:pPr>
        <w:numPr>
          <w:ilvl w:val="0"/>
          <w:numId w:val="31"/>
        </w:numPr>
        <w:tabs>
          <w:tab w:val="left" w:pos="720"/>
        </w:tabs>
        <w:spacing w:after="0" w:line="360" w:lineRule="auto"/>
        <w:jc w:val="both"/>
        <w:rPr>
          <w:rFonts w:asciiTheme="majorHAnsi" w:eastAsia="Symbol" w:hAnsiTheme="majorHAnsi" w:cs="Times New Roman"/>
          <w:sz w:val="28"/>
          <w:szCs w:val="28"/>
          <w:lang w:eastAsia="en-GB"/>
        </w:rPr>
      </w:pPr>
      <w:r w:rsidRPr="00B8494C">
        <w:rPr>
          <w:rFonts w:asciiTheme="majorHAnsi" w:eastAsia="Times New Roman" w:hAnsiTheme="majorHAnsi" w:cs="Times New Roman"/>
          <w:sz w:val="28"/>
          <w:szCs w:val="28"/>
          <w:lang w:eastAsia="en-GB"/>
        </w:rPr>
        <w:t>Bank statement issuance</w:t>
      </w:r>
      <w:r w:rsidR="00CB4493">
        <w:rPr>
          <w:rFonts w:asciiTheme="majorHAnsi" w:eastAsia="Times New Roman" w:hAnsiTheme="majorHAnsi" w:cs="Times New Roman"/>
          <w:sz w:val="28"/>
          <w:szCs w:val="28"/>
          <w:lang w:eastAsia="en-GB"/>
        </w:rPr>
        <w:t>.</w:t>
      </w:r>
    </w:p>
    <w:p w:rsidR="00CB72C5" w:rsidRPr="00B8494C" w:rsidRDefault="00CB72C5" w:rsidP="005A48C2">
      <w:pPr>
        <w:numPr>
          <w:ilvl w:val="0"/>
          <w:numId w:val="31"/>
        </w:numPr>
        <w:tabs>
          <w:tab w:val="left" w:pos="720"/>
        </w:tabs>
        <w:spacing w:after="0" w:line="360" w:lineRule="auto"/>
        <w:jc w:val="both"/>
        <w:rPr>
          <w:rFonts w:asciiTheme="majorHAnsi" w:eastAsia="Symbol" w:hAnsiTheme="majorHAnsi" w:cs="Times New Roman"/>
          <w:sz w:val="28"/>
          <w:szCs w:val="28"/>
          <w:lang w:eastAsia="en-GB"/>
        </w:rPr>
      </w:pPr>
      <w:r w:rsidRPr="00B8494C">
        <w:rPr>
          <w:rFonts w:asciiTheme="majorHAnsi" w:eastAsia="Times New Roman" w:hAnsiTheme="majorHAnsi" w:cs="Times New Roman"/>
          <w:sz w:val="28"/>
          <w:szCs w:val="28"/>
          <w:lang w:eastAsia="en-GB"/>
        </w:rPr>
        <w:t>Handling incoming calls</w:t>
      </w:r>
      <w:r w:rsidR="00CB4493">
        <w:rPr>
          <w:rFonts w:asciiTheme="majorHAnsi" w:eastAsia="Times New Roman" w:hAnsiTheme="majorHAnsi" w:cs="Times New Roman"/>
          <w:sz w:val="28"/>
          <w:szCs w:val="28"/>
          <w:lang w:eastAsia="en-GB"/>
        </w:rPr>
        <w:t>.</w:t>
      </w:r>
    </w:p>
    <w:p w:rsidR="00CB72C5" w:rsidRPr="00B8494C" w:rsidRDefault="00CB72C5" w:rsidP="005A48C2">
      <w:pPr>
        <w:numPr>
          <w:ilvl w:val="0"/>
          <w:numId w:val="31"/>
        </w:numPr>
        <w:tabs>
          <w:tab w:val="left" w:pos="720"/>
        </w:tabs>
        <w:spacing w:after="0" w:line="360" w:lineRule="auto"/>
        <w:jc w:val="both"/>
        <w:rPr>
          <w:rFonts w:asciiTheme="majorHAnsi" w:eastAsia="Symbol" w:hAnsiTheme="majorHAnsi" w:cs="Times New Roman"/>
          <w:sz w:val="28"/>
          <w:szCs w:val="28"/>
          <w:lang w:eastAsia="en-GB"/>
        </w:rPr>
      </w:pPr>
      <w:r w:rsidRPr="00B8494C">
        <w:rPr>
          <w:rFonts w:asciiTheme="majorHAnsi" w:eastAsia="Times New Roman" w:hAnsiTheme="majorHAnsi" w:cs="Times New Roman"/>
          <w:sz w:val="28"/>
          <w:szCs w:val="28"/>
          <w:lang w:eastAsia="en-GB"/>
        </w:rPr>
        <w:t>Realized the work pressure at the time of performing tasks.</w:t>
      </w:r>
    </w:p>
    <w:p w:rsidR="00CB72C5" w:rsidRPr="00B8494C" w:rsidRDefault="00CB72C5" w:rsidP="005A48C2">
      <w:pPr>
        <w:numPr>
          <w:ilvl w:val="0"/>
          <w:numId w:val="32"/>
        </w:numPr>
        <w:tabs>
          <w:tab w:val="left" w:pos="720"/>
        </w:tabs>
        <w:spacing w:after="0" w:line="360" w:lineRule="auto"/>
        <w:jc w:val="both"/>
        <w:rPr>
          <w:rFonts w:asciiTheme="majorHAnsi" w:eastAsia="Symbol" w:hAnsiTheme="majorHAnsi" w:cs="Times New Roman"/>
          <w:sz w:val="28"/>
          <w:szCs w:val="28"/>
          <w:lang w:eastAsia="en-GB"/>
        </w:rPr>
      </w:pPr>
      <w:r w:rsidRPr="00B8494C">
        <w:rPr>
          <w:rFonts w:asciiTheme="majorHAnsi" w:eastAsia="Times New Roman" w:hAnsiTheme="majorHAnsi" w:cs="Times New Roman"/>
          <w:sz w:val="28"/>
          <w:szCs w:val="28"/>
          <w:lang w:eastAsia="en-GB"/>
        </w:rPr>
        <w:t>Learnt the importance of relation between clients and bank.</w:t>
      </w:r>
    </w:p>
    <w:p w:rsidR="00CB72C5" w:rsidRPr="00B8494C" w:rsidRDefault="00CB72C5" w:rsidP="005A48C2">
      <w:pPr>
        <w:numPr>
          <w:ilvl w:val="0"/>
          <w:numId w:val="32"/>
        </w:numPr>
        <w:tabs>
          <w:tab w:val="left" w:pos="782"/>
        </w:tabs>
        <w:spacing w:after="0" w:line="360" w:lineRule="auto"/>
        <w:jc w:val="both"/>
        <w:rPr>
          <w:rFonts w:asciiTheme="majorHAnsi" w:eastAsia="Symbol" w:hAnsiTheme="majorHAnsi" w:cs="Times New Roman"/>
          <w:sz w:val="28"/>
          <w:szCs w:val="28"/>
          <w:lang w:eastAsia="en-GB"/>
        </w:rPr>
      </w:pPr>
      <w:r w:rsidRPr="00B8494C">
        <w:rPr>
          <w:rFonts w:asciiTheme="majorHAnsi" w:eastAsia="Times New Roman" w:hAnsiTheme="majorHAnsi" w:cs="Times New Roman"/>
          <w:sz w:val="28"/>
          <w:szCs w:val="28"/>
          <w:lang w:eastAsia="en-GB"/>
        </w:rPr>
        <w:t>Learned how to deal with varieties of people and their queries and providing appropriate information to the customers.</w:t>
      </w:r>
    </w:p>
    <w:p w:rsidR="00CB72C5" w:rsidRPr="005A48C2" w:rsidRDefault="00CB72C5" w:rsidP="005A48C2">
      <w:pPr>
        <w:numPr>
          <w:ilvl w:val="0"/>
          <w:numId w:val="32"/>
        </w:numPr>
        <w:tabs>
          <w:tab w:val="left" w:pos="720"/>
        </w:tabs>
        <w:spacing w:after="0" w:line="360" w:lineRule="auto"/>
        <w:contextualSpacing/>
        <w:jc w:val="both"/>
        <w:rPr>
          <w:rFonts w:asciiTheme="majorHAnsi" w:eastAsia="Symbol" w:hAnsiTheme="majorHAnsi" w:cs="Times New Roman"/>
          <w:sz w:val="28"/>
          <w:szCs w:val="28"/>
          <w:lang w:eastAsia="en-GB"/>
        </w:rPr>
      </w:pPr>
      <w:r w:rsidRPr="00B8494C">
        <w:rPr>
          <w:rFonts w:asciiTheme="majorHAnsi" w:eastAsia="Times New Roman" w:hAnsiTheme="majorHAnsi" w:cs="Times New Roman"/>
          <w:sz w:val="28"/>
          <w:szCs w:val="28"/>
          <w:lang w:eastAsia="en-GB"/>
        </w:rPr>
        <w:t>Learned to speak, function and work in corporate way.</w:t>
      </w:r>
    </w:p>
    <w:p w:rsidR="005A48C2" w:rsidRPr="00B8494C" w:rsidRDefault="00CB72C5" w:rsidP="005A48C2">
      <w:pPr>
        <w:spacing w:after="0" w:line="360" w:lineRule="auto"/>
        <w:jc w:val="both"/>
        <w:rPr>
          <w:rFonts w:asciiTheme="majorHAnsi" w:eastAsia="Times New Roman" w:hAnsiTheme="majorHAnsi" w:cs="Times New Roman"/>
          <w:sz w:val="28"/>
          <w:szCs w:val="28"/>
          <w:lang w:eastAsia="en-GB"/>
        </w:rPr>
      </w:pPr>
      <w:r w:rsidRPr="00B8494C">
        <w:rPr>
          <w:rFonts w:asciiTheme="majorHAnsi" w:eastAsia="Times New Roman" w:hAnsiTheme="majorHAnsi" w:cs="Times New Roman"/>
          <w:sz w:val="28"/>
          <w:szCs w:val="28"/>
          <w:lang w:eastAsia="en-GB"/>
        </w:rPr>
        <w:lastRenderedPageBreak/>
        <w:t>At the end of my internship I can say I learned lot of practical working things of banking system which totally different from our academic knowledge and I also learned how to deal with customer in different situation and also I saw that bank service also vary on client and banks relationship.</w:t>
      </w:r>
    </w:p>
    <w:p w:rsidR="00CB72C5" w:rsidRPr="002C690B" w:rsidRDefault="00B8494C" w:rsidP="002C690B">
      <w:pPr>
        <w:pStyle w:val="Heading1"/>
        <w:spacing w:before="0" w:after="240" w:line="240" w:lineRule="auto"/>
        <w:rPr>
          <w:rFonts w:eastAsia="Calibri"/>
          <w:sz w:val="36"/>
          <w:szCs w:val="36"/>
          <w:lang w:val="en-US"/>
        </w:rPr>
      </w:pPr>
      <w:bookmarkStart w:id="3" w:name="_Toc523893915"/>
      <w:r w:rsidRPr="002C690B">
        <w:rPr>
          <w:rFonts w:eastAsia="Calibri"/>
          <w:sz w:val="36"/>
          <w:szCs w:val="36"/>
          <w:lang w:val="en-US"/>
        </w:rPr>
        <w:t xml:space="preserve">1.2   </w:t>
      </w:r>
      <w:r w:rsidR="00CB72C5" w:rsidRPr="002C690B">
        <w:rPr>
          <w:rFonts w:eastAsia="Calibri"/>
          <w:sz w:val="36"/>
          <w:szCs w:val="36"/>
          <w:lang w:val="en-US"/>
        </w:rPr>
        <w:t>Context of the Study</w:t>
      </w:r>
      <w:bookmarkEnd w:id="3"/>
      <w:r w:rsidR="00CB72C5" w:rsidRPr="002C690B">
        <w:rPr>
          <w:rFonts w:eastAsia="Calibri"/>
          <w:sz w:val="36"/>
          <w:szCs w:val="36"/>
          <w:lang w:val="en-US"/>
        </w:rPr>
        <w:t xml:space="preserve"> </w:t>
      </w:r>
    </w:p>
    <w:p w:rsidR="00CB72C5" w:rsidRPr="00B8494C" w:rsidRDefault="00CB72C5" w:rsidP="00684AC1">
      <w:pPr>
        <w:spacing w:after="120" w:line="360" w:lineRule="auto"/>
        <w:jc w:val="both"/>
        <w:rPr>
          <w:rFonts w:asciiTheme="majorHAnsi" w:eastAsia="Calibri" w:hAnsiTheme="majorHAnsi" w:cs="Times New Roman"/>
          <w:sz w:val="28"/>
          <w:szCs w:val="28"/>
          <w:lang w:val="en-US"/>
        </w:rPr>
      </w:pPr>
      <w:r w:rsidRPr="00B8494C">
        <w:rPr>
          <w:rFonts w:asciiTheme="majorHAnsi" w:eastAsia="Calibri" w:hAnsiTheme="majorHAnsi" w:cs="Times New Roman"/>
          <w:sz w:val="28"/>
          <w:szCs w:val="28"/>
          <w:lang w:val="en-US"/>
        </w:rPr>
        <w:t xml:space="preserve">Prime Bank Limited “A bank with a difference” is perfectly applicable; it’s fast growing ability and within a short period acquiring the position at the top slot in terms of quality service to the customers’ ad the value addition to the shareholders </w:t>
      </w:r>
      <w:proofErr w:type="gramStart"/>
      <w:r w:rsidRPr="00B8494C">
        <w:rPr>
          <w:rFonts w:asciiTheme="majorHAnsi" w:eastAsia="Calibri" w:hAnsiTheme="majorHAnsi" w:cs="Times New Roman"/>
          <w:sz w:val="28"/>
          <w:szCs w:val="28"/>
          <w:lang w:val="en-US"/>
        </w:rPr>
        <w:t>prove</w:t>
      </w:r>
      <w:proofErr w:type="gramEnd"/>
      <w:r w:rsidRPr="00B8494C">
        <w:rPr>
          <w:rFonts w:asciiTheme="majorHAnsi" w:eastAsia="Calibri" w:hAnsiTheme="majorHAnsi" w:cs="Times New Roman"/>
          <w:sz w:val="28"/>
          <w:szCs w:val="28"/>
          <w:lang w:val="en-US"/>
        </w:rPr>
        <w:t xml:space="preserve"> its accuracy. </w:t>
      </w:r>
      <w:proofErr w:type="gramStart"/>
      <w:r w:rsidRPr="00B8494C">
        <w:rPr>
          <w:rFonts w:asciiTheme="majorHAnsi" w:eastAsia="Calibri" w:hAnsiTheme="majorHAnsi" w:cs="Times New Roman"/>
          <w:sz w:val="28"/>
          <w:szCs w:val="28"/>
          <w:lang w:val="en-US"/>
        </w:rPr>
        <w:t>As a Private Sector Bank, Prime Bank Ltd was incorporated under the Companies Act, 1994 on February 12, 1995.</w:t>
      </w:r>
      <w:proofErr w:type="gramEnd"/>
      <w:r w:rsidRPr="00B8494C">
        <w:rPr>
          <w:rFonts w:asciiTheme="majorHAnsi" w:eastAsia="Calibri" w:hAnsiTheme="majorHAnsi" w:cs="Times New Roman"/>
          <w:sz w:val="28"/>
          <w:szCs w:val="28"/>
          <w:lang w:val="en-US"/>
        </w:rPr>
        <w:t xml:space="preserve">  </w:t>
      </w:r>
    </w:p>
    <w:p w:rsidR="00CB72C5" w:rsidRPr="00B8494C" w:rsidRDefault="00CB72C5" w:rsidP="00684AC1">
      <w:pPr>
        <w:spacing w:after="120" w:line="360" w:lineRule="auto"/>
        <w:jc w:val="both"/>
        <w:rPr>
          <w:rFonts w:asciiTheme="majorHAnsi" w:eastAsia="Calibri" w:hAnsiTheme="majorHAnsi" w:cs="Times New Roman"/>
          <w:sz w:val="28"/>
          <w:szCs w:val="28"/>
          <w:lang w:val="en-US"/>
        </w:rPr>
      </w:pPr>
      <w:r w:rsidRPr="00B8494C">
        <w:rPr>
          <w:rFonts w:asciiTheme="majorHAnsi" w:eastAsia="Calibri" w:hAnsiTheme="majorHAnsi" w:cs="Times New Roman"/>
          <w:sz w:val="28"/>
          <w:szCs w:val="28"/>
          <w:lang w:val="en-US"/>
        </w:rPr>
        <w:t xml:space="preserve">Prime Bank Ltd. being a banking company has been registered under the Companies Act 1913 with its registered office at 5, </w:t>
      </w:r>
      <w:proofErr w:type="spellStart"/>
      <w:r w:rsidRPr="00B8494C">
        <w:rPr>
          <w:rFonts w:asciiTheme="majorHAnsi" w:eastAsia="Calibri" w:hAnsiTheme="majorHAnsi" w:cs="Times New Roman"/>
          <w:sz w:val="28"/>
          <w:szCs w:val="28"/>
          <w:lang w:val="en-US"/>
        </w:rPr>
        <w:t>Rajuk</w:t>
      </w:r>
      <w:proofErr w:type="spellEnd"/>
      <w:r w:rsidRPr="00B8494C">
        <w:rPr>
          <w:rFonts w:asciiTheme="majorHAnsi" w:eastAsia="Calibri" w:hAnsiTheme="majorHAnsi" w:cs="Times New Roman"/>
          <w:sz w:val="28"/>
          <w:szCs w:val="28"/>
          <w:lang w:val="en-US"/>
        </w:rPr>
        <w:t xml:space="preserve"> Avenue, </w:t>
      </w:r>
      <w:proofErr w:type="spellStart"/>
      <w:r w:rsidRPr="00B8494C">
        <w:rPr>
          <w:rFonts w:asciiTheme="majorHAnsi" w:eastAsia="Calibri" w:hAnsiTheme="majorHAnsi" w:cs="Times New Roman"/>
          <w:sz w:val="28"/>
          <w:szCs w:val="28"/>
          <w:lang w:val="en-US"/>
        </w:rPr>
        <w:t>Motijheel</w:t>
      </w:r>
      <w:proofErr w:type="spellEnd"/>
      <w:r w:rsidRPr="00B8494C">
        <w:rPr>
          <w:rFonts w:asciiTheme="majorHAnsi" w:eastAsia="Calibri" w:hAnsiTheme="majorHAnsi" w:cs="Times New Roman"/>
          <w:sz w:val="28"/>
          <w:szCs w:val="28"/>
          <w:lang w:val="en-US"/>
        </w:rPr>
        <w:t xml:space="preserve"> commercial area, Dhaka 1000.Later latter it was shifted to </w:t>
      </w:r>
      <w:proofErr w:type="spellStart"/>
      <w:r w:rsidRPr="00B8494C">
        <w:rPr>
          <w:rFonts w:asciiTheme="majorHAnsi" w:eastAsia="Calibri" w:hAnsiTheme="majorHAnsi" w:cs="Times New Roman"/>
          <w:sz w:val="28"/>
          <w:szCs w:val="28"/>
          <w:lang w:val="en-US"/>
        </w:rPr>
        <w:t>Adamjee</w:t>
      </w:r>
      <w:proofErr w:type="spellEnd"/>
      <w:r w:rsidRPr="00B8494C">
        <w:rPr>
          <w:rFonts w:asciiTheme="majorHAnsi" w:eastAsia="Calibri" w:hAnsiTheme="majorHAnsi" w:cs="Times New Roman"/>
          <w:sz w:val="28"/>
          <w:szCs w:val="28"/>
          <w:lang w:val="en-US"/>
        </w:rPr>
        <w:t xml:space="preserve"> Court Annex building, 119-120, </w:t>
      </w:r>
      <w:proofErr w:type="spellStart"/>
      <w:r w:rsidRPr="00B8494C">
        <w:rPr>
          <w:rFonts w:asciiTheme="majorHAnsi" w:eastAsia="Calibri" w:hAnsiTheme="majorHAnsi" w:cs="Times New Roman"/>
          <w:sz w:val="28"/>
          <w:szCs w:val="28"/>
          <w:lang w:val="en-US"/>
        </w:rPr>
        <w:t>Motijheel</w:t>
      </w:r>
      <w:proofErr w:type="spellEnd"/>
      <w:r w:rsidRPr="00B8494C">
        <w:rPr>
          <w:rFonts w:asciiTheme="majorHAnsi" w:eastAsia="Calibri" w:hAnsiTheme="majorHAnsi" w:cs="Times New Roman"/>
          <w:sz w:val="28"/>
          <w:szCs w:val="28"/>
          <w:lang w:val="en-US"/>
        </w:rPr>
        <w:t xml:space="preserve"> Commercial Area Dhaka  -1000.  </w:t>
      </w:r>
    </w:p>
    <w:p w:rsidR="00CB72C5" w:rsidRPr="00B8494C" w:rsidRDefault="00CB72C5" w:rsidP="00684AC1">
      <w:pPr>
        <w:spacing w:after="120" w:line="360" w:lineRule="auto"/>
        <w:jc w:val="both"/>
        <w:rPr>
          <w:rFonts w:asciiTheme="majorHAnsi" w:eastAsia="Calibri" w:hAnsiTheme="majorHAnsi" w:cs="Times New Roman"/>
          <w:sz w:val="28"/>
          <w:szCs w:val="28"/>
          <w:lang w:val="en-US"/>
        </w:rPr>
      </w:pPr>
      <w:r w:rsidRPr="00B8494C">
        <w:rPr>
          <w:rFonts w:asciiTheme="majorHAnsi" w:eastAsia="Calibri" w:hAnsiTheme="majorHAnsi" w:cs="Times New Roman"/>
          <w:sz w:val="28"/>
          <w:szCs w:val="28"/>
          <w:lang w:val="en-US"/>
        </w:rPr>
        <w:t xml:space="preserve">Prime bank has already made significant progress within a very short period of its existence. The bank has been already graded as a top class bank in the country through internationally accepted CAMELS rating. The bank has already occupied an enviable position among its competitors after achieving success in all areas of business operation.  </w:t>
      </w:r>
    </w:p>
    <w:p w:rsidR="00684AC1" w:rsidRDefault="00CB72C5" w:rsidP="00684AC1">
      <w:pPr>
        <w:spacing w:after="120" w:line="360" w:lineRule="auto"/>
        <w:jc w:val="both"/>
        <w:rPr>
          <w:rFonts w:asciiTheme="majorHAnsi" w:eastAsia="Calibri" w:hAnsiTheme="majorHAnsi" w:cs="Times New Roman"/>
          <w:sz w:val="28"/>
          <w:szCs w:val="28"/>
          <w:lang w:val="en-US"/>
        </w:rPr>
      </w:pPr>
      <w:r w:rsidRPr="00B8494C">
        <w:rPr>
          <w:rFonts w:asciiTheme="majorHAnsi" w:eastAsia="Calibri" w:hAnsiTheme="majorHAnsi" w:cs="Times New Roman"/>
          <w:sz w:val="28"/>
          <w:szCs w:val="28"/>
          <w:lang w:val="en-US"/>
        </w:rPr>
        <w:t xml:space="preserve">Prime bank offers all kind of Commercial Corporate and Personal Banking services covering all segments of society within the frame work of Banking Company Act and rules and regulations laid down by our central bank. Diversification of products and services include Corporate Banking, Retail banking and Consumer Banking right from industry to agriculture, and real estate to software.  </w:t>
      </w:r>
    </w:p>
    <w:p w:rsidR="00CB72C5" w:rsidRPr="005A48C2" w:rsidRDefault="00CB72C5" w:rsidP="00684AC1">
      <w:pPr>
        <w:spacing w:after="120" w:line="360" w:lineRule="auto"/>
        <w:jc w:val="both"/>
        <w:rPr>
          <w:rFonts w:asciiTheme="majorHAnsi" w:eastAsia="Calibri" w:hAnsiTheme="majorHAnsi" w:cs="Times New Roman"/>
          <w:sz w:val="28"/>
          <w:szCs w:val="28"/>
          <w:lang w:val="en-US"/>
        </w:rPr>
      </w:pPr>
      <w:r w:rsidRPr="00B8494C">
        <w:rPr>
          <w:rFonts w:asciiTheme="majorHAnsi" w:eastAsia="Calibri" w:hAnsiTheme="majorHAnsi" w:cs="Times New Roman"/>
          <w:sz w:val="28"/>
          <w:szCs w:val="28"/>
          <w:lang w:val="en-US"/>
        </w:rPr>
        <w:lastRenderedPageBreak/>
        <w:t>Prime Bank, since its beginning has attached more importance in technology integration so that the bank can offer varieties of services to its clients. In order to retain competitive edge, investment in technology is always a top agenda and under constant focus. Keeping the network within a reasonable limit, its strategy is to serve the customers through capacity building across multi-delivery channels. Their past performance gives an indication of their strength. They are better placed and poised to take their customers through fast changing times and enable them compete more effectively in the market they operate.</w:t>
      </w:r>
    </w:p>
    <w:p w:rsidR="008C0B31" w:rsidRPr="00CB4493" w:rsidRDefault="008C0B31" w:rsidP="00CB4493">
      <w:pPr>
        <w:pStyle w:val="Heading1"/>
        <w:spacing w:before="120"/>
        <w:rPr>
          <w:color w:val="auto"/>
          <w:sz w:val="32"/>
          <w:szCs w:val="32"/>
          <w:lang w:val="en-US"/>
        </w:rPr>
      </w:pPr>
      <w:bookmarkStart w:id="4" w:name="_Toc523893317"/>
      <w:bookmarkStart w:id="5" w:name="_Toc523893467"/>
      <w:bookmarkStart w:id="6" w:name="_Toc523893916"/>
      <w:r w:rsidRPr="00CB4493">
        <w:rPr>
          <w:color w:val="auto"/>
          <w:sz w:val="32"/>
          <w:szCs w:val="32"/>
          <w:lang w:val="en-US"/>
        </w:rPr>
        <w:t>Origin of the report:</w:t>
      </w:r>
      <w:bookmarkEnd w:id="4"/>
      <w:bookmarkEnd w:id="5"/>
      <w:bookmarkEnd w:id="6"/>
      <w:r w:rsidRPr="00CB4493">
        <w:rPr>
          <w:color w:val="auto"/>
          <w:sz w:val="32"/>
          <w:szCs w:val="32"/>
          <w:lang w:val="en-US"/>
        </w:rPr>
        <w:t xml:space="preserve"> </w:t>
      </w:r>
    </w:p>
    <w:p w:rsidR="00E62D96" w:rsidRPr="005A48C2" w:rsidRDefault="008C0B31" w:rsidP="002C690B">
      <w:pPr>
        <w:spacing w:after="0" w:line="360" w:lineRule="auto"/>
        <w:jc w:val="both"/>
        <w:rPr>
          <w:rFonts w:asciiTheme="majorHAnsi" w:hAnsiTheme="majorHAnsi"/>
          <w:sz w:val="28"/>
          <w:szCs w:val="28"/>
          <w:lang w:val="en-US"/>
        </w:rPr>
      </w:pPr>
      <w:r w:rsidRPr="008C0B31">
        <w:rPr>
          <w:rFonts w:asciiTheme="majorHAnsi" w:hAnsiTheme="majorHAnsi"/>
          <w:sz w:val="28"/>
          <w:szCs w:val="28"/>
          <w:lang w:val="en-US"/>
        </w:rPr>
        <w:t xml:space="preserve">This report is originated having three months </w:t>
      </w:r>
      <w:r w:rsidR="00F92BA7">
        <w:rPr>
          <w:rFonts w:asciiTheme="majorHAnsi" w:hAnsiTheme="majorHAnsi"/>
          <w:sz w:val="28"/>
          <w:szCs w:val="28"/>
          <w:lang w:val="en-US"/>
        </w:rPr>
        <w:t>long</w:t>
      </w:r>
      <w:r w:rsidRPr="008C0B31">
        <w:rPr>
          <w:rFonts w:asciiTheme="majorHAnsi" w:hAnsiTheme="majorHAnsi"/>
          <w:sz w:val="28"/>
          <w:szCs w:val="28"/>
          <w:lang w:val="en-US"/>
        </w:rPr>
        <w:t xml:space="preserve"> internship program originated after finishing the BBA program from Department of BBA under United International University. A student needs to embrace a field of examination of any organization for top to bottom investigation during the internship program. This report is the result of the given inte</w:t>
      </w:r>
      <w:r w:rsidR="00F92BA7">
        <w:rPr>
          <w:rFonts w:asciiTheme="majorHAnsi" w:hAnsiTheme="majorHAnsi"/>
          <w:sz w:val="28"/>
          <w:szCs w:val="28"/>
          <w:lang w:val="en-US"/>
        </w:rPr>
        <w:t xml:space="preserve">rnship topic, recommended by my honorable supervisor, Muhammad Hasan-Al </w:t>
      </w:r>
      <w:proofErr w:type="spellStart"/>
      <w:r w:rsidR="00F92BA7">
        <w:rPr>
          <w:rFonts w:asciiTheme="majorHAnsi" w:hAnsiTheme="majorHAnsi"/>
          <w:sz w:val="28"/>
          <w:szCs w:val="28"/>
          <w:lang w:val="en-US"/>
        </w:rPr>
        <w:t>Mamun</w:t>
      </w:r>
      <w:proofErr w:type="spellEnd"/>
      <w:r w:rsidR="00F92BA7">
        <w:rPr>
          <w:rFonts w:asciiTheme="majorHAnsi" w:hAnsiTheme="majorHAnsi"/>
          <w:sz w:val="28"/>
          <w:szCs w:val="28"/>
          <w:lang w:val="en-US"/>
        </w:rPr>
        <w:t xml:space="preserve">, </w:t>
      </w:r>
      <w:r w:rsidR="00F92BA7">
        <w:rPr>
          <w:rFonts w:asciiTheme="majorHAnsi" w:eastAsia="Times New Roman" w:hAnsiTheme="majorHAnsi"/>
          <w:sz w:val="28"/>
          <w:szCs w:val="28"/>
        </w:rPr>
        <w:t xml:space="preserve">Assistant Professor, </w:t>
      </w:r>
      <w:r w:rsidR="00F92BA7" w:rsidRPr="00E62D96">
        <w:rPr>
          <w:rFonts w:asciiTheme="majorHAnsi" w:eastAsia="Times New Roman" w:hAnsiTheme="majorHAnsi"/>
          <w:sz w:val="28"/>
          <w:szCs w:val="28"/>
        </w:rPr>
        <w:t>United International University</w:t>
      </w:r>
      <w:r w:rsidR="00F92BA7">
        <w:rPr>
          <w:rFonts w:asciiTheme="majorHAnsi" w:eastAsia="Times New Roman" w:hAnsiTheme="majorHAnsi"/>
          <w:sz w:val="28"/>
          <w:szCs w:val="28"/>
        </w:rPr>
        <w:t xml:space="preserve"> and the</w:t>
      </w:r>
      <w:r w:rsidRPr="008C0B31">
        <w:rPr>
          <w:rFonts w:asciiTheme="majorHAnsi" w:hAnsiTheme="majorHAnsi"/>
          <w:sz w:val="28"/>
          <w:szCs w:val="28"/>
          <w:lang w:val="en-US"/>
        </w:rPr>
        <w:t xml:space="preserve"> human resource department of Pr</w:t>
      </w:r>
      <w:r>
        <w:rPr>
          <w:rFonts w:asciiTheme="majorHAnsi" w:hAnsiTheme="majorHAnsi"/>
          <w:sz w:val="28"/>
          <w:szCs w:val="28"/>
          <w:lang w:val="en-US"/>
        </w:rPr>
        <w:t xml:space="preserve">ime Bank Limited, Head Office. </w:t>
      </w:r>
    </w:p>
    <w:p w:rsidR="00E62D96" w:rsidRPr="00CB4493" w:rsidRDefault="00E62D96" w:rsidP="00CB4493">
      <w:pPr>
        <w:pStyle w:val="Heading1"/>
        <w:spacing w:before="120"/>
        <w:rPr>
          <w:color w:val="auto"/>
          <w:sz w:val="32"/>
          <w:szCs w:val="32"/>
        </w:rPr>
      </w:pPr>
      <w:bookmarkStart w:id="7" w:name="_Toc523893318"/>
      <w:bookmarkStart w:id="8" w:name="_Toc523893468"/>
      <w:bookmarkStart w:id="9" w:name="_Toc523893917"/>
      <w:r w:rsidRPr="00CB4493">
        <w:rPr>
          <w:color w:val="auto"/>
          <w:sz w:val="32"/>
          <w:szCs w:val="32"/>
        </w:rPr>
        <w:t>Scope of the report</w:t>
      </w:r>
      <w:r w:rsidR="00CB4493" w:rsidRPr="00CB4493">
        <w:rPr>
          <w:color w:val="auto"/>
          <w:sz w:val="32"/>
          <w:szCs w:val="32"/>
        </w:rPr>
        <w:t>:</w:t>
      </w:r>
      <w:bookmarkEnd w:id="7"/>
      <w:bookmarkEnd w:id="8"/>
      <w:bookmarkEnd w:id="9"/>
    </w:p>
    <w:p w:rsidR="00E62D96" w:rsidRPr="00E62D96" w:rsidRDefault="00E62D96" w:rsidP="00CB4493">
      <w:pPr>
        <w:spacing w:after="0" w:line="358" w:lineRule="auto"/>
        <w:jc w:val="both"/>
        <w:rPr>
          <w:rFonts w:asciiTheme="majorHAnsi" w:hAnsiTheme="majorHAnsi"/>
          <w:sz w:val="28"/>
          <w:szCs w:val="28"/>
        </w:rPr>
      </w:pPr>
      <w:r w:rsidRPr="00E62D96">
        <w:rPr>
          <w:rFonts w:asciiTheme="majorHAnsi" w:hAnsiTheme="majorHAnsi"/>
          <w:sz w:val="28"/>
          <w:szCs w:val="28"/>
        </w:rPr>
        <w:t xml:space="preserve">Banking sector is a substantial and troublesome zone. A bank has distinctive products, diverse services and distinctive clients. Distinctive departments of a bank perform diverse activities. </w:t>
      </w:r>
    </w:p>
    <w:p w:rsidR="00CB72C5" w:rsidRDefault="00E62D96" w:rsidP="00684AC1">
      <w:pPr>
        <w:spacing w:line="358" w:lineRule="auto"/>
        <w:jc w:val="both"/>
        <w:rPr>
          <w:rFonts w:asciiTheme="majorHAnsi" w:hAnsiTheme="majorHAnsi"/>
          <w:sz w:val="44"/>
          <w:szCs w:val="44"/>
        </w:rPr>
      </w:pPr>
      <w:r w:rsidRPr="00E62D96">
        <w:rPr>
          <w:rFonts w:asciiTheme="majorHAnsi" w:hAnsiTheme="majorHAnsi"/>
          <w:sz w:val="28"/>
          <w:szCs w:val="28"/>
        </w:rPr>
        <w:t>In any case, the scope of present investigation was limited in a particular territory of an organization</w:t>
      </w:r>
      <w:r w:rsidR="00FC5EFC">
        <w:rPr>
          <w:rFonts w:asciiTheme="majorHAnsi" w:hAnsiTheme="majorHAnsi"/>
          <w:sz w:val="28"/>
          <w:szCs w:val="28"/>
        </w:rPr>
        <w:t xml:space="preserve"> such as in</w:t>
      </w:r>
      <w:r w:rsidRPr="00E62D96">
        <w:rPr>
          <w:rFonts w:asciiTheme="majorHAnsi" w:hAnsiTheme="majorHAnsi"/>
          <w:sz w:val="28"/>
          <w:szCs w:val="28"/>
        </w:rPr>
        <w:t xml:space="preserve"> Prime Bank Limited, </w:t>
      </w:r>
      <w:proofErr w:type="spellStart"/>
      <w:r w:rsidR="00167994">
        <w:rPr>
          <w:rFonts w:asciiTheme="majorHAnsi" w:hAnsiTheme="majorHAnsi"/>
          <w:sz w:val="28"/>
          <w:szCs w:val="28"/>
        </w:rPr>
        <w:t>Satmasjid</w:t>
      </w:r>
      <w:proofErr w:type="spellEnd"/>
      <w:r w:rsidRPr="00E62D96">
        <w:rPr>
          <w:rFonts w:asciiTheme="majorHAnsi" w:hAnsiTheme="majorHAnsi"/>
          <w:sz w:val="28"/>
          <w:szCs w:val="28"/>
        </w:rPr>
        <w:t xml:space="preserve"> Branch. So this examination says just in regards to the </w:t>
      </w:r>
      <w:r w:rsidR="00167994">
        <w:rPr>
          <w:rFonts w:asciiTheme="majorHAnsi" w:hAnsiTheme="majorHAnsi"/>
          <w:sz w:val="28"/>
          <w:szCs w:val="28"/>
        </w:rPr>
        <w:t xml:space="preserve">service </w:t>
      </w:r>
      <w:r w:rsidRPr="00E62D96">
        <w:rPr>
          <w:rFonts w:asciiTheme="majorHAnsi" w:hAnsiTheme="majorHAnsi"/>
          <w:sz w:val="28"/>
          <w:szCs w:val="28"/>
        </w:rPr>
        <w:t xml:space="preserve">activities of Prime Bank Limited, </w:t>
      </w:r>
      <w:proofErr w:type="spellStart"/>
      <w:r w:rsidR="00167994">
        <w:rPr>
          <w:rFonts w:asciiTheme="majorHAnsi" w:hAnsiTheme="majorHAnsi"/>
          <w:sz w:val="28"/>
          <w:szCs w:val="28"/>
        </w:rPr>
        <w:t>Satmasjid</w:t>
      </w:r>
      <w:proofErr w:type="spellEnd"/>
      <w:r w:rsidRPr="00E62D96">
        <w:rPr>
          <w:rFonts w:asciiTheme="majorHAnsi" w:hAnsiTheme="majorHAnsi"/>
          <w:sz w:val="28"/>
          <w:szCs w:val="28"/>
        </w:rPr>
        <w:t xml:space="preserve"> Branch. </w:t>
      </w:r>
      <w:r w:rsidR="00F92BA7">
        <w:rPr>
          <w:rFonts w:asciiTheme="majorHAnsi" w:hAnsiTheme="majorHAnsi"/>
          <w:sz w:val="28"/>
          <w:szCs w:val="28"/>
        </w:rPr>
        <w:t xml:space="preserve">However, </w:t>
      </w:r>
      <w:proofErr w:type="gramStart"/>
      <w:r w:rsidRPr="00E62D96">
        <w:rPr>
          <w:rFonts w:asciiTheme="majorHAnsi" w:hAnsiTheme="majorHAnsi"/>
          <w:sz w:val="28"/>
          <w:szCs w:val="28"/>
        </w:rPr>
        <w:t>This</w:t>
      </w:r>
      <w:proofErr w:type="gramEnd"/>
      <w:r w:rsidRPr="00E62D96">
        <w:rPr>
          <w:rFonts w:asciiTheme="majorHAnsi" w:hAnsiTheme="majorHAnsi"/>
          <w:sz w:val="28"/>
          <w:szCs w:val="28"/>
        </w:rPr>
        <w:t xml:space="preserve"> examination covers just different </w:t>
      </w:r>
      <w:r w:rsidR="00167994">
        <w:rPr>
          <w:rFonts w:asciiTheme="majorHAnsi" w:hAnsiTheme="majorHAnsi"/>
          <w:sz w:val="28"/>
          <w:szCs w:val="28"/>
        </w:rPr>
        <w:t>Services</w:t>
      </w:r>
      <w:r w:rsidRPr="00E62D96">
        <w:rPr>
          <w:rFonts w:asciiTheme="majorHAnsi" w:hAnsiTheme="majorHAnsi"/>
          <w:sz w:val="28"/>
          <w:szCs w:val="28"/>
        </w:rPr>
        <w:t xml:space="preserve"> of Prime Bank Limited, </w:t>
      </w:r>
      <w:proofErr w:type="spellStart"/>
      <w:r w:rsidR="00167994">
        <w:rPr>
          <w:rFonts w:asciiTheme="majorHAnsi" w:hAnsiTheme="majorHAnsi"/>
          <w:sz w:val="28"/>
          <w:szCs w:val="28"/>
        </w:rPr>
        <w:t>Satmasjid</w:t>
      </w:r>
      <w:proofErr w:type="spellEnd"/>
      <w:r w:rsidRPr="00E62D96">
        <w:rPr>
          <w:rFonts w:asciiTheme="majorHAnsi" w:hAnsiTheme="majorHAnsi"/>
          <w:sz w:val="28"/>
          <w:szCs w:val="28"/>
        </w:rPr>
        <w:t xml:space="preserve"> Branch as it were.</w:t>
      </w:r>
      <w:r w:rsidR="00684AC1">
        <w:rPr>
          <w:rFonts w:asciiTheme="majorHAnsi" w:hAnsiTheme="majorHAnsi"/>
          <w:sz w:val="44"/>
          <w:szCs w:val="44"/>
        </w:rPr>
        <w:t xml:space="preserve"> </w:t>
      </w:r>
    </w:p>
    <w:p w:rsidR="00CB72C5" w:rsidRDefault="00CB72C5" w:rsidP="00153045">
      <w:pPr>
        <w:spacing w:line="240" w:lineRule="auto"/>
        <w:contextualSpacing/>
        <w:jc w:val="center"/>
        <w:rPr>
          <w:rFonts w:asciiTheme="majorHAnsi" w:hAnsiTheme="majorHAnsi"/>
          <w:sz w:val="44"/>
          <w:szCs w:val="44"/>
        </w:rPr>
      </w:pPr>
    </w:p>
    <w:p w:rsidR="00CB72C5" w:rsidRDefault="00CB72C5" w:rsidP="00153045">
      <w:pPr>
        <w:spacing w:line="240" w:lineRule="auto"/>
        <w:contextualSpacing/>
        <w:jc w:val="center"/>
        <w:rPr>
          <w:rFonts w:asciiTheme="majorHAnsi" w:hAnsiTheme="majorHAnsi"/>
          <w:sz w:val="44"/>
          <w:szCs w:val="44"/>
        </w:rPr>
      </w:pPr>
    </w:p>
    <w:p w:rsidR="00CB72C5" w:rsidRDefault="00CB72C5" w:rsidP="00153045">
      <w:pPr>
        <w:spacing w:line="240" w:lineRule="auto"/>
        <w:contextualSpacing/>
        <w:jc w:val="center"/>
        <w:rPr>
          <w:rFonts w:asciiTheme="majorHAnsi" w:hAnsiTheme="majorHAnsi"/>
          <w:sz w:val="44"/>
          <w:szCs w:val="44"/>
        </w:rPr>
      </w:pPr>
    </w:p>
    <w:p w:rsidR="00CB72C5" w:rsidRDefault="00CB72C5" w:rsidP="00153045">
      <w:pPr>
        <w:spacing w:line="240" w:lineRule="auto"/>
        <w:contextualSpacing/>
        <w:jc w:val="center"/>
        <w:rPr>
          <w:rFonts w:asciiTheme="majorHAnsi" w:hAnsiTheme="majorHAnsi"/>
          <w:sz w:val="44"/>
          <w:szCs w:val="44"/>
        </w:rPr>
      </w:pPr>
    </w:p>
    <w:p w:rsidR="00153045" w:rsidRDefault="00153045" w:rsidP="00153045">
      <w:pPr>
        <w:spacing w:line="240" w:lineRule="auto"/>
        <w:contextualSpacing/>
        <w:jc w:val="center"/>
        <w:rPr>
          <w:rFonts w:asciiTheme="majorHAnsi" w:hAnsiTheme="majorHAnsi"/>
          <w:sz w:val="44"/>
          <w:szCs w:val="44"/>
        </w:rPr>
      </w:pPr>
    </w:p>
    <w:p w:rsidR="00153045" w:rsidRDefault="00153045" w:rsidP="00153045">
      <w:pPr>
        <w:spacing w:line="240" w:lineRule="auto"/>
        <w:contextualSpacing/>
        <w:jc w:val="center"/>
        <w:rPr>
          <w:rFonts w:asciiTheme="majorHAnsi" w:hAnsiTheme="majorHAnsi"/>
          <w:sz w:val="44"/>
          <w:szCs w:val="44"/>
        </w:rPr>
      </w:pPr>
    </w:p>
    <w:p w:rsidR="00153045" w:rsidRDefault="00153045" w:rsidP="00153045">
      <w:pPr>
        <w:spacing w:line="240" w:lineRule="auto"/>
        <w:contextualSpacing/>
        <w:jc w:val="center"/>
        <w:rPr>
          <w:rFonts w:asciiTheme="majorHAnsi" w:hAnsiTheme="majorHAnsi"/>
          <w:sz w:val="44"/>
          <w:szCs w:val="44"/>
        </w:rPr>
      </w:pPr>
    </w:p>
    <w:p w:rsidR="00153045" w:rsidRDefault="00153045" w:rsidP="00153045">
      <w:pPr>
        <w:spacing w:line="240" w:lineRule="auto"/>
        <w:contextualSpacing/>
        <w:jc w:val="center"/>
        <w:rPr>
          <w:rFonts w:asciiTheme="majorHAnsi" w:hAnsiTheme="majorHAnsi"/>
          <w:sz w:val="44"/>
          <w:szCs w:val="44"/>
        </w:rPr>
      </w:pPr>
    </w:p>
    <w:p w:rsidR="00153045" w:rsidRDefault="00153045" w:rsidP="00153045">
      <w:pPr>
        <w:spacing w:line="240" w:lineRule="auto"/>
        <w:contextualSpacing/>
        <w:jc w:val="center"/>
        <w:rPr>
          <w:rFonts w:asciiTheme="majorHAnsi" w:hAnsiTheme="majorHAnsi"/>
          <w:sz w:val="44"/>
          <w:szCs w:val="44"/>
        </w:rPr>
      </w:pPr>
    </w:p>
    <w:p w:rsidR="00153045" w:rsidRDefault="00153045" w:rsidP="00153045">
      <w:pPr>
        <w:spacing w:line="240" w:lineRule="auto"/>
        <w:contextualSpacing/>
        <w:jc w:val="center"/>
        <w:rPr>
          <w:rFonts w:asciiTheme="majorHAnsi" w:hAnsiTheme="majorHAnsi"/>
          <w:sz w:val="44"/>
          <w:szCs w:val="44"/>
        </w:rPr>
      </w:pPr>
      <w:r w:rsidRPr="00153045">
        <w:rPr>
          <w:rFonts w:asciiTheme="majorHAnsi" w:hAnsiTheme="majorHAnsi"/>
          <w:sz w:val="44"/>
          <w:szCs w:val="44"/>
        </w:rPr>
        <w:t>Chapter 2</w:t>
      </w:r>
    </w:p>
    <w:p w:rsidR="00153045" w:rsidRPr="00153045" w:rsidRDefault="00153045" w:rsidP="00153045">
      <w:pPr>
        <w:spacing w:line="240" w:lineRule="auto"/>
        <w:contextualSpacing/>
        <w:jc w:val="center"/>
        <w:rPr>
          <w:rFonts w:asciiTheme="majorHAnsi" w:hAnsiTheme="majorHAnsi"/>
          <w:sz w:val="44"/>
          <w:szCs w:val="44"/>
        </w:rPr>
      </w:pPr>
    </w:p>
    <w:p w:rsidR="00153045" w:rsidRPr="00F92BA7" w:rsidRDefault="00153045" w:rsidP="00153045">
      <w:pPr>
        <w:spacing w:line="240" w:lineRule="auto"/>
        <w:contextualSpacing/>
        <w:jc w:val="center"/>
        <w:rPr>
          <w:rFonts w:asciiTheme="majorHAnsi" w:hAnsiTheme="majorHAnsi"/>
          <w:b/>
          <w:sz w:val="72"/>
          <w:szCs w:val="72"/>
        </w:rPr>
      </w:pPr>
      <w:r w:rsidRPr="00F92BA7">
        <w:rPr>
          <w:rFonts w:asciiTheme="majorHAnsi" w:hAnsiTheme="majorHAnsi"/>
          <w:b/>
          <w:sz w:val="72"/>
          <w:szCs w:val="72"/>
        </w:rPr>
        <w:t xml:space="preserve">Organizational Background </w:t>
      </w:r>
    </w:p>
    <w:p w:rsidR="00153045" w:rsidRDefault="00153045" w:rsidP="00153045">
      <w:pPr>
        <w:spacing w:line="358" w:lineRule="auto"/>
        <w:jc w:val="center"/>
        <w:rPr>
          <w:rFonts w:asciiTheme="majorHAnsi" w:hAnsiTheme="majorHAnsi"/>
          <w:b/>
          <w:sz w:val="48"/>
          <w:szCs w:val="48"/>
        </w:rPr>
      </w:pPr>
    </w:p>
    <w:p w:rsidR="00153045" w:rsidRDefault="00153045">
      <w:pPr>
        <w:rPr>
          <w:rFonts w:asciiTheme="majorHAnsi" w:hAnsiTheme="majorHAnsi"/>
          <w:b/>
          <w:sz w:val="48"/>
          <w:szCs w:val="48"/>
        </w:rPr>
      </w:pPr>
      <w:r>
        <w:rPr>
          <w:rFonts w:asciiTheme="majorHAnsi" w:hAnsiTheme="majorHAnsi"/>
          <w:b/>
          <w:sz w:val="48"/>
          <w:szCs w:val="48"/>
        </w:rPr>
        <w:br w:type="page"/>
      </w:r>
    </w:p>
    <w:p w:rsidR="00153045" w:rsidRDefault="00153045" w:rsidP="004B7500">
      <w:pPr>
        <w:spacing w:line="358" w:lineRule="auto"/>
        <w:jc w:val="center"/>
        <w:rPr>
          <w:rFonts w:asciiTheme="majorHAnsi" w:hAnsiTheme="majorHAnsi"/>
          <w:b/>
          <w:sz w:val="48"/>
          <w:szCs w:val="48"/>
        </w:rPr>
      </w:pPr>
      <w:r w:rsidRPr="00153045">
        <w:rPr>
          <w:rFonts w:asciiTheme="majorHAnsi" w:hAnsiTheme="majorHAnsi"/>
          <w:b/>
          <w:sz w:val="48"/>
          <w:szCs w:val="48"/>
        </w:rPr>
        <w:lastRenderedPageBreak/>
        <w:t>Organizational Background</w:t>
      </w:r>
    </w:p>
    <w:p w:rsidR="00095080" w:rsidRPr="00C525E4" w:rsidRDefault="002E76ED" w:rsidP="00C525E4">
      <w:pPr>
        <w:pStyle w:val="Heading1"/>
        <w:rPr>
          <w:color w:val="17365D" w:themeColor="text2" w:themeShade="BF"/>
          <w:sz w:val="32"/>
          <w:szCs w:val="32"/>
        </w:rPr>
      </w:pPr>
      <w:bookmarkStart w:id="10" w:name="_Toc523892724"/>
      <w:bookmarkStart w:id="11" w:name="_Toc523893319"/>
      <w:bookmarkStart w:id="12" w:name="_Toc523893469"/>
      <w:bookmarkStart w:id="13" w:name="_Toc523893918"/>
      <w:r w:rsidRPr="00C525E4">
        <w:rPr>
          <w:color w:val="17365D" w:themeColor="text2" w:themeShade="BF"/>
          <w:sz w:val="32"/>
          <w:szCs w:val="32"/>
        </w:rPr>
        <w:t xml:space="preserve">2.1   </w:t>
      </w:r>
      <w:r w:rsidR="00A1247A" w:rsidRPr="00C525E4">
        <w:rPr>
          <w:color w:val="17365D" w:themeColor="text2" w:themeShade="BF"/>
          <w:sz w:val="32"/>
          <w:szCs w:val="32"/>
        </w:rPr>
        <w:t>Profile</w:t>
      </w:r>
      <w:bookmarkEnd w:id="10"/>
      <w:bookmarkEnd w:id="11"/>
      <w:bookmarkEnd w:id="12"/>
      <w:bookmarkEnd w:id="13"/>
    </w:p>
    <w:p w:rsidR="003D7415" w:rsidRDefault="00095080" w:rsidP="00095080">
      <w:pPr>
        <w:spacing w:line="360" w:lineRule="auto"/>
        <w:jc w:val="both"/>
        <w:rPr>
          <w:rFonts w:asciiTheme="majorHAnsi" w:hAnsiTheme="majorHAnsi"/>
          <w:sz w:val="28"/>
          <w:szCs w:val="28"/>
        </w:rPr>
      </w:pPr>
      <w:r w:rsidRPr="00095080">
        <w:rPr>
          <w:rFonts w:asciiTheme="majorHAnsi" w:hAnsiTheme="majorHAnsi"/>
          <w:sz w:val="28"/>
          <w:szCs w:val="28"/>
        </w:rPr>
        <w:t>The backdrop of economic liberalization and financial area changes, a g</w:t>
      </w:r>
      <w:r w:rsidR="00A1247A">
        <w:rPr>
          <w:rFonts w:asciiTheme="majorHAnsi" w:hAnsiTheme="majorHAnsi"/>
          <w:sz w:val="28"/>
          <w:szCs w:val="28"/>
        </w:rPr>
        <w:t xml:space="preserve">athering of profoundly fruitful </w:t>
      </w:r>
      <w:r w:rsidR="00A1247A" w:rsidRPr="00095080">
        <w:rPr>
          <w:rFonts w:asciiTheme="majorHAnsi" w:hAnsiTheme="majorHAnsi"/>
          <w:sz w:val="28"/>
          <w:szCs w:val="28"/>
        </w:rPr>
        <w:t>neighbourhood</w:t>
      </w:r>
      <w:r w:rsidRPr="00095080">
        <w:rPr>
          <w:rFonts w:asciiTheme="majorHAnsi" w:hAnsiTheme="majorHAnsi"/>
          <w:sz w:val="28"/>
          <w:szCs w:val="28"/>
        </w:rPr>
        <w:t xml:space="preserve"> business visionaries imagined a thought of drifting a commercial bank with various </w:t>
      </w:r>
      <w:proofErr w:type="gramStart"/>
      <w:r w:rsidRPr="00095080">
        <w:rPr>
          <w:rFonts w:asciiTheme="majorHAnsi" w:hAnsiTheme="majorHAnsi"/>
          <w:sz w:val="28"/>
          <w:szCs w:val="28"/>
        </w:rPr>
        <w:t>viewpoint</w:t>
      </w:r>
      <w:proofErr w:type="gramEnd"/>
      <w:r w:rsidRPr="00095080">
        <w:rPr>
          <w:rFonts w:asciiTheme="majorHAnsi" w:hAnsiTheme="majorHAnsi"/>
          <w:sz w:val="28"/>
          <w:szCs w:val="28"/>
        </w:rPr>
        <w:t xml:space="preserve">. </w:t>
      </w:r>
      <w:r w:rsidR="003D7415" w:rsidRPr="003D7415">
        <w:rPr>
          <w:rFonts w:asciiTheme="majorHAnsi" w:eastAsia="Times New Roman" w:hAnsiTheme="majorHAnsi"/>
          <w:sz w:val="28"/>
          <w:szCs w:val="28"/>
        </w:rPr>
        <w:t>For them, it was competence, excellence and consistent delivery of reliable service with superior value products</w:t>
      </w:r>
      <w:proofErr w:type="gramStart"/>
      <w:r w:rsidR="003D7415" w:rsidRPr="003D7415">
        <w:rPr>
          <w:rFonts w:asciiTheme="majorHAnsi" w:eastAsia="Times New Roman" w:hAnsiTheme="majorHAnsi"/>
          <w:sz w:val="28"/>
          <w:szCs w:val="28"/>
        </w:rPr>
        <w:t>.</w:t>
      </w:r>
      <w:r w:rsidRPr="003D7415">
        <w:rPr>
          <w:rFonts w:asciiTheme="majorHAnsi" w:hAnsiTheme="majorHAnsi"/>
          <w:sz w:val="28"/>
          <w:szCs w:val="28"/>
        </w:rPr>
        <w:t>.</w:t>
      </w:r>
      <w:proofErr w:type="gramEnd"/>
      <w:r w:rsidRPr="00095080">
        <w:rPr>
          <w:rFonts w:asciiTheme="majorHAnsi" w:hAnsiTheme="majorHAnsi"/>
          <w:sz w:val="28"/>
          <w:szCs w:val="28"/>
        </w:rPr>
        <w:t xml:space="preserve"> Appropriately, Prime Bank was </w:t>
      </w:r>
      <w:r w:rsidR="003D7415">
        <w:rPr>
          <w:rFonts w:asciiTheme="majorHAnsi" w:hAnsiTheme="majorHAnsi"/>
          <w:sz w:val="28"/>
          <w:szCs w:val="28"/>
        </w:rPr>
        <w:t>started</w:t>
      </w:r>
      <w:r w:rsidRPr="00095080">
        <w:rPr>
          <w:rFonts w:asciiTheme="majorHAnsi" w:hAnsiTheme="majorHAnsi"/>
          <w:sz w:val="28"/>
          <w:szCs w:val="28"/>
        </w:rPr>
        <w:t xml:space="preserve"> and commencement of business began on seventeenth April 1995. The </w:t>
      </w:r>
      <w:r w:rsidR="003D7415">
        <w:rPr>
          <w:rFonts w:asciiTheme="majorHAnsi" w:hAnsiTheme="majorHAnsi"/>
          <w:sz w:val="28"/>
          <w:szCs w:val="28"/>
        </w:rPr>
        <w:t>shareholder</w:t>
      </w:r>
      <w:r w:rsidRPr="00095080">
        <w:rPr>
          <w:rFonts w:asciiTheme="majorHAnsi" w:hAnsiTheme="majorHAnsi"/>
          <w:sz w:val="28"/>
          <w:szCs w:val="28"/>
        </w:rPr>
        <w:t xml:space="preserve">s are </w:t>
      </w:r>
      <w:r w:rsidR="003D7415">
        <w:rPr>
          <w:rFonts w:asciiTheme="majorHAnsi" w:hAnsiTheme="majorHAnsi"/>
          <w:sz w:val="28"/>
          <w:szCs w:val="28"/>
        </w:rPr>
        <w:t>well known</w:t>
      </w:r>
      <w:r w:rsidRPr="00095080">
        <w:rPr>
          <w:rFonts w:asciiTheme="majorHAnsi" w:hAnsiTheme="majorHAnsi"/>
          <w:sz w:val="28"/>
          <w:szCs w:val="28"/>
        </w:rPr>
        <w:t xml:space="preserve"> identities in the field of exchange and trade and their stake ranges from </w:t>
      </w:r>
      <w:r w:rsidR="003D7415" w:rsidRPr="003D7415">
        <w:rPr>
          <w:rFonts w:asciiTheme="majorHAnsi" w:eastAsia="Times New Roman" w:hAnsiTheme="majorHAnsi"/>
          <w:sz w:val="28"/>
          <w:szCs w:val="28"/>
        </w:rPr>
        <w:t>shipping to textile and finance to energy etc</w:t>
      </w:r>
      <w:r w:rsidR="00C525E4">
        <w:rPr>
          <w:rFonts w:asciiTheme="majorHAnsi" w:eastAsia="Times New Roman" w:hAnsiTheme="majorHAnsi"/>
          <w:sz w:val="28"/>
          <w:szCs w:val="28"/>
        </w:rPr>
        <w:t>.</w:t>
      </w:r>
      <w:r w:rsidR="003D7415" w:rsidRPr="00095080">
        <w:rPr>
          <w:rFonts w:asciiTheme="majorHAnsi" w:hAnsiTheme="majorHAnsi"/>
          <w:sz w:val="28"/>
          <w:szCs w:val="28"/>
        </w:rPr>
        <w:t xml:space="preserve"> </w:t>
      </w:r>
    </w:p>
    <w:p w:rsidR="00095080" w:rsidRPr="00095080" w:rsidRDefault="00095080" w:rsidP="00095080">
      <w:pPr>
        <w:spacing w:line="360" w:lineRule="auto"/>
        <w:jc w:val="both"/>
        <w:rPr>
          <w:rFonts w:asciiTheme="majorHAnsi" w:hAnsiTheme="majorHAnsi"/>
          <w:sz w:val="28"/>
          <w:szCs w:val="28"/>
        </w:rPr>
      </w:pPr>
      <w:r w:rsidRPr="00095080">
        <w:rPr>
          <w:rFonts w:asciiTheme="majorHAnsi" w:hAnsiTheme="majorHAnsi"/>
          <w:sz w:val="28"/>
          <w:szCs w:val="28"/>
        </w:rPr>
        <w:t xml:space="preserve">As a completely licensed commercial bank, Prime Bank is being </w:t>
      </w:r>
      <w:r w:rsidR="003D7415">
        <w:rPr>
          <w:rFonts w:asciiTheme="majorHAnsi" w:hAnsiTheme="majorHAnsi"/>
          <w:sz w:val="28"/>
          <w:szCs w:val="28"/>
        </w:rPr>
        <w:t xml:space="preserve">occupied </w:t>
      </w:r>
      <w:r w:rsidRPr="00095080">
        <w:rPr>
          <w:rFonts w:asciiTheme="majorHAnsi" w:hAnsiTheme="majorHAnsi"/>
          <w:sz w:val="28"/>
          <w:szCs w:val="28"/>
        </w:rPr>
        <w:t>by a very expert and devoted group</w:t>
      </w:r>
      <w:r w:rsidR="003D7415">
        <w:rPr>
          <w:rFonts w:asciiTheme="majorHAnsi" w:hAnsiTheme="majorHAnsi"/>
          <w:sz w:val="28"/>
          <w:szCs w:val="28"/>
        </w:rPr>
        <w:t xml:space="preserve"> of employee’s</w:t>
      </w:r>
      <w:r w:rsidRPr="00095080">
        <w:rPr>
          <w:rFonts w:asciiTheme="majorHAnsi" w:hAnsiTheme="majorHAnsi"/>
          <w:sz w:val="28"/>
          <w:szCs w:val="28"/>
        </w:rPr>
        <w:t xml:space="preserve"> with long involvement in banking. They always </w:t>
      </w:r>
      <w:r w:rsidR="003D7415">
        <w:rPr>
          <w:rFonts w:asciiTheme="majorHAnsi" w:hAnsiTheme="majorHAnsi"/>
          <w:sz w:val="28"/>
          <w:szCs w:val="28"/>
        </w:rPr>
        <w:t>hunt</w:t>
      </w:r>
      <w:r w:rsidRPr="00095080">
        <w:rPr>
          <w:rFonts w:asciiTheme="majorHAnsi" w:hAnsiTheme="majorHAnsi"/>
          <w:sz w:val="28"/>
          <w:szCs w:val="28"/>
        </w:rPr>
        <w:t xml:space="preserve"> </w:t>
      </w:r>
      <w:r w:rsidR="003D7415">
        <w:rPr>
          <w:rFonts w:asciiTheme="majorHAnsi" w:hAnsiTheme="majorHAnsi"/>
          <w:sz w:val="28"/>
          <w:szCs w:val="28"/>
        </w:rPr>
        <w:t>for</w:t>
      </w:r>
      <w:r w:rsidRPr="00095080">
        <w:rPr>
          <w:rFonts w:asciiTheme="majorHAnsi" w:hAnsiTheme="majorHAnsi"/>
          <w:sz w:val="28"/>
          <w:szCs w:val="28"/>
        </w:rPr>
        <w:t xml:space="preserve"> comprehension and envisioning client needs. As the banking situation experiences changes so is simply the bank and it repositions in the changed market condition. </w:t>
      </w:r>
    </w:p>
    <w:p w:rsidR="00095080" w:rsidRPr="00095080" w:rsidRDefault="00095080" w:rsidP="00095080">
      <w:pPr>
        <w:spacing w:line="360" w:lineRule="auto"/>
        <w:jc w:val="both"/>
        <w:rPr>
          <w:rFonts w:asciiTheme="majorHAnsi" w:hAnsiTheme="majorHAnsi"/>
          <w:sz w:val="28"/>
          <w:szCs w:val="28"/>
        </w:rPr>
      </w:pPr>
      <w:r w:rsidRPr="00095080">
        <w:rPr>
          <w:rFonts w:asciiTheme="majorHAnsi" w:hAnsiTheme="majorHAnsi"/>
          <w:sz w:val="28"/>
          <w:szCs w:val="28"/>
        </w:rPr>
        <w:t xml:space="preserve">Prime Bank has effectively gained huge ground inside a brief time of its reality. The bank has been reviewed as a best class bank in the nation through internationally accepted CAMELS rating. The bank has officially involved a lucky position among its rivals in the wake of making progress in every aspect of business activity. </w:t>
      </w:r>
    </w:p>
    <w:p w:rsidR="00095080" w:rsidRPr="00095080" w:rsidRDefault="00095080" w:rsidP="00095080">
      <w:pPr>
        <w:spacing w:line="360" w:lineRule="auto"/>
        <w:jc w:val="both"/>
        <w:rPr>
          <w:rFonts w:asciiTheme="majorHAnsi" w:hAnsiTheme="majorHAnsi"/>
          <w:sz w:val="28"/>
          <w:szCs w:val="28"/>
        </w:rPr>
      </w:pPr>
      <w:r w:rsidRPr="00095080">
        <w:rPr>
          <w:rFonts w:asciiTheme="majorHAnsi" w:hAnsiTheme="majorHAnsi"/>
          <w:sz w:val="28"/>
          <w:szCs w:val="28"/>
        </w:rPr>
        <w:t xml:space="preserve">Bank is a financial institution. The economy is generally reliant on the bank since the bank encourages the economic and financial exchanges. Prime bank limited is a quickly developing private division bank and the bank is now at the best space as far as quality administrations to the clients and </w:t>
      </w:r>
      <w:r w:rsidRPr="00095080">
        <w:rPr>
          <w:rFonts w:asciiTheme="majorHAnsi" w:hAnsiTheme="majorHAnsi"/>
          <w:sz w:val="28"/>
          <w:szCs w:val="28"/>
        </w:rPr>
        <w:lastRenderedPageBreak/>
        <w:t xml:space="preserve">esteem expansion for the investors. The bank gained palatable ground in every aspect of business task in 2014. </w:t>
      </w:r>
    </w:p>
    <w:p w:rsidR="00A1247A" w:rsidRDefault="00095080" w:rsidP="00095080">
      <w:pPr>
        <w:spacing w:line="360" w:lineRule="auto"/>
        <w:jc w:val="both"/>
        <w:rPr>
          <w:rFonts w:asciiTheme="majorHAnsi" w:hAnsiTheme="majorHAnsi"/>
          <w:sz w:val="28"/>
          <w:szCs w:val="28"/>
        </w:rPr>
      </w:pPr>
      <w:r w:rsidRPr="00095080">
        <w:rPr>
          <w:rFonts w:asciiTheme="majorHAnsi" w:hAnsiTheme="majorHAnsi"/>
          <w:sz w:val="28"/>
          <w:szCs w:val="28"/>
        </w:rPr>
        <w:t xml:space="preserve">Prime Bank Ltd. </w:t>
      </w:r>
      <w:r w:rsidRPr="00A1247A">
        <w:rPr>
          <w:rFonts w:asciiTheme="majorHAnsi" w:hAnsiTheme="majorHAnsi"/>
          <w:sz w:val="28"/>
          <w:szCs w:val="28"/>
        </w:rPr>
        <w:t xml:space="preserve">is </w:t>
      </w:r>
      <w:r w:rsidR="00A1247A" w:rsidRPr="00A1247A">
        <w:rPr>
          <w:rFonts w:asciiTheme="majorHAnsi" w:eastAsia="Times New Roman" w:hAnsiTheme="majorHAnsi"/>
          <w:sz w:val="28"/>
          <w:szCs w:val="28"/>
        </w:rPr>
        <w:t>one of the few banks</w:t>
      </w:r>
      <w:r w:rsidR="00A1247A">
        <w:rPr>
          <w:rFonts w:ascii="Times New Roman" w:eastAsia="Times New Roman" w:hAnsi="Times New Roman"/>
          <w:sz w:val="24"/>
        </w:rPr>
        <w:t xml:space="preserve"> </w:t>
      </w:r>
      <w:r w:rsidRPr="00095080">
        <w:rPr>
          <w:rFonts w:asciiTheme="majorHAnsi" w:hAnsiTheme="majorHAnsi"/>
          <w:sz w:val="28"/>
          <w:szCs w:val="28"/>
        </w:rPr>
        <w:t>allowed by the Bangladesh in the mid 90's. These banks are known as the second-age banks and lucky to stay insusceptible from the awful credit culture. Prime Bank Limited was intended to give commercial and venture banking administrations to a wide range of client going from little business visionary to enormous business firms. Other than interest in exchange and business, the bank takes an interest in the socioeconomic advancement through the support in need segments like agriculture, industry, housing and self-employment. Prime Bank Limited needs to set up, keep up, and direct a wide range of banking, investments and businesses in Bangladesh and abroad with predominant administration quality and execution.</w:t>
      </w:r>
    </w:p>
    <w:p w:rsidR="00A1247A" w:rsidRPr="00C525E4" w:rsidRDefault="002E76ED" w:rsidP="00C525E4">
      <w:pPr>
        <w:pStyle w:val="Heading1"/>
        <w:rPr>
          <w:rFonts w:eastAsia="Times New Roman"/>
          <w:color w:val="17365D" w:themeColor="text2" w:themeShade="BF"/>
          <w:sz w:val="32"/>
          <w:szCs w:val="32"/>
        </w:rPr>
      </w:pPr>
      <w:bookmarkStart w:id="14" w:name="_Toc523892725"/>
      <w:bookmarkStart w:id="15" w:name="_Toc523893320"/>
      <w:bookmarkStart w:id="16" w:name="_Toc523893470"/>
      <w:bookmarkStart w:id="17" w:name="_Toc523893919"/>
      <w:r w:rsidRPr="00C525E4">
        <w:rPr>
          <w:rFonts w:eastAsia="Times New Roman"/>
          <w:color w:val="17365D" w:themeColor="text2" w:themeShade="BF"/>
          <w:sz w:val="32"/>
          <w:szCs w:val="32"/>
        </w:rPr>
        <w:t xml:space="preserve">2.2   </w:t>
      </w:r>
      <w:r w:rsidR="00A1247A" w:rsidRPr="00C525E4">
        <w:rPr>
          <w:rFonts w:eastAsia="Times New Roman"/>
          <w:color w:val="17365D" w:themeColor="text2" w:themeShade="BF"/>
          <w:sz w:val="32"/>
          <w:szCs w:val="32"/>
        </w:rPr>
        <w:t xml:space="preserve"> Vision</w:t>
      </w:r>
      <w:bookmarkEnd w:id="14"/>
      <w:bookmarkEnd w:id="15"/>
      <w:bookmarkEnd w:id="16"/>
      <w:bookmarkEnd w:id="17"/>
    </w:p>
    <w:p w:rsidR="00A1247A" w:rsidRPr="00A1247A" w:rsidRDefault="00A1247A" w:rsidP="003D7415">
      <w:pPr>
        <w:spacing w:after="120" w:line="360" w:lineRule="auto"/>
        <w:jc w:val="both"/>
        <w:rPr>
          <w:rFonts w:asciiTheme="majorHAnsi" w:eastAsia="Times New Roman" w:hAnsiTheme="majorHAnsi"/>
          <w:sz w:val="28"/>
          <w:szCs w:val="28"/>
        </w:rPr>
      </w:pPr>
      <w:r w:rsidRPr="00A1247A">
        <w:rPr>
          <w:rFonts w:asciiTheme="majorHAnsi" w:eastAsia="Times New Roman" w:hAnsiTheme="majorHAnsi"/>
          <w:sz w:val="28"/>
          <w:szCs w:val="28"/>
        </w:rPr>
        <w:t>To be the best Private Commercial Bank in Bangladesh in terms of efficiency, capital adequacy, asset quality, sound management and profitability having strong liquidity.</w:t>
      </w:r>
    </w:p>
    <w:p w:rsidR="00A1247A" w:rsidRPr="00C525E4" w:rsidRDefault="002E76ED" w:rsidP="00C525E4">
      <w:pPr>
        <w:pStyle w:val="Heading1"/>
        <w:rPr>
          <w:rFonts w:eastAsia="Times New Roman"/>
          <w:color w:val="17365D" w:themeColor="text2" w:themeShade="BF"/>
          <w:sz w:val="32"/>
          <w:szCs w:val="32"/>
        </w:rPr>
      </w:pPr>
      <w:bookmarkStart w:id="18" w:name="_Toc523892726"/>
      <w:bookmarkStart w:id="19" w:name="_Toc523893321"/>
      <w:bookmarkStart w:id="20" w:name="_Toc523893471"/>
      <w:bookmarkStart w:id="21" w:name="_Toc523893920"/>
      <w:r w:rsidRPr="00C525E4">
        <w:rPr>
          <w:rFonts w:eastAsia="Times New Roman"/>
          <w:color w:val="17365D" w:themeColor="text2" w:themeShade="BF"/>
          <w:sz w:val="32"/>
          <w:szCs w:val="32"/>
        </w:rPr>
        <w:t xml:space="preserve">2.3  </w:t>
      </w:r>
      <w:r w:rsidR="00A1247A" w:rsidRPr="00C525E4">
        <w:rPr>
          <w:rFonts w:eastAsia="Times New Roman"/>
          <w:color w:val="17365D" w:themeColor="text2" w:themeShade="BF"/>
          <w:sz w:val="32"/>
          <w:szCs w:val="32"/>
        </w:rPr>
        <w:t xml:space="preserve"> Mission</w:t>
      </w:r>
      <w:bookmarkEnd w:id="18"/>
      <w:bookmarkEnd w:id="19"/>
      <w:bookmarkEnd w:id="20"/>
      <w:bookmarkEnd w:id="21"/>
    </w:p>
    <w:p w:rsidR="00A1247A" w:rsidRPr="00A1247A" w:rsidRDefault="00A1247A" w:rsidP="003D7415">
      <w:pPr>
        <w:spacing w:after="120" w:line="360" w:lineRule="auto"/>
        <w:jc w:val="both"/>
        <w:rPr>
          <w:rFonts w:asciiTheme="majorHAnsi" w:eastAsia="Times New Roman" w:hAnsiTheme="majorHAnsi"/>
          <w:sz w:val="28"/>
          <w:szCs w:val="28"/>
        </w:rPr>
      </w:pPr>
      <w:r w:rsidRPr="00A1247A">
        <w:rPr>
          <w:rFonts w:asciiTheme="majorHAnsi" w:eastAsia="Times New Roman" w:hAnsiTheme="majorHAnsi"/>
          <w:sz w:val="28"/>
          <w:szCs w:val="28"/>
        </w:rPr>
        <w:t>To build Prime Bank Limited into an efficient, market-driven, customer focused institution with good corporate governance structure.</w:t>
      </w:r>
    </w:p>
    <w:p w:rsidR="00A1247A" w:rsidRDefault="00A1247A" w:rsidP="003D7415">
      <w:pPr>
        <w:spacing w:after="120" w:line="360" w:lineRule="auto"/>
        <w:jc w:val="both"/>
        <w:rPr>
          <w:rFonts w:asciiTheme="majorHAnsi" w:eastAsia="Times New Roman" w:hAnsiTheme="majorHAnsi"/>
          <w:sz w:val="28"/>
          <w:szCs w:val="28"/>
        </w:rPr>
      </w:pPr>
      <w:r w:rsidRPr="00A1247A">
        <w:rPr>
          <w:rFonts w:asciiTheme="majorHAnsi" w:eastAsia="Times New Roman" w:hAnsiTheme="majorHAnsi"/>
          <w:sz w:val="28"/>
          <w:szCs w:val="28"/>
        </w:rPr>
        <w:t>Continuous improvement of its business policies, procedure and efficiency through integration of technology at all levels.</w:t>
      </w:r>
    </w:p>
    <w:p w:rsidR="002E76ED" w:rsidRDefault="002E76ED">
      <w:pPr>
        <w:rPr>
          <w:rFonts w:asciiTheme="majorHAnsi" w:eastAsia="Times New Roman" w:hAnsiTheme="majorHAnsi"/>
          <w:b/>
          <w:sz w:val="28"/>
          <w:szCs w:val="28"/>
        </w:rPr>
      </w:pPr>
      <w:r>
        <w:rPr>
          <w:rFonts w:asciiTheme="majorHAnsi" w:eastAsia="Times New Roman" w:hAnsiTheme="majorHAnsi"/>
          <w:b/>
          <w:sz w:val="28"/>
          <w:szCs w:val="28"/>
        </w:rPr>
        <w:br w:type="page"/>
      </w:r>
    </w:p>
    <w:p w:rsidR="00A1247A" w:rsidRPr="00C525E4" w:rsidRDefault="002E76ED" w:rsidP="00C525E4">
      <w:pPr>
        <w:pStyle w:val="Heading1"/>
        <w:rPr>
          <w:rFonts w:eastAsia="Times New Roman"/>
          <w:color w:val="17365D" w:themeColor="text2" w:themeShade="BF"/>
          <w:sz w:val="32"/>
          <w:szCs w:val="32"/>
        </w:rPr>
      </w:pPr>
      <w:r w:rsidRPr="00C525E4">
        <w:rPr>
          <w:rFonts w:eastAsia="Times New Roman"/>
          <w:color w:val="17365D" w:themeColor="text2" w:themeShade="BF"/>
          <w:sz w:val="32"/>
          <w:szCs w:val="32"/>
        </w:rPr>
        <w:lastRenderedPageBreak/>
        <w:t xml:space="preserve"> </w:t>
      </w:r>
      <w:r w:rsidR="00A1247A" w:rsidRPr="00C525E4">
        <w:rPr>
          <w:rFonts w:eastAsia="Times New Roman"/>
          <w:color w:val="17365D" w:themeColor="text2" w:themeShade="BF"/>
          <w:sz w:val="32"/>
          <w:szCs w:val="32"/>
        </w:rPr>
        <w:t xml:space="preserve"> </w:t>
      </w:r>
      <w:bookmarkStart w:id="22" w:name="_Toc523892727"/>
      <w:bookmarkStart w:id="23" w:name="_Toc523893322"/>
      <w:bookmarkStart w:id="24" w:name="_Toc523893472"/>
      <w:bookmarkStart w:id="25" w:name="_Toc523893921"/>
      <w:r w:rsidR="00A1247A" w:rsidRPr="00C525E4">
        <w:rPr>
          <w:rFonts w:eastAsia="Times New Roman"/>
          <w:color w:val="17365D" w:themeColor="text2" w:themeShade="BF"/>
          <w:sz w:val="32"/>
          <w:szCs w:val="32"/>
        </w:rPr>
        <w:t>Management of Prime Bank:</w:t>
      </w:r>
      <w:bookmarkEnd w:id="22"/>
      <w:bookmarkEnd w:id="23"/>
      <w:bookmarkEnd w:id="24"/>
      <w:bookmarkEnd w:id="25"/>
      <w:r w:rsidR="00A1247A" w:rsidRPr="00C525E4">
        <w:rPr>
          <w:rFonts w:eastAsia="Times New Roman"/>
          <w:color w:val="17365D" w:themeColor="text2" w:themeShade="BF"/>
          <w:sz w:val="32"/>
          <w:szCs w:val="32"/>
        </w:rPr>
        <w:t xml:space="preserve"> </w:t>
      </w:r>
    </w:p>
    <w:p w:rsidR="00A1247A" w:rsidRPr="00A1247A" w:rsidRDefault="00A1247A" w:rsidP="00A1247A">
      <w:pPr>
        <w:spacing w:line="360" w:lineRule="auto"/>
        <w:jc w:val="both"/>
        <w:rPr>
          <w:rFonts w:asciiTheme="majorHAnsi" w:eastAsia="Times New Roman" w:hAnsiTheme="majorHAnsi"/>
          <w:sz w:val="28"/>
          <w:szCs w:val="28"/>
        </w:rPr>
      </w:pPr>
      <w:r w:rsidRPr="00A1247A">
        <w:rPr>
          <w:rFonts w:asciiTheme="majorHAnsi" w:eastAsia="Times New Roman" w:hAnsiTheme="majorHAnsi"/>
          <w:sz w:val="28"/>
          <w:szCs w:val="28"/>
        </w:rPr>
        <w:t xml:space="preserve">Boards of directors are the sole expert to take choice about the undertakings of the business. Presently there are 13 directors in the management of the bank. Every one of the directors </w:t>
      </w:r>
      <w:proofErr w:type="gramStart"/>
      <w:r w:rsidRPr="00A1247A">
        <w:rPr>
          <w:rFonts w:asciiTheme="majorHAnsi" w:eastAsia="Times New Roman" w:hAnsiTheme="majorHAnsi"/>
          <w:sz w:val="28"/>
          <w:szCs w:val="28"/>
        </w:rPr>
        <w:t>have</w:t>
      </w:r>
      <w:proofErr w:type="gramEnd"/>
      <w:r w:rsidRPr="00A1247A">
        <w:rPr>
          <w:rFonts w:asciiTheme="majorHAnsi" w:eastAsia="Times New Roman" w:hAnsiTheme="majorHAnsi"/>
          <w:sz w:val="28"/>
          <w:szCs w:val="28"/>
        </w:rPr>
        <w:t xml:space="preserve"> great scholastic foundation and have immense involvement in business</w:t>
      </w:r>
      <w:r w:rsidR="003D7415">
        <w:rPr>
          <w:rFonts w:asciiTheme="majorHAnsi" w:eastAsia="Times New Roman" w:hAnsiTheme="majorHAnsi"/>
          <w:sz w:val="28"/>
          <w:szCs w:val="28"/>
        </w:rPr>
        <w:t xml:space="preserve"> sector in Bangladesh</w:t>
      </w:r>
      <w:r w:rsidRPr="00A1247A">
        <w:rPr>
          <w:rFonts w:asciiTheme="majorHAnsi" w:eastAsia="Times New Roman" w:hAnsiTheme="majorHAnsi"/>
          <w:sz w:val="28"/>
          <w:szCs w:val="28"/>
        </w:rPr>
        <w:t xml:space="preserve">. Mr. </w:t>
      </w:r>
      <w:proofErr w:type="spellStart"/>
      <w:r w:rsidRPr="00A1247A">
        <w:rPr>
          <w:rFonts w:asciiTheme="majorHAnsi" w:eastAsia="Times New Roman" w:hAnsiTheme="majorHAnsi"/>
          <w:sz w:val="28"/>
          <w:szCs w:val="28"/>
        </w:rPr>
        <w:t>Md</w:t>
      </w:r>
      <w:proofErr w:type="spellEnd"/>
      <w:r w:rsidRPr="00A1247A">
        <w:rPr>
          <w:rFonts w:asciiTheme="majorHAnsi" w:eastAsia="Times New Roman" w:hAnsiTheme="majorHAnsi"/>
          <w:sz w:val="28"/>
          <w:szCs w:val="28"/>
        </w:rPr>
        <w:t xml:space="preserve"> </w:t>
      </w:r>
      <w:proofErr w:type="spellStart"/>
      <w:r w:rsidRPr="00A1247A">
        <w:rPr>
          <w:rFonts w:asciiTheme="majorHAnsi" w:eastAsia="Times New Roman" w:hAnsiTheme="majorHAnsi"/>
          <w:sz w:val="28"/>
          <w:szCs w:val="28"/>
        </w:rPr>
        <w:t>Shirajul</w:t>
      </w:r>
      <w:proofErr w:type="spellEnd"/>
      <w:r w:rsidRPr="00A1247A">
        <w:rPr>
          <w:rFonts w:asciiTheme="majorHAnsi" w:eastAsia="Times New Roman" w:hAnsiTheme="majorHAnsi"/>
          <w:sz w:val="28"/>
          <w:szCs w:val="28"/>
        </w:rPr>
        <w:t xml:space="preserve"> Islam </w:t>
      </w:r>
      <w:r w:rsidR="00893819" w:rsidRPr="00A1247A">
        <w:rPr>
          <w:rFonts w:asciiTheme="majorHAnsi" w:eastAsia="Times New Roman" w:hAnsiTheme="majorHAnsi"/>
          <w:sz w:val="28"/>
          <w:szCs w:val="28"/>
        </w:rPr>
        <w:t>Mullah</w:t>
      </w:r>
      <w:r w:rsidRPr="00A1247A">
        <w:rPr>
          <w:rFonts w:asciiTheme="majorHAnsi" w:eastAsia="Times New Roman" w:hAnsiTheme="majorHAnsi"/>
          <w:sz w:val="28"/>
          <w:szCs w:val="28"/>
        </w:rPr>
        <w:t xml:space="preserve"> is the administrator of the bank. The board of directors holds gatherings all the time. There are distinctive committees in the bank for the eff</w:t>
      </w:r>
      <w:r>
        <w:rPr>
          <w:rFonts w:asciiTheme="majorHAnsi" w:eastAsia="Times New Roman" w:hAnsiTheme="majorHAnsi"/>
          <w:sz w:val="28"/>
          <w:szCs w:val="28"/>
        </w:rPr>
        <w:t xml:space="preserve">ective management of the bank. </w:t>
      </w:r>
    </w:p>
    <w:p w:rsidR="00A1247A" w:rsidRPr="00A1247A" w:rsidRDefault="00A1247A" w:rsidP="00246FA7">
      <w:pPr>
        <w:spacing w:line="240" w:lineRule="auto"/>
        <w:jc w:val="both"/>
        <w:rPr>
          <w:rFonts w:asciiTheme="majorHAnsi" w:eastAsia="Times New Roman" w:hAnsiTheme="majorHAnsi"/>
          <w:sz w:val="28"/>
          <w:szCs w:val="28"/>
        </w:rPr>
      </w:pPr>
      <w:r>
        <w:rPr>
          <w:rFonts w:asciiTheme="majorHAnsi" w:eastAsia="Times New Roman" w:hAnsiTheme="majorHAnsi"/>
          <w:sz w:val="28"/>
          <w:szCs w:val="28"/>
        </w:rPr>
        <w:t>•</w:t>
      </w:r>
      <w:r>
        <w:rPr>
          <w:rFonts w:asciiTheme="majorHAnsi" w:eastAsia="Times New Roman" w:hAnsiTheme="majorHAnsi"/>
          <w:sz w:val="28"/>
          <w:szCs w:val="28"/>
        </w:rPr>
        <w:tab/>
      </w:r>
      <w:r w:rsidRPr="00A1247A">
        <w:rPr>
          <w:rFonts w:asciiTheme="majorHAnsi" w:eastAsia="Times New Roman" w:hAnsiTheme="majorHAnsi"/>
          <w:b/>
          <w:sz w:val="28"/>
          <w:szCs w:val="28"/>
        </w:rPr>
        <w:t>Board of Directors</w:t>
      </w:r>
      <w:r w:rsidR="003D7415">
        <w:rPr>
          <w:rFonts w:asciiTheme="majorHAnsi" w:eastAsia="Times New Roman" w:hAnsiTheme="majorHAnsi"/>
          <w:sz w:val="28"/>
          <w:szCs w:val="28"/>
        </w:rPr>
        <w:t xml:space="preserve">: There are 13 Board of Directors in The </w:t>
      </w:r>
      <w:proofErr w:type="spellStart"/>
      <w:r w:rsidR="003D7415">
        <w:rPr>
          <w:rFonts w:asciiTheme="majorHAnsi" w:eastAsia="Times New Roman" w:hAnsiTheme="majorHAnsi"/>
          <w:sz w:val="28"/>
          <w:szCs w:val="28"/>
        </w:rPr>
        <w:t>Pime</w:t>
      </w:r>
      <w:proofErr w:type="spellEnd"/>
      <w:r w:rsidR="003D7415">
        <w:rPr>
          <w:rFonts w:asciiTheme="majorHAnsi" w:eastAsia="Times New Roman" w:hAnsiTheme="majorHAnsi"/>
          <w:sz w:val="28"/>
          <w:szCs w:val="28"/>
        </w:rPr>
        <w:t xml:space="preserve"> bank limited.</w:t>
      </w:r>
    </w:p>
    <w:p w:rsidR="00A1247A" w:rsidRPr="00A1247A" w:rsidRDefault="00A1247A" w:rsidP="00246FA7">
      <w:pPr>
        <w:jc w:val="both"/>
        <w:rPr>
          <w:rFonts w:asciiTheme="majorHAnsi" w:eastAsia="Times New Roman" w:hAnsiTheme="majorHAnsi"/>
          <w:sz w:val="28"/>
          <w:szCs w:val="28"/>
        </w:rPr>
      </w:pPr>
      <w:r w:rsidRPr="00A1247A">
        <w:rPr>
          <w:rFonts w:asciiTheme="majorHAnsi" w:eastAsia="Times New Roman" w:hAnsiTheme="majorHAnsi"/>
          <w:sz w:val="28"/>
          <w:szCs w:val="28"/>
        </w:rPr>
        <w:t>•</w:t>
      </w:r>
      <w:r w:rsidRPr="00A1247A">
        <w:rPr>
          <w:rFonts w:asciiTheme="majorHAnsi" w:eastAsia="Times New Roman" w:hAnsiTheme="majorHAnsi"/>
          <w:sz w:val="28"/>
          <w:szCs w:val="28"/>
        </w:rPr>
        <w:tab/>
      </w:r>
      <w:r w:rsidRPr="00A1247A">
        <w:rPr>
          <w:rFonts w:asciiTheme="majorHAnsi" w:eastAsia="Times New Roman" w:hAnsiTheme="majorHAnsi"/>
          <w:b/>
          <w:sz w:val="28"/>
          <w:szCs w:val="28"/>
        </w:rPr>
        <w:t>Policy Committee</w:t>
      </w:r>
      <w:r w:rsidRPr="00A1247A">
        <w:rPr>
          <w:rFonts w:asciiTheme="majorHAnsi" w:eastAsia="Times New Roman" w:hAnsiTheme="majorHAnsi"/>
          <w:sz w:val="28"/>
          <w:szCs w:val="28"/>
        </w:rPr>
        <w:t xml:space="preserve">: This committee manages any policy matters identified with the banks new items, new business advancement and any kind of policy identified with Prime Bank Limited. It situates fortnightly. </w:t>
      </w:r>
    </w:p>
    <w:p w:rsidR="00A1247A" w:rsidRPr="00A1247A" w:rsidRDefault="00A1247A" w:rsidP="00246FA7">
      <w:pPr>
        <w:spacing w:line="240" w:lineRule="auto"/>
        <w:jc w:val="both"/>
        <w:rPr>
          <w:rFonts w:asciiTheme="majorHAnsi" w:eastAsia="Times New Roman" w:hAnsiTheme="majorHAnsi"/>
          <w:sz w:val="28"/>
          <w:szCs w:val="28"/>
        </w:rPr>
      </w:pPr>
      <w:r w:rsidRPr="00A1247A">
        <w:rPr>
          <w:rFonts w:asciiTheme="majorHAnsi" w:eastAsia="Times New Roman" w:hAnsiTheme="majorHAnsi"/>
          <w:sz w:val="28"/>
          <w:szCs w:val="28"/>
        </w:rPr>
        <w:t>•</w:t>
      </w:r>
      <w:r w:rsidRPr="00A1247A">
        <w:rPr>
          <w:rFonts w:asciiTheme="majorHAnsi" w:eastAsia="Times New Roman" w:hAnsiTheme="majorHAnsi"/>
          <w:sz w:val="28"/>
          <w:szCs w:val="28"/>
        </w:rPr>
        <w:tab/>
      </w:r>
      <w:r w:rsidRPr="00A1247A">
        <w:rPr>
          <w:rFonts w:asciiTheme="majorHAnsi" w:eastAsia="Times New Roman" w:hAnsiTheme="majorHAnsi"/>
          <w:b/>
          <w:sz w:val="28"/>
          <w:szCs w:val="28"/>
        </w:rPr>
        <w:t>Executive Committee</w:t>
      </w:r>
      <w:r w:rsidR="003D7415">
        <w:rPr>
          <w:rFonts w:asciiTheme="majorHAnsi" w:eastAsia="Times New Roman" w:hAnsiTheme="majorHAnsi"/>
          <w:sz w:val="28"/>
          <w:szCs w:val="28"/>
        </w:rPr>
        <w:t xml:space="preserve">: It </w:t>
      </w:r>
      <w:proofErr w:type="gramStart"/>
      <w:r w:rsidR="003D7415">
        <w:rPr>
          <w:rFonts w:asciiTheme="majorHAnsi" w:eastAsia="Times New Roman" w:hAnsiTheme="majorHAnsi"/>
          <w:sz w:val="28"/>
          <w:szCs w:val="28"/>
        </w:rPr>
        <w:t xml:space="preserve">situates </w:t>
      </w:r>
      <w:r w:rsidRPr="00A1247A">
        <w:rPr>
          <w:rFonts w:asciiTheme="majorHAnsi" w:eastAsia="Times New Roman" w:hAnsiTheme="majorHAnsi"/>
          <w:sz w:val="28"/>
          <w:szCs w:val="28"/>
        </w:rPr>
        <w:t xml:space="preserve"> month</w:t>
      </w:r>
      <w:r w:rsidR="003D7415">
        <w:rPr>
          <w:rFonts w:asciiTheme="majorHAnsi" w:eastAsia="Times New Roman" w:hAnsiTheme="majorHAnsi"/>
          <w:sz w:val="28"/>
          <w:szCs w:val="28"/>
        </w:rPr>
        <w:t>ly</w:t>
      </w:r>
      <w:proofErr w:type="gramEnd"/>
      <w:r w:rsidRPr="00A1247A">
        <w:rPr>
          <w:rFonts w:asciiTheme="majorHAnsi" w:eastAsia="Times New Roman" w:hAnsiTheme="majorHAnsi"/>
          <w:sz w:val="28"/>
          <w:szCs w:val="28"/>
        </w:rPr>
        <w:t xml:space="preserve">. </w:t>
      </w:r>
    </w:p>
    <w:p w:rsidR="00A1247A" w:rsidRPr="00C525E4" w:rsidRDefault="002E76ED" w:rsidP="00C525E4">
      <w:pPr>
        <w:pStyle w:val="Heading1"/>
        <w:rPr>
          <w:rFonts w:eastAsia="Times New Roman"/>
          <w:color w:val="17365D" w:themeColor="text2" w:themeShade="BF"/>
          <w:sz w:val="32"/>
          <w:szCs w:val="32"/>
        </w:rPr>
      </w:pPr>
      <w:bookmarkStart w:id="26" w:name="_Toc523892728"/>
      <w:bookmarkStart w:id="27" w:name="_Toc523893323"/>
      <w:bookmarkStart w:id="28" w:name="_Toc523893473"/>
      <w:bookmarkStart w:id="29" w:name="_Toc523893922"/>
      <w:r w:rsidRPr="00C525E4">
        <w:rPr>
          <w:rFonts w:eastAsia="Times New Roman"/>
          <w:color w:val="17365D" w:themeColor="text2" w:themeShade="BF"/>
          <w:sz w:val="32"/>
          <w:szCs w:val="32"/>
        </w:rPr>
        <w:t>2.</w:t>
      </w:r>
      <w:r w:rsidR="00A1247A" w:rsidRPr="00C525E4">
        <w:rPr>
          <w:rFonts w:eastAsia="Times New Roman"/>
          <w:color w:val="17365D" w:themeColor="text2" w:themeShade="BF"/>
          <w:sz w:val="32"/>
          <w:szCs w:val="32"/>
        </w:rPr>
        <w:t>5</w:t>
      </w:r>
      <w:r w:rsidRPr="00C525E4">
        <w:rPr>
          <w:rFonts w:eastAsia="Times New Roman"/>
          <w:color w:val="17365D" w:themeColor="text2" w:themeShade="BF"/>
          <w:sz w:val="32"/>
          <w:szCs w:val="32"/>
        </w:rPr>
        <w:t xml:space="preserve">    </w:t>
      </w:r>
      <w:r w:rsidR="00A1247A" w:rsidRPr="00C525E4">
        <w:rPr>
          <w:rFonts w:eastAsia="Times New Roman"/>
          <w:color w:val="17365D" w:themeColor="text2" w:themeShade="BF"/>
          <w:sz w:val="32"/>
          <w:szCs w:val="32"/>
        </w:rPr>
        <w:t xml:space="preserve"> Departments of Prime Bank:</w:t>
      </w:r>
      <w:bookmarkEnd w:id="26"/>
      <w:bookmarkEnd w:id="27"/>
      <w:bookmarkEnd w:id="28"/>
      <w:bookmarkEnd w:id="29"/>
      <w:r w:rsidR="00A1247A" w:rsidRPr="00C525E4">
        <w:rPr>
          <w:rFonts w:eastAsia="Times New Roman"/>
          <w:color w:val="17365D" w:themeColor="text2" w:themeShade="BF"/>
          <w:sz w:val="32"/>
          <w:szCs w:val="32"/>
        </w:rPr>
        <w:t xml:space="preserve"> </w:t>
      </w:r>
    </w:p>
    <w:p w:rsidR="00A1247A" w:rsidRPr="00A1247A" w:rsidRDefault="002E76ED" w:rsidP="00A1247A">
      <w:pPr>
        <w:spacing w:line="360" w:lineRule="auto"/>
        <w:jc w:val="both"/>
        <w:rPr>
          <w:rFonts w:asciiTheme="majorHAnsi" w:eastAsia="Times New Roman" w:hAnsiTheme="majorHAnsi"/>
          <w:sz w:val="28"/>
          <w:szCs w:val="28"/>
        </w:rPr>
      </w:pPr>
      <w:r>
        <w:rPr>
          <w:rFonts w:asciiTheme="majorHAnsi" w:eastAsia="Times New Roman" w:hAnsiTheme="majorHAnsi"/>
          <w:noProof/>
          <w:sz w:val="28"/>
          <w:szCs w:val="28"/>
          <w:lang w:val="en-US"/>
        </w:rPr>
        <w:drawing>
          <wp:anchor distT="0" distB="0" distL="114300" distR="114300" simplePos="0" relativeHeight="251658240" behindDoc="1" locked="0" layoutInCell="1" allowOverlap="1" wp14:anchorId="6A81E72B" wp14:editId="148E45C0">
            <wp:simplePos x="0" y="0"/>
            <wp:positionH relativeFrom="column">
              <wp:posOffset>19050</wp:posOffset>
            </wp:positionH>
            <wp:positionV relativeFrom="paragraph">
              <wp:posOffset>1676400</wp:posOffset>
            </wp:positionV>
            <wp:extent cx="5125085" cy="2692400"/>
            <wp:effectExtent l="19050" t="0" r="0" b="0"/>
            <wp:wrapTight wrapText="bothSides">
              <wp:wrapPolygon edited="0">
                <wp:start x="-80" y="0"/>
                <wp:lineTo x="-80" y="21396"/>
                <wp:lineTo x="21597" y="21396"/>
                <wp:lineTo x="21597" y="0"/>
                <wp:lineTo x="-80" y="0"/>
              </wp:wrapPolygon>
            </wp:wrapTight>
            <wp:docPr id="1" name="Immagine 0"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12" cstate="print"/>
                    <a:stretch>
                      <a:fillRect/>
                    </a:stretch>
                  </pic:blipFill>
                  <pic:spPr>
                    <a:xfrm>
                      <a:off x="0" y="0"/>
                      <a:ext cx="5125085" cy="2692400"/>
                    </a:xfrm>
                    <a:prstGeom prst="rect">
                      <a:avLst/>
                    </a:prstGeom>
                  </pic:spPr>
                </pic:pic>
              </a:graphicData>
            </a:graphic>
          </wp:anchor>
        </w:drawing>
      </w:r>
      <w:r w:rsidR="00A1247A" w:rsidRPr="00A1247A">
        <w:rPr>
          <w:rFonts w:asciiTheme="majorHAnsi" w:eastAsia="Times New Roman" w:hAnsiTheme="majorHAnsi"/>
          <w:sz w:val="28"/>
          <w:szCs w:val="28"/>
        </w:rPr>
        <w:t xml:space="preserve">The bank sorts out every one of the occupations considering their interrelationship and they are allotted in a specific department to control the system effectively. The departments are fitted for the specific works and the execution of a specific department is estimated flawlessly. </w:t>
      </w:r>
      <w:r w:rsidR="00893819">
        <w:rPr>
          <w:rFonts w:asciiTheme="majorHAnsi" w:eastAsia="Times New Roman" w:hAnsiTheme="majorHAnsi"/>
          <w:sz w:val="28"/>
          <w:szCs w:val="28"/>
        </w:rPr>
        <w:t xml:space="preserve">Prime </w:t>
      </w:r>
      <w:r w:rsidR="00A1247A" w:rsidRPr="00A1247A">
        <w:rPr>
          <w:rFonts w:asciiTheme="majorHAnsi" w:eastAsia="Times New Roman" w:hAnsiTheme="majorHAnsi"/>
          <w:sz w:val="28"/>
          <w:szCs w:val="28"/>
        </w:rPr>
        <w:t>Bank Limited has following departments</w:t>
      </w:r>
      <w:r>
        <w:rPr>
          <w:rFonts w:asciiTheme="majorHAnsi" w:eastAsia="Times New Roman" w:hAnsiTheme="majorHAnsi"/>
          <w:sz w:val="28"/>
          <w:szCs w:val="28"/>
        </w:rPr>
        <w:t>:</w:t>
      </w:r>
    </w:p>
    <w:p w:rsidR="00893819" w:rsidRDefault="00893819" w:rsidP="00095080">
      <w:pPr>
        <w:spacing w:line="360" w:lineRule="auto"/>
        <w:jc w:val="both"/>
        <w:rPr>
          <w:rFonts w:asciiTheme="majorHAnsi" w:hAnsiTheme="majorHAnsi"/>
          <w:b/>
          <w:sz w:val="48"/>
          <w:szCs w:val="48"/>
        </w:rPr>
      </w:pPr>
    </w:p>
    <w:p w:rsidR="00893819" w:rsidRDefault="00893819" w:rsidP="00095080">
      <w:pPr>
        <w:spacing w:line="360" w:lineRule="auto"/>
        <w:jc w:val="both"/>
        <w:rPr>
          <w:rFonts w:asciiTheme="majorHAnsi" w:hAnsiTheme="majorHAnsi"/>
          <w:b/>
          <w:sz w:val="48"/>
          <w:szCs w:val="48"/>
        </w:rPr>
      </w:pPr>
    </w:p>
    <w:p w:rsidR="00893819" w:rsidRPr="00C525E4" w:rsidRDefault="002E76ED" w:rsidP="00C525E4">
      <w:pPr>
        <w:pStyle w:val="Heading1"/>
        <w:rPr>
          <w:rFonts w:eastAsia="Times New Roman"/>
          <w:color w:val="17365D" w:themeColor="text2" w:themeShade="BF"/>
          <w:sz w:val="32"/>
          <w:szCs w:val="32"/>
        </w:rPr>
      </w:pPr>
      <w:bookmarkStart w:id="30" w:name="_Toc523892729"/>
      <w:bookmarkStart w:id="31" w:name="_Toc523893324"/>
      <w:bookmarkStart w:id="32" w:name="_Toc523893474"/>
      <w:bookmarkStart w:id="33" w:name="_Toc523893923"/>
      <w:r w:rsidRPr="00C525E4">
        <w:rPr>
          <w:rFonts w:eastAsia="Times New Roman"/>
          <w:color w:val="17365D" w:themeColor="text2" w:themeShade="BF"/>
          <w:sz w:val="32"/>
          <w:szCs w:val="32"/>
        </w:rPr>
        <w:lastRenderedPageBreak/>
        <w:t xml:space="preserve">2.6     </w:t>
      </w:r>
      <w:r w:rsidR="00893819" w:rsidRPr="00C525E4">
        <w:rPr>
          <w:rFonts w:eastAsia="Times New Roman"/>
          <w:color w:val="17365D" w:themeColor="text2" w:themeShade="BF"/>
          <w:sz w:val="32"/>
          <w:szCs w:val="32"/>
        </w:rPr>
        <w:t>Operational network organogram:</w:t>
      </w:r>
      <w:bookmarkEnd w:id="30"/>
      <w:bookmarkEnd w:id="31"/>
      <w:bookmarkEnd w:id="32"/>
      <w:bookmarkEnd w:id="33"/>
    </w:p>
    <w:p w:rsidR="00893819" w:rsidRDefault="00893819" w:rsidP="00893819">
      <w:pPr>
        <w:spacing w:line="348" w:lineRule="auto"/>
        <w:ind w:left="120" w:right="120"/>
        <w:jc w:val="both"/>
        <w:rPr>
          <w:rFonts w:asciiTheme="majorHAnsi" w:eastAsia="Times New Roman" w:hAnsiTheme="majorHAnsi"/>
          <w:sz w:val="28"/>
          <w:szCs w:val="28"/>
        </w:rPr>
      </w:pPr>
      <w:r w:rsidRPr="00893819">
        <w:rPr>
          <w:rFonts w:asciiTheme="majorHAnsi" w:eastAsia="Times New Roman" w:hAnsiTheme="majorHAnsi"/>
          <w:sz w:val="28"/>
          <w:szCs w:val="28"/>
        </w:rPr>
        <w:t>Prime Bank maintains a strong organizational hierarchy in which every individual performs their duty very sincerely. The full hierarchy of Prime Bank Ltd. is given below:</w:t>
      </w:r>
    </w:p>
    <w:p w:rsidR="00893819" w:rsidRDefault="009E0E2E" w:rsidP="00893819">
      <w:pPr>
        <w:spacing w:line="240" w:lineRule="auto"/>
        <w:ind w:left="120" w:right="120"/>
        <w:jc w:val="both"/>
        <w:rPr>
          <w:rFonts w:asciiTheme="majorHAnsi" w:eastAsia="Times New Roman" w:hAnsiTheme="majorHAnsi"/>
          <w:sz w:val="28"/>
          <w:szCs w:val="28"/>
        </w:rPr>
      </w:pPr>
      <w:r>
        <w:rPr>
          <w:rFonts w:asciiTheme="majorHAnsi" w:eastAsia="Times New Roman" w:hAnsiTheme="majorHAnsi"/>
          <w:noProof/>
          <w:sz w:val="28"/>
          <w:szCs w:val="28"/>
          <w:lang w:val="en-US"/>
        </w:rPr>
        <w:drawing>
          <wp:inline distT="0" distB="0" distL="0" distR="0" wp14:anchorId="31168428" wp14:editId="47D8CF38">
            <wp:extent cx="5731510" cy="2947035"/>
            <wp:effectExtent l="19050" t="0" r="2540" b="0"/>
            <wp:docPr id="7" name="Immagine 3" descr="Untitl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1.jpg"/>
                    <pic:cNvPicPr/>
                  </pic:nvPicPr>
                  <pic:blipFill>
                    <a:blip r:embed="rId13" cstate="print"/>
                    <a:stretch>
                      <a:fillRect/>
                    </a:stretch>
                  </pic:blipFill>
                  <pic:spPr>
                    <a:xfrm>
                      <a:off x="0" y="0"/>
                      <a:ext cx="5731510" cy="2947035"/>
                    </a:xfrm>
                    <a:prstGeom prst="rect">
                      <a:avLst/>
                    </a:prstGeom>
                  </pic:spPr>
                </pic:pic>
              </a:graphicData>
            </a:graphic>
          </wp:inline>
        </w:drawing>
      </w:r>
      <w:r>
        <w:rPr>
          <w:rFonts w:asciiTheme="majorHAnsi" w:hAnsiTheme="majorHAnsi"/>
          <w:b/>
          <w:noProof/>
          <w:sz w:val="48"/>
          <w:szCs w:val="48"/>
          <w:lang w:val="en-US"/>
        </w:rPr>
        <w:drawing>
          <wp:inline distT="0" distB="0" distL="0" distR="0" wp14:anchorId="63926544" wp14:editId="0243DE50">
            <wp:extent cx="6112389" cy="3446584"/>
            <wp:effectExtent l="19050" t="0" r="2661" b="0"/>
            <wp:docPr id="6" name="Immagine 4"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14" cstate="print"/>
                    <a:stretch>
                      <a:fillRect/>
                    </a:stretch>
                  </pic:blipFill>
                  <pic:spPr>
                    <a:xfrm>
                      <a:off x="0" y="0"/>
                      <a:ext cx="6116560" cy="3448936"/>
                    </a:xfrm>
                    <a:prstGeom prst="rect">
                      <a:avLst/>
                    </a:prstGeom>
                  </pic:spPr>
                </pic:pic>
              </a:graphicData>
            </a:graphic>
          </wp:inline>
        </w:drawing>
      </w:r>
    </w:p>
    <w:p w:rsidR="005578A4" w:rsidRDefault="005578A4">
      <w:pPr>
        <w:rPr>
          <w:rFonts w:asciiTheme="majorHAnsi" w:eastAsia="Times New Roman" w:hAnsiTheme="majorHAnsi"/>
          <w:b/>
          <w:sz w:val="28"/>
          <w:szCs w:val="28"/>
        </w:rPr>
      </w:pPr>
      <w:r>
        <w:rPr>
          <w:rFonts w:asciiTheme="majorHAnsi" w:eastAsia="Times New Roman" w:hAnsiTheme="majorHAnsi"/>
          <w:b/>
          <w:sz w:val="28"/>
          <w:szCs w:val="28"/>
        </w:rPr>
        <w:br w:type="page"/>
      </w:r>
    </w:p>
    <w:p w:rsidR="009E0E2E" w:rsidRPr="00C525E4" w:rsidRDefault="005578A4" w:rsidP="00C525E4">
      <w:pPr>
        <w:pStyle w:val="Heading1"/>
        <w:rPr>
          <w:rFonts w:eastAsia="Times New Roman"/>
          <w:color w:val="17365D" w:themeColor="text2" w:themeShade="BF"/>
          <w:sz w:val="32"/>
          <w:szCs w:val="32"/>
        </w:rPr>
      </w:pPr>
      <w:bookmarkStart w:id="34" w:name="_Toc523892730"/>
      <w:bookmarkStart w:id="35" w:name="_Toc523893325"/>
      <w:bookmarkStart w:id="36" w:name="_Toc523893475"/>
      <w:bookmarkStart w:id="37" w:name="_Toc523893924"/>
      <w:r w:rsidRPr="00C525E4">
        <w:rPr>
          <w:rFonts w:eastAsia="Times New Roman"/>
          <w:color w:val="17365D" w:themeColor="text2" w:themeShade="BF"/>
          <w:sz w:val="32"/>
          <w:szCs w:val="32"/>
        </w:rPr>
        <w:lastRenderedPageBreak/>
        <w:t>2.7</w:t>
      </w:r>
      <w:r w:rsidR="009E0E2E" w:rsidRPr="00C525E4">
        <w:rPr>
          <w:rFonts w:eastAsia="Times New Roman"/>
          <w:color w:val="17365D" w:themeColor="text2" w:themeShade="BF"/>
          <w:sz w:val="32"/>
          <w:szCs w:val="32"/>
        </w:rPr>
        <w:t xml:space="preserve"> </w:t>
      </w:r>
      <w:r w:rsidRPr="00C525E4">
        <w:rPr>
          <w:rFonts w:eastAsia="Times New Roman"/>
          <w:color w:val="17365D" w:themeColor="text2" w:themeShade="BF"/>
          <w:sz w:val="32"/>
          <w:szCs w:val="32"/>
        </w:rPr>
        <w:t xml:space="preserve">   </w:t>
      </w:r>
      <w:r w:rsidR="009E0E2E" w:rsidRPr="00C525E4">
        <w:rPr>
          <w:rFonts w:eastAsia="Times New Roman"/>
          <w:color w:val="17365D" w:themeColor="text2" w:themeShade="BF"/>
          <w:sz w:val="32"/>
          <w:szCs w:val="32"/>
        </w:rPr>
        <w:t>Services:</w:t>
      </w:r>
      <w:bookmarkEnd w:id="34"/>
      <w:bookmarkEnd w:id="35"/>
      <w:bookmarkEnd w:id="36"/>
      <w:bookmarkEnd w:id="37"/>
    </w:p>
    <w:p w:rsidR="009E0E2E" w:rsidRPr="009E0E2E" w:rsidRDefault="009E0E2E" w:rsidP="009E0E2E">
      <w:pPr>
        <w:spacing w:line="132" w:lineRule="exact"/>
        <w:rPr>
          <w:rFonts w:asciiTheme="majorHAnsi" w:eastAsia="Times New Roman" w:hAnsiTheme="majorHAnsi"/>
          <w:sz w:val="28"/>
          <w:szCs w:val="28"/>
        </w:rPr>
      </w:pPr>
    </w:p>
    <w:p w:rsidR="009E0E2E" w:rsidRPr="009E0E2E" w:rsidRDefault="009E0E2E" w:rsidP="005578A4">
      <w:pPr>
        <w:ind w:left="120"/>
        <w:jc w:val="both"/>
        <w:rPr>
          <w:rFonts w:asciiTheme="majorHAnsi" w:eastAsia="Times New Roman" w:hAnsiTheme="majorHAnsi"/>
          <w:sz w:val="28"/>
          <w:szCs w:val="28"/>
        </w:rPr>
      </w:pPr>
      <w:r w:rsidRPr="009E0E2E">
        <w:rPr>
          <w:rFonts w:asciiTheme="majorHAnsi" w:eastAsia="Times New Roman" w:hAnsiTheme="majorHAnsi"/>
          <w:sz w:val="28"/>
          <w:szCs w:val="28"/>
        </w:rPr>
        <w:t xml:space="preserve">The Prime Bank Limited launched several financial products and services since </w:t>
      </w:r>
      <w:proofErr w:type="gramStart"/>
      <w:r w:rsidRPr="009E0E2E">
        <w:rPr>
          <w:rFonts w:asciiTheme="majorHAnsi" w:eastAsia="Times New Roman" w:hAnsiTheme="majorHAnsi"/>
          <w:sz w:val="28"/>
          <w:szCs w:val="28"/>
        </w:rPr>
        <w:t>it’s</w:t>
      </w:r>
      <w:proofErr w:type="gramEnd"/>
      <w:r w:rsidRPr="009E0E2E">
        <w:rPr>
          <w:rFonts w:asciiTheme="majorHAnsi" w:eastAsia="Times New Roman" w:hAnsiTheme="majorHAnsi"/>
          <w:sz w:val="28"/>
          <w:szCs w:val="28"/>
        </w:rPr>
        <w:t xml:space="preserve"> inception.</w:t>
      </w:r>
    </w:p>
    <w:p w:rsidR="009E0E2E" w:rsidRPr="009E0E2E" w:rsidRDefault="009E0E2E" w:rsidP="00893819">
      <w:pPr>
        <w:spacing w:line="240" w:lineRule="auto"/>
        <w:ind w:left="120" w:right="120"/>
        <w:jc w:val="both"/>
        <w:rPr>
          <w:rFonts w:asciiTheme="majorHAnsi" w:eastAsia="Times New Roman" w:hAnsiTheme="majorHAnsi"/>
          <w:sz w:val="28"/>
          <w:szCs w:val="28"/>
        </w:rPr>
      </w:pPr>
      <w:r>
        <w:rPr>
          <w:rFonts w:asciiTheme="majorHAnsi" w:eastAsia="Times New Roman" w:hAnsiTheme="majorHAnsi"/>
          <w:noProof/>
          <w:sz w:val="28"/>
          <w:szCs w:val="28"/>
          <w:lang w:val="en-US"/>
        </w:rPr>
        <w:drawing>
          <wp:inline distT="0" distB="0" distL="0" distR="0" wp14:anchorId="00B4592A" wp14:editId="21CD5948">
            <wp:extent cx="5736115" cy="5315578"/>
            <wp:effectExtent l="19050" t="0" r="0" b="0"/>
            <wp:docPr id="8" name="Immagine 7" descr="Untitle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2.jpg"/>
                    <pic:cNvPicPr/>
                  </pic:nvPicPr>
                  <pic:blipFill>
                    <a:blip r:embed="rId15" cstate="print"/>
                    <a:stretch>
                      <a:fillRect/>
                    </a:stretch>
                  </pic:blipFill>
                  <pic:spPr>
                    <a:xfrm>
                      <a:off x="0" y="0"/>
                      <a:ext cx="5731510" cy="5311311"/>
                    </a:xfrm>
                    <a:prstGeom prst="rect">
                      <a:avLst/>
                    </a:prstGeom>
                  </pic:spPr>
                </pic:pic>
              </a:graphicData>
            </a:graphic>
          </wp:inline>
        </w:drawing>
      </w:r>
    </w:p>
    <w:p w:rsidR="00725263" w:rsidRPr="00C525E4" w:rsidRDefault="00725263" w:rsidP="00C525E4">
      <w:pPr>
        <w:pStyle w:val="Heading1"/>
        <w:rPr>
          <w:rFonts w:eastAsia="Times New Roman"/>
          <w:color w:val="17365D" w:themeColor="text2" w:themeShade="BF"/>
          <w:sz w:val="32"/>
          <w:szCs w:val="32"/>
        </w:rPr>
      </w:pPr>
      <w:bookmarkStart w:id="38" w:name="_Toc523892731"/>
      <w:bookmarkStart w:id="39" w:name="_Toc523893326"/>
      <w:bookmarkStart w:id="40" w:name="_Toc523893476"/>
      <w:bookmarkStart w:id="41" w:name="_Toc523893925"/>
      <w:r w:rsidRPr="00C525E4">
        <w:rPr>
          <w:rFonts w:eastAsia="Times New Roman"/>
          <w:color w:val="17365D" w:themeColor="text2" w:themeShade="BF"/>
          <w:sz w:val="32"/>
          <w:szCs w:val="32"/>
        </w:rPr>
        <w:t>2.</w:t>
      </w:r>
      <w:r w:rsidR="005578A4" w:rsidRPr="00C525E4">
        <w:rPr>
          <w:rFonts w:eastAsia="Times New Roman"/>
          <w:color w:val="17365D" w:themeColor="text2" w:themeShade="BF"/>
          <w:sz w:val="32"/>
          <w:szCs w:val="32"/>
        </w:rPr>
        <w:t xml:space="preserve">8    </w:t>
      </w:r>
      <w:r w:rsidRPr="00C525E4">
        <w:rPr>
          <w:rFonts w:eastAsia="Times New Roman"/>
          <w:color w:val="17365D" w:themeColor="text2" w:themeShade="BF"/>
          <w:sz w:val="32"/>
          <w:szCs w:val="32"/>
        </w:rPr>
        <w:t>OTHER SERVICES</w:t>
      </w:r>
      <w:bookmarkEnd w:id="38"/>
      <w:bookmarkEnd w:id="39"/>
      <w:bookmarkEnd w:id="40"/>
      <w:bookmarkEnd w:id="41"/>
    </w:p>
    <w:p w:rsidR="00725263" w:rsidRDefault="00725263" w:rsidP="002648E3">
      <w:pPr>
        <w:spacing w:line="354" w:lineRule="auto"/>
        <w:ind w:left="19" w:right="280"/>
        <w:jc w:val="both"/>
        <w:rPr>
          <w:rFonts w:asciiTheme="majorHAnsi" w:eastAsia="Times New Roman" w:hAnsiTheme="majorHAnsi"/>
          <w:sz w:val="28"/>
          <w:szCs w:val="28"/>
        </w:rPr>
      </w:pPr>
      <w:r w:rsidRPr="002648E3">
        <w:rPr>
          <w:rFonts w:asciiTheme="majorHAnsi" w:eastAsia="Times New Roman" w:hAnsiTheme="majorHAnsi"/>
          <w:sz w:val="28"/>
          <w:szCs w:val="28"/>
        </w:rPr>
        <w:t>Consistent with the modern edge and competing in the competitive market, The Prime Bank Limited has introduced some innovative banking services that are remarkable in a country like Bangladesh. The services offered by the bank are as follows:</w:t>
      </w:r>
    </w:p>
    <w:p w:rsidR="002648E3" w:rsidRPr="002648E3" w:rsidRDefault="002648E3" w:rsidP="002648E3">
      <w:pPr>
        <w:spacing w:line="354" w:lineRule="auto"/>
        <w:ind w:right="280"/>
        <w:jc w:val="both"/>
        <w:rPr>
          <w:rFonts w:asciiTheme="majorHAnsi" w:eastAsia="Times New Roman" w:hAnsiTheme="majorHAnsi"/>
          <w:sz w:val="28"/>
          <w:szCs w:val="28"/>
        </w:rPr>
      </w:pPr>
    </w:p>
    <w:p w:rsidR="002648E3" w:rsidRPr="005578A4" w:rsidRDefault="002648E3" w:rsidP="005578A4">
      <w:pPr>
        <w:rPr>
          <w:rFonts w:ascii="Times New Roman" w:eastAsia="Times New Roman" w:hAnsi="Times New Roman"/>
          <w:sz w:val="24"/>
        </w:rPr>
      </w:pPr>
      <w:r>
        <w:rPr>
          <w:rFonts w:ascii="Times New Roman" w:eastAsia="Times New Roman" w:hAnsi="Times New Roman"/>
          <w:sz w:val="24"/>
        </w:rPr>
        <w:br w:type="page"/>
      </w:r>
      <w:r w:rsidR="005578A4">
        <w:rPr>
          <w:rFonts w:asciiTheme="majorHAnsi" w:eastAsia="Times New Roman" w:hAnsiTheme="majorHAnsi"/>
          <w:b/>
          <w:sz w:val="28"/>
          <w:szCs w:val="28"/>
        </w:rPr>
        <w:lastRenderedPageBreak/>
        <w:t>2.8</w:t>
      </w:r>
      <w:r w:rsidRPr="002648E3">
        <w:rPr>
          <w:rFonts w:asciiTheme="majorHAnsi" w:eastAsia="Times New Roman" w:hAnsiTheme="majorHAnsi"/>
          <w:b/>
          <w:sz w:val="28"/>
          <w:szCs w:val="28"/>
        </w:rPr>
        <w:t xml:space="preserve">.1 </w:t>
      </w:r>
      <w:r w:rsidR="005578A4">
        <w:rPr>
          <w:rFonts w:asciiTheme="majorHAnsi" w:eastAsia="Times New Roman" w:hAnsiTheme="majorHAnsi"/>
          <w:b/>
          <w:sz w:val="28"/>
          <w:szCs w:val="28"/>
        </w:rPr>
        <w:t xml:space="preserve">  </w:t>
      </w:r>
      <w:r w:rsidRPr="002648E3">
        <w:rPr>
          <w:rFonts w:asciiTheme="majorHAnsi" w:eastAsia="Times New Roman" w:hAnsiTheme="majorHAnsi"/>
          <w:b/>
          <w:sz w:val="28"/>
          <w:szCs w:val="28"/>
        </w:rPr>
        <w:t xml:space="preserve">On-line Banking </w:t>
      </w:r>
    </w:p>
    <w:p w:rsidR="002648E3" w:rsidRPr="002648E3" w:rsidRDefault="002648E3" w:rsidP="002648E3">
      <w:pPr>
        <w:spacing w:line="354" w:lineRule="auto"/>
        <w:ind w:left="19" w:right="280"/>
        <w:jc w:val="both"/>
        <w:rPr>
          <w:rFonts w:asciiTheme="majorHAnsi" w:eastAsia="Times New Roman" w:hAnsiTheme="majorHAnsi"/>
          <w:sz w:val="28"/>
          <w:szCs w:val="28"/>
        </w:rPr>
      </w:pPr>
      <w:r w:rsidRPr="002648E3">
        <w:rPr>
          <w:rFonts w:asciiTheme="majorHAnsi" w:eastAsia="Times New Roman" w:hAnsiTheme="majorHAnsi"/>
          <w:sz w:val="28"/>
          <w:szCs w:val="28"/>
        </w:rPr>
        <w:t xml:space="preserve">The bank has set up a Wide Area Network (WAN) the Bangladesh over to give online branch banking office to its esteemed customers. Under this plan, customers of any branch will have the capacity to do banking exchange at different branches of the bank. </w:t>
      </w:r>
    </w:p>
    <w:p w:rsidR="002648E3" w:rsidRPr="002648E3" w:rsidRDefault="002648E3" w:rsidP="002648E3">
      <w:pPr>
        <w:spacing w:after="0" w:line="355" w:lineRule="auto"/>
        <w:ind w:left="17" w:right="278"/>
        <w:rPr>
          <w:rFonts w:ascii="Times New Roman" w:eastAsia="Times New Roman" w:hAnsi="Times New Roman"/>
          <w:sz w:val="24"/>
        </w:rPr>
      </w:pPr>
      <w:r w:rsidRPr="002648E3">
        <w:rPr>
          <w:rFonts w:asciiTheme="majorHAnsi" w:eastAsia="Times New Roman" w:hAnsiTheme="majorHAnsi"/>
          <w:sz w:val="28"/>
          <w:szCs w:val="28"/>
        </w:rPr>
        <w:t>Under this system a customer will have the capacity to do following sort of exchanges</w:t>
      </w:r>
      <w:r w:rsidRPr="002648E3">
        <w:rPr>
          <w:rFonts w:ascii="Times New Roman" w:eastAsia="Times New Roman" w:hAnsi="Times New Roman"/>
          <w:sz w:val="24"/>
        </w:rPr>
        <w:t xml:space="preserve">: </w:t>
      </w:r>
    </w:p>
    <w:p w:rsidR="002648E3" w:rsidRPr="002648E3" w:rsidRDefault="002648E3" w:rsidP="002648E3">
      <w:pPr>
        <w:spacing w:after="0" w:line="355" w:lineRule="auto"/>
        <w:ind w:left="17" w:right="278"/>
        <w:jc w:val="both"/>
        <w:rPr>
          <w:rFonts w:asciiTheme="majorHAnsi" w:eastAsia="Times New Roman" w:hAnsiTheme="majorHAnsi"/>
          <w:sz w:val="28"/>
          <w:szCs w:val="28"/>
        </w:rPr>
      </w:pPr>
      <w:r w:rsidRPr="002648E3">
        <w:rPr>
          <w:rFonts w:asciiTheme="majorHAnsi" w:eastAsia="Times New Roman" w:hAnsiTheme="majorHAnsi"/>
          <w:sz w:val="28"/>
          <w:szCs w:val="28"/>
        </w:rPr>
        <w:t>•</w:t>
      </w:r>
      <w:r w:rsidRPr="002648E3">
        <w:rPr>
          <w:rFonts w:asciiTheme="majorHAnsi" w:eastAsia="Times New Roman" w:hAnsiTheme="majorHAnsi"/>
          <w:sz w:val="28"/>
          <w:szCs w:val="28"/>
        </w:rPr>
        <w:tab/>
        <w:t xml:space="preserve">Cash withdrawal from his/her account at any branch of the bank. </w:t>
      </w:r>
    </w:p>
    <w:p w:rsidR="002648E3" w:rsidRPr="002648E3" w:rsidRDefault="002648E3" w:rsidP="002648E3">
      <w:pPr>
        <w:spacing w:after="0" w:line="355" w:lineRule="auto"/>
        <w:ind w:left="17" w:right="278"/>
        <w:jc w:val="both"/>
        <w:rPr>
          <w:rFonts w:asciiTheme="majorHAnsi" w:eastAsia="Times New Roman" w:hAnsiTheme="majorHAnsi"/>
          <w:sz w:val="28"/>
          <w:szCs w:val="28"/>
        </w:rPr>
      </w:pPr>
      <w:r w:rsidRPr="002648E3">
        <w:rPr>
          <w:rFonts w:asciiTheme="majorHAnsi" w:eastAsia="Times New Roman" w:hAnsiTheme="majorHAnsi"/>
          <w:sz w:val="28"/>
          <w:szCs w:val="28"/>
        </w:rPr>
        <w:t>•</w:t>
      </w:r>
      <w:r w:rsidRPr="002648E3">
        <w:rPr>
          <w:rFonts w:asciiTheme="majorHAnsi" w:eastAsia="Times New Roman" w:hAnsiTheme="majorHAnsi"/>
          <w:sz w:val="28"/>
          <w:szCs w:val="28"/>
        </w:rPr>
        <w:tab/>
        <w:t xml:space="preserve">Cash deposit in his/her account at any branch of the bank independent of the location. </w:t>
      </w:r>
    </w:p>
    <w:p w:rsidR="002648E3" w:rsidRPr="002648E3" w:rsidRDefault="002648E3" w:rsidP="002648E3">
      <w:pPr>
        <w:spacing w:after="0" w:line="355" w:lineRule="auto"/>
        <w:ind w:left="17" w:right="278"/>
        <w:jc w:val="both"/>
        <w:rPr>
          <w:rFonts w:asciiTheme="majorHAnsi" w:eastAsia="Times New Roman" w:hAnsiTheme="majorHAnsi"/>
          <w:sz w:val="28"/>
          <w:szCs w:val="28"/>
        </w:rPr>
      </w:pPr>
      <w:r w:rsidRPr="002648E3">
        <w:rPr>
          <w:rFonts w:asciiTheme="majorHAnsi" w:eastAsia="Times New Roman" w:hAnsiTheme="majorHAnsi"/>
          <w:sz w:val="28"/>
          <w:szCs w:val="28"/>
        </w:rPr>
        <w:t>•</w:t>
      </w:r>
      <w:r w:rsidRPr="002648E3">
        <w:rPr>
          <w:rFonts w:asciiTheme="majorHAnsi" w:eastAsia="Times New Roman" w:hAnsiTheme="majorHAnsi"/>
          <w:sz w:val="28"/>
          <w:szCs w:val="28"/>
        </w:rPr>
        <w:tab/>
        <w:t xml:space="preserve">Cash deposit in other's account at any branch of the bank independent of the location. </w:t>
      </w:r>
    </w:p>
    <w:p w:rsidR="00725263" w:rsidRPr="002648E3" w:rsidRDefault="002648E3" w:rsidP="002648E3">
      <w:pPr>
        <w:spacing w:after="0" w:line="355" w:lineRule="auto"/>
        <w:ind w:left="17" w:right="278"/>
        <w:jc w:val="both"/>
        <w:rPr>
          <w:rFonts w:asciiTheme="majorHAnsi" w:eastAsia="Times New Roman" w:hAnsiTheme="majorHAnsi"/>
          <w:sz w:val="28"/>
          <w:szCs w:val="28"/>
        </w:rPr>
      </w:pPr>
      <w:r w:rsidRPr="002648E3">
        <w:rPr>
          <w:rFonts w:asciiTheme="majorHAnsi" w:eastAsia="Times New Roman" w:hAnsiTheme="majorHAnsi"/>
          <w:sz w:val="28"/>
          <w:szCs w:val="28"/>
        </w:rPr>
        <w:t>•</w:t>
      </w:r>
      <w:r w:rsidRPr="002648E3">
        <w:rPr>
          <w:rFonts w:asciiTheme="majorHAnsi" w:eastAsia="Times New Roman" w:hAnsiTheme="majorHAnsi"/>
          <w:sz w:val="28"/>
          <w:szCs w:val="28"/>
        </w:rPr>
        <w:tab/>
        <w:t>Transfer of cash from his/her account with any branch of the bank.</w:t>
      </w:r>
    </w:p>
    <w:p w:rsidR="00167994" w:rsidRDefault="00167994" w:rsidP="00893819">
      <w:pPr>
        <w:spacing w:line="240" w:lineRule="auto"/>
        <w:jc w:val="both"/>
        <w:rPr>
          <w:rFonts w:asciiTheme="majorHAnsi" w:hAnsiTheme="majorHAnsi"/>
          <w:b/>
          <w:sz w:val="48"/>
          <w:szCs w:val="48"/>
        </w:rPr>
      </w:pPr>
    </w:p>
    <w:p w:rsidR="002648E3" w:rsidRPr="002648E3" w:rsidRDefault="005578A4" w:rsidP="002648E3">
      <w:pPr>
        <w:spacing w:line="0" w:lineRule="atLeast"/>
        <w:ind w:left="19"/>
        <w:rPr>
          <w:rFonts w:asciiTheme="majorHAnsi" w:eastAsia="Times New Roman" w:hAnsiTheme="majorHAnsi"/>
          <w:b/>
          <w:sz w:val="28"/>
          <w:szCs w:val="28"/>
        </w:rPr>
      </w:pPr>
      <w:r>
        <w:rPr>
          <w:rFonts w:asciiTheme="majorHAnsi" w:eastAsia="Times New Roman" w:hAnsiTheme="majorHAnsi"/>
          <w:b/>
          <w:sz w:val="28"/>
          <w:szCs w:val="28"/>
        </w:rPr>
        <w:t>2.8</w:t>
      </w:r>
      <w:r w:rsidR="002648E3" w:rsidRPr="002648E3">
        <w:rPr>
          <w:rFonts w:asciiTheme="majorHAnsi" w:eastAsia="Times New Roman" w:hAnsiTheme="majorHAnsi"/>
          <w:b/>
          <w:sz w:val="28"/>
          <w:szCs w:val="28"/>
        </w:rPr>
        <w:t>.2</w:t>
      </w:r>
      <w:r w:rsidR="00246FA7">
        <w:rPr>
          <w:rFonts w:asciiTheme="majorHAnsi" w:eastAsia="Times New Roman" w:hAnsiTheme="majorHAnsi"/>
          <w:b/>
          <w:sz w:val="28"/>
          <w:szCs w:val="28"/>
        </w:rPr>
        <w:t xml:space="preserve">  </w:t>
      </w:r>
      <w:r w:rsidR="002648E3" w:rsidRPr="002648E3">
        <w:rPr>
          <w:rFonts w:asciiTheme="majorHAnsi" w:eastAsia="Times New Roman" w:hAnsiTheme="majorHAnsi"/>
          <w:b/>
          <w:sz w:val="28"/>
          <w:szCs w:val="28"/>
        </w:rPr>
        <w:t xml:space="preserve"> SWIFT Service</w:t>
      </w:r>
    </w:p>
    <w:p w:rsidR="002648E3" w:rsidRPr="002648E3" w:rsidRDefault="002648E3" w:rsidP="002648E3">
      <w:pPr>
        <w:spacing w:line="360" w:lineRule="auto"/>
        <w:jc w:val="both"/>
        <w:rPr>
          <w:rFonts w:asciiTheme="majorHAnsi" w:hAnsiTheme="majorHAnsi"/>
          <w:b/>
          <w:sz w:val="28"/>
          <w:szCs w:val="28"/>
        </w:rPr>
      </w:pPr>
      <w:r w:rsidRPr="002648E3">
        <w:rPr>
          <w:rFonts w:asciiTheme="majorHAnsi" w:eastAsia="Times New Roman" w:hAnsiTheme="majorHAnsi"/>
          <w:sz w:val="28"/>
          <w:szCs w:val="28"/>
        </w:rPr>
        <w:t>The Prime Bank Limited is one of the first few Bangladesh Banks to obtain membership of SWIFT (Society for Worldwide Inter-bank Telecommunication). SWIFT is a members’ owned cooperative which provide a first and accurate communication network for financial transaction such as Letter of Credit, Fund Transfer etc.</w:t>
      </w:r>
    </w:p>
    <w:p w:rsidR="002648E3" w:rsidRPr="002648E3" w:rsidRDefault="005578A4" w:rsidP="00246FA7">
      <w:pPr>
        <w:spacing w:line="240" w:lineRule="auto"/>
        <w:jc w:val="both"/>
        <w:rPr>
          <w:rFonts w:asciiTheme="majorHAnsi" w:hAnsiTheme="majorHAnsi"/>
          <w:b/>
          <w:sz w:val="28"/>
          <w:szCs w:val="28"/>
        </w:rPr>
      </w:pPr>
      <w:r>
        <w:rPr>
          <w:rFonts w:asciiTheme="majorHAnsi" w:hAnsiTheme="majorHAnsi"/>
          <w:b/>
          <w:sz w:val="28"/>
          <w:szCs w:val="28"/>
        </w:rPr>
        <w:t>2.8</w:t>
      </w:r>
      <w:r w:rsidR="002648E3">
        <w:rPr>
          <w:rFonts w:asciiTheme="majorHAnsi" w:hAnsiTheme="majorHAnsi"/>
          <w:b/>
          <w:sz w:val="28"/>
          <w:szCs w:val="28"/>
        </w:rPr>
        <w:t>.3</w:t>
      </w:r>
      <w:r w:rsidR="00246FA7">
        <w:rPr>
          <w:rFonts w:asciiTheme="majorHAnsi" w:hAnsiTheme="majorHAnsi"/>
          <w:b/>
          <w:sz w:val="28"/>
          <w:szCs w:val="28"/>
        </w:rPr>
        <w:t xml:space="preserve">  </w:t>
      </w:r>
      <w:r w:rsidR="002648E3">
        <w:rPr>
          <w:rFonts w:asciiTheme="majorHAnsi" w:hAnsiTheme="majorHAnsi"/>
          <w:b/>
          <w:sz w:val="28"/>
          <w:szCs w:val="28"/>
        </w:rPr>
        <w:t xml:space="preserve"> SMS Banking </w:t>
      </w:r>
    </w:p>
    <w:p w:rsidR="007C21F8" w:rsidRPr="00246FA7" w:rsidRDefault="002648E3" w:rsidP="00246FA7">
      <w:pPr>
        <w:spacing w:line="360" w:lineRule="auto"/>
        <w:jc w:val="both"/>
        <w:rPr>
          <w:rFonts w:asciiTheme="majorHAnsi" w:hAnsiTheme="majorHAnsi"/>
          <w:sz w:val="28"/>
          <w:szCs w:val="28"/>
        </w:rPr>
      </w:pPr>
      <w:r w:rsidRPr="002648E3">
        <w:rPr>
          <w:rFonts w:asciiTheme="majorHAnsi" w:hAnsiTheme="majorHAnsi"/>
          <w:sz w:val="28"/>
          <w:szCs w:val="28"/>
        </w:rPr>
        <w:t xml:space="preserve">Prime SMS allows you 24-hour access to the key financial information of your Prime Bank Account. It is the least complex method for discovering your account's day by day/month-end </w:t>
      </w:r>
      <w:proofErr w:type="gramStart"/>
      <w:r w:rsidRPr="002648E3">
        <w:rPr>
          <w:rFonts w:asciiTheme="majorHAnsi" w:hAnsiTheme="majorHAnsi"/>
          <w:sz w:val="28"/>
          <w:szCs w:val="28"/>
        </w:rPr>
        <w:t>adjust</w:t>
      </w:r>
      <w:proofErr w:type="gramEnd"/>
      <w:r w:rsidRPr="002648E3">
        <w:rPr>
          <w:rFonts w:asciiTheme="majorHAnsi" w:hAnsiTheme="majorHAnsi"/>
          <w:sz w:val="28"/>
          <w:szCs w:val="28"/>
        </w:rPr>
        <w:t xml:space="preserve">. With Prime SMS you neither need to sit tight for your announcement to touch base through mail nor have or call up branches to ask about your adjust and last couple of </w:t>
      </w:r>
      <w:r w:rsidRPr="002648E3">
        <w:rPr>
          <w:rFonts w:asciiTheme="majorHAnsi" w:hAnsiTheme="majorHAnsi"/>
          <w:sz w:val="28"/>
          <w:szCs w:val="28"/>
        </w:rPr>
        <w:lastRenderedPageBreak/>
        <w:t>exchanges. When you turn into an individual from SMS Banking you will have 24-hour access to the key financial information.</w:t>
      </w:r>
    </w:p>
    <w:p w:rsidR="007C21F8" w:rsidRPr="007C21F8" w:rsidRDefault="005578A4" w:rsidP="00246FA7">
      <w:pPr>
        <w:spacing w:line="240" w:lineRule="auto"/>
        <w:ind w:left="19"/>
        <w:rPr>
          <w:rFonts w:asciiTheme="majorHAnsi" w:eastAsia="Times New Roman" w:hAnsiTheme="majorHAnsi"/>
          <w:b/>
          <w:sz w:val="28"/>
          <w:szCs w:val="28"/>
        </w:rPr>
      </w:pPr>
      <w:r>
        <w:rPr>
          <w:rFonts w:asciiTheme="majorHAnsi" w:eastAsia="Times New Roman" w:hAnsiTheme="majorHAnsi"/>
          <w:b/>
          <w:sz w:val="28"/>
          <w:szCs w:val="28"/>
        </w:rPr>
        <w:t>2.8</w:t>
      </w:r>
      <w:r w:rsidR="007C21F8" w:rsidRPr="007C21F8">
        <w:rPr>
          <w:rFonts w:asciiTheme="majorHAnsi" w:eastAsia="Times New Roman" w:hAnsiTheme="majorHAnsi"/>
          <w:b/>
          <w:sz w:val="28"/>
          <w:szCs w:val="28"/>
        </w:rPr>
        <w:t>.4</w:t>
      </w:r>
      <w:r w:rsidR="00AC4E81">
        <w:rPr>
          <w:rFonts w:asciiTheme="majorHAnsi" w:eastAsia="Times New Roman" w:hAnsiTheme="majorHAnsi"/>
          <w:b/>
          <w:sz w:val="28"/>
          <w:szCs w:val="28"/>
        </w:rPr>
        <w:t xml:space="preserve">  </w:t>
      </w:r>
      <w:r w:rsidR="007C21F8" w:rsidRPr="007C21F8">
        <w:rPr>
          <w:rFonts w:asciiTheme="majorHAnsi" w:eastAsia="Times New Roman" w:hAnsiTheme="majorHAnsi"/>
          <w:b/>
          <w:sz w:val="28"/>
          <w:szCs w:val="28"/>
        </w:rPr>
        <w:t xml:space="preserve"> Retail Banking:</w:t>
      </w:r>
    </w:p>
    <w:p w:rsidR="007C21F8" w:rsidRPr="007C21F8" w:rsidRDefault="007C21F8" w:rsidP="007C21F8">
      <w:pPr>
        <w:spacing w:line="360" w:lineRule="auto"/>
        <w:ind w:right="140"/>
        <w:jc w:val="both"/>
        <w:rPr>
          <w:rFonts w:asciiTheme="majorHAnsi" w:eastAsia="Times New Roman" w:hAnsiTheme="majorHAnsi"/>
          <w:sz w:val="28"/>
          <w:szCs w:val="28"/>
        </w:rPr>
      </w:pPr>
      <w:r w:rsidRPr="007C21F8">
        <w:rPr>
          <w:rFonts w:asciiTheme="majorHAnsi" w:eastAsia="Times New Roman" w:hAnsiTheme="majorHAnsi"/>
          <w:sz w:val="28"/>
          <w:szCs w:val="28"/>
        </w:rPr>
        <w:t>As a part of risk diversification strategy PBL expended the lending activities in this sector during 2006. The growth rate of PBL’s consumer financing was 38% 2013. The loan schemes offered by the bank include Home Loan, Loan against Salary, Marriage Loan, Car Loan, Hospitalization Loan, Education Loan, Doctors Loan, Travel Loan etc.</w:t>
      </w:r>
    </w:p>
    <w:p w:rsidR="007C21F8" w:rsidRPr="007C21F8" w:rsidRDefault="005578A4" w:rsidP="00246FA7">
      <w:pPr>
        <w:spacing w:line="240" w:lineRule="auto"/>
        <w:ind w:left="19" w:right="140"/>
        <w:rPr>
          <w:rFonts w:asciiTheme="majorHAnsi" w:eastAsia="Times New Roman" w:hAnsiTheme="majorHAnsi"/>
          <w:b/>
          <w:sz w:val="28"/>
          <w:szCs w:val="28"/>
        </w:rPr>
      </w:pPr>
      <w:r>
        <w:rPr>
          <w:rFonts w:asciiTheme="majorHAnsi" w:eastAsia="Times New Roman" w:hAnsiTheme="majorHAnsi"/>
          <w:b/>
          <w:sz w:val="28"/>
          <w:szCs w:val="28"/>
        </w:rPr>
        <w:t>2.8</w:t>
      </w:r>
      <w:r w:rsidR="007C21F8" w:rsidRPr="007C21F8">
        <w:rPr>
          <w:rFonts w:asciiTheme="majorHAnsi" w:eastAsia="Times New Roman" w:hAnsiTheme="majorHAnsi"/>
          <w:b/>
          <w:sz w:val="28"/>
          <w:szCs w:val="28"/>
        </w:rPr>
        <w:t xml:space="preserve">.5 </w:t>
      </w:r>
      <w:r w:rsidR="00AC4E81">
        <w:rPr>
          <w:rFonts w:asciiTheme="majorHAnsi" w:eastAsia="Times New Roman" w:hAnsiTheme="majorHAnsi"/>
          <w:b/>
          <w:sz w:val="28"/>
          <w:szCs w:val="28"/>
        </w:rPr>
        <w:t xml:space="preserve">   </w:t>
      </w:r>
      <w:r w:rsidR="007C21F8" w:rsidRPr="007C21F8">
        <w:rPr>
          <w:rFonts w:asciiTheme="majorHAnsi" w:eastAsia="Times New Roman" w:hAnsiTheme="majorHAnsi"/>
          <w:b/>
          <w:sz w:val="28"/>
          <w:szCs w:val="28"/>
        </w:rPr>
        <w:t xml:space="preserve">SME Lending: </w:t>
      </w:r>
    </w:p>
    <w:p w:rsidR="002C6AEF" w:rsidRDefault="007C21F8" w:rsidP="002C6AEF">
      <w:pPr>
        <w:spacing w:after="0" w:line="360" w:lineRule="auto"/>
        <w:ind w:left="17" w:right="142"/>
        <w:jc w:val="both"/>
        <w:rPr>
          <w:rFonts w:asciiTheme="majorHAnsi" w:eastAsia="Times New Roman" w:hAnsiTheme="majorHAnsi"/>
          <w:sz w:val="28"/>
        </w:rPr>
      </w:pPr>
      <w:r w:rsidRPr="007C21F8">
        <w:rPr>
          <w:rFonts w:asciiTheme="majorHAnsi" w:eastAsia="Times New Roman" w:hAnsiTheme="majorHAnsi"/>
          <w:sz w:val="28"/>
        </w:rPr>
        <w:t xml:space="preserve">Job creation is fundamental and it must originate from </w:t>
      </w:r>
      <w:proofErr w:type="gramStart"/>
      <w:r w:rsidRPr="007C21F8">
        <w:rPr>
          <w:rFonts w:asciiTheme="majorHAnsi" w:eastAsia="Times New Roman" w:hAnsiTheme="majorHAnsi"/>
          <w:sz w:val="28"/>
        </w:rPr>
        <w:t>Little</w:t>
      </w:r>
      <w:proofErr w:type="gramEnd"/>
      <w:r w:rsidRPr="007C21F8">
        <w:rPr>
          <w:rFonts w:asciiTheme="majorHAnsi" w:eastAsia="Times New Roman" w:hAnsiTheme="majorHAnsi"/>
          <w:sz w:val="28"/>
        </w:rPr>
        <w:t xml:space="preserve"> and Medium </w:t>
      </w:r>
      <w:r w:rsidR="00246FA7" w:rsidRPr="007C21F8">
        <w:rPr>
          <w:rFonts w:asciiTheme="majorHAnsi" w:eastAsia="Times New Roman" w:hAnsiTheme="majorHAnsi"/>
          <w:sz w:val="28"/>
        </w:rPr>
        <w:t>Endeavour</w:t>
      </w:r>
      <w:r w:rsidRPr="007C21F8">
        <w:rPr>
          <w:rFonts w:asciiTheme="majorHAnsi" w:eastAsia="Times New Roman" w:hAnsiTheme="majorHAnsi"/>
          <w:sz w:val="28"/>
        </w:rPr>
        <w:t xml:space="preserve"> that will at last command the private area. Amid 2013 bank's System was </w:t>
      </w:r>
      <w:r w:rsidR="00D54D85">
        <w:rPr>
          <w:rFonts w:asciiTheme="majorHAnsi" w:eastAsia="Times New Roman" w:hAnsiTheme="majorHAnsi"/>
          <w:sz w:val="28"/>
        </w:rPr>
        <w:t>ce</w:t>
      </w:r>
      <w:r w:rsidR="00D54D85" w:rsidRPr="007C21F8">
        <w:rPr>
          <w:rFonts w:asciiTheme="majorHAnsi" w:eastAsia="Times New Roman" w:hAnsiTheme="majorHAnsi"/>
          <w:sz w:val="28"/>
        </w:rPr>
        <w:t>ntred</w:t>
      </w:r>
      <w:r w:rsidRPr="007C21F8">
        <w:rPr>
          <w:rFonts w:asciiTheme="majorHAnsi" w:eastAsia="Times New Roman" w:hAnsiTheme="majorHAnsi"/>
          <w:sz w:val="28"/>
        </w:rPr>
        <w:t xml:space="preserve"> </w:t>
      </w:r>
      <w:proofErr w:type="gramStart"/>
      <w:r w:rsidRPr="007C21F8">
        <w:rPr>
          <w:rFonts w:asciiTheme="majorHAnsi" w:eastAsia="Times New Roman" w:hAnsiTheme="majorHAnsi"/>
          <w:sz w:val="28"/>
        </w:rPr>
        <w:t>around</w:t>
      </w:r>
      <w:proofErr w:type="gramEnd"/>
      <w:r w:rsidRPr="007C21F8">
        <w:rPr>
          <w:rFonts w:asciiTheme="majorHAnsi" w:eastAsia="Times New Roman" w:hAnsiTheme="majorHAnsi"/>
          <w:sz w:val="28"/>
        </w:rPr>
        <w:t xml:space="preserve"> client accommodation. The Bank gave working capital loans to providers or merchants of extensive companies or groups of little exporters of non-conventional things. Exceptional advance of SME is Tk.437 million. The development rate of PBL's SME Lending was 41% amid this year.</w:t>
      </w:r>
    </w:p>
    <w:p w:rsidR="002648E3" w:rsidRPr="002C6AEF" w:rsidRDefault="007C21F8" w:rsidP="002C6AEF">
      <w:pPr>
        <w:spacing w:after="0" w:line="360" w:lineRule="auto"/>
        <w:ind w:left="17" w:right="142"/>
        <w:jc w:val="both"/>
        <w:rPr>
          <w:rFonts w:asciiTheme="majorHAnsi" w:eastAsia="Times New Roman" w:hAnsiTheme="majorHAnsi"/>
          <w:sz w:val="28"/>
        </w:rPr>
      </w:pPr>
      <w:r>
        <w:rPr>
          <w:rFonts w:ascii="Times New Roman" w:eastAsia="Times New Roman" w:hAnsi="Times New Roman"/>
          <w:noProof/>
          <w:sz w:val="24"/>
          <w:lang w:val="en-US"/>
        </w:rPr>
        <w:drawing>
          <wp:anchor distT="0" distB="0" distL="114300" distR="114300" simplePos="0" relativeHeight="251660288" behindDoc="1" locked="0" layoutInCell="1" allowOverlap="1" wp14:anchorId="5DE6F265" wp14:editId="7FEDF237">
            <wp:simplePos x="0" y="0"/>
            <wp:positionH relativeFrom="column">
              <wp:posOffset>-5715</wp:posOffset>
            </wp:positionH>
            <wp:positionV relativeFrom="paragraph">
              <wp:posOffset>238760</wp:posOffset>
            </wp:positionV>
            <wp:extent cx="5981065" cy="6350"/>
            <wp:effectExtent l="3810" t="635" r="0" b="2540"/>
            <wp:wrapNone/>
            <wp:docPr id="9"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flipH="1">
                      <a:off x="0" y="0"/>
                      <a:ext cx="88577466" cy="88577466"/>
                    </a:xfrm>
                    <a:prstGeom prst="rect">
                      <a:avLst/>
                    </a:prstGeom>
                    <a:noFill/>
                  </pic:spPr>
                </pic:pic>
              </a:graphicData>
            </a:graphic>
          </wp:anchor>
        </w:drawing>
      </w:r>
    </w:p>
    <w:p w:rsidR="00B809EB" w:rsidRPr="00B809EB" w:rsidRDefault="005578A4" w:rsidP="00B809EB">
      <w:pPr>
        <w:spacing w:line="0" w:lineRule="atLeast"/>
        <w:rPr>
          <w:rFonts w:asciiTheme="majorHAnsi" w:eastAsia="Times New Roman" w:hAnsiTheme="majorHAnsi"/>
          <w:b/>
          <w:sz w:val="28"/>
          <w:szCs w:val="28"/>
        </w:rPr>
      </w:pPr>
      <w:r>
        <w:rPr>
          <w:rFonts w:asciiTheme="majorHAnsi" w:eastAsia="Times New Roman" w:hAnsiTheme="majorHAnsi"/>
          <w:b/>
          <w:sz w:val="28"/>
          <w:szCs w:val="28"/>
        </w:rPr>
        <w:t>2.8</w:t>
      </w:r>
      <w:r w:rsidR="00B809EB" w:rsidRPr="00B809EB">
        <w:rPr>
          <w:rFonts w:asciiTheme="majorHAnsi" w:eastAsia="Times New Roman" w:hAnsiTheme="majorHAnsi"/>
          <w:b/>
          <w:sz w:val="28"/>
          <w:szCs w:val="28"/>
        </w:rPr>
        <w:t>.6 Corporate Credit:</w:t>
      </w:r>
    </w:p>
    <w:p w:rsidR="00B809EB" w:rsidRPr="00B809EB" w:rsidRDefault="00B809EB" w:rsidP="00C525E4">
      <w:pPr>
        <w:spacing w:line="360" w:lineRule="auto"/>
        <w:jc w:val="both"/>
        <w:rPr>
          <w:rFonts w:asciiTheme="majorHAnsi" w:eastAsia="Times New Roman" w:hAnsiTheme="majorHAnsi"/>
          <w:sz w:val="28"/>
          <w:szCs w:val="28"/>
        </w:rPr>
      </w:pPr>
      <w:r w:rsidRPr="00B809EB">
        <w:rPr>
          <w:rFonts w:asciiTheme="majorHAnsi" w:eastAsia="Times New Roman" w:hAnsiTheme="majorHAnsi"/>
          <w:sz w:val="28"/>
          <w:szCs w:val="28"/>
        </w:rPr>
        <w:t>PBL’s strategy is to provide comprehensive service to the clients of this segment who are large and medium size corporate customers with expertise in trade finance and related services.</w:t>
      </w:r>
      <w:r w:rsidRPr="00B809EB">
        <w:t xml:space="preserve"> </w:t>
      </w:r>
      <w:r w:rsidRPr="00B809EB">
        <w:rPr>
          <w:rFonts w:asciiTheme="majorHAnsi" w:eastAsia="Times New Roman" w:hAnsiTheme="majorHAnsi"/>
          <w:sz w:val="28"/>
          <w:szCs w:val="28"/>
        </w:rPr>
        <w:t xml:space="preserve">Other than exchange fund bank are giving working capital back, venture fund and orchestrating syndication for our corporate customers. Syndication and organized Fund Unit of the Bank fortified its stride in the consortium financial market and masterminded various syndication bargains for its corporate customers </w:t>
      </w:r>
    </w:p>
    <w:p w:rsidR="00246FA7" w:rsidRDefault="00246FA7">
      <w:pPr>
        <w:rPr>
          <w:rFonts w:asciiTheme="majorHAnsi" w:eastAsia="Times New Roman" w:hAnsiTheme="majorHAnsi"/>
          <w:b/>
          <w:sz w:val="32"/>
          <w:szCs w:val="32"/>
        </w:rPr>
      </w:pPr>
      <w:r>
        <w:rPr>
          <w:rFonts w:asciiTheme="majorHAnsi" w:eastAsia="Times New Roman" w:hAnsiTheme="majorHAnsi"/>
          <w:b/>
          <w:sz w:val="32"/>
          <w:szCs w:val="32"/>
        </w:rPr>
        <w:br w:type="page"/>
      </w:r>
    </w:p>
    <w:p w:rsidR="00B809EB" w:rsidRPr="00B809EB" w:rsidRDefault="00C525E4" w:rsidP="00B809EB">
      <w:pPr>
        <w:spacing w:line="360" w:lineRule="auto"/>
        <w:rPr>
          <w:rFonts w:asciiTheme="majorHAnsi" w:eastAsia="Times New Roman" w:hAnsiTheme="majorHAnsi"/>
          <w:b/>
          <w:sz w:val="32"/>
          <w:szCs w:val="32"/>
        </w:rPr>
      </w:pPr>
      <w:r>
        <w:rPr>
          <w:rFonts w:asciiTheme="majorHAnsi" w:eastAsia="Times New Roman" w:hAnsiTheme="majorHAnsi"/>
          <w:b/>
          <w:sz w:val="32"/>
          <w:szCs w:val="32"/>
        </w:rPr>
        <w:lastRenderedPageBreak/>
        <w:t>2.8</w:t>
      </w:r>
      <w:r w:rsidR="00B809EB" w:rsidRPr="00B809EB">
        <w:rPr>
          <w:rFonts w:asciiTheme="majorHAnsi" w:eastAsia="Times New Roman" w:hAnsiTheme="majorHAnsi"/>
          <w:b/>
          <w:sz w:val="32"/>
          <w:szCs w:val="32"/>
        </w:rPr>
        <w:t xml:space="preserve">.7 Islamic Banking: </w:t>
      </w:r>
    </w:p>
    <w:p w:rsidR="002648E3" w:rsidRDefault="00B809EB" w:rsidP="00B809EB">
      <w:pPr>
        <w:spacing w:line="360" w:lineRule="auto"/>
        <w:jc w:val="both"/>
        <w:rPr>
          <w:rFonts w:asciiTheme="majorHAnsi" w:eastAsia="Times New Roman" w:hAnsiTheme="majorHAnsi"/>
          <w:sz w:val="28"/>
          <w:szCs w:val="28"/>
        </w:rPr>
      </w:pPr>
      <w:r w:rsidRPr="00B809EB">
        <w:rPr>
          <w:rFonts w:asciiTheme="majorHAnsi" w:eastAsia="Times New Roman" w:hAnsiTheme="majorHAnsi"/>
          <w:sz w:val="28"/>
          <w:szCs w:val="28"/>
        </w:rPr>
        <w:t>In the year 2008, the bank has stepped up with regards to distinguish the greater part of its Islamic banking exercises by embracing a nonexclusive name of '</w:t>
      </w:r>
      <w:proofErr w:type="spellStart"/>
      <w:r w:rsidRPr="00B809EB">
        <w:rPr>
          <w:rFonts w:asciiTheme="majorHAnsi" w:eastAsia="Times New Roman" w:hAnsiTheme="majorHAnsi"/>
          <w:sz w:val="28"/>
          <w:szCs w:val="28"/>
        </w:rPr>
        <w:t>Hasanah</w:t>
      </w:r>
      <w:proofErr w:type="spellEnd"/>
      <w:r w:rsidRPr="00B809EB">
        <w:rPr>
          <w:rFonts w:asciiTheme="majorHAnsi" w:eastAsia="Times New Roman" w:hAnsiTheme="majorHAnsi"/>
          <w:sz w:val="28"/>
          <w:szCs w:val="28"/>
        </w:rPr>
        <w:t xml:space="preserve">' - the brand name for Islamic items and administrations of the bank, which has been utilized in the Qur'an and the Hadith a few times to signify great deed, welfare, prudence, excellence spot etcetera, that communicates Prime Bank's ability for working towards prosperity of humankind through Islamic banking exercises. It is discovered that the venture and deposits developed by 38% and 89% individually in the year 2013. </w:t>
      </w:r>
      <w:proofErr w:type="gramStart"/>
      <w:r w:rsidRPr="00B809EB">
        <w:rPr>
          <w:rFonts w:asciiTheme="majorHAnsi" w:eastAsia="Times New Roman" w:hAnsiTheme="majorHAnsi"/>
          <w:sz w:val="28"/>
          <w:szCs w:val="28"/>
        </w:rPr>
        <w:t>The operating benefit of Islamic Banking Branches developed by 45% amid the Year.</w:t>
      </w:r>
      <w:proofErr w:type="gramEnd"/>
    </w:p>
    <w:p w:rsidR="00B809EB" w:rsidRPr="002C6AEF" w:rsidRDefault="005578A4" w:rsidP="002C6AEF">
      <w:pPr>
        <w:spacing w:line="0" w:lineRule="atLeast"/>
        <w:rPr>
          <w:rFonts w:asciiTheme="majorHAnsi" w:eastAsia="Times New Roman" w:hAnsiTheme="majorHAnsi"/>
          <w:b/>
          <w:sz w:val="28"/>
          <w:szCs w:val="28"/>
        </w:rPr>
      </w:pPr>
      <w:r>
        <w:rPr>
          <w:rFonts w:asciiTheme="majorHAnsi" w:eastAsia="Times New Roman" w:hAnsiTheme="majorHAnsi"/>
          <w:b/>
          <w:sz w:val="28"/>
          <w:szCs w:val="28"/>
        </w:rPr>
        <w:t>2.8</w:t>
      </w:r>
      <w:r w:rsidR="00B809EB" w:rsidRPr="00B809EB">
        <w:rPr>
          <w:rFonts w:asciiTheme="majorHAnsi" w:eastAsia="Times New Roman" w:hAnsiTheme="majorHAnsi"/>
          <w:b/>
          <w:sz w:val="28"/>
          <w:szCs w:val="28"/>
        </w:rPr>
        <w:t>.8 Credit Card:</w:t>
      </w:r>
    </w:p>
    <w:p w:rsidR="006D0C52" w:rsidRPr="006D0C52" w:rsidRDefault="00B809EB" w:rsidP="006D0C52">
      <w:pPr>
        <w:spacing w:line="354" w:lineRule="auto"/>
        <w:ind w:right="140"/>
        <w:jc w:val="both"/>
        <w:rPr>
          <w:rFonts w:asciiTheme="majorHAnsi" w:eastAsia="Times New Roman" w:hAnsiTheme="majorHAnsi"/>
          <w:sz w:val="28"/>
          <w:szCs w:val="28"/>
        </w:rPr>
      </w:pPr>
      <w:r w:rsidRPr="006D0C52">
        <w:rPr>
          <w:rFonts w:asciiTheme="majorHAnsi" w:eastAsia="Times New Roman" w:hAnsiTheme="majorHAnsi"/>
          <w:sz w:val="28"/>
          <w:szCs w:val="28"/>
        </w:rPr>
        <w:t>In the year of 2005, Prime Bank Ltd has launched VISA</w:t>
      </w:r>
      <w:r w:rsidR="005578A4">
        <w:rPr>
          <w:rFonts w:asciiTheme="majorHAnsi" w:eastAsia="Times New Roman" w:hAnsiTheme="majorHAnsi"/>
          <w:sz w:val="28"/>
          <w:szCs w:val="28"/>
        </w:rPr>
        <w:t xml:space="preserve"> card</w:t>
      </w:r>
      <w:r w:rsidRPr="006D0C52">
        <w:rPr>
          <w:rFonts w:asciiTheme="majorHAnsi" w:eastAsia="Times New Roman" w:hAnsiTheme="majorHAnsi"/>
          <w:sz w:val="28"/>
          <w:szCs w:val="28"/>
        </w:rPr>
        <w:t>. Before that PBL started its credit card operation in 1999 by introducing Master Card. Now PBL has become the first local Bank of the country to achieve principal membership of both the worldwide-accepted plastic money</w:t>
      </w:r>
      <w:r w:rsidR="006D0C52" w:rsidRPr="006D0C52">
        <w:rPr>
          <w:rFonts w:asciiTheme="majorHAnsi" w:eastAsia="Times New Roman" w:hAnsiTheme="majorHAnsi"/>
          <w:sz w:val="28"/>
          <w:szCs w:val="28"/>
        </w:rPr>
        <w:t xml:space="preserve"> network i.e. Master Card and VISA. PBL has redesigned the credit card facility by providing the incentive of “Free Life Insurance Coverage” for their valued cardholders to mitigate the financial risk.</w:t>
      </w:r>
    </w:p>
    <w:p w:rsidR="006D0C52" w:rsidRPr="006D0C52" w:rsidRDefault="006D0C52" w:rsidP="006D0C52">
      <w:pPr>
        <w:spacing w:line="227" w:lineRule="exact"/>
        <w:rPr>
          <w:rFonts w:asciiTheme="majorHAnsi" w:eastAsia="Times New Roman" w:hAnsiTheme="majorHAnsi"/>
          <w:sz w:val="28"/>
          <w:szCs w:val="28"/>
        </w:rPr>
      </w:pPr>
    </w:p>
    <w:p w:rsidR="006D0C52" w:rsidRPr="006D0C52" w:rsidRDefault="005578A4" w:rsidP="006D0C52">
      <w:pPr>
        <w:spacing w:line="0" w:lineRule="atLeast"/>
        <w:rPr>
          <w:rFonts w:asciiTheme="majorHAnsi" w:eastAsia="Times New Roman" w:hAnsiTheme="majorHAnsi"/>
          <w:b/>
          <w:sz w:val="28"/>
          <w:szCs w:val="28"/>
        </w:rPr>
      </w:pPr>
      <w:r>
        <w:rPr>
          <w:rFonts w:asciiTheme="majorHAnsi" w:eastAsia="Times New Roman" w:hAnsiTheme="majorHAnsi"/>
          <w:b/>
          <w:sz w:val="28"/>
          <w:szCs w:val="28"/>
        </w:rPr>
        <w:t>2.8</w:t>
      </w:r>
      <w:r w:rsidR="006D0C52" w:rsidRPr="006D0C52">
        <w:rPr>
          <w:rFonts w:asciiTheme="majorHAnsi" w:eastAsia="Times New Roman" w:hAnsiTheme="majorHAnsi"/>
          <w:b/>
          <w:sz w:val="28"/>
          <w:szCs w:val="28"/>
        </w:rPr>
        <w:t>.9 International Trade Management:</w:t>
      </w:r>
    </w:p>
    <w:p w:rsidR="006D0C52" w:rsidRPr="006D0C52" w:rsidRDefault="006D0C52" w:rsidP="006D0C52">
      <w:pPr>
        <w:spacing w:line="360" w:lineRule="auto"/>
        <w:ind w:right="140"/>
        <w:jc w:val="both"/>
        <w:rPr>
          <w:rFonts w:asciiTheme="majorHAnsi" w:eastAsia="Times New Roman" w:hAnsiTheme="majorHAnsi"/>
          <w:sz w:val="28"/>
          <w:szCs w:val="28"/>
        </w:rPr>
      </w:pPr>
      <w:r w:rsidRPr="006D0C52">
        <w:rPr>
          <w:rFonts w:asciiTheme="majorHAnsi" w:eastAsia="Times New Roman" w:hAnsiTheme="majorHAnsi"/>
          <w:sz w:val="28"/>
          <w:szCs w:val="28"/>
        </w:rPr>
        <w:t>This division is operational throughout the group and PBL’s core strength is trade finance and services. With an experience, Prime Bank has developed knowledge of trade finance, which is world class.</w:t>
      </w:r>
      <w:r>
        <w:rPr>
          <w:rFonts w:asciiTheme="majorHAnsi" w:eastAsia="Times New Roman" w:hAnsiTheme="majorHAnsi"/>
          <w:sz w:val="28"/>
          <w:szCs w:val="28"/>
        </w:rPr>
        <w:t xml:space="preserve"> </w:t>
      </w:r>
      <w:r w:rsidRPr="006D0C52">
        <w:rPr>
          <w:rFonts w:asciiTheme="majorHAnsi" w:eastAsia="Times New Roman" w:hAnsiTheme="majorHAnsi"/>
          <w:sz w:val="28"/>
          <w:szCs w:val="28"/>
        </w:rPr>
        <w:t xml:space="preserve">Principle services to shippers incorporate imports letter of credit, import bills for gathering and consecutive letters of credit offices. Services give to </w:t>
      </w:r>
      <w:r w:rsidRPr="006D0C52">
        <w:rPr>
          <w:rFonts w:asciiTheme="majorHAnsi" w:eastAsia="Times New Roman" w:hAnsiTheme="majorHAnsi"/>
          <w:sz w:val="28"/>
          <w:szCs w:val="28"/>
        </w:rPr>
        <w:lastRenderedPageBreak/>
        <w:t xml:space="preserve">exporters incorporate fare letters of </w:t>
      </w:r>
      <w:proofErr w:type="gramStart"/>
      <w:r w:rsidRPr="006D0C52">
        <w:rPr>
          <w:rFonts w:asciiTheme="majorHAnsi" w:eastAsia="Times New Roman" w:hAnsiTheme="majorHAnsi"/>
          <w:sz w:val="28"/>
          <w:szCs w:val="28"/>
        </w:rPr>
        <w:t>credit,</w:t>
      </w:r>
      <w:proofErr w:type="gramEnd"/>
      <w:r w:rsidRPr="006D0C52">
        <w:rPr>
          <w:rFonts w:asciiTheme="majorHAnsi" w:eastAsia="Times New Roman" w:hAnsiTheme="majorHAnsi"/>
          <w:sz w:val="28"/>
          <w:szCs w:val="28"/>
        </w:rPr>
        <w:t xml:space="preserve"> coordinate fare bills, se</w:t>
      </w:r>
      <w:r>
        <w:rPr>
          <w:rFonts w:asciiTheme="majorHAnsi" w:eastAsia="Times New Roman" w:hAnsiTheme="majorHAnsi"/>
          <w:sz w:val="28"/>
          <w:szCs w:val="28"/>
        </w:rPr>
        <w:t xml:space="preserve">curities, and assurances. </w:t>
      </w:r>
    </w:p>
    <w:p w:rsidR="006D0C52" w:rsidRPr="006D0C52" w:rsidRDefault="005578A4" w:rsidP="006D0C52">
      <w:pPr>
        <w:spacing w:line="360" w:lineRule="auto"/>
        <w:ind w:right="140"/>
        <w:jc w:val="both"/>
        <w:rPr>
          <w:rFonts w:asciiTheme="majorHAnsi" w:eastAsia="Times New Roman" w:hAnsiTheme="majorHAnsi"/>
          <w:b/>
          <w:sz w:val="28"/>
          <w:szCs w:val="28"/>
        </w:rPr>
      </w:pPr>
      <w:r>
        <w:rPr>
          <w:rFonts w:asciiTheme="majorHAnsi" w:eastAsia="Times New Roman" w:hAnsiTheme="majorHAnsi"/>
          <w:b/>
          <w:sz w:val="28"/>
          <w:szCs w:val="28"/>
        </w:rPr>
        <w:t>2.8</w:t>
      </w:r>
      <w:r w:rsidR="006D0C52" w:rsidRPr="006D0C52">
        <w:rPr>
          <w:rFonts w:asciiTheme="majorHAnsi" w:eastAsia="Times New Roman" w:hAnsiTheme="majorHAnsi"/>
          <w:b/>
          <w:sz w:val="28"/>
          <w:szCs w:val="28"/>
        </w:rPr>
        <w:t xml:space="preserve">.10 Institutional Banking: </w:t>
      </w:r>
    </w:p>
    <w:p w:rsidR="006D0C52" w:rsidRPr="006D0C52" w:rsidRDefault="006D0C52" w:rsidP="006D0C52">
      <w:pPr>
        <w:spacing w:line="360" w:lineRule="auto"/>
        <w:ind w:right="140"/>
        <w:jc w:val="both"/>
        <w:rPr>
          <w:rFonts w:asciiTheme="majorHAnsi" w:eastAsia="Times New Roman" w:hAnsiTheme="majorHAnsi"/>
          <w:sz w:val="28"/>
          <w:szCs w:val="28"/>
        </w:rPr>
      </w:pPr>
      <w:r w:rsidRPr="006D0C52">
        <w:rPr>
          <w:rFonts w:asciiTheme="majorHAnsi" w:eastAsia="Times New Roman" w:hAnsiTheme="majorHAnsi"/>
          <w:sz w:val="28"/>
          <w:szCs w:val="28"/>
        </w:rPr>
        <w:t xml:space="preserve">Prime Bank Limited gives an extensive variety of services to institutional customers, commercial, shipper and national banks; merchants and merchants; insurance agencies; assets and administrators, and others. It gives relationship chiefs who are near their clients and talk nearby dialect. This wide system of institutional banking offices incorporates exchange, presentation, critical thinking and renders counsel and rules on </w:t>
      </w:r>
      <w:r w:rsidR="00D54D85" w:rsidRPr="006D0C52">
        <w:rPr>
          <w:rFonts w:asciiTheme="majorHAnsi" w:eastAsia="Times New Roman" w:hAnsiTheme="majorHAnsi"/>
          <w:sz w:val="28"/>
          <w:szCs w:val="28"/>
        </w:rPr>
        <w:t>neighbourhood</w:t>
      </w:r>
      <w:r w:rsidRPr="006D0C52">
        <w:rPr>
          <w:rFonts w:asciiTheme="majorHAnsi" w:eastAsia="Times New Roman" w:hAnsiTheme="majorHAnsi"/>
          <w:sz w:val="28"/>
          <w:szCs w:val="28"/>
        </w:rPr>
        <w:t xml:space="preserve"> exchanging</w:t>
      </w:r>
      <w:r>
        <w:rPr>
          <w:rFonts w:asciiTheme="majorHAnsi" w:eastAsia="Times New Roman" w:hAnsiTheme="majorHAnsi"/>
          <w:sz w:val="28"/>
          <w:szCs w:val="28"/>
        </w:rPr>
        <w:t xml:space="preserve"> condition. </w:t>
      </w:r>
    </w:p>
    <w:p w:rsidR="006D0C52" w:rsidRPr="006D0C52" w:rsidRDefault="005578A4" w:rsidP="006D0C52">
      <w:pPr>
        <w:spacing w:line="360" w:lineRule="auto"/>
        <w:ind w:right="140"/>
        <w:jc w:val="both"/>
        <w:rPr>
          <w:rFonts w:asciiTheme="majorHAnsi" w:eastAsia="Times New Roman" w:hAnsiTheme="majorHAnsi"/>
          <w:b/>
          <w:sz w:val="28"/>
          <w:szCs w:val="28"/>
        </w:rPr>
      </w:pPr>
      <w:r>
        <w:rPr>
          <w:rFonts w:asciiTheme="majorHAnsi" w:eastAsia="Times New Roman" w:hAnsiTheme="majorHAnsi"/>
          <w:b/>
          <w:sz w:val="28"/>
          <w:szCs w:val="28"/>
        </w:rPr>
        <w:t>2.8</w:t>
      </w:r>
      <w:r w:rsidR="006D0C52" w:rsidRPr="006D0C52">
        <w:rPr>
          <w:rFonts w:asciiTheme="majorHAnsi" w:eastAsia="Times New Roman" w:hAnsiTheme="majorHAnsi"/>
          <w:b/>
          <w:sz w:val="28"/>
          <w:szCs w:val="28"/>
        </w:rPr>
        <w:t xml:space="preserve">.11 Treasury: </w:t>
      </w:r>
    </w:p>
    <w:p w:rsidR="002C6AEF" w:rsidRDefault="006D0C52" w:rsidP="002C6AEF">
      <w:pPr>
        <w:spacing w:line="359" w:lineRule="auto"/>
        <w:ind w:right="140"/>
        <w:jc w:val="both"/>
        <w:rPr>
          <w:rFonts w:asciiTheme="majorHAnsi" w:eastAsia="Times New Roman" w:hAnsiTheme="majorHAnsi"/>
          <w:sz w:val="28"/>
          <w:szCs w:val="28"/>
        </w:rPr>
      </w:pPr>
      <w:r w:rsidRPr="006D0C52">
        <w:rPr>
          <w:rFonts w:asciiTheme="majorHAnsi" w:eastAsia="Times New Roman" w:hAnsiTheme="majorHAnsi"/>
          <w:sz w:val="28"/>
          <w:szCs w:val="28"/>
        </w:rPr>
        <w:t xml:space="preserve">Treasury activities had been thought as a critical road for money age reason inside Head Office. Indeed, previously, pay from treasury task was very sizable and noteworthy to the aggregate salary produced by the bank. The treasury division distributes day by day and week by week cash pamphlets, which give investigations of money inclines and related issues. Courses and workshops are led for clients now and again on outside trade related points. Prime Bank is one of the primary </w:t>
      </w:r>
      <w:r w:rsidR="009513A3" w:rsidRPr="006D0C52">
        <w:rPr>
          <w:rFonts w:asciiTheme="majorHAnsi" w:eastAsia="Times New Roman" w:hAnsiTheme="majorHAnsi"/>
          <w:sz w:val="28"/>
          <w:szCs w:val="28"/>
        </w:rPr>
        <w:t>neighbourhood</w:t>
      </w:r>
      <w:r w:rsidRPr="006D0C52">
        <w:rPr>
          <w:rFonts w:asciiTheme="majorHAnsi" w:eastAsia="Times New Roman" w:hAnsiTheme="majorHAnsi"/>
          <w:sz w:val="28"/>
          <w:szCs w:val="28"/>
        </w:rPr>
        <w:t xml:space="preserve"> banks in Bangladesh to incorporate treasury dealings of nearby currency market and outside money under one Treasury umbrella</w:t>
      </w:r>
      <w:r w:rsidRPr="002C6AEF">
        <w:rPr>
          <w:rFonts w:asciiTheme="majorHAnsi" w:eastAsia="Times New Roman" w:hAnsiTheme="majorHAnsi"/>
          <w:sz w:val="28"/>
          <w:szCs w:val="28"/>
        </w:rPr>
        <w:t>.</w:t>
      </w:r>
      <w:r w:rsidR="002C6AEF" w:rsidRPr="002C6AEF">
        <w:rPr>
          <w:rFonts w:asciiTheme="majorHAnsi" w:eastAsia="Times New Roman" w:hAnsiTheme="majorHAnsi"/>
          <w:sz w:val="28"/>
          <w:szCs w:val="28"/>
        </w:rPr>
        <w:t xml:space="preserve"> The bank has handled significant volumes of treasury over the last several years. Prime Bank’s Dealing Room is connected with automated Reuters Terminal facility thus enabling the bank to provide forward/future facilities to its corporate clients at a very competitive rate.</w:t>
      </w:r>
    </w:p>
    <w:p w:rsidR="002C6AEF" w:rsidRDefault="002C6AEF">
      <w:pPr>
        <w:rPr>
          <w:rFonts w:asciiTheme="majorHAnsi" w:eastAsia="Times New Roman" w:hAnsiTheme="majorHAnsi"/>
          <w:sz w:val="28"/>
          <w:szCs w:val="28"/>
        </w:rPr>
      </w:pPr>
      <w:r>
        <w:rPr>
          <w:rFonts w:asciiTheme="majorHAnsi" w:eastAsia="Times New Roman" w:hAnsiTheme="majorHAnsi"/>
          <w:sz w:val="28"/>
          <w:szCs w:val="28"/>
        </w:rPr>
        <w:br w:type="page"/>
      </w:r>
    </w:p>
    <w:p w:rsidR="002C6AEF" w:rsidRPr="002C6AEF" w:rsidRDefault="002C6AEF" w:rsidP="00C525E4">
      <w:pPr>
        <w:spacing w:line="240" w:lineRule="auto"/>
        <w:ind w:right="140"/>
        <w:jc w:val="both"/>
        <w:rPr>
          <w:rFonts w:asciiTheme="majorHAnsi" w:eastAsia="Times New Roman" w:hAnsiTheme="majorHAnsi"/>
          <w:b/>
          <w:sz w:val="28"/>
          <w:szCs w:val="28"/>
        </w:rPr>
      </w:pPr>
      <w:r w:rsidRPr="002C6AEF">
        <w:rPr>
          <w:rFonts w:asciiTheme="majorHAnsi" w:eastAsia="Times New Roman" w:hAnsiTheme="majorHAnsi"/>
          <w:b/>
          <w:sz w:val="28"/>
          <w:szCs w:val="28"/>
        </w:rPr>
        <w:lastRenderedPageBreak/>
        <w:t>2.</w:t>
      </w:r>
      <w:r w:rsidR="005578A4">
        <w:rPr>
          <w:rFonts w:asciiTheme="majorHAnsi" w:eastAsia="Times New Roman" w:hAnsiTheme="majorHAnsi"/>
          <w:b/>
          <w:sz w:val="28"/>
          <w:szCs w:val="28"/>
        </w:rPr>
        <w:t>8</w:t>
      </w:r>
      <w:r>
        <w:rPr>
          <w:rFonts w:asciiTheme="majorHAnsi" w:eastAsia="Times New Roman" w:hAnsiTheme="majorHAnsi"/>
          <w:b/>
          <w:sz w:val="28"/>
          <w:szCs w:val="28"/>
        </w:rPr>
        <w:t>.12 Foreign Exchange Business</w:t>
      </w:r>
    </w:p>
    <w:p w:rsidR="002C6AEF" w:rsidRPr="002C6AEF" w:rsidRDefault="002C6AEF" w:rsidP="00C525E4">
      <w:pPr>
        <w:spacing w:after="0" w:line="360" w:lineRule="auto"/>
        <w:ind w:right="142"/>
        <w:jc w:val="both"/>
        <w:rPr>
          <w:rFonts w:asciiTheme="majorHAnsi" w:eastAsia="Times New Roman" w:hAnsiTheme="majorHAnsi"/>
          <w:sz w:val="28"/>
          <w:szCs w:val="28"/>
        </w:rPr>
      </w:pPr>
      <w:r w:rsidRPr="002C6AEF">
        <w:rPr>
          <w:rFonts w:asciiTheme="majorHAnsi" w:eastAsia="Times New Roman" w:hAnsiTheme="majorHAnsi"/>
          <w:sz w:val="28"/>
          <w:szCs w:val="28"/>
        </w:rPr>
        <w:t xml:space="preserve">Throughout the years, foreign trade activities of the bank assumed a critical part in the general business advancement of the bank. The bank has built up association with upwards of 110 new foreign reporters abroad in this way raising the aggregate number of journalists to 350. The aggregate import and fare business taken care of by the bank amid the year 2013 was TK 52,639 million and </w:t>
      </w:r>
      <w:proofErr w:type="spellStart"/>
      <w:r w:rsidRPr="002C6AEF">
        <w:rPr>
          <w:rFonts w:asciiTheme="majorHAnsi" w:eastAsia="Times New Roman" w:hAnsiTheme="majorHAnsi"/>
          <w:sz w:val="28"/>
          <w:szCs w:val="28"/>
        </w:rPr>
        <w:t>Tk</w:t>
      </w:r>
      <w:proofErr w:type="spellEnd"/>
      <w:r w:rsidRPr="002C6AEF">
        <w:rPr>
          <w:rFonts w:asciiTheme="majorHAnsi" w:eastAsia="Times New Roman" w:hAnsiTheme="majorHAnsi"/>
          <w:sz w:val="28"/>
          <w:szCs w:val="28"/>
        </w:rPr>
        <w:t xml:space="preserve"> 41,801 million. The development rate was 46%. The bank has additionally gone into settlement game plans with a few banks and exchange houses and hopes to deal with expanded volume of settlement business o</w:t>
      </w:r>
      <w:r>
        <w:rPr>
          <w:rFonts w:asciiTheme="majorHAnsi" w:eastAsia="Times New Roman" w:hAnsiTheme="majorHAnsi"/>
          <w:sz w:val="28"/>
          <w:szCs w:val="28"/>
        </w:rPr>
        <w:t xml:space="preserve">ver the not so distant future. </w:t>
      </w:r>
    </w:p>
    <w:p w:rsidR="002C6AEF" w:rsidRPr="00C525E4" w:rsidRDefault="002C6AEF" w:rsidP="00C525E4">
      <w:pPr>
        <w:pStyle w:val="Heading1"/>
        <w:rPr>
          <w:rFonts w:eastAsia="Times New Roman"/>
          <w:color w:val="17365D" w:themeColor="text2" w:themeShade="BF"/>
          <w:sz w:val="32"/>
          <w:szCs w:val="32"/>
        </w:rPr>
      </w:pPr>
      <w:bookmarkStart w:id="42" w:name="_Toc523892732"/>
      <w:bookmarkStart w:id="43" w:name="_Toc523893327"/>
      <w:bookmarkStart w:id="44" w:name="_Toc523893477"/>
      <w:bookmarkStart w:id="45" w:name="_Toc523893926"/>
      <w:r w:rsidRPr="00C525E4">
        <w:rPr>
          <w:rFonts w:eastAsia="Times New Roman"/>
          <w:color w:val="17365D" w:themeColor="text2" w:themeShade="BF"/>
          <w:sz w:val="32"/>
          <w:szCs w:val="32"/>
        </w:rPr>
        <w:t>2.</w:t>
      </w:r>
      <w:r w:rsidR="005578A4" w:rsidRPr="00C525E4">
        <w:rPr>
          <w:rFonts w:eastAsia="Times New Roman"/>
          <w:color w:val="17365D" w:themeColor="text2" w:themeShade="BF"/>
          <w:sz w:val="32"/>
          <w:szCs w:val="32"/>
        </w:rPr>
        <w:t xml:space="preserve">9    </w:t>
      </w:r>
      <w:r w:rsidRPr="00C525E4">
        <w:rPr>
          <w:rFonts w:eastAsia="Times New Roman"/>
          <w:color w:val="17365D" w:themeColor="text2" w:themeShade="BF"/>
          <w:sz w:val="32"/>
          <w:szCs w:val="32"/>
        </w:rPr>
        <w:t xml:space="preserve"> Products of Prime bank</w:t>
      </w:r>
      <w:bookmarkEnd w:id="42"/>
      <w:bookmarkEnd w:id="43"/>
      <w:bookmarkEnd w:id="44"/>
      <w:bookmarkEnd w:id="45"/>
      <w:r w:rsidRPr="00C525E4">
        <w:rPr>
          <w:rFonts w:eastAsia="Times New Roman"/>
          <w:color w:val="17365D" w:themeColor="text2" w:themeShade="BF"/>
          <w:sz w:val="32"/>
          <w:szCs w:val="32"/>
        </w:rPr>
        <w:t xml:space="preserve"> </w:t>
      </w:r>
    </w:p>
    <w:p w:rsidR="002C6AEF" w:rsidRDefault="002C6AEF" w:rsidP="002C6AEF">
      <w:pPr>
        <w:spacing w:line="359" w:lineRule="auto"/>
        <w:ind w:right="140"/>
        <w:jc w:val="both"/>
        <w:rPr>
          <w:rFonts w:asciiTheme="majorHAnsi" w:eastAsia="Times New Roman" w:hAnsiTheme="majorHAnsi"/>
          <w:sz w:val="28"/>
          <w:szCs w:val="28"/>
        </w:rPr>
      </w:pPr>
      <w:r w:rsidRPr="002C6AEF">
        <w:rPr>
          <w:rFonts w:asciiTheme="majorHAnsi" w:eastAsia="Times New Roman" w:hAnsiTheme="majorHAnsi"/>
          <w:sz w:val="28"/>
          <w:szCs w:val="28"/>
        </w:rPr>
        <w:t xml:space="preserve">Prime Bank Limited offers different sorts of deposit products and loan schemes. The bank additionally has profoundly qualified </w:t>
      </w:r>
      <w:r>
        <w:rPr>
          <w:rFonts w:asciiTheme="majorHAnsi" w:eastAsia="Times New Roman" w:hAnsiTheme="majorHAnsi"/>
          <w:sz w:val="28"/>
          <w:szCs w:val="28"/>
        </w:rPr>
        <w:t>ef</w:t>
      </w:r>
      <w:r w:rsidRPr="002C6AEF">
        <w:rPr>
          <w:rFonts w:asciiTheme="majorHAnsi" w:eastAsia="Times New Roman" w:hAnsiTheme="majorHAnsi"/>
          <w:sz w:val="28"/>
          <w:szCs w:val="28"/>
        </w:rPr>
        <w:t>ficient staff</w:t>
      </w:r>
      <w:r>
        <w:rPr>
          <w:rFonts w:asciiTheme="majorHAnsi" w:eastAsia="Times New Roman" w:hAnsiTheme="majorHAnsi"/>
          <w:sz w:val="28"/>
          <w:szCs w:val="28"/>
        </w:rPr>
        <w:t>s</w:t>
      </w:r>
      <w:r w:rsidRPr="002C6AEF">
        <w:rPr>
          <w:rFonts w:asciiTheme="majorHAnsi" w:eastAsia="Times New Roman" w:hAnsiTheme="majorHAnsi"/>
          <w:sz w:val="28"/>
          <w:szCs w:val="28"/>
        </w:rPr>
        <w:t xml:space="preserve"> </w:t>
      </w:r>
      <w:proofErr w:type="gramStart"/>
      <w:r w:rsidRPr="002C6AEF">
        <w:rPr>
          <w:rFonts w:asciiTheme="majorHAnsi" w:eastAsia="Times New Roman" w:hAnsiTheme="majorHAnsi"/>
          <w:sz w:val="28"/>
          <w:szCs w:val="28"/>
        </w:rPr>
        <w:t>who</w:t>
      </w:r>
      <w:proofErr w:type="gramEnd"/>
      <w:r w:rsidRPr="002C6AEF">
        <w:rPr>
          <w:rFonts w:asciiTheme="majorHAnsi" w:eastAsia="Times New Roman" w:hAnsiTheme="majorHAnsi"/>
          <w:sz w:val="28"/>
          <w:szCs w:val="28"/>
        </w:rPr>
        <w:t xml:space="preserve"> have the ability to oversee and meet every one of the necessities of the bank. Each account is relegated to an account chief who by and by deals with it and is accessible for dialog and request, regardless of whether one composes, phones or calls.</w:t>
      </w:r>
    </w:p>
    <w:p w:rsidR="002C6AEF" w:rsidRPr="00B206C0" w:rsidRDefault="00B206C0" w:rsidP="00B206C0">
      <w:pPr>
        <w:spacing w:line="0" w:lineRule="atLeast"/>
        <w:rPr>
          <w:rFonts w:asciiTheme="majorHAnsi" w:eastAsia="Times New Roman" w:hAnsiTheme="majorHAnsi"/>
          <w:b/>
          <w:sz w:val="28"/>
          <w:szCs w:val="28"/>
        </w:rPr>
      </w:pPr>
      <w:r>
        <w:rPr>
          <w:rFonts w:asciiTheme="majorHAnsi" w:eastAsia="Times New Roman" w:hAnsiTheme="majorHAnsi"/>
          <w:b/>
          <w:sz w:val="28"/>
          <w:szCs w:val="28"/>
        </w:rPr>
        <w:t>2.</w:t>
      </w:r>
      <w:r w:rsidR="005578A4">
        <w:rPr>
          <w:rFonts w:asciiTheme="majorHAnsi" w:eastAsia="Times New Roman" w:hAnsiTheme="majorHAnsi"/>
          <w:b/>
          <w:sz w:val="28"/>
          <w:szCs w:val="28"/>
        </w:rPr>
        <w:t>9</w:t>
      </w:r>
      <w:r>
        <w:rPr>
          <w:rFonts w:asciiTheme="majorHAnsi" w:eastAsia="Times New Roman" w:hAnsiTheme="majorHAnsi"/>
          <w:b/>
          <w:sz w:val="28"/>
          <w:szCs w:val="28"/>
        </w:rPr>
        <w:t>.1</w:t>
      </w:r>
      <w:r w:rsidR="005578A4">
        <w:rPr>
          <w:rFonts w:asciiTheme="majorHAnsi" w:eastAsia="Times New Roman" w:hAnsiTheme="majorHAnsi"/>
          <w:b/>
          <w:sz w:val="28"/>
          <w:szCs w:val="28"/>
        </w:rPr>
        <w:t xml:space="preserve">     </w:t>
      </w:r>
      <w:r>
        <w:rPr>
          <w:rFonts w:asciiTheme="majorHAnsi" w:eastAsia="Times New Roman" w:hAnsiTheme="majorHAnsi"/>
          <w:b/>
          <w:sz w:val="28"/>
          <w:szCs w:val="28"/>
        </w:rPr>
        <w:t xml:space="preserve"> Loan Schemes:</w:t>
      </w:r>
    </w:p>
    <w:p w:rsidR="002C6AEF" w:rsidRPr="002C6AEF" w:rsidRDefault="002C6AEF" w:rsidP="002C6AEF">
      <w:pPr>
        <w:numPr>
          <w:ilvl w:val="0"/>
          <w:numId w:val="17"/>
        </w:numPr>
        <w:tabs>
          <w:tab w:val="left" w:pos="860"/>
        </w:tabs>
        <w:spacing w:after="0" w:line="360" w:lineRule="auto"/>
        <w:ind w:left="714" w:hanging="357"/>
        <w:rPr>
          <w:rFonts w:asciiTheme="majorHAnsi" w:eastAsia="Symbol" w:hAnsiTheme="majorHAnsi"/>
          <w:sz w:val="28"/>
          <w:szCs w:val="28"/>
        </w:rPr>
      </w:pPr>
      <w:r w:rsidRPr="002C6AEF">
        <w:rPr>
          <w:rFonts w:asciiTheme="majorHAnsi" w:eastAsia="Times New Roman" w:hAnsiTheme="majorHAnsi"/>
          <w:sz w:val="28"/>
          <w:szCs w:val="28"/>
        </w:rPr>
        <w:t>General Loan Scheme</w:t>
      </w:r>
    </w:p>
    <w:p w:rsidR="002C6AEF" w:rsidRPr="002C6AEF" w:rsidRDefault="002C6AEF" w:rsidP="002C6AEF">
      <w:pPr>
        <w:numPr>
          <w:ilvl w:val="0"/>
          <w:numId w:val="17"/>
        </w:numPr>
        <w:tabs>
          <w:tab w:val="left" w:pos="860"/>
        </w:tabs>
        <w:spacing w:after="0" w:line="360" w:lineRule="auto"/>
        <w:ind w:left="714" w:hanging="357"/>
        <w:rPr>
          <w:rFonts w:asciiTheme="majorHAnsi" w:eastAsia="Symbol" w:hAnsiTheme="majorHAnsi"/>
          <w:sz w:val="28"/>
          <w:szCs w:val="28"/>
        </w:rPr>
      </w:pPr>
      <w:r w:rsidRPr="002C6AEF">
        <w:rPr>
          <w:rFonts w:asciiTheme="majorHAnsi" w:eastAsia="Times New Roman" w:hAnsiTheme="majorHAnsi"/>
          <w:sz w:val="28"/>
          <w:szCs w:val="28"/>
        </w:rPr>
        <w:t>Consumer Credit Scheme</w:t>
      </w:r>
    </w:p>
    <w:p w:rsidR="002C6AEF" w:rsidRPr="002C6AEF" w:rsidRDefault="002C6AEF" w:rsidP="002C6AEF">
      <w:pPr>
        <w:numPr>
          <w:ilvl w:val="0"/>
          <w:numId w:val="17"/>
        </w:numPr>
        <w:tabs>
          <w:tab w:val="left" w:pos="860"/>
        </w:tabs>
        <w:spacing w:after="0" w:line="360" w:lineRule="auto"/>
        <w:ind w:left="714" w:hanging="357"/>
        <w:rPr>
          <w:rFonts w:asciiTheme="majorHAnsi" w:eastAsia="Symbol" w:hAnsiTheme="majorHAnsi"/>
          <w:sz w:val="28"/>
          <w:szCs w:val="28"/>
        </w:rPr>
      </w:pPr>
      <w:r w:rsidRPr="002C6AEF">
        <w:rPr>
          <w:rFonts w:asciiTheme="majorHAnsi" w:eastAsia="Times New Roman" w:hAnsiTheme="majorHAnsi"/>
          <w:sz w:val="28"/>
          <w:szCs w:val="28"/>
        </w:rPr>
        <w:t>Lease Finance</w:t>
      </w:r>
    </w:p>
    <w:p w:rsidR="002C6AEF" w:rsidRPr="002C6AEF" w:rsidRDefault="002C6AEF" w:rsidP="002C6AEF">
      <w:pPr>
        <w:numPr>
          <w:ilvl w:val="0"/>
          <w:numId w:val="17"/>
        </w:numPr>
        <w:tabs>
          <w:tab w:val="left" w:pos="860"/>
        </w:tabs>
        <w:spacing w:after="0" w:line="360" w:lineRule="auto"/>
        <w:ind w:left="714" w:hanging="357"/>
        <w:rPr>
          <w:rFonts w:asciiTheme="majorHAnsi" w:eastAsia="Symbol" w:hAnsiTheme="majorHAnsi"/>
          <w:sz w:val="28"/>
          <w:szCs w:val="28"/>
        </w:rPr>
      </w:pPr>
      <w:r w:rsidRPr="002C6AEF">
        <w:rPr>
          <w:rFonts w:asciiTheme="majorHAnsi" w:eastAsia="Times New Roman" w:hAnsiTheme="majorHAnsi"/>
          <w:sz w:val="28"/>
          <w:szCs w:val="28"/>
        </w:rPr>
        <w:t>House Building Loan &amp; Apartment Loan Scheme</w:t>
      </w:r>
    </w:p>
    <w:p w:rsidR="002C6AEF" w:rsidRPr="002C6AEF" w:rsidRDefault="002C6AEF" w:rsidP="002C6AEF">
      <w:pPr>
        <w:numPr>
          <w:ilvl w:val="0"/>
          <w:numId w:val="17"/>
        </w:numPr>
        <w:tabs>
          <w:tab w:val="left" w:pos="860"/>
        </w:tabs>
        <w:spacing w:after="0" w:line="360" w:lineRule="auto"/>
        <w:ind w:left="714" w:hanging="357"/>
        <w:rPr>
          <w:rFonts w:asciiTheme="majorHAnsi" w:eastAsia="Symbol" w:hAnsiTheme="majorHAnsi"/>
          <w:sz w:val="28"/>
          <w:szCs w:val="28"/>
        </w:rPr>
      </w:pPr>
      <w:r w:rsidRPr="002C6AEF">
        <w:rPr>
          <w:rFonts w:asciiTheme="majorHAnsi" w:eastAsia="Times New Roman" w:hAnsiTheme="majorHAnsi"/>
          <w:sz w:val="28"/>
          <w:szCs w:val="28"/>
        </w:rPr>
        <w:t>Advance against Shares</w:t>
      </w:r>
    </w:p>
    <w:p w:rsidR="002C6AEF" w:rsidRPr="002C6AEF" w:rsidRDefault="002C6AEF" w:rsidP="002C6AEF">
      <w:pPr>
        <w:numPr>
          <w:ilvl w:val="0"/>
          <w:numId w:val="17"/>
        </w:numPr>
        <w:tabs>
          <w:tab w:val="left" w:pos="860"/>
        </w:tabs>
        <w:spacing w:after="0" w:line="360" w:lineRule="auto"/>
        <w:ind w:left="714" w:right="140" w:hanging="357"/>
        <w:rPr>
          <w:rFonts w:asciiTheme="majorHAnsi" w:eastAsia="Symbol" w:hAnsiTheme="majorHAnsi"/>
          <w:sz w:val="28"/>
          <w:szCs w:val="28"/>
        </w:rPr>
      </w:pPr>
      <w:r w:rsidRPr="002C6AEF">
        <w:rPr>
          <w:rFonts w:asciiTheme="majorHAnsi" w:eastAsia="Times New Roman" w:hAnsiTheme="majorHAnsi"/>
          <w:sz w:val="28"/>
          <w:szCs w:val="28"/>
        </w:rPr>
        <w:t>Custodial Services for investors (both individual &amp; institutional) investing in through Stock exchange</w:t>
      </w:r>
    </w:p>
    <w:p w:rsidR="002C6AEF" w:rsidRPr="002C6AEF" w:rsidRDefault="002C6AEF" w:rsidP="002C6AEF">
      <w:pPr>
        <w:numPr>
          <w:ilvl w:val="0"/>
          <w:numId w:val="17"/>
        </w:numPr>
        <w:tabs>
          <w:tab w:val="left" w:pos="860"/>
        </w:tabs>
        <w:spacing w:after="0" w:line="360" w:lineRule="auto"/>
        <w:ind w:left="714" w:hanging="357"/>
        <w:rPr>
          <w:rFonts w:asciiTheme="majorHAnsi" w:eastAsia="Symbol" w:hAnsiTheme="majorHAnsi"/>
          <w:sz w:val="28"/>
          <w:szCs w:val="28"/>
        </w:rPr>
      </w:pPr>
      <w:r w:rsidRPr="002C6AEF">
        <w:rPr>
          <w:rFonts w:asciiTheme="majorHAnsi" w:eastAsia="Times New Roman" w:hAnsiTheme="majorHAnsi"/>
          <w:sz w:val="28"/>
          <w:szCs w:val="28"/>
        </w:rPr>
        <w:t>One stop services for payment of utility bills.</w:t>
      </w:r>
    </w:p>
    <w:p w:rsidR="002C6AEF" w:rsidRPr="002C6AEF" w:rsidRDefault="002C6AEF" w:rsidP="002C6AEF">
      <w:pPr>
        <w:numPr>
          <w:ilvl w:val="0"/>
          <w:numId w:val="17"/>
        </w:numPr>
        <w:tabs>
          <w:tab w:val="left" w:pos="860"/>
        </w:tabs>
        <w:spacing w:after="0" w:line="360" w:lineRule="auto"/>
        <w:ind w:left="714" w:hanging="357"/>
        <w:rPr>
          <w:rFonts w:asciiTheme="majorHAnsi" w:eastAsia="Symbol" w:hAnsiTheme="majorHAnsi"/>
          <w:sz w:val="28"/>
          <w:szCs w:val="28"/>
        </w:rPr>
      </w:pPr>
      <w:r>
        <w:rPr>
          <w:rFonts w:asciiTheme="majorHAnsi" w:eastAsia="Symbol" w:hAnsiTheme="majorHAnsi"/>
          <w:sz w:val="28"/>
          <w:szCs w:val="28"/>
        </w:rPr>
        <w:t>Credit cards</w:t>
      </w:r>
    </w:p>
    <w:p w:rsidR="00AC4E81" w:rsidRDefault="00AC4E81" w:rsidP="00153045">
      <w:pPr>
        <w:spacing w:line="358" w:lineRule="auto"/>
        <w:rPr>
          <w:rFonts w:asciiTheme="majorHAnsi" w:hAnsiTheme="majorHAnsi"/>
          <w:b/>
          <w:sz w:val="48"/>
          <w:szCs w:val="48"/>
        </w:rPr>
      </w:pPr>
    </w:p>
    <w:p w:rsidR="00C525E4" w:rsidRDefault="00C525E4" w:rsidP="00AC4E81">
      <w:pPr>
        <w:spacing w:line="358" w:lineRule="auto"/>
        <w:jc w:val="center"/>
        <w:rPr>
          <w:rFonts w:asciiTheme="majorHAnsi" w:hAnsiTheme="majorHAnsi"/>
          <w:b/>
          <w:sz w:val="48"/>
          <w:szCs w:val="48"/>
        </w:rPr>
      </w:pPr>
    </w:p>
    <w:p w:rsidR="00C525E4" w:rsidRDefault="00C525E4" w:rsidP="00AC4E81">
      <w:pPr>
        <w:spacing w:line="358" w:lineRule="auto"/>
        <w:jc w:val="center"/>
        <w:rPr>
          <w:rFonts w:asciiTheme="majorHAnsi" w:hAnsiTheme="majorHAnsi"/>
          <w:b/>
          <w:sz w:val="48"/>
          <w:szCs w:val="48"/>
        </w:rPr>
      </w:pPr>
    </w:p>
    <w:p w:rsidR="00AC4E81" w:rsidRPr="00C525E4" w:rsidRDefault="00AC4E81" w:rsidP="00AC4E81">
      <w:pPr>
        <w:spacing w:line="358" w:lineRule="auto"/>
        <w:jc w:val="center"/>
        <w:rPr>
          <w:rFonts w:asciiTheme="majorHAnsi" w:hAnsiTheme="majorHAnsi"/>
          <w:sz w:val="48"/>
          <w:szCs w:val="48"/>
        </w:rPr>
      </w:pPr>
      <w:r w:rsidRPr="00C525E4">
        <w:rPr>
          <w:rFonts w:asciiTheme="majorHAnsi" w:hAnsiTheme="majorHAnsi"/>
          <w:sz w:val="48"/>
          <w:szCs w:val="48"/>
        </w:rPr>
        <w:t>Chapter 3</w:t>
      </w:r>
    </w:p>
    <w:p w:rsidR="00AC4E81" w:rsidRPr="00AC4E81" w:rsidRDefault="00AC4E81" w:rsidP="00AC4E81">
      <w:pPr>
        <w:spacing w:line="358" w:lineRule="auto"/>
        <w:jc w:val="center"/>
        <w:rPr>
          <w:rFonts w:asciiTheme="majorHAnsi" w:hAnsiTheme="majorHAnsi"/>
          <w:b/>
          <w:sz w:val="72"/>
          <w:szCs w:val="72"/>
        </w:rPr>
      </w:pPr>
      <w:r w:rsidRPr="00AC4E81">
        <w:rPr>
          <w:rFonts w:asciiTheme="majorHAnsi" w:hAnsiTheme="majorHAnsi"/>
          <w:b/>
          <w:sz w:val="72"/>
          <w:szCs w:val="72"/>
        </w:rPr>
        <w:t>Industry Perspectives</w:t>
      </w:r>
    </w:p>
    <w:p w:rsidR="00AC4E81" w:rsidRDefault="00AC4E81">
      <w:pPr>
        <w:rPr>
          <w:rFonts w:asciiTheme="majorHAnsi" w:hAnsiTheme="majorHAnsi"/>
          <w:b/>
          <w:sz w:val="48"/>
          <w:szCs w:val="48"/>
        </w:rPr>
      </w:pPr>
    </w:p>
    <w:p w:rsidR="00AC4E81" w:rsidRDefault="00AC4E81" w:rsidP="00AC4E81">
      <w:pPr>
        <w:spacing w:line="358" w:lineRule="auto"/>
        <w:rPr>
          <w:rFonts w:asciiTheme="majorHAnsi" w:hAnsiTheme="majorHAnsi"/>
          <w:b/>
          <w:sz w:val="48"/>
          <w:szCs w:val="48"/>
        </w:rPr>
      </w:pPr>
      <w:r>
        <w:rPr>
          <w:rFonts w:asciiTheme="majorHAnsi" w:hAnsiTheme="majorHAnsi"/>
          <w:b/>
          <w:sz w:val="48"/>
          <w:szCs w:val="48"/>
        </w:rPr>
        <w:br w:type="page"/>
      </w:r>
    </w:p>
    <w:p w:rsidR="00153045" w:rsidRPr="00C525E4" w:rsidRDefault="00153045" w:rsidP="00C525E4">
      <w:pPr>
        <w:pStyle w:val="Heading1"/>
        <w:rPr>
          <w:color w:val="17365D" w:themeColor="text2" w:themeShade="BF"/>
          <w:sz w:val="32"/>
          <w:szCs w:val="32"/>
        </w:rPr>
      </w:pPr>
      <w:bookmarkStart w:id="46" w:name="_Toc523892733"/>
      <w:bookmarkStart w:id="47" w:name="_Toc523893328"/>
      <w:bookmarkStart w:id="48" w:name="_Toc523893478"/>
      <w:bookmarkStart w:id="49" w:name="_Toc523893927"/>
      <w:r w:rsidRPr="00C525E4">
        <w:rPr>
          <w:color w:val="17365D" w:themeColor="text2" w:themeShade="BF"/>
          <w:sz w:val="32"/>
          <w:szCs w:val="32"/>
        </w:rPr>
        <w:lastRenderedPageBreak/>
        <w:t>Industry Perspectives</w:t>
      </w:r>
      <w:bookmarkEnd w:id="46"/>
      <w:bookmarkEnd w:id="47"/>
      <w:bookmarkEnd w:id="48"/>
      <w:bookmarkEnd w:id="49"/>
    </w:p>
    <w:p w:rsidR="00B206C0" w:rsidRPr="00D8347E" w:rsidRDefault="00B206C0" w:rsidP="00D8347E">
      <w:pPr>
        <w:pStyle w:val="Heading2"/>
        <w:rPr>
          <w:rFonts w:eastAsia="Times New Roman"/>
          <w:color w:val="17365D" w:themeColor="text2" w:themeShade="BF"/>
          <w:sz w:val="32"/>
          <w:szCs w:val="32"/>
        </w:rPr>
      </w:pPr>
      <w:bookmarkStart w:id="50" w:name="_Toc523892734"/>
      <w:bookmarkStart w:id="51" w:name="_Toc523893329"/>
      <w:bookmarkStart w:id="52" w:name="_Toc523893479"/>
      <w:bookmarkStart w:id="53" w:name="_Toc523893928"/>
      <w:r w:rsidRPr="00D8347E">
        <w:rPr>
          <w:rFonts w:eastAsia="Times New Roman"/>
          <w:color w:val="17365D" w:themeColor="text2" w:themeShade="BF"/>
          <w:sz w:val="32"/>
          <w:szCs w:val="32"/>
        </w:rPr>
        <w:t xml:space="preserve">3.1 Introduction to </w:t>
      </w:r>
      <w:proofErr w:type="spellStart"/>
      <w:r w:rsidRPr="00D8347E">
        <w:rPr>
          <w:rFonts w:eastAsia="Times New Roman"/>
          <w:color w:val="17365D" w:themeColor="text2" w:themeShade="BF"/>
          <w:sz w:val="32"/>
          <w:szCs w:val="32"/>
        </w:rPr>
        <w:t>Satmasjid</w:t>
      </w:r>
      <w:proofErr w:type="spellEnd"/>
      <w:r w:rsidRPr="00D8347E">
        <w:rPr>
          <w:rFonts w:eastAsia="Times New Roman"/>
          <w:color w:val="17365D" w:themeColor="text2" w:themeShade="BF"/>
          <w:sz w:val="32"/>
          <w:szCs w:val="32"/>
        </w:rPr>
        <w:t xml:space="preserve"> branch:</w:t>
      </w:r>
      <w:bookmarkEnd w:id="50"/>
      <w:bookmarkEnd w:id="51"/>
      <w:bookmarkEnd w:id="52"/>
      <w:bookmarkEnd w:id="53"/>
    </w:p>
    <w:p w:rsidR="00B206C0" w:rsidRDefault="00B206C0" w:rsidP="00B206C0">
      <w:pPr>
        <w:spacing w:line="2" w:lineRule="exact"/>
        <w:rPr>
          <w:rFonts w:ascii="Times New Roman" w:eastAsia="Times New Roman" w:hAnsi="Times New Roman"/>
        </w:rPr>
      </w:pPr>
    </w:p>
    <w:p w:rsidR="00B206C0" w:rsidRPr="00B206C0" w:rsidRDefault="00B206C0" w:rsidP="0021599D">
      <w:pPr>
        <w:spacing w:line="360" w:lineRule="auto"/>
        <w:ind w:left="120" w:right="340"/>
        <w:jc w:val="both"/>
        <w:rPr>
          <w:rFonts w:asciiTheme="majorHAnsi" w:eastAsia="Times New Roman" w:hAnsiTheme="majorHAnsi"/>
          <w:sz w:val="28"/>
          <w:szCs w:val="28"/>
        </w:rPr>
      </w:pPr>
      <w:proofErr w:type="spellStart"/>
      <w:r w:rsidRPr="00B206C0">
        <w:rPr>
          <w:rFonts w:asciiTheme="majorHAnsi" w:eastAsia="Times New Roman" w:hAnsiTheme="majorHAnsi"/>
          <w:sz w:val="28"/>
          <w:szCs w:val="28"/>
        </w:rPr>
        <w:t>Satmasjid</w:t>
      </w:r>
      <w:proofErr w:type="spellEnd"/>
      <w:r w:rsidRPr="00B206C0">
        <w:rPr>
          <w:rFonts w:asciiTheme="majorHAnsi" w:eastAsia="Times New Roman" w:hAnsiTheme="majorHAnsi"/>
          <w:sz w:val="28"/>
          <w:szCs w:val="28"/>
        </w:rPr>
        <w:t xml:space="preserve"> Branch is the 22</w:t>
      </w:r>
      <w:r w:rsidRPr="00B206C0">
        <w:rPr>
          <w:rFonts w:asciiTheme="majorHAnsi" w:eastAsia="Times New Roman" w:hAnsiTheme="majorHAnsi"/>
          <w:sz w:val="28"/>
          <w:szCs w:val="28"/>
          <w:vertAlign w:val="superscript"/>
        </w:rPr>
        <w:t>nd</w:t>
      </w:r>
      <w:r w:rsidRPr="00B206C0">
        <w:rPr>
          <w:rFonts w:asciiTheme="majorHAnsi" w:eastAsia="Times New Roman" w:hAnsiTheme="majorHAnsi"/>
          <w:sz w:val="28"/>
          <w:szCs w:val="28"/>
        </w:rPr>
        <w:t xml:space="preserve"> branch of Prime Bank Ltd. The name of the present branch Manager is </w:t>
      </w:r>
      <w:proofErr w:type="spellStart"/>
      <w:r>
        <w:rPr>
          <w:rFonts w:asciiTheme="majorHAnsi" w:eastAsia="Times New Roman" w:hAnsiTheme="majorHAnsi"/>
          <w:b/>
          <w:sz w:val="28"/>
          <w:szCs w:val="28"/>
        </w:rPr>
        <w:t>Nazrul</w:t>
      </w:r>
      <w:proofErr w:type="spellEnd"/>
      <w:r>
        <w:rPr>
          <w:rFonts w:asciiTheme="majorHAnsi" w:eastAsia="Times New Roman" w:hAnsiTheme="majorHAnsi"/>
          <w:b/>
          <w:sz w:val="28"/>
          <w:szCs w:val="28"/>
        </w:rPr>
        <w:t xml:space="preserve"> Islam</w:t>
      </w:r>
      <w:r w:rsidRPr="00B206C0">
        <w:rPr>
          <w:rFonts w:asciiTheme="majorHAnsi" w:eastAsia="Times New Roman" w:hAnsiTheme="majorHAnsi"/>
          <w:b/>
          <w:sz w:val="28"/>
          <w:szCs w:val="28"/>
        </w:rPr>
        <w:t>, VP.</w:t>
      </w:r>
      <w:r w:rsidRPr="00B206C0">
        <w:rPr>
          <w:rFonts w:asciiTheme="majorHAnsi" w:eastAsia="Times New Roman" w:hAnsiTheme="majorHAnsi"/>
          <w:sz w:val="28"/>
          <w:szCs w:val="28"/>
        </w:rPr>
        <w:t xml:space="preserve"> The overall banking operation of </w:t>
      </w:r>
      <w:proofErr w:type="spellStart"/>
      <w:r w:rsidRPr="00B206C0">
        <w:rPr>
          <w:rFonts w:asciiTheme="majorHAnsi" w:eastAsia="Times New Roman" w:hAnsiTheme="majorHAnsi"/>
          <w:sz w:val="28"/>
          <w:szCs w:val="28"/>
        </w:rPr>
        <w:t>Satmasjid</w:t>
      </w:r>
      <w:proofErr w:type="spellEnd"/>
      <w:r w:rsidRPr="00B206C0">
        <w:rPr>
          <w:rFonts w:asciiTheme="majorHAnsi" w:eastAsia="Times New Roman" w:hAnsiTheme="majorHAnsi"/>
          <w:sz w:val="28"/>
          <w:szCs w:val="28"/>
        </w:rPr>
        <w:t xml:space="preserve"> Branch can be divided into three broad </w:t>
      </w:r>
      <w:r>
        <w:rPr>
          <w:rFonts w:asciiTheme="majorHAnsi" w:eastAsia="Times New Roman" w:hAnsiTheme="majorHAnsi"/>
          <w:sz w:val="28"/>
          <w:szCs w:val="28"/>
        </w:rPr>
        <w:t>sections</w:t>
      </w:r>
      <w:r w:rsidRPr="00B206C0">
        <w:rPr>
          <w:rFonts w:asciiTheme="majorHAnsi" w:eastAsia="Times New Roman" w:hAnsiTheme="majorHAnsi"/>
          <w:sz w:val="28"/>
          <w:szCs w:val="28"/>
        </w:rPr>
        <w:t xml:space="preserve">. These </w:t>
      </w:r>
      <w:proofErr w:type="gramStart"/>
      <w:r>
        <w:rPr>
          <w:rFonts w:asciiTheme="majorHAnsi" w:eastAsia="Times New Roman" w:hAnsiTheme="majorHAnsi"/>
          <w:sz w:val="28"/>
          <w:szCs w:val="28"/>
        </w:rPr>
        <w:t xml:space="preserve">sections </w:t>
      </w:r>
      <w:r w:rsidRPr="00B206C0">
        <w:rPr>
          <w:rFonts w:asciiTheme="majorHAnsi" w:eastAsia="Times New Roman" w:hAnsiTheme="majorHAnsi"/>
          <w:sz w:val="28"/>
          <w:szCs w:val="28"/>
        </w:rPr>
        <w:t xml:space="preserve"> are</w:t>
      </w:r>
      <w:proofErr w:type="gramEnd"/>
      <w:r w:rsidRPr="00B206C0">
        <w:rPr>
          <w:rFonts w:asciiTheme="majorHAnsi" w:eastAsia="Times New Roman" w:hAnsiTheme="majorHAnsi"/>
          <w:sz w:val="28"/>
          <w:szCs w:val="28"/>
        </w:rPr>
        <w:t>:</w:t>
      </w:r>
    </w:p>
    <w:p w:rsidR="00B206C0" w:rsidRPr="00B206C0" w:rsidRDefault="00B206C0" w:rsidP="00B206C0">
      <w:pPr>
        <w:numPr>
          <w:ilvl w:val="0"/>
          <w:numId w:val="18"/>
        </w:numPr>
        <w:tabs>
          <w:tab w:val="left" w:pos="640"/>
        </w:tabs>
        <w:spacing w:after="0" w:line="0" w:lineRule="atLeast"/>
        <w:ind w:left="640" w:hanging="248"/>
        <w:rPr>
          <w:rFonts w:asciiTheme="majorHAnsi" w:eastAsia="Times New Roman" w:hAnsiTheme="majorHAnsi"/>
          <w:b/>
          <w:sz w:val="28"/>
          <w:szCs w:val="28"/>
        </w:rPr>
      </w:pPr>
      <w:r w:rsidRPr="00B206C0">
        <w:rPr>
          <w:rFonts w:asciiTheme="majorHAnsi" w:eastAsia="Times New Roman" w:hAnsiTheme="majorHAnsi"/>
          <w:b/>
          <w:sz w:val="28"/>
          <w:szCs w:val="28"/>
        </w:rPr>
        <w:t>General Banking</w:t>
      </w:r>
      <w:r w:rsidR="00224169">
        <w:rPr>
          <w:rFonts w:asciiTheme="majorHAnsi" w:eastAsia="Times New Roman" w:hAnsiTheme="majorHAnsi"/>
          <w:b/>
          <w:sz w:val="28"/>
          <w:szCs w:val="28"/>
        </w:rPr>
        <w:t xml:space="preserve"> Services</w:t>
      </w:r>
    </w:p>
    <w:p w:rsidR="00B206C0" w:rsidRPr="00B206C0" w:rsidRDefault="00B206C0" w:rsidP="00B206C0">
      <w:pPr>
        <w:spacing w:line="136" w:lineRule="exact"/>
        <w:rPr>
          <w:rFonts w:asciiTheme="majorHAnsi" w:eastAsia="Times New Roman" w:hAnsiTheme="majorHAnsi"/>
          <w:b/>
          <w:sz w:val="28"/>
          <w:szCs w:val="28"/>
        </w:rPr>
      </w:pPr>
    </w:p>
    <w:p w:rsidR="00B206C0" w:rsidRPr="00B206C0" w:rsidRDefault="00B206C0" w:rsidP="00B206C0">
      <w:pPr>
        <w:numPr>
          <w:ilvl w:val="0"/>
          <w:numId w:val="18"/>
        </w:numPr>
        <w:tabs>
          <w:tab w:val="left" w:pos="640"/>
        </w:tabs>
        <w:spacing w:after="0" w:line="0" w:lineRule="atLeast"/>
        <w:ind w:left="640" w:hanging="248"/>
        <w:rPr>
          <w:rFonts w:asciiTheme="majorHAnsi" w:eastAsia="Times New Roman" w:hAnsiTheme="majorHAnsi"/>
          <w:b/>
          <w:sz w:val="28"/>
          <w:szCs w:val="28"/>
        </w:rPr>
      </w:pPr>
      <w:r w:rsidRPr="00B206C0">
        <w:rPr>
          <w:rFonts w:asciiTheme="majorHAnsi" w:eastAsia="Times New Roman" w:hAnsiTheme="majorHAnsi"/>
          <w:b/>
          <w:sz w:val="28"/>
          <w:szCs w:val="28"/>
        </w:rPr>
        <w:t>Foreign Exchange Division</w:t>
      </w:r>
    </w:p>
    <w:p w:rsidR="00B206C0" w:rsidRPr="00B206C0" w:rsidRDefault="00B206C0" w:rsidP="00B206C0">
      <w:pPr>
        <w:spacing w:line="139" w:lineRule="exact"/>
        <w:rPr>
          <w:rFonts w:asciiTheme="majorHAnsi" w:eastAsia="Times New Roman" w:hAnsiTheme="majorHAnsi"/>
          <w:b/>
          <w:sz w:val="28"/>
          <w:szCs w:val="28"/>
        </w:rPr>
      </w:pPr>
    </w:p>
    <w:p w:rsidR="00B206C0" w:rsidRDefault="00B206C0" w:rsidP="00B206C0">
      <w:pPr>
        <w:numPr>
          <w:ilvl w:val="0"/>
          <w:numId w:val="18"/>
        </w:numPr>
        <w:tabs>
          <w:tab w:val="left" w:pos="640"/>
        </w:tabs>
        <w:spacing w:after="0" w:line="0" w:lineRule="atLeast"/>
        <w:ind w:left="640" w:hanging="248"/>
        <w:rPr>
          <w:rFonts w:asciiTheme="majorHAnsi" w:eastAsia="Times New Roman" w:hAnsiTheme="majorHAnsi"/>
          <w:b/>
          <w:sz w:val="28"/>
          <w:szCs w:val="28"/>
        </w:rPr>
      </w:pPr>
      <w:r w:rsidRPr="00B206C0">
        <w:rPr>
          <w:rFonts w:asciiTheme="majorHAnsi" w:eastAsia="Times New Roman" w:hAnsiTheme="majorHAnsi"/>
          <w:b/>
          <w:sz w:val="28"/>
          <w:szCs w:val="28"/>
        </w:rPr>
        <w:t>Credit Division</w:t>
      </w:r>
    </w:p>
    <w:p w:rsidR="00B206C0" w:rsidRPr="00B206C0" w:rsidRDefault="00B206C0" w:rsidP="00B206C0">
      <w:pPr>
        <w:tabs>
          <w:tab w:val="left" w:pos="640"/>
        </w:tabs>
        <w:spacing w:after="0" w:line="0" w:lineRule="atLeast"/>
        <w:rPr>
          <w:rFonts w:asciiTheme="majorHAnsi" w:eastAsia="Times New Roman" w:hAnsiTheme="majorHAnsi"/>
          <w:b/>
          <w:sz w:val="28"/>
          <w:szCs w:val="28"/>
        </w:rPr>
      </w:pPr>
    </w:p>
    <w:p w:rsidR="00B206C0" w:rsidRPr="00B206C0" w:rsidRDefault="00B206C0" w:rsidP="0021599D">
      <w:pPr>
        <w:spacing w:after="0" w:line="360" w:lineRule="auto"/>
        <w:ind w:left="119" w:right="357"/>
        <w:jc w:val="both"/>
        <w:rPr>
          <w:rFonts w:asciiTheme="majorHAnsi" w:eastAsia="Times New Roman" w:hAnsiTheme="majorHAnsi"/>
          <w:sz w:val="28"/>
          <w:szCs w:val="28"/>
        </w:rPr>
      </w:pPr>
      <w:r w:rsidRPr="00B206C0">
        <w:rPr>
          <w:rFonts w:asciiTheme="majorHAnsi" w:eastAsia="Times New Roman" w:hAnsiTheme="majorHAnsi"/>
          <w:sz w:val="28"/>
          <w:szCs w:val="28"/>
        </w:rPr>
        <w:t>Account opening, Local Remittance, Clearing, Deposit and Accounts are the subdivisions that belong to the General Banking</w:t>
      </w:r>
      <w:r w:rsidR="00246FA7">
        <w:rPr>
          <w:rFonts w:asciiTheme="majorHAnsi" w:eastAsia="Times New Roman" w:hAnsiTheme="majorHAnsi"/>
          <w:sz w:val="28"/>
          <w:szCs w:val="28"/>
        </w:rPr>
        <w:t xml:space="preserve"> service</w:t>
      </w:r>
      <w:r w:rsidRPr="00B206C0">
        <w:rPr>
          <w:rFonts w:asciiTheme="majorHAnsi" w:eastAsia="Times New Roman" w:hAnsiTheme="majorHAnsi"/>
          <w:sz w:val="28"/>
          <w:szCs w:val="28"/>
        </w:rPr>
        <w:t xml:space="preserve"> Division, where as Import, Export and Foreign Remittance are the subdivision under Foreign Exchange Division.</w:t>
      </w:r>
    </w:p>
    <w:p w:rsidR="00B206C0" w:rsidRDefault="00B206C0" w:rsidP="0021599D">
      <w:pPr>
        <w:spacing w:line="360" w:lineRule="auto"/>
        <w:ind w:left="120"/>
        <w:rPr>
          <w:rFonts w:asciiTheme="majorHAnsi" w:eastAsia="Times New Roman" w:hAnsiTheme="majorHAnsi"/>
          <w:sz w:val="28"/>
          <w:szCs w:val="28"/>
        </w:rPr>
      </w:pPr>
      <w:r w:rsidRPr="00B206C0">
        <w:rPr>
          <w:rFonts w:asciiTheme="majorHAnsi" w:eastAsia="Times New Roman" w:hAnsiTheme="majorHAnsi"/>
          <w:sz w:val="28"/>
          <w:szCs w:val="28"/>
        </w:rPr>
        <w:t xml:space="preserve">At present about 23 personnel work at </w:t>
      </w:r>
      <w:r w:rsidR="009E1A28" w:rsidRPr="00B206C0">
        <w:rPr>
          <w:rFonts w:asciiTheme="majorHAnsi" w:eastAsia="Times New Roman" w:hAnsiTheme="majorHAnsi"/>
          <w:sz w:val="28"/>
          <w:szCs w:val="28"/>
        </w:rPr>
        <w:t>Sat masjid</w:t>
      </w:r>
      <w:r w:rsidRPr="00B206C0">
        <w:rPr>
          <w:rFonts w:asciiTheme="majorHAnsi" w:eastAsia="Times New Roman" w:hAnsiTheme="majorHAnsi"/>
          <w:sz w:val="28"/>
          <w:szCs w:val="28"/>
        </w:rPr>
        <w:t xml:space="preserve"> Branch of Prime Bank Limited.</w:t>
      </w:r>
    </w:p>
    <w:p w:rsidR="0022314F" w:rsidRPr="00D8347E" w:rsidRDefault="0022314F" w:rsidP="00D8347E">
      <w:pPr>
        <w:pStyle w:val="Heading2"/>
        <w:rPr>
          <w:rFonts w:eastAsia="Times New Roman"/>
          <w:color w:val="17365D" w:themeColor="text2" w:themeShade="BF"/>
          <w:sz w:val="32"/>
          <w:szCs w:val="32"/>
        </w:rPr>
      </w:pPr>
      <w:bookmarkStart w:id="54" w:name="_Toc523892735"/>
      <w:bookmarkStart w:id="55" w:name="_Toc523893330"/>
      <w:bookmarkStart w:id="56" w:name="_Toc523893480"/>
      <w:bookmarkStart w:id="57" w:name="_Toc523893929"/>
      <w:r w:rsidRPr="00D8347E">
        <w:rPr>
          <w:rFonts w:eastAsia="Times New Roman"/>
          <w:color w:val="17365D" w:themeColor="text2" w:themeShade="BF"/>
          <w:sz w:val="32"/>
          <w:szCs w:val="32"/>
        </w:rPr>
        <w:t xml:space="preserve">3.2 STRUCTURE of </w:t>
      </w:r>
      <w:proofErr w:type="spellStart"/>
      <w:r w:rsidRPr="00D8347E">
        <w:rPr>
          <w:rFonts w:eastAsia="Times New Roman"/>
          <w:color w:val="17365D" w:themeColor="text2" w:themeShade="BF"/>
          <w:sz w:val="32"/>
          <w:szCs w:val="32"/>
        </w:rPr>
        <w:t>Satmasjid</w:t>
      </w:r>
      <w:proofErr w:type="spellEnd"/>
      <w:r w:rsidRPr="00D8347E">
        <w:rPr>
          <w:rFonts w:eastAsia="Times New Roman"/>
          <w:color w:val="17365D" w:themeColor="text2" w:themeShade="BF"/>
          <w:sz w:val="32"/>
          <w:szCs w:val="32"/>
        </w:rPr>
        <w:t xml:space="preserve"> Branch:</w:t>
      </w:r>
      <w:bookmarkEnd w:id="54"/>
      <w:bookmarkEnd w:id="55"/>
      <w:bookmarkEnd w:id="56"/>
      <w:bookmarkEnd w:id="57"/>
      <w:r w:rsidRPr="00D8347E">
        <w:rPr>
          <w:rFonts w:eastAsia="Times New Roman"/>
          <w:color w:val="17365D" w:themeColor="text2" w:themeShade="BF"/>
          <w:sz w:val="32"/>
          <w:szCs w:val="32"/>
        </w:rPr>
        <w:t xml:space="preserve"> </w:t>
      </w:r>
    </w:p>
    <w:p w:rsidR="00C525E4" w:rsidRDefault="00C525E4" w:rsidP="0021599D">
      <w:pPr>
        <w:spacing w:line="240" w:lineRule="auto"/>
        <w:rPr>
          <w:rFonts w:asciiTheme="majorHAnsi" w:eastAsia="Times New Roman" w:hAnsiTheme="majorHAnsi"/>
          <w:b/>
          <w:sz w:val="28"/>
          <w:szCs w:val="28"/>
        </w:rPr>
      </w:pPr>
    </w:p>
    <w:p w:rsidR="0022314F" w:rsidRPr="0022314F" w:rsidRDefault="0022314F" w:rsidP="0021599D">
      <w:pPr>
        <w:spacing w:line="240" w:lineRule="auto"/>
        <w:rPr>
          <w:rFonts w:asciiTheme="majorHAnsi" w:eastAsia="Times New Roman" w:hAnsiTheme="majorHAnsi"/>
          <w:b/>
          <w:sz w:val="28"/>
          <w:szCs w:val="28"/>
        </w:rPr>
      </w:pPr>
      <w:r w:rsidRPr="0022314F">
        <w:rPr>
          <w:rFonts w:asciiTheme="majorHAnsi" w:eastAsia="Times New Roman" w:hAnsiTheme="majorHAnsi"/>
          <w:b/>
          <w:sz w:val="28"/>
          <w:szCs w:val="28"/>
        </w:rPr>
        <w:t>3.2.1</w:t>
      </w:r>
      <w:r>
        <w:rPr>
          <w:rFonts w:asciiTheme="majorHAnsi" w:eastAsia="Times New Roman" w:hAnsiTheme="majorHAnsi"/>
          <w:b/>
          <w:sz w:val="28"/>
          <w:szCs w:val="28"/>
        </w:rPr>
        <w:t xml:space="preserve">  </w:t>
      </w:r>
      <w:r w:rsidRPr="0022314F">
        <w:rPr>
          <w:rFonts w:asciiTheme="majorHAnsi" w:eastAsia="Times New Roman" w:hAnsiTheme="majorHAnsi"/>
          <w:b/>
          <w:sz w:val="28"/>
          <w:szCs w:val="28"/>
        </w:rPr>
        <w:t xml:space="preserve"> Deposit: </w:t>
      </w:r>
    </w:p>
    <w:p w:rsidR="00B206C0" w:rsidRDefault="0022314F" w:rsidP="00C525E4">
      <w:pPr>
        <w:spacing w:line="360" w:lineRule="auto"/>
        <w:jc w:val="both"/>
        <w:rPr>
          <w:rFonts w:asciiTheme="majorHAnsi" w:eastAsia="Times New Roman" w:hAnsiTheme="majorHAnsi"/>
          <w:sz w:val="28"/>
          <w:szCs w:val="28"/>
        </w:rPr>
      </w:pPr>
      <w:r w:rsidRPr="0022314F">
        <w:rPr>
          <w:rFonts w:asciiTheme="majorHAnsi" w:eastAsia="Times New Roman" w:hAnsiTheme="majorHAnsi"/>
          <w:sz w:val="28"/>
          <w:szCs w:val="28"/>
        </w:rPr>
        <w:t xml:space="preserve">Everyone knows that the deposit is the soul of a Bank. From the </w:t>
      </w:r>
      <w:r>
        <w:rPr>
          <w:rFonts w:asciiTheme="majorHAnsi" w:eastAsia="Times New Roman" w:hAnsiTheme="majorHAnsi"/>
          <w:sz w:val="28"/>
          <w:szCs w:val="28"/>
        </w:rPr>
        <w:t xml:space="preserve">very </w:t>
      </w:r>
      <w:r w:rsidRPr="0022314F">
        <w:rPr>
          <w:rFonts w:asciiTheme="majorHAnsi" w:eastAsia="Times New Roman" w:hAnsiTheme="majorHAnsi"/>
          <w:sz w:val="28"/>
          <w:szCs w:val="28"/>
        </w:rPr>
        <w:t>earliest starting point</w:t>
      </w:r>
      <w:r w:rsidR="00246FA7">
        <w:rPr>
          <w:rFonts w:asciiTheme="majorHAnsi" w:eastAsia="Times New Roman" w:hAnsiTheme="majorHAnsi"/>
          <w:sz w:val="28"/>
          <w:szCs w:val="28"/>
        </w:rPr>
        <w:t xml:space="preserve"> of</w:t>
      </w:r>
      <w:r w:rsidRPr="0022314F">
        <w:rPr>
          <w:rFonts w:asciiTheme="majorHAnsi" w:eastAsia="Times New Roman" w:hAnsiTheme="majorHAnsi"/>
          <w:sz w:val="28"/>
          <w:szCs w:val="28"/>
        </w:rPr>
        <w:t xml:space="preserve"> Prime </w:t>
      </w:r>
      <w:proofErr w:type="gramStart"/>
      <w:r w:rsidRPr="0022314F">
        <w:rPr>
          <w:rFonts w:asciiTheme="majorHAnsi" w:eastAsia="Times New Roman" w:hAnsiTheme="majorHAnsi"/>
          <w:sz w:val="28"/>
          <w:szCs w:val="28"/>
        </w:rPr>
        <w:t xml:space="preserve">Bank </w:t>
      </w:r>
      <w:r>
        <w:rPr>
          <w:rFonts w:asciiTheme="majorHAnsi" w:eastAsia="Times New Roman" w:hAnsiTheme="majorHAnsi"/>
          <w:sz w:val="28"/>
          <w:szCs w:val="28"/>
        </w:rPr>
        <w:t>,</w:t>
      </w:r>
      <w:proofErr w:type="gramEnd"/>
      <w:r>
        <w:rPr>
          <w:rFonts w:asciiTheme="majorHAnsi" w:eastAsia="Times New Roman" w:hAnsiTheme="majorHAnsi"/>
          <w:sz w:val="28"/>
          <w:szCs w:val="28"/>
        </w:rPr>
        <w:t xml:space="preserve"> </w:t>
      </w:r>
      <w:proofErr w:type="spellStart"/>
      <w:r>
        <w:rPr>
          <w:rFonts w:asciiTheme="majorHAnsi" w:eastAsia="Times New Roman" w:hAnsiTheme="majorHAnsi"/>
          <w:sz w:val="28"/>
          <w:szCs w:val="28"/>
        </w:rPr>
        <w:t>satmasjid</w:t>
      </w:r>
      <w:proofErr w:type="spellEnd"/>
      <w:r w:rsidRPr="0022314F">
        <w:rPr>
          <w:rFonts w:asciiTheme="majorHAnsi" w:eastAsia="Times New Roman" w:hAnsiTheme="majorHAnsi"/>
          <w:sz w:val="28"/>
          <w:szCs w:val="28"/>
        </w:rPr>
        <w:t xml:space="preserve"> Branch </w:t>
      </w:r>
      <w:r>
        <w:rPr>
          <w:rFonts w:asciiTheme="majorHAnsi" w:eastAsia="Times New Roman" w:hAnsiTheme="majorHAnsi"/>
          <w:sz w:val="28"/>
          <w:szCs w:val="28"/>
        </w:rPr>
        <w:t>is aware</w:t>
      </w:r>
      <w:r w:rsidRPr="0022314F">
        <w:rPr>
          <w:rFonts w:asciiTheme="majorHAnsi" w:eastAsia="Times New Roman" w:hAnsiTheme="majorHAnsi"/>
          <w:sz w:val="28"/>
          <w:szCs w:val="28"/>
        </w:rPr>
        <w:t xml:space="preserve"> about deposit develop. The branch is attempting to improve the situation step by st</w:t>
      </w:r>
      <w:r w:rsidR="00224169">
        <w:rPr>
          <w:rFonts w:asciiTheme="majorHAnsi" w:eastAsia="Times New Roman" w:hAnsiTheme="majorHAnsi"/>
          <w:sz w:val="28"/>
          <w:szCs w:val="28"/>
        </w:rPr>
        <w:t xml:space="preserve">ep. The deposit on </w:t>
      </w:r>
      <w:proofErr w:type="spellStart"/>
      <w:proofErr w:type="gramStart"/>
      <w:r w:rsidR="00224169">
        <w:rPr>
          <w:rFonts w:asciiTheme="majorHAnsi" w:eastAsia="Times New Roman" w:hAnsiTheme="majorHAnsi"/>
          <w:sz w:val="28"/>
          <w:szCs w:val="28"/>
        </w:rPr>
        <w:t>june</w:t>
      </w:r>
      <w:proofErr w:type="spellEnd"/>
      <w:proofErr w:type="gramEnd"/>
      <w:r w:rsidR="00224169">
        <w:rPr>
          <w:rFonts w:asciiTheme="majorHAnsi" w:eastAsia="Times New Roman" w:hAnsiTheme="majorHAnsi"/>
          <w:sz w:val="28"/>
          <w:szCs w:val="28"/>
        </w:rPr>
        <w:t xml:space="preserve"> 30, 2018</w:t>
      </w:r>
      <w:r w:rsidRPr="0022314F">
        <w:rPr>
          <w:rFonts w:asciiTheme="majorHAnsi" w:eastAsia="Times New Roman" w:hAnsiTheme="majorHAnsi"/>
          <w:sz w:val="28"/>
          <w:szCs w:val="28"/>
        </w:rPr>
        <w:t xml:space="preserve"> was 171, 98, 02,716.49 corers.</w:t>
      </w:r>
    </w:p>
    <w:p w:rsidR="00224169" w:rsidRDefault="00224169">
      <w:pPr>
        <w:rPr>
          <w:rFonts w:asciiTheme="majorHAnsi" w:eastAsia="Times New Roman" w:hAnsiTheme="majorHAnsi"/>
          <w:sz w:val="28"/>
          <w:szCs w:val="28"/>
        </w:rPr>
      </w:pPr>
      <w:r>
        <w:rPr>
          <w:rFonts w:asciiTheme="majorHAnsi" w:eastAsia="Times New Roman" w:hAnsiTheme="majorHAnsi"/>
          <w:sz w:val="28"/>
          <w:szCs w:val="28"/>
        </w:rPr>
        <w:br w:type="page"/>
      </w:r>
    </w:p>
    <w:p w:rsidR="00224169" w:rsidRDefault="00224169">
      <w:pPr>
        <w:rPr>
          <w:rFonts w:asciiTheme="majorHAnsi" w:hAnsiTheme="majorHAnsi"/>
          <w:b/>
          <w:sz w:val="48"/>
          <w:szCs w:val="48"/>
        </w:rPr>
      </w:pPr>
      <w:r>
        <w:rPr>
          <w:rFonts w:asciiTheme="majorHAnsi" w:hAnsiTheme="majorHAnsi"/>
          <w:b/>
          <w:noProof/>
          <w:sz w:val="48"/>
          <w:szCs w:val="48"/>
          <w:lang w:val="en-US"/>
        </w:rPr>
        <w:lastRenderedPageBreak/>
        <w:drawing>
          <wp:inline distT="0" distB="0" distL="0" distR="0" wp14:anchorId="66722CE7" wp14:editId="45317C99">
            <wp:extent cx="5731510" cy="3535680"/>
            <wp:effectExtent l="19050" t="0" r="2540" b="0"/>
            <wp:docPr id="12" name="Immagine 11" descr="Untitle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2.jpg"/>
                    <pic:cNvPicPr/>
                  </pic:nvPicPr>
                  <pic:blipFill>
                    <a:blip r:embed="rId17" cstate="print"/>
                    <a:stretch>
                      <a:fillRect/>
                    </a:stretch>
                  </pic:blipFill>
                  <pic:spPr>
                    <a:xfrm>
                      <a:off x="0" y="0"/>
                      <a:ext cx="5731510" cy="3535680"/>
                    </a:xfrm>
                    <a:prstGeom prst="rect">
                      <a:avLst/>
                    </a:prstGeom>
                  </pic:spPr>
                </pic:pic>
              </a:graphicData>
            </a:graphic>
          </wp:inline>
        </w:drawing>
      </w:r>
    </w:p>
    <w:p w:rsidR="00224169" w:rsidRPr="00D8347E" w:rsidRDefault="00224169" w:rsidP="00D8347E">
      <w:pPr>
        <w:pStyle w:val="Heading2"/>
        <w:rPr>
          <w:color w:val="17365D" w:themeColor="text2" w:themeShade="BF"/>
          <w:sz w:val="32"/>
          <w:szCs w:val="32"/>
        </w:rPr>
      </w:pPr>
      <w:bookmarkStart w:id="58" w:name="_Toc523892736"/>
      <w:bookmarkStart w:id="59" w:name="_Toc523893331"/>
      <w:bookmarkStart w:id="60" w:name="_Toc523893481"/>
      <w:bookmarkStart w:id="61" w:name="_Toc523893930"/>
      <w:r w:rsidRPr="00D8347E">
        <w:rPr>
          <w:color w:val="17365D" w:themeColor="text2" w:themeShade="BF"/>
          <w:sz w:val="32"/>
          <w:szCs w:val="32"/>
        </w:rPr>
        <w:t>3.3 GENERAL BANKING SERVICES:</w:t>
      </w:r>
      <w:bookmarkEnd w:id="58"/>
      <w:bookmarkEnd w:id="59"/>
      <w:bookmarkEnd w:id="60"/>
      <w:bookmarkEnd w:id="61"/>
      <w:r w:rsidRPr="00D8347E">
        <w:rPr>
          <w:color w:val="17365D" w:themeColor="text2" w:themeShade="BF"/>
          <w:sz w:val="32"/>
          <w:szCs w:val="32"/>
        </w:rPr>
        <w:t xml:space="preserve"> </w:t>
      </w:r>
    </w:p>
    <w:p w:rsidR="00684863" w:rsidRPr="00684863" w:rsidRDefault="00224169" w:rsidP="0021599D">
      <w:pPr>
        <w:spacing w:line="360" w:lineRule="auto"/>
        <w:jc w:val="both"/>
        <w:rPr>
          <w:rFonts w:asciiTheme="majorHAnsi" w:hAnsiTheme="majorHAnsi"/>
          <w:sz w:val="28"/>
          <w:szCs w:val="28"/>
        </w:rPr>
      </w:pPr>
      <w:r w:rsidRPr="00224169">
        <w:rPr>
          <w:rFonts w:asciiTheme="majorHAnsi" w:hAnsiTheme="majorHAnsi"/>
          <w:sz w:val="28"/>
          <w:szCs w:val="28"/>
        </w:rPr>
        <w:t>The general banking</w:t>
      </w:r>
      <w:r w:rsidR="00246FA7">
        <w:rPr>
          <w:rFonts w:asciiTheme="majorHAnsi" w:hAnsiTheme="majorHAnsi"/>
          <w:sz w:val="28"/>
          <w:szCs w:val="28"/>
        </w:rPr>
        <w:t xml:space="preserve"> service</w:t>
      </w:r>
      <w:r w:rsidRPr="00224169">
        <w:rPr>
          <w:rFonts w:asciiTheme="majorHAnsi" w:hAnsiTheme="majorHAnsi"/>
          <w:sz w:val="28"/>
          <w:szCs w:val="28"/>
        </w:rPr>
        <w:t xml:space="preserve"> department does the most imperative and fundamental works of the bank. Every single other department are connected with this department. It likewise assumes a crucial part in deposit preparation of the branch. As a matter of fact general banking is known as the mother of banking. Be that as it may, PBL gives diverse sorts of accounts, locker offices and exceptional kinds of savings scheme under general banking</w:t>
      </w:r>
      <w:r w:rsidR="00246FA7">
        <w:rPr>
          <w:rFonts w:asciiTheme="majorHAnsi" w:hAnsiTheme="majorHAnsi"/>
          <w:sz w:val="28"/>
          <w:szCs w:val="28"/>
        </w:rPr>
        <w:t xml:space="preserve"> service</w:t>
      </w:r>
      <w:r w:rsidRPr="00224169">
        <w:rPr>
          <w:rFonts w:asciiTheme="majorHAnsi" w:hAnsiTheme="majorHAnsi"/>
          <w:sz w:val="28"/>
          <w:szCs w:val="28"/>
        </w:rPr>
        <w:t>.</w:t>
      </w:r>
    </w:p>
    <w:p w:rsidR="00224169" w:rsidRPr="00D8347E" w:rsidRDefault="00224169" w:rsidP="00D8347E">
      <w:pPr>
        <w:pStyle w:val="Heading2"/>
        <w:rPr>
          <w:color w:val="17365D" w:themeColor="text2" w:themeShade="BF"/>
          <w:sz w:val="32"/>
          <w:szCs w:val="32"/>
        </w:rPr>
      </w:pPr>
      <w:bookmarkStart w:id="62" w:name="_Toc523892737"/>
      <w:bookmarkStart w:id="63" w:name="_Toc523893332"/>
      <w:bookmarkStart w:id="64" w:name="_Toc523893482"/>
      <w:bookmarkStart w:id="65" w:name="_Toc523893931"/>
      <w:r w:rsidRPr="00D8347E">
        <w:rPr>
          <w:color w:val="17365D" w:themeColor="text2" w:themeShade="BF"/>
          <w:sz w:val="32"/>
          <w:szCs w:val="32"/>
        </w:rPr>
        <w:t>3.4 ACCOUNT OPENING SECTION:</w:t>
      </w:r>
      <w:bookmarkEnd w:id="62"/>
      <w:bookmarkEnd w:id="63"/>
      <w:bookmarkEnd w:id="64"/>
      <w:bookmarkEnd w:id="65"/>
      <w:r w:rsidRPr="00D8347E">
        <w:rPr>
          <w:color w:val="17365D" w:themeColor="text2" w:themeShade="BF"/>
          <w:sz w:val="32"/>
          <w:szCs w:val="32"/>
        </w:rPr>
        <w:t xml:space="preserve"> </w:t>
      </w:r>
    </w:p>
    <w:p w:rsidR="00224169" w:rsidRPr="00224169" w:rsidRDefault="00224169" w:rsidP="0021599D">
      <w:pPr>
        <w:spacing w:line="360" w:lineRule="auto"/>
        <w:jc w:val="both"/>
        <w:rPr>
          <w:rFonts w:asciiTheme="majorHAnsi" w:hAnsiTheme="majorHAnsi"/>
          <w:sz w:val="28"/>
          <w:szCs w:val="28"/>
        </w:rPr>
      </w:pPr>
      <w:r w:rsidRPr="00224169">
        <w:rPr>
          <w:rFonts w:asciiTheme="majorHAnsi" w:hAnsiTheme="majorHAnsi"/>
          <w:sz w:val="28"/>
          <w:szCs w:val="28"/>
        </w:rPr>
        <w:t>The connection amongst banker and customer starts with the opening of an account by the customer. Determination of customer for opening an account is exceptionally urgent for a bank. Indeed, extortion and phony of numerous sorts begin by opening account. Along these lines, the Prime Bank Limited takes most noteworthy alert in such manner. In any case, PBL opens the accompanyi</w:t>
      </w:r>
      <w:r w:rsidR="00684863">
        <w:rPr>
          <w:rFonts w:asciiTheme="majorHAnsi" w:hAnsiTheme="majorHAnsi"/>
          <w:sz w:val="28"/>
          <w:szCs w:val="28"/>
        </w:rPr>
        <w:t xml:space="preserve">ng accounts for its customers: </w:t>
      </w:r>
    </w:p>
    <w:p w:rsidR="00224169" w:rsidRPr="00684863" w:rsidRDefault="00224169" w:rsidP="0021599D">
      <w:pPr>
        <w:pStyle w:val="ListParagraph"/>
        <w:numPr>
          <w:ilvl w:val="0"/>
          <w:numId w:val="20"/>
        </w:numPr>
        <w:spacing w:line="360" w:lineRule="auto"/>
        <w:jc w:val="both"/>
        <w:rPr>
          <w:rFonts w:asciiTheme="majorHAnsi" w:hAnsiTheme="majorHAnsi"/>
          <w:sz w:val="28"/>
          <w:szCs w:val="28"/>
        </w:rPr>
      </w:pPr>
      <w:r w:rsidRPr="00684863">
        <w:rPr>
          <w:rFonts w:asciiTheme="majorHAnsi" w:hAnsiTheme="majorHAnsi"/>
          <w:sz w:val="28"/>
          <w:szCs w:val="28"/>
        </w:rPr>
        <w:t xml:space="preserve">Current account (Compact disc A/C) </w:t>
      </w:r>
    </w:p>
    <w:p w:rsidR="00224169" w:rsidRPr="00684863" w:rsidRDefault="00684863" w:rsidP="0021599D">
      <w:pPr>
        <w:pStyle w:val="ListParagraph"/>
        <w:numPr>
          <w:ilvl w:val="0"/>
          <w:numId w:val="20"/>
        </w:numPr>
        <w:spacing w:line="360" w:lineRule="auto"/>
        <w:jc w:val="both"/>
        <w:rPr>
          <w:rFonts w:asciiTheme="majorHAnsi" w:hAnsiTheme="majorHAnsi"/>
          <w:sz w:val="28"/>
          <w:szCs w:val="28"/>
        </w:rPr>
      </w:pPr>
      <w:r w:rsidRPr="00684863">
        <w:rPr>
          <w:rFonts w:asciiTheme="majorHAnsi" w:hAnsiTheme="majorHAnsi"/>
          <w:sz w:val="28"/>
          <w:szCs w:val="28"/>
        </w:rPr>
        <w:lastRenderedPageBreak/>
        <w:t xml:space="preserve">Savings account (SB A/C) </w:t>
      </w:r>
    </w:p>
    <w:p w:rsidR="00224169" w:rsidRPr="00684863" w:rsidRDefault="00224169" w:rsidP="0021599D">
      <w:pPr>
        <w:pStyle w:val="ListParagraph"/>
        <w:numPr>
          <w:ilvl w:val="0"/>
          <w:numId w:val="20"/>
        </w:numPr>
        <w:spacing w:line="360" w:lineRule="auto"/>
        <w:jc w:val="both"/>
        <w:rPr>
          <w:rFonts w:asciiTheme="majorHAnsi" w:hAnsiTheme="majorHAnsi"/>
          <w:sz w:val="28"/>
          <w:szCs w:val="28"/>
        </w:rPr>
      </w:pPr>
      <w:r w:rsidRPr="00684863">
        <w:rPr>
          <w:rFonts w:asciiTheme="majorHAnsi" w:hAnsiTheme="majorHAnsi"/>
          <w:sz w:val="28"/>
          <w:szCs w:val="28"/>
        </w:rPr>
        <w:t xml:space="preserve">Fixed deposit account (FDR A/C) </w:t>
      </w:r>
    </w:p>
    <w:p w:rsidR="00224169" w:rsidRPr="00224169" w:rsidRDefault="00224169" w:rsidP="0021599D">
      <w:pPr>
        <w:spacing w:line="360" w:lineRule="auto"/>
        <w:jc w:val="both"/>
        <w:rPr>
          <w:rFonts w:asciiTheme="majorHAnsi" w:hAnsiTheme="majorHAnsi"/>
          <w:sz w:val="28"/>
          <w:szCs w:val="28"/>
        </w:rPr>
      </w:pPr>
      <w:r w:rsidRPr="00224169">
        <w:rPr>
          <w:rFonts w:asciiTheme="majorHAnsi" w:hAnsiTheme="majorHAnsi"/>
          <w:sz w:val="28"/>
          <w:szCs w:val="28"/>
        </w:rPr>
        <w:t xml:space="preserve">A brief on this </w:t>
      </w:r>
      <w:r w:rsidR="00684863">
        <w:rPr>
          <w:rFonts w:asciiTheme="majorHAnsi" w:hAnsiTheme="majorHAnsi"/>
          <w:sz w:val="28"/>
          <w:szCs w:val="28"/>
        </w:rPr>
        <w:t xml:space="preserve">Accounts are given underneath: </w:t>
      </w:r>
    </w:p>
    <w:p w:rsidR="00224169" w:rsidRPr="00684863" w:rsidRDefault="00224169" w:rsidP="0021599D">
      <w:pPr>
        <w:spacing w:line="360" w:lineRule="auto"/>
        <w:jc w:val="both"/>
        <w:rPr>
          <w:rFonts w:asciiTheme="majorHAnsi" w:hAnsiTheme="majorHAnsi"/>
          <w:b/>
          <w:sz w:val="28"/>
          <w:szCs w:val="28"/>
        </w:rPr>
      </w:pPr>
      <w:r w:rsidRPr="00684863">
        <w:rPr>
          <w:rFonts w:asciiTheme="majorHAnsi" w:hAnsiTheme="majorHAnsi"/>
          <w:b/>
          <w:sz w:val="28"/>
          <w:szCs w:val="28"/>
        </w:rPr>
        <w:t xml:space="preserve">3.4.1 CURRENT ACCOUNT: </w:t>
      </w:r>
    </w:p>
    <w:p w:rsidR="00224169" w:rsidRPr="00224169" w:rsidRDefault="00224169" w:rsidP="0021599D">
      <w:pPr>
        <w:spacing w:line="360" w:lineRule="auto"/>
        <w:jc w:val="both"/>
        <w:rPr>
          <w:rFonts w:asciiTheme="majorHAnsi" w:hAnsiTheme="majorHAnsi"/>
          <w:sz w:val="28"/>
          <w:szCs w:val="28"/>
        </w:rPr>
      </w:pPr>
      <w:r w:rsidRPr="00224169">
        <w:rPr>
          <w:rFonts w:asciiTheme="majorHAnsi" w:hAnsiTheme="majorHAnsi"/>
          <w:sz w:val="28"/>
          <w:szCs w:val="28"/>
        </w:rPr>
        <w:t xml:space="preserve">Current account is absolutely a demand deposit account. Fundamentally it very well may be open with the end goal of business. There is no confinement on pulling back cash from this account. It is appropriate when reserves are to be gathered and cash is to be paid away at visit interim. It is the most reasonable for private people, traders, dealers, merchants and exporters, factories and production line proprietors, limited organizations and so forth. For opening a current account least deposit </w:t>
      </w:r>
      <w:proofErr w:type="spellStart"/>
      <w:r w:rsidRPr="00224169">
        <w:rPr>
          <w:rFonts w:asciiTheme="majorHAnsi" w:hAnsiTheme="majorHAnsi"/>
          <w:sz w:val="28"/>
          <w:szCs w:val="28"/>
        </w:rPr>
        <w:t>tk</w:t>
      </w:r>
      <w:proofErr w:type="spellEnd"/>
      <w:r w:rsidRPr="00224169">
        <w:rPr>
          <w:rFonts w:asciiTheme="majorHAnsi" w:hAnsiTheme="majorHAnsi"/>
          <w:sz w:val="28"/>
          <w:szCs w:val="28"/>
        </w:rPr>
        <w:t xml:space="preserve"> 5,000/ - is required alongside initial reference. No premium is given on the current account deposit cash. The accompanying focuses are essential: </w:t>
      </w:r>
    </w:p>
    <w:p w:rsidR="00684863" w:rsidRPr="00AC4E81" w:rsidRDefault="00224169" w:rsidP="00AC4E81">
      <w:pPr>
        <w:pStyle w:val="ListParagraph"/>
        <w:numPr>
          <w:ilvl w:val="0"/>
          <w:numId w:val="22"/>
        </w:numPr>
        <w:spacing w:after="0" w:line="360" w:lineRule="auto"/>
        <w:jc w:val="both"/>
        <w:rPr>
          <w:rFonts w:asciiTheme="majorHAnsi" w:hAnsiTheme="majorHAnsi"/>
          <w:sz w:val="28"/>
          <w:szCs w:val="28"/>
        </w:rPr>
      </w:pPr>
      <w:r w:rsidRPr="00684863">
        <w:rPr>
          <w:rFonts w:asciiTheme="majorHAnsi" w:hAnsiTheme="majorHAnsi"/>
          <w:sz w:val="28"/>
          <w:szCs w:val="28"/>
        </w:rPr>
        <w:t>A current account is a running and dynamic account. There is no limitation on the number and the measure of withdr</w:t>
      </w:r>
      <w:r w:rsidR="00684863" w:rsidRPr="00684863">
        <w:rPr>
          <w:rFonts w:asciiTheme="majorHAnsi" w:hAnsiTheme="majorHAnsi"/>
          <w:sz w:val="28"/>
          <w:szCs w:val="28"/>
        </w:rPr>
        <w:t xml:space="preserve">awals from a current account. </w:t>
      </w:r>
    </w:p>
    <w:p w:rsidR="00684863" w:rsidRPr="00AC4E81" w:rsidRDefault="00224169" w:rsidP="0021599D">
      <w:pPr>
        <w:pStyle w:val="ListParagraph"/>
        <w:numPr>
          <w:ilvl w:val="0"/>
          <w:numId w:val="22"/>
        </w:numPr>
        <w:spacing w:after="0" w:line="360" w:lineRule="auto"/>
        <w:jc w:val="both"/>
        <w:rPr>
          <w:rFonts w:asciiTheme="majorHAnsi" w:hAnsiTheme="majorHAnsi"/>
          <w:sz w:val="28"/>
          <w:szCs w:val="28"/>
        </w:rPr>
      </w:pPr>
      <w:r w:rsidRPr="00684863">
        <w:rPr>
          <w:rFonts w:asciiTheme="majorHAnsi" w:hAnsiTheme="majorHAnsi"/>
          <w:sz w:val="28"/>
          <w:szCs w:val="28"/>
        </w:rPr>
        <w:t xml:space="preserve">The banker is under a commitment to reimburse these deposits on demand, so they are called demand liabilities of a banker. </w:t>
      </w:r>
    </w:p>
    <w:p w:rsidR="00224169" w:rsidRPr="00AC4E81" w:rsidRDefault="00224169" w:rsidP="0021599D">
      <w:pPr>
        <w:pStyle w:val="ListParagraph"/>
        <w:numPr>
          <w:ilvl w:val="0"/>
          <w:numId w:val="22"/>
        </w:numPr>
        <w:spacing w:after="0" w:line="360" w:lineRule="auto"/>
        <w:jc w:val="both"/>
        <w:rPr>
          <w:rFonts w:asciiTheme="majorHAnsi" w:hAnsiTheme="majorHAnsi"/>
          <w:sz w:val="28"/>
          <w:szCs w:val="28"/>
        </w:rPr>
      </w:pPr>
      <w:r w:rsidRPr="00684863">
        <w:rPr>
          <w:rFonts w:asciiTheme="majorHAnsi" w:hAnsiTheme="majorHAnsi"/>
          <w:sz w:val="28"/>
          <w:szCs w:val="28"/>
        </w:rPr>
        <w:t xml:space="preserve">The essential goal of current account is to spare customers, for example, businessmen, join stock organizations, open specialists, and so on from danger of handling a great deal of cash. </w:t>
      </w:r>
    </w:p>
    <w:p w:rsidR="00224169" w:rsidRPr="00AC4E81" w:rsidRDefault="00224169" w:rsidP="0021599D">
      <w:pPr>
        <w:pStyle w:val="ListParagraph"/>
        <w:numPr>
          <w:ilvl w:val="0"/>
          <w:numId w:val="22"/>
        </w:numPr>
        <w:spacing w:after="0" w:line="360" w:lineRule="auto"/>
        <w:jc w:val="both"/>
        <w:rPr>
          <w:rFonts w:asciiTheme="majorHAnsi" w:hAnsiTheme="majorHAnsi"/>
          <w:sz w:val="28"/>
          <w:szCs w:val="28"/>
        </w:rPr>
      </w:pPr>
      <w:r w:rsidRPr="00684863">
        <w:rPr>
          <w:rFonts w:asciiTheme="majorHAnsi" w:hAnsiTheme="majorHAnsi"/>
          <w:sz w:val="28"/>
          <w:szCs w:val="28"/>
        </w:rPr>
        <w:t xml:space="preserve">The bank does not pay enthusiasm on current deposits while then again, some </w:t>
      </w:r>
      <w:proofErr w:type="gramStart"/>
      <w:r w:rsidRPr="00684863">
        <w:rPr>
          <w:rFonts w:asciiTheme="majorHAnsi" w:hAnsiTheme="majorHAnsi"/>
          <w:sz w:val="28"/>
          <w:szCs w:val="28"/>
        </w:rPr>
        <w:t>bank charge</w:t>
      </w:r>
      <w:proofErr w:type="gramEnd"/>
      <w:r w:rsidRPr="00684863">
        <w:rPr>
          <w:rFonts w:asciiTheme="majorHAnsi" w:hAnsiTheme="majorHAnsi"/>
          <w:sz w:val="28"/>
          <w:szCs w:val="28"/>
        </w:rPr>
        <w:t xml:space="preserve"> for accidental charges on such accounts. </w:t>
      </w:r>
    </w:p>
    <w:p w:rsidR="00224169" w:rsidRPr="00AC4E81" w:rsidRDefault="00224169" w:rsidP="0021599D">
      <w:pPr>
        <w:pStyle w:val="ListParagraph"/>
        <w:numPr>
          <w:ilvl w:val="0"/>
          <w:numId w:val="22"/>
        </w:numPr>
        <w:spacing w:after="0" w:line="360" w:lineRule="auto"/>
        <w:jc w:val="both"/>
        <w:rPr>
          <w:rFonts w:asciiTheme="majorHAnsi" w:hAnsiTheme="majorHAnsi"/>
          <w:sz w:val="28"/>
          <w:szCs w:val="28"/>
        </w:rPr>
      </w:pPr>
      <w:r w:rsidRPr="00684863">
        <w:rPr>
          <w:rFonts w:asciiTheme="majorHAnsi" w:hAnsiTheme="majorHAnsi"/>
          <w:sz w:val="28"/>
          <w:szCs w:val="28"/>
        </w:rPr>
        <w:t xml:space="preserve">The bank gives overdraft offices additionally in specific cases. </w:t>
      </w:r>
    </w:p>
    <w:p w:rsidR="00224169" w:rsidRPr="00AC4E81" w:rsidRDefault="00224169" w:rsidP="0021599D">
      <w:pPr>
        <w:pStyle w:val="ListParagraph"/>
        <w:numPr>
          <w:ilvl w:val="0"/>
          <w:numId w:val="22"/>
        </w:numPr>
        <w:spacing w:after="0" w:line="360" w:lineRule="auto"/>
        <w:jc w:val="both"/>
        <w:rPr>
          <w:rFonts w:asciiTheme="majorHAnsi" w:hAnsiTheme="majorHAnsi"/>
          <w:sz w:val="28"/>
          <w:szCs w:val="28"/>
        </w:rPr>
      </w:pPr>
      <w:r w:rsidRPr="00684863">
        <w:rPr>
          <w:rFonts w:asciiTheme="majorHAnsi" w:hAnsiTheme="majorHAnsi"/>
          <w:sz w:val="28"/>
          <w:szCs w:val="28"/>
        </w:rPr>
        <w:t xml:space="preserve">The account holder can pull back the deposited cash from his account with the check, which will be issued to the against his account number. </w:t>
      </w:r>
    </w:p>
    <w:p w:rsidR="00684863" w:rsidRPr="00AC4E81" w:rsidRDefault="00224169" w:rsidP="0021599D">
      <w:pPr>
        <w:pStyle w:val="ListParagraph"/>
        <w:numPr>
          <w:ilvl w:val="0"/>
          <w:numId w:val="22"/>
        </w:numPr>
        <w:spacing w:after="0" w:line="360" w:lineRule="auto"/>
        <w:jc w:val="both"/>
        <w:rPr>
          <w:rFonts w:asciiTheme="majorHAnsi" w:hAnsiTheme="majorHAnsi"/>
          <w:sz w:val="28"/>
          <w:szCs w:val="28"/>
        </w:rPr>
      </w:pPr>
      <w:r w:rsidRPr="00684863">
        <w:rPr>
          <w:rFonts w:asciiTheme="majorHAnsi" w:hAnsiTheme="majorHAnsi"/>
          <w:sz w:val="28"/>
          <w:szCs w:val="28"/>
        </w:rPr>
        <w:lastRenderedPageBreak/>
        <w:t xml:space="preserve">The </w:t>
      </w:r>
      <w:r w:rsidR="00684863">
        <w:rPr>
          <w:rFonts w:asciiTheme="majorHAnsi" w:hAnsiTheme="majorHAnsi"/>
          <w:sz w:val="28"/>
          <w:szCs w:val="28"/>
        </w:rPr>
        <w:t xml:space="preserve">cancelation </w:t>
      </w:r>
      <w:proofErr w:type="gramStart"/>
      <w:r w:rsidR="00684863">
        <w:rPr>
          <w:rFonts w:asciiTheme="majorHAnsi" w:hAnsiTheme="majorHAnsi"/>
          <w:sz w:val="28"/>
          <w:szCs w:val="28"/>
        </w:rPr>
        <w:t>fees</w:t>
      </w:r>
      <w:r w:rsidRPr="00684863">
        <w:rPr>
          <w:rFonts w:asciiTheme="majorHAnsi" w:hAnsiTheme="majorHAnsi"/>
          <w:sz w:val="28"/>
          <w:szCs w:val="28"/>
        </w:rPr>
        <w:t xml:space="preserve"> for current account is</w:t>
      </w:r>
      <w:proofErr w:type="gramEnd"/>
      <w:r w:rsidRPr="00684863">
        <w:rPr>
          <w:rFonts w:asciiTheme="majorHAnsi" w:hAnsiTheme="majorHAnsi"/>
          <w:sz w:val="28"/>
          <w:szCs w:val="28"/>
        </w:rPr>
        <w:t xml:space="preserve"> tk. 100.</w:t>
      </w:r>
    </w:p>
    <w:p w:rsidR="00684863" w:rsidRPr="00140D3A" w:rsidRDefault="00684863" w:rsidP="0021599D">
      <w:pPr>
        <w:pStyle w:val="ListParagraph"/>
        <w:numPr>
          <w:ilvl w:val="0"/>
          <w:numId w:val="22"/>
        </w:numPr>
        <w:tabs>
          <w:tab w:val="left" w:pos="340"/>
        </w:tabs>
        <w:spacing w:line="360" w:lineRule="auto"/>
        <w:ind w:right="220"/>
        <w:rPr>
          <w:rFonts w:asciiTheme="majorHAnsi" w:eastAsia="Times New Roman" w:hAnsiTheme="majorHAnsi"/>
          <w:sz w:val="28"/>
          <w:szCs w:val="28"/>
        </w:rPr>
      </w:pPr>
      <w:r w:rsidRPr="00684863">
        <w:rPr>
          <w:rFonts w:asciiTheme="majorHAnsi" w:eastAsia="Times New Roman" w:hAnsiTheme="majorHAnsi"/>
          <w:sz w:val="28"/>
          <w:szCs w:val="28"/>
        </w:rPr>
        <w:t>An account holder can withdraw and deposit cash in his account in various times in a week.</w:t>
      </w:r>
    </w:p>
    <w:p w:rsidR="00684863" w:rsidRPr="00140D3A" w:rsidRDefault="00684863" w:rsidP="0021599D">
      <w:pPr>
        <w:tabs>
          <w:tab w:val="left" w:pos="340"/>
        </w:tabs>
        <w:spacing w:line="240" w:lineRule="auto"/>
        <w:ind w:right="220"/>
        <w:rPr>
          <w:rFonts w:asciiTheme="majorHAnsi" w:eastAsia="Times New Roman" w:hAnsiTheme="majorHAnsi"/>
          <w:b/>
          <w:sz w:val="28"/>
          <w:szCs w:val="28"/>
        </w:rPr>
      </w:pPr>
      <w:r w:rsidRPr="00140D3A">
        <w:rPr>
          <w:rFonts w:asciiTheme="majorHAnsi" w:eastAsia="Times New Roman" w:hAnsiTheme="majorHAnsi"/>
          <w:b/>
          <w:sz w:val="28"/>
          <w:szCs w:val="28"/>
        </w:rPr>
        <w:t xml:space="preserve">3.4.2 </w:t>
      </w:r>
      <w:r w:rsidR="00140D3A">
        <w:rPr>
          <w:rFonts w:asciiTheme="majorHAnsi" w:eastAsia="Times New Roman" w:hAnsiTheme="majorHAnsi"/>
          <w:b/>
          <w:sz w:val="28"/>
          <w:szCs w:val="28"/>
        </w:rPr>
        <w:t xml:space="preserve">  </w:t>
      </w:r>
      <w:r w:rsidRPr="00140D3A">
        <w:rPr>
          <w:rFonts w:asciiTheme="majorHAnsi" w:eastAsia="Times New Roman" w:hAnsiTheme="majorHAnsi"/>
          <w:b/>
          <w:sz w:val="28"/>
          <w:szCs w:val="28"/>
        </w:rPr>
        <w:t xml:space="preserve">SAVINGS ACCOUNT: </w:t>
      </w:r>
    </w:p>
    <w:p w:rsidR="00684863" w:rsidRPr="00684863" w:rsidRDefault="00684863" w:rsidP="0021599D">
      <w:pPr>
        <w:tabs>
          <w:tab w:val="left" w:pos="340"/>
        </w:tabs>
        <w:spacing w:line="360" w:lineRule="auto"/>
        <w:ind w:right="220"/>
        <w:rPr>
          <w:rFonts w:asciiTheme="majorHAnsi" w:eastAsia="Times New Roman" w:hAnsiTheme="majorHAnsi"/>
          <w:sz w:val="28"/>
          <w:szCs w:val="28"/>
        </w:rPr>
      </w:pPr>
      <w:r w:rsidRPr="00684863">
        <w:rPr>
          <w:rFonts w:asciiTheme="majorHAnsi" w:eastAsia="Times New Roman" w:hAnsiTheme="majorHAnsi"/>
          <w:sz w:val="28"/>
          <w:szCs w:val="28"/>
        </w:rPr>
        <w:t xml:space="preserve">Savings account is considered all individuals. Anybody can run this account for his own or business purposes. To open this account depositor need to give in any event Tk.1000 at the season of opening. The principle target of this account is to elevate bring down salary individuals to spare their bit of their wage for their future utilize. Consequently there is confinement on withdrawals in multi month. Substantial withdrawals are allowed just against earlier notice. </w:t>
      </w:r>
    </w:p>
    <w:p w:rsidR="00684863" w:rsidRPr="00246FA7" w:rsidRDefault="00684863" w:rsidP="0021599D">
      <w:pPr>
        <w:pStyle w:val="ListParagraph"/>
        <w:numPr>
          <w:ilvl w:val="0"/>
          <w:numId w:val="24"/>
        </w:numPr>
        <w:tabs>
          <w:tab w:val="left" w:pos="340"/>
        </w:tabs>
        <w:spacing w:line="360" w:lineRule="auto"/>
        <w:ind w:right="220"/>
        <w:jc w:val="both"/>
        <w:rPr>
          <w:rFonts w:asciiTheme="majorHAnsi" w:eastAsia="Times New Roman" w:hAnsiTheme="majorHAnsi"/>
          <w:sz w:val="28"/>
          <w:szCs w:val="28"/>
        </w:rPr>
      </w:pPr>
      <w:r w:rsidRPr="00246FA7">
        <w:rPr>
          <w:rFonts w:asciiTheme="majorHAnsi" w:eastAsia="Times New Roman" w:hAnsiTheme="majorHAnsi"/>
          <w:sz w:val="28"/>
          <w:szCs w:val="28"/>
        </w:rPr>
        <w:t xml:space="preserve">Any grown-up individual can open this account with his own particular name or with another person that shared service. </w:t>
      </w:r>
    </w:p>
    <w:p w:rsidR="00684863" w:rsidRPr="00246FA7" w:rsidRDefault="00684863" w:rsidP="0021599D">
      <w:pPr>
        <w:pStyle w:val="ListParagraph"/>
        <w:numPr>
          <w:ilvl w:val="0"/>
          <w:numId w:val="24"/>
        </w:numPr>
        <w:tabs>
          <w:tab w:val="left" w:pos="340"/>
        </w:tabs>
        <w:spacing w:line="360" w:lineRule="auto"/>
        <w:ind w:right="220"/>
        <w:jc w:val="both"/>
        <w:rPr>
          <w:rFonts w:asciiTheme="majorHAnsi" w:eastAsia="Times New Roman" w:hAnsiTheme="majorHAnsi"/>
          <w:sz w:val="28"/>
          <w:szCs w:val="28"/>
        </w:rPr>
      </w:pPr>
      <w:r w:rsidRPr="00246FA7">
        <w:rPr>
          <w:rFonts w:asciiTheme="majorHAnsi" w:eastAsia="Times New Roman" w:hAnsiTheme="majorHAnsi"/>
          <w:sz w:val="28"/>
          <w:szCs w:val="28"/>
        </w:rPr>
        <w:t xml:space="preserve">Any minor can open this account with the direction of the gatekeeper. </w:t>
      </w:r>
    </w:p>
    <w:p w:rsidR="00684863" w:rsidRPr="00246FA7" w:rsidRDefault="00684863" w:rsidP="0021599D">
      <w:pPr>
        <w:pStyle w:val="ListParagraph"/>
        <w:numPr>
          <w:ilvl w:val="0"/>
          <w:numId w:val="24"/>
        </w:numPr>
        <w:tabs>
          <w:tab w:val="left" w:pos="340"/>
        </w:tabs>
        <w:spacing w:line="360" w:lineRule="auto"/>
        <w:ind w:right="220"/>
        <w:jc w:val="both"/>
        <w:rPr>
          <w:rFonts w:asciiTheme="majorHAnsi" w:eastAsia="Times New Roman" w:hAnsiTheme="majorHAnsi"/>
          <w:sz w:val="28"/>
          <w:szCs w:val="28"/>
        </w:rPr>
      </w:pPr>
      <w:r w:rsidRPr="00246FA7">
        <w:rPr>
          <w:rFonts w:asciiTheme="majorHAnsi" w:eastAsia="Times New Roman" w:hAnsiTheme="majorHAnsi"/>
          <w:sz w:val="28"/>
          <w:szCs w:val="28"/>
        </w:rPr>
        <w:t xml:space="preserve">Any organization/club can open this account. </w:t>
      </w:r>
    </w:p>
    <w:p w:rsidR="00684863" w:rsidRPr="00246FA7" w:rsidRDefault="00684863" w:rsidP="0021599D">
      <w:pPr>
        <w:pStyle w:val="ListParagraph"/>
        <w:numPr>
          <w:ilvl w:val="0"/>
          <w:numId w:val="24"/>
        </w:numPr>
        <w:tabs>
          <w:tab w:val="left" w:pos="340"/>
        </w:tabs>
        <w:spacing w:line="360" w:lineRule="auto"/>
        <w:ind w:right="220"/>
        <w:jc w:val="both"/>
        <w:rPr>
          <w:rFonts w:asciiTheme="majorHAnsi" w:eastAsia="Times New Roman" w:hAnsiTheme="majorHAnsi"/>
          <w:sz w:val="28"/>
          <w:szCs w:val="28"/>
        </w:rPr>
      </w:pPr>
      <w:r w:rsidRPr="00246FA7">
        <w:rPr>
          <w:rFonts w:asciiTheme="majorHAnsi" w:eastAsia="Times New Roman" w:hAnsiTheme="majorHAnsi"/>
          <w:sz w:val="28"/>
          <w:szCs w:val="28"/>
        </w:rPr>
        <w:t xml:space="preserve">Any uneducated individual can open this account with his thumbprint. So he can </w:t>
      </w:r>
      <w:r w:rsidR="00480063" w:rsidRPr="00246FA7">
        <w:rPr>
          <w:rFonts w:asciiTheme="majorHAnsi" w:eastAsia="Times New Roman" w:hAnsiTheme="majorHAnsi"/>
          <w:sz w:val="28"/>
          <w:szCs w:val="28"/>
        </w:rPr>
        <w:t>withdraw</w:t>
      </w:r>
      <w:r w:rsidRPr="00246FA7">
        <w:rPr>
          <w:rFonts w:asciiTheme="majorHAnsi" w:eastAsia="Times New Roman" w:hAnsiTheme="majorHAnsi"/>
          <w:sz w:val="28"/>
          <w:szCs w:val="28"/>
        </w:rPr>
        <w:t xml:space="preserve"> cash from his account within the sight of himself. </w:t>
      </w:r>
    </w:p>
    <w:p w:rsidR="00684863" w:rsidRPr="00246FA7" w:rsidRDefault="00684863" w:rsidP="0021599D">
      <w:pPr>
        <w:tabs>
          <w:tab w:val="left" w:pos="340"/>
        </w:tabs>
        <w:spacing w:line="360" w:lineRule="auto"/>
        <w:ind w:right="220"/>
        <w:rPr>
          <w:rFonts w:asciiTheme="majorHAnsi" w:eastAsia="Times New Roman" w:hAnsiTheme="majorHAnsi"/>
          <w:b/>
          <w:sz w:val="28"/>
          <w:szCs w:val="28"/>
          <w:u w:val="single"/>
        </w:rPr>
      </w:pPr>
      <w:r w:rsidRPr="00246FA7">
        <w:rPr>
          <w:rFonts w:asciiTheme="majorHAnsi" w:eastAsia="Times New Roman" w:hAnsiTheme="majorHAnsi"/>
          <w:b/>
          <w:sz w:val="28"/>
          <w:szCs w:val="28"/>
          <w:u w:val="single"/>
        </w:rPr>
        <w:t>Anyway</w:t>
      </w:r>
      <w:r w:rsidR="00246FA7" w:rsidRPr="00246FA7">
        <w:rPr>
          <w:rFonts w:asciiTheme="majorHAnsi" w:eastAsia="Times New Roman" w:hAnsiTheme="majorHAnsi"/>
          <w:b/>
          <w:sz w:val="28"/>
          <w:szCs w:val="28"/>
          <w:u w:val="single"/>
        </w:rPr>
        <w:t>,</w:t>
      </w:r>
      <w:r w:rsidRPr="00246FA7">
        <w:rPr>
          <w:rFonts w:asciiTheme="majorHAnsi" w:eastAsia="Times New Roman" w:hAnsiTheme="majorHAnsi"/>
          <w:b/>
          <w:sz w:val="28"/>
          <w:szCs w:val="28"/>
          <w:u w:val="single"/>
        </w:rPr>
        <w:t xml:space="preserve"> the other </w:t>
      </w:r>
      <w:proofErr w:type="spellStart"/>
      <w:r w:rsidR="00140D3A" w:rsidRPr="00246FA7">
        <w:rPr>
          <w:rFonts w:asciiTheme="majorHAnsi" w:eastAsia="Times New Roman" w:hAnsiTheme="majorHAnsi"/>
          <w:b/>
          <w:sz w:val="28"/>
          <w:szCs w:val="28"/>
          <w:u w:val="single"/>
        </w:rPr>
        <w:t>noticable</w:t>
      </w:r>
      <w:proofErr w:type="spellEnd"/>
      <w:r w:rsidRPr="00246FA7">
        <w:rPr>
          <w:rFonts w:asciiTheme="majorHAnsi" w:eastAsia="Times New Roman" w:hAnsiTheme="majorHAnsi"/>
          <w:b/>
          <w:sz w:val="28"/>
          <w:szCs w:val="28"/>
          <w:u w:val="single"/>
        </w:rPr>
        <w:t xml:space="preserve"> highlights of the sparing account are as per the following: </w:t>
      </w:r>
    </w:p>
    <w:p w:rsidR="00684863" w:rsidRPr="002F43C6" w:rsidRDefault="00684863" w:rsidP="0021599D">
      <w:pPr>
        <w:pStyle w:val="ListParagraph"/>
        <w:numPr>
          <w:ilvl w:val="1"/>
          <w:numId w:val="27"/>
        </w:numPr>
        <w:tabs>
          <w:tab w:val="left" w:pos="340"/>
        </w:tabs>
        <w:spacing w:line="360" w:lineRule="auto"/>
        <w:ind w:right="220"/>
        <w:jc w:val="both"/>
        <w:rPr>
          <w:rFonts w:asciiTheme="majorHAnsi" w:eastAsia="Times New Roman" w:hAnsiTheme="majorHAnsi"/>
          <w:sz w:val="28"/>
          <w:szCs w:val="28"/>
        </w:rPr>
      </w:pPr>
      <w:r w:rsidRPr="002F43C6">
        <w:rPr>
          <w:rFonts w:asciiTheme="majorHAnsi" w:eastAsia="Times New Roman" w:hAnsiTheme="majorHAnsi"/>
          <w:sz w:val="28"/>
          <w:szCs w:val="28"/>
        </w:rPr>
        <w:t>Frequent</w:t>
      </w:r>
      <w:r w:rsidR="002F43C6" w:rsidRPr="002F43C6">
        <w:rPr>
          <w:rFonts w:asciiTheme="majorHAnsi" w:eastAsia="Times New Roman" w:hAnsiTheme="majorHAnsi"/>
          <w:sz w:val="28"/>
          <w:szCs w:val="28"/>
        </w:rPr>
        <w:t>ly</w:t>
      </w:r>
      <w:r w:rsidRPr="002F43C6">
        <w:rPr>
          <w:rFonts w:asciiTheme="majorHAnsi" w:eastAsia="Times New Roman" w:hAnsiTheme="majorHAnsi"/>
          <w:sz w:val="28"/>
          <w:szCs w:val="28"/>
        </w:rPr>
        <w:t xml:space="preserve"> withdrawal</w:t>
      </w:r>
      <w:r w:rsidR="002F43C6" w:rsidRPr="002F43C6">
        <w:rPr>
          <w:rFonts w:asciiTheme="majorHAnsi" w:eastAsia="Times New Roman" w:hAnsiTheme="majorHAnsi"/>
          <w:sz w:val="28"/>
          <w:szCs w:val="28"/>
        </w:rPr>
        <w:t xml:space="preserve"> of cash</w:t>
      </w:r>
      <w:r w:rsidRPr="002F43C6">
        <w:rPr>
          <w:rFonts w:asciiTheme="majorHAnsi" w:eastAsia="Times New Roman" w:hAnsiTheme="majorHAnsi"/>
          <w:sz w:val="28"/>
          <w:szCs w:val="28"/>
        </w:rPr>
        <w:t xml:space="preserve"> isn't </w:t>
      </w:r>
      <w:r w:rsidR="002F43C6" w:rsidRPr="002F43C6">
        <w:rPr>
          <w:rFonts w:asciiTheme="majorHAnsi" w:eastAsia="Times New Roman" w:hAnsiTheme="majorHAnsi"/>
          <w:sz w:val="28"/>
          <w:szCs w:val="28"/>
        </w:rPr>
        <w:t>encouraged</w:t>
      </w:r>
      <w:r w:rsidRPr="002F43C6">
        <w:rPr>
          <w:rFonts w:asciiTheme="majorHAnsi" w:eastAsia="Times New Roman" w:hAnsiTheme="majorHAnsi"/>
          <w:sz w:val="28"/>
          <w:szCs w:val="28"/>
        </w:rPr>
        <w:t xml:space="preserve">. </w:t>
      </w:r>
    </w:p>
    <w:p w:rsidR="00684863" w:rsidRPr="002F43C6" w:rsidRDefault="002F43C6" w:rsidP="0021599D">
      <w:pPr>
        <w:pStyle w:val="ListParagraph"/>
        <w:numPr>
          <w:ilvl w:val="1"/>
          <w:numId w:val="27"/>
        </w:numPr>
        <w:tabs>
          <w:tab w:val="left" w:pos="340"/>
        </w:tabs>
        <w:spacing w:line="360" w:lineRule="auto"/>
        <w:ind w:right="220"/>
        <w:jc w:val="both"/>
        <w:rPr>
          <w:rFonts w:asciiTheme="majorHAnsi" w:eastAsia="Times New Roman" w:hAnsiTheme="majorHAnsi"/>
          <w:sz w:val="28"/>
          <w:szCs w:val="28"/>
        </w:rPr>
      </w:pPr>
      <w:r w:rsidRPr="002F43C6">
        <w:rPr>
          <w:rFonts w:asciiTheme="majorHAnsi" w:eastAsia="Times New Roman" w:hAnsiTheme="majorHAnsi"/>
          <w:sz w:val="28"/>
          <w:szCs w:val="28"/>
        </w:rPr>
        <w:t>Usual</w:t>
      </w:r>
      <w:r w:rsidR="00684863" w:rsidRPr="002F43C6">
        <w:rPr>
          <w:rFonts w:asciiTheme="majorHAnsi" w:eastAsia="Times New Roman" w:hAnsiTheme="majorHAnsi"/>
          <w:sz w:val="28"/>
          <w:szCs w:val="28"/>
        </w:rPr>
        <w:t>ly</w:t>
      </w:r>
      <w:r w:rsidRPr="002F43C6">
        <w:rPr>
          <w:rFonts w:asciiTheme="majorHAnsi" w:eastAsia="Times New Roman" w:hAnsiTheme="majorHAnsi"/>
          <w:sz w:val="28"/>
          <w:szCs w:val="28"/>
        </w:rPr>
        <w:t>,</w:t>
      </w:r>
      <w:r w:rsidR="00684863" w:rsidRPr="002F43C6">
        <w:rPr>
          <w:rFonts w:asciiTheme="majorHAnsi" w:eastAsia="Times New Roman" w:hAnsiTheme="majorHAnsi"/>
          <w:sz w:val="28"/>
          <w:szCs w:val="28"/>
        </w:rPr>
        <w:t xml:space="preserve"> withdrawal not permitted more than ¼ of the </w:t>
      </w:r>
      <w:r w:rsidRPr="002F43C6">
        <w:rPr>
          <w:rFonts w:asciiTheme="majorHAnsi" w:eastAsia="Times New Roman" w:hAnsiTheme="majorHAnsi"/>
          <w:sz w:val="28"/>
          <w:szCs w:val="28"/>
        </w:rPr>
        <w:t>total balance</w:t>
      </w:r>
      <w:r w:rsidR="00684863" w:rsidRPr="002F43C6">
        <w:rPr>
          <w:rFonts w:asciiTheme="majorHAnsi" w:eastAsia="Times New Roman" w:hAnsiTheme="majorHAnsi"/>
          <w:sz w:val="28"/>
          <w:szCs w:val="28"/>
        </w:rPr>
        <w:t xml:space="preserve">. </w:t>
      </w:r>
    </w:p>
    <w:p w:rsidR="00684863" w:rsidRPr="002F43C6" w:rsidRDefault="00684863" w:rsidP="0021599D">
      <w:pPr>
        <w:pStyle w:val="ListParagraph"/>
        <w:numPr>
          <w:ilvl w:val="1"/>
          <w:numId w:val="27"/>
        </w:numPr>
        <w:tabs>
          <w:tab w:val="left" w:pos="340"/>
        </w:tabs>
        <w:spacing w:line="360" w:lineRule="auto"/>
        <w:ind w:right="220"/>
        <w:jc w:val="both"/>
        <w:rPr>
          <w:rFonts w:asciiTheme="majorHAnsi" w:eastAsia="Times New Roman" w:hAnsiTheme="majorHAnsi"/>
          <w:sz w:val="28"/>
          <w:szCs w:val="28"/>
        </w:rPr>
      </w:pPr>
      <w:r w:rsidRPr="002F43C6">
        <w:rPr>
          <w:rFonts w:asciiTheme="majorHAnsi" w:eastAsia="Times New Roman" w:hAnsiTheme="majorHAnsi"/>
          <w:sz w:val="28"/>
          <w:szCs w:val="28"/>
        </w:rPr>
        <w:t xml:space="preserve">One may permit pulled back his sum most extreme two times every week. </w:t>
      </w:r>
    </w:p>
    <w:p w:rsidR="00684863" w:rsidRPr="002F43C6" w:rsidRDefault="00684863" w:rsidP="0021599D">
      <w:pPr>
        <w:pStyle w:val="ListParagraph"/>
        <w:numPr>
          <w:ilvl w:val="1"/>
          <w:numId w:val="27"/>
        </w:numPr>
        <w:tabs>
          <w:tab w:val="left" w:pos="340"/>
        </w:tabs>
        <w:spacing w:line="360" w:lineRule="auto"/>
        <w:ind w:right="220"/>
        <w:jc w:val="both"/>
        <w:rPr>
          <w:rFonts w:asciiTheme="majorHAnsi" w:eastAsia="Times New Roman" w:hAnsiTheme="majorHAnsi"/>
          <w:sz w:val="28"/>
          <w:szCs w:val="28"/>
        </w:rPr>
      </w:pPr>
      <w:r w:rsidRPr="002F43C6">
        <w:rPr>
          <w:rFonts w:asciiTheme="majorHAnsi" w:eastAsia="Times New Roman" w:hAnsiTheme="majorHAnsi"/>
          <w:sz w:val="28"/>
          <w:szCs w:val="28"/>
        </w:rPr>
        <w:lastRenderedPageBreak/>
        <w:t xml:space="preserve">Seven </w:t>
      </w:r>
      <w:r w:rsidR="001E5F5F" w:rsidRPr="002F43C6">
        <w:rPr>
          <w:rFonts w:asciiTheme="majorHAnsi" w:eastAsia="Times New Roman" w:hAnsiTheme="majorHAnsi"/>
          <w:sz w:val="28"/>
          <w:szCs w:val="28"/>
        </w:rPr>
        <w:t>days’</w:t>
      </w:r>
      <w:r w:rsidR="001E5F5F">
        <w:rPr>
          <w:rFonts w:asciiTheme="majorHAnsi" w:eastAsia="Times New Roman" w:hAnsiTheme="majorHAnsi"/>
          <w:sz w:val="28"/>
          <w:szCs w:val="28"/>
        </w:rPr>
        <w:t xml:space="preserve"> notice</w:t>
      </w:r>
      <w:r w:rsidRPr="002F43C6">
        <w:rPr>
          <w:rFonts w:asciiTheme="majorHAnsi" w:eastAsia="Times New Roman" w:hAnsiTheme="majorHAnsi"/>
          <w:sz w:val="28"/>
          <w:szCs w:val="28"/>
        </w:rPr>
        <w:t xml:space="preserve"> is required for withdrawal of substantial sum. </w:t>
      </w:r>
    </w:p>
    <w:p w:rsidR="00684863" w:rsidRPr="002F43C6" w:rsidRDefault="00684863" w:rsidP="0021599D">
      <w:pPr>
        <w:pStyle w:val="ListParagraph"/>
        <w:numPr>
          <w:ilvl w:val="1"/>
          <w:numId w:val="27"/>
        </w:numPr>
        <w:tabs>
          <w:tab w:val="left" w:pos="340"/>
        </w:tabs>
        <w:spacing w:line="360" w:lineRule="auto"/>
        <w:ind w:right="220"/>
        <w:jc w:val="both"/>
        <w:rPr>
          <w:rFonts w:asciiTheme="majorHAnsi" w:eastAsia="Times New Roman" w:hAnsiTheme="majorHAnsi"/>
          <w:sz w:val="28"/>
          <w:szCs w:val="28"/>
        </w:rPr>
      </w:pPr>
      <w:r w:rsidRPr="002F43C6">
        <w:rPr>
          <w:rFonts w:asciiTheme="majorHAnsi" w:eastAsia="Times New Roman" w:hAnsiTheme="majorHAnsi"/>
          <w:sz w:val="28"/>
          <w:szCs w:val="28"/>
        </w:rPr>
        <w:t xml:space="preserve">Account holder isn't permitted to pull back the sum more than 25000 at any given moment. </w:t>
      </w:r>
    </w:p>
    <w:p w:rsidR="00684863" w:rsidRPr="002F43C6" w:rsidRDefault="00684863" w:rsidP="0021599D">
      <w:pPr>
        <w:pStyle w:val="ListParagraph"/>
        <w:numPr>
          <w:ilvl w:val="1"/>
          <w:numId w:val="27"/>
        </w:numPr>
        <w:tabs>
          <w:tab w:val="left" w:pos="340"/>
        </w:tabs>
        <w:spacing w:line="360" w:lineRule="auto"/>
        <w:ind w:right="220"/>
        <w:jc w:val="both"/>
        <w:rPr>
          <w:rFonts w:asciiTheme="majorHAnsi" w:eastAsia="Times New Roman" w:hAnsiTheme="majorHAnsi"/>
          <w:sz w:val="28"/>
          <w:szCs w:val="28"/>
        </w:rPr>
      </w:pPr>
      <w:r w:rsidRPr="002F43C6">
        <w:rPr>
          <w:rFonts w:asciiTheme="majorHAnsi" w:eastAsia="Times New Roman" w:hAnsiTheme="majorHAnsi"/>
          <w:sz w:val="28"/>
          <w:szCs w:val="28"/>
        </w:rPr>
        <w:t xml:space="preserve">The rate of intrigue is 6% against savings account. </w:t>
      </w:r>
    </w:p>
    <w:p w:rsidR="00684863" w:rsidRPr="002F43C6" w:rsidRDefault="00684863" w:rsidP="0021599D">
      <w:pPr>
        <w:pStyle w:val="ListParagraph"/>
        <w:numPr>
          <w:ilvl w:val="1"/>
          <w:numId w:val="27"/>
        </w:numPr>
        <w:tabs>
          <w:tab w:val="left" w:pos="340"/>
        </w:tabs>
        <w:spacing w:line="360" w:lineRule="auto"/>
        <w:ind w:right="220"/>
        <w:jc w:val="both"/>
        <w:rPr>
          <w:rFonts w:asciiTheme="majorHAnsi" w:eastAsia="Times New Roman" w:hAnsiTheme="majorHAnsi"/>
          <w:sz w:val="28"/>
          <w:szCs w:val="28"/>
        </w:rPr>
      </w:pPr>
      <w:r w:rsidRPr="002F43C6">
        <w:rPr>
          <w:rFonts w:asciiTheme="majorHAnsi" w:eastAsia="Times New Roman" w:hAnsiTheme="majorHAnsi"/>
          <w:sz w:val="28"/>
          <w:szCs w:val="28"/>
        </w:rPr>
        <w:t xml:space="preserve">The depositor can deposit cash in his account in a few times. However, in the event that he needs to deposit pay arrange, check draft and so </w:t>
      </w:r>
      <w:proofErr w:type="gramStart"/>
      <w:r w:rsidRPr="002F43C6">
        <w:rPr>
          <w:rFonts w:asciiTheme="majorHAnsi" w:eastAsia="Times New Roman" w:hAnsiTheme="majorHAnsi"/>
          <w:sz w:val="28"/>
          <w:szCs w:val="28"/>
        </w:rPr>
        <w:t>forth.,</w:t>
      </w:r>
      <w:proofErr w:type="gramEnd"/>
      <w:r w:rsidRPr="002F43C6">
        <w:rPr>
          <w:rFonts w:asciiTheme="majorHAnsi" w:eastAsia="Times New Roman" w:hAnsiTheme="majorHAnsi"/>
          <w:sz w:val="28"/>
          <w:szCs w:val="28"/>
        </w:rPr>
        <w:t xml:space="preserve"> he needs to cross that instrument as an account payee. </w:t>
      </w:r>
    </w:p>
    <w:p w:rsidR="00684863" w:rsidRPr="002F43C6" w:rsidRDefault="00684863" w:rsidP="0021599D">
      <w:pPr>
        <w:pStyle w:val="ListParagraph"/>
        <w:numPr>
          <w:ilvl w:val="1"/>
          <w:numId w:val="27"/>
        </w:numPr>
        <w:tabs>
          <w:tab w:val="left" w:pos="340"/>
        </w:tabs>
        <w:spacing w:line="360" w:lineRule="auto"/>
        <w:ind w:right="220"/>
        <w:jc w:val="both"/>
        <w:rPr>
          <w:rFonts w:asciiTheme="majorHAnsi" w:eastAsia="Times New Roman" w:hAnsiTheme="majorHAnsi"/>
          <w:sz w:val="28"/>
          <w:szCs w:val="28"/>
        </w:rPr>
      </w:pPr>
      <w:r w:rsidRPr="002F43C6">
        <w:rPr>
          <w:rFonts w:asciiTheme="majorHAnsi" w:eastAsia="Times New Roman" w:hAnsiTheme="majorHAnsi"/>
          <w:sz w:val="28"/>
          <w:szCs w:val="28"/>
        </w:rPr>
        <w:t xml:space="preserve">If the account holder needs to close his account he needs to pay a wiping out charge that is tk.100/ - for the sparing account. </w:t>
      </w:r>
    </w:p>
    <w:p w:rsidR="00684863" w:rsidRPr="002F43C6" w:rsidRDefault="00684863" w:rsidP="0021599D">
      <w:pPr>
        <w:pStyle w:val="ListParagraph"/>
        <w:numPr>
          <w:ilvl w:val="1"/>
          <w:numId w:val="27"/>
        </w:numPr>
        <w:tabs>
          <w:tab w:val="left" w:pos="340"/>
        </w:tabs>
        <w:spacing w:line="360" w:lineRule="auto"/>
        <w:ind w:right="220"/>
        <w:jc w:val="both"/>
        <w:rPr>
          <w:rFonts w:asciiTheme="majorHAnsi" w:eastAsia="Times New Roman" w:hAnsiTheme="majorHAnsi"/>
          <w:sz w:val="28"/>
          <w:szCs w:val="28"/>
        </w:rPr>
      </w:pPr>
      <w:r w:rsidRPr="002F43C6">
        <w:rPr>
          <w:rFonts w:asciiTheme="majorHAnsi" w:eastAsia="Times New Roman" w:hAnsiTheme="majorHAnsi"/>
          <w:sz w:val="28"/>
          <w:szCs w:val="28"/>
        </w:rPr>
        <w:t xml:space="preserve">The number of leaves in the sparing account's check book is 36. </w:t>
      </w:r>
    </w:p>
    <w:p w:rsidR="00684863" w:rsidRPr="00140D3A" w:rsidRDefault="00684863" w:rsidP="0021599D">
      <w:pPr>
        <w:tabs>
          <w:tab w:val="left" w:pos="340"/>
        </w:tabs>
        <w:spacing w:line="360" w:lineRule="auto"/>
        <w:ind w:right="220"/>
        <w:rPr>
          <w:rFonts w:asciiTheme="majorHAnsi" w:eastAsia="Times New Roman" w:hAnsiTheme="majorHAnsi"/>
          <w:b/>
          <w:sz w:val="28"/>
          <w:szCs w:val="28"/>
        </w:rPr>
      </w:pPr>
      <w:r w:rsidRPr="00140D3A">
        <w:rPr>
          <w:rFonts w:asciiTheme="majorHAnsi" w:eastAsia="Times New Roman" w:hAnsiTheme="majorHAnsi"/>
          <w:b/>
          <w:sz w:val="28"/>
          <w:szCs w:val="28"/>
        </w:rPr>
        <w:t xml:space="preserve">3.4.3 FIXED DEPOSIT RECEIPT: </w:t>
      </w:r>
    </w:p>
    <w:p w:rsidR="00684863" w:rsidRPr="00684863" w:rsidRDefault="00684863" w:rsidP="008125B8">
      <w:pPr>
        <w:tabs>
          <w:tab w:val="left" w:pos="340"/>
        </w:tabs>
        <w:spacing w:line="360" w:lineRule="auto"/>
        <w:ind w:right="220"/>
        <w:jc w:val="both"/>
        <w:rPr>
          <w:rFonts w:asciiTheme="majorHAnsi" w:eastAsia="Times New Roman" w:hAnsiTheme="majorHAnsi"/>
          <w:sz w:val="28"/>
          <w:szCs w:val="28"/>
        </w:rPr>
      </w:pPr>
      <w:r w:rsidRPr="00684863">
        <w:rPr>
          <w:rFonts w:asciiTheme="majorHAnsi" w:eastAsia="Times New Roman" w:hAnsiTheme="majorHAnsi"/>
          <w:sz w:val="28"/>
          <w:szCs w:val="28"/>
        </w:rPr>
        <w:t>All things considered Fixed Deposit Receipt (FDR) isn't an account. It just deposits receipt. It is prevalently known as "Time Deposit". Since these deposits are not repayable on demand but rather they are pull back capable subject to a time of notice. The imminent fixed deposit holder is relied upon to top off an application frame recommended for the reason expressing the sum and the time of deposit. The application itself contains the principles and controls of the deposits including the space</w:t>
      </w:r>
      <w:r w:rsidR="00417DA8">
        <w:rPr>
          <w:rFonts w:asciiTheme="majorHAnsi" w:eastAsia="Times New Roman" w:hAnsiTheme="majorHAnsi"/>
          <w:sz w:val="28"/>
          <w:szCs w:val="28"/>
        </w:rPr>
        <w:t xml:space="preserve"> </w:t>
      </w:r>
      <w:r w:rsidRPr="00684863">
        <w:rPr>
          <w:rFonts w:asciiTheme="majorHAnsi" w:eastAsia="Times New Roman" w:hAnsiTheme="majorHAnsi"/>
          <w:sz w:val="28"/>
          <w:szCs w:val="28"/>
        </w:rPr>
        <w:t>for example signature. The general highlights of</w:t>
      </w:r>
      <w:r>
        <w:rPr>
          <w:rFonts w:asciiTheme="majorHAnsi" w:eastAsia="Times New Roman" w:hAnsiTheme="majorHAnsi"/>
          <w:sz w:val="28"/>
          <w:szCs w:val="28"/>
        </w:rPr>
        <w:t xml:space="preserve"> FDR are as per the following: </w:t>
      </w:r>
    </w:p>
    <w:p w:rsidR="00684863" w:rsidRPr="00684863" w:rsidRDefault="00684863" w:rsidP="008125B8">
      <w:pPr>
        <w:tabs>
          <w:tab w:val="left" w:pos="340"/>
        </w:tabs>
        <w:spacing w:line="360" w:lineRule="auto"/>
        <w:ind w:right="220"/>
        <w:jc w:val="both"/>
        <w:rPr>
          <w:rFonts w:asciiTheme="majorHAnsi" w:eastAsia="Times New Roman" w:hAnsiTheme="majorHAnsi"/>
          <w:sz w:val="28"/>
          <w:szCs w:val="28"/>
        </w:rPr>
      </w:pPr>
      <w:r w:rsidRPr="00684863">
        <w:rPr>
          <w:rFonts w:asciiTheme="majorHAnsi" w:eastAsia="Times New Roman" w:hAnsiTheme="majorHAnsi"/>
          <w:sz w:val="28"/>
          <w:szCs w:val="28"/>
        </w:rPr>
        <w:t>•</w:t>
      </w:r>
      <w:r w:rsidRPr="00684863">
        <w:rPr>
          <w:rFonts w:asciiTheme="majorHAnsi" w:eastAsia="Times New Roman" w:hAnsiTheme="majorHAnsi"/>
          <w:sz w:val="28"/>
          <w:szCs w:val="28"/>
        </w:rPr>
        <w:tab/>
        <w:t xml:space="preserve">Payment made </w:t>
      </w:r>
      <w:r>
        <w:rPr>
          <w:rFonts w:asciiTheme="majorHAnsi" w:eastAsia="Times New Roman" w:hAnsiTheme="majorHAnsi"/>
          <w:sz w:val="28"/>
          <w:szCs w:val="28"/>
        </w:rPr>
        <w:t xml:space="preserve">on expiry of concurred period. </w:t>
      </w:r>
    </w:p>
    <w:p w:rsidR="00684863" w:rsidRPr="00684863" w:rsidRDefault="00684863" w:rsidP="008125B8">
      <w:pPr>
        <w:tabs>
          <w:tab w:val="left" w:pos="340"/>
        </w:tabs>
        <w:spacing w:line="360" w:lineRule="auto"/>
        <w:ind w:right="220"/>
        <w:jc w:val="both"/>
        <w:rPr>
          <w:rFonts w:asciiTheme="majorHAnsi" w:eastAsia="Times New Roman" w:hAnsiTheme="majorHAnsi"/>
          <w:sz w:val="28"/>
          <w:szCs w:val="28"/>
        </w:rPr>
      </w:pPr>
      <w:r w:rsidRPr="00684863">
        <w:rPr>
          <w:rFonts w:asciiTheme="majorHAnsi" w:eastAsia="Times New Roman" w:hAnsiTheme="majorHAnsi"/>
          <w:sz w:val="28"/>
          <w:szCs w:val="28"/>
        </w:rPr>
        <w:t>•</w:t>
      </w:r>
      <w:r w:rsidRPr="00684863">
        <w:rPr>
          <w:rFonts w:asciiTheme="majorHAnsi" w:eastAsia="Times New Roman" w:hAnsiTheme="majorHAnsi"/>
          <w:sz w:val="28"/>
          <w:szCs w:val="28"/>
        </w:rPr>
        <w:tab/>
        <w:t xml:space="preserve">FDR considered one, </w:t>
      </w:r>
      <w:r>
        <w:rPr>
          <w:rFonts w:asciiTheme="majorHAnsi" w:eastAsia="Times New Roman" w:hAnsiTheme="majorHAnsi"/>
          <w:sz w:val="28"/>
          <w:szCs w:val="28"/>
        </w:rPr>
        <w:t xml:space="preserve">three, six and year time span. </w:t>
      </w:r>
    </w:p>
    <w:p w:rsidR="00684863" w:rsidRPr="00684863" w:rsidRDefault="00684863" w:rsidP="008125B8">
      <w:pPr>
        <w:tabs>
          <w:tab w:val="left" w:pos="340"/>
        </w:tabs>
        <w:spacing w:line="360" w:lineRule="auto"/>
        <w:ind w:right="220"/>
        <w:jc w:val="both"/>
        <w:rPr>
          <w:rFonts w:asciiTheme="majorHAnsi" w:eastAsia="Times New Roman" w:hAnsiTheme="majorHAnsi"/>
          <w:sz w:val="28"/>
          <w:szCs w:val="28"/>
        </w:rPr>
      </w:pPr>
      <w:r w:rsidRPr="00684863">
        <w:rPr>
          <w:rFonts w:asciiTheme="majorHAnsi" w:eastAsia="Times New Roman" w:hAnsiTheme="majorHAnsi"/>
          <w:sz w:val="28"/>
          <w:szCs w:val="28"/>
        </w:rPr>
        <w:lastRenderedPageBreak/>
        <w:t>•</w:t>
      </w:r>
      <w:r w:rsidRPr="00684863">
        <w:rPr>
          <w:rFonts w:asciiTheme="majorHAnsi" w:eastAsia="Times New Roman" w:hAnsiTheme="majorHAnsi"/>
          <w:sz w:val="28"/>
          <w:szCs w:val="28"/>
        </w:rPr>
        <w:tab/>
        <w:t xml:space="preserve">Payment demanded before expiry of concurred date then punishment might be charged. </w:t>
      </w:r>
    </w:p>
    <w:p w:rsidR="00684863" w:rsidRPr="00684863" w:rsidRDefault="00684863" w:rsidP="008125B8">
      <w:pPr>
        <w:tabs>
          <w:tab w:val="left" w:pos="340"/>
        </w:tabs>
        <w:spacing w:line="360" w:lineRule="auto"/>
        <w:ind w:right="220"/>
        <w:jc w:val="both"/>
        <w:rPr>
          <w:rFonts w:asciiTheme="majorHAnsi" w:eastAsia="Times New Roman" w:hAnsiTheme="majorHAnsi"/>
          <w:sz w:val="28"/>
          <w:szCs w:val="28"/>
        </w:rPr>
      </w:pPr>
      <w:r w:rsidRPr="00684863">
        <w:rPr>
          <w:rFonts w:asciiTheme="majorHAnsi" w:eastAsia="Times New Roman" w:hAnsiTheme="majorHAnsi"/>
          <w:sz w:val="28"/>
          <w:szCs w:val="28"/>
        </w:rPr>
        <w:t>•</w:t>
      </w:r>
      <w:r w:rsidRPr="00684863">
        <w:rPr>
          <w:rFonts w:asciiTheme="majorHAnsi" w:eastAsia="Times New Roman" w:hAnsiTheme="majorHAnsi"/>
          <w:sz w:val="28"/>
          <w:szCs w:val="28"/>
        </w:rPr>
        <w:tab/>
        <w:t>Introducer isn'</w:t>
      </w:r>
      <w:r>
        <w:rPr>
          <w:rFonts w:asciiTheme="majorHAnsi" w:eastAsia="Times New Roman" w:hAnsiTheme="majorHAnsi"/>
          <w:sz w:val="28"/>
          <w:szCs w:val="28"/>
        </w:rPr>
        <w:t xml:space="preserve">t required for this situation. </w:t>
      </w:r>
    </w:p>
    <w:p w:rsidR="00684863" w:rsidRPr="00684863" w:rsidRDefault="00684863" w:rsidP="008125B8">
      <w:pPr>
        <w:tabs>
          <w:tab w:val="left" w:pos="340"/>
        </w:tabs>
        <w:spacing w:line="360" w:lineRule="auto"/>
        <w:ind w:right="220"/>
        <w:jc w:val="both"/>
        <w:rPr>
          <w:rFonts w:asciiTheme="majorHAnsi" w:eastAsia="Times New Roman" w:hAnsiTheme="majorHAnsi"/>
          <w:sz w:val="28"/>
          <w:szCs w:val="28"/>
        </w:rPr>
      </w:pPr>
      <w:r w:rsidRPr="00684863">
        <w:rPr>
          <w:rFonts w:asciiTheme="majorHAnsi" w:eastAsia="Times New Roman" w:hAnsiTheme="majorHAnsi"/>
          <w:sz w:val="28"/>
          <w:szCs w:val="28"/>
        </w:rPr>
        <w:t>•</w:t>
      </w:r>
      <w:r w:rsidRPr="00684863">
        <w:rPr>
          <w:rFonts w:asciiTheme="majorHAnsi" w:eastAsia="Times New Roman" w:hAnsiTheme="majorHAnsi"/>
          <w:sz w:val="28"/>
          <w:szCs w:val="28"/>
        </w:rPr>
        <w:tab/>
        <w:t>Two duplicates of account holder and cho</w:t>
      </w:r>
      <w:r>
        <w:rPr>
          <w:rFonts w:asciiTheme="majorHAnsi" w:eastAsia="Times New Roman" w:hAnsiTheme="majorHAnsi"/>
          <w:sz w:val="28"/>
          <w:szCs w:val="28"/>
        </w:rPr>
        <w:t xml:space="preserve">sen people photo are required. </w:t>
      </w:r>
    </w:p>
    <w:p w:rsidR="00140D3A" w:rsidRDefault="00684863" w:rsidP="008125B8">
      <w:pPr>
        <w:tabs>
          <w:tab w:val="left" w:pos="340"/>
        </w:tabs>
        <w:spacing w:line="360" w:lineRule="auto"/>
        <w:ind w:right="220"/>
        <w:jc w:val="both"/>
        <w:rPr>
          <w:rFonts w:asciiTheme="majorHAnsi" w:eastAsia="Times New Roman" w:hAnsiTheme="majorHAnsi"/>
          <w:sz w:val="28"/>
          <w:szCs w:val="28"/>
        </w:rPr>
      </w:pPr>
      <w:r w:rsidRPr="00684863">
        <w:rPr>
          <w:rFonts w:asciiTheme="majorHAnsi" w:eastAsia="Times New Roman" w:hAnsiTheme="majorHAnsi"/>
          <w:sz w:val="28"/>
          <w:szCs w:val="28"/>
        </w:rPr>
        <w:t>•</w:t>
      </w:r>
      <w:r w:rsidRPr="00684863">
        <w:rPr>
          <w:rFonts w:asciiTheme="majorHAnsi" w:eastAsia="Times New Roman" w:hAnsiTheme="majorHAnsi"/>
          <w:sz w:val="28"/>
          <w:szCs w:val="28"/>
        </w:rPr>
        <w:tab/>
        <w:t>Loan might be authorized against FDR.</w:t>
      </w:r>
    </w:p>
    <w:p w:rsidR="00140D3A" w:rsidRPr="00140D3A" w:rsidRDefault="00140D3A" w:rsidP="00140D3A">
      <w:pPr>
        <w:spacing w:line="0" w:lineRule="atLeast"/>
        <w:ind w:left="20"/>
        <w:rPr>
          <w:rFonts w:asciiTheme="majorHAnsi" w:eastAsia="Times New Roman" w:hAnsiTheme="majorHAnsi"/>
          <w:b/>
          <w:color w:val="17365D" w:themeColor="text2" w:themeShade="BF"/>
          <w:sz w:val="28"/>
          <w:szCs w:val="28"/>
        </w:rPr>
      </w:pPr>
      <w:r w:rsidRPr="00140D3A">
        <w:rPr>
          <w:rFonts w:asciiTheme="majorHAnsi" w:eastAsia="Times New Roman" w:hAnsiTheme="majorHAnsi"/>
          <w:b/>
          <w:color w:val="17365D" w:themeColor="text2" w:themeShade="BF"/>
          <w:sz w:val="28"/>
          <w:szCs w:val="28"/>
        </w:rPr>
        <w:t>INTEREST RATE OF FIXED DEPOSIT RECEIPT:</w:t>
      </w:r>
    </w:p>
    <w:tbl>
      <w:tblPr>
        <w:tblW w:w="8954" w:type="dxa"/>
        <w:tblInd w:w="110" w:type="dxa"/>
        <w:tblLayout w:type="fixed"/>
        <w:tblCellMar>
          <w:left w:w="0" w:type="dxa"/>
          <w:right w:w="0" w:type="dxa"/>
        </w:tblCellMar>
        <w:tblLook w:val="0000" w:firstRow="0" w:lastRow="0" w:firstColumn="0" w:lastColumn="0" w:noHBand="0" w:noVBand="0"/>
      </w:tblPr>
      <w:tblGrid>
        <w:gridCol w:w="91"/>
        <w:gridCol w:w="1490"/>
        <w:gridCol w:w="38"/>
        <w:gridCol w:w="146"/>
        <w:gridCol w:w="43"/>
        <w:gridCol w:w="2419"/>
        <w:gridCol w:w="108"/>
        <w:gridCol w:w="34"/>
        <w:gridCol w:w="2193"/>
        <w:gridCol w:w="168"/>
        <w:gridCol w:w="1836"/>
        <w:gridCol w:w="221"/>
        <w:gridCol w:w="115"/>
        <w:gridCol w:w="52"/>
      </w:tblGrid>
      <w:tr w:rsidR="00140D3A" w:rsidTr="00417DA8">
        <w:trPr>
          <w:trHeight w:val="24"/>
        </w:trPr>
        <w:tc>
          <w:tcPr>
            <w:tcW w:w="91" w:type="dxa"/>
            <w:tcBorders>
              <w:top w:val="single" w:sz="8" w:space="0" w:color="DFDFDF"/>
              <w:left w:val="single" w:sz="8" w:space="0" w:color="DFDFDF"/>
              <w:bottom w:val="single" w:sz="8" w:space="0" w:color="F9F9F9"/>
            </w:tcBorders>
            <w:shd w:val="clear" w:color="auto" w:fill="auto"/>
            <w:vAlign w:val="bottom"/>
          </w:tcPr>
          <w:p w:rsidR="00140D3A" w:rsidRDefault="00140D3A" w:rsidP="00246FA7">
            <w:pPr>
              <w:spacing w:line="0" w:lineRule="atLeast"/>
              <w:rPr>
                <w:rFonts w:ascii="Times New Roman" w:eastAsia="Times New Roman" w:hAnsi="Times New Roman"/>
                <w:sz w:val="5"/>
              </w:rPr>
            </w:pPr>
          </w:p>
        </w:tc>
        <w:tc>
          <w:tcPr>
            <w:tcW w:w="1490" w:type="dxa"/>
            <w:tcBorders>
              <w:top w:val="single" w:sz="8" w:space="0" w:color="DFDFDF"/>
              <w:bottom w:val="single" w:sz="8" w:space="0" w:color="F9F9F9"/>
            </w:tcBorders>
            <w:shd w:val="clear" w:color="auto" w:fill="auto"/>
            <w:vAlign w:val="bottom"/>
          </w:tcPr>
          <w:p w:rsidR="00140D3A" w:rsidRDefault="00140D3A" w:rsidP="00246FA7">
            <w:pPr>
              <w:spacing w:line="0" w:lineRule="atLeast"/>
              <w:rPr>
                <w:rFonts w:ascii="Times New Roman" w:eastAsia="Times New Roman" w:hAnsi="Times New Roman"/>
                <w:sz w:val="5"/>
              </w:rPr>
            </w:pPr>
          </w:p>
        </w:tc>
        <w:tc>
          <w:tcPr>
            <w:tcW w:w="184" w:type="dxa"/>
            <w:gridSpan w:val="2"/>
            <w:tcBorders>
              <w:top w:val="single" w:sz="8" w:space="0" w:color="DFDFDF"/>
              <w:bottom w:val="single" w:sz="8" w:space="0" w:color="F9F9F9"/>
            </w:tcBorders>
            <w:shd w:val="clear" w:color="auto" w:fill="auto"/>
            <w:vAlign w:val="bottom"/>
          </w:tcPr>
          <w:p w:rsidR="00140D3A" w:rsidRDefault="00140D3A" w:rsidP="00246FA7">
            <w:pPr>
              <w:spacing w:line="0" w:lineRule="atLeast"/>
              <w:rPr>
                <w:rFonts w:ascii="Times New Roman" w:eastAsia="Times New Roman" w:hAnsi="Times New Roman"/>
                <w:sz w:val="5"/>
              </w:rPr>
            </w:pPr>
          </w:p>
        </w:tc>
        <w:tc>
          <w:tcPr>
            <w:tcW w:w="2462" w:type="dxa"/>
            <w:gridSpan w:val="2"/>
            <w:tcBorders>
              <w:top w:val="single" w:sz="8" w:space="0" w:color="DFDFDF"/>
              <w:bottom w:val="single" w:sz="8" w:space="0" w:color="F9F9F9"/>
            </w:tcBorders>
            <w:shd w:val="clear" w:color="auto" w:fill="auto"/>
            <w:vAlign w:val="bottom"/>
          </w:tcPr>
          <w:p w:rsidR="00140D3A" w:rsidRDefault="00140D3A" w:rsidP="00246FA7">
            <w:pPr>
              <w:spacing w:line="0" w:lineRule="atLeast"/>
              <w:rPr>
                <w:rFonts w:ascii="Times New Roman" w:eastAsia="Times New Roman" w:hAnsi="Times New Roman"/>
                <w:sz w:val="5"/>
              </w:rPr>
            </w:pPr>
          </w:p>
        </w:tc>
        <w:tc>
          <w:tcPr>
            <w:tcW w:w="142" w:type="dxa"/>
            <w:gridSpan w:val="2"/>
            <w:tcBorders>
              <w:top w:val="single" w:sz="8" w:space="0" w:color="DFDFDF"/>
              <w:bottom w:val="single" w:sz="8" w:space="0" w:color="F9F9F9"/>
            </w:tcBorders>
            <w:shd w:val="clear" w:color="auto" w:fill="auto"/>
            <w:vAlign w:val="bottom"/>
          </w:tcPr>
          <w:p w:rsidR="00140D3A" w:rsidRDefault="00140D3A" w:rsidP="00246FA7">
            <w:pPr>
              <w:spacing w:line="0" w:lineRule="atLeast"/>
              <w:rPr>
                <w:rFonts w:ascii="Times New Roman" w:eastAsia="Times New Roman" w:hAnsi="Times New Roman"/>
                <w:sz w:val="5"/>
              </w:rPr>
            </w:pPr>
          </w:p>
        </w:tc>
        <w:tc>
          <w:tcPr>
            <w:tcW w:w="2193" w:type="dxa"/>
            <w:tcBorders>
              <w:top w:val="single" w:sz="8" w:space="0" w:color="DFDFDF"/>
              <w:bottom w:val="single" w:sz="8" w:space="0" w:color="F9F9F9"/>
            </w:tcBorders>
            <w:shd w:val="clear" w:color="auto" w:fill="auto"/>
            <w:vAlign w:val="bottom"/>
          </w:tcPr>
          <w:p w:rsidR="00140D3A" w:rsidRDefault="00140D3A" w:rsidP="00246FA7">
            <w:pPr>
              <w:spacing w:line="0" w:lineRule="atLeast"/>
              <w:rPr>
                <w:rFonts w:ascii="Times New Roman" w:eastAsia="Times New Roman" w:hAnsi="Times New Roman"/>
                <w:sz w:val="5"/>
              </w:rPr>
            </w:pPr>
          </w:p>
        </w:tc>
        <w:tc>
          <w:tcPr>
            <w:tcW w:w="2004" w:type="dxa"/>
            <w:gridSpan w:val="2"/>
            <w:tcBorders>
              <w:top w:val="single" w:sz="8" w:space="0" w:color="DFDFDF"/>
              <w:bottom w:val="single" w:sz="8" w:space="0" w:color="F9F9F9"/>
            </w:tcBorders>
            <w:shd w:val="clear" w:color="auto" w:fill="auto"/>
            <w:vAlign w:val="bottom"/>
          </w:tcPr>
          <w:p w:rsidR="00140D3A" w:rsidRDefault="00140D3A" w:rsidP="00246FA7">
            <w:pPr>
              <w:spacing w:line="0" w:lineRule="atLeast"/>
              <w:rPr>
                <w:rFonts w:ascii="Times New Roman" w:eastAsia="Times New Roman" w:hAnsi="Times New Roman"/>
                <w:sz w:val="5"/>
              </w:rPr>
            </w:pPr>
          </w:p>
        </w:tc>
        <w:tc>
          <w:tcPr>
            <w:tcW w:w="388" w:type="dxa"/>
            <w:gridSpan w:val="3"/>
            <w:tcBorders>
              <w:top w:val="single" w:sz="8" w:space="0" w:color="DFDFDF"/>
              <w:bottom w:val="single" w:sz="8" w:space="0" w:color="F9F9F9"/>
              <w:right w:val="single" w:sz="8" w:space="0" w:color="DFDFDF"/>
            </w:tcBorders>
            <w:shd w:val="clear" w:color="auto" w:fill="auto"/>
            <w:vAlign w:val="bottom"/>
          </w:tcPr>
          <w:p w:rsidR="00140D3A" w:rsidRDefault="00140D3A" w:rsidP="00246FA7">
            <w:pPr>
              <w:spacing w:line="0" w:lineRule="atLeast"/>
              <w:rPr>
                <w:rFonts w:ascii="Times New Roman" w:eastAsia="Times New Roman" w:hAnsi="Times New Roman"/>
                <w:sz w:val="5"/>
              </w:rPr>
            </w:pPr>
          </w:p>
        </w:tc>
      </w:tr>
      <w:tr w:rsidR="00140D3A" w:rsidTr="00417DA8">
        <w:trPr>
          <w:trHeight w:val="100"/>
        </w:trPr>
        <w:tc>
          <w:tcPr>
            <w:tcW w:w="91" w:type="dxa"/>
            <w:tcBorders>
              <w:left w:val="single" w:sz="8" w:space="0" w:color="DFDFDF"/>
            </w:tcBorders>
            <w:shd w:val="clear" w:color="auto" w:fill="F9F9F9"/>
            <w:vAlign w:val="bottom"/>
          </w:tcPr>
          <w:p w:rsidR="00140D3A" w:rsidRDefault="00140D3A" w:rsidP="00246FA7">
            <w:pPr>
              <w:spacing w:line="0" w:lineRule="atLeast"/>
              <w:rPr>
                <w:rFonts w:ascii="Times New Roman" w:eastAsia="Times New Roman" w:hAnsi="Times New Roman"/>
                <w:sz w:val="23"/>
              </w:rPr>
            </w:pPr>
          </w:p>
        </w:tc>
        <w:tc>
          <w:tcPr>
            <w:tcW w:w="1490" w:type="dxa"/>
            <w:shd w:val="clear" w:color="auto" w:fill="F9F9F9"/>
            <w:vAlign w:val="bottom"/>
          </w:tcPr>
          <w:p w:rsidR="00140D3A" w:rsidRDefault="00140D3A" w:rsidP="00246FA7">
            <w:pPr>
              <w:spacing w:line="274" w:lineRule="exact"/>
              <w:ind w:left="140"/>
              <w:rPr>
                <w:rFonts w:ascii="Times New Roman" w:eastAsia="Times New Roman" w:hAnsi="Times New Roman"/>
                <w:b/>
                <w:color w:val="555555"/>
                <w:sz w:val="24"/>
              </w:rPr>
            </w:pPr>
            <w:r>
              <w:rPr>
                <w:rFonts w:ascii="Times New Roman" w:eastAsia="Times New Roman" w:hAnsi="Times New Roman"/>
                <w:b/>
                <w:color w:val="555555"/>
                <w:sz w:val="24"/>
              </w:rPr>
              <w:t>SL. No.</w:t>
            </w:r>
          </w:p>
        </w:tc>
        <w:tc>
          <w:tcPr>
            <w:tcW w:w="184" w:type="dxa"/>
            <w:gridSpan w:val="2"/>
            <w:shd w:val="clear" w:color="auto" w:fill="F9F9F9"/>
            <w:vAlign w:val="bottom"/>
          </w:tcPr>
          <w:p w:rsidR="00140D3A" w:rsidRDefault="00140D3A" w:rsidP="00246FA7">
            <w:pPr>
              <w:spacing w:line="0" w:lineRule="atLeast"/>
              <w:rPr>
                <w:rFonts w:ascii="Times New Roman" w:eastAsia="Times New Roman" w:hAnsi="Times New Roman"/>
                <w:sz w:val="23"/>
              </w:rPr>
            </w:pPr>
          </w:p>
        </w:tc>
        <w:tc>
          <w:tcPr>
            <w:tcW w:w="2462" w:type="dxa"/>
            <w:gridSpan w:val="2"/>
            <w:shd w:val="clear" w:color="auto" w:fill="F9F9F9"/>
            <w:vAlign w:val="bottom"/>
          </w:tcPr>
          <w:p w:rsidR="00140D3A" w:rsidRDefault="00140D3A" w:rsidP="00246FA7">
            <w:pPr>
              <w:spacing w:line="274" w:lineRule="exact"/>
              <w:ind w:left="140"/>
              <w:rPr>
                <w:rFonts w:ascii="Times New Roman" w:eastAsia="Times New Roman" w:hAnsi="Times New Roman"/>
                <w:b/>
                <w:color w:val="555555"/>
                <w:sz w:val="24"/>
              </w:rPr>
            </w:pPr>
            <w:r>
              <w:rPr>
                <w:rFonts w:ascii="Times New Roman" w:eastAsia="Times New Roman" w:hAnsi="Times New Roman"/>
                <w:b/>
                <w:color w:val="555555"/>
                <w:sz w:val="24"/>
              </w:rPr>
              <w:t>Period</w:t>
            </w:r>
          </w:p>
        </w:tc>
        <w:tc>
          <w:tcPr>
            <w:tcW w:w="142" w:type="dxa"/>
            <w:gridSpan w:val="2"/>
            <w:shd w:val="clear" w:color="auto" w:fill="F9F9F9"/>
            <w:vAlign w:val="bottom"/>
          </w:tcPr>
          <w:p w:rsidR="00140D3A" w:rsidRDefault="00140D3A" w:rsidP="00246FA7">
            <w:pPr>
              <w:spacing w:line="0" w:lineRule="atLeast"/>
              <w:rPr>
                <w:rFonts w:ascii="Times New Roman" w:eastAsia="Times New Roman" w:hAnsi="Times New Roman"/>
                <w:sz w:val="23"/>
              </w:rPr>
            </w:pPr>
          </w:p>
        </w:tc>
        <w:tc>
          <w:tcPr>
            <w:tcW w:w="2193" w:type="dxa"/>
            <w:shd w:val="clear" w:color="auto" w:fill="F9F9F9"/>
            <w:vAlign w:val="bottom"/>
          </w:tcPr>
          <w:p w:rsidR="00140D3A" w:rsidRDefault="00140D3A" w:rsidP="00246FA7">
            <w:pPr>
              <w:spacing w:line="274" w:lineRule="exact"/>
              <w:ind w:left="25"/>
              <w:rPr>
                <w:rFonts w:ascii="Times New Roman" w:eastAsia="Times New Roman" w:hAnsi="Times New Roman"/>
                <w:b/>
                <w:color w:val="555555"/>
                <w:sz w:val="24"/>
              </w:rPr>
            </w:pPr>
            <w:r>
              <w:rPr>
                <w:rFonts w:ascii="Times New Roman" w:eastAsia="Times New Roman" w:hAnsi="Times New Roman"/>
                <w:b/>
                <w:color w:val="555555"/>
                <w:sz w:val="24"/>
              </w:rPr>
              <w:t>Amount</w:t>
            </w:r>
          </w:p>
        </w:tc>
        <w:tc>
          <w:tcPr>
            <w:tcW w:w="2004" w:type="dxa"/>
            <w:gridSpan w:val="2"/>
            <w:shd w:val="clear" w:color="auto" w:fill="F9F9F9"/>
            <w:vAlign w:val="bottom"/>
          </w:tcPr>
          <w:p w:rsidR="00140D3A" w:rsidRDefault="00140D3A" w:rsidP="00246FA7">
            <w:pPr>
              <w:spacing w:line="274" w:lineRule="exact"/>
              <w:rPr>
                <w:rFonts w:ascii="Times New Roman" w:eastAsia="Times New Roman" w:hAnsi="Times New Roman"/>
                <w:b/>
                <w:color w:val="555555"/>
                <w:sz w:val="24"/>
              </w:rPr>
            </w:pPr>
            <w:r>
              <w:rPr>
                <w:rFonts w:ascii="Times New Roman" w:eastAsia="Times New Roman" w:hAnsi="Times New Roman"/>
                <w:b/>
                <w:color w:val="555555"/>
                <w:sz w:val="24"/>
              </w:rPr>
              <w:t>Rate   of   Interest</w:t>
            </w:r>
          </w:p>
        </w:tc>
        <w:tc>
          <w:tcPr>
            <w:tcW w:w="388" w:type="dxa"/>
            <w:gridSpan w:val="3"/>
            <w:tcBorders>
              <w:right w:val="single" w:sz="8" w:space="0" w:color="DFDFDF"/>
            </w:tcBorders>
            <w:shd w:val="clear" w:color="auto" w:fill="F9F9F9"/>
            <w:vAlign w:val="bottom"/>
          </w:tcPr>
          <w:p w:rsidR="00140D3A" w:rsidRDefault="00140D3A" w:rsidP="00246FA7">
            <w:pPr>
              <w:spacing w:line="0" w:lineRule="atLeast"/>
              <w:rPr>
                <w:rFonts w:ascii="Times New Roman" w:eastAsia="Times New Roman" w:hAnsi="Times New Roman"/>
                <w:sz w:val="23"/>
              </w:rPr>
            </w:pPr>
          </w:p>
        </w:tc>
      </w:tr>
      <w:tr w:rsidR="00140D3A" w:rsidTr="00417DA8">
        <w:trPr>
          <w:trHeight w:val="52"/>
        </w:trPr>
        <w:tc>
          <w:tcPr>
            <w:tcW w:w="91" w:type="dxa"/>
            <w:tcBorders>
              <w:left w:val="single" w:sz="8" w:space="0" w:color="DFDFDF"/>
            </w:tcBorders>
            <w:shd w:val="clear" w:color="auto" w:fill="F9F9F9"/>
            <w:vAlign w:val="bottom"/>
          </w:tcPr>
          <w:p w:rsidR="00140D3A" w:rsidRDefault="00140D3A" w:rsidP="00246FA7">
            <w:pPr>
              <w:spacing w:line="0" w:lineRule="atLeast"/>
              <w:rPr>
                <w:rFonts w:ascii="Times New Roman" w:eastAsia="Times New Roman" w:hAnsi="Times New Roman"/>
                <w:sz w:val="12"/>
              </w:rPr>
            </w:pPr>
          </w:p>
        </w:tc>
        <w:tc>
          <w:tcPr>
            <w:tcW w:w="1490" w:type="dxa"/>
            <w:shd w:val="clear" w:color="auto" w:fill="F9F9F9"/>
            <w:vAlign w:val="bottom"/>
          </w:tcPr>
          <w:p w:rsidR="00140D3A" w:rsidRDefault="00140D3A" w:rsidP="00246FA7">
            <w:pPr>
              <w:spacing w:line="0" w:lineRule="atLeast"/>
              <w:rPr>
                <w:rFonts w:ascii="Times New Roman" w:eastAsia="Times New Roman" w:hAnsi="Times New Roman"/>
                <w:sz w:val="12"/>
              </w:rPr>
            </w:pPr>
          </w:p>
        </w:tc>
        <w:tc>
          <w:tcPr>
            <w:tcW w:w="184" w:type="dxa"/>
            <w:gridSpan w:val="2"/>
            <w:shd w:val="clear" w:color="auto" w:fill="F9F9F9"/>
            <w:vAlign w:val="bottom"/>
          </w:tcPr>
          <w:p w:rsidR="00140D3A" w:rsidRDefault="00140D3A" w:rsidP="00246FA7">
            <w:pPr>
              <w:spacing w:line="0" w:lineRule="atLeast"/>
              <w:rPr>
                <w:rFonts w:ascii="Times New Roman" w:eastAsia="Times New Roman" w:hAnsi="Times New Roman"/>
                <w:sz w:val="12"/>
              </w:rPr>
            </w:pPr>
          </w:p>
        </w:tc>
        <w:tc>
          <w:tcPr>
            <w:tcW w:w="2462" w:type="dxa"/>
            <w:gridSpan w:val="2"/>
            <w:shd w:val="clear" w:color="auto" w:fill="F9F9F9"/>
            <w:vAlign w:val="bottom"/>
          </w:tcPr>
          <w:p w:rsidR="00140D3A" w:rsidRDefault="00140D3A" w:rsidP="00246FA7">
            <w:pPr>
              <w:spacing w:line="0" w:lineRule="atLeast"/>
              <w:rPr>
                <w:rFonts w:ascii="Times New Roman" w:eastAsia="Times New Roman" w:hAnsi="Times New Roman"/>
                <w:sz w:val="12"/>
              </w:rPr>
            </w:pPr>
          </w:p>
        </w:tc>
        <w:tc>
          <w:tcPr>
            <w:tcW w:w="142" w:type="dxa"/>
            <w:gridSpan w:val="2"/>
            <w:shd w:val="clear" w:color="auto" w:fill="F9F9F9"/>
            <w:vAlign w:val="bottom"/>
          </w:tcPr>
          <w:p w:rsidR="00140D3A" w:rsidRDefault="00140D3A" w:rsidP="00246FA7">
            <w:pPr>
              <w:spacing w:line="0" w:lineRule="atLeast"/>
              <w:rPr>
                <w:rFonts w:ascii="Times New Roman" w:eastAsia="Times New Roman" w:hAnsi="Times New Roman"/>
                <w:sz w:val="12"/>
              </w:rPr>
            </w:pPr>
          </w:p>
        </w:tc>
        <w:tc>
          <w:tcPr>
            <w:tcW w:w="2193" w:type="dxa"/>
            <w:shd w:val="clear" w:color="auto" w:fill="F9F9F9"/>
            <w:vAlign w:val="bottom"/>
          </w:tcPr>
          <w:p w:rsidR="00140D3A" w:rsidRDefault="00140D3A" w:rsidP="00246FA7">
            <w:pPr>
              <w:spacing w:line="0" w:lineRule="atLeast"/>
              <w:rPr>
                <w:rFonts w:ascii="Times New Roman" w:eastAsia="Times New Roman" w:hAnsi="Times New Roman"/>
                <w:sz w:val="12"/>
              </w:rPr>
            </w:pPr>
          </w:p>
        </w:tc>
        <w:tc>
          <w:tcPr>
            <w:tcW w:w="2004" w:type="dxa"/>
            <w:gridSpan w:val="2"/>
            <w:vMerge w:val="restart"/>
            <w:shd w:val="clear" w:color="auto" w:fill="F9F9F9"/>
            <w:vAlign w:val="bottom"/>
          </w:tcPr>
          <w:p w:rsidR="00140D3A" w:rsidRDefault="00140D3A" w:rsidP="00246FA7">
            <w:pPr>
              <w:spacing w:line="0" w:lineRule="atLeast"/>
              <w:rPr>
                <w:rFonts w:ascii="Times New Roman" w:eastAsia="Times New Roman" w:hAnsi="Times New Roman"/>
                <w:b/>
                <w:color w:val="555555"/>
                <w:sz w:val="24"/>
              </w:rPr>
            </w:pPr>
            <w:r>
              <w:rPr>
                <w:rFonts w:ascii="Times New Roman" w:eastAsia="Times New Roman" w:hAnsi="Times New Roman"/>
                <w:b/>
                <w:color w:val="555555"/>
                <w:sz w:val="24"/>
              </w:rPr>
              <w:t>(%)</w:t>
            </w:r>
          </w:p>
        </w:tc>
        <w:tc>
          <w:tcPr>
            <w:tcW w:w="388" w:type="dxa"/>
            <w:gridSpan w:val="3"/>
            <w:tcBorders>
              <w:right w:val="single" w:sz="8" w:space="0" w:color="DFDFDF"/>
            </w:tcBorders>
            <w:shd w:val="clear" w:color="auto" w:fill="F9F9F9"/>
            <w:vAlign w:val="bottom"/>
          </w:tcPr>
          <w:p w:rsidR="00140D3A" w:rsidRDefault="00140D3A" w:rsidP="00246FA7">
            <w:pPr>
              <w:spacing w:line="0" w:lineRule="atLeast"/>
              <w:rPr>
                <w:rFonts w:ascii="Times New Roman" w:eastAsia="Times New Roman" w:hAnsi="Times New Roman"/>
                <w:sz w:val="12"/>
              </w:rPr>
            </w:pPr>
          </w:p>
        </w:tc>
      </w:tr>
      <w:tr w:rsidR="00140D3A" w:rsidTr="00417DA8">
        <w:trPr>
          <w:trHeight w:val="100"/>
        </w:trPr>
        <w:tc>
          <w:tcPr>
            <w:tcW w:w="91" w:type="dxa"/>
            <w:tcBorders>
              <w:left w:val="single" w:sz="8" w:space="0" w:color="DFDFDF"/>
            </w:tcBorders>
            <w:shd w:val="clear" w:color="auto" w:fill="F9F9F9"/>
            <w:vAlign w:val="bottom"/>
          </w:tcPr>
          <w:p w:rsidR="00140D3A" w:rsidRDefault="00140D3A" w:rsidP="00246FA7">
            <w:pPr>
              <w:spacing w:line="0" w:lineRule="atLeast"/>
              <w:rPr>
                <w:rFonts w:ascii="Times New Roman" w:eastAsia="Times New Roman" w:hAnsi="Times New Roman"/>
                <w:sz w:val="23"/>
              </w:rPr>
            </w:pPr>
          </w:p>
        </w:tc>
        <w:tc>
          <w:tcPr>
            <w:tcW w:w="1490" w:type="dxa"/>
            <w:shd w:val="clear" w:color="auto" w:fill="F9F9F9"/>
            <w:vAlign w:val="bottom"/>
          </w:tcPr>
          <w:p w:rsidR="00140D3A" w:rsidRDefault="00140D3A" w:rsidP="00246FA7">
            <w:pPr>
              <w:spacing w:line="0" w:lineRule="atLeast"/>
              <w:rPr>
                <w:rFonts w:ascii="Times New Roman" w:eastAsia="Times New Roman" w:hAnsi="Times New Roman"/>
                <w:sz w:val="23"/>
              </w:rPr>
            </w:pPr>
          </w:p>
        </w:tc>
        <w:tc>
          <w:tcPr>
            <w:tcW w:w="184" w:type="dxa"/>
            <w:gridSpan w:val="2"/>
            <w:shd w:val="clear" w:color="auto" w:fill="F9F9F9"/>
            <w:vAlign w:val="bottom"/>
          </w:tcPr>
          <w:p w:rsidR="00140D3A" w:rsidRDefault="00140D3A" w:rsidP="00246FA7">
            <w:pPr>
              <w:spacing w:line="0" w:lineRule="atLeast"/>
              <w:rPr>
                <w:rFonts w:ascii="Times New Roman" w:eastAsia="Times New Roman" w:hAnsi="Times New Roman"/>
                <w:sz w:val="23"/>
              </w:rPr>
            </w:pPr>
          </w:p>
        </w:tc>
        <w:tc>
          <w:tcPr>
            <w:tcW w:w="2462" w:type="dxa"/>
            <w:gridSpan w:val="2"/>
            <w:shd w:val="clear" w:color="auto" w:fill="F9F9F9"/>
            <w:vAlign w:val="bottom"/>
          </w:tcPr>
          <w:p w:rsidR="00140D3A" w:rsidRDefault="00140D3A" w:rsidP="00246FA7">
            <w:pPr>
              <w:spacing w:line="0" w:lineRule="atLeast"/>
              <w:rPr>
                <w:rFonts w:ascii="Times New Roman" w:eastAsia="Times New Roman" w:hAnsi="Times New Roman"/>
                <w:sz w:val="23"/>
              </w:rPr>
            </w:pPr>
          </w:p>
        </w:tc>
        <w:tc>
          <w:tcPr>
            <w:tcW w:w="142" w:type="dxa"/>
            <w:gridSpan w:val="2"/>
            <w:shd w:val="clear" w:color="auto" w:fill="F9F9F9"/>
            <w:vAlign w:val="bottom"/>
          </w:tcPr>
          <w:p w:rsidR="00140D3A" w:rsidRDefault="00140D3A" w:rsidP="00246FA7">
            <w:pPr>
              <w:spacing w:line="0" w:lineRule="atLeast"/>
              <w:rPr>
                <w:rFonts w:ascii="Times New Roman" w:eastAsia="Times New Roman" w:hAnsi="Times New Roman"/>
                <w:sz w:val="23"/>
              </w:rPr>
            </w:pPr>
          </w:p>
        </w:tc>
        <w:tc>
          <w:tcPr>
            <w:tcW w:w="2193" w:type="dxa"/>
            <w:shd w:val="clear" w:color="auto" w:fill="F9F9F9"/>
            <w:vAlign w:val="bottom"/>
          </w:tcPr>
          <w:p w:rsidR="00140D3A" w:rsidRDefault="00140D3A" w:rsidP="00246FA7">
            <w:pPr>
              <w:spacing w:line="0" w:lineRule="atLeast"/>
              <w:rPr>
                <w:rFonts w:ascii="Times New Roman" w:eastAsia="Times New Roman" w:hAnsi="Times New Roman"/>
                <w:sz w:val="23"/>
              </w:rPr>
            </w:pPr>
          </w:p>
        </w:tc>
        <w:tc>
          <w:tcPr>
            <w:tcW w:w="2004" w:type="dxa"/>
            <w:gridSpan w:val="2"/>
            <w:vMerge/>
            <w:shd w:val="clear" w:color="auto" w:fill="F9F9F9"/>
            <w:vAlign w:val="bottom"/>
          </w:tcPr>
          <w:p w:rsidR="00140D3A" w:rsidRDefault="00140D3A" w:rsidP="00246FA7">
            <w:pPr>
              <w:spacing w:line="0" w:lineRule="atLeast"/>
              <w:rPr>
                <w:rFonts w:ascii="Times New Roman" w:eastAsia="Times New Roman" w:hAnsi="Times New Roman"/>
                <w:sz w:val="23"/>
              </w:rPr>
            </w:pPr>
          </w:p>
        </w:tc>
        <w:tc>
          <w:tcPr>
            <w:tcW w:w="388" w:type="dxa"/>
            <w:gridSpan w:val="3"/>
            <w:tcBorders>
              <w:right w:val="single" w:sz="8" w:space="0" w:color="DFDFDF"/>
            </w:tcBorders>
            <w:shd w:val="clear" w:color="auto" w:fill="F9F9F9"/>
            <w:vAlign w:val="bottom"/>
          </w:tcPr>
          <w:p w:rsidR="00140D3A" w:rsidRDefault="00140D3A" w:rsidP="00246FA7">
            <w:pPr>
              <w:spacing w:line="0" w:lineRule="atLeast"/>
              <w:rPr>
                <w:rFonts w:ascii="Times New Roman" w:eastAsia="Times New Roman" w:hAnsi="Times New Roman"/>
                <w:sz w:val="23"/>
              </w:rPr>
            </w:pPr>
          </w:p>
        </w:tc>
      </w:tr>
      <w:tr w:rsidR="00140D3A" w:rsidTr="00417DA8">
        <w:trPr>
          <w:trHeight w:val="74"/>
        </w:trPr>
        <w:tc>
          <w:tcPr>
            <w:tcW w:w="91" w:type="dxa"/>
            <w:tcBorders>
              <w:left w:val="single" w:sz="8" w:space="0" w:color="DFDFDF"/>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16"/>
              </w:rPr>
            </w:pPr>
          </w:p>
        </w:tc>
        <w:tc>
          <w:tcPr>
            <w:tcW w:w="1490" w:type="dxa"/>
            <w:tcBorders>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16"/>
              </w:rPr>
            </w:pPr>
          </w:p>
        </w:tc>
        <w:tc>
          <w:tcPr>
            <w:tcW w:w="184" w:type="dxa"/>
            <w:gridSpan w:val="2"/>
            <w:tcBorders>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16"/>
              </w:rPr>
            </w:pPr>
          </w:p>
        </w:tc>
        <w:tc>
          <w:tcPr>
            <w:tcW w:w="2462" w:type="dxa"/>
            <w:gridSpan w:val="2"/>
            <w:tcBorders>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16"/>
              </w:rPr>
            </w:pPr>
          </w:p>
        </w:tc>
        <w:tc>
          <w:tcPr>
            <w:tcW w:w="142" w:type="dxa"/>
            <w:gridSpan w:val="2"/>
            <w:tcBorders>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16"/>
              </w:rPr>
            </w:pPr>
          </w:p>
        </w:tc>
        <w:tc>
          <w:tcPr>
            <w:tcW w:w="2193" w:type="dxa"/>
            <w:tcBorders>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16"/>
              </w:rPr>
            </w:pPr>
          </w:p>
        </w:tc>
        <w:tc>
          <w:tcPr>
            <w:tcW w:w="2004" w:type="dxa"/>
            <w:gridSpan w:val="2"/>
            <w:tcBorders>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16"/>
              </w:rPr>
            </w:pPr>
          </w:p>
        </w:tc>
        <w:tc>
          <w:tcPr>
            <w:tcW w:w="388" w:type="dxa"/>
            <w:gridSpan w:val="3"/>
            <w:tcBorders>
              <w:bottom w:val="single" w:sz="8" w:space="0" w:color="F9F9F9"/>
              <w:right w:val="single" w:sz="8" w:space="0" w:color="DFDFDF"/>
            </w:tcBorders>
            <w:shd w:val="clear" w:color="auto" w:fill="F9F9F9"/>
            <w:vAlign w:val="bottom"/>
          </w:tcPr>
          <w:p w:rsidR="00140D3A" w:rsidRDefault="00140D3A" w:rsidP="00246FA7">
            <w:pPr>
              <w:spacing w:line="0" w:lineRule="atLeast"/>
              <w:rPr>
                <w:rFonts w:ascii="Times New Roman" w:eastAsia="Times New Roman" w:hAnsi="Times New Roman"/>
                <w:sz w:val="16"/>
              </w:rPr>
            </w:pPr>
          </w:p>
        </w:tc>
      </w:tr>
      <w:tr w:rsidR="00140D3A" w:rsidTr="00417DA8">
        <w:trPr>
          <w:trHeight w:val="17"/>
        </w:trPr>
        <w:tc>
          <w:tcPr>
            <w:tcW w:w="1581" w:type="dxa"/>
            <w:gridSpan w:val="2"/>
            <w:tcBorders>
              <w:top w:val="single" w:sz="8" w:space="0" w:color="DFDFDF"/>
              <w:left w:val="single" w:sz="8" w:space="0" w:color="DFDFDF"/>
              <w:bottom w:val="single" w:sz="8" w:space="0" w:color="F9F9F9"/>
            </w:tcBorders>
            <w:shd w:val="clear" w:color="auto" w:fill="auto"/>
            <w:vAlign w:val="bottom"/>
          </w:tcPr>
          <w:p w:rsidR="00140D3A" w:rsidRDefault="00140D3A" w:rsidP="00246FA7">
            <w:pPr>
              <w:spacing w:line="0" w:lineRule="atLeast"/>
              <w:rPr>
                <w:rFonts w:ascii="Times New Roman" w:eastAsia="Times New Roman" w:hAnsi="Times New Roman"/>
                <w:sz w:val="3"/>
              </w:rPr>
            </w:pPr>
          </w:p>
        </w:tc>
        <w:tc>
          <w:tcPr>
            <w:tcW w:w="184" w:type="dxa"/>
            <w:gridSpan w:val="2"/>
            <w:tcBorders>
              <w:top w:val="single" w:sz="8" w:space="0" w:color="DFDFDF"/>
              <w:bottom w:val="single" w:sz="8" w:space="0" w:color="F9F9F9"/>
            </w:tcBorders>
            <w:shd w:val="clear" w:color="auto" w:fill="auto"/>
            <w:vAlign w:val="bottom"/>
          </w:tcPr>
          <w:p w:rsidR="00140D3A" w:rsidRDefault="00140D3A" w:rsidP="00246FA7">
            <w:pPr>
              <w:spacing w:line="0" w:lineRule="atLeast"/>
              <w:rPr>
                <w:rFonts w:ascii="Times New Roman" w:eastAsia="Times New Roman" w:hAnsi="Times New Roman"/>
                <w:sz w:val="3"/>
              </w:rPr>
            </w:pPr>
          </w:p>
        </w:tc>
        <w:tc>
          <w:tcPr>
            <w:tcW w:w="2462" w:type="dxa"/>
            <w:gridSpan w:val="2"/>
            <w:tcBorders>
              <w:top w:val="single" w:sz="8" w:space="0" w:color="DFDFDF"/>
              <w:bottom w:val="single" w:sz="8" w:space="0" w:color="F9F9F9"/>
            </w:tcBorders>
            <w:shd w:val="clear" w:color="auto" w:fill="auto"/>
            <w:vAlign w:val="bottom"/>
          </w:tcPr>
          <w:p w:rsidR="00140D3A" w:rsidRDefault="00140D3A" w:rsidP="00246FA7">
            <w:pPr>
              <w:spacing w:line="0" w:lineRule="atLeast"/>
              <w:rPr>
                <w:rFonts w:ascii="Times New Roman" w:eastAsia="Times New Roman" w:hAnsi="Times New Roman"/>
                <w:sz w:val="3"/>
              </w:rPr>
            </w:pPr>
          </w:p>
        </w:tc>
        <w:tc>
          <w:tcPr>
            <w:tcW w:w="142" w:type="dxa"/>
            <w:gridSpan w:val="2"/>
            <w:tcBorders>
              <w:top w:val="single" w:sz="8" w:space="0" w:color="DFDFDF"/>
              <w:bottom w:val="single" w:sz="8" w:space="0" w:color="F9F9F9"/>
            </w:tcBorders>
            <w:shd w:val="clear" w:color="auto" w:fill="auto"/>
            <w:vAlign w:val="bottom"/>
          </w:tcPr>
          <w:p w:rsidR="00140D3A" w:rsidRDefault="00140D3A" w:rsidP="00246FA7">
            <w:pPr>
              <w:spacing w:line="0" w:lineRule="atLeast"/>
              <w:rPr>
                <w:rFonts w:ascii="Times New Roman" w:eastAsia="Times New Roman" w:hAnsi="Times New Roman"/>
                <w:sz w:val="3"/>
              </w:rPr>
            </w:pPr>
          </w:p>
        </w:tc>
        <w:tc>
          <w:tcPr>
            <w:tcW w:w="2193" w:type="dxa"/>
            <w:tcBorders>
              <w:top w:val="single" w:sz="8" w:space="0" w:color="DFDFDF"/>
              <w:bottom w:val="single" w:sz="8" w:space="0" w:color="F9F9F9"/>
            </w:tcBorders>
            <w:shd w:val="clear" w:color="auto" w:fill="auto"/>
            <w:vAlign w:val="bottom"/>
          </w:tcPr>
          <w:p w:rsidR="00140D3A" w:rsidRDefault="00140D3A" w:rsidP="00246FA7">
            <w:pPr>
              <w:spacing w:line="0" w:lineRule="atLeast"/>
              <w:rPr>
                <w:rFonts w:ascii="Times New Roman" w:eastAsia="Times New Roman" w:hAnsi="Times New Roman"/>
                <w:sz w:val="3"/>
              </w:rPr>
            </w:pPr>
          </w:p>
        </w:tc>
        <w:tc>
          <w:tcPr>
            <w:tcW w:w="2004" w:type="dxa"/>
            <w:gridSpan w:val="2"/>
            <w:tcBorders>
              <w:top w:val="single" w:sz="8" w:space="0" w:color="DFDFDF"/>
              <w:bottom w:val="single" w:sz="8" w:space="0" w:color="F9F9F9"/>
            </w:tcBorders>
            <w:shd w:val="clear" w:color="auto" w:fill="auto"/>
            <w:vAlign w:val="bottom"/>
          </w:tcPr>
          <w:p w:rsidR="00140D3A" w:rsidRDefault="00140D3A" w:rsidP="00246FA7">
            <w:pPr>
              <w:spacing w:line="0" w:lineRule="atLeast"/>
              <w:rPr>
                <w:rFonts w:ascii="Times New Roman" w:eastAsia="Times New Roman" w:hAnsi="Times New Roman"/>
                <w:sz w:val="3"/>
              </w:rPr>
            </w:pPr>
          </w:p>
        </w:tc>
        <w:tc>
          <w:tcPr>
            <w:tcW w:w="388" w:type="dxa"/>
            <w:gridSpan w:val="3"/>
            <w:tcBorders>
              <w:top w:val="single" w:sz="8" w:space="0" w:color="DFDFDF"/>
              <w:bottom w:val="single" w:sz="8" w:space="0" w:color="F9F9F9"/>
              <w:right w:val="single" w:sz="8" w:space="0" w:color="DFDFDF"/>
            </w:tcBorders>
            <w:shd w:val="clear" w:color="auto" w:fill="auto"/>
            <w:vAlign w:val="bottom"/>
          </w:tcPr>
          <w:p w:rsidR="00140D3A" w:rsidRDefault="00140D3A" w:rsidP="00246FA7">
            <w:pPr>
              <w:spacing w:line="0" w:lineRule="atLeast"/>
              <w:rPr>
                <w:rFonts w:ascii="Times New Roman" w:eastAsia="Times New Roman" w:hAnsi="Times New Roman"/>
                <w:sz w:val="3"/>
              </w:rPr>
            </w:pPr>
          </w:p>
        </w:tc>
      </w:tr>
      <w:tr w:rsidR="00140D3A" w:rsidTr="00417DA8">
        <w:trPr>
          <w:trHeight w:val="100"/>
        </w:trPr>
        <w:tc>
          <w:tcPr>
            <w:tcW w:w="91" w:type="dxa"/>
            <w:tcBorders>
              <w:left w:val="single" w:sz="8" w:space="0" w:color="DFDFDF"/>
            </w:tcBorders>
            <w:shd w:val="clear" w:color="auto" w:fill="F9F9F9"/>
            <w:vAlign w:val="bottom"/>
          </w:tcPr>
          <w:p w:rsidR="00140D3A" w:rsidRDefault="00140D3A" w:rsidP="00246FA7">
            <w:pPr>
              <w:spacing w:line="0" w:lineRule="atLeast"/>
              <w:rPr>
                <w:rFonts w:ascii="Times New Roman" w:eastAsia="Times New Roman" w:hAnsi="Times New Roman"/>
                <w:sz w:val="23"/>
              </w:rPr>
            </w:pPr>
          </w:p>
        </w:tc>
        <w:tc>
          <w:tcPr>
            <w:tcW w:w="1490" w:type="dxa"/>
            <w:shd w:val="clear" w:color="auto" w:fill="F9F9F9"/>
            <w:vAlign w:val="bottom"/>
          </w:tcPr>
          <w:p w:rsidR="00140D3A" w:rsidRDefault="00140D3A" w:rsidP="00246FA7">
            <w:pPr>
              <w:spacing w:line="268" w:lineRule="exact"/>
              <w:ind w:left="140"/>
              <w:rPr>
                <w:rFonts w:ascii="Times New Roman" w:eastAsia="Times New Roman" w:hAnsi="Times New Roman"/>
                <w:color w:val="555555"/>
                <w:sz w:val="24"/>
              </w:rPr>
            </w:pPr>
            <w:r>
              <w:rPr>
                <w:rFonts w:ascii="Times New Roman" w:eastAsia="Times New Roman" w:hAnsi="Times New Roman"/>
                <w:color w:val="555555"/>
                <w:sz w:val="24"/>
              </w:rPr>
              <w:t>01</w:t>
            </w:r>
          </w:p>
        </w:tc>
        <w:tc>
          <w:tcPr>
            <w:tcW w:w="184" w:type="dxa"/>
            <w:gridSpan w:val="2"/>
            <w:shd w:val="clear" w:color="auto" w:fill="F9F9F9"/>
            <w:vAlign w:val="bottom"/>
          </w:tcPr>
          <w:p w:rsidR="00140D3A" w:rsidRDefault="00140D3A" w:rsidP="00246FA7">
            <w:pPr>
              <w:spacing w:line="0" w:lineRule="atLeast"/>
              <w:rPr>
                <w:rFonts w:ascii="Times New Roman" w:eastAsia="Times New Roman" w:hAnsi="Times New Roman"/>
                <w:sz w:val="23"/>
              </w:rPr>
            </w:pPr>
          </w:p>
        </w:tc>
        <w:tc>
          <w:tcPr>
            <w:tcW w:w="2462" w:type="dxa"/>
            <w:gridSpan w:val="2"/>
            <w:shd w:val="clear" w:color="auto" w:fill="F9F9F9"/>
            <w:vAlign w:val="bottom"/>
          </w:tcPr>
          <w:p w:rsidR="00140D3A" w:rsidRDefault="00140D3A" w:rsidP="00246FA7">
            <w:pPr>
              <w:spacing w:line="268" w:lineRule="exact"/>
              <w:ind w:left="140"/>
              <w:rPr>
                <w:rFonts w:ascii="Times New Roman" w:eastAsia="Times New Roman" w:hAnsi="Times New Roman"/>
                <w:color w:val="555555"/>
                <w:sz w:val="24"/>
              </w:rPr>
            </w:pPr>
            <w:r>
              <w:rPr>
                <w:rFonts w:ascii="Times New Roman" w:eastAsia="Times New Roman" w:hAnsi="Times New Roman"/>
                <w:color w:val="555555"/>
                <w:sz w:val="24"/>
              </w:rPr>
              <w:t>One month</w:t>
            </w:r>
          </w:p>
        </w:tc>
        <w:tc>
          <w:tcPr>
            <w:tcW w:w="142" w:type="dxa"/>
            <w:gridSpan w:val="2"/>
            <w:shd w:val="clear" w:color="auto" w:fill="F9F9F9"/>
            <w:vAlign w:val="bottom"/>
          </w:tcPr>
          <w:p w:rsidR="00140D3A" w:rsidRDefault="00140D3A" w:rsidP="00246FA7">
            <w:pPr>
              <w:spacing w:line="0" w:lineRule="atLeast"/>
              <w:rPr>
                <w:rFonts w:ascii="Times New Roman" w:eastAsia="Times New Roman" w:hAnsi="Times New Roman"/>
                <w:sz w:val="23"/>
              </w:rPr>
            </w:pPr>
          </w:p>
        </w:tc>
        <w:tc>
          <w:tcPr>
            <w:tcW w:w="2193" w:type="dxa"/>
            <w:shd w:val="clear" w:color="auto" w:fill="F9F9F9"/>
            <w:vAlign w:val="bottom"/>
          </w:tcPr>
          <w:p w:rsidR="00140D3A" w:rsidRDefault="00140D3A" w:rsidP="00246FA7">
            <w:pPr>
              <w:spacing w:line="0" w:lineRule="atLeast"/>
              <w:rPr>
                <w:rFonts w:ascii="Times New Roman" w:eastAsia="Times New Roman" w:hAnsi="Times New Roman"/>
                <w:sz w:val="23"/>
              </w:rPr>
            </w:pPr>
          </w:p>
        </w:tc>
        <w:tc>
          <w:tcPr>
            <w:tcW w:w="2004" w:type="dxa"/>
            <w:gridSpan w:val="2"/>
            <w:shd w:val="clear" w:color="auto" w:fill="F9F9F9"/>
            <w:vAlign w:val="bottom"/>
          </w:tcPr>
          <w:p w:rsidR="00140D3A" w:rsidRDefault="00140D3A" w:rsidP="00246FA7">
            <w:pPr>
              <w:spacing w:line="268" w:lineRule="exact"/>
              <w:ind w:left="140"/>
              <w:rPr>
                <w:rFonts w:ascii="Times New Roman" w:eastAsia="Times New Roman" w:hAnsi="Times New Roman"/>
                <w:color w:val="555555"/>
                <w:sz w:val="24"/>
              </w:rPr>
            </w:pPr>
            <w:r>
              <w:rPr>
                <w:rFonts w:ascii="Times New Roman" w:eastAsia="Times New Roman" w:hAnsi="Times New Roman"/>
                <w:color w:val="555555"/>
                <w:sz w:val="24"/>
              </w:rPr>
              <w:t>7.5%</w:t>
            </w:r>
          </w:p>
        </w:tc>
        <w:tc>
          <w:tcPr>
            <w:tcW w:w="388" w:type="dxa"/>
            <w:gridSpan w:val="3"/>
            <w:tcBorders>
              <w:right w:val="single" w:sz="8" w:space="0" w:color="DFDFDF"/>
            </w:tcBorders>
            <w:shd w:val="clear" w:color="auto" w:fill="F9F9F9"/>
            <w:vAlign w:val="bottom"/>
          </w:tcPr>
          <w:p w:rsidR="00140D3A" w:rsidRDefault="00140D3A" w:rsidP="00246FA7">
            <w:pPr>
              <w:spacing w:line="0" w:lineRule="atLeast"/>
              <w:rPr>
                <w:rFonts w:ascii="Times New Roman" w:eastAsia="Times New Roman" w:hAnsi="Times New Roman"/>
                <w:sz w:val="23"/>
              </w:rPr>
            </w:pPr>
          </w:p>
        </w:tc>
      </w:tr>
      <w:tr w:rsidR="00140D3A" w:rsidTr="00417DA8">
        <w:trPr>
          <w:trHeight w:val="76"/>
        </w:trPr>
        <w:tc>
          <w:tcPr>
            <w:tcW w:w="91" w:type="dxa"/>
            <w:tcBorders>
              <w:left w:val="single" w:sz="8" w:space="0" w:color="DFDFDF"/>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17"/>
              </w:rPr>
            </w:pPr>
          </w:p>
        </w:tc>
        <w:tc>
          <w:tcPr>
            <w:tcW w:w="1490" w:type="dxa"/>
            <w:tcBorders>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17"/>
              </w:rPr>
            </w:pPr>
          </w:p>
        </w:tc>
        <w:tc>
          <w:tcPr>
            <w:tcW w:w="184" w:type="dxa"/>
            <w:gridSpan w:val="2"/>
            <w:tcBorders>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17"/>
              </w:rPr>
            </w:pPr>
          </w:p>
        </w:tc>
        <w:tc>
          <w:tcPr>
            <w:tcW w:w="2462" w:type="dxa"/>
            <w:gridSpan w:val="2"/>
            <w:tcBorders>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17"/>
              </w:rPr>
            </w:pPr>
          </w:p>
        </w:tc>
        <w:tc>
          <w:tcPr>
            <w:tcW w:w="142" w:type="dxa"/>
            <w:gridSpan w:val="2"/>
            <w:tcBorders>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17"/>
              </w:rPr>
            </w:pPr>
          </w:p>
        </w:tc>
        <w:tc>
          <w:tcPr>
            <w:tcW w:w="2193" w:type="dxa"/>
            <w:tcBorders>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17"/>
              </w:rPr>
            </w:pPr>
          </w:p>
        </w:tc>
        <w:tc>
          <w:tcPr>
            <w:tcW w:w="2004" w:type="dxa"/>
            <w:gridSpan w:val="2"/>
            <w:tcBorders>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17"/>
              </w:rPr>
            </w:pPr>
          </w:p>
        </w:tc>
        <w:tc>
          <w:tcPr>
            <w:tcW w:w="388" w:type="dxa"/>
            <w:gridSpan w:val="3"/>
            <w:tcBorders>
              <w:bottom w:val="single" w:sz="8" w:space="0" w:color="F9F9F9"/>
              <w:right w:val="single" w:sz="8" w:space="0" w:color="DFDFDF"/>
            </w:tcBorders>
            <w:shd w:val="clear" w:color="auto" w:fill="F9F9F9"/>
            <w:vAlign w:val="bottom"/>
          </w:tcPr>
          <w:p w:rsidR="00140D3A" w:rsidRDefault="00140D3A" w:rsidP="00246FA7">
            <w:pPr>
              <w:spacing w:line="0" w:lineRule="atLeast"/>
              <w:rPr>
                <w:rFonts w:ascii="Times New Roman" w:eastAsia="Times New Roman" w:hAnsi="Times New Roman"/>
                <w:sz w:val="17"/>
              </w:rPr>
            </w:pPr>
          </w:p>
        </w:tc>
      </w:tr>
      <w:tr w:rsidR="00140D3A" w:rsidTr="00417DA8">
        <w:trPr>
          <w:trHeight w:val="17"/>
        </w:trPr>
        <w:tc>
          <w:tcPr>
            <w:tcW w:w="1581" w:type="dxa"/>
            <w:gridSpan w:val="2"/>
            <w:tcBorders>
              <w:top w:val="single" w:sz="8" w:space="0" w:color="DFDFDF"/>
              <w:left w:val="single" w:sz="8" w:space="0" w:color="DFDFDF"/>
              <w:bottom w:val="single" w:sz="8" w:space="0" w:color="F9F9F9"/>
            </w:tcBorders>
            <w:shd w:val="clear" w:color="auto" w:fill="auto"/>
            <w:vAlign w:val="bottom"/>
          </w:tcPr>
          <w:p w:rsidR="00140D3A" w:rsidRDefault="00140D3A" w:rsidP="00246FA7">
            <w:pPr>
              <w:spacing w:line="0" w:lineRule="atLeast"/>
              <w:rPr>
                <w:rFonts w:ascii="Times New Roman" w:eastAsia="Times New Roman" w:hAnsi="Times New Roman"/>
                <w:sz w:val="3"/>
              </w:rPr>
            </w:pPr>
          </w:p>
        </w:tc>
        <w:tc>
          <w:tcPr>
            <w:tcW w:w="184" w:type="dxa"/>
            <w:gridSpan w:val="2"/>
            <w:tcBorders>
              <w:top w:val="single" w:sz="8" w:space="0" w:color="DFDFDF"/>
              <w:bottom w:val="single" w:sz="8" w:space="0" w:color="F9F9F9"/>
            </w:tcBorders>
            <w:shd w:val="clear" w:color="auto" w:fill="auto"/>
            <w:vAlign w:val="bottom"/>
          </w:tcPr>
          <w:p w:rsidR="00140D3A" w:rsidRDefault="00140D3A" w:rsidP="00246FA7">
            <w:pPr>
              <w:spacing w:line="0" w:lineRule="atLeast"/>
              <w:rPr>
                <w:rFonts w:ascii="Times New Roman" w:eastAsia="Times New Roman" w:hAnsi="Times New Roman"/>
                <w:sz w:val="3"/>
              </w:rPr>
            </w:pPr>
          </w:p>
        </w:tc>
        <w:tc>
          <w:tcPr>
            <w:tcW w:w="2462" w:type="dxa"/>
            <w:gridSpan w:val="2"/>
            <w:tcBorders>
              <w:top w:val="single" w:sz="8" w:space="0" w:color="DFDFDF"/>
              <w:bottom w:val="single" w:sz="8" w:space="0" w:color="F9F9F9"/>
            </w:tcBorders>
            <w:shd w:val="clear" w:color="auto" w:fill="auto"/>
            <w:vAlign w:val="bottom"/>
          </w:tcPr>
          <w:p w:rsidR="00140D3A" w:rsidRDefault="00140D3A" w:rsidP="00246FA7">
            <w:pPr>
              <w:spacing w:line="0" w:lineRule="atLeast"/>
              <w:rPr>
                <w:rFonts w:ascii="Times New Roman" w:eastAsia="Times New Roman" w:hAnsi="Times New Roman"/>
                <w:sz w:val="3"/>
              </w:rPr>
            </w:pPr>
          </w:p>
        </w:tc>
        <w:tc>
          <w:tcPr>
            <w:tcW w:w="142" w:type="dxa"/>
            <w:gridSpan w:val="2"/>
            <w:tcBorders>
              <w:top w:val="single" w:sz="8" w:space="0" w:color="DFDFDF"/>
              <w:bottom w:val="single" w:sz="8" w:space="0" w:color="F9F9F9"/>
            </w:tcBorders>
            <w:shd w:val="clear" w:color="auto" w:fill="auto"/>
            <w:vAlign w:val="bottom"/>
          </w:tcPr>
          <w:p w:rsidR="00140D3A" w:rsidRDefault="00140D3A" w:rsidP="00246FA7">
            <w:pPr>
              <w:spacing w:line="0" w:lineRule="atLeast"/>
              <w:rPr>
                <w:rFonts w:ascii="Times New Roman" w:eastAsia="Times New Roman" w:hAnsi="Times New Roman"/>
                <w:sz w:val="3"/>
              </w:rPr>
            </w:pPr>
          </w:p>
        </w:tc>
        <w:tc>
          <w:tcPr>
            <w:tcW w:w="2193" w:type="dxa"/>
            <w:tcBorders>
              <w:top w:val="single" w:sz="8" w:space="0" w:color="DFDFDF"/>
              <w:bottom w:val="single" w:sz="8" w:space="0" w:color="F9F9F9"/>
            </w:tcBorders>
            <w:shd w:val="clear" w:color="auto" w:fill="auto"/>
            <w:vAlign w:val="bottom"/>
          </w:tcPr>
          <w:p w:rsidR="00140D3A" w:rsidRDefault="00140D3A" w:rsidP="00246FA7">
            <w:pPr>
              <w:spacing w:line="0" w:lineRule="atLeast"/>
              <w:rPr>
                <w:rFonts w:ascii="Times New Roman" w:eastAsia="Times New Roman" w:hAnsi="Times New Roman"/>
                <w:sz w:val="3"/>
              </w:rPr>
            </w:pPr>
          </w:p>
        </w:tc>
        <w:tc>
          <w:tcPr>
            <w:tcW w:w="2004" w:type="dxa"/>
            <w:gridSpan w:val="2"/>
            <w:tcBorders>
              <w:top w:val="single" w:sz="8" w:space="0" w:color="DFDFDF"/>
              <w:bottom w:val="single" w:sz="8" w:space="0" w:color="F9F9F9"/>
            </w:tcBorders>
            <w:shd w:val="clear" w:color="auto" w:fill="auto"/>
            <w:vAlign w:val="bottom"/>
          </w:tcPr>
          <w:p w:rsidR="00140D3A" w:rsidRDefault="00140D3A" w:rsidP="00246FA7">
            <w:pPr>
              <w:spacing w:line="0" w:lineRule="atLeast"/>
              <w:rPr>
                <w:rFonts w:ascii="Times New Roman" w:eastAsia="Times New Roman" w:hAnsi="Times New Roman"/>
                <w:sz w:val="3"/>
              </w:rPr>
            </w:pPr>
          </w:p>
        </w:tc>
        <w:tc>
          <w:tcPr>
            <w:tcW w:w="388" w:type="dxa"/>
            <w:gridSpan w:val="3"/>
            <w:tcBorders>
              <w:top w:val="single" w:sz="8" w:space="0" w:color="DFDFDF"/>
              <w:bottom w:val="single" w:sz="8" w:space="0" w:color="F9F9F9"/>
              <w:right w:val="single" w:sz="8" w:space="0" w:color="DFDFDF"/>
            </w:tcBorders>
            <w:shd w:val="clear" w:color="auto" w:fill="auto"/>
            <w:vAlign w:val="bottom"/>
          </w:tcPr>
          <w:p w:rsidR="00140D3A" w:rsidRDefault="00140D3A" w:rsidP="00246FA7">
            <w:pPr>
              <w:spacing w:line="0" w:lineRule="atLeast"/>
              <w:rPr>
                <w:rFonts w:ascii="Times New Roman" w:eastAsia="Times New Roman" w:hAnsi="Times New Roman"/>
                <w:sz w:val="3"/>
              </w:rPr>
            </w:pPr>
          </w:p>
        </w:tc>
      </w:tr>
      <w:tr w:rsidR="00140D3A" w:rsidTr="00417DA8">
        <w:trPr>
          <w:trHeight w:val="100"/>
        </w:trPr>
        <w:tc>
          <w:tcPr>
            <w:tcW w:w="91" w:type="dxa"/>
            <w:tcBorders>
              <w:left w:val="single" w:sz="8" w:space="0" w:color="DFDFDF"/>
            </w:tcBorders>
            <w:shd w:val="clear" w:color="auto" w:fill="F9F9F9"/>
            <w:vAlign w:val="bottom"/>
          </w:tcPr>
          <w:p w:rsidR="00140D3A" w:rsidRDefault="00140D3A" w:rsidP="00246FA7">
            <w:pPr>
              <w:spacing w:line="0" w:lineRule="atLeast"/>
              <w:rPr>
                <w:rFonts w:ascii="Times New Roman" w:eastAsia="Times New Roman" w:hAnsi="Times New Roman"/>
                <w:sz w:val="23"/>
              </w:rPr>
            </w:pPr>
          </w:p>
        </w:tc>
        <w:tc>
          <w:tcPr>
            <w:tcW w:w="1490" w:type="dxa"/>
            <w:shd w:val="clear" w:color="auto" w:fill="F9F9F9"/>
            <w:vAlign w:val="bottom"/>
          </w:tcPr>
          <w:p w:rsidR="00140D3A" w:rsidRDefault="00140D3A" w:rsidP="00246FA7">
            <w:pPr>
              <w:spacing w:line="268" w:lineRule="exact"/>
              <w:ind w:left="140"/>
              <w:rPr>
                <w:rFonts w:ascii="Times New Roman" w:eastAsia="Times New Roman" w:hAnsi="Times New Roman"/>
                <w:color w:val="555555"/>
                <w:sz w:val="24"/>
              </w:rPr>
            </w:pPr>
            <w:r>
              <w:rPr>
                <w:rFonts w:ascii="Times New Roman" w:eastAsia="Times New Roman" w:hAnsi="Times New Roman"/>
                <w:color w:val="555555"/>
                <w:sz w:val="24"/>
              </w:rPr>
              <w:t>02</w:t>
            </w:r>
          </w:p>
        </w:tc>
        <w:tc>
          <w:tcPr>
            <w:tcW w:w="184" w:type="dxa"/>
            <w:gridSpan w:val="2"/>
            <w:shd w:val="clear" w:color="auto" w:fill="F9F9F9"/>
            <w:vAlign w:val="bottom"/>
          </w:tcPr>
          <w:p w:rsidR="00140D3A" w:rsidRDefault="00140D3A" w:rsidP="00246FA7">
            <w:pPr>
              <w:spacing w:line="0" w:lineRule="atLeast"/>
              <w:rPr>
                <w:rFonts w:ascii="Times New Roman" w:eastAsia="Times New Roman" w:hAnsi="Times New Roman"/>
                <w:sz w:val="23"/>
              </w:rPr>
            </w:pPr>
          </w:p>
        </w:tc>
        <w:tc>
          <w:tcPr>
            <w:tcW w:w="2462" w:type="dxa"/>
            <w:gridSpan w:val="2"/>
            <w:shd w:val="clear" w:color="auto" w:fill="F9F9F9"/>
            <w:vAlign w:val="bottom"/>
          </w:tcPr>
          <w:p w:rsidR="00140D3A" w:rsidRDefault="00140D3A" w:rsidP="00246FA7">
            <w:pPr>
              <w:spacing w:line="268" w:lineRule="exact"/>
              <w:ind w:left="140"/>
              <w:rPr>
                <w:rFonts w:ascii="Times New Roman" w:eastAsia="Times New Roman" w:hAnsi="Times New Roman"/>
                <w:color w:val="555555"/>
                <w:sz w:val="24"/>
              </w:rPr>
            </w:pPr>
            <w:r>
              <w:rPr>
                <w:rFonts w:ascii="Times New Roman" w:eastAsia="Times New Roman" w:hAnsi="Times New Roman"/>
                <w:color w:val="555555"/>
                <w:sz w:val="24"/>
              </w:rPr>
              <w:t>Three months</w:t>
            </w:r>
          </w:p>
        </w:tc>
        <w:tc>
          <w:tcPr>
            <w:tcW w:w="142" w:type="dxa"/>
            <w:gridSpan w:val="2"/>
            <w:shd w:val="clear" w:color="auto" w:fill="F9F9F9"/>
            <w:vAlign w:val="bottom"/>
          </w:tcPr>
          <w:p w:rsidR="00140D3A" w:rsidRDefault="00140D3A" w:rsidP="00246FA7">
            <w:pPr>
              <w:spacing w:line="0" w:lineRule="atLeast"/>
              <w:rPr>
                <w:rFonts w:ascii="Times New Roman" w:eastAsia="Times New Roman" w:hAnsi="Times New Roman"/>
                <w:sz w:val="23"/>
              </w:rPr>
            </w:pPr>
          </w:p>
        </w:tc>
        <w:tc>
          <w:tcPr>
            <w:tcW w:w="2193" w:type="dxa"/>
            <w:shd w:val="clear" w:color="auto" w:fill="F9F9F9"/>
            <w:vAlign w:val="bottom"/>
          </w:tcPr>
          <w:p w:rsidR="00140D3A" w:rsidRDefault="00140D3A" w:rsidP="00246FA7">
            <w:pPr>
              <w:spacing w:line="0" w:lineRule="atLeast"/>
              <w:rPr>
                <w:rFonts w:ascii="Times New Roman" w:eastAsia="Times New Roman" w:hAnsi="Times New Roman"/>
                <w:sz w:val="23"/>
              </w:rPr>
            </w:pPr>
          </w:p>
        </w:tc>
        <w:tc>
          <w:tcPr>
            <w:tcW w:w="2004" w:type="dxa"/>
            <w:gridSpan w:val="2"/>
            <w:shd w:val="clear" w:color="auto" w:fill="F9F9F9"/>
            <w:vAlign w:val="bottom"/>
          </w:tcPr>
          <w:p w:rsidR="00140D3A" w:rsidRDefault="00140D3A" w:rsidP="00246FA7">
            <w:pPr>
              <w:spacing w:line="268" w:lineRule="exact"/>
              <w:ind w:left="140"/>
              <w:rPr>
                <w:rFonts w:ascii="Times New Roman" w:eastAsia="Times New Roman" w:hAnsi="Times New Roman"/>
                <w:color w:val="555555"/>
                <w:sz w:val="24"/>
              </w:rPr>
            </w:pPr>
            <w:r>
              <w:rPr>
                <w:rFonts w:ascii="Times New Roman" w:eastAsia="Times New Roman" w:hAnsi="Times New Roman"/>
                <w:color w:val="555555"/>
                <w:sz w:val="24"/>
              </w:rPr>
              <w:t>8.25%</w:t>
            </w:r>
          </w:p>
        </w:tc>
        <w:tc>
          <w:tcPr>
            <w:tcW w:w="388" w:type="dxa"/>
            <w:gridSpan w:val="3"/>
            <w:tcBorders>
              <w:right w:val="single" w:sz="8" w:space="0" w:color="DFDFDF"/>
            </w:tcBorders>
            <w:shd w:val="clear" w:color="auto" w:fill="F9F9F9"/>
            <w:vAlign w:val="bottom"/>
          </w:tcPr>
          <w:p w:rsidR="00140D3A" w:rsidRDefault="00140D3A" w:rsidP="00246FA7">
            <w:pPr>
              <w:spacing w:line="0" w:lineRule="atLeast"/>
              <w:rPr>
                <w:rFonts w:ascii="Times New Roman" w:eastAsia="Times New Roman" w:hAnsi="Times New Roman"/>
                <w:sz w:val="23"/>
              </w:rPr>
            </w:pPr>
          </w:p>
        </w:tc>
      </w:tr>
      <w:tr w:rsidR="00140D3A" w:rsidTr="00417DA8">
        <w:trPr>
          <w:trHeight w:val="67"/>
        </w:trPr>
        <w:tc>
          <w:tcPr>
            <w:tcW w:w="91" w:type="dxa"/>
            <w:tcBorders>
              <w:left w:val="single" w:sz="8" w:space="0" w:color="DFDFDF"/>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15"/>
              </w:rPr>
            </w:pPr>
          </w:p>
        </w:tc>
        <w:tc>
          <w:tcPr>
            <w:tcW w:w="1490" w:type="dxa"/>
            <w:tcBorders>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15"/>
              </w:rPr>
            </w:pPr>
          </w:p>
        </w:tc>
        <w:tc>
          <w:tcPr>
            <w:tcW w:w="184" w:type="dxa"/>
            <w:gridSpan w:val="2"/>
            <w:tcBorders>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15"/>
              </w:rPr>
            </w:pPr>
          </w:p>
        </w:tc>
        <w:tc>
          <w:tcPr>
            <w:tcW w:w="2462" w:type="dxa"/>
            <w:gridSpan w:val="2"/>
            <w:tcBorders>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15"/>
              </w:rPr>
            </w:pPr>
          </w:p>
        </w:tc>
        <w:tc>
          <w:tcPr>
            <w:tcW w:w="142" w:type="dxa"/>
            <w:gridSpan w:val="2"/>
            <w:tcBorders>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15"/>
              </w:rPr>
            </w:pPr>
          </w:p>
        </w:tc>
        <w:tc>
          <w:tcPr>
            <w:tcW w:w="2193" w:type="dxa"/>
            <w:tcBorders>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15"/>
              </w:rPr>
            </w:pPr>
          </w:p>
        </w:tc>
        <w:tc>
          <w:tcPr>
            <w:tcW w:w="2004" w:type="dxa"/>
            <w:gridSpan w:val="2"/>
            <w:tcBorders>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15"/>
              </w:rPr>
            </w:pPr>
          </w:p>
        </w:tc>
        <w:tc>
          <w:tcPr>
            <w:tcW w:w="388" w:type="dxa"/>
            <w:gridSpan w:val="3"/>
            <w:tcBorders>
              <w:bottom w:val="single" w:sz="8" w:space="0" w:color="F9F9F9"/>
              <w:right w:val="single" w:sz="8" w:space="0" w:color="DFDFDF"/>
            </w:tcBorders>
            <w:shd w:val="clear" w:color="auto" w:fill="F9F9F9"/>
            <w:vAlign w:val="bottom"/>
          </w:tcPr>
          <w:p w:rsidR="00140D3A" w:rsidRDefault="00140D3A" w:rsidP="00246FA7">
            <w:pPr>
              <w:spacing w:line="0" w:lineRule="atLeast"/>
              <w:rPr>
                <w:rFonts w:ascii="Times New Roman" w:eastAsia="Times New Roman" w:hAnsi="Times New Roman"/>
                <w:sz w:val="15"/>
              </w:rPr>
            </w:pPr>
          </w:p>
        </w:tc>
      </w:tr>
      <w:tr w:rsidR="00140D3A" w:rsidTr="00417DA8">
        <w:trPr>
          <w:trHeight w:val="47"/>
        </w:trPr>
        <w:tc>
          <w:tcPr>
            <w:tcW w:w="91" w:type="dxa"/>
            <w:tcBorders>
              <w:left w:val="single" w:sz="8" w:space="0" w:color="DFDFDF"/>
            </w:tcBorders>
            <w:shd w:val="clear" w:color="auto" w:fill="DFDFDF"/>
            <w:vAlign w:val="bottom"/>
          </w:tcPr>
          <w:p w:rsidR="00140D3A" w:rsidRDefault="00140D3A" w:rsidP="00246FA7">
            <w:pPr>
              <w:spacing w:line="0" w:lineRule="atLeast"/>
              <w:rPr>
                <w:rFonts w:ascii="Times New Roman" w:eastAsia="Times New Roman" w:hAnsi="Times New Roman"/>
                <w:sz w:val="2"/>
              </w:rPr>
            </w:pPr>
          </w:p>
        </w:tc>
        <w:tc>
          <w:tcPr>
            <w:tcW w:w="1490" w:type="dxa"/>
            <w:shd w:val="clear" w:color="auto" w:fill="DFDFDF"/>
            <w:vAlign w:val="bottom"/>
          </w:tcPr>
          <w:p w:rsidR="00140D3A" w:rsidRDefault="00140D3A" w:rsidP="00246FA7">
            <w:pPr>
              <w:spacing w:line="0" w:lineRule="atLeast"/>
              <w:rPr>
                <w:rFonts w:ascii="Times New Roman" w:eastAsia="Times New Roman" w:hAnsi="Times New Roman"/>
                <w:sz w:val="2"/>
              </w:rPr>
            </w:pPr>
          </w:p>
        </w:tc>
        <w:tc>
          <w:tcPr>
            <w:tcW w:w="184" w:type="dxa"/>
            <w:gridSpan w:val="2"/>
            <w:shd w:val="clear" w:color="auto" w:fill="DFDFDF"/>
            <w:vAlign w:val="bottom"/>
          </w:tcPr>
          <w:p w:rsidR="00140D3A" w:rsidRDefault="00140D3A" w:rsidP="00246FA7">
            <w:pPr>
              <w:spacing w:line="0" w:lineRule="atLeast"/>
              <w:rPr>
                <w:rFonts w:ascii="Times New Roman" w:eastAsia="Times New Roman" w:hAnsi="Times New Roman"/>
                <w:sz w:val="2"/>
              </w:rPr>
            </w:pPr>
          </w:p>
        </w:tc>
        <w:tc>
          <w:tcPr>
            <w:tcW w:w="2462" w:type="dxa"/>
            <w:gridSpan w:val="2"/>
            <w:shd w:val="clear" w:color="auto" w:fill="DFDFDF"/>
            <w:vAlign w:val="bottom"/>
          </w:tcPr>
          <w:p w:rsidR="00140D3A" w:rsidRDefault="00140D3A" w:rsidP="00246FA7">
            <w:pPr>
              <w:spacing w:line="0" w:lineRule="atLeast"/>
              <w:rPr>
                <w:rFonts w:ascii="Times New Roman" w:eastAsia="Times New Roman" w:hAnsi="Times New Roman"/>
                <w:sz w:val="2"/>
              </w:rPr>
            </w:pPr>
          </w:p>
        </w:tc>
        <w:tc>
          <w:tcPr>
            <w:tcW w:w="142" w:type="dxa"/>
            <w:gridSpan w:val="2"/>
            <w:shd w:val="clear" w:color="auto" w:fill="DFDFDF"/>
            <w:vAlign w:val="bottom"/>
          </w:tcPr>
          <w:p w:rsidR="00140D3A" w:rsidRDefault="00140D3A" w:rsidP="00246FA7">
            <w:pPr>
              <w:spacing w:line="0" w:lineRule="atLeast"/>
              <w:rPr>
                <w:rFonts w:ascii="Times New Roman" w:eastAsia="Times New Roman" w:hAnsi="Times New Roman"/>
                <w:sz w:val="2"/>
              </w:rPr>
            </w:pPr>
          </w:p>
        </w:tc>
        <w:tc>
          <w:tcPr>
            <w:tcW w:w="2193" w:type="dxa"/>
            <w:shd w:val="clear" w:color="auto" w:fill="DFDFDF"/>
            <w:vAlign w:val="bottom"/>
          </w:tcPr>
          <w:p w:rsidR="00140D3A" w:rsidRDefault="00140D3A" w:rsidP="00246FA7">
            <w:pPr>
              <w:spacing w:line="0" w:lineRule="atLeast"/>
              <w:rPr>
                <w:rFonts w:ascii="Times New Roman" w:eastAsia="Times New Roman" w:hAnsi="Times New Roman"/>
                <w:sz w:val="2"/>
              </w:rPr>
            </w:pPr>
          </w:p>
        </w:tc>
        <w:tc>
          <w:tcPr>
            <w:tcW w:w="2004" w:type="dxa"/>
            <w:gridSpan w:val="2"/>
            <w:shd w:val="clear" w:color="auto" w:fill="DFDFDF"/>
            <w:vAlign w:val="bottom"/>
          </w:tcPr>
          <w:p w:rsidR="00140D3A" w:rsidRDefault="00140D3A" w:rsidP="00246FA7">
            <w:pPr>
              <w:spacing w:line="0" w:lineRule="atLeast"/>
              <w:rPr>
                <w:rFonts w:ascii="Times New Roman" w:eastAsia="Times New Roman" w:hAnsi="Times New Roman"/>
                <w:sz w:val="2"/>
              </w:rPr>
            </w:pPr>
          </w:p>
        </w:tc>
        <w:tc>
          <w:tcPr>
            <w:tcW w:w="388" w:type="dxa"/>
            <w:gridSpan w:val="3"/>
            <w:tcBorders>
              <w:right w:val="single" w:sz="8" w:space="0" w:color="DFDFDF"/>
            </w:tcBorders>
            <w:shd w:val="clear" w:color="auto" w:fill="DFDFDF"/>
            <w:vAlign w:val="bottom"/>
          </w:tcPr>
          <w:p w:rsidR="00140D3A" w:rsidRDefault="00140D3A" w:rsidP="00246FA7">
            <w:pPr>
              <w:spacing w:line="0" w:lineRule="atLeast"/>
              <w:rPr>
                <w:rFonts w:ascii="Times New Roman" w:eastAsia="Times New Roman" w:hAnsi="Times New Roman"/>
                <w:sz w:val="2"/>
              </w:rPr>
            </w:pPr>
          </w:p>
        </w:tc>
      </w:tr>
      <w:tr w:rsidR="00140D3A" w:rsidTr="00417DA8">
        <w:trPr>
          <w:gridAfter w:val="1"/>
          <w:wAfter w:w="52" w:type="dxa"/>
          <w:trHeight w:val="49"/>
        </w:trPr>
        <w:tc>
          <w:tcPr>
            <w:tcW w:w="91" w:type="dxa"/>
            <w:tcBorders>
              <w:top w:val="single" w:sz="8" w:space="0" w:color="DFDFDF"/>
              <w:left w:val="single" w:sz="8" w:space="0" w:color="DFDFDF"/>
              <w:bottom w:val="single" w:sz="8" w:space="0" w:color="F9F9F9"/>
            </w:tcBorders>
            <w:shd w:val="clear" w:color="auto" w:fill="auto"/>
            <w:vAlign w:val="bottom"/>
          </w:tcPr>
          <w:p w:rsidR="00140D3A" w:rsidRDefault="00140D3A" w:rsidP="00246FA7">
            <w:pPr>
              <w:spacing w:line="0" w:lineRule="atLeast"/>
              <w:rPr>
                <w:rFonts w:ascii="Times New Roman" w:eastAsia="Times New Roman" w:hAnsi="Times New Roman"/>
                <w:sz w:val="5"/>
              </w:rPr>
            </w:pPr>
          </w:p>
        </w:tc>
        <w:tc>
          <w:tcPr>
            <w:tcW w:w="1528" w:type="dxa"/>
            <w:gridSpan w:val="2"/>
            <w:tcBorders>
              <w:top w:val="single" w:sz="8" w:space="0" w:color="DFDFDF"/>
              <w:bottom w:val="single" w:sz="8" w:space="0" w:color="F9F9F9"/>
            </w:tcBorders>
            <w:shd w:val="clear" w:color="auto" w:fill="auto"/>
            <w:vAlign w:val="bottom"/>
          </w:tcPr>
          <w:p w:rsidR="00140D3A" w:rsidRDefault="00140D3A" w:rsidP="00246FA7">
            <w:pPr>
              <w:spacing w:line="0" w:lineRule="atLeast"/>
              <w:rPr>
                <w:rFonts w:ascii="Times New Roman" w:eastAsia="Times New Roman" w:hAnsi="Times New Roman"/>
                <w:sz w:val="5"/>
              </w:rPr>
            </w:pPr>
          </w:p>
        </w:tc>
        <w:tc>
          <w:tcPr>
            <w:tcW w:w="189" w:type="dxa"/>
            <w:gridSpan w:val="2"/>
            <w:tcBorders>
              <w:top w:val="single" w:sz="8" w:space="0" w:color="DFDFDF"/>
              <w:bottom w:val="single" w:sz="8" w:space="0" w:color="F9F9F9"/>
            </w:tcBorders>
            <w:shd w:val="clear" w:color="auto" w:fill="auto"/>
            <w:vAlign w:val="bottom"/>
          </w:tcPr>
          <w:p w:rsidR="00140D3A" w:rsidRDefault="00140D3A" w:rsidP="00246FA7">
            <w:pPr>
              <w:spacing w:line="0" w:lineRule="atLeast"/>
              <w:rPr>
                <w:rFonts w:ascii="Times New Roman" w:eastAsia="Times New Roman" w:hAnsi="Times New Roman"/>
                <w:sz w:val="5"/>
              </w:rPr>
            </w:pPr>
          </w:p>
        </w:tc>
        <w:tc>
          <w:tcPr>
            <w:tcW w:w="2527" w:type="dxa"/>
            <w:gridSpan w:val="2"/>
            <w:tcBorders>
              <w:top w:val="single" w:sz="8" w:space="0" w:color="DFDFDF"/>
              <w:bottom w:val="single" w:sz="8" w:space="0" w:color="F9F9F9"/>
            </w:tcBorders>
            <w:shd w:val="clear" w:color="auto" w:fill="auto"/>
            <w:vAlign w:val="bottom"/>
          </w:tcPr>
          <w:p w:rsidR="00140D3A" w:rsidRDefault="00140D3A" w:rsidP="00246FA7">
            <w:pPr>
              <w:spacing w:line="0" w:lineRule="atLeast"/>
              <w:rPr>
                <w:rFonts w:ascii="Times New Roman" w:eastAsia="Times New Roman" w:hAnsi="Times New Roman"/>
                <w:sz w:val="5"/>
              </w:rPr>
            </w:pPr>
          </w:p>
        </w:tc>
        <w:tc>
          <w:tcPr>
            <w:tcW w:w="2395" w:type="dxa"/>
            <w:gridSpan w:val="3"/>
            <w:tcBorders>
              <w:top w:val="single" w:sz="8" w:space="0" w:color="DFDFDF"/>
              <w:bottom w:val="single" w:sz="8" w:space="0" w:color="F9F9F9"/>
            </w:tcBorders>
            <w:shd w:val="clear" w:color="auto" w:fill="auto"/>
            <w:vAlign w:val="bottom"/>
          </w:tcPr>
          <w:p w:rsidR="00140D3A" w:rsidRDefault="00140D3A" w:rsidP="00246FA7">
            <w:pPr>
              <w:spacing w:line="0" w:lineRule="atLeast"/>
              <w:rPr>
                <w:rFonts w:ascii="Times New Roman" w:eastAsia="Times New Roman" w:hAnsi="Times New Roman"/>
                <w:sz w:val="5"/>
              </w:rPr>
            </w:pPr>
          </w:p>
        </w:tc>
        <w:tc>
          <w:tcPr>
            <w:tcW w:w="2057" w:type="dxa"/>
            <w:gridSpan w:val="2"/>
            <w:tcBorders>
              <w:top w:val="single" w:sz="8" w:space="0" w:color="DFDFDF"/>
              <w:bottom w:val="single" w:sz="8" w:space="0" w:color="F9F9F9"/>
            </w:tcBorders>
            <w:shd w:val="clear" w:color="auto" w:fill="auto"/>
            <w:vAlign w:val="bottom"/>
          </w:tcPr>
          <w:p w:rsidR="00140D3A" w:rsidRDefault="00140D3A" w:rsidP="00246FA7">
            <w:pPr>
              <w:spacing w:line="0" w:lineRule="atLeast"/>
              <w:rPr>
                <w:rFonts w:ascii="Times New Roman" w:eastAsia="Times New Roman" w:hAnsi="Times New Roman"/>
                <w:sz w:val="5"/>
              </w:rPr>
            </w:pPr>
          </w:p>
        </w:tc>
        <w:tc>
          <w:tcPr>
            <w:tcW w:w="115" w:type="dxa"/>
            <w:tcBorders>
              <w:top w:val="single" w:sz="8" w:space="0" w:color="DFDFDF"/>
              <w:bottom w:val="single" w:sz="8" w:space="0" w:color="F9F9F9"/>
              <w:right w:val="single" w:sz="8" w:space="0" w:color="DFDFDF"/>
            </w:tcBorders>
            <w:shd w:val="clear" w:color="auto" w:fill="auto"/>
            <w:vAlign w:val="bottom"/>
          </w:tcPr>
          <w:p w:rsidR="00140D3A" w:rsidRDefault="00140D3A" w:rsidP="00246FA7">
            <w:pPr>
              <w:spacing w:line="0" w:lineRule="atLeast"/>
              <w:rPr>
                <w:rFonts w:ascii="Times New Roman" w:eastAsia="Times New Roman" w:hAnsi="Times New Roman"/>
                <w:sz w:val="5"/>
              </w:rPr>
            </w:pPr>
          </w:p>
        </w:tc>
      </w:tr>
      <w:tr w:rsidR="00140D3A" w:rsidTr="00417DA8">
        <w:trPr>
          <w:gridAfter w:val="1"/>
          <w:wAfter w:w="52" w:type="dxa"/>
          <w:trHeight w:val="206"/>
        </w:trPr>
        <w:tc>
          <w:tcPr>
            <w:tcW w:w="91" w:type="dxa"/>
            <w:tcBorders>
              <w:left w:val="single" w:sz="8" w:space="0" w:color="DFDFDF"/>
            </w:tcBorders>
            <w:shd w:val="clear" w:color="auto" w:fill="F9F9F9"/>
            <w:vAlign w:val="bottom"/>
          </w:tcPr>
          <w:p w:rsidR="00140D3A" w:rsidRDefault="00140D3A" w:rsidP="00246FA7">
            <w:pPr>
              <w:spacing w:line="0" w:lineRule="atLeast"/>
              <w:rPr>
                <w:rFonts w:ascii="Times New Roman" w:eastAsia="Times New Roman" w:hAnsi="Times New Roman"/>
                <w:sz w:val="23"/>
              </w:rPr>
            </w:pPr>
          </w:p>
        </w:tc>
        <w:tc>
          <w:tcPr>
            <w:tcW w:w="1528" w:type="dxa"/>
            <w:gridSpan w:val="2"/>
            <w:shd w:val="clear" w:color="auto" w:fill="F9F9F9"/>
            <w:vAlign w:val="bottom"/>
          </w:tcPr>
          <w:p w:rsidR="00140D3A" w:rsidRDefault="00140D3A" w:rsidP="00246FA7">
            <w:pPr>
              <w:spacing w:line="268" w:lineRule="exact"/>
              <w:ind w:right="1120"/>
              <w:jc w:val="right"/>
              <w:rPr>
                <w:rFonts w:ascii="Times New Roman" w:eastAsia="Times New Roman" w:hAnsi="Times New Roman"/>
                <w:color w:val="555555"/>
                <w:sz w:val="24"/>
              </w:rPr>
            </w:pPr>
            <w:r>
              <w:rPr>
                <w:rFonts w:ascii="Times New Roman" w:eastAsia="Times New Roman" w:hAnsi="Times New Roman"/>
                <w:color w:val="555555"/>
                <w:sz w:val="24"/>
              </w:rPr>
              <w:t>03</w:t>
            </w:r>
          </w:p>
        </w:tc>
        <w:tc>
          <w:tcPr>
            <w:tcW w:w="189" w:type="dxa"/>
            <w:gridSpan w:val="2"/>
            <w:shd w:val="clear" w:color="auto" w:fill="F9F9F9"/>
            <w:vAlign w:val="bottom"/>
          </w:tcPr>
          <w:p w:rsidR="00140D3A" w:rsidRDefault="00140D3A" w:rsidP="00246FA7">
            <w:pPr>
              <w:spacing w:line="0" w:lineRule="atLeast"/>
              <w:rPr>
                <w:rFonts w:ascii="Times New Roman" w:eastAsia="Times New Roman" w:hAnsi="Times New Roman"/>
                <w:sz w:val="23"/>
              </w:rPr>
            </w:pPr>
          </w:p>
        </w:tc>
        <w:tc>
          <w:tcPr>
            <w:tcW w:w="2527" w:type="dxa"/>
            <w:gridSpan w:val="2"/>
            <w:shd w:val="clear" w:color="auto" w:fill="F9F9F9"/>
            <w:vAlign w:val="bottom"/>
          </w:tcPr>
          <w:p w:rsidR="00140D3A" w:rsidRDefault="00140D3A" w:rsidP="00246FA7">
            <w:pPr>
              <w:spacing w:line="268" w:lineRule="exact"/>
              <w:ind w:left="140"/>
              <w:rPr>
                <w:rFonts w:ascii="Times New Roman" w:eastAsia="Times New Roman" w:hAnsi="Times New Roman"/>
                <w:color w:val="555555"/>
                <w:sz w:val="24"/>
              </w:rPr>
            </w:pPr>
            <w:r>
              <w:rPr>
                <w:rFonts w:ascii="Times New Roman" w:eastAsia="Times New Roman" w:hAnsi="Times New Roman"/>
                <w:color w:val="555555"/>
                <w:sz w:val="24"/>
              </w:rPr>
              <w:t>Six months</w:t>
            </w:r>
          </w:p>
        </w:tc>
        <w:tc>
          <w:tcPr>
            <w:tcW w:w="2395" w:type="dxa"/>
            <w:gridSpan w:val="3"/>
            <w:shd w:val="clear" w:color="auto" w:fill="F9F9F9"/>
            <w:vAlign w:val="bottom"/>
          </w:tcPr>
          <w:p w:rsidR="00140D3A" w:rsidRDefault="00140D3A" w:rsidP="00246FA7">
            <w:pPr>
              <w:spacing w:line="0" w:lineRule="atLeast"/>
              <w:rPr>
                <w:rFonts w:ascii="Times New Roman" w:eastAsia="Times New Roman" w:hAnsi="Times New Roman"/>
                <w:sz w:val="23"/>
              </w:rPr>
            </w:pPr>
          </w:p>
        </w:tc>
        <w:tc>
          <w:tcPr>
            <w:tcW w:w="2057" w:type="dxa"/>
            <w:gridSpan w:val="2"/>
            <w:shd w:val="clear" w:color="auto" w:fill="F9F9F9"/>
            <w:vAlign w:val="bottom"/>
          </w:tcPr>
          <w:p w:rsidR="00140D3A" w:rsidRDefault="00140D3A" w:rsidP="00246FA7">
            <w:pPr>
              <w:spacing w:line="268" w:lineRule="exact"/>
              <w:ind w:left="140"/>
              <w:rPr>
                <w:rFonts w:ascii="Times New Roman" w:eastAsia="Times New Roman" w:hAnsi="Times New Roman"/>
                <w:color w:val="555555"/>
                <w:sz w:val="24"/>
              </w:rPr>
            </w:pPr>
            <w:r>
              <w:rPr>
                <w:rFonts w:ascii="Times New Roman" w:eastAsia="Times New Roman" w:hAnsi="Times New Roman"/>
                <w:color w:val="555555"/>
                <w:sz w:val="24"/>
              </w:rPr>
              <w:t>8.50%</w:t>
            </w:r>
          </w:p>
        </w:tc>
        <w:tc>
          <w:tcPr>
            <w:tcW w:w="115" w:type="dxa"/>
            <w:tcBorders>
              <w:right w:val="single" w:sz="8" w:space="0" w:color="DFDFDF"/>
            </w:tcBorders>
            <w:shd w:val="clear" w:color="auto" w:fill="F9F9F9"/>
            <w:vAlign w:val="bottom"/>
          </w:tcPr>
          <w:p w:rsidR="00140D3A" w:rsidRDefault="00140D3A" w:rsidP="00246FA7">
            <w:pPr>
              <w:spacing w:line="0" w:lineRule="atLeast"/>
              <w:rPr>
                <w:rFonts w:ascii="Times New Roman" w:eastAsia="Times New Roman" w:hAnsi="Times New Roman"/>
                <w:sz w:val="23"/>
              </w:rPr>
            </w:pPr>
          </w:p>
        </w:tc>
      </w:tr>
      <w:tr w:rsidR="00140D3A" w:rsidTr="00417DA8">
        <w:trPr>
          <w:gridAfter w:val="1"/>
          <w:wAfter w:w="52" w:type="dxa"/>
          <w:trHeight w:val="163"/>
        </w:trPr>
        <w:tc>
          <w:tcPr>
            <w:tcW w:w="91" w:type="dxa"/>
            <w:tcBorders>
              <w:left w:val="single" w:sz="8" w:space="0" w:color="DFDFDF"/>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17"/>
              </w:rPr>
            </w:pPr>
          </w:p>
        </w:tc>
        <w:tc>
          <w:tcPr>
            <w:tcW w:w="1528" w:type="dxa"/>
            <w:gridSpan w:val="2"/>
            <w:tcBorders>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17"/>
              </w:rPr>
            </w:pPr>
          </w:p>
        </w:tc>
        <w:tc>
          <w:tcPr>
            <w:tcW w:w="189" w:type="dxa"/>
            <w:gridSpan w:val="2"/>
            <w:tcBorders>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17"/>
              </w:rPr>
            </w:pPr>
          </w:p>
        </w:tc>
        <w:tc>
          <w:tcPr>
            <w:tcW w:w="2527" w:type="dxa"/>
            <w:gridSpan w:val="2"/>
            <w:tcBorders>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17"/>
              </w:rPr>
            </w:pPr>
          </w:p>
        </w:tc>
        <w:tc>
          <w:tcPr>
            <w:tcW w:w="2395" w:type="dxa"/>
            <w:gridSpan w:val="3"/>
            <w:tcBorders>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17"/>
              </w:rPr>
            </w:pPr>
          </w:p>
        </w:tc>
        <w:tc>
          <w:tcPr>
            <w:tcW w:w="2057" w:type="dxa"/>
            <w:gridSpan w:val="2"/>
            <w:tcBorders>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17"/>
              </w:rPr>
            </w:pPr>
          </w:p>
        </w:tc>
        <w:tc>
          <w:tcPr>
            <w:tcW w:w="115" w:type="dxa"/>
            <w:tcBorders>
              <w:bottom w:val="single" w:sz="8" w:space="0" w:color="F9F9F9"/>
              <w:right w:val="single" w:sz="8" w:space="0" w:color="DFDFDF"/>
            </w:tcBorders>
            <w:shd w:val="clear" w:color="auto" w:fill="F9F9F9"/>
            <w:vAlign w:val="bottom"/>
          </w:tcPr>
          <w:p w:rsidR="00140D3A" w:rsidRDefault="00140D3A" w:rsidP="00246FA7">
            <w:pPr>
              <w:spacing w:line="0" w:lineRule="atLeast"/>
              <w:rPr>
                <w:rFonts w:ascii="Times New Roman" w:eastAsia="Times New Roman" w:hAnsi="Times New Roman"/>
                <w:sz w:val="17"/>
              </w:rPr>
            </w:pPr>
          </w:p>
        </w:tc>
      </w:tr>
      <w:tr w:rsidR="00140D3A" w:rsidTr="00417DA8">
        <w:trPr>
          <w:gridAfter w:val="1"/>
          <w:wAfter w:w="52" w:type="dxa"/>
          <w:trHeight w:val="34"/>
        </w:trPr>
        <w:tc>
          <w:tcPr>
            <w:tcW w:w="1619" w:type="dxa"/>
            <w:gridSpan w:val="3"/>
            <w:tcBorders>
              <w:top w:val="single" w:sz="8" w:space="0" w:color="DFDFDF"/>
              <w:left w:val="single" w:sz="8" w:space="0" w:color="DFDFDF"/>
              <w:bottom w:val="single" w:sz="8" w:space="0" w:color="F9F9F9"/>
            </w:tcBorders>
            <w:shd w:val="clear" w:color="auto" w:fill="auto"/>
            <w:vAlign w:val="bottom"/>
          </w:tcPr>
          <w:p w:rsidR="00140D3A" w:rsidRDefault="00140D3A" w:rsidP="00246FA7">
            <w:pPr>
              <w:spacing w:line="0" w:lineRule="atLeast"/>
              <w:rPr>
                <w:rFonts w:ascii="Times New Roman" w:eastAsia="Times New Roman" w:hAnsi="Times New Roman"/>
                <w:sz w:val="3"/>
              </w:rPr>
            </w:pPr>
          </w:p>
        </w:tc>
        <w:tc>
          <w:tcPr>
            <w:tcW w:w="189" w:type="dxa"/>
            <w:gridSpan w:val="2"/>
            <w:tcBorders>
              <w:top w:val="single" w:sz="8" w:space="0" w:color="DFDFDF"/>
              <w:bottom w:val="single" w:sz="8" w:space="0" w:color="F9F9F9"/>
            </w:tcBorders>
            <w:shd w:val="clear" w:color="auto" w:fill="auto"/>
            <w:vAlign w:val="bottom"/>
          </w:tcPr>
          <w:p w:rsidR="00140D3A" w:rsidRDefault="00140D3A" w:rsidP="00246FA7">
            <w:pPr>
              <w:spacing w:line="0" w:lineRule="atLeast"/>
              <w:rPr>
                <w:rFonts w:ascii="Times New Roman" w:eastAsia="Times New Roman" w:hAnsi="Times New Roman"/>
                <w:sz w:val="3"/>
              </w:rPr>
            </w:pPr>
          </w:p>
        </w:tc>
        <w:tc>
          <w:tcPr>
            <w:tcW w:w="2527" w:type="dxa"/>
            <w:gridSpan w:val="2"/>
            <w:tcBorders>
              <w:top w:val="single" w:sz="8" w:space="0" w:color="DFDFDF"/>
              <w:bottom w:val="single" w:sz="8" w:space="0" w:color="F9F9F9"/>
            </w:tcBorders>
            <w:shd w:val="clear" w:color="auto" w:fill="auto"/>
            <w:vAlign w:val="bottom"/>
          </w:tcPr>
          <w:p w:rsidR="00140D3A" w:rsidRDefault="00140D3A" w:rsidP="00246FA7">
            <w:pPr>
              <w:spacing w:line="0" w:lineRule="atLeast"/>
              <w:rPr>
                <w:rFonts w:ascii="Times New Roman" w:eastAsia="Times New Roman" w:hAnsi="Times New Roman"/>
                <w:sz w:val="3"/>
              </w:rPr>
            </w:pPr>
          </w:p>
        </w:tc>
        <w:tc>
          <w:tcPr>
            <w:tcW w:w="4452" w:type="dxa"/>
            <w:gridSpan w:val="5"/>
            <w:tcBorders>
              <w:top w:val="single" w:sz="8" w:space="0" w:color="DFDFDF"/>
              <w:bottom w:val="single" w:sz="8" w:space="0" w:color="F9F9F9"/>
            </w:tcBorders>
            <w:shd w:val="clear" w:color="auto" w:fill="auto"/>
            <w:vAlign w:val="bottom"/>
          </w:tcPr>
          <w:p w:rsidR="00140D3A" w:rsidRDefault="00140D3A" w:rsidP="00246FA7">
            <w:pPr>
              <w:spacing w:line="0" w:lineRule="atLeast"/>
              <w:rPr>
                <w:rFonts w:ascii="Times New Roman" w:eastAsia="Times New Roman" w:hAnsi="Times New Roman"/>
                <w:sz w:val="3"/>
              </w:rPr>
            </w:pPr>
          </w:p>
        </w:tc>
        <w:tc>
          <w:tcPr>
            <w:tcW w:w="115" w:type="dxa"/>
            <w:tcBorders>
              <w:top w:val="single" w:sz="8" w:space="0" w:color="DFDFDF"/>
              <w:bottom w:val="single" w:sz="8" w:space="0" w:color="F9F9F9"/>
              <w:right w:val="single" w:sz="8" w:space="0" w:color="DFDFDF"/>
            </w:tcBorders>
            <w:shd w:val="clear" w:color="auto" w:fill="auto"/>
            <w:vAlign w:val="bottom"/>
          </w:tcPr>
          <w:p w:rsidR="00140D3A" w:rsidRDefault="00140D3A" w:rsidP="00246FA7">
            <w:pPr>
              <w:spacing w:line="0" w:lineRule="atLeast"/>
              <w:rPr>
                <w:rFonts w:ascii="Times New Roman" w:eastAsia="Times New Roman" w:hAnsi="Times New Roman"/>
                <w:sz w:val="3"/>
              </w:rPr>
            </w:pPr>
          </w:p>
        </w:tc>
      </w:tr>
      <w:tr w:rsidR="00140D3A" w:rsidTr="00417DA8">
        <w:trPr>
          <w:gridAfter w:val="1"/>
          <w:wAfter w:w="52" w:type="dxa"/>
          <w:trHeight w:val="206"/>
        </w:trPr>
        <w:tc>
          <w:tcPr>
            <w:tcW w:w="91" w:type="dxa"/>
            <w:tcBorders>
              <w:left w:val="single" w:sz="8" w:space="0" w:color="DFDFDF"/>
            </w:tcBorders>
            <w:shd w:val="clear" w:color="auto" w:fill="F9F9F9"/>
            <w:vAlign w:val="bottom"/>
          </w:tcPr>
          <w:p w:rsidR="00140D3A" w:rsidRDefault="00140D3A" w:rsidP="00246FA7">
            <w:pPr>
              <w:spacing w:line="0" w:lineRule="atLeast"/>
              <w:rPr>
                <w:rFonts w:ascii="Times New Roman" w:eastAsia="Times New Roman" w:hAnsi="Times New Roman"/>
                <w:sz w:val="23"/>
              </w:rPr>
            </w:pPr>
          </w:p>
        </w:tc>
        <w:tc>
          <w:tcPr>
            <w:tcW w:w="1528" w:type="dxa"/>
            <w:gridSpan w:val="2"/>
            <w:shd w:val="clear" w:color="auto" w:fill="F9F9F9"/>
            <w:vAlign w:val="bottom"/>
          </w:tcPr>
          <w:p w:rsidR="00140D3A" w:rsidRDefault="00140D3A" w:rsidP="00246FA7">
            <w:pPr>
              <w:spacing w:line="268" w:lineRule="exact"/>
              <w:ind w:right="1120"/>
              <w:jc w:val="right"/>
              <w:rPr>
                <w:rFonts w:ascii="Times New Roman" w:eastAsia="Times New Roman" w:hAnsi="Times New Roman"/>
                <w:color w:val="555555"/>
                <w:sz w:val="24"/>
              </w:rPr>
            </w:pPr>
            <w:r>
              <w:rPr>
                <w:rFonts w:ascii="Times New Roman" w:eastAsia="Times New Roman" w:hAnsi="Times New Roman"/>
                <w:color w:val="555555"/>
                <w:sz w:val="24"/>
              </w:rPr>
              <w:t>04</w:t>
            </w:r>
          </w:p>
        </w:tc>
        <w:tc>
          <w:tcPr>
            <w:tcW w:w="189" w:type="dxa"/>
            <w:gridSpan w:val="2"/>
            <w:shd w:val="clear" w:color="auto" w:fill="F9F9F9"/>
            <w:vAlign w:val="bottom"/>
          </w:tcPr>
          <w:p w:rsidR="00140D3A" w:rsidRDefault="00140D3A" w:rsidP="00246FA7">
            <w:pPr>
              <w:spacing w:line="0" w:lineRule="atLeast"/>
              <w:rPr>
                <w:rFonts w:ascii="Times New Roman" w:eastAsia="Times New Roman" w:hAnsi="Times New Roman"/>
                <w:sz w:val="23"/>
              </w:rPr>
            </w:pPr>
          </w:p>
        </w:tc>
        <w:tc>
          <w:tcPr>
            <w:tcW w:w="2527" w:type="dxa"/>
            <w:gridSpan w:val="2"/>
            <w:shd w:val="clear" w:color="auto" w:fill="F9F9F9"/>
            <w:vAlign w:val="bottom"/>
          </w:tcPr>
          <w:p w:rsidR="00140D3A" w:rsidRDefault="00140D3A" w:rsidP="00246FA7">
            <w:pPr>
              <w:spacing w:line="268" w:lineRule="exact"/>
              <w:ind w:left="140"/>
              <w:rPr>
                <w:rFonts w:ascii="Times New Roman" w:eastAsia="Times New Roman" w:hAnsi="Times New Roman"/>
                <w:color w:val="555555"/>
                <w:sz w:val="24"/>
              </w:rPr>
            </w:pPr>
            <w:r>
              <w:rPr>
                <w:rFonts w:ascii="Times New Roman" w:eastAsia="Times New Roman" w:hAnsi="Times New Roman"/>
                <w:color w:val="555555"/>
                <w:sz w:val="24"/>
              </w:rPr>
              <w:t>One year &amp; above</w:t>
            </w:r>
          </w:p>
        </w:tc>
        <w:tc>
          <w:tcPr>
            <w:tcW w:w="2395" w:type="dxa"/>
            <w:gridSpan w:val="3"/>
            <w:shd w:val="clear" w:color="auto" w:fill="F9F9F9"/>
            <w:vAlign w:val="bottom"/>
          </w:tcPr>
          <w:p w:rsidR="00140D3A" w:rsidRDefault="00140D3A" w:rsidP="00246FA7">
            <w:pPr>
              <w:spacing w:line="0" w:lineRule="atLeast"/>
              <w:rPr>
                <w:rFonts w:ascii="Times New Roman" w:eastAsia="Times New Roman" w:hAnsi="Times New Roman"/>
                <w:sz w:val="23"/>
              </w:rPr>
            </w:pPr>
          </w:p>
        </w:tc>
        <w:tc>
          <w:tcPr>
            <w:tcW w:w="2057" w:type="dxa"/>
            <w:gridSpan w:val="2"/>
            <w:shd w:val="clear" w:color="auto" w:fill="F9F9F9"/>
            <w:vAlign w:val="bottom"/>
          </w:tcPr>
          <w:p w:rsidR="00140D3A" w:rsidRDefault="00140D3A" w:rsidP="00246FA7">
            <w:pPr>
              <w:spacing w:line="268" w:lineRule="exact"/>
              <w:ind w:left="120"/>
              <w:rPr>
                <w:rFonts w:ascii="Times New Roman" w:eastAsia="Times New Roman" w:hAnsi="Times New Roman"/>
                <w:color w:val="555555"/>
                <w:sz w:val="24"/>
              </w:rPr>
            </w:pPr>
            <w:r>
              <w:rPr>
                <w:rFonts w:ascii="Times New Roman" w:eastAsia="Times New Roman" w:hAnsi="Times New Roman"/>
                <w:color w:val="555555"/>
                <w:sz w:val="24"/>
              </w:rPr>
              <w:t>8.75</w:t>
            </w:r>
          </w:p>
        </w:tc>
        <w:tc>
          <w:tcPr>
            <w:tcW w:w="115" w:type="dxa"/>
            <w:tcBorders>
              <w:right w:val="single" w:sz="8" w:space="0" w:color="DFDFDF"/>
            </w:tcBorders>
            <w:shd w:val="clear" w:color="auto" w:fill="F9F9F9"/>
            <w:vAlign w:val="bottom"/>
          </w:tcPr>
          <w:p w:rsidR="00140D3A" w:rsidRDefault="00140D3A" w:rsidP="00246FA7">
            <w:pPr>
              <w:spacing w:line="0" w:lineRule="atLeast"/>
              <w:rPr>
                <w:rFonts w:ascii="Times New Roman" w:eastAsia="Times New Roman" w:hAnsi="Times New Roman"/>
                <w:sz w:val="23"/>
              </w:rPr>
            </w:pPr>
          </w:p>
        </w:tc>
      </w:tr>
      <w:tr w:rsidR="00140D3A" w:rsidTr="00417DA8">
        <w:trPr>
          <w:gridAfter w:val="1"/>
          <w:wAfter w:w="52" w:type="dxa"/>
          <w:trHeight w:val="113"/>
        </w:trPr>
        <w:tc>
          <w:tcPr>
            <w:tcW w:w="91" w:type="dxa"/>
            <w:tcBorders>
              <w:left w:val="single" w:sz="8" w:space="0" w:color="DFDFDF"/>
            </w:tcBorders>
            <w:shd w:val="clear" w:color="auto" w:fill="F9F9F9"/>
            <w:vAlign w:val="bottom"/>
          </w:tcPr>
          <w:p w:rsidR="00140D3A" w:rsidRDefault="00140D3A" w:rsidP="00246FA7">
            <w:pPr>
              <w:spacing w:line="0" w:lineRule="atLeast"/>
              <w:rPr>
                <w:rFonts w:ascii="Times New Roman" w:eastAsia="Times New Roman" w:hAnsi="Times New Roman"/>
                <w:sz w:val="12"/>
              </w:rPr>
            </w:pPr>
          </w:p>
        </w:tc>
        <w:tc>
          <w:tcPr>
            <w:tcW w:w="1528" w:type="dxa"/>
            <w:gridSpan w:val="2"/>
            <w:shd w:val="clear" w:color="auto" w:fill="F9F9F9"/>
            <w:vAlign w:val="bottom"/>
          </w:tcPr>
          <w:p w:rsidR="00140D3A" w:rsidRDefault="00140D3A" w:rsidP="00246FA7">
            <w:pPr>
              <w:spacing w:line="0" w:lineRule="atLeast"/>
              <w:rPr>
                <w:rFonts w:ascii="Times New Roman" w:eastAsia="Times New Roman" w:hAnsi="Times New Roman"/>
                <w:sz w:val="12"/>
              </w:rPr>
            </w:pPr>
          </w:p>
        </w:tc>
        <w:tc>
          <w:tcPr>
            <w:tcW w:w="189" w:type="dxa"/>
            <w:gridSpan w:val="2"/>
            <w:shd w:val="clear" w:color="auto" w:fill="F9F9F9"/>
            <w:vAlign w:val="bottom"/>
          </w:tcPr>
          <w:p w:rsidR="00140D3A" w:rsidRDefault="00140D3A" w:rsidP="00246FA7">
            <w:pPr>
              <w:spacing w:line="0" w:lineRule="atLeast"/>
              <w:rPr>
                <w:rFonts w:ascii="Times New Roman" w:eastAsia="Times New Roman" w:hAnsi="Times New Roman"/>
                <w:sz w:val="12"/>
              </w:rPr>
            </w:pPr>
          </w:p>
        </w:tc>
        <w:tc>
          <w:tcPr>
            <w:tcW w:w="2527" w:type="dxa"/>
            <w:gridSpan w:val="2"/>
            <w:shd w:val="clear" w:color="auto" w:fill="F9F9F9"/>
            <w:vAlign w:val="bottom"/>
          </w:tcPr>
          <w:p w:rsidR="00140D3A" w:rsidRDefault="00140D3A" w:rsidP="00246FA7">
            <w:pPr>
              <w:spacing w:line="0" w:lineRule="atLeast"/>
              <w:rPr>
                <w:rFonts w:ascii="Times New Roman" w:eastAsia="Times New Roman" w:hAnsi="Times New Roman"/>
                <w:sz w:val="12"/>
              </w:rPr>
            </w:pPr>
          </w:p>
        </w:tc>
        <w:tc>
          <w:tcPr>
            <w:tcW w:w="2395" w:type="dxa"/>
            <w:gridSpan w:val="3"/>
            <w:shd w:val="clear" w:color="auto" w:fill="F9F9F9"/>
            <w:vAlign w:val="bottom"/>
          </w:tcPr>
          <w:p w:rsidR="00140D3A" w:rsidRDefault="00140D3A" w:rsidP="00246FA7">
            <w:pPr>
              <w:spacing w:line="0" w:lineRule="atLeast"/>
              <w:rPr>
                <w:rFonts w:ascii="Times New Roman" w:eastAsia="Times New Roman" w:hAnsi="Times New Roman"/>
                <w:sz w:val="12"/>
              </w:rPr>
            </w:pPr>
          </w:p>
        </w:tc>
        <w:tc>
          <w:tcPr>
            <w:tcW w:w="2057" w:type="dxa"/>
            <w:gridSpan w:val="2"/>
            <w:shd w:val="clear" w:color="auto" w:fill="F9F9F9"/>
            <w:vAlign w:val="bottom"/>
          </w:tcPr>
          <w:p w:rsidR="00140D3A" w:rsidRDefault="00140D3A" w:rsidP="00246FA7">
            <w:pPr>
              <w:spacing w:line="0" w:lineRule="atLeast"/>
              <w:rPr>
                <w:rFonts w:ascii="Times New Roman" w:eastAsia="Times New Roman" w:hAnsi="Times New Roman"/>
                <w:sz w:val="12"/>
              </w:rPr>
            </w:pPr>
          </w:p>
        </w:tc>
        <w:tc>
          <w:tcPr>
            <w:tcW w:w="115" w:type="dxa"/>
            <w:tcBorders>
              <w:right w:val="single" w:sz="8" w:space="0" w:color="DFDFDF"/>
            </w:tcBorders>
            <w:shd w:val="clear" w:color="auto" w:fill="F9F9F9"/>
            <w:vAlign w:val="bottom"/>
          </w:tcPr>
          <w:p w:rsidR="00140D3A" w:rsidRDefault="00140D3A" w:rsidP="00246FA7">
            <w:pPr>
              <w:spacing w:line="0" w:lineRule="atLeast"/>
              <w:rPr>
                <w:rFonts w:ascii="Times New Roman" w:eastAsia="Times New Roman" w:hAnsi="Times New Roman"/>
                <w:sz w:val="12"/>
              </w:rPr>
            </w:pPr>
          </w:p>
        </w:tc>
      </w:tr>
      <w:tr w:rsidR="00140D3A" w:rsidTr="00417DA8">
        <w:trPr>
          <w:gridAfter w:val="1"/>
          <w:wAfter w:w="52" w:type="dxa"/>
          <w:trHeight w:val="49"/>
        </w:trPr>
        <w:tc>
          <w:tcPr>
            <w:tcW w:w="91" w:type="dxa"/>
            <w:tcBorders>
              <w:left w:val="single" w:sz="8" w:space="0" w:color="DFDFDF"/>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5"/>
              </w:rPr>
            </w:pPr>
          </w:p>
        </w:tc>
        <w:tc>
          <w:tcPr>
            <w:tcW w:w="1528" w:type="dxa"/>
            <w:gridSpan w:val="2"/>
            <w:tcBorders>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5"/>
              </w:rPr>
            </w:pPr>
          </w:p>
        </w:tc>
        <w:tc>
          <w:tcPr>
            <w:tcW w:w="189" w:type="dxa"/>
            <w:gridSpan w:val="2"/>
            <w:tcBorders>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5"/>
              </w:rPr>
            </w:pPr>
          </w:p>
        </w:tc>
        <w:tc>
          <w:tcPr>
            <w:tcW w:w="2527" w:type="dxa"/>
            <w:gridSpan w:val="2"/>
            <w:tcBorders>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5"/>
              </w:rPr>
            </w:pPr>
          </w:p>
        </w:tc>
        <w:tc>
          <w:tcPr>
            <w:tcW w:w="2395" w:type="dxa"/>
            <w:gridSpan w:val="3"/>
            <w:tcBorders>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5"/>
              </w:rPr>
            </w:pPr>
          </w:p>
        </w:tc>
        <w:tc>
          <w:tcPr>
            <w:tcW w:w="2057" w:type="dxa"/>
            <w:gridSpan w:val="2"/>
            <w:tcBorders>
              <w:bottom w:val="single" w:sz="8" w:space="0" w:color="F9F9F9"/>
            </w:tcBorders>
            <w:shd w:val="clear" w:color="auto" w:fill="F9F9F9"/>
            <w:vAlign w:val="bottom"/>
          </w:tcPr>
          <w:p w:rsidR="00140D3A" w:rsidRDefault="00140D3A" w:rsidP="00246FA7">
            <w:pPr>
              <w:spacing w:line="0" w:lineRule="atLeast"/>
              <w:rPr>
                <w:rFonts w:ascii="Times New Roman" w:eastAsia="Times New Roman" w:hAnsi="Times New Roman"/>
                <w:sz w:val="5"/>
              </w:rPr>
            </w:pPr>
          </w:p>
        </w:tc>
        <w:tc>
          <w:tcPr>
            <w:tcW w:w="115" w:type="dxa"/>
            <w:tcBorders>
              <w:bottom w:val="single" w:sz="8" w:space="0" w:color="F9F9F9"/>
              <w:right w:val="single" w:sz="8" w:space="0" w:color="DFDFDF"/>
            </w:tcBorders>
            <w:shd w:val="clear" w:color="auto" w:fill="F9F9F9"/>
            <w:vAlign w:val="bottom"/>
          </w:tcPr>
          <w:p w:rsidR="00140D3A" w:rsidRDefault="00140D3A" w:rsidP="00246FA7">
            <w:pPr>
              <w:spacing w:line="0" w:lineRule="atLeast"/>
              <w:rPr>
                <w:rFonts w:ascii="Times New Roman" w:eastAsia="Times New Roman" w:hAnsi="Times New Roman"/>
                <w:sz w:val="5"/>
              </w:rPr>
            </w:pPr>
          </w:p>
        </w:tc>
      </w:tr>
    </w:tbl>
    <w:p w:rsidR="00D8347E" w:rsidRDefault="00D8347E" w:rsidP="00D8347E">
      <w:pPr>
        <w:pStyle w:val="Heading2"/>
        <w:rPr>
          <w:rFonts w:eastAsia="Times New Roman"/>
          <w:color w:val="17365D" w:themeColor="text2" w:themeShade="BF"/>
          <w:sz w:val="32"/>
          <w:szCs w:val="32"/>
        </w:rPr>
      </w:pPr>
    </w:p>
    <w:p w:rsidR="00140D3A" w:rsidRPr="00D8347E" w:rsidRDefault="00333FC6" w:rsidP="00D8347E">
      <w:pPr>
        <w:pStyle w:val="Heading2"/>
        <w:rPr>
          <w:color w:val="17365D" w:themeColor="text2" w:themeShade="BF"/>
          <w:sz w:val="32"/>
          <w:szCs w:val="32"/>
        </w:rPr>
      </w:pPr>
      <w:bookmarkStart w:id="66" w:name="_Toc523892738"/>
      <w:bookmarkStart w:id="67" w:name="_Toc523893333"/>
      <w:bookmarkStart w:id="68" w:name="_Toc523893483"/>
      <w:bookmarkStart w:id="69" w:name="_Toc523893932"/>
      <w:r w:rsidRPr="00D8347E">
        <w:rPr>
          <w:rFonts w:eastAsia="Times New Roman"/>
          <w:color w:val="17365D" w:themeColor="text2" w:themeShade="BF"/>
          <w:sz w:val="32"/>
          <w:szCs w:val="32"/>
        </w:rPr>
        <w:t xml:space="preserve">3.5    </w:t>
      </w:r>
      <w:r w:rsidR="00140D3A" w:rsidRPr="00D8347E">
        <w:rPr>
          <w:rFonts w:eastAsia="Times New Roman"/>
          <w:color w:val="17365D" w:themeColor="text2" w:themeShade="BF"/>
          <w:sz w:val="32"/>
          <w:szCs w:val="32"/>
        </w:rPr>
        <w:t>OTHER TERM DEPOSIT ACCOUNTS:</w:t>
      </w:r>
      <w:bookmarkEnd w:id="66"/>
      <w:bookmarkEnd w:id="67"/>
      <w:bookmarkEnd w:id="68"/>
      <w:bookmarkEnd w:id="69"/>
    </w:p>
    <w:p w:rsidR="00140D3A" w:rsidRPr="00140D3A" w:rsidRDefault="00140D3A" w:rsidP="00140D3A">
      <w:pPr>
        <w:numPr>
          <w:ilvl w:val="0"/>
          <w:numId w:val="23"/>
        </w:numPr>
        <w:tabs>
          <w:tab w:val="left" w:pos="360"/>
        </w:tabs>
        <w:spacing w:after="0" w:line="360" w:lineRule="auto"/>
        <w:jc w:val="both"/>
        <w:rPr>
          <w:rFonts w:asciiTheme="majorHAnsi" w:eastAsia="Symbol" w:hAnsiTheme="majorHAnsi"/>
          <w:sz w:val="28"/>
          <w:szCs w:val="28"/>
        </w:rPr>
      </w:pPr>
      <w:r w:rsidRPr="00140D3A">
        <w:rPr>
          <w:rFonts w:asciiTheme="majorHAnsi" w:eastAsia="Times New Roman" w:hAnsiTheme="majorHAnsi"/>
          <w:sz w:val="28"/>
          <w:szCs w:val="28"/>
        </w:rPr>
        <w:t>Monthly Benefit Deposit Scheme (MBDS A/C)</w:t>
      </w:r>
    </w:p>
    <w:p w:rsidR="00140D3A" w:rsidRPr="00140D3A" w:rsidRDefault="00140D3A" w:rsidP="00140D3A">
      <w:pPr>
        <w:numPr>
          <w:ilvl w:val="0"/>
          <w:numId w:val="23"/>
        </w:numPr>
        <w:tabs>
          <w:tab w:val="left" w:pos="360"/>
        </w:tabs>
        <w:spacing w:after="0" w:line="360" w:lineRule="auto"/>
        <w:jc w:val="both"/>
        <w:rPr>
          <w:rFonts w:asciiTheme="majorHAnsi" w:eastAsia="Symbol" w:hAnsiTheme="majorHAnsi"/>
          <w:sz w:val="28"/>
          <w:szCs w:val="28"/>
        </w:rPr>
      </w:pPr>
      <w:r w:rsidRPr="00140D3A">
        <w:rPr>
          <w:rFonts w:asciiTheme="majorHAnsi" w:eastAsia="Times New Roman" w:hAnsiTheme="majorHAnsi"/>
          <w:sz w:val="28"/>
          <w:szCs w:val="28"/>
        </w:rPr>
        <w:t>Contributory Savings Scheme (CSS)</w:t>
      </w:r>
    </w:p>
    <w:p w:rsidR="00140D3A" w:rsidRPr="00140D3A" w:rsidRDefault="00140D3A" w:rsidP="00140D3A">
      <w:pPr>
        <w:numPr>
          <w:ilvl w:val="0"/>
          <w:numId w:val="23"/>
        </w:numPr>
        <w:tabs>
          <w:tab w:val="left" w:pos="360"/>
        </w:tabs>
        <w:spacing w:after="0" w:line="360" w:lineRule="auto"/>
        <w:jc w:val="both"/>
        <w:rPr>
          <w:rFonts w:asciiTheme="majorHAnsi" w:eastAsia="Symbol" w:hAnsiTheme="majorHAnsi"/>
          <w:sz w:val="28"/>
          <w:szCs w:val="28"/>
        </w:rPr>
      </w:pPr>
      <w:r w:rsidRPr="00140D3A">
        <w:rPr>
          <w:rFonts w:asciiTheme="majorHAnsi" w:eastAsia="Times New Roman" w:hAnsiTheme="majorHAnsi"/>
          <w:sz w:val="28"/>
          <w:szCs w:val="28"/>
        </w:rPr>
        <w:t>Double Benefit Deposit Scheme (DBDS).</w:t>
      </w:r>
    </w:p>
    <w:p w:rsidR="00140D3A" w:rsidRPr="00140D3A" w:rsidRDefault="00140D3A" w:rsidP="00140D3A">
      <w:pPr>
        <w:numPr>
          <w:ilvl w:val="0"/>
          <w:numId w:val="23"/>
        </w:numPr>
        <w:tabs>
          <w:tab w:val="left" w:pos="360"/>
        </w:tabs>
        <w:spacing w:after="0" w:line="360" w:lineRule="auto"/>
        <w:jc w:val="both"/>
        <w:rPr>
          <w:rFonts w:asciiTheme="majorHAnsi" w:eastAsia="Symbol" w:hAnsiTheme="majorHAnsi"/>
          <w:sz w:val="28"/>
          <w:szCs w:val="28"/>
        </w:rPr>
      </w:pPr>
      <w:proofErr w:type="spellStart"/>
      <w:r w:rsidRPr="00140D3A">
        <w:rPr>
          <w:rFonts w:asciiTheme="majorHAnsi" w:eastAsia="Times New Roman" w:hAnsiTheme="majorHAnsi"/>
          <w:sz w:val="28"/>
          <w:szCs w:val="28"/>
        </w:rPr>
        <w:lastRenderedPageBreak/>
        <w:t>Lakhpoti</w:t>
      </w:r>
      <w:proofErr w:type="spellEnd"/>
      <w:r w:rsidRPr="00140D3A">
        <w:rPr>
          <w:rFonts w:asciiTheme="majorHAnsi" w:eastAsia="Times New Roman" w:hAnsiTheme="majorHAnsi"/>
          <w:sz w:val="28"/>
          <w:szCs w:val="28"/>
        </w:rPr>
        <w:t xml:space="preserve"> Deposit Scheme (LDS) and</w:t>
      </w:r>
    </w:p>
    <w:p w:rsidR="00140D3A" w:rsidRPr="002F43C6" w:rsidRDefault="00140D3A" w:rsidP="00140D3A">
      <w:pPr>
        <w:numPr>
          <w:ilvl w:val="0"/>
          <w:numId w:val="23"/>
        </w:numPr>
        <w:tabs>
          <w:tab w:val="left" w:pos="360"/>
        </w:tabs>
        <w:spacing w:after="0" w:line="360" w:lineRule="auto"/>
        <w:jc w:val="both"/>
        <w:rPr>
          <w:rFonts w:asciiTheme="majorHAnsi" w:eastAsia="Symbol" w:hAnsiTheme="majorHAnsi"/>
          <w:sz w:val="28"/>
          <w:szCs w:val="28"/>
        </w:rPr>
      </w:pPr>
      <w:r w:rsidRPr="00140D3A">
        <w:rPr>
          <w:rFonts w:asciiTheme="majorHAnsi" w:eastAsia="Times New Roman" w:hAnsiTheme="majorHAnsi"/>
          <w:sz w:val="28"/>
          <w:szCs w:val="28"/>
        </w:rPr>
        <w:t>House Building Deposit Scheme (HBDS)</w:t>
      </w:r>
    </w:p>
    <w:p w:rsidR="002F43C6" w:rsidRPr="002F43C6" w:rsidRDefault="002F43C6" w:rsidP="002F43C6">
      <w:pPr>
        <w:tabs>
          <w:tab w:val="left" w:pos="360"/>
        </w:tabs>
        <w:spacing w:after="0" w:line="360" w:lineRule="auto"/>
        <w:jc w:val="both"/>
        <w:rPr>
          <w:rFonts w:asciiTheme="majorHAnsi" w:eastAsia="Symbol" w:hAnsiTheme="majorHAnsi"/>
          <w:sz w:val="28"/>
          <w:szCs w:val="28"/>
        </w:rPr>
      </w:pPr>
    </w:p>
    <w:p w:rsidR="00140D3A" w:rsidRPr="00333FC6" w:rsidRDefault="00333FC6" w:rsidP="00333FC6">
      <w:pPr>
        <w:pStyle w:val="ListParagraph"/>
        <w:numPr>
          <w:ilvl w:val="2"/>
          <w:numId w:val="30"/>
        </w:numPr>
        <w:rPr>
          <w:rFonts w:asciiTheme="majorHAnsi" w:hAnsiTheme="majorHAnsi"/>
          <w:b/>
          <w:sz w:val="28"/>
          <w:szCs w:val="28"/>
        </w:rPr>
      </w:pPr>
      <w:r w:rsidRPr="00333FC6">
        <w:rPr>
          <w:rFonts w:asciiTheme="majorHAnsi" w:hAnsiTheme="majorHAnsi"/>
          <w:b/>
          <w:sz w:val="28"/>
          <w:szCs w:val="28"/>
        </w:rPr>
        <w:t xml:space="preserve"> </w:t>
      </w:r>
      <w:r w:rsidR="00140D3A" w:rsidRPr="00333FC6">
        <w:rPr>
          <w:rFonts w:asciiTheme="majorHAnsi" w:hAnsiTheme="majorHAnsi"/>
          <w:b/>
          <w:sz w:val="28"/>
          <w:szCs w:val="28"/>
        </w:rPr>
        <w:t xml:space="preserve"> MONTHLY BENEFIT DEPOSIT SCHEME (MBDS): </w:t>
      </w:r>
    </w:p>
    <w:p w:rsidR="00140D3A" w:rsidRPr="00140D3A" w:rsidRDefault="00140D3A" w:rsidP="0021599D">
      <w:pPr>
        <w:spacing w:line="360" w:lineRule="auto"/>
        <w:jc w:val="both"/>
        <w:rPr>
          <w:rFonts w:asciiTheme="majorHAnsi" w:hAnsiTheme="majorHAnsi"/>
          <w:sz w:val="28"/>
          <w:szCs w:val="28"/>
        </w:rPr>
      </w:pPr>
      <w:r w:rsidRPr="00140D3A">
        <w:rPr>
          <w:rFonts w:asciiTheme="majorHAnsi" w:hAnsiTheme="majorHAnsi"/>
          <w:sz w:val="28"/>
          <w:szCs w:val="28"/>
        </w:rPr>
        <w:t xml:space="preserve">MBDS are another fundamental part of Prime Bank Ltd. This account is made for the benefit of the general population who mean to meet the monthly spending plan of their families from the </w:t>
      </w:r>
      <w:r w:rsidR="00C5597D">
        <w:rPr>
          <w:rFonts w:asciiTheme="majorHAnsi" w:hAnsiTheme="majorHAnsi"/>
          <w:sz w:val="28"/>
          <w:szCs w:val="28"/>
        </w:rPr>
        <w:t>salary</w:t>
      </w:r>
      <w:r w:rsidRPr="00140D3A">
        <w:rPr>
          <w:rFonts w:asciiTheme="majorHAnsi" w:hAnsiTheme="majorHAnsi"/>
          <w:sz w:val="28"/>
          <w:szCs w:val="28"/>
        </w:rPr>
        <w:t xml:space="preserve"> out of their deposit. This scheme is reasonable for trusts, club and establishments or different affiliations, which grant monthly grants to the understudies and so forth. We know the bank is the most anchored place to deposit cash. Along these lines, individuals can come and run this account effectively for huge savings with little portion every month. </w:t>
      </w:r>
    </w:p>
    <w:p w:rsidR="00140D3A" w:rsidRPr="00C5597D" w:rsidRDefault="00140D3A" w:rsidP="0021599D">
      <w:pPr>
        <w:spacing w:line="360" w:lineRule="auto"/>
        <w:jc w:val="both"/>
        <w:rPr>
          <w:rFonts w:asciiTheme="majorHAnsi" w:hAnsiTheme="majorHAnsi"/>
          <w:b/>
          <w:sz w:val="28"/>
          <w:szCs w:val="28"/>
        </w:rPr>
      </w:pPr>
      <w:r w:rsidRPr="00C5597D">
        <w:rPr>
          <w:rFonts w:asciiTheme="majorHAnsi" w:hAnsiTheme="majorHAnsi"/>
          <w:b/>
          <w:sz w:val="28"/>
          <w:szCs w:val="28"/>
        </w:rPr>
        <w:t xml:space="preserve">The terms and conditions for operating MBDS account: </w:t>
      </w:r>
    </w:p>
    <w:p w:rsidR="00140D3A" w:rsidRPr="00140D3A" w:rsidRDefault="00140D3A" w:rsidP="0021599D">
      <w:pPr>
        <w:spacing w:line="360" w:lineRule="auto"/>
        <w:jc w:val="both"/>
        <w:rPr>
          <w:rFonts w:asciiTheme="majorHAnsi" w:hAnsiTheme="majorHAnsi"/>
          <w:sz w:val="28"/>
          <w:szCs w:val="28"/>
        </w:rPr>
      </w:pPr>
      <w:r w:rsidRPr="00140D3A">
        <w:rPr>
          <w:rFonts w:asciiTheme="majorHAnsi" w:hAnsiTheme="majorHAnsi"/>
          <w:sz w:val="28"/>
          <w:szCs w:val="28"/>
        </w:rPr>
        <w:t>1.</w:t>
      </w:r>
      <w:r w:rsidRPr="00140D3A">
        <w:rPr>
          <w:rFonts w:asciiTheme="majorHAnsi" w:hAnsiTheme="majorHAnsi"/>
          <w:sz w:val="28"/>
          <w:szCs w:val="28"/>
        </w:rPr>
        <w:tab/>
        <w:t>To open a MBDS account the customer needs to utilize its shape and should have an introducer and additionally the name of the chosen one. On the off chance that the customer give bore witness to photo, it would be useful at the s</w:t>
      </w:r>
      <w:r>
        <w:rPr>
          <w:rFonts w:asciiTheme="majorHAnsi" w:hAnsiTheme="majorHAnsi"/>
          <w:sz w:val="28"/>
          <w:szCs w:val="28"/>
        </w:rPr>
        <w:t xml:space="preserve">eason of shutting the account. </w:t>
      </w:r>
    </w:p>
    <w:p w:rsidR="00140D3A" w:rsidRPr="00140D3A" w:rsidRDefault="00140D3A" w:rsidP="0021599D">
      <w:pPr>
        <w:spacing w:line="360" w:lineRule="auto"/>
        <w:jc w:val="both"/>
        <w:rPr>
          <w:rFonts w:asciiTheme="majorHAnsi" w:hAnsiTheme="majorHAnsi"/>
          <w:sz w:val="28"/>
          <w:szCs w:val="28"/>
        </w:rPr>
      </w:pPr>
      <w:r w:rsidRPr="00140D3A">
        <w:rPr>
          <w:rFonts w:asciiTheme="majorHAnsi" w:hAnsiTheme="majorHAnsi"/>
          <w:sz w:val="28"/>
          <w:szCs w:val="28"/>
        </w:rPr>
        <w:t>2.</w:t>
      </w:r>
      <w:r w:rsidRPr="00140D3A">
        <w:rPr>
          <w:rFonts w:asciiTheme="majorHAnsi" w:hAnsiTheme="majorHAnsi"/>
          <w:sz w:val="28"/>
          <w:szCs w:val="28"/>
        </w:rPr>
        <w:tab/>
        <w:t xml:space="preserve">The deposit of Tk. 25,000 and products thereof, yet greatest Tk. 25, 00,000 will be worthy under the scheme. </w:t>
      </w:r>
    </w:p>
    <w:p w:rsidR="00140D3A" w:rsidRPr="00140D3A" w:rsidRDefault="00140D3A" w:rsidP="0021599D">
      <w:pPr>
        <w:spacing w:line="360" w:lineRule="auto"/>
        <w:jc w:val="both"/>
        <w:rPr>
          <w:rFonts w:asciiTheme="majorHAnsi" w:hAnsiTheme="majorHAnsi"/>
          <w:sz w:val="28"/>
          <w:szCs w:val="28"/>
        </w:rPr>
      </w:pPr>
      <w:r w:rsidRPr="00140D3A">
        <w:rPr>
          <w:rFonts w:asciiTheme="majorHAnsi" w:hAnsiTheme="majorHAnsi"/>
          <w:sz w:val="28"/>
          <w:szCs w:val="28"/>
        </w:rPr>
        <w:t>3.</w:t>
      </w:r>
      <w:r w:rsidRPr="00140D3A">
        <w:rPr>
          <w:rFonts w:asciiTheme="majorHAnsi" w:hAnsiTheme="majorHAnsi"/>
          <w:sz w:val="28"/>
          <w:szCs w:val="28"/>
        </w:rPr>
        <w:tab/>
        <w:t>The deposit will be for a time of 5 years. The foremost sum</w:t>
      </w:r>
      <w:r>
        <w:rPr>
          <w:rFonts w:asciiTheme="majorHAnsi" w:hAnsiTheme="majorHAnsi"/>
          <w:sz w:val="28"/>
          <w:szCs w:val="28"/>
        </w:rPr>
        <w:t xml:space="preserve"> is refundable on development. </w:t>
      </w:r>
    </w:p>
    <w:p w:rsidR="00140D3A" w:rsidRPr="00140D3A" w:rsidRDefault="00140D3A" w:rsidP="0021599D">
      <w:pPr>
        <w:spacing w:line="360" w:lineRule="auto"/>
        <w:jc w:val="both"/>
        <w:rPr>
          <w:rFonts w:asciiTheme="majorHAnsi" w:hAnsiTheme="majorHAnsi"/>
          <w:sz w:val="28"/>
          <w:szCs w:val="28"/>
        </w:rPr>
      </w:pPr>
      <w:r w:rsidRPr="00140D3A">
        <w:rPr>
          <w:rFonts w:asciiTheme="majorHAnsi" w:hAnsiTheme="majorHAnsi"/>
          <w:sz w:val="28"/>
          <w:szCs w:val="28"/>
        </w:rPr>
        <w:t>4.</w:t>
      </w:r>
      <w:r w:rsidRPr="00140D3A">
        <w:rPr>
          <w:rFonts w:asciiTheme="majorHAnsi" w:hAnsiTheme="majorHAnsi"/>
          <w:sz w:val="28"/>
          <w:szCs w:val="28"/>
        </w:rPr>
        <w:tab/>
        <w:t xml:space="preserve">Profit will be paid on monthly premise @ Tk. 1,000/ - and net of duties @ Tk. 900/ - per Tk.1, 00,000. </w:t>
      </w:r>
    </w:p>
    <w:p w:rsidR="00481CCC" w:rsidRDefault="00140D3A" w:rsidP="0021599D">
      <w:pPr>
        <w:spacing w:line="360" w:lineRule="auto"/>
        <w:jc w:val="both"/>
        <w:rPr>
          <w:rFonts w:asciiTheme="majorHAnsi" w:hAnsiTheme="majorHAnsi"/>
          <w:sz w:val="28"/>
          <w:szCs w:val="28"/>
        </w:rPr>
      </w:pPr>
      <w:r w:rsidRPr="00140D3A">
        <w:rPr>
          <w:rFonts w:asciiTheme="majorHAnsi" w:hAnsiTheme="majorHAnsi"/>
          <w:sz w:val="28"/>
          <w:szCs w:val="28"/>
        </w:rPr>
        <w:t>5.</w:t>
      </w:r>
      <w:r w:rsidRPr="00140D3A">
        <w:rPr>
          <w:rFonts w:asciiTheme="majorHAnsi" w:hAnsiTheme="majorHAnsi"/>
          <w:sz w:val="28"/>
          <w:szCs w:val="28"/>
        </w:rPr>
        <w:tab/>
        <w:t xml:space="preserve">Payment of monthly benefit begins from the resulting month after a reasonable least hole of </w:t>
      </w:r>
      <w:r w:rsidR="00481CCC">
        <w:rPr>
          <w:rFonts w:asciiTheme="majorHAnsi" w:hAnsiTheme="majorHAnsi"/>
          <w:sz w:val="28"/>
          <w:szCs w:val="28"/>
        </w:rPr>
        <w:t xml:space="preserve">30 </w:t>
      </w:r>
      <w:r w:rsidRPr="00140D3A">
        <w:rPr>
          <w:rFonts w:asciiTheme="majorHAnsi" w:hAnsiTheme="majorHAnsi"/>
          <w:sz w:val="28"/>
          <w:szCs w:val="28"/>
        </w:rPr>
        <w:t>days from date of deposit.</w:t>
      </w:r>
    </w:p>
    <w:p w:rsidR="00481CCC" w:rsidRPr="00481CCC" w:rsidRDefault="00481CCC" w:rsidP="0021599D">
      <w:pPr>
        <w:spacing w:line="360" w:lineRule="auto"/>
        <w:jc w:val="both"/>
        <w:rPr>
          <w:rFonts w:asciiTheme="majorHAnsi" w:hAnsiTheme="majorHAnsi"/>
          <w:sz w:val="28"/>
          <w:szCs w:val="28"/>
        </w:rPr>
      </w:pPr>
      <w:r w:rsidRPr="00481CCC">
        <w:rPr>
          <w:rFonts w:asciiTheme="majorHAnsi" w:hAnsiTheme="majorHAnsi"/>
          <w:sz w:val="28"/>
          <w:szCs w:val="28"/>
        </w:rPr>
        <w:lastRenderedPageBreak/>
        <w:t>6.</w:t>
      </w:r>
      <w:r w:rsidRPr="00481CCC">
        <w:rPr>
          <w:rFonts w:asciiTheme="majorHAnsi" w:hAnsiTheme="majorHAnsi"/>
          <w:sz w:val="28"/>
          <w:szCs w:val="28"/>
        </w:rPr>
        <w:tab/>
        <w:t xml:space="preserve">If the street numbers of the depositors transforms, he/she quickly need to illuminate it to the bank. </w:t>
      </w:r>
    </w:p>
    <w:p w:rsidR="00481CCC" w:rsidRPr="00481CCC" w:rsidRDefault="00481CCC" w:rsidP="0021599D">
      <w:pPr>
        <w:spacing w:line="360" w:lineRule="auto"/>
        <w:jc w:val="both"/>
        <w:rPr>
          <w:rFonts w:asciiTheme="majorHAnsi" w:hAnsiTheme="majorHAnsi"/>
          <w:sz w:val="28"/>
          <w:szCs w:val="28"/>
        </w:rPr>
      </w:pPr>
      <w:r w:rsidRPr="00481CCC">
        <w:rPr>
          <w:rFonts w:asciiTheme="majorHAnsi" w:hAnsiTheme="majorHAnsi"/>
          <w:sz w:val="28"/>
          <w:szCs w:val="28"/>
        </w:rPr>
        <w:t>7.</w:t>
      </w:r>
      <w:r w:rsidRPr="00481CCC">
        <w:rPr>
          <w:rFonts w:asciiTheme="majorHAnsi" w:hAnsiTheme="majorHAnsi"/>
          <w:sz w:val="28"/>
          <w:szCs w:val="28"/>
        </w:rPr>
        <w:tab/>
        <w:t xml:space="preserve">Income assessment, Tk. 10% will be deducted on the pay got from the deposit. </w:t>
      </w:r>
    </w:p>
    <w:p w:rsidR="00481CCC" w:rsidRPr="00481CCC" w:rsidRDefault="00481CCC" w:rsidP="0021599D">
      <w:pPr>
        <w:spacing w:line="360" w:lineRule="auto"/>
        <w:jc w:val="both"/>
        <w:rPr>
          <w:rFonts w:asciiTheme="majorHAnsi" w:hAnsiTheme="majorHAnsi"/>
          <w:sz w:val="28"/>
          <w:szCs w:val="28"/>
        </w:rPr>
      </w:pPr>
      <w:r w:rsidRPr="00481CCC">
        <w:rPr>
          <w:rFonts w:asciiTheme="majorHAnsi" w:hAnsiTheme="majorHAnsi"/>
          <w:sz w:val="28"/>
          <w:szCs w:val="28"/>
        </w:rPr>
        <w:t>8.</w:t>
      </w:r>
      <w:r w:rsidRPr="00481CCC">
        <w:rPr>
          <w:rFonts w:asciiTheme="majorHAnsi" w:hAnsiTheme="majorHAnsi"/>
          <w:sz w:val="28"/>
          <w:szCs w:val="28"/>
        </w:rPr>
        <w:tab/>
        <w:t xml:space="preserve">The customer can exchange his/her account to another branch of a similar bank by just for unique reason. </w:t>
      </w:r>
    </w:p>
    <w:p w:rsidR="00481CCC" w:rsidRPr="00481CCC" w:rsidRDefault="00481CCC" w:rsidP="0021599D">
      <w:pPr>
        <w:spacing w:line="360" w:lineRule="auto"/>
        <w:jc w:val="both"/>
        <w:rPr>
          <w:rFonts w:asciiTheme="majorHAnsi" w:hAnsiTheme="majorHAnsi"/>
          <w:sz w:val="28"/>
          <w:szCs w:val="28"/>
        </w:rPr>
      </w:pPr>
      <w:r w:rsidRPr="00481CCC">
        <w:rPr>
          <w:rFonts w:asciiTheme="majorHAnsi" w:hAnsiTheme="majorHAnsi"/>
          <w:sz w:val="28"/>
          <w:szCs w:val="28"/>
        </w:rPr>
        <w:t>9.</w:t>
      </w:r>
      <w:r w:rsidRPr="00481CCC">
        <w:rPr>
          <w:rFonts w:asciiTheme="majorHAnsi" w:hAnsiTheme="majorHAnsi"/>
          <w:sz w:val="28"/>
          <w:szCs w:val="28"/>
        </w:rPr>
        <w:tab/>
        <w:t xml:space="preserve">The receipt isn't transferable. </w:t>
      </w:r>
    </w:p>
    <w:p w:rsidR="00481CCC" w:rsidRPr="00481CCC" w:rsidRDefault="00481CCC" w:rsidP="0021599D">
      <w:pPr>
        <w:spacing w:line="360" w:lineRule="auto"/>
        <w:jc w:val="both"/>
        <w:rPr>
          <w:rFonts w:asciiTheme="majorHAnsi" w:hAnsiTheme="majorHAnsi"/>
          <w:sz w:val="28"/>
          <w:szCs w:val="28"/>
        </w:rPr>
      </w:pPr>
      <w:r w:rsidRPr="00481CCC">
        <w:rPr>
          <w:rFonts w:asciiTheme="majorHAnsi" w:hAnsiTheme="majorHAnsi"/>
          <w:sz w:val="28"/>
          <w:szCs w:val="28"/>
        </w:rPr>
        <w:t>10.</w:t>
      </w:r>
      <w:r w:rsidRPr="00481CCC">
        <w:rPr>
          <w:rFonts w:asciiTheme="majorHAnsi" w:hAnsiTheme="majorHAnsi"/>
          <w:sz w:val="28"/>
          <w:szCs w:val="28"/>
        </w:rPr>
        <w:tab/>
        <w:t xml:space="preserve">Advance against lien on such Receipt can be permitted up to 80% of the deposit bearing ordinary rate of intrigue predominant at the time on Overdraft/Loan. </w:t>
      </w:r>
    </w:p>
    <w:p w:rsidR="00481CCC" w:rsidRPr="00481CCC" w:rsidRDefault="00481CCC" w:rsidP="0021599D">
      <w:pPr>
        <w:spacing w:line="360" w:lineRule="auto"/>
        <w:jc w:val="both"/>
        <w:rPr>
          <w:rFonts w:asciiTheme="majorHAnsi" w:hAnsiTheme="majorHAnsi"/>
          <w:sz w:val="28"/>
          <w:szCs w:val="28"/>
        </w:rPr>
      </w:pPr>
      <w:r w:rsidRPr="00481CCC">
        <w:rPr>
          <w:rFonts w:asciiTheme="majorHAnsi" w:hAnsiTheme="majorHAnsi"/>
          <w:sz w:val="28"/>
          <w:szCs w:val="28"/>
        </w:rPr>
        <w:t>11.</w:t>
      </w:r>
      <w:r w:rsidRPr="00481CCC">
        <w:rPr>
          <w:rFonts w:asciiTheme="majorHAnsi" w:hAnsiTheme="majorHAnsi"/>
          <w:sz w:val="28"/>
          <w:szCs w:val="28"/>
        </w:rPr>
        <w:tab/>
        <w:t xml:space="preserve">In case the instrument is lost the method for issuance of a copy will be the same as pertinent if there should arise an occurrence of loss of FDR. </w:t>
      </w:r>
    </w:p>
    <w:p w:rsidR="00481CCC" w:rsidRPr="00481CCC" w:rsidRDefault="00481CCC" w:rsidP="0021599D">
      <w:pPr>
        <w:spacing w:line="360" w:lineRule="auto"/>
        <w:jc w:val="both"/>
        <w:rPr>
          <w:rFonts w:asciiTheme="majorHAnsi" w:hAnsiTheme="majorHAnsi"/>
          <w:sz w:val="28"/>
          <w:szCs w:val="28"/>
        </w:rPr>
      </w:pPr>
      <w:r w:rsidRPr="00481CCC">
        <w:rPr>
          <w:rFonts w:asciiTheme="majorHAnsi" w:hAnsiTheme="majorHAnsi"/>
          <w:sz w:val="28"/>
          <w:szCs w:val="28"/>
        </w:rPr>
        <w:t>12.</w:t>
      </w:r>
      <w:r w:rsidRPr="00481CCC">
        <w:rPr>
          <w:rFonts w:asciiTheme="majorHAnsi" w:hAnsiTheme="majorHAnsi"/>
          <w:sz w:val="28"/>
          <w:szCs w:val="28"/>
        </w:rPr>
        <w:tab/>
        <w:t xml:space="preserve">During the time of such Overdraft/Loan, the monthly benefit will be credited to the concerned Overdraft/Loan. </w:t>
      </w:r>
    </w:p>
    <w:p w:rsidR="00481CCC" w:rsidRPr="00481CCC" w:rsidRDefault="00481CCC" w:rsidP="0021599D">
      <w:pPr>
        <w:spacing w:line="360" w:lineRule="auto"/>
        <w:jc w:val="both"/>
        <w:rPr>
          <w:rFonts w:asciiTheme="majorHAnsi" w:hAnsiTheme="majorHAnsi"/>
          <w:sz w:val="28"/>
          <w:szCs w:val="28"/>
        </w:rPr>
      </w:pPr>
      <w:r w:rsidRPr="00481CCC">
        <w:rPr>
          <w:rFonts w:asciiTheme="majorHAnsi" w:hAnsiTheme="majorHAnsi"/>
          <w:sz w:val="28"/>
          <w:szCs w:val="28"/>
        </w:rPr>
        <w:t>13.</w:t>
      </w:r>
      <w:r w:rsidRPr="00481CCC">
        <w:rPr>
          <w:rFonts w:asciiTheme="majorHAnsi" w:hAnsiTheme="majorHAnsi"/>
          <w:sz w:val="28"/>
          <w:szCs w:val="28"/>
        </w:rPr>
        <w:tab/>
        <w:t xml:space="preserve">Normally, the deposit isn't </w:t>
      </w:r>
      <w:r w:rsidR="00480063" w:rsidRPr="00481CCC">
        <w:rPr>
          <w:rFonts w:asciiTheme="majorHAnsi" w:hAnsiTheme="majorHAnsi"/>
          <w:sz w:val="28"/>
          <w:szCs w:val="28"/>
        </w:rPr>
        <w:t>cashable</w:t>
      </w:r>
      <w:r w:rsidRPr="00481CCC">
        <w:rPr>
          <w:rFonts w:asciiTheme="majorHAnsi" w:hAnsiTheme="majorHAnsi"/>
          <w:sz w:val="28"/>
          <w:szCs w:val="28"/>
        </w:rPr>
        <w:t xml:space="preserve"> before 5 years. Be that as it may, if any depositor can pull back his deposit before development because of certain unavoidable reasons, he/she will be permitted to do as such in the accompanying way: </w:t>
      </w:r>
    </w:p>
    <w:p w:rsidR="00481CCC" w:rsidRPr="00481CCC" w:rsidRDefault="00481CCC" w:rsidP="0021599D">
      <w:pPr>
        <w:spacing w:line="360" w:lineRule="auto"/>
        <w:jc w:val="both"/>
        <w:rPr>
          <w:rFonts w:asciiTheme="majorHAnsi" w:hAnsiTheme="majorHAnsi"/>
          <w:sz w:val="28"/>
          <w:szCs w:val="28"/>
        </w:rPr>
      </w:pPr>
      <w:r w:rsidRPr="00481CCC">
        <w:rPr>
          <w:rFonts w:asciiTheme="majorHAnsi" w:hAnsiTheme="majorHAnsi"/>
          <w:sz w:val="28"/>
          <w:szCs w:val="28"/>
        </w:rPr>
        <w:t>•</w:t>
      </w:r>
      <w:r w:rsidRPr="00481CCC">
        <w:rPr>
          <w:rFonts w:asciiTheme="majorHAnsi" w:hAnsiTheme="majorHAnsi"/>
          <w:sz w:val="28"/>
          <w:szCs w:val="28"/>
        </w:rPr>
        <w:tab/>
        <w:t xml:space="preserve">No benefit including premium will be took into account pre-develop encashment inside one year. </w:t>
      </w:r>
    </w:p>
    <w:p w:rsidR="00481CCC" w:rsidRPr="00481CCC" w:rsidRDefault="00481CCC" w:rsidP="0021599D">
      <w:pPr>
        <w:spacing w:line="360" w:lineRule="auto"/>
        <w:jc w:val="both"/>
        <w:rPr>
          <w:rFonts w:asciiTheme="majorHAnsi" w:hAnsiTheme="majorHAnsi"/>
          <w:sz w:val="28"/>
          <w:szCs w:val="28"/>
        </w:rPr>
      </w:pPr>
      <w:r w:rsidRPr="00481CCC">
        <w:rPr>
          <w:rFonts w:asciiTheme="majorHAnsi" w:hAnsiTheme="majorHAnsi"/>
          <w:sz w:val="28"/>
          <w:szCs w:val="28"/>
        </w:rPr>
        <w:t>•</w:t>
      </w:r>
      <w:r w:rsidRPr="00481CCC">
        <w:rPr>
          <w:rFonts w:asciiTheme="majorHAnsi" w:hAnsiTheme="majorHAnsi"/>
          <w:sz w:val="28"/>
          <w:szCs w:val="28"/>
        </w:rPr>
        <w:tab/>
        <w:t xml:space="preserve">If the accounts/deposits are </w:t>
      </w:r>
      <w:proofErr w:type="gramStart"/>
      <w:r w:rsidRPr="00481CCC">
        <w:rPr>
          <w:rFonts w:asciiTheme="majorHAnsi" w:hAnsiTheme="majorHAnsi"/>
          <w:sz w:val="28"/>
          <w:szCs w:val="28"/>
        </w:rPr>
        <w:t>shut/enchased</w:t>
      </w:r>
      <w:proofErr w:type="gramEnd"/>
      <w:r w:rsidRPr="00481CCC">
        <w:rPr>
          <w:rFonts w:asciiTheme="majorHAnsi" w:hAnsiTheme="majorHAnsi"/>
          <w:sz w:val="28"/>
          <w:szCs w:val="28"/>
        </w:rPr>
        <w:t xml:space="preserve"> following 1 year of its opening, benefit will be permitted on the deposit at existing typical savings deposit rate. </w:t>
      </w:r>
    </w:p>
    <w:p w:rsidR="00481CCC" w:rsidRPr="00481CCC" w:rsidRDefault="00481CCC" w:rsidP="0021599D">
      <w:pPr>
        <w:spacing w:line="360" w:lineRule="auto"/>
        <w:jc w:val="both"/>
        <w:rPr>
          <w:rFonts w:asciiTheme="majorHAnsi" w:hAnsiTheme="majorHAnsi"/>
          <w:sz w:val="28"/>
          <w:szCs w:val="28"/>
        </w:rPr>
      </w:pPr>
      <w:r w:rsidRPr="00481CCC">
        <w:rPr>
          <w:rFonts w:asciiTheme="majorHAnsi" w:hAnsiTheme="majorHAnsi"/>
          <w:sz w:val="28"/>
          <w:szCs w:val="28"/>
        </w:rPr>
        <w:lastRenderedPageBreak/>
        <w:t>•</w:t>
      </w:r>
      <w:r w:rsidRPr="00481CCC">
        <w:rPr>
          <w:rFonts w:asciiTheme="majorHAnsi" w:hAnsiTheme="majorHAnsi"/>
          <w:sz w:val="28"/>
          <w:szCs w:val="28"/>
        </w:rPr>
        <w:tab/>
        <w:t xml:space="preserve">If the measure of monthly benefit officially paid surpasses the sum payable at ordinary savings rate. </w:t>
      </w:r>
    </w:p>
    <w:p w:rsidR="00481CCC" w:rsidRDefault="00481CCC" w:rsidP="0021599D">
      <w:pPr>
        <w:spacing w:line="360" w:lineRule="auto"/>
        <w:jc w:val="both"/>
        <w:rPr>
          <w:rFonts w:asciiTheme="majorHAnsi" w:hAnsiTheme="majorHAnsi"/>
          <w:sz w:val="28"/>
          <w:szCs w:val="28"/>
        </w:rPr>
      </w:pPr>
      <w:r w:rsidRPr="00481CCC">
        <w:rPr>
          <w:rFonts w:asciiTheme="majorHAnsi" w:hAnsiTheme="majorHAnsi"/>
          <w:sz w:val="28"/>
          <w:szCs w:val="28"/>
        </w:rPr>
        <w:t>14.</w:t>
      </w:r>
      <w:r w:rsidRPr="00481CCC">
        <w:rPr>
          <w:rFonts w:asciiTheme="majorHAnsi" w:hAnsiTheme="majorHAnsi"/>
          <w:sz w:val="28"/>
          <w:szCs w:val="28"/>
        </w:rPr>
        <w:tab/>
        <w:t xml:space="preserve">The bank has the privilege to change the principles or refresh the entire thing of MBDS </w:t>
      </w:r>
    </w:p>
    <w:p w:rsidR="0021599D" w:rsidRPr="00481CCC" w:rsidRDefault="0021599D" w:rsidP="0021599D">
      <w:pPr>
        <w:spacing w:line="360" w:lineRule="auto"/>
        <w:jc w:val="both"/>
        <w:rPr>
          <w:rFonts w:asciiTheme="majorHAnsi" w:hAnsiTheme="majorHAnsi"/>
          <w:sz w:val="28"/>
          <w:szCs w:val="28"/>
        </w:rPr>
      </w:pPr>
    </w:p>
    <w:p w:rsidR="00481CCC" w:rsidRPr="00481CCC" w:rsidRDefault="00333FC6" w:rsidP="00481CCC">
      <w:pPr>
        <w:jc w:val="both"/>
        <w:rPr>
          <w:rFonts w:asciiTheme="majorHAnsi" w:hAnsiTheme="majorHAnsi"/>
          <w:b/>
          <w:sz w:val="28"/>
          <w:szCs w:val="28"/>
        </w:rPr>
      </w:pPr>
      <w:r>
        <w:rPr>
          <w:rFonts w:asciiTheme="majorHAnsi" w:hAnsiTheme="majorHAnsi"/>
          <w:b/>
          <w:sz w:val="28"/>
          <w:szCs w:val="28"/>
        </w:rPr>
        <w:t>3.5</w:t>
      </w:r>
      <w:r w:rsidR="00481CCC" w:rsidRPr="00481CCC">
        <w:rPr>
          <w:rFonts w:asciiTheme="majorHAnsi" w:hAnsiTheme="majorHAnsi"/>
          <w:b/>
          <w:sz w:val="28"/>
          <w:szCs w:val="28"/>
        </w:rPr>
        <w:t>.2</w:t>
      </w:r>
      <w:r>
        <w:rPr>
          <w:rFonts w:asciiTheme="majorHAnsi" w:hAnsiTheme="majorHAnsi"/>
          <w:b/>
          <w:sz w:val="28"/>
          <w:szCs w:val="28"/>
        </w:rPr>
        <w:t xml:space="preserve">    </w:t>
      </w:r>
      <w:r w:rsidR="00481CCC" w:rsidRPr="00481CCC">
        <w:rPr>
          <w:rFonts w:asciiTheme="majorHAnsi" w:hAnsiTheme="majorHAnsi"/>
          <w:b/>
          <w:sz w:val="28"/>
          <w:szCs w:val="28"/>
        </w:rPr>
        <w:t xml:space="preserve"> CONTRIBUTORY SAVINGS SCHEME: </w:t>
      </w:r>
    </w:p>
    <w:p w:rsidR="00481CCC" w:rsidRDefault="00481CCC" w:rsidP="0021599D">
      <w:pPr>
        <w:spacing w:line="350" w:lineRule="auto"/>
        <w:ind w:left="20" w:right="420"/>
        <w:jc w:val="both"/>
        <w:rPr>
          <w:rFonts w:asciiTheme="majorHAnsi" w:eastAsia="Times New Roman" w:hAnsiTheme="majorHAnsi"/>
          <w:sz w:val="28"/>
          <w:szCs w:val="28"/>
        </w:rPr>
      </w:pPr>
      <w:r w:rsidRPr="00481CCC">
        <w:rPr>
          <w:rFonts w:asciiTheme="majorHAnsi" w:hAnsiTheme="majorHAnsi"/>
          <w:sz w:val="28"/>
          <w:szCs w:val="28"/>
        </w:rPr>
        <w:t xml:space="preserve">Contributory savings scheme is appropriate for </w:t>
      </w:r>
      <w:r w:rsidR="0036434B" w:rsidRPr="00481CCC">
        <w:rPr>
          <w:rFonts w:asciiTheme="majorHAnsi" w:hAnsiTheme="majorHAnsi"/>
          <w:sz w:val="28"/>
          <w:szCs w:val="28"/>
        </w:rPr>
        <w:t>centre</w:t>
      </w:r>
      <w:r w:rsidRPr="00481CCC">
        <w:rPr>
          <w:rFonts w:asciiTheme="majorHAnsi" w:hAnsiTheme="majorHAnsi"/>
          <w:sz w:val="28"/>
          <w:szCs w:val="28"/>
        </w:rPr>
        <w:t xml:space="preserve"> and high society individuals who need to set aside some cash for </w:t>
      </w:r>
      <w:proofErr w:type="spellStart"/>
      <w:r w:rsidRPr="00481CCC">
        <w:rPr>
          <w:rFonts w:asciiTheme="majorHAnsi" w:hAnsiTheme="majorHAnsi"/>
          <w:sz w:val="28"/>
          <w:szCs w:val="28"/>
        </w:rPr>
        <w:t>sometime</w:t>
      </w:r>
      <w:proofErr w:type="spellEnd"/>
      <w:r w:rsidRPr="00481CCC">
        <w:rPr>
          <w:rFonts w:asciiTheme="majorHAnsi" w:hAnsiTheme="majorHAnsi"/>
          <w:sz w:val="28"/>
          <w:szCs w:val="28"/>
        </w:rPr>
        <w:t xml:space="preserve"> later. In this task depositor need to deposit cash for a long time any portion measure at the season of opening of the A/C. Any individual can open the scheme by following appropriate direction. At the season of opening account under CSS customer must allude his/her SB A/C. No. for his/her benefits sum or may open SB A/C at the season of development for getting monthly annuity sum. Singular amount sum will be paid after development or monthly benefits will be paid for the following 5 years as indicated by the extent of deposit. For instance, a brief</w:t>
      </w:r>
      <w:r>
        <w:rPr>
          <w:rFonts w:asciiTheme="majorHAnsi" w:hAnsiTheme="majorHAnsi"/>
          <w:sz w:val="28"/>
          <w:szCs w:val="28"/>
        </w:rPr>
        <w:t xml:space="preserve"> </w:t>
      </w:r>
      <w:r w:rsidRPr="00481CCC">
        <w:rPr>
          <w:rFonts w:asciiTheme="majorHAnsi" w:eastAsia="Times New Roman" w:hAnsiTheme="majorHAnsi"/>
          <w:sz w:val="28"/>
          <w:szCs w:val="28"/>
        </w:rPr>
        <w:t xml:space="preserve">chart of lump sum amount and monthly pension </w:t>
      </w:r>
      <w:r w:rsidR="0090048D" w:rsidRPr="00481CCC">
        <w:rPr>
          <w:rFonts w:asciiTheme="majorHAnsi" w:eastAsia="Times New Roman" w:hAnsiTheme="majorHAnsi"/>
          <w:sz w:val="28"/>
          <w:szCs w:val="28"/>
        </w:rPr>
        <w:t>instalment</w:t>
      </w:r>
      <w:r w:rsidRPr="00481CCC">
        <w:rPr>
          <w:rFonts w:asciiTheme="majorHAnsi" w:eastAsia="Times New Roman" w:hAnsiTheme="majorHAnsi"/>
          <w:sz w:val="28"/>
          <w:szCs w:val="28"/>
        </w:rPr>
        <w:t xml:space="preserve"> payable are shown in the following chart:</w:t>
      </w:r>
    </w:p>
    <w:tbl>
      <w:tblPr>
        <w:tblW w:w="0" w:type="auto"/>
        <w:tblInd w:w="110" w:type="dxa"/>
        <w:tblLayout w:type="fixed"/>
        <w:tblCellMar>
          <w:left w:w="0" w:type="dxa"/>
          <w:right w:w="0" w:type="dxa"/>
        </w:tblCellMar>
        <w:tblLook w:val="0000" w:firstRow="0" w:lastRow="0" w:firstColumn="0" w:lastColumn="0" w:noHBand="0" w:noVBand="0"/>
      </w:tblPr>
      <w:tblGrid>
        <w:gridCol w:w="100"/>
        <w:gridCol w:w="3000"/>
        <w:gridCol w:w="140"/>
        <w:gridCol w:w="80"/>
        <w:gridCol w:w="3060"/>
        <w:gridCol w:w="80"/>
        <w:gridCol w:w="40"/>
        <w:gridCol w:w="100"/>
        <w:gridCol w:w="2840"/>
        <w:gridCol w:w="80"/>
        <w:gridCol w:w="40"/>
      </w:tblGrid>
      <w:tr w:rsidR="00481CCC" w:rsidTr="00246FA7">
        <w:trPr>
          <w:trHeight w:val="82"/>
        </w:trPr>
        <w:tc>
          <w:tcPr>
            <w:tcW w:w="100" w:type="dxa"/>
            <w:tcBorders>
              <w:top w:val="single" w:sz="8" w:space="0" w:color="DFDFDF"/>
              <w:left w:val="single" w:sz="8" w:space="0" w:color="A0A0A0"/>
            </w:tcBorders>
            <w:shd w:val="clear" w:color="auto" w:fill="F9F9F9"/>
            <w:vAlign w:val="bottom"/>
          </w:tcPr>
          <w:p w:rsidR="00481CCC" w:rsidRDefault="00481CCC" w:rsidP="00246FA7">
            <w:pPr>
              <w:spacing w:line="0" w:lineRule="atLeast"/>
              <w:rPr>
                <w:rFonts w:ascii="Times New Roman" w:eastAsia="Times New Roman" w:hAnsi="Times New Roman"/>
                <w:sz w:val="7"/>
              </w:rPr>
            </w:pPr>
          </w:p>
        </w:tc>
        <w:tc>
          <w:tcPr>
            <w:tcW w:w="3000" w:type="dxa"/>
            <w:vMerge w:val="restart"/>
            <w:tcBorders>
              <w:top w:val="single" w:sz="8" w:space="0" w:color="DFDFDF"/>
            </w:tcBorders>
            <w:shd w:val="clear" w:color="auto" w:fill="F9F9F9"/>
            <w:vAlign w:val="bottom"/>
          </w:tcPr>
          <w:p w:rsidR="00481CCC" w:rsidRDefault="00481CCC" w:rsidP="00246FA7">
            <w:pPr>
              <w:spacing w:line="0" w:lineRule="atLeast"/>
              <w:ind w:left="140"/>
              <w:rPr>
                <w:rFonts w:ascii="Times New Roman" w:eastAsia="Times New Roman" w:hAnsi="Times New Roman"/>
                <w:b/>
                <w:color w:val="555555"/>
                <w:sz w:val="24"/>
              </w:rPr>
            </w:pPr>
            <w:r>
              <w:rPr>
                <w:rFonts w:ascii="Times New Roman" w:eastAsia="Times New Roman" w:hAnsi="Times New Roman"/>
                <w:b/>
                <w:color w:val="555555"/>
                <w:sz w:val="24"/>
              </w:rPr>
              <w:t>Size of monthly deposit</w:t>
            </w:r>
          </w:p>
        </w:tc>
        <w:tc>
          <w:tcPr>
            <w:tcW w:w="140" w:type="dxa"/>
            <w:tcBorders>
              <w:top w:val="single" w:sz="8" w:space="0" w:color="DFDFDF"/>
              <w:right w:val="single" w:sz="8" w:space="0" w:color="A0A0A0"/>
            </w:tcBorders>
            <w:shd w:val="clear" w:color="auto" w:fill="F9F9F9"/>
            <w:vAlign w:val="bottom"/>
          </w:tcPr>
          <w:p w:rsidR="00481CCC" w:rsidRDefault="00481CCC" w:rsidP="00246FA7">
            <w:pPr>
              <w:spacing w:line="0" w:lineRule="atLeast"/>
              <w:rPr>
                <w:rFonts w:ascii="Times New Roman" w:eastAsia="Times New Roman" w:hAnsi="Times New Roman"/>
                <w:sz w:val="7"/>
              </w:rPr>
            </w:pPr>
          </w:p>
        </w:tc>
        <w:tc>
          <w:tcPr>
            <w:tcW w:w="80" w:type="dxa"/>
            <w:tcBorders>
              <w:top w:val="single" w:sz="8" w:space="0" w:color="DFDFDF"/>
            </w:tcBorders>
            <w:shd w:val="clear" w:color="auto" w:fill="F9F9F9"/>
            <w:vAlign w:val="bottom"/>
          </w:tcPr>
          <w:p w:rsidR="00481CCC" w:rsidRDefault="00481CCC" w:rsidP="00246FA7">
            <w:pPr>
              <w:spacing w:line="0" w:lineRule="atLeast"/>
              <w:rPr>
                <w:rFonts w:ascii="Times New Roman" w:eastAsia="Times New Roman" w:hAnsi="Times New Roman"/>
                <w:sz w:val="7"/>
              </w:rPr>
            </w:pPr>
          </w:p>
        </w:tc>
        <w:tc>
          <w:tcPr>
            <w:tcW w:w="3060" w:type="dxa"/>
            <w:vMerge w:val="restart"/>
            <w:tcBorders>
              <w:top w:val="single" w:sz="8" w:space="0" w:color="DFDFDF"/>
            </w:tcBorders>
            <w:shd w:val="clear" w:color="auto" w:fill="F9F9F9"/>
            <w:vAlign w:val="bottom"/>
          </w:tcPr>
          <w:p w:rsidR="00481CCC" w:rsidRDefault="00481CCC" w:rsidP="00246FA7">
            <w:pPr>
              <w:spacing w:line="0" w:lineRule="atLeast"/>
              <w:ind w:right="60"/>
              <w:jc w:val="right"/>
              <w:rPr>
                <w:rFonts w:ascii="Times New Roman" w:eastAsia="Times New Roman" w:hAnsi="Times New Roman"/>
                <w:b/>
                <w:color w:val="555555"/>
                <w:w w:val="99"/>
                <w:sz w:val="24"/>
              </w:rPr>
            </w:pPr>
            <w:r>
              <w:rPr>
                <w:rFonts w:ascii="Times New Roman" w:eastAsia="Times New Roman" w:hAnsi="Times New Roman"/>
                <w:b/>
                <w:color w:val="555555"/>
                <w:w w:val="99"/>
                <w:sz w:val="24"/>
              </w:rPr>
              <w:t>After 5 years terminal value</w:t>
            </w:r>
          </w:p>
        </w:tc>
        <w:tc>
          <w:tcPr>
            <w:tcW w:w="80" w:type="dxa"/>
            <w:tcBorders>
              <w:top w:val="single" w:sz="8" w:space="0" w:color="DFDFDF"/>
            </w:tcBorders>
            <w:shd w:val="clear" w:color="auto" w:fill="F9F9F9"/>
            <w:vAlign w:val="bottom"/>
          </w:tcPr>
          <w:p w:rsidR="00481CCC" w:rsidRDefault="00481CCC" w:rsidP="00246FA7">
            <w:pPr>
              <w:spacing w:line="0" w:lineRule="atLeast"/>
              <w:rPr>
                <w:rFonts w:ascii="Times New Roman" w:eastAsia="Times New Roman" w:hAnsi="Times New Roman"/>
                <w:sz w:val="7"/>
              </w:rPr>
            </w:pPr>
          </w:p>
        </w:tc>
        <w:tc>
          <w:tcPr>
            <w:tcW w:w="40" w:type="dxa"/>
            <w:tcBorders>
              <w:top w:val="single" w:sz="8" w:space="0" w:color="DFDFDF"/>
              <w:right w:val="single" w:sz="8" w:space="0" w:color="A0A0A0"/>
            </w:tcBorders>
            <w:shd w:val="clear" w:color="auto" w:fill="F9F9F9"/>
            <w:vAlign w:val="bottom"/>
          </w:tcPr>
          <w:p w:rsidR="00481CCC" w:rsidRDefault="00481CCC" w:rsidP="00246FA7">
            <w:pPr>
              <w:spacing w:line="0" w:lineRule="atLeast"/>
              <w:rPr>
                <w:rFonts w:ascii="Times New Roman" w:eastAsia="Times New Roman" w:hAnsi="Times New Roman"/>
                <w:sz w:val="7"/>
              </w:rPr>
            </w:pPr>
          </w:p>
        </w:tc>
        <w:tc>
          <w:tcPr>
            <w:tcW w:w="100" w:type="dxa"/>
            <w:tcBorders>
              <w:top w:val="single" w:sz="8" w:space="0" w:color="DFDFDF"/>
            </w:tcBorders>
            <w:shd w:val="clear" w:color="auto" w:fill="F9F9F9"/>
            <w:vAlign w:val="bottom"/>
          </w:tcPr>
          <w:p w:rsidR="00481CCC" w:rsidRDefault="00481CCC" w:rsidP="00246FA7">
            <w:pPr>
              <w:spacing w:line="0" w:lineRule="atLeast"/>
              <w:rPr>
                <w:rFonts w:ascii="Times New Roman" w:eastAsia="Times New Roman" w:hAnsi="Times New Roman"/>
                <w:sz w:val="7"/>
              </w:rPr>
            </w:pPr>
          </w:p>
        </w:tc>
        <w:tc>
          <w:tcPr>
            <w:tcW w:w="2840" w:type="dxa"/>
            <w:vMerge w:val="restart"/>
            <w:tcBorders>
              <w:top w:val="single" w:sz="8" w:space="0" w:color="DFDFDF"/>
            </w:tcBorders>
            <w:shd w:val="clear" w:color="auto" w:fill="F9F9F9"/>
            <w:vAlign w:val="bottom"/>
          </w:tcPr>
          <w:p w:rsidR="00481CCC" w:rsidRDefault="00481CCC" w:rsidP="00246FA7">
            <w:pPr>
              <w:spacing w:line="0" w:lineRule="atLeast"/>
              <w:ind w:left="140"/>
              <w:rPr>
                <w:rFonts w:ascii="Times New Roman" w:eastAsia="Times New Roman" w:hAnsi="Times New Roman"/>
                <w:b/>
                <w:color w:val="555555"/>
                <w:sz w:val="24"/>
              </w:rPr>
            </w:pPr>
            <w:r>
              <w:rPr>
                <w:rFonts w:ascii="Times New Roman" w:eastAsia="Times New Roman" w:hAnsi="Times New Roman"/>
                <w:b/>
                <w:color w:val="555555"/>
                <w:sz w:val="24"/>
              </w:rPr>
              <w:t>Pension for next 5 years</w:t>
            </w:r>
          </w:p>
        </w:tc>
        <w:tc>
          <w:tcPr>
            <w:tcW w:w="80" w:type="dxa"/>
            <w:tcBorders>
              <w:top w:val="single" w:sz="8" w:space="0" w:color="DFDFDF"/>
            </w:tcBorders>
            <w:shd w:val="clear" w:color="auto" w:fill="F9F9F9"/>
            <w:vAlign w:val="bottom"/>
          </w:tcPr>
          <w:p w:rsidR="00481CCC" w:rsidRDefault="00481CCC" w:rsidP="00246FA7">
            <w:pPr>
              <w:spacing w:line="0" w:lineRule="atLeast"/>
              <w:rPr>
                <w:rFonts w:ascii="Times New Roman" w:eastAsia="Times New Roman" w:hAnsi="Times New Roman"/>
                <w:sz w:val="7"/>
              </w:rPr>
            </w:pPr>
          </w:p>
        </w:tc>
        <w:tc>
          <w:tcPr>
            <w:tcW w:w="40" w:type="dxa"/>
            <w:tcBorders>
              <w:top w:val="single" w:sz="8" w:space="0" w:color="DFDFDF"/>
              <w:right w:val="single" w:sz="8" w:space="0" w:color="DFDFDF"/>
            </w:tcBorders>
            <w:shd w:val="clear" w:color="auto" w:fill="F9F9F9"/>
            <w:vAlign w:val="bottom"/>
          </w:tcPr>
          <w:p w:rsidR="00481CCC" w:rsidRDefault="00481CCC" w:rsidP="00246FA7">
            <w:pPr>
              <w:spacing w:line="0" w:lineRule="atLeast"/>
              <w:rPr>
                <w:rFonts w:ascii="Times New Roman" w:eastAsia="Times New Roman" w:hAnsi="Times New Roman"/>
                <w:sz w:val="7"/>
              </w:rPr>
            </w:pPr>
          </w:p>
        </w:tc>
      </w:tr>
      <w:tr w:rsidR="00481CCC" w:rsidTr="00246FA7">
        <w:trPr>
          <w:trHeight w:val="273"/>
        </w:trPr>
        <w:tc>
          <w:tcPr>
            <w:tcW w:w="100" w:type="dxa"/>
            <w:tcBorders>
              <w:left w:val="single" w:sz="8" w:space="0" w:color="A0A0A0"/>
            </w:tcBorders>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3000" w:type="dxa"/>
            <w:vMerge/>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140" w:type="dxa"/>
            <w:tcBorders>
              <w:right w:val="single" w:sz="8" w:space="0" w:color="A0A0A0"/>
            </w:tcBorders>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80" w:type="dxa"/>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3060" w:type="dxa"/>
            <w:vMerge/>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80" w:type="dxa"/>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40" w:type="dxa"/>
            <w:tcBorders>
              <w:right w:val="single" w:sz="8" w:space="0" w:color="A0A0A0"/>
            </w:tcBorders>
            <w:shd w:val="clear" w:color="auto" w:fill="auto"/>
            <w:vAlign w:val="bottom"/>
          </w:tcPr>
          <w:p w:rsidR="00481CCC" w:rsidRDefault="00481CCC" w:rsidP="00246FA7">
            <w:pPr>
              <w:spacing w:line="0" w:lineRule="atLeast"/>
              <w:rPr>
                <w:rFonts w:ascii="Times New Roman" w:eastAsia="Times New Roman" w:hAnsi="Times New Roman"/>
                <w:sz w:val="23"/>
              </w:rPr>
            </w:pPr>
          </w:p>
        </w:tc>
        <w:tc>
          <w:tcPr>
            <w:tcW w:w="100" w:type="dxa"/>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2840" w:type="dxa"/>
            <w:vMerge/>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80" w:type="dxa"/>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40" w:type="dxa"/>
            <w:tcBorders>
              <w:right w:val="single" w:sz="8" w:space="0" w:color="DFDFDF"/>
            </w:tcBorders>
            <w:shd w:val="clear" w:color="auto" w:fill="auto"/>
            <w:vAlign w:val="bottom"/>
          </w:tcPr>
          <w:p w:rsidR="00481CCC" w:rsidRDefault="00481CCC" w:rsidP="00246FA7">
            <w:pPr>
              <w:spacing w:line="0" w:lineRule="atLeast"/>
              <w:rPr>
                <w:rFonts w:ascii="Times New Roman" w:eastAsia="Times New Roman" w:hAnsi="Times New Roman"/>
                <w:sz w:val="23"/>
              </w:rPr>
            </w:pPr>
          </w:p>
        </w:tc>
      </w:tr>
      <w:tr w:rsidR="00481CCC" w:rsidTr="00246FA7">
        <w:trPr>
          <w:trHeight w:val="264"/>
        </w:trPr>
        <w:tc>
          <w:tcPr>
            <w:tcW w:w="100" w:type="dxa"/>
            <w:tcBorders>
              <w:left w:val="single" w:sz="8" w:space="0" w:color="A0A0A0"/>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300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140" w:type="dxa"/>
            <w:tcBorders>
              <w:bottom w:val="single" w:sz="8" w:space="0" w:color="F9F9F9"/>
              <w:right w:val="single" w:sz="8" w:space="0" w:color="A0A0A0"/>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8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306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8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40" w:type="dxa"/>
            <w:tcBorders>
              <w:bottom w:val="single" w:sz="8" w:space="0" w:color="F9F9F9"/>
              <w:right w:val="single" w:sz="8" w:space="0" w:color="A0A0A0"/>
            </w:tcBorders>
            <w:shd w:val="clear" w:color="auto" w:fill="auto"/>
            <w:vAlign w:val="bottom"/>
          </w:tcPr>
          <w:p w:rsidR="00481CCC" w:rsidRDefault="00481CCC" w:rsidP="00246FA7">
            <w:pPr>
              <w:spacing w:line="0" w:lineRule="atLeast"/>
              <w:rPr>
                <w:rFonts w:ascii="Times New Roman" w:eastAsia="Times New Roman" w:hAnsi="Times New Roman"/>
              </w:rPr>
            </w:pPr>
          </w:p>
        </w:tc>
        <w:tc>
          <w:tcPr>
            <w:tcW w:w="10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284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8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40" w:type="dxa"/>
            <w:tcBorders>
              <w:bottom w:val="single" w:sz="8" w:space="0" w:color="F9F9F9"/>
              <w:right w:val="single" w:sz="8" w:space="0" w:color="DFDFDF"/>
            </w:tcBorders>
            <w:shd w:val="clear" w:color="auto" w:fill="auto"/>
            <w:vAlign w:val="bottom"/>
          </w:tcPr>
          <w:p w:rsidR="00481CCC" w:rsidRDefault="00481CCC" w:rsidP="00246FA7">
            <w:pPr>
              <w:spacing w:line="0" w:lineRule="atLeast"/>
              <w:rPr>
                <w:rFonts w:ascii="Times New Roman" w:eastAsia="Times New Roman" w:hAnsi="Times New Roman"/>
              </w:rPr>
            </w:pPr>
          </w:p>
        </w:tc>
      </w:tr>
      <w:tr w:rsidR="00481CCC" w:rsidTr="00246FA7">
        <w:trPr>
          <w:trHeight w:val="268"/>
        </w:trPr>
        <w:tc>
          <w:tcPr>
            <w:tcW w:w="100" w:type="dxa"/>
            <w:tcBorders>
              <w:top w:val="single" w:sz="8" w:space="0" w:color="DFDFDF"/>
              <w:left w:val="single" w:sz="8" w:space="0" w:color="A0A0A0"/>
            </w:tcBorders>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3000" w:type="dxa"/>
            <w:tcBorders>
              <w:top w:val="single" w:sz="8" w:space="0" w:color="DFDFDF"/>
            </w:tcBorders>
            <w:shd w:val="clear" w:color="auto" w:fill="F9F9F9"/>
            <w:vAlign w:val="bottom"/>
          </w:tcPr>
          <w:p w:rsidR="00481CCC" w:rsidRDefault="00481CCC" w:rsidP="00246FA7">
            <w:pPr>
              <w:spacing w:line="268" w:lineRule="exact"/>
              <w:ind w:left="140"/>
              <w:rPr>
                <w:rFonts w:ascii="Times New Roman" w:eastAsia="Times New Roman" w:hAnsi="Times New Roman"/>
                <w:color w:val="555555"/>
                <w:sz w:val="24"/>
              </w:rPr>
            </w:pPr>
            <w:r>
              <w:rPr>
                <w:rFonts w:ascii="Times New Roman" w:eastAsia="Times New Roman" w:hAnsi="Times New Roman"/>
                <w:color w:val="555555"/>
                <w:sz w:val="24"/>
              </w:rPr>
              <w:t>2,000</w:t>
            </w:r>
          </w:p>
        </w:tc>
        <w:tc>
          <w:tcPr>
            <w:tcW w:w="140" w:type="dxa"/>
            <w:tcBorders>
              <w:top w:val="single" w:sz="8" w:space="0" w:color="DFDFDF"/>
              <w:right w:val="single" w:sz="8" w:space="0" w:color="A0A0A0"/>
            </w:tcBorders>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80" w:type="dxa"/>
            <w:tcBorders>
              <w:top w:val="single" w:sz="8" w:space="0" w:color="DFDFDF"/>
            </w:tcBorders>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3060" w:type="dxa"/>
            <w:tcBorders>
              <w:top w:val="single" w:sz="8" w:space="0" w:color="DFDFDF"/>
            </w:tcBorders>
            <w:shd w:val="clear" w:color="auto" w:fill="F9F9F9"/>
            <w:vAlign w:val="bottom"/>
          </w:tcPr>
          <w:p w:rsidR="00481CCC" w:rsidRDefault="00481CCC" w:rsidP="00246FA7">
            <w:pPr>
              <w:spacing w:line="268" w:lineRule="exact"/>
              <w:ind w:right="1960"/>
              <w:jc w:val="right"/>
              <w:rPr>
                <w:rFonts w:ascii="Times New Roman" w:eastAsia="Times New Roman" w:hAnsi="Times New Roman"/>
                <w:color w:val="555555"/>
                <w:sz w:val="24"/>
              </w:rPr>
            </w:pPr>
            <w:r>
              <w:rPr>
                <w:rFonts w:ascii="Times New Roman" w:eastAsia="Times New Roman" w:hAnsi="Times New Roman"/>
                <w:color w:val="555555"/>
                <w:sz w:val="24"/>
              </w:rPr>
              <w:t>1,60,000</w:t>
            </w:r>
          </w:p>
        </w:tc>
        <w:tc>
          <w:tcPr>
            <w:tcW w:w="80" w:type="dxa"/>
            <w:tcBorders>
              <w:top w:val="single" w:sz="8" w:space="0" w:color="DFDFDF"/>
            </w:tcBorders>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40" w:type="dxa"/>
            <w:tcBorders>
              <w:top w:val="single" w:sz="8" w:space="0" w:color="DFDFDF"/>
              <w:right w:val="single" w:sz="8" w:space="0" w:color="A0A0A0"/>
            </w:tcBorders>
            <w:shd w:val="clear" w:color="auto" w:fill="auto"/>
            <w:vAlign w:val="bottom"/>
          </w:tcPr>
          <w:p w:rsidR="00481CCC" w:rsidRDefault="00481CCC" w:rsidP="00246FA7">
            <w:pPr>
              <w:spacing w:line="0" w:lineRule="atLeast"/>
              <w:rPr>
                <w:rFonts w:ascii="Times New Roman" w:eastAsia="Times New Roman" w:hAnsi="Times New Roman"/>
                <w:sz w:val="23"/>
              </w:rPr>
            </w:pPr>
          </w:p>
        </w:tc>
        <w:tc>
          <w:tcPr>
            <w:tcW w:w="100" w:type="dxa"/>
            <w:tcBorders>
              <w:top w:val="single" w:sz="8" w:space="0" w:color="DFDFDF"/>
            </w:tcBorders>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2840" w:type="dxa"/>
            <w:tcBorders>
              <w:top w:val="single" w:sz="8" w:space="0" w:color="DFDFDF"/>
            </w:tcBorders>
            <w:shd w:val="clear" w:color="auto" w:fill="F9F9F9"/>
            <w:vAlign w:val="bottom"/>
          </w:tcPr>
          <w:p w:rsidR="00481CCC" w:rsidRDefault="00481CCC" w:rsidP="00246FA7">
            <w:pPr>
              <w:spacing w:line="268" w:lineRule="exact"/>
              <w:ind w:left="140"/>
              <w:rPr>
                <w:rFonts w:ascii="Times New Roman" w:eastAsia="Times New Roman" w:hAnsi="Times New Roman"/>
                <w:color w:val="555555"/>
                <w:sz w:val="24"/>
              </w:rPr>
            </w:pPr>
            <w:r>
              <w:rPr>
                <w:rFonts w:ascii="Times New Roman" w:eastAsia="Times New Roman" w:hAnsi="Times New Roman"/>
                <w:color w:val="555555"/>
                <w:sz w:val="24"/>
              </w:rPr>
              <w:t>3,457</w:t>
            </w:r>
          </w:p>
        </w:tc>
        <w:tc>
          <w:tcPr>
            <w:tcW w:w="80" w:type="dxa"/>
            <w:tcBorders>
              <w:top w:val="single" w:sz="8" w:space="0" w:color="DFDFDF"/>
            </w:tcBorders>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40" w:type="dxa"/>
            <w:tcBorders>
              <w:top w:val="single" w:sz="8" w:space="0" w:color="DFDFDF"/>
              <w:right w:val="single" w:sz="8" w:space="0" w:color="DFDFDF"/>
            </w:tcBorders>
            <w:shd w:val="clear" w:color="auto" w:fill="auto"/>
            <w:vAlign w:val="bottom"/>
          </w:tcPr>
          <w:p w:rsidR="00481CCC" w:rsidRDefault="00481CCC" w:rsidP="00246FA7">
            <w:pPr>
              <w:spacing w:line="0" w:lineRule="atLeast"/>
              <w:rPr>
                <w:rFonts w:ascii="Times New Roman" w:eastAsia="Times New Roman" w:hAnsi="Times New Roman"/>
                <w:sz w:val="23"/>
              </w:rPr>
            </w:pPr>
          </w:p>
        </w:tc>
      </w:tr>
      <w:tr w:rsidR="00481CCC" w:rsidTr="00246FA7">
        <w:trPr>
          <w:trHeight w:val="269"/>
        </w:trPr>
        <w:tc>
          <w:tcPr>
            <w:tcW w:w="100" w:type="dxa"/>
            <w:tcBorders>
              <w:left w:val="single" w:sz="8" w:space="0" w:color="A0A0A0"/>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300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140" w:type="dxa"/>
            <w:tcBorders>
              <w:bottom w:val="single" w:sz="8" w:space="0" w:color="F9F9F9"/>
              <w:right w:val="single" w:sz="8" w:space="0" w:color="A0A0A0"/>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8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306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8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40" w:type="dxa"/>
            <w:tcBorders>
              <w:bottom w:val="single" w:sz="8" w:space="0" w:color="F9F9F9"/>
              <w:right w:val="single" w:sz="8" w:space="0" w:color="A0A0A0"/>
            </w:tcBorders>
            <w:shd w:val="clear" w:color="auto" w:fill="auto"/>
            <w:vAlign w:val="bottom"/>
          </w:tcPr>
          <w:p w:rsidR="00481CCC" w:rsidRDefault="00481CCC" w:rsidP="00246FA7">
            <w:pPr>
              <w:spacing w:line="0" w:lineRule="atLeast"/>
              <w:rPr>
                <w:rFonts w:ascii="Times New Roman" w:eastAsia="Times New Roman" w:hAnsi="Times New Roman"/>
              </w:rPr>
            </w:pPr>
          </w:p>
        </w:tc>
        <w:tc>
          <w:tcPr>
            <w:tcW w:w="10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284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8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40" w:type="dxa"/>
            <w:tcBorders>
              <w:bottom w:val="single" w:sz="8" w:space="0" w:color="F9F9F9"/>
              <w:right w:val="single" w:sz="8" w:space="0" w:color="DFDFDF"/>
            </w:tcBorders>
            <w:shd w:val="clear" w:color="auto" w:fill="auto"/>
            <w:vAlign w:val="bottom"/>
          </w:tcPr>
          <w:p w:rsidR="00481CCC" w:rsidRDefault="00481CCC" w:rsidP="00246FA7">
            <w:pPr>
              <w:spacing w:line="0" w:lineRule="atLeast"/>
              <w:rPr>
                <w:rFonts w:ascii="Times New Roman" w:eastAsia="Times New Roman" w:hAnsi="Times New Roman"/>
              </w:rPr>
            </w:pPr>
          </w:p>
        </w:tc>
      </w:tr>
      <w:tr w:rsidR="00481CCC" w:rsidTr="00246FA7">
        <w:trPr>
          <w:trHeight w:val="268"/>
        </w:trPr>
        <w:tc>
          <w:tcPr>
            <w:tcW w:w="100" w:type="dxa"/>
            <w:tcBorders>
              <w:top w:val="single" w:sz="8" w:space="0" w:color="DFDFDF"/>
              <w:left w:val="single" w:sz="8" w:space="0" w:color="A0A0A0"/>
            </w:tcBorders>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3000" w:type="dxa"/>
            <w:tcBorders>
              <w:top w:val="single" w:sz="8" w:space="0" w:color="DFDFDF"/>
            </w:tcBorders>
            <w:shd w:val="clear" w:color="auto" w:fill="F9F9F9"/>
            <w:vAlign w:val="bottom"/>
          </w:tcPr>
          <w:p w:rsidR="00481CCC" w:rsidRDefault="00481CCC" w:rsidP="00246FA7">
            <w:pPr>
              <w:spacing w:line="268" w:lineRule="exact"/>
              <w:ind w:left="140"/>
              <w:rPr>
                <w:rFonts w:ascii="Times New Roman" w:eastAsia="Times New Roman" w:hAnsi="Times New Roman"/>
                <w:color w:val="555555"/>
                <w:sz w:val="24"/>
              </w:rPr>
            </w:pPr>
            <w:r>
              <w:rPr>
                <w:rFonts w:ascii="Times New Roman" w:eastAsia="Times New Roman" w:hAnsi="Times New Roman"/>
                <w:color w:val="555555"/>
                <w:sz w:val="24"/>
              </w:rPr>
              <w:t>3,000</w:t>
            </w:r>
          </w:p>
        </w:tc>
        <w:tc>
          <w:tcPr>
            <w:tcW w:w="140" w:type="dxa"/>
            <w:tcBorders>
              <w:top w:val="single" w:sz="8" w:space="0" w:color="DFDFDF"/>
              <w:right w:val="single" w:sz="8" w:space="0" w:color="A0A0A0"/>
            </w:tcBorders>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80" w:type="dxa"/>
            <w:tcBorders>
              <w:top w:val="single" w:sz="8" w:space="0" w:color="DFDFDF"/>
            </w:tcBorders>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3060" w:type="dxa"/>
            <w:tcBorders>
              <w:top w:val="single" w:sz="8" w:space="0" w:color="DFDFDF"/>
            </w:tcBorders>
            <w:shd w:val="clear" w:color="auto" w:fill="F9F9F9"/>
            <w:vAlign w:val="bottom"/>
          </w:tcPr>
          <w:p w:rsidR="00481CCC" w:rsidRDefault="00481CCC" w:rsidP="00246FA7">
            <w:pPr>
              <w:spacing w:line="268" w:lineRule="exact"/>
              <w:ind w:right="1960"/>
              <w:jc w:val="right"/>
              <w:rPr>
                <w:rFonts w:ascii="Times New Roman" w:eastAsia="Times New Roman" w:hAnsi="Times New Roman"/>
                <w:color w:val="555555"/>
                <w:sz w:val="24"/>
              </w:rPr>
            </w:pPr>
            <w:r>
              <w:rPr>
                <w:rFonts w:ascii="Times New Roman" w:eastAsia="Times New Roman" w:hAnsi="Times New Roman"/>
                <w:color w:val="555555"/>
                <w:sz w:val="24"/>
              </w:rPr>
              <w:t>2,40,000</w:t>
            </w:r>
          </w:p>
        </w:tc>
        <w:tc>
          <w:tcPr>
            <w:tcW w:w="80" w:type="dxa"/>
            <w:tcBorders>
              <w:top w:val="single" w:sz="8" w:space="0" w:color="DFDFDF"/>
            </w:tcBorders>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40" w:type="dxa"/>
            <w:tcBorders>
              <w:top w:val="single" w:sz="8" w:space="0" w:color="DFDFDF"/>
              <w:right w:val="single" w:sz="8" w:space="0" w:color="A0A0A0"/>
            </w:tcBorders>
            <w:shd w:val="clear" w:color="auto" w:fill="auto"/>
            <w:vAlign w:val="bottom"/>
          </w:tcPr>
          <w:p w:rsidR="00481CCC" w:rsidRDefault="00481CCC" w:rsidP="00246FA7">
            <w:pPr>
              <w:spacing w:line="0" w:lineRule="atLeast"/>
              <w:rPr>
                <w:rFonts w:ascii="Times New Roman" w:eastAsia="Times New Roman" w:hAnsi="Times New Roman"/>
                <w:sz w:val="23"/>
              </w:rPr>
            </w:pPr>
          </w:p>
        </w:tc>
        <w:tc>
          <w:tcPr>
            <w:tcW w:w="100" w:type="dxa"/>
            <w:tcBorders>
              <w:top w:val="single" w:sz="8" w:space="0" w:color="DFDFDF"/>
            </w:tcBorders>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2840" w:type="dxa"/>
            <w:tcBorders>
              <w:top w:val="single" w:sz="8" w:space="0" w:color="DFDFDF"/>
            </w:tcBorders>
            <w:shd w:val="clear" w:color="auto" w:fill="F9F9F9"/>
            <w:vAlign w:val="bottom"/>
          </w:tcPr>
          <w:p w:rsidR="00481CCC" w:rsidRDefault="00481CCC" w:rsidP="00246FA7">
            <w:pPr>
              <w:spacing w:line="268" w:lineRule="exact"/>
              <w:ind w:left="140"/>
              <w:rPr>
                <w:rFonts w:ascii="Times New Roman" w:eastAsia="Times New Roman" w:hAnsi="Times New Roman"/>
                <w:color w:val="555555"/>
                <w:sz w:val="24"/>
              </w:rPr>
            </w:pPr>
            <w:r>
              <w:rPr>
                <w:rFonts w:ascii="Times New Roman" w:eastAsia="Times New Roman" w:hAnsi="Times New Roman"/>
                <w:color w:val="555555"/>
                <w:sz w:val="24"/>
              </w:rPr>
              <w:t>5,186</w:t>
            </w:r>
          </w:p>
        </w:tc>
        <w:tc>
          <w:tcPr>
            <w:tcW w:w="80" w:type="dxa"/>
            <w:tcBorders>
              <w:top w:val="single" w:sz="8" w:space="0" w:color="DFDFDF"/>
            </w:tcBorders>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40" w:type="dxa"/>
            <w:tcBorders>
              <w:top w:val="single" w:sz="8" w:space="0" w:color="DFDFDF"/>
              <w:right w:val="single" w:sz="8" w:space="0" w:color="DFDFDF"/>
            </w:tcBorders>
            <w:shd w:val="clear" w:color="auto" w:fill="auto"/>
            <w:vAlign w:val="bottom"/>
          </w:tcPr>
          <w:p w:rsidR="00481CCC" w:rsidRDefault="00481CCC" w:rsidP="00246FA7">
            <w:pPr>
              <w:spacing w:line="0" w:lineRule="atLeast"/>
              <w:rPr>
                <w:rFonts w:ascii="Times New Roman" w:eastAsia="Times New Roman" w:hAnsi="Times New Roman"/>
                <w:sz w:val="23"/>
              </w:rPr>
            </w:pPr>
          </w:p>
        </w:tc>
      </w:tr>
      <w:tr w:rsidR="00481CCC" w:rsidTr="00246FA7">
        <w:trPr>
          <w:trHeight w:val="269"/>
        </w:trPr>
        <w:tc>
          <w:tcPr>
            <w:tcW w:w="100" w:type="dxa"/>
            <w:tcBorders>
              <w:left w:val="single" w:sz="8" w:space="0" w:color="A0A0A0"/>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300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140" w:type="dxa"/>
            <w:tcBorders>
              <w:bottom w:val="single" w:sz="8" w:space="0" w:color="F9F9F9"/>
              <w:right w:val="single" w:sz="8" w:space="0" w:color="A0A0A0"/>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8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306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8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40" w:type="dxa"/>
            <w:tcBorders>
              <w:bottom w:val="single" w:sz="8" w:space="0" w:color="F9F9F9"/>
              <w:right w:val="single" w:sz="8" w:space="0" w:color="A0A0A0"/>
            </w:tcBorders>
            <w:shd w:val="clear" w:color="auto" w:fill="auto"/>
            <w:vAlign w:val="bottom"/>
          </w:tcPr>
          <w:p w:rsidR="00481CCC" w:rsidRDefault="00481CCC" w:rsidP="00246FA7">
            <w:pPr>
              <w:spacing w:line="0" w:lineRule="atLeast"/>
              <w:rPr>
                <w:rFonts w:ascii="Times New Roman" w:eastAsia="Times New Roman" w:hAnsi="Times New Roman"/>
              </w:rPr>
            </w:pPr>
          </w:p>
        </w:tc>
        <w:tc>
          <w:tcPr>
            <w:tcW w:w="10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284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8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40" w:type="dxa"/>
            <w:tcBorders>
              <w:bottom w:val="single" w:sz="8" w:space="0" w:color="F9F9F9"/>
              <w:right w:val="single" w:sz="8" w:space="0" w:color="DFDFDF"/>
            </w:tcBorders>
            <w:shd w:val="clear" w:color="auto" w:fill="auto"/>
            <w:vAlign w:val="bottom"/>
          </w:tcPr>
          <w:p w:rsidR="00481CCC" w:rsidRDefault="00481CCC" w:rsidP="00246FA7">
            <w:pPr>
              <w:spacing w:line="0" w:lineRule="atLeast"/>
              <w:rPr>
                <w:rFonts w:ascii="Times New Roman" w:eastAsia="Times New Roman" w:hAnsi="Times New Roman"/>
              </w:rPr>
            </w:pPr>
          </w:p>
        </w:tc>
      </w:tr>
      <w:tr w:rsidR="00481CCC" w:rsidTr="00246FA7">
        <w:trPr>
          <w:trHeight w:val="268"/>
        </w:trPr>
        <w:tc>
          <w:tcPr>
            <w:tcW w:w="100" w:type="dxa"/>
            <w:tcBorders>
              <w:top w:val="single" w:sz="8" w:space="0" w:color="DFDFDF"/>
              <w:left w:val="single" w:sz="8" w:space="0" w:color="A0A0A0"/>
            </w:tcBorders>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3000" w:type="dxa"/>
            <w:tcBorders>
              <w:top w:val="single" w:sz="8" w:space="0" w:color="DFDFDF"/>
            </w:tcBorders>
            <w:shd w:val="clear" w:color="auto" w:fill="F9F9F9"/>
            <w:vAlign w:val="bottom"/>
          </w:tcPr>
          <w:p w:rsidR="00481CCC" w:rsidRDefault="00481CCC" w:rsidP="00246FA7">
            <w:pPr>
              <w:spacing w:line="268" w:lineRule="exact"/>
              <w:ind w:left="140"/>
              <w:rPr>
                <w:rFonts w:ascii="Times New Roman" w:eastAsia="Times New Roman" w:hAnsi="Times New Roman"/>
                <w:color w:val="555555"/>
                <w:sz w:val="24"/>
              </w:rPr>
            </w:pPr>
            <w:r>
              <w:rPr>
                <w:rFonts w:ascii="Times New Roman" w:eastAsia="Times New Roman" w:hAnsi="Times New Roman"/>
                <w:color w:val="555555"/>
                <w:sz w:val="24"/>
              </w:rPr>
              <w:t>4,000</w:t>
            </w:r>
          </w:p>
        </w:tc>
        <w:tc>
          <w:tcPr>
            <w:tcW w:w="140" w:type="dxa"/>
            <w:tcBorders>
              <w:top w:val="single" w:sz="8" w:space="0" w:color="DFDFDF"/>
              <w:right w:val="single" w:sz="8" w:space="0" w:color="A0A0A0"/>
            </w:tcBorders>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80" w:type="dxa"/>
            <w:tcBorders>
              <w:top w:val="single" w:sz="8" w:space="0" w:color="DFDFDF"/>
            </w:tcBorders>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3060" w:type="dxa"/>
            <w:tcBorders>
              <w:top w:val="single" w:sz="8" w:space="0" w:color="DFDFDF"/>
            </w:tcBorders>
            <w:shd w:val="clear" w:color="auto" w:fill="F9F9F9"/>
            <w:vAlign w:val="bottom"/>
          </w:tcPr>
          <w:p w:rsidR="00481CCC" w:rsidRDefault="00481CCC" w:rsidP="00246FA7">
            <w:pPr>
              <w:spacing w:line="268" w:lineRule="exact"/>
              <w:ind w:right="1960"/>
              <w:jc w:val="right"/>
              <w:rPr>
                <w:rFonts w:ascii="Times New Roman" w:eastAsia="Times New Roman" w:hAnsi="Times New Roman"/>
                <w:color w:val="555555"/>
                <w:sz w:val="24"/>
              </w:rPr>
            </w:pPr>
            <w:r>
              <w:rPr>
                <w:rFonts w:ascii="Times New Roman" w:eastAsia="Times New Roman" w:hAnsi="Times New Roman"/>
                <w:color w:val="555555"/>
                <w:sz w:val="24"/>
              </w:rPr>
              <w:t>3,20,000</w:t>
            </w:r>
          </w:p>
        </w:tc>
        <w:tc>
          <w:tcPr>
            <w:tcW w:w="80" w:type="dxa"/>
            <w:tcBorders>
              <w:top w:val="single" w:sz="8" w:space="0" w:color="DFDFDF"/>
            </w:tcBorders>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40" w:type="dxa"/>
            <w:tcBorders>
              <w:top w:val="single" w:sz="8" w:space="0" w:color="DFDFDF"/>
              <w:right w:val="single" w:sz="8" w:space="0" w:color="A0A0A0"/>
            </w:tcBorders>
            <w:shd w:val="clear" w:color="auto" w:fill="auto"/>
            <w:vAlign w:val="bottom"/>
          </w:tcPr>
          <w:p w:rsidR="00481CCC" w:rsidRDefault="00481CCC" w:rsidP="00246FA7">
            <w:pPr>
              <w:spacing w:line="0" w:lineRule="atLeast"/>
              <w:rPr>
                <w:rFonts w:ascii="Times New Roman" w:eastAsia="Times New Roman" w:hAnsi="Times New Roman"/>
                <w:sz w:val="23"/>
              </w:rPr>
            </w:pPr>
          </w:p>
        </w:tc>
        <w:tc>
          <w:tcPr>
            <w:tcW w:w="100" w:type="dxa"/>
            <w:tcBorders>
              <w:top w:val="single" w:sz="8" w:space="0" w:color="DFDFDF"/>
            </w:tcBorders>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2840" w:type="dxa"/>
            <w:tcBorders>
              <w:top w:val="single" w:sz="8" w:space="0" w:color="DFDFDF"/>
            </w:tcBorders>
            <w:shd w:val="clear" w:color="auto" w:fill="F9F9F9"/>
            <w:vAlign w:val="bottom"/>
          </w:tcPr>
          <w:p w:rsidR="00481CCC" w:rsidRDefault="00481CCC" w:rsidP="00246FA7">
            <w:pPr>
              <w:spacing w:line="268" w:lineRule="exact"/>
              <w:ind w:left="140"/>
              <w:rPr>
                <w:rFonts w:ascii="Times New Roman" w:eastAsia="Times New Roman" w:hAnsi="Times New Roman"/>
                <w:color w:val="555555"/>
                <w:sz w:val="24"/>
              </w:rPr>
            </w:pPr>
            <w:r>
              <w:rPr>
                <w:rFonts w:ascii="Times New Roman" w:eastAsia="Times New Roman" w:hAnsi="Times New Roman"/>
                <w:color w:val="555555"/>
                <w:sz w:val="24"/>
              </w:rPr>
              <w:t>6,915</w:t>
            </w:r>
          </w:p>
        </w:tc>
        <w:tc>
          <w:tcPr>
            <w:tcW w:w="80" w:type="dxa"/>
            <w:tcBorders>
              <w:top w:val="single" w:sz="8" w:space="0" w:color="DFDFDF"/>
            </w:tcBorders>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40" w:type="dxa"/>
            <w:tcBorders>
              <w:top w:val="single" w:sz="8" w:space="0" w:color="DFDFDF"/>
              <w:right w:val="single" w:sz="8" w:space="0" w:color="DFDFDF"/>
            </w:tcBorders>
            <w:shd w:val="clear" w:color="auto" w:fill="auto"/>
            <w:vAlign w:val="bottom"/>
          </w:tcPr>
          <w:p w:rsidR="00481CCC" w:rsidRDefault="00481CCC" w:rsidP="00246FA7">
            <w:pPr>
              <w:spacing w:line="0" w:lineRule="atLeast"/>
              <w:rPr>
                <w:rFonts w:ascii="Times New Roman" w:eastAsia="Times New Roman" w:hAnsi="Times New Roman"/>
                <w:sz w:val="23"/>
              </w:rPr>
            </w:pPr>
          </w:p>
        </w:tc>
      </w:tr>
      <w:tr w:rsidR="00481CCC" w:rsidTr="00246FA7">
        <w:trPr>
          <w:trHeight w:val="269"/>
        </w:trPr>
        <w:tc>
          <w:tcPr>
            <w:tcW w:w="100" w:type="dxa"/>
            <w:tcBorders>
              <w:left w:val="single" w:sz="8" w:space="0" w:color="A0A0A0"/>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300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140" w:type="dxa"/>
            <w:tcBorders>
              <w:bottom w:val="single" w:sz="8" w:space="0" w:color="F9F9F9"/>
              <w:right w:val="single" w:sz="8" w:space="0" w:color="A0A0A0"/>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8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306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8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40" w:type="dxa"/>
            <w:tcBorders>
              <w:bottom w:val="single" w:sz="8" w:space="0" w:color="F9F9F9"/>
              <w:right w:val="single" w:sz="8" w:space="0" w:color="A0A0A0"/>
            </w:tcBorders>
            <w:shd w:val="clear" w:color="auto" w:fill="auto"/>
            <w:vAlign w:val="bottom"/>
          </w:tcPr>
          <w:p w:rsidR="00481CCC" w:rsidRDefault="00481CCC" w:rsidP="00246FA7">
            <w:pPr>
              <w:spacing w:line="0" w:lineRule="atLeast"/>
              <w:rPr>
                <w:rFonts w:ascii="Times New Roman" w:eastAsia="Times New Roman" w:hAnsi="Times New Roman"/>
              </w:rPr>
            </w:pPr>
          </w:p>
        </w:tc>
        <w:tc>
          <w:tcPr>
            <w:tcW w:w="10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284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8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40" w:type="dxa"/>
            <w:tcBorders>
              <w:bottom w:val="single" w:sz="8" w:space="0" w:color="F9F9F9"/>
              <w:right w:val="single" w:sz="8" w:space="0" w:color="DFDFDF"/>
            </w:tcBorders>
            <w:shd w:val="clear" w:color="auto" w:fill="auto"/>
            <w:vAlign w:val="bottom"/>
          </w:tcPr>
          <w:p w:rsidR="00481CCC" w:rsidRDefault="00481CCC" w:rsidP="00246FA7">
            <w:pPr>
              <w:spacing w:line="0" w:lineRule="atLeast"/>
              <w:rPr>
                <w:rFonts w:ascii="Times New Roman" w:eastAsia="Times New Roman" w:hAnsi="Times New Roman"/>
              </w:rPr>
            </w:pPr>
          </w:p>
        </w:tc>
      </w:tr>
      <w:tr w:rsidR="00481CCC" w:rsidTr="00246FA7">
        <w:trPr>
          <w:trHeight w:val="268"/>
        </w:trPr>
        <w:tc>
          <w:tcPr>
            <w:tcW w:w="100" w:type="dxa"/>
            <w:tcBorders>
              <w:top w:val="single" w:sz="8" w:space="0" w:color="DFDFDF"/>
              <w:left w:val="single" w:sz="8" w:space="0" w:color="A0A0A0"/>
            </w:tcBorders>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3000" w:type="dxa"/>
            <w:tcBorders>
              <w:top w:val="single" w:sz="8" w:space="0" w:color="DFDFDF"/>
            </w:tcBorders>
            <w:shd w:val="clear" w:color="auto" w:fill="F9F9F9"/>
            <w:vAlign w:val="bottom"/>
          </w:tcPr>
          <w:p w:rsidR="00481CCC" w:rsidRDefault="00481CCC" w:rsidP="00246FA7">
            <w:pPr>
              <w:spacing w:line="268" w:lineRule="exact"/>
              <w:ind w:left="140"/>
              <w:rPr>
                <w:rFonts w:ascii="Times New Roman" w:eastAsia="Times New Roman" w:hAnsi="Times New Roman"/>
                <w:color w:val="555555"/>
                <w:sz w:val="24"/>
              </w:rPr>
            </w:pPr>
            <w:r>
              <w:rPr>
                <w:rFonts w:ascii="Times New Roman" w:eastAsia="Times New Roman" w:hAnsi="Times New Roman"/>
                <w:color w:val="555555"/>
                <w:sz w:val="24"/>
              </w:rPr>
              <w:t>5,000</w:t>
            </w:r>
          </w:p>
        </w:tc>
        <w:tc>
          <w:tcPr>
            <w:tcW w:w="140" w:type="dxa"/>
            <w:tcBorders>
              <w:top w:val="single" w:sz="8" w:space="0" w:color="DFDFDF"/>
              <w:right w:val="single" w:sz="8" w:space="0" w:color="A0A0A0"/>
            </w:tcBorders>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80" w:type="dxa"/>
            <w:tcBorders>
              <w:top w:val="single" w:sz="8" w:space="0" w:color="DFDFDF"/>
            </w:tcBorders>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3060" w:type="dxa"/>
            <w:tcBorders>
              <w:top w:val="single" w:sz="8" w:space="0" w:color="DFDFDF"/>
            </w:tcBorders>
            <w:shd w:val="clear" w:color="auto" w:fill="F9F9F9"/>
            <w:vAlign w:val="bottom"/>
          </w:tcPr>
          <w:p w:rsidR="00481CCC" w:rsidRDefault="00481CCC" w:rsidP="00246FA7">
            <w:pPr>
              <w:spacing w:line="268" w:lineRule="exact"/>
              <w:ind w:right="1960"/>
              <w:jc w:val="right"/>
              <w:rPr>
                <w:rFonts w:ascii="Times New Roman" w:eastAsia="Times New Roman" w:hAnsi="Times New Roman"/>
                <w:color w:val="555555"/>
                <w:sz w:val="24"/>
              </w:rPr>
            </w:pPr>
            <w:r>
              <w:rPr>
                <w:rFonts w:ascii="Times New Roman" w:eastAsia="Times New Roman" w:hAnsi="Times New Roman"/>
                <w:color w:val="555555"/>
                <w:sz w:val="24"/>
              </w:rPr>
              <w:t>4,01,000</w:t>
            </w:r>
          </w:p>
        </w:tc>
        <w:tc>
          <w:tcPr>
            <w:tcW w:w="80" w:type="dxa"/>
            <w:tcBorders>
              <w:top w:val="single" w:sz="8" w:space="0" w:color="DFDFDF"/>
            </w:tcBorders>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40" w:type="dxa"/>
            <w:tcBorders>
              <w:top w:val="single" w:sz="8" w:space="0" w:color="DFDFDF"/>
              <w:right w:val="single" w:sz="8" w:space="0" w:color="A0A0A0"/>
            </w:tcBorders>
            <w:shd w:val="clear" w:color="auto" w:fill="auto"/>
            <w:vAlign w:val="bottom"/>
          </w:tcPr>
          <w:p w:rsidR="00481CCC" w:rsidRDefault="00481CCC" w:rsidP="00246FA7">
            <w:pPr>
              <w:spacing w:line="0" w:lineRule="atLeast"/>
              <w:rPr>
                <w:rFonts w:ascii="Times New Roman" w:eastAsia="Times New Roman" w:hAnsi="Times New Roman"/>
                <w:sz w:val="23"/>
              </w:rPr>
            </w:pPr>
          </w:p>
        </w:tc>
        <w:tc>
          <w:tcPr>
            <w:tcW w:w="100" w:type="dxa"/>
            <w:tcBorders>
              <w:top w:val="single" w:sz="8" w:space="0" w:color="DFDFDF"/>
            </w:tcBorders>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2840" w:type="dxa"/>
            <w:tcBorders>
              <w:top w:val="single" w:sz="8" w:space="0" w:color="DFDFDF"/>
            </w:tcBorders>
            <w:shd w:val="clear" w:color="auto" w:fill="F9F9F9"/>
            <w:vAlign w:val="bottom"/>
          </w:tcPr>
          <w:p w:rsidR="00481CCC" w:rsidRDefault="00481CCC" w:rsidP="00246FA7">
            <w:pPr>
              <w:spacing w:line="268" w:lineRule="exact"/>
              <w:ind w:left="140"/>
              <w:rPr>
                <w:rFonts w:ascii="Times New Roman" w:eastAsia="Times New Roman" w:hAnsi="Times New Roman"/>
                <w:color w:val="555555"/>
                <w:sz w:val="24"/>
              </w:rPr>
            </w:pPr>
            <w:r>
              <w:rPr>
                <w:rFonts w:ascii="Times New Roman" w:eastAsia="Times New Roman" w:hAnsi="Times New Roman"/>
                <w:color w:val="555555"/>
                <w:sz w:val="24"/>
              </w:rPr>
              <w:t>8,644</w:t>
            </w:r>
          </w:p>
        </w:tc>
        <w:tc>
          <w:tcPr>
            <w:tcW w:w="80" w:type="dxa"/>
            <w:tcBorders>
              <w:top w:val="single" w:sz="8" w:space="0" w:color="DFDFDF"/>
            </w:tcBorders>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40" w:type="dxa"/>
            <w:tcBorders>
              <w:top w:val="single" w:sz="8" w:space="0" w:color="DFDFDF"/>
              <w:right w:val="single" w:sz="8" w:space="0" w:color="DFDFDF"/>
            </w:tcBorders>
            <w:shd w:val="clear" w:color="auto" w:fill="auto"/>
            <w:vAlign w:val="bottom"/>
          </w:tcPr>
          <w:p w:rsidR="00481CCC" w:rsidRDefault="00481CCC" w:rsidP="00246FA7">
            <w:pPr>
              <w:spacing w:line="0" w:lineRule="atLeast"/>
              <w:rPr>
                <w:rFonts w:ascii="Times New Roman" w:eastAsia="Times New Roman" w:hAnsi="Times New Roman"/>
                <w:sz w:val="23"/>
              </w:rPr>
            </w:pPr>
          </w:p>
        </w:tc>
      </w:tr>
      <w:tr w:rsidR="00481CCC" w:rsidTr="00246FA7">
        <w:trPr>
          <w:trHeight w:val="269"/>
        </w:trPr>
        <w:tc>
          <w:tcPr>
            <w:tcW w:w="100" w:type="dxa"/>
            <w:tcBorders>
              <w:left w:val="single" w:sz="8" w:space="0" w:color="A0A0A0"/>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300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140" w:type="dxa"/>
            <w:tcBorders>
              <w:bottom w:val="single" w:sz="8" w:space="0" w:color="F9F9F9"/>
              <w:right w:val="single" w:sz="8" w:space="0" w:color="A0A0A0"/>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8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306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8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40" w:type="dxa"/>
            <w:tcBorders>
              <w:bottom w:val="single" w:sz="8" w:space="0" w:color="F9F9F9"/>
              <w:right w:val="single" w:sz="8" w:space="0" w:color="A0A0A0"/>
            </w:tcBorders>
            <w:shd w:val="clear" w:color="auto" w:fill="auto"/>
            <w:vAlign w:val="bottom"/>
          </w:tcPr>
          <w:p w:rsidR="00481CCC" w:rsidRDefault="00481CCC" w:rsidP="00246FA7">
            <w:pPr>
              <w:spacing w:line="0" w:lineRule="atLeast"/>
              <w:rPr>
                <w:rFonts w:ascii="Times New Roman" w:eastAsia="Times New Roman" w:hAnsi="Times New Roman"/>
              </w:rPr>
            </w:pPr>
          </w:p>
        </w:tc>
        <w:tc>
          <w:tcPr>
            <w:tcW w:w="10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284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8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rPr>
            </w:pPr>
          </w:p>
        </w:tc>
        <w:tc>
          <w:tcPr>
            <w:tcW w:w="40" w:type="dxa"/>
            <w:tcBorders>
              <w:bottom w:val="single" w:sz="8" w:space="0" w:color="F9F9F9"/>
              <w:right w:val="single" w:sz="8" w:space="0" w:color="DFDFDF"/>
            </w:tcBorders>
            <w:shd w:val="clear" w:color="auto" w:fill="auto"/>
            <w:vAlign w:val="bottom"/>
          </w:tcPr>
          <w:p w:rsidR="00481CCC" w:rsidRDefault="00481CCC" w:rsidP="00246FA7">
            <w:pPr>
              <w:spacing w:line="0" w:lineRule="atLeast"/>
              <w:rPr>
                <w:rFonts w:ascii="Times New Roman" w:eastAsia="Times New Roman" w:hAnsi="Times New Roman"/>
              </w:rPr>
            </w:pPr>
          </w:p>
        </w:tc>
      </w:tr>
      <w:tr w:rsidR="00481CCC" w:rsidTr="00246FA7">
        <w:trPr>
          <w:trHeight w:val="268"/>
        </w:trPr>
        <w:tc>
          <w:tcPr>
            <w:tcW w:w="100" w:type="dxa"/>
            <w:tcBorders>
              <w:top w:val="single" w:sz="8" w:space="0" w:color="DFDFDF"/>
              <w:left w:val="single" w:sz="8" w:space="0" w:color="A0A0A0"/>
            </w:tcBorders>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3000" w:type="dxa"/>
            <w:tcBorders>
              <w:top w:val="single" w:sz="8" w:space="0" w:color="DFDFDF"/>
            </w:tcBorders>
            <w:shd w:val="clear" w:color="auto" w:fill="F9F9F9"/>
            <w:vAlign w:val="bottom"/>
          </w:tcPr>
          <w:p w:rsidR="00481CCC" w:rsidRDefault="00481CCC" w:rsidP="00246FA7">
            <w:pPr>
              <w:spacing w:line="268" w:lineRule="exact"/>
              <w:ind w:left="140"/>
              <w:rPr>
                <w:rFonts w:ascii="Times New Roman" w:eastAsia="Times New Roman" w:hAnsi="Times New Roman"/>
                <w:color w:val="555555"/>
                <w:sz w:val="24"/>
              </w:rPr>
            </w:pPr>
            <w:r>
              <w:rPr>
                <w:rFonts w:ascii="Times New Roman" w:eastAsia="Times New Roman" w:hAnsi="Times New Roman"/>
                <w:color w:val="555555"/>
                <w:sz w:val="24"/>
              </w:rPr>
              <w:t>6,000</w:t>
            </w:r>
          </w:p>
        </w:tc>
        <w:tc>
          <w:tcPr>
            <w:tcW w:w="140" w:type="dxa"/>
            <w:tcBorders>
              <w:top w:val="single" w:sz="8" w:space="0" w:color="DFDFDF"/>
              <w:right w:val="single" w:sz="8" w:space="0" w:color="A0A0A0"/>
            </w:tcBorders>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80" w:type="dxa"/>
            <w:tcBorders>
              <w:top w:val="single" w:sz="8" w:space="0" w:color="DFDFDF"/>
            </w:tcBorders>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3060" w:type="dxa"/>
            <w:tcBorders>
              <w:top w:val="single" w:sz="8" w:space="0" w:color="DFDFDF"/>
            </w:tcBorders>
            <w:shd w:val="clear" w:color="auto" w:fill="F9F9F9"/>
            <w:vAlign w:val="bottom"/>
          </w:tcPr>
          <w:p w:rsidR="00481CCC" w:rsidRDefault="00481CCC" w:rsidP="00246FA7">
            <w:pPr>
              <w:spacing w:line="268" w:lineRule="exact"/>
              <w:ind w:right="1960"/>
              <w:jc w:val="right"/>
              <w:rPr>
                <w:rFonts w:ascii="Times New Roman" w:eastAsia="Times New Roman" w:hAnsi="Times New Roman"/>
                <w:color w:val="555555"/>
                <w:sz w:val="24"/>
              </w:rPr>
            </w:pPr>
            <w:r>
              <w:rPr>
                <w:rFonts w:ascii="Times New Roman" w:eastAsia="Times New Roman" w:hAnsi="Times New Roman"/>
                <w:color w:val="555555"/>
                <w:sz w:val="24"/>
              </w:rPr>
              <w:t>4,81,000</w:t>
            </w:r>
          </w:p>
        </w:tc>
        <w:tc>
          <w:tcPr>
            <w:tcW w:w="80" w:type="dxa"/>
            <w:tcBorders>
              <w:top w:val="single" w:sz="8" w:space="0" w:color="DFDFDF"/>
            </w:tcBorders>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40" w:type="dxa"/>
            <w:tcBorders>
              <w:top w:val="single" w:sz="8" w:space="0" w:color="DFDFDF"/>
              <w:right w:val="single" w:sz="8" w:space="0" w:color="A0A0A0"/>
            </w:tcBorders>
            <w:shd w:val="clear" w:color="auto" w:fill="auto"/>
            <w:vAlign w:val="bottom"/>
          </w:tcPr>
          <w:p w:rsidR="00481CCC" w:rsidRDefault="00481CCC" w:rsidP="00246FA7">
            <w:pPr>
              <w:spacing w:line="0" w:lineRule="atLeast"/>
              <w:rPr>
                <w:rFonts w:ascii="Times New Roman" w:eastAsia="Times New Roman" w:hAnsi="Times New Roman"/>
                <w:sz w:val="23"/>
              </w:rPr>
            </w:pPr>
          </w:p>
        </w:tc>
        <w:tc>
          <w:tcPr>
            <w:tcW w:w="100" w:type="dxa"/>
            <w:tcBorders>
              <w:top w:val="single" w:sz="8" w:space="0" w:color="DFDFDF"/>
            </w:tcBorders>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2840" w:type="dxa"/>
            <w:tcBorders>
              <w:top w:val="single" w:sz="8" w:space="0" w:color="DFDFDF"/>
            </w:tcBorders>
            <w:shd w:val="clear" w:color="auto" w:fill="F9F9F9"/>
            <w:vAlign w:val="bottom"/>
          </w:tcPr>
          <w:p w:rsidR="00481CCC" w:rsidRDefault="00481CCC" w:rsidP="00246FA7">
            <w:pPr>
              <w:spacing w:line="268" w:lineRule="exact"/>
              <w:ind w:left="140"/>
              <w:rPr>
                <w:rFonts w:ascii="Times New Roman" w:eastAsia="Times New Roman" w:hAnsi="Times New Roman"/>
                <w:color w:val="555555"/>
                <w:sz w:val="24"/>
              </w:rPr>
            </w:pPr>
            <w:r>
              <w:rPr>
                <w:rFonts w:ascii="Times New Roman" w:eastAsia="Times New Roman" w:hAnsi="Times New Roman"/>
                <w:color w:val="555555"/>
                <w:sz w:val="24"/>
              </w:rPr>
              <w:t>10,373</w:t>
            </w:r>
          </w:p>
        </w:tc>
        <w:tc>
          <w:tcPr>
            <w:tcW w:w="80" w:type="dxa"/>
            <w:tcBorders>
              <w:top w:val="single" w:sz="8" w:space="0" w:color="DFDFDF"/>
            </w:tcBorders>
            <w:shd w:val="clear" w:color="auto" w:fill="F9F9F9"/>
            <w:vAlign w:val="bottom"/>
          </w:tcPr>
          <w:p w:rsidR="00481CCC" w:rsidRDefault="00481CCC" w:rsidP="00246FA7">
            <w:pPr>
              <w:spacing w:line="0" w:lineRule="atLeast"/>
              <w:rPr>
                <w:rFonts w:ascii="Times New Roman" w:eastAsia="Times New Roman" w:hAnsi="Times New Roman"/>
                <w:sz w:val="23"/>
              </w:rPr>
            </w:pPr>
          </w:p>
        </w:tc>
        <w:tc>
          <w:tcPr>
            <w:tcW w:w="40" w:type="dxa"/>
            <w:tcBorders>
              <w:top w:val="single" w:sz="8" w:space="0" w:color="DFDFDF"/>
              <w:right w:val="single" w:sz="8" w:space="0" w:color="DFDFDF"/>
            </w:tcBorders>
            <w:shd w:val="clear" w:color="auto" w:fill="auto"/>
            <w:vAlign w:val="bottom"/>
          </w:tcPr>
          <w:p w:rsidR="00481CCC" w:rsidRDefault="00481CCC" w:rsidP="00246FA7">
            <w:pPr>
              <w:spacing w:line="0" w:lineRule="atLeast"/>
              <w:rPr>
                <w:rFonts w:ascii="Times New Roman" w:eastAsia="Times New Roman" w:hAnsi="Times New Roman"/>
                <w:sz w:val="23"/>
              </w:rPr>
            </w:pPr>
          </w:p>
        </w:tc>
      </w:tr>
      <w:tr w:rsidR="00481CCC" w:rsidTr="00246FA7">
        <w:trPr>
          <w:trHeight w:val="182"/>
        </w:trPr>
        <w:tc>
          <w:tcPr>
            <w:tcW w:w="100" w:type="dxa"/>
            <w:tcBorders>
              <w:left w:val="single" w:sz="8" w:space="0" w:color="A0A0A0"/>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sz w:val="15"/>
              </w:rPr>
            </w:pPr>
          </w:p>
        </w:tc>
        <w:tc>
          <w:tcPr>
            <w:tcW w:w="300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sz w:val="15"/>
              </w:rPr>
            </w:pPr>
          </w:p>
        </w:tc>
        <w:tc>
          <w:tcPr>
            <w:tcW w:w="140" w:type="dxa"/>
            <w:tcBorders>
              <w:bottom w:val="single" w:sz="8" w:space="0" w:color="F9F9F9"/>
              <w:right w:val="single" w:sz="8" w:space="0" w:color="A0A0A0"/>
            </w:tcBorders>
            <w:shd w:val="clear" w:color="auto" w:fill="F9F9F9"/>
            <w:vAlign w:val="bottom"/>
          </w:tcPr>
          <w:p w:rsidR="00481CCC" w:rsidRDefault="00481CCC" w:rsidP="00246FA7">
            <w:pPr>
              <w:spacing w:line="0" w:lineRule="atLeast"/>
              <w:rPr>
                <w:rFonts w:ascii="Times New Roman" w:eastAsia="Times New Roman" w:hAnsi="Times New Roman"/>
                <w:sz w:val="15"/>
              </w:rPr>
            </w:pPr>
          </w:p>
        </w:tc>
        <w:tc>
          <w:tcPr>
            <w:tcW w:w="8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sz w:val="15"/>
              </w:rPr>
            </w:pPr>
          </w:p>
        </w:tc>
        <w:tc>
          <w:tcPr>
            <w:tcW w:w="306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sz w:val="15"/>
              </w:rPr>
            </w:pPr>
          </w:p>
        </w:tc>
        <w:tc>
          <w:tcPr>
            <w:tcW w:w="8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sz w:val="15"/>
              </w:rPr>
            </w:pPr>
          </w:p>
        </w:tc>
        <w:tc>
          <w:tcPr>
            <w:tcW w:w="40" w:type="dxa"/>
            <w:tcBorders>
              <w:bottom w:val="single" w:sz="8" w:space="0" w:color="F9F9F9"/>
              <w:right w:val="single" w:sz="8" w:space="0" w:color="A0A0A0"/>
            </w:tcBorders>
            <w:shd w:val="clear" w:color="auto" w:fill="auto"/>
            <w:vAlign w:val="bottom"/>
          </w:tcPr>
          <w:p w:rsidR="00481CCC" w:rsidRDefault="00481CCC" w:rsidP="00246FA7">
            <w:pPr>
              <w:spacing w:line="0" w:lineRule="atLeast"/>
              <w:rPr>
                <w:rFonts w:ascii="Times New Roman" w:eastAsia="Times New Roman" w:hAnsi="Times New Roman"/>
                <w:sz w:val="15"/>
              </w:rPr>
            </w:pPr>
          </w:p>
        </w:tc>
        <w:tc>
          <w:tcPr>
            <w:tcW w:w="10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sz w:val="15"/>
              </w:rPr>
            </w:pPr>
          </w:p>
        </w:tc>
        <w:tc>
          <w:tcPr>
            <w:tcW w:w="284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sz w:val="15"/>
              </w:rPr>
            </w:pPr>
          </w:p>
        </w:tc>
        <w:tc>
          <w:tcPr>
            <w:tcW w:w="80" w:type="dxa"/>
            <w:tcBorders>
              <w:bottom w:val="single" w:sz="8" w:space="0" w:color="F9F9F9"/>
            </w:tcBorders>
            <w:shd w:val="clear" w:color="auto" w:fill="F9F9F9"/>
            <w:vAlign w:val="bottom"/>
          </w:tcPr>
          <w:p w:rsidR="00481CCC" w:rsidRDefault="00481CCC" w:rsidP="00246FA7">
            <w:pPr>
              <w:spacing w:line="0" w:lineRule="atLeast"/>
              <w:rPr>
                <w:rFonts w:ascii="Times New Roman" w:eastAsia="Times New Roman" w:hAnsi="Times New Roman"/>
                <w:sz w:val="15"/>
              </w:rPr>
            </w:pPr>
          </w:p>
        </w:tc>
        <w:tc>
          <w:tcPr>
            <w:tcW w:w="40" w:type="dxa"/>
            <w:tcBorders>
              <w:bottom w:val="single" w:sz="8" w:space="0" w:color="F9F9F9"/>
              <w:right w:val="single" w:sz="8" w:space="0" w:color="DFDFDF"/>
            </w:tcBorders>
            <w:shd w:val="clear" w:color="auto" w:fill="auto"/>
            <w:vAlign w:val="bottom"/>
          </w:tcPr>
          <w:p w:rsidR="00481CCC" w:rsidRDefault="00481CCC" w:rsidP="00246FA7">
            <w:pPr>
              <w:spacing w:line="0" w:lineRule="atLeast"/>
              <w:rPr>
                <w:rFonts w:ascii="Times New Roman" w:eastAsia="Times New Roman" w:hAnsi="Times New Roman"/>
                <w:sz w:val="15"/>
              </w:rPr>
            </w:pPr>
          </w:p>
        </w:tc>
      </w:tr>
      <w:tr w:rsidR="00481CCC" w:rsidTr="00246FA7">
        <w:trPr>
          <w:trHeight w:val="29"/>
        </w:trPr>
        <w:tc>
          <w:tcPr>
            <w:tcW w:w="100" w:type="dxa"/>
            <w:tcBorders>
              <w:left w:val="single" w:sz="8" w:space="0" w:color="DFDFDF"/>
            </w:tcBorders>
            <w:shd w:val="clear" w:color="auto" w:fill="DFDFDF"/>
            <w:vAlign w:val="bottom"/>
          </w:tcPr>
          <w:p w:rsidR="00481CCC" w:rsidRDefault="00481CCC" w:rsidP="00246FA7">
            <w:pPr>
              <w:spacing w:line="0" w:lineRule="atLeast"/>
              <w:rPr>
                <w:rFonts w:ascii="Times New Roman" w:eastAsia="Times New Roman" w:hAnsi="Times New Roman"/>
                <w:sz w:val="2"/>
              </w:rPr>
            </w:pPr>
          </w:p>
        </w:tc>
        <w:tc>
          <w:tcPr>
            <w:tcW w:w="3000" w:type="dxa"/>
            <w:shd w:val="clear" w:color="auto" w:fill="DFDFDF"/>
            <w:vAlign w:val="bottom"/>
          </w:tcPr>
          <w:p w:rsidR="00481CCC" w:rsidRDefault="00481CCC" w:rsidP="00246FA7">
            <w:pPr>
              <w:spacing w:line="0" w:lineRule="atLeast"/>
              <w:rPr>
                <w:rFonts w:ascii="Times New Roman" w:eastAsia="Times New Roman" w:hAnsi="Times New Roman"/>
                <w:sz w:val="2"/>
              </w:rPr>
            </w:pPr>
          </w:p>
        </w:tc>
        <w:tc>
          <w:tcPr>
            <w:tcW w:w="140" w:type="dxa"/>
            <w:tcBorders>
              <w:right w:val="single" w:sz="8" w:space="0" w:color="DFDFDF"/>
            </w:tcBorders>
            <w:shd w:val="clear" w:color="auto" w:fill="DFDFDF"/>
            <w:vAlign w:val="bottom"/>
          </w:tcPr>
          <w:p w:rsidR="00481CCC" w:rsidRDefault="00481CCC" w:rsidP="00246FA7">
            <w:pPr>
              <w:spacing w:line="0" w:lineRule="atLeast"/>
              <w:rPr>
                <w:rFonts w:ascii="Times New Roman" w:eastAsia="Times New Roman" w:hAnsi="Times New Roman"/>
                <w:sz w:val="2"/>
              </w:rPr>
            </w:pPr>
          </w:p>
        </w:tc>
        <w:tc>
          <w:tcPr>
            <w:tcW w:w="80" w:type="dxa"/>
            <w:shd w:val="clear" w:color="auto" w:fill="DFDFDF"/>
            <w:vAlign w:val="bottom"/>
          </w:tcPr>
          <w:p w:rsidR="00481CCC" w:rsidRDefault="00481CCC" w:rsidP="00246FA7">
            <w:pPr>
              <w:spacing w:line="0" w:lineRule="atLeast"/>
              <w:rPr>
                <w:rFonts w:ascii="Times New Roman" w:eastAsia="Times New Roman" w:hAnsi="Times New Roman"/>
                <w:sz w:val="2"/>
              </w:rPr>
            </w:pPr>
          </w:p>
        </w:tc>
        <w:tc>
          <w:tcPr>
            <w:tcW w:w="3060" w:type="dxa"/>
            <w:shd w:val="clear" w:color="auto" w:fill="DFDFDF"/>
            <w:vAlign w:val="bottom"/>
          </w:tcPr>
          <w:p w:rsidR="00481CCC" w:rsidRDefault="00481CCC" w:rsidP="00246FA7">
            <w:pPr>
              <w:spacing w:line="0" w:lineRule="atLeast"/>
              <w:rPr>
                <w:rFonts w:ascii="Times New Roman" w:eastAsia="Times New Roman" w:hAnsi="Times New Roman"/>
                <w:sz w:val="2"/>
              </w:rPr>
            </w:pPr>
          </w:p>
        </w:tc>
        <w:tc>
          <w:tcPr>
            <w:tcW w:w="80" w:type="dxa"/>
            <w:shd w:val="clear" w:color="auto" w:fill="DFDFDF"/>
            <w:vAlign w:val="bottom"/>
          </w:tcPr>
          <w:p w:rsidR="00481CCC" w:rsidRDefault="00481CCC" w:rsidP="00246FA7">
            <w:pPr>
              <w:spacing w:line="0" w:lineRule="atLeast"/>
              <w:rPr>
                <w:rFonts w:ascii="Times New Roman" w:eastAsia="Times New Roman" w:hAnsi="Times New Roman"/>
                <w:sz w:val="2"/>
              </w:rPr>
            </w:pPr>
          </w:p>
        </w:tc>
        <w:tc>
          <w:tcPr>
            <w:tcW w:w="40" w:type="dxa"/>
            <w:tcBorders>
              <w:right w:val="single" w:sz="8" w:space="0" w:color="DFDFDF"/>
            </w:tcBorders>
            <w:shd w:val="clear" w:color="auto" w:fill="DFDFDF"/>
            <w:vAlign w:val="bottom"/>
          </w:tcPr>
          <w:p w:rsidR="00481CCC" w:rsidRDefault="00481CCC" w:rsidP="00246FA7">
            <w:pPr>
              <w:spacing w:line="0" w:lineRule="atLeast"/>
              <w:rPr>
                <w:rFonts w:ascii="Times New Roman" w:eastAsia="Times New Roman" w:hAnsi="Times New Roman"/>
                <w:sz w:val="2"/>
              </w:rPr>
            </w:pPr>
          </w:p>
        </w:tc>
        <w:tc>
          <w:tcPr>
            <w:tcW w:w="100" w:type="dxa"/>
            <w:shd w:val="clear" w:color="auto" w:fill="DFDFDF"/>
            <w:vAlign w:val="bottom"/>
          </w:tcPr>
          <w:p w:rsidR="00481CCC" w:rsidRDefault="00481CCC" w:rsidP="00246FA7">
            <w:pPr>
              <w:spacing w:line="0" w:lineRule="atLeast"/>
              <w:rPr>
                <w:rFonts w:ascii="Times New Roman" w:eastAsia="Times New Roman" w:hAnsi="Times New Roman"/>
                <w:sz w:val="2"/>
              </w:rPr>
            </w:pPr>
          </w:p>
        </w:tc>
        <w:tc>
          <w:tcPr>
            <w:tcW w:w="2840" w:type="dxa"/>
            <w:shd w:val="clear" w:color="auto" w:fill="DFDFDF"/>
            <w:vAlign w:val="bottom"/>
          </w:tcPr>
          <w:p w:rsidR="00481CCC" w:rsidRDefault="00481CCC" w:rsidP="00246FA7">
            <w:pPr>
              <w:spacing w:line="0" w:lineRule="atLeast"/>
              <w:rPr>
                <w:rFonts w:ascii="Times New Roman" w:eastAsia="Times New Roman" w:hAnsi="Times New Roman"/>
                <w:sz w:val="2"/>
              </w:rPr>
            </w:pPr>
          </w:p>
        </w:tc>
        <w:tc>
          <w:tcPr>
            <w:tcW w:w="80" w:type="dxa"/>
            <w:shd w:val="clear" w:color="auto" w:fill="DFDFDF"/>
            <w:vAlign w:val="bottom"/>
          </w:tcPr>
          <w:p w:rsidR="00481CCC" w:rsidRDefault="00481CCC" w:rsidP="00246FA7">
            <w:pPr>
              <w:spacing w:line="0" w:lineRule="atLeast"/>
              <w:rPr>
                <w:rFonts w:ascii="Times New Roman" w:eastAsia="Times New Roman" w:hAnsi="Times New Roman"/>
                <w:sz w:val="2"/>
              </w:rPr>
            </w:pPr>
          </w:p>
        </w:tc>
        <w:tc>
          <w:tcPr>
            <w:tcW w:w="40" w:type="dxa"/>
            <w:tcBorders>
              <w:right w:val="single" w:sz="8" w:space="0" w:color="DFDFDF"/>
            </w:tcBorders>
            <w:shd w:val="clear" w:color="auto" w:fill="DFDFDF"/>
            <w:vAlign w:val="bottom"/>
          </w:tcPr>
          <w:p w:rsidR="00481CCC" w:rsidRDefault="00481CCC" w:rsidP="00246FA7">
            <w:pPr>
              <w:spacing w:line="0" w:lineRule="atLeast"/>
              <w:rPr>
                <w:rFonts w:ascii="Times New Roman" w:eastAsia="Times New Roman" w:hAnsi="Times New Roman"/>
                <w:sz w:val="2"/>
              </w:rPr>
            </w:pPr>
          </w:p>
        </w:tc>
      </w:tr>
    </w:tbl>
    <w:p w:rsidR="00C5597D" w:rsidRDefault="00C5597D" w:rsidP="00C5597D">
      <w:pPr>
        <w:rPr>
          <w:rFonts w:ascii="Times New Roman" w:eastAsia="Times New Roman" w:hAnsi="Times New Roman"/>
          <w:b/>
          <w:sz w:val="24"/>
        </w:rPr>
      </w:pPr>
    </w:p>
    <w:p w:rsidR="00333FC6" w:rsidRDefault="00333FC6" w:rsidP="00C5597D">
      <w:pPr>
        <w:rPr>
          <w:rFonts w:asciiTheme="majorHAnsi" w:eastAsia="Times New Roman" w:hAnsiTheme="majorHAnsi"/>
          <w:b/>
          <w:sz w:val="28"/>
          <w:szCs w:val="28"/>
        </w:rPr>
      </w:pPr>
    </w:p>
    <w:p w:rsidR="00481CCC" w:rsidRPr="00481CCC" w:rsidRDefault="00333FC6" w:rsidP="00C5597D">
      <w:pPr>
        <w:rPr>
          <w:rFonts w:asciiTheme="majorHAnsi" w:eastAsia="Times New Roman" w:hAnsiTheme="majorHAnsi"/>
          <w:b/>
          <w:sz w:val="28"/>
          <w:szCs w:val="28"/>
        </w:rPr>
      </w:pPr>
      <w:r>
        <w:rPr>
          <w:rFonts w:asciiTheme="majorHAnsi" w:eastAsia="Times New Roman" w:hAnsiTheme="majorHAnsi"/>
          <w:b/>
          <w:sz w:val="28"/>
          <w:szCs w:val="28"/>
        </w:rPr>
        <w:t>3.5</w:t>
      </w:r>
      <w:r w:rsidR="00C5597D" w:rsidRPr="00C5597D">
        <w:rPr>
          <w:rFonts w:asciiTheme="majorHAnsi" w:eastAsia="Times New Roman" w:hAnsiTheme="majorHAnsi"/>
          <w:b/>
          <w:sz w:val="28"/>
          <w:szCs w:val="28"/>
        </w:rPr>
        <w:t>.3</w:t>
      </w:r>
      <w:r w:rsidR="00C5597D">
        <w:rPr>
          <w:rFonts w:ascii="Times New Roman" w:eastAsia="Times New Roman" w:hAnsi="Times New Roman"/>
          <w:b/>
          <w:sz w:val="24"/>
        </w:rPr>
        <w:t xml:space="preserve">   </w:t>
      </w:r>
      <w:r>
        <w:rPr>
          <w:rFonts w:ascii="Times New Roman" w:eastAsia="Times New Roman" w:hAnsi="Times New Roman"/>
          <w:b/>
          <w:sz w:val="24"/>
        </w:rPr>
        <w:t xml:space="preserve">  </w:t>
      </w:r>
      <w:r w:rsidR="00481CCC" w:rsidRPr="00481CCC">
        <w:rPr>
          <w:rFonts w:asciiTheme="majorHAnsi" w:eastAsia="Times New Roman" w:hAnsiTheme="majorHAnsi"/>
          <w:b/>
          <w:sz w:val="28"/>
          <w:szCs w:val="28"/>
        </w:rPr>
        <w:t>DOUBLE BENEFIT SCHEME:</w:t>
      </w:r>
    </w:p>
    <w:p w:rsidR="00417DA8" w:rsidRDefault="00481CCC" w:rsidP="0021599D">
      <w:pPr>
        <w:spacing w:line="360" w:lineRule="auto"/>
        <w:ind w:left="360"/>
        <w:jc w:val="both"/>
        <w:rPr>
          <w:rFonts w:asciiTheme="majorHAnsi" w:hAnsiTheme="majorHAnsi"/>
          <w:noProof/>
          <w:sz w:val="28"/>
          <w:szCs w:val="28"/>
          <w:lang w:eastAsia="en-GB"/>
        </w:rPr>
      </w:pPr>
      <w:r w:rsidRPr="00481CCC">
        <w:rPr>
          <w:rFonts w:asciiTheme="majorHAnsi" w:eastAsia="Times New Roman" w:hAnsiTheme="majorHAnsi"/>
          <w:sz w:val="28"/>
          <w:szCs w:val="28"/>
        </w:rPr>
        <w:t xml:space="preserve">This offer is extremely alluring for the individual who has extra </w:t>
      </w:r>
      <w:r w:rsidR="00C5597D">
        <w:rPr>
          <w:rFonts w:asciiTheme="majorHAnsi" w:eastAsia="Times New Roman" w:hAnsiTheme="majorHAnsi"/>
          <w:sz w:val="28"/>
          <w:szCs w:val="28"/>
        </w:rPr>
        <w:t>money</w:t>
      </w:r>
      <w:r w:rsidRPr="00481CCC">
        <w:rPr>
          <w:rFonts w:asciiTheme="majorHAnsi" w:eastAsia="Times New Roman" w:hAnsiTheme="majorHAnsi"/>
          <w:sz w:val="28"/>
          <w:szCs w:val="28"/>
        </w:rPr>
        <w:t xml:space="preserve"> in hand. By this account individuals can deposit their cash for a time of six years and after the development he/she will get double cash back. By this account individuals can utilize their optimal cash by which he can't win or can't capable or don't feel secure to contribute on business. Under this venture his/her cash can be completely anchored with some benefit following couple of years.</w:t>
      </w:r>
      <w:r w:rsidR="00417DA8" w:rsidRPr="00417DA8">
        <w:rPr>
          <w:rFonts w:asciiTheme="majorHAnsi" w:hAnsiTheme="majorHAnsi"/>
          <w:noProof/>
          <w:sz w:val="28"/>
          <w:szCs w:val="28"/>
          <w:lang w:eastAsia="en-GB"/>
        </w:rPr>
        <w:t xml:space="preserve"> </w:t>
      </w:r>
    </w:p>
    <w:p w:rsidR="00481CCC" w:rsidRPr="00481CCC" w:rsidRDefault="00417DA8" w:rsidP="0021599D">
      <w:pPr>
        <w:spacing w:line="360" w:lineRule="auto"/>
        <w:ind w:left="360"/>
        <w:jc w:val="both"/>
        <w:rPr>
          <w:rFonts w:asciiTheme="majorHAnsi" w:eastAsia="Times New Roman" w:hAnsiTheme="majorHAnsi"/>
          <w:sz w:val="28"/>
          <w:szCs w:val="28"/>
        </w:rPr>
      </w:pPr>
      <w:r>
        <w:rPr>
          <w:rFonts w:asciiTheme="majorHAnsi" w:hAnsiTheme="majorHAnsi"/>
          <w:noProof/>
          <w:sz w:val="28"/>
          <w:szCs w:val="28"/>
          <w:lang w:val="en-US"/>
        </w:rPr>
        <w:drawing>
          <wp:inline distT="0" distB="0" distL="0" distR="0" wp14:anchorId="1685DBE4" wp14:editId="2851794B">
            <wp:extent cx="5731510" cy="3285490"/>
            <wp:effectExtent l="19050" t="0" r="2540" b="0"/>
            <wp:docPr id="10" name="Immagine 12" descr="Untitle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3.jpg"/>
                    <pic:cNvPicPr/>
                  </pic:nvPicPr>
                  <pic:blipFill>
                    <a:blip r:embed="rId18" cstate="print"/>
                    <a:stretch>
                      <a:fillRect/>
                    </a:stretch>
                  </pic:blipFill>
                  <pic:spPr>
                    <a:xfrm>
                      <a:off x="0" y="0"/>
                      <a:ext cx="5736116" cy="3285811"/>
                    </a:xfrm>
                    <a:prstGeom prst="rect">
                      <a:avLst/>
                    </a:prstGeom>
                  </pic:spPr>
                </pic:pic>
              </a:graphicData>
            </a:graphic>
          </wp:inline>
        </w:drawing>
      </w:r>
    </w:p>
    <w:p w:rsidR="00140D3A" w:rsidRDefault="00140D3A" w:rsidP="00481CCC">
      <w:pPr>
        <w:spacing w:line="360" w:lineRule="auto"/>
        <w:jc w:val="both"/>
        <w:rPr>
          <w:rFonts w:asciiTheme="majorHAnsi" w:hAnsiTheme="majorHAnsi"/>
          <w:sz w:val="28"/>
          <w:szCs w:val="28"/>
        </w:rPr>
      </w:pPr>
    </w:p>
    <w:p w:rsidR="00C525E4" w:rsidRPr="00481CCC" w:rsidRDefault="00C525E4" w:rsidP="00481CCC">
      <w:pPr>
        <w:spacing w:line="360" w:lineRule="auto"/>
        <w:jc w:val="both"/>
        <w:rPr>
          <w:rFonts w:asciiTheme="majorHAnsi" w:hAnsiTheme="majorHAnsi"/>
          <w:sz w:val="28"/>
          <w:szCs w:val="28"/>
        </w:rPr>
      </w:pPr>
    </w:p>
    <w:p w:rsidR="00481CCC" w:rsidRPr="00530422" w:rsidRDefault="00333FC6" w:rsidP="00530422">
      <w:pPr>
        <w:spacing w:before="240" w:line="360" w:lineRule="auto"/>
        <w:contextualSpacing/>
        <w:rPr>
          <w:rFonts w:asciiTheme="majorHAnsi" w:hAnsiTheme="majorHAnsi"/>
          <w:b/>
          <w:sz w:val="28"/>
          <w:szCs w:val="28"/>
        </w:rPr>
      </w:pPr>
      <w:r>
        <w:rPr>
          <w:rFonts w:asciiTheme="majorHAnsi" w:hAnsiTheme="majorHAnsi"/>
          <w:b/>
          <w:sz w:val="28"/>
          <w:szCs w:val="28"/>
        </w:rPr>
        <w:lastRenderedPageBreak/>
        <w:t>3.5</w:t>
      </w:r>
      <w:r w:rsidR="00481CCC" w:rsidRPr="00481CCC">
        <w:rPr>
          <w:rFonts w:asciiTheme="majorHAnsi" w:hAnsiTheme="majorHAnsi"/>
          <w:b/>
          <w:sz w:val="28"/>
          <w:szCs w:val="28"/>
        </w:rPr>
        <w:t>.4</w:t>
      </w:r>
      <w:r>
        <w:rPr>
          <w:rFonts w:asciiTheme="majorHAnsi" w:hAnsiTheme="majorHAnsi"/>
          <w:b/>
          <w:sz w:val="28"/>
          <w:szCs w:val="28"/>
        </w:rPr>
        <w:t xml:space="preserve">    </w:t>
      </w:r>
      <w:r w:rsidR="00481CCC" w:rsidRPr="00481CCC">
        <w:rPr>
          <w:rFonts w:asciiTheme="majorHAnsi" w:hAnsiTheme="majorHAnsi"/>
          <w:b/>
          <w:sz w:val="28"/>
          <w:szCs w:val="28"/>
        </w:rPr>
        <w:t xml:space="preserve"> </w:t>
      </w:r>
      <w:proofErr w:type="gramStart"/>
      <w:r w:rsidR="00481CCC" w:rsidRPr="00481CCC">
        <w:rPr>
          <w:rFonts w:asciiTheme="majorHAnsi" w:hAnsiTheme="majorHAnsi"/>
          <w:b/>
          <w:sz w:val="28"/>
          <w:szCs w:val="28"/>
        </w:rPr>
        <w:t xml:space="preserve">LAKHOPATI </w:t>
      </w:r>
      <w:r>
        <w:rPr>
          <w:rFonts w:asciiTheme="majorHAnsi" w:hAnsiTheme="majorHAnsi"/>
          <w:b/>
          <w:sz w:val="28"/>
          <w:szCs w:val="28"/>
        </w:rPr>
        <w:t xml:space="preserve"> </w:t>
      </w:r>
      <w:r w:rsidR="00481CCC" w:rsidRPr="00481CCC">
        <w:rPr>
          <w:rFonts w:asciiTheme="majorHAnsi" w:hAnsiTheme="majorHAnsi"/>
          <w:b/>
          <w:sz w:val="28"/>
          <w:szCs w:val="28"/>
        </w:rPr>
        <w:t>DEPOSIT</w:t>
      </w:r>
      <w:proofErr w:type="gramEnd"/>
      <w:r w:rsidR="00481CCC" w:rsidRPr="00481CCC">
        <w:rPr>
          <w:rFonts w:asciiTheme="majorHAnsi" w:hAnsiTheme="majorHAnsi"/>
          <w:b/>
          <w:sz w:val="28"/>
          <w:szCs w:val="28"/>
        </w:rPr>
        <w:t xml:space="preserve"> </w:t>
      </w:r>
      <w:r>
        <w:rPr>
          <w:rFonts w:asciiTheme="majorHAnsi" w:hAnsiTheme="majorHAnsi"/>
          <w:b/>
          <w:sz w:val="28"/>
          <w:szCs w:val="28"/>
        </w:rPr>
        <w:t xml:space="preserve"> </w:t>
      </w:r>
      <w:r w:rsidR="00481CCC" w:rsidRPr="00481CCC">
        <w:rPr>
          <w:rFonts w:asciiTheme="majorHAnsi" w:hAnsiTheme="majorHAnsi"/>
          <w:b/>
          <w:sz w:val="28"/>
          <w:szCs w:val="28"/>
        </w:rPr>
        <w:t xml:space="preserve">SCHEME: </w:t>
      </w:r>
    </w:p>
    <w:p w:rsidR="00153045" w:rsidRPr="00530422" w:rsidRDefault="00481CCC" w:rsidP="00530422">
      <w:pPr>
        <w:spacing w:line="360" w:lineRule="auto"/>
        <w:contextualSpacing/>
        <w:rPr>
          <w:rFonts w:asciiTheme="majorHAnsi" w:hAnsiTheme="majorHAnsi"/>
          <w:sz w:val="28"/>
          <w:szCs w:val="28"/>
        </w:rPr>
      </w:pPr>
      <w:r w:rsidRPr="00530422">
        <w:rPr>
          <w:rFonts w:asciiTheme="majorHAnsi" w:hAnsiTheme="majorHAnsi"/>
          <w:sz w:val="28"/>
          <w:szCs w:val="28"/>
        </w:rPr>
        <w:t xml:space="preserve">The scheme is reasonable for the individual who means to deposit cash for next utilize. Typically, by this account individuals can deposit their cash for various </w:t>
      </w:r>
      <w:proofErr w:type="gramStart"/>
      <w:r w:rsidRPr="00530422">
        <w:rPr>
          <w:rFonts w:asciiTheme="majorHAnsi" w:hAnsiTheme="majorHAnsi"/>
          <w:sz w:val="28"/>
          <w:szCs w:val="28"/>
        </w:rPr>
        <w:t>period</w:t>
      </w:r>
      <w:proofErr w:type="gramEnd"/>
      <w:r w:rsidRPr="00530422">
        <w:rPr>
          <w:rFonts w:asciiTheme="majorHAnsi" w:hAnsiTheme="majorHAnsi"/>
          <w:sz w:val="28"/>
          <w:szCs w:val="28"/>
        </w:rPr>
        <w:t>, after the development he/she will get Tk.1, 00,000/ - back. The benefits classifications are specified in the accompanying table:</w:t>
      </w:r>
    </w:p>
    <w:p w:rsidR="00417DA8" w:rsidRDefault="00417DA8" w:rsidP="00153045">
      <w:pPr>
        <w:spacing w:line="240" w:lineRule="auto"/>
        <w:contextualSpacing/>
        <w:jc w:val="center"/>
        <w:rPr>
          <w:rFonts w:asciiTheme="majorHAnsi" w:hAnsiTheme="majorHAnsi"/>
          <w:b/>
          <w:sz w:val="44"/>
          <w:szCs w:val="44"/>
        </w:rPr>
      </w:pPr>
    </w:p>
    <w:p w:rsidR="00153045" w:rsidRDefault="00C5597D" w:rsidP="00153045">
      <w:pPr>
        <w:spacing w:line="240" w:lineRule="auto"/>
        <w:contextualSpacing/>
        <w:jc w:val="center"/>
        <w:rPr>
          <w:rFonts w:asciiTheme="majorHAnsi" w:hAnsiTheme="majorHAnsi"/>
          <w:b/>
          <w:sz w:val="44"/>
          <w:szCs w:val="44"/>
        </w:rPr>
      </w:pPr>
      <w:r>
        <w:rPr>
          <w:rFonts w:asciiTheme="majorHAnsi" w:hAnsiTheme="majorHAnsi"/>
          <w:b/>
          <w:noProof/>
          <w:sz w:val="44"/>
          <w:szCs w:val="44"/>
          <w:lang w:val="en-US"/>
        </w:rPr>
        <w:drawing>
          <wp:anchor distT="0" distB="0" distL="114300" distR="114300" simplePos="0" relativeHeight="251661312" behindDoc="0" locked="0" layoutInCell="1" allowOverlap="1" wp14:anchorId="58A70651" wp14:editId="1AAA23A0">
            <wp:simplePos x="0" y="0"/>
            <wp:positionH relativeFrom="column">
              <wp:posOffset>-523561</wp:posOffset>
            </wp:positionH>
            <wp:positionV relativeFrom="paragraph">
              <wp:posOffset>205140</wp:posOffset>
            </wp:positionV>
            <wp:extent cx="6904264" cy="2120202"/>
            <wp:effectExtent l="19050" t="0" r="0" b="0"/>
            <wp:wrapNone/>
            <wp:docPr id="14" name="Immagine 13" descr="Untitled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4.jpg"/>
                    <pic:cNvPicPr/>
                  </pic:nvPicPr>
                  <pic:blipFill>
                    <a:blip r:embed="rId19" cstate="print"/>
                    <a:stretch>
                      <a:fillRect/>
                    </a:stretch>
                  </pic:blipFill>
                  <pic:spPr>
                    <a:xfrm>
                      <a:off x="0" y="0"/>
                      <a:ext cx="6904264" cy="2120202"/>
                    </a:xfrm>
                    <a:prstGeom prst="rect">
                      <a:avLst/>
                    </a:prstGeom>
                  </pic:spPr>
                </pic:pic>
              </a:graphicData>
            </a:graphic>
          </wp:anchor>
        </w:drawing>
      </w:r>
    </w:p>
    <w:p w:rsidR="00153045" w:rsidRDefault="00153045" w:rsidP="00153045">
      <w:pPr>
        <w:spacing w:line="240" w:lineRule="auto"/>
        <w:contextualSpacing/>
        <w:jc w:val="center"/>
        <w:rPr>
          <w:rFonts w:asciiTheme="majorHAnsi" w:hAnsiTheme="majorHAnsi"/>
          <w:b/>
          <w:sz w:val="44"/>
          <w:szCs w:val="44"/>
        </w:rPr>
      </w:pPr>
    </w:p>
    <w:p w:rsidR="00153045" w:rsidRDefault="00153045" w:rsidP="00530422">
      <w:pPr>
        <w:spacing w:line="240" w:lineRule="auto"/>
        <w:contextualSpacing/>
        <w:rPr>
          <w:rFonts w:asciiTheme="majorHAnsi" w:hAnsiTheme="majorHAnsi"/>
          <w:b/>
          <w:sz w:val="44"/>
          <w:szCs w:val="44"/>
        </w:rPr>
      </w:pPr>
    </w:p>
    <w:p w:rsidR="00C5597D" w:rsidRDefault="00C5597D" w:rsidP="00530422">
      <w:pPr>
        <w:spacing w:line="360" w:lineRule="auto"/>
        <w:rPr>
          <w:rFonts w:asciiTheme="majorHAnsi" w:hAnsiTheme="majorHAnsi"/>
          <w:b/>
          <w:sz w:val="28"/>
          <w:szCs w:val="28"/>
        </w:rPr>
      </w:pPr>
    </w:p>
    <w:p w:rsidR="00C5597D" w:rsidRDefault="00C5597D" w:rsidP="00530422">
      <w:pPr>
        <w:spacing w:line="360" w:lineRule="auto"/>
        <w:rPr>
          <w:rFonts w:asciiTheme="majorHAnsi" w:hAnsiTheme="majorHAnsi"/>
          <w:b/>
          <w:sz w:val="28"/>
          <w:szCs w:val="28"/>
        </w:rPr>
      </w:pPr>
    </w:p>
    <w:p w:rsidR="00C5597D" w:rsidRDefault="00C5597D" w:rsidP="00530422">
      <w:pPr>
        <w:spacing w:line="360" w:lineRule="auto"/>
        <w:rPr>
          <w:rFonts w:asciiTheme="majorHAnsi" w:hAnsiTheme="majorHAnsi"/>
          <w:b/>
          <w:sz w:val="28"/>
          <w:szCs w:val="28"/>
        </w:rPr>
      </w:pPr>
    </w:p>
    <w:p w:rsidR="00C5597D" w:rsidRDefault="00C5597D" w:rsidP="00530422">
      <w:pPr>
        <w:spacing w:line="360" w:lineRule="auto"/>
        <w:rPr>
          <w:rFonts w:asciiTheme="majorHAnsi" w:hAnsiTheme="majorHAnsi"/>
          <w:b/>
          <w:sz w:val="28"/>
          <w:szCs w:val="28"/>
        </w:rPr>
      </w:pPr>
    </w:p>
    <w:p w:rsidR="00C5597D" w:rsidRDefault="00C5597D" w:rsidP="00530422">
      <w:pPr>
        <w:spacing w:line="360" w:lineRule="auto"/>
        <w:rPr>
          <w:rFonts w:asciiTheme="majorHAnsi" w:hAnsiTheme="majorHAnsi"/>
          <w:b/>
          <w:sz w:val="28"/>
          <w:szCs w:val="28"/>
        </w:rPr>
      </w:pPr>
    </w:p>
    <w:p w:rsidR="00530422" w:rsidRPr="00530422" w:rsidRDefault="00333FC6" w:rsidP="00417DA8">
      <w:pPr>
        <w:rPr>
          <w:rFonts w:asciiTheme="majorHAnsi" w:hAnsiTheme="majorHAnsi"/>
          <w:b/>
          <w:sz w:val="28"/>
          <w:szCs w:val="28"/>
        </w:rPr>
      </w:pPr>
      <w:r>
        <w:rPr>
          <w:rFonts w:asciiTheme="majorHAnsi" w:hAnsiTheme="majorHAnsi"/>
          <w:b/>
          <w:sz w:val="28"/>
          <w:szCs w:val="28"/>
        </w:rPr>
        <w:t>3.5</w:t>
      </w:r>
      <w:r w:rsidR="00530422" w:rsidRPr="00530422">
        <w:rPr>
          <w:rFonts w:asciiTheme="majorHAnsi" w:hAnsiTheme="majorHAnsi"/>
          <w:b/>
          <w:sz w:val="28"/>
          <w:szCs w:val="28"/>
        </w:rPr>
        <w:t>.5</w:t>
      </w:r>
      <w:r>
        <w:rPr>
          <w:rFonts w:asciiTheme="majorHAnsi" w:hAnsiTheme="majorHAnsi"/>
          <w:b/>
          <w:sz w:val="28"/>
          <w:szCs w:val="28"/>
        </w:rPr>
        <w:t xml:space="preserve">    </w:t>
      </w:r>
      <w:r w:rsidR="00530422" w:rsidRPr="00530422">
        <w:rPr>
          <w:rFonts w:asciiTheme="majorHAnsi" w:hAnsiTheme="majorHAnsi"/>
          <w:b/>
          <w:sz w:val="28"/>
          <w:szCs w:val="28"/>
        </w:rPr>
        <w:t xml:space="preserve"> HOUSE BUILDING DEPOSIT SCHEME: </w:t>
      </w:r>
    </w:p>
    <w:p w:rsidR="00530422" w:rsidRDefault="00530422" w:rsidP="00C525E4">
      <w:pPr>
        <w:spacing w:line="360" w:lineRule="auto"/>
        <w:jc w:val="both"/>
        <w:rPr>
          <w:rFonts w:asciiTheme="majorHAnsi" w:hAnsiTheme="majorHAnsi"/>
          <w:sz w:val="28"/>
          <w:szCs w:val="28"/>
        </w:rPr>
      </w:pPr>
      <w:r w:rsidRPr="00530422">
        <w:rPr>
          <w:rFonts w:asciiTheme="majorHAnsi" w:hAnsiTheme="majorHAnsi"/>
          <w:sz w:val="28"/>
          <w:szCs w:val="28"/>
        </w:rPr>
        <w:t xml:space="preserve">This scheme is another alluring scheme for interested individuals who will contribute cash for various periods for </w:t>
      </w:r>
      <w:proofErr w:type="spellStart"/>
      <w:r w:rsidRPr="00530422">
        <w:rPr>
          <w:rFonts w:asciiTheme="majorHAnsi" w:hAnsiTheme="majorHAnsi"/>
          <w:sz w:val="28"/>
          <w:szCs w:val="28"/>
        </w:rPr>
        <w:t>sometime</w:t>
      </w:r>
      <w:proofErr w:type="spellEnd"/>
      <w:r w:rsidRPr="00530422">
        <w:rPr>
          <w:rFonts w:asciiTheme="majorHAnsi" w:hAnsiTheme="majorHAnsi"/>
          <w:sz w:val="28"/>
          <w:szCs w:val="28"/>
        </w:rPr>
        <w:t xml:space="preserve"> later. It is ordinarily reasonable for the resigned individual. Other than minor can open the scheme agreeing all customs related with opening of minor's account. For house building loan offices it is the absolute best scheme on the grounds that the depositor will be permitted to take loan from the bank against it. As indicated by the portion and term of the deposit, value building sum will be Tk.10 lac/Tk.20 lac and a diagram in such manner is specified below:</w:t>
      </w:r>
    </w:p>
    <w:p w:rsidR="00530422" w:rsidRDefault="00530422" w:rsidP="00530422">
      <w:pPr>
        <w:spacing w:line="360" w:lineRule="auto"/>
        <w:rPr>
          <w:rFonts w:asciiTheme="majorHAnsi" w:hAnsiTheme="majorHAnsi"/>
          <w:b/>
          <w:sz w:val="44"/>
          <w:szCs w:val="44"/>
        </w:rPr>
      </w:pPr>
      <w:r>
        <w:rPr>
          <w:rFonts w:asciiTheme="majorHAnsi" w:hAnsiTheme="majorHAnsi"/>
          <w:b/>
          <w:noProof/>
          <w:sz w:val="44"/>
          <w:szCs w:val="44"/>
          <w:lang w:val="en-US"/>
        </w:rPr>
        <w:lastRenderedPageBreak/>
        <w:drawing>
          <wp:inline distT="0" distB="0" distL="0" distR="0" wp14:anchorId="0C256E92" wp14:editId="130F886B">
            <wp:extent cx="5731510" cy="2139950"/>
            <wp:effectExtent l="19050" t="0" r="2540" b="0"/>
            <wp:docPr id="15" name="Immagine 14" descr="Untitled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5.jpg"/>
                    <pic:cNvPicPr/>
                  </pic:nvPicPr>
                  <pic:blipFill>
                    <a:blip r:embed="rId20" cstate="print"/>
                    <a:stretch>
                      <a:fillRect/>
                    </a:stretch>
                  </pic:blipFill>
                  <pic:spPr>
                    <a:xfrm>
                      <a:off x="0" y="0"/>
                      <a:ext cx="5731510" cy="2139950"/>
                    </a:xfrm>
                    <a:prstGeom prst="rect">
                      <a:avLst/>
                    </a:prstGeom>
                  </pic:spPr>
                </pic:pic>
              </a:graphicData>
            </a:graphic>
          </wp:inline>
        </w:drawing>
      </w:r>
    </w:p>
    <w:p w:rsidR="0021599D" w:rsidRDefault="0021599D" w:rsidP="0050588F">
      <w:pPr>
        <w:rPr>
          <w:rFonts w:asciiTheme="majorHAnsi" w:hAnsiTheme="majorHAnsi"/>
          <w:b/>
          <w:sz w:val="28"/>
          <w:szCs w:val="28"/>
        </w:rPr>
      </w:pPr>
    </w:p>
    <w:p w:rsidR="0050588F" w:rsidRPr="00D8347E" w:rsidRDefault="00333FC6" w:rsidP="00D8347E">
      <w:pPr>
        <w:pStyle w:val="Heading2"/>
        <w:rPr>
          <w:color w:val="17365D" w:themeColor="text2" w:themeShade="BF"/>
          <w:sz w:val="32"/>
          <w:szCs w:val="32"/>
        </w:rPr>
      </w:pPr>
      <w:bookmarkStart w:id="70" w:name="_Toc523892739"/>
      <w:bookmarkStart w:id="71" w:name="_Toc523893334"/>
      <w:bookmarkStart w:id="72" w:name="_Toc523893484"/>
      <w:bookmarkStart w:id="73" w:name="_Toc523893933"/>
      <w:r w:rsidRPr="00D8347E">
        <w:rPr>
          <w:color w:val="17365D" w:themeColor="text2" w:themeShade="BF"/>
          <w:sz w:val="32"/>
          <w:szCs w:val="32"/>
        </w:rPr>
        <w:t>3.6</w:t>
      </w:r>
      <w:r w:rsidR="0050588F" w:rsidRPr="00D8347E">
        <w:rPr>
          <w:color w:val="17365D" w:themeColor="text2" w:themeShade="BF"/>
          <w:sz w:val="32"/>
          <w:szCs w:val="32"/>
        </w:rPr>
        <w:t xml:space="preserve">    ACCOUNT CLOSING SECTION:</w:t>
      </w:r>
      <w:bookmarkEnd w:id="70"/>
      <w:bookmarkEnd w:id="71"/>
      <w:bookmarkEnd w:id="72"/>
      <w:bookmarkEnd w:id="73"/>
      <w:r w:rsidR="0050588F" w:rsidRPr="00D8347E">
        <w:rPr>
          <w:color w:val="17365D" w:themeColor="text2" w:themeShade="BF"/>
          <w:sz w:val="32"/>
          <w:szCs w:val="32"/>
        </w:rPr>
        <w:t xml:space="preserve"> </w:t>
      </w:r>
    </w:p>
    <w:p w:rsidR="0050588F" w:rsidRPr="0050588F" w:rsidRDefault="0050588F" w:rsidP="00C525E4">
      <w:pPr>
        <w:spacing w:line="360" w:lineRule="auto"/>
        <w:jc w:val="both"/>
        <w:rPr>
          <w:rFonts w:asciiTheme="majorHAnsi" w:hAnsiTheme="majorHAnsi"/>
          <w:sz w:val="28"/>
          <w:szCs w:val="28"/>
        </w:rPr>
      </w:pPr>
      <w:r w:rsidRPr="0050588F">
        <w:rPr>
          <w:rFonts w:asciiTheme="majorHAnsi" w:hAnsiTheme="majorHAnsi"/>
          <w:sz w:val="28"/>
          <w:szCs w:val="28"/>
        </w:rPr>
        <w:t xml:space="preserve">It is a general appropriate for each account holder to close his or her account whenever s/he </w:t>
      </w:r>
      <w:proofErr w:type="gramStart"/>
      <w:r w:rsidRPr="0050588F">
        <w:rPr>
          <w:rFonts w:asciiTheme="majorHAnsi" w:hAnsiTheme="majorHAnsi"/>
          <w:sz w:val="28"/>
          <w:szCs w:val="28"/>
        </w:rPr>
        <w:t>discover</w:t>
      </w:r>
      <w:proofErr w:type="gramEnd"/>
      <w:r w:rsidRPr="0050588F">
        <w:rPr>
          <w:rFonts w:asciiTheme="majorHAnsi" w:hAnsiTheme="majorHAnsi"/>
          <w:sz w:val="28"/>
          <w:szCs w:val="28"/>
        </w:rPr>
        <w:t xml:space="preserve"> badly arranged to proceed. Yet in addition has a few customs. The individual needs to apply to the director of the particular branch saying the purpose behind the account closing likewise the date when he might want to close his/her account with 100/ - account closing charge. </w:t>
      </w:r>
    </w:p>
    <w:p w:rsidR="0050588F" w:rsidRPr="0050588F" w:rsidRDefault="0050588F" w:rsidP="0050588F">
      <w:pPr>
        <w:rPr>
          <w:rFonts w:asciiTheme="majorHAnsi" w:hAnsiTheme="majorHAnsi"/>
          <w:sz w:val="28"/>
          <w:szCs w:val="28"/>
        </w:rPr>
      </w:pPr>
    </w:p>
    <w:p w:rsidR="0050588F" w:rsidRPr="00D8347E" w:rsidRDefault="00333FC6" w:rsidP="00D8347E">
      <w:pPr>
        <w:pStyle w:val="Heading2"/>
        <w:rPr>
          <w:color w:val="17365D" w:themeColor="text2" w:themeShade="BF"/>
          <w:sz w:val="32"/>
          <w:szCs w:val="32"/>
        </w:rPr>
      </w:pPr>
      <w:bookmarkStart w:id="74" w:name="_Toc523892740"/>
      <w:bookmarkStart w:id="75" w:name="_Toc523893335"/>
      <w:bookmarkStart w:id="76" w:name="_Toc523893485"/>
      <w:bookmarkStart w:id="77" w:name="_Toc523893934"/>
      <w:r w:rsidRPr="00D8347E">
        <w:rPr>
          <w:color w:val="17365D" w:themeColor="text2" w:themeShade="BF"/>
          <w:sz w:val="32"/>
          <w:szCs w:val="32"/>
        </w:rPr>
        <w:t>3.7</w:t>
      </w:r>
      <w:r w:rsidR="0050588F" w:rsidRPr="00D8347E">
        <w:rPr>
          <w:color w:val="17365D" w:themeColor="text2" w:themeShade="BF"/>
          <w:sz w:val="32"/>
          <w:szCs w:val="32"/>
        </w:rPr>
        <w:t xml:space="preserve">   </w:t>
      </w:r>
      <w:proofErr w:type="gramStart"/>
      <w:r w:rsidR="0050588F" w:rsidRPr="00D8347E">
        <w:rPr>
          <w:color w:val="17365D" w:themeColor="text2" w:themeShade="BF"/>
          <w:sz w:val="32"/>
          <w:szCs w:val="32"/>
        </w:rPr>
        <w:t xml:space="preserve">REMITTANCE </w:t>
      </w:r>
      <w:r w:rsidRPr="00D8347E">
        <w:rPr>
          <w:color w:val="17365D" w:themeColor="text2" w:themeShade="BF"/>
          <w:sz w:val="32"/>
          <w:szCs w:val="32"/>
        </w:rPr>
        <w:t xml:space="preserve"> </w:t>
      </w:r>
      <w:r w:rsidR="0050588F" w:rsidRPr="00D8347E">
        <w:rPr>
          <w:color w:val="17365D" w:themeColor="text2" w:themeShade="BF"/>
          <w:sz w:val="32"/>
          <w:szCs w:val="32"/>
        </w:rPr>
        <w:t>SECTION</w:t>
      </w:r>
      <w:proofErr w:type="gramEnd"/>
      <w:r w:rsidR="0050588F" w:rsidRPr="00D8347E">
        <w:rPr>
          <w:color w:val="17365D" w:themeColor="text2" w:themeShade="BF"/>
          <w:sz w:val="32"/>
          <w:szCs w:val="32"/>
        </w:rPr>
        <w:t>:</w:t>
      </w:r>
      <w:bookmarkEnd w:id="74"/>
      <w:bookmarkEnd w:id="75"/>
      <w:bookmarkEnd w:id="76"/>
      <w:bookmarkEnd w:id="77"/>
      <w:r w:rsidR="0050588F" w:rsidRPr="00D8347E">
        <w:rPr>
          <w:color w:val="17365D" w:themeColor="text2" w:themeShade="BF"/>
          <w:sz w:val="32"/>
          <w:szCs w:val="32"/>
        </w:rPr>
        <w:t xml:space="preserve"> </w:t>
      </w:r>
    </w:p>
    <w:p w:rsidR="0050588F" w:rsidRPr="0050588F" w:rsidRDefault="0050588F" w:rsidP="00C525E4">
      <w:pPr>
        <w:spacing w:line="360" w:lineRule="auto"/>
        <w:jc w:val="both"/>
        <w:rPr>
          <w:rFonts w:asciiTheme="majorHAnsi" w:hAnsiTheme="majorHAnsi"/>
          <w:sz w:val="28"/>
          <w:szCs w:val="28"/>
        </w:rPr>
      </w:pPr>
      <w:r w:rsidRPr="0050588F">
        <w:rPr>
          <w:rFonts w:asciiTheme="majorHAnsi" w:hAnsiTheme="majorHAnsi"/>
          <w:sz w:val="28"/>
          <w:szCs w:val="28"/>
        </w:rPr>
        <w:t xml:space="preserve">This department is another essential piece of the Bank. This department additionally issues and gets PO, PS, DD, TT, and so on. By this department customers can send their cash to better places of the nation or on the planet. This department is encourages the bank to residential and worldwide exchange for the customers. </w:t>
      </w:r>
    </w:p>
    <w:p w:rsidR="0050588F" w:rsidRPr="0050588F" w:rsidRDefault="0050588F" w:rsidP="0050588F">
      <w:pPr>
        <w:rPr>
          <w:rFonts w:asciiTheme="majorHAnsi" w:hAnsiTheme="majorHAnsi"/>
          <w:sz w:val="28"/>
          <w:szCs w:val="28"/>
        </w:rPr>
      </w:pPr>
    </w:p>
    <w:p w:rsidR="00417DA8" w:rsidRDefault="00417DA8">
      <w:pPr>
        <w:rPr>
          <w:rFonts w:asciiTheme="majorHAnsi" w:hAnsiTheme="majorHAnsi"/>
          <w:b/>
          <w:sz w:val="28"/>
          <w:szCs w:val="28"/>
        </w:rPr>
      </w:pPr>
      <w:r>
        <w:rPr>
          <w:rFonts w:asciiTheme="majorHAnsi" w:hAnsiTheme="majorHAnsi"/>
          <w:b/>
          <w:sz w:val="28"/>
          <w:szCs w:val="28"/>
        </w:rPr>
        <w:br w:type="page"/>
      </w:r>
    </w:p>
    <w:p w:rsidR="0050588F" w:rsidRPr="0050588F" w:rsidRDefault="0050588F" w:rsidP="0050588F">
      <w:pPr>
        <w:rPr>
          <w:rFonts w:asciiTheme="majorHAnsi" w:hAnsiTheme="majorHAnsi"/>
          <w:b/>
          <w:sz w:val="28"/>
          <w:szCs w:val="28"/>
        </w:rPr>
      </w:pPr>
      <w:r w:rsidRPr="0050588F">
        <w:rPr>
          <w:rFonts w:asciiTheme="majorHAnsi" w:hAnsiTheme="majorHAnsi"/>
          <w:b/>
          <w:sz w:val="28"/>
          <w:szCs w:val="28"/>
        </w:rPr>
        <w:lastRenderedPageBreak/>
        <w:t xml:space="preserve">The things of this dept. are following: </w:t>
      </w:r>
    </w:p>
    <w:p w:rsidR="0050588F" w:rsidRPr="0050588F" w:rsidRDefault="00333FC6" w:rsidP="0050588F">
      <w:pPr>
        <w:rPr>
          <w:rFonts w:asciiTheme="majorHAnsi" w:hAnsiTheme="majorHAnsi"/>
          <w:b/>
          <w:sz w:val="28"/>
          <w:szCs w:val="28"/>
        </w:rPr>
      </w:pPr>
      <w:r>
        <w:rPr>
          <w:rFonts w:asciiTheme="majorHAnsi" w:hAnsiTheme="majorHAnsi"/>
          <w:b/>
          <w:sz w:val="28"/>
          <w:szCs w:val="28"/>
        </w:rPr>
        <w:t>3.7</w:t>
      </w:r>
      <w:r w:rsidR="0050588F" w:rsidRPr="0050588F">
        <w:rPr>
          <w:rFonts w:asciiTheme="majorHAnsi" w:hAnsiTheme="majorHAnsi"/>
          <w:b/>
          <w:sz w:val="28"/>
          <w:szCs w:val="28"/>
        </w:rPr>
        <w:t xml:space="preserve">.1  </w:t>
      </w:r>
      <w:r>
        <w:rPr>
          <w:rFonts w:asciiTheme="majorHAnsi" w:hAnsiTheme="majorHAnsi"/>
          <w:b/>
          <w:sz w:val="28"/>
          <w:szCs w:val="28"/>
        </w:rPr>
        <w:t xml:space="preserve"> </w:t>
      </w:r>
      <w:r w:rsidR="0050588F" w:rsidRPr="0050588F">
        <w:rPr>
          <w:rFonts w:asciiTheme="majorHAnsi" w:hAnsiTheme="majorHAnsi"/>
          <w:b/>
          <w:sz w:val="28"/>
          <w:szCs w:val="28"/>
        </w:rPr>
        <w:t xml:space="preserve"> PAY ORDER (PO): </w:t>
      </w:r>
    </w:p>
    <w:p w:rsidR="00530422" w:rsidRDefault="0050588F" w:rsidP="00C525E4">
      <w:pPr>
        <w:spacing w:line="360" w:lineRule="auto"/>
        <w:jc w:val="both"/>
        <w:rPr>
          <w:rFonts w:asciiTheme="majorHAnsi" w:hAnsiTheme="majorHAnsi"/>
          <w:sz w:val="28"/>
          <w:szCs w:val="28"/>
        </w:rPr>
      </w:pPr>
      <w:r w:rsidRPr="0050588F">
        <w:rPr>
          <w:rFonts w:asciiTheme="majorHAnsi" w:hAnsiTheme="majorHAnsi"/>
          <w:i/>
          <w:sz w:val="28"/>
          <w:szCs w:val="28"/>
        </w:rPr>
        <w:t xml:space="preserve">Procedure of issuing Pay </w:t>
      </w:r>
      <w:proofErr w:type="gramStart"/>
      <w:r w:rsidRPr="0050588F">
        <w:rPr>
          <w:rFonts w:asciiTheme="majorHAnsi" w:hAnsiTheme="majorHAnsi"/>
          <w:i/>
          <w:sz w:val="28"/>
          <w:szCs w:val="28"/>
        </w:rPr>
        <w:t>order :</w:t>
      </w:r>
      <w:proofErr w:type="gramEnd"/>
      <w:r>
        <w:rPr>
          <w:rFonts w:asciiTheme="majorHAnsi" w:hAnsiTheme="majorHAnsi"/>
          <w:sz w:val="28"/>
          <w:szCs w:val="28"/>
        </w:rPr>
        <w:t xml:space="preserve"> </w:t>
      </w:r>
      <w:r w:rsidRPr="0050588F">
        <w:rPr>
          <w:rFonts w:asciiTheme="majorHAnsi" w:hAnsiTheme="majorHAnsi"/>
          <w:sz w:val="28"/>
          <w:szCs w:val="28"/>
        </w:rPr>
        <w:t xml:space="preserve">Client is provided a Pay Order shape with a commission voucher and vat on banking service voucher. In the wake of filling the frame the client pays the cash in real money or with check. The concerned officer at that point issues PO on its particular square. The officer at that point records the number the PO obstruct on the PO shape </w:t>
      </w:r>
      <w:proofErr w:type="spellStart"/>
      <w:r w:rsidRPr="0050588F">
        <w:rPr>
          <w:rFonts w:asciiTheme="majorHAnsi" w:hAnsiTheme="majorHAnsi"/>
          <w:sz w:val="28"/>
          <w:szCs w:val="28"/>
        </w:rPr>
        <w:t>then</w:t>
      </w:r>
      <w:proofErr w:type="spellEnd"/>
      <w:r w:rsidRPr="0050588F">
        <w:rPr>
          <w:rFonts w:asciiTheme="majorHAnsi" w:hAnsiTheme="majorHAnsi"/>
          <w:sz w:val="28"/>
          <w:szCs w:val="28"/>
        </w:rPr>
        <w:t xml:space="preserve"> two approved officers sign the square. Toward the end client is furnished with the two sections of the square subsequent to marking on the square of the bank's part.</w:t>
      </w:r>
    </w:p>
    <w:p w:rsidR="0050588F" w:rsidRPr="00333FC6" w:rsidRDefault="0050588F" w:rsidP="00333FC6">
      <w:pPr>
        <w:spacing w:line="0" w:lineRule="atLeast"/>
        <w:rPr>
          <w:rFonts w:asciiTheme="majorHAnsi" w:eastAsia="Times New Roman" w:hAnsiTheme="majorHAnsi"/>
          <w:b/>
          <w:sz w:val="28"/>
          <w:szCs w:val="28"/>
        </w:rPr>
      </w:pPr>
      <w:r w:rsidRPr="0021599D">
        <w:rPr>
          <w:rFonts w:asciiTheme="majorHAnsi" w:eastAsia="Times New Roman" w:hAnsiTheme="majorHAnsi"/>
          <w:b/>
          <w:sz w:val="28"/>
          <w:szCs w:val="28"/>
        </w:rPr>
        <w:t>Accounting procedure of pay order:</w:t>
      </w:r>
    </w:p>
    <w:tbl>
      <w:tblPr>
        <w:tblW w:w="0" w:type="auto"/>
        <w:tblInd w:w="140" w:type="dxa"/>
        <w:tblLayout w:type="fixed"/>
        <w:tblCellMar>
          <w:left w:w="0" w:type="dxa"/>
          <w:right w:w="0" w:type="dxa"/>
        </w:tblCellMar>
        <w:tblLook w:val="0000" w:firstRow="0" w:lastRow="0" w:firstColumn="0" w:lastColumn="0" w:noHBand="0" w:noVBand="0"/>
      </w:tblPr>
      <w:tblGrid>
        <w:gridCol w:w="240"/>
        <w:gridCol w:w="2600"/>
        <w:gridCol w:w="1660"/>
      </w:tblGrid>
      <w:tr w:rsidR="0050588F" w:rsidRPr="0021599D" w:rsidTr="009E1A28">
        <w:trPr>
          <w:trHeight w:val="276"/>
        </w:trPr>
        <w:tc>
          <w:tcPr>
            <w:tcW w:w="2840" w:type="dxa"/>
            <w:gridSpan w:val="2"/>
            <w:shd w:val="clear" w:color="auto" w:fill="auto"/>
            <w:vAlign w:val="bottom"/>
          </w:tcPr>
          <w:p w:rsidR="0050588F" w:rsidRPr="0021599D" w:rsidRDefault="0050588F" w:rsidP="00333FC6">
            <w:pPr>
              <w:spacing w:line="240" w:lineRule="auto"/>
              <w:rPr>
                <w:rFonts w:asciiTheme="majorHAnsi" w:eastAsia="Times New Roman" w:hAnsiTheme="majorHAnsi"/>
                <w:sz w:val="24"/>
              </w:rPr>
            </w:pPr>
            <w:r w:rsidRPr="0021599D">
              <w:rPr>
                <w:rFonts w:asciiTheme="majorHAnsi" w:eastAsia="Times New Roman" w:hAnsiTheme="majorHAnsi"/>
                <w:sz w:val="24"/>
              </w:rPr>
              <w:t>a)   On issuing of PO</w:t>
            </w:r>
          </w:p>
        </w:tc>
        <w:tc>
          <w:tcPr>
            <w:tcW w:w="1660" w:type="dxa"/>
            <w:shd w:val="clear" w:color="auto" w:fill="auto"/>
            <w:vAlign w:val="bottom"/>
          </w:tcPr>
          <w:p w:rsidR="0050588F" w:rsidRPr="0021599D" w:rsidRDefault="0050588F" w:rsidP="00333FC6">
            <w:pPr>
              <w:spacing w:line="240" w:lineRule="auto"/>
              <w:rPr>
                <w:rFonts w:asciiTheme="majorHAnsi" w:eastAsia="Times New Roman" w:hAnsiTheme="majorHAnsi"/>
                <w:sz w:val="23"/>
              </w:rPr>
            </w:pPr>
          </w:p>
        </w:tc>
      </w:tr>
      <w:tr w:rsidR="0050588F" w:rsidRPr="0021599D" w:rsidTr="009E1A28">
        <w:trPr>
          <w:trHeight w:val="415"/>
        </w:trPr>
        <w:tc>
          <w:tcPr>
            <w:tcW w:w="240" w:type="dxa"/>
            <w:shd w:val="clear" w:color="auto" w:fill="auto"/>
            <w:vAlign w:val="bottom"/>
          </w:tcPr>
          <w:p w:rsidR="0050588F" w:rsidRPr="0021599D" w:rsidRDefault="0050588F" w:rsidP="00333FC6">
            <w:pPr>
              <w:spacing w:line="240" w:lineRule="auto"/>
              <w:rPr>
                <w:rFonts w:asciiTheme="majorHAnsi" w:eastAsia="Times New Roman" w:hAnsiTheme="majorHAnsi"/>
                <w:sz w:val="24"/>
              </w:rPr>
            </w:pPr>
            <w:r w:rsidRPr="0021599D">
              <w:rPr>
                <w:rFonts w:asciiTheme="majorHAnsi" w:eastAsia="Times New Roman" w:hAnsiTheme="majorHAnsi"/>
                <w:sz w:val="24"/>
              </w:rPr>
              <w:t>1.</w:t>
            </w:r>
          </w:p>
        </w:tc>
        <w:tc>
          <w:tcPr>
            <w:tcW w:w="2600" w:type="dxa"/>
            <w:shd w:val="clear" w:color="auto" w:fill="auto"/>
            <w:vAlign w:val="bottom"/>
          </w:tcPr>
          <w:p w:rsidR="0050588F" w:rsidRPr="0021599D" w:rsidRDefault="0050588F" w:rsidP="00333FC6">
            <w:pPr>
              <w:spacing w:line="240" w:lineRule="auto"/>
              <w:ind w:left="60"/>
              <w:rPr>
                <w:rFonts w:asciiTheme="majorHAnsi" w:eastAsia="Times New Roman" w:hAnsiTheme="majorHAnsi"/>
                <w:sz w:val="24"/>
              </w:rPr>
            </w:pPr>
            <w:r w:rsidRPr="0021599D">
              <w:rPr>
                <w:rFonts w:asciiTheme="majorHAnsi" w:eastAsia="Times New Roman" w:hAnsiTheme="majorHAnsi"/>
                <w:sz w:val="24"/>
              </w:rPr>
              <w:t>Cash A/C of party A/C</w:t>
            </w:r>
          </w:p>
        </w:tc>
        <w:tc>
          <w:tcPr>
            <w:tcW w:w="1660" w:type="dxa"/>
            <w:shd w:val="clear" w:color="auto" w:fill="auto"/>
            <w:vAlign w:val="bottom"/>
          </w:tcPr>
          <w:p w:rsidR="0050588F" w:rsidRPr="0021599D" w:rsidRDefault="0050588F" w:rsidP="00333FC6">
            <w:pPr>
              <w:spacing w:line="240" w:lineRule="auto"/>
              <w:ind w:left="340"/>
              <w:rPr>
                <w:rFonts w:asciiTheme="majorHAnsi" w:eastAsia="Times New Roman" w:hAnsiTheme="majorHAnsi"/>
                <w:sz w:val="24"/>
              </w:rPr>
            </w:pPr>
            <w:r w:rsidRPr="0021599D">
              <w:rPr>
                <w:rFonts w:asciiTheme="majorHAnsi" w:eastAsia="Times New Roman" w:hAnsiTheme="majorHAnsi"/>
                <w:sz w:val="24"/>
              </w:rPr>
              <w:t>————</w:t>
            </w:r>
            <w:proofErr w:type="spellStart"/>
            <w:r w:rsidRPr="0021599D">
              <w:rPr>
                <w:rFonts w:asciiTheme="majorHAnsi" w:eastAsia="Times New Roman" w:hAnsiTheme="majorHAnsi"/>
                <w:sz w:val="24"/>
              </w:rPr>
              <w:t>Dr.</w:t>
            </w:r>
            <w:proofErr w:type="spellEnd"/>
          </w:p>
        </w:tc>
      </w:tr>
      <w:tr w:rsidR="0050588F" w:rsidRPr="0021599D" w:rsidTr="009E1A28">
        <w:trPr>
          <w:trHeight w:val="413"/>
        </w:trPr>
        <w:tc>
          <w:tcPr>
            <w:tcW w:w="240" w:type="dxa"/>
            <w:shd w:val="clear" w:color="auto" w:fill="auto"/>
            <w:vAlign w:val="bottom"/>
          </w:tcPr>
          <w:p w:rsidR="0050588F" w:rsidRPr="0021599D" w:rsidRDefault="0050588F" w:rsidP="00333FC6">
            <w:pPr>
              <w:spacing w:line="240" w:lineRule="auto"/>
              <w:rPr>
                <w:rFonts w:asciiTheme="majorHAnsi" w:eastAsia="Times New Roman" w:hAnsiTheme="majorHAnsi"/>
                <w:sz w:val="24"/>
              </w:rPr>
            </w:pPr>
          </w:p>
        </w:tc>
        <w:tc>
          <w:tcPr>
            <w:tcW w:w="2600" w:type="dxa"/>
            <w:shd w:val="clear" w:color="auto" w:fill="auto"/>
            <w:vAlign w:val="bottom"/>
          </w:tcPr>
          <w:p w:rsidR="0050588F" w:rsidRPr="0021599D" w:rsidRDefault="0050588F" w:rsidP="00333FC6">
            <w:pPr>
              <w:spacing w:line="240" w:lineRule="auto"/>
              <w:ind w:left="120"/>
              <w:rPr>
                <w:rFonts w:asciiTheme="majorHAnsi" w:eastAsia="Times New Roman" w:hAnsiTheme="majorHAnsi"/>
                <w:sz w:val="24"/>
              </w:rPr>
            </w:pPr>
            <w:r w:rsidRPr="0021599D">
              <w:rPr>
                <w:rFonts w:asciiTheme="majorHAnsi" w:eastAsia="Times New Roman" w:hAnsiTheme="majorHAnsi"/>
                <w:sz w:val="24"/>
              </w:rPr>
              <w:t>PBL General A/C</w:t>
            </w:r>
          </w:p>
        </w:tc>
        <w:tc>
          <w:tcPr>
            <w:tcW w:w="1660" w:type="dxa"/>
            <w:shd w:val="clear" w:color="auto" w:fill="auto"/>
            <w:vAlign w:val="bottom"/>
          </w:tcPr>
          <w:p w:rsidR="0050588F" w:rsidRPr="0021599D" w:rsidRDefault="0050588F" w:rsidP="00333FC6">
            <w:pPr>
              <w:spacing w:line="240" w:lineRule="auto"/>
              <w:ind w:left="380"/>
              <w:rPr>
                <w:rFonts w:asciiTheme="majorHAnsi" w:eastAsia="Times New Roman" w:hAnsiTheme="majorHAnsi"/>
                <w:w w:val="99"/>
                <w:sz w:val="24"/>
              </w:rPr>
            </w:pPr>
            <w:r w:rsidRPr="0021599D">
              <w:rPr>
                <w:rFonts w:asciiTheme="majorHAnsi" w:eastAsia="Times New Roman" w:hAnsiTheme="majorHAnsi"/>
                <w:w w:val="99"/>
                <w:sz w:val="24"/>
              </w:rPr>
              <w:t>————Cr.</w:t>
            </w:r>
          </w:p>
        </w:tc>
      </w:tr>
      <w:tr w:rsidR="0050588F" w:rsidRPr="00B8494C" w:rsidTr="009E1A28">
        <w:trPr>
          <w:trHeight w:val="415"/>
        </w:trPr>
        <w:tc>
          <w:tcPr>
            <w:tcW w:w="240" w:type="dxa"/>
            <w:shd w:val="clear" w:color="auto" w:fill="auto"/>
            <w:vAlign w:val="bottom"/>
          </w:tcPr>
          <w:p w:rsidR="0050588F" w:rsidRPr="0021599D" w:rsidRDefault="0050588F" w:rsidP="00333FC6">
            <w:pPr>
              <w:spacing w:line="240" w:lineRule="auto"/>
              <w:rPr>
                <w:rFonts w:asciiTheme="majorHAnsi" w:eastAsia="Times New Roman" w:hAnsiTheme="majorHAnsi"/>
                <w:sz w:val="24"/>
              </w:rPr>
            </w:pPr>
          </w:p>
        </w:tc>
        <w:tc>
          <w:tcPr>
            <w:tcW w:w="4260" w:type="dxa"/>
            <w:gridSpan w:val="2"/>
            <w:shd w:val="clear" w:color="auto" w:fill="auto"/>
            <w:vAlign w:val="bottom"/>
          </w:tcPr>
          <w:p w:rsidR="0050588F" w:rsidRPr="0021599D" w:rsidRDefault="0050588F" w:rsidP="00333FC6">
            <w:pPr>
              <w:spacing w:line="240" w:lineRule="auto"/>
              <w:ind w:left="120"/>
              <w:rPr>
                <w:rFonts w:asciiTheme="majorHAnsi" w:eastAsia="Times New Roman" w:hAnsiTheme="majorHAnsi"/>
                <w:w w:val="99"/>
                <w:sz w:val="24"/>
                <w:lang w:val="it-IT"/>
              </w:rPr>
            </w:pPr>
            <w:r w:rsidRPr="0021599D">
              <w:rPr>
                <w:rFonts w:asciiTheme="majorHAnsi" w:eastAsia="Times New Roman" w:hAnsiTheme="majorHAnsi"/>
                <w:w w:val="99"/>
                <w:sz w:val="24"/>
                <w:lang w:val="it-IT"/>
              </w:rPr>
              <w:t>Income A/C commission on PO ——Cr.</w:t>
            </w:r>
          </w:p>
        </w:tc>
      </w:tr>
      <w:tr w:rsidR="0050588F" w:rsidRPr="0021599D" w:rsidTr="009E1A28">
        <w:trPr>
          <w:trHeight w:val="413"/>
        </w:trPr>
        <w:tc>
          <w:tcPr>
            <w:tcW w:w="240" w:type="dxa"/>
            <w:shd w:val="clear" w:color="auto" w:fill="auto"/>
            <w:vAlign w:val="bottom"/>
          </w:tcPr>
          <w:p w:rsidR="0050588F" w:rsidRPr="0021599D" w:rsidRDefault="0050588F" w:rsidP="00333FC6">
            <w:pPr>
              <w:spacing w:line="240" w:lineRule="auto"/>
              <w:rPr>
                <w:rFonts w:asciiTheme="majorHAnsi" w:eastAsia="Times New Roman" w:hAnsiTheme="majorHAnsi"/>
                <w:sz w:val="24"/>
              </w:rPr>
            </w:pPr>
            <w:r w:rsidRPr="0021599D">
              <w:rPr>
                <w:rFonts w:asciiTheme="majorHAnsi" w:eastAsia="Times New Roman" w:hAnsiTheme="majorHAnsi"/>
                <w:sz w:val="24"/>
              </w:rPr>
              <w:t>2.</w:t>
            </w:r>
          </w:p>
        </w:tc>
        <w:tc>
          <w:tcPr>
            <w:tcW w:w="4260" w:type="dxa"/>
            <w:gridSpan w:val="2"/>
            <w:shd w:val="clear" w:color="auto" w:fill="auto"/>
            <w:vAlign w:val="bottom"/>
          </w:tcPr>
          <w:p w:rsidR="0050588F" w:rsidRPr="0021599D" w:rsidRDefault="0050588F" w:rsidP="00333FC6">
            <w:pPr>
              <w:spacing w:line="240" w:lineRule="auto"/>
              <w:ind w:left="120"/>
              <w:rPr>
                <w:rFonts w:asciiTheme="majorHAnsi" w:eastAsia="Times New Roman" w:hAnsiTheme="majorHAnsi"/>
                <w:sz w:val="24"/>
              </w:rPr>
            </w:pPr>
            <w:r w:rsidRPr="0021599D">
              <w:rPr>
                <w:rFonts w:asciiTheme="majorHAnsi" w:eastAsia="Times New Roman" w:hAnsiTheme="majorHAnsi"/>
                <w:sz w:val="24"/>
              </w:rPr>
              <w:t xml:space="preserve">PBL General A/C ————— </w:t>
            </w:r>
            <w:proofErr w:type="spellStart"/>
            <w:r w:rsidRPr="0021599D">
              <w:rPr>
                <w:rFonts w:asciiTheme="majorHAnsi" w:eastAsia="Times New Roman" w:hAnsiTheme="majorHAnsi"/>
                <w:sz w:val="24"/>
              </w:rPr>
              <w:t>Dr.</w:t>
            </w:r>
            <w:proofErr w:type="spellEnd"/>
          </w:p>
        </w:tc>
      </w:tr>
      <w:tr w:rsidR="0050588F" w:rsidRPr="0021599D" w:rsidTr="009E1A28">
        <w:trPr>
          <w:trHeight w:val="415"/>
        </w:trPr>
        <w:tc>
          <w:tcPr>
            <w:tcW w:w="240" w:type="dxa"/>
            <w:shd w:val="clear" w:color="auto" w:fill="auto"/>
            <w:vAlign w:val="bottom"/>
          </w:tcPr>
          <w:p w:rsidR="0050588F" w:rsidRPr="0021599D" w:rsidRDefault="0050588F" w:rsidP="00333FC6">
            <w:pPr>
              <w:spacing w:line="240" w:lineRule="auto"/>
              <w:rPr>
                <w:rFonts w:asciiTheme="majorHAnsi" w:eastAsia="Times New Roman" w:hAnsiTheme="majorHAnsi"/>
                <w:sz w:val="24"/>
              </w:rPr>
            </w:pPr>
          </w:p>
        </w:tc>
        <w:tc>
          <w:tcPr>
            <w:tcW w:w="4260" w:type="dxa"/>
            <w:gridSpan w:val="2"/>
            <w:shd w:val="clear" w:color="auto" w:fill="auto"/>
            <w:vAlign w:val="bottom"/>
          </w:tcPr>
          <w:p w:rsidR="0050588F" w:rsidRPr="0021599D" w:rsidRDefault="0050588F" w:rsidP="00333FC6">
            <w:pPr>
              <w:spacing w:line="240" w:lineRule="auto"/>
              <w:ind w:left="120"/>
              <w:rPr>
                <w:rFonts w:asciiTheme="majorHAnsi" w:eastAsia="Times New Roman" w:hAnsiTheme="majorHAnsi"/>
                <w:sz w:val="24"/>
              </w:rPr>
            </w:pPr>
            <w:r w:rsidRPr="0021599D">
              <w:rPr>
                <w:rFonts w:asciiTheme="majorHAnsi" w:eastAsia="Times New Roman" w:hAnsiTheme="majorHAnsi"/>
                <w:sz w:val="24"/>
              </w:rPr>
              <w:t>Bills Payable A/C- P.O ———-Cr.</w:t>
            </w:r>
          </w:p>
        </w:tc>
      </w:tr>
    </w:tbl>
    <w:p w:rsidR="0050588F" w:rsidRPr="0021599D" w:rsidRDefault="0050588F" w:rsidP="00333FC6">
      <w:pPr>
        <w:tabs>
          <w:tab w:val="left" w:pos="560"/>
        </w:tabs>
        <w:spacing w:line="240" w:lineRule="auto"/>
        <w:ind w:left="140"/>
        <w:rPr>
          <w:rFonts w:asciiTheme="majorHAnsi" w:eastAsia="Times New Roman" w:hAnsiTheme="majorHAnsi"/>
          <w:sz w:val="24"/>
        </w:rPr>
      </w:pPr>
      <w:r w:rsidRPr="0021599D">
        <w:rPr>
          <w:rFonts w:asciiTheme="majorHAnsi" w:eastAsia="Times New Roman" w:hAnsiTheme="majorHAnsi"/>
          <w:sz w:val="24"/>
        </w:rPr>
        <w:t>b)</w:t>
      </w:r>
      <w:r w:rsidRPr="0021599D">
        <w:rPr>
          <w:rFonts w:asciiTheme="majorHAnsi" w:eastAsia="Times New Roman" w:hAnsiTheme="majorHAnsi"/>
          <w:sz w:val="24"/>
        </w:rPr>
        <w:tab/>
        <w:t>On encashment of P.O.</w:t>
      </w:r>
    </w:p>
    <w:p w:rsidR="0050588F" w:rsidRPr="0021599D" w:rsidRDefault="0050588F" w:rsidP="00333FC6">
      <w:pPr>
        <w:spacing w:line="240" w:lineRule="auto"/>
        <w:rPr>
          <w:rFonts w:asciiTheme="majorHAnsi" w:eastAsia="Times New Roman" w:hAnsiTheme="majorHAnsi"/>
          <w:sz w:val="24"/>
        </w:rPr>
      </w:pPr>
      <w:r w:rsidRPr="0021599D">
        <w:rPr>
          <w:rFonts w:asciiTheme="majorHAnsi" w:eastAsia="Times New Roman" w:hAnsiTheme="majorHAnsi"/>
          <w:sz w:val="24"/>
        </w:rPr>
        <w:t>Bills Payable A/C —————</w:t>
      </w:r>
      <w:proofErr w:type="spellStart"/>
      <w:r w:rsidRPr="0021599D">
        <w:rPr>
          <w:rFonts w:asciiTheme="majorHAnsi" w:eastAsia="Times New Roman" w:hAnsiTheme="majorHAnsi"/>
          <w:sz w:val="24"/>
        </w:rPr>
        <w:t>Dr.</w:t>
      </w:r>
      <w:proofErr w:type="spellEnd"/>
    </w:p>
    <w:p w:rsidR="0050588F" w:rsidRPr="0021599D" w:rsidRDefault="0050588F" w:rsidP="00333FC6">
      <w:pPr>
        <w:spacing w:line="240" w:lineRule="auto"/>
        <w:rPr>
          <w:rFonts w:asciiTheme="majorHAnsi" w:eastAsia="Times New Roman" w:hAnsiTheme="majorHAnsi"/>
          <w:sz w:val="24"/>
        </w:rPr>
      </w:pPr>
      <w:r w:rsidRPr="0021599D">
        <w:rPr>
          <w:rFonts w:asciiTheme="majorHAnsi" w:eastAsia="Times New Roman" w:hAnsiTheme="majorHAnsi"/>
          <w:sz w:val="24"/>
        </w:rPr>
        <w:t xml:space="preserve"> Party A/C ————————Cr.</w:t>
      </w:r>
    </w:p>
    <w:p w:rsidR="0021599D" w:rsidRPr="0021599D" w:rsidRDefault="0021599D" w:rsidP="0021599D">
      <w:pPr>
        <w:spacing w:line="0" w:lineRule="atLeast"/>
        <w:jc w:val="both"/>
        <w:rPr>
          <w:rFonts w:asciiTheme="majorHAnsi" w:eastAsia="Times New Roman" w:hAnsiTheme="majorHAnsi"/>
          <w:b/>
          <w:sz w:val="28"/>
          <w:szCs w:val="28"/>
        </w:rPr>
      </w:pPr>
      <w:r w:rsidRPr="0021599D">
        <w:rPr>
          <w:rFonts w:asciiTheme="majorHAnsi" w:eastAsia="Times New Roman" w:hAnsiTheme="majorHAnsi"/>
          <w:b/>
          <w:sz w:val="28"/>
          <w:szCs w:val="28"/>
        </w:rPr>
        <w:t xml:space="preserve">Payment of Pay Order (PO): </w:t>
      </w:r>
    </w:p>
    <w:p w:rsidR="0050588F" w:rsidRDefault="0021599D" w:rsidP="0021599D">
      <w:pPr>
        <w:spacing w:line="360" w:lineRule="auto"/>
        <w:jc w:val="both"/>
        <w:rPr>
          <w:rFonts w:asciiTheme="majorHAnsi" w:eastAsia="Times New Roman" w:hAnsiTheme="majorHAnsi"/>
          <w:sz w:val="28"/>
          <w:szCs w:val="28"/>
        </w:rPr>
      </w:pPr>
      <w:r w:rsidRPr="0021599D">
        <w:rPr>
          <w:rFonts w:asciiTheme="majorHAnsi" w:eastAsia="Times New Roman" w:hAnsiTheme="majorHAnsi"/>
          <w:sz w:val="28"/>
          <w:szCs w:val="28"/>
        </w:rPr>
        <w:t>AS the PO issued by the bank is crossed one it isn't paid over the counter. Despite what might be expected the sum is exchanged to the payees account. To exchange the sum the payee should properly stamp the PO.</w:t>
      </w:r>
    </w:p>
    <w:p w:rsidR="0021599D" w:rsidRPr="0021599D" w:rsidRDefault="0021599D" w:rsidP="0021599D">
      <w:pPr>
        <w:spacing w:line="360" w:lineRule="auto"/>
        <w:jc w:val="both"/>
        <w:rPr>
          <w:rFonts w:asciiTheme="majorHAnsi" w:eastAsia="Times New Roman" w:hAnsiTheme="majorHAnsi"/>
          <w:sz w:val="28"/>
          <w:szCs w:val="28"/>
        </w:rPr>
      </w:pPr>
      <w:r>
        <w:rPr>
          <w:rFonts w:asciiTheme="majorHAnsi" w:eastAsia="Times New Roman" w:hAnsiTheme="majorHAnsi"/>
          <w:noProof/>
          <w:sz w:val="28"/>
          <w:szCs w:val="28"/>
          <w:lang w:val="en-US"/>
        </w:rPr>
        <w:lastRenderedPageBreak/>
        <w:drawing>
          <wp:inline distT="0" distB="0" distL="0" distR="0" wp14:anchorId="55F13F3F" wp14:editId="23142D94">
            <wp:extent cx="6128136" cy="2612571"/>
            <wp:effectExtent l="19050" t="0" r="5964" b="0"/>
            <wp:docPr id="5" name="Immagine 4" descr="Untitled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6.jpg"/>
                    <pic:cNvPicPr/>
                  </pic:nvPicPr>
                  <pic:blipFill>
                    <a:blip r:embed="rId21" cstate="print"/>
                    <a:stretch>
                      <a:fillRect/>
                    </a:stretch>
                  </pic:blipFill>
                  <pic:spPr>
                    <a:xfrm>
                      <a:off x="0" y="0"/>
                      <a:ext cx="6132480" cy="2614423"/>
                    </a:xfrm>
                    <a:prstGeom prst="rect">
                      <a:avLst/>
                    </a:prstGeom>
                  </pic:spPr>
                </pic:pic>
              </a:graphicData>
            </a:graphic>
          </wp:inline>
        </w:drawing>
      </w:r>
    </w:p>
    <w:p w:rsidR="000C280D" w:rsidRPr="00333FC6" w:rsidRDefault="00333FC6" w:rsidP="000C280D">
      <w:pPr>
        <w:spacing w:line="333" w:lineRule="exact"/>
        <w:rPr>
          <w:rFonts w:asciiTheme="majorHAnsi" w:eastAsia="Times New Roman" w:hAnsiTheme="majorHAnsi"/>
          <w:b/>
          <w:sz w:val="28"/>
          <w:szCs w:val="28"/>
        </w:rPr>
      </w:pPr>
      <w:r w:rsidRPr="00333FC6">
        <w:rPr>
          <w:rFonts w:asciiTheme="majorHAnsi" w:eastAsia="Times New Roman" w:hAnsiTheme="majorHAnsi"/>
          <w:b/>
          <w:sz w:val="28"/>
          <w:szCs w:val="28"/>
        </w:rPr>
        <w:t>3.7</w:t>
      </w:r>
      <w:r w:rsidR="000C280D" w:rsidRPr="00333FC6">
        <w:rPr>
          <w:rFonts w:asciiTheme="majorHAnsi" w:eastAsia="Times New Roman" w:hAnsiTheme="majorHAnsi"/>
          <w:b/>
          <w:sz w:val="28"/>
          <w:szCs w:val="28"/>
        </w:rPr>
        <w:t xml:space="preserve">.2    DEMAND DRAFT (DD): </w:t>
      </w:r>
    </w:p>
    <w:p w:rsidR="000C280D" w:rsidRPr="000C280D" w:rsidRDefault="000C280D" w:rsidP="000C280D">
      <w:pPr>
        <w:spacing w:line="360" w:lineRule="auto"/>
        <w:jc w:val="both"/>
        <w:rPr>
          <w:rFonts w:asciiTheme="majorHAnsi" w:eastAsia="Times New Roman" w:hAnsiTheme="majorHAnsi"/>
          <w:sz w:val="28"/>
          <w:szCs w:val="28"/>
        </w:rPr>
      </w:pPr>
      <w:r w:rsidRPr="000C280D">
        <w:rPr>
          <w:rFonts w:asciiTheme="majorHAnsi" w:eastAsia="Times New Roman" w:hAnsiTheme="majorHAnsi"/>
          <w:sz w:val="28"/>
          <w:szCs w:val="28"/>
        </w:rPr>
        <w:t xml:space="preserve">A demand draft is a composed order of one branch upon another branch of a similar bank, to pay a specific some of cash to or to the order of a specified individual. Drafts are not issued payable to carrier. Practically speaking, drafts are not to be drawn between branches inside a similar city. </w:t>
      </w:r>
    </w:p>
    <w:p w:rsidR="000C280D" w:rsidRPr="000C280D" w:rsidRDefault="000C280D" w:rsidP="000C280D">
      <w:pPr>
        <w:spacing w:line="360" w:lineRule="auto"/>
        <w:jc w:val="both"/>
        <w:rPr>
          <w:rFonts w:asciiTheme="majorHAnsi" w:eastAsia="Times New Roman" w:hAnsiTheme="majorHAnsi"/>
          <w:b/>
          <w:sz w:val="28"/>
          <w:szCs w:val="28"/>
        </w:rPr>
      </w:pPr>
      <w:r w:rsidRPr="000C280D">
        <w:rPr>
          <w:rFonts w:asciiTheme="majorHAnsi" w:eastAsia="Times New Roman" w:hAnsiTheme="majorHAnsi"/>
          <w:b/>
          <w:sz w:val="28"/>
          <w:szCs w:val="28"/>
        </w:rPr>
        <w:t xml:space="preserve">Procedure of DD Issue: </w:t>
      </w:r>
    </w:p>
    <w:p w:rsidR="000C280D" w:rsidRPr="000C280D" w:rsidRDefault="000C280D" w:rsidP="000C280D">
      <w:pPr>
        <w:spacing w:line="360" w:lineRule="auto"/>
        <w:jc w:val="both"/>
        <w:rPr>
          <w:rFonts w:asciiTheme="majorHAnsi" w:eastAsia="Times New Roman" w:hAnsiTheme="majorHAnsi"/>
          <w:sz w:val="28"/>
          <w:szCs w:val="28"/>
        </w:rPr>
      </w:pPr>
      <w:r w:rsidRPr="000C280D">
        <w:rPr>
          <w:rFonts w:asciiTheme="majorHAnsi" w:eastAsia="Times New Roman" w:hAnsiTheme="majorHAnsi"/>
          <w:sz w:val="28"/>
          <w:szCs w:val="28"/>
        </w:rPr>
        <w:t>•</w:t>
      </w:r>
      <w:r w:rsidRPr="000C280D">
        <w:rPr>
          <w:rFonts w:asciiTheme="majorHAnsi" w:eastAsia="Times New Roman" w:hAnsiTheme="majorHAnsi"/>
          <w:sz w:val="28"/>
          <w:szCs w:val="28"/>
        </w:rPr>
        <w:tab/>
        <w:t xml:space="preserve">Customer is supplied a DD form with a commission voucher and vat on banking service voucher. </w:t>
      </w:r>
    </w:p>
    <w:p w:rsidR="000C280D" w:rsidRPr="000C280D" w:rsidRDefault="000C280D" w:rsidP="000C280D">
      <w:pPr>
        <w:spacing w:line="360" w:lineRule="auto"/>
        <w:jc w:val="both"/>
        <w:rPr>
          <w:rFonts w:asciiTheme="majorHAnsi" w:eastAsia="Times New Roman" w:hAnsiTheme="majorHAnsi"/>
          <w:sz w:val="28"/>
          <w:szCs w:val="28"/>
        </w:rPr>
      </w:pPr>
      <w:r w:rsidRPr="000C280D">
        <w:rPr>
          <w:rFonts w:asciiTheme="majorHAnsi" w:eastAsia="Times New Roman" w:hAnsiTheme="majorHAnsi"/>
          <w:sz w:val="28"/>
          <w:szCs w:val="28"/>
        </w:rPr>
        <w:t>•</w:t>
      </w:r>
      <w:r w:rsidRPr="000C280D">
        <w:rPr>
          <w:rFonts w:asciiTheme="majorHAnsi" w:eastAsia="Times New Roman" w:hAnsiTheme="majorHAnsi"/>
          <w:sz w:val="28"/>
          <w:szCs w:val="28"/>
        </w:rPr>
        <w:tab/>
        <w:t xml:space="preserve">Customer fill up the form which incorporates the name of payee, measure of cash to be sent, trade, name of the cabinet branch, mark and address of the cabinet. </w:t>
      </w:r>
    </w:p>
    <w:p w:rsidR="000C280D" w:rsidRPr="000C280D" w:rsidRDefault="000C280D" w:rsidP="000C280D">
      <w:pPr>
        <w:spacing w:line="360" w:lineRule="auto"/>
        <w:jc w:val="both"/>
        <w:rPr>
          <w:rFonts w:asciiTheme="majorHAnsi" w:eastAsia="Times New Roman" w:hAnsiTheme="majorHAnsi"/>
          <w:sz w:val="28"/>
          <w:szCs w:val="28"/>
        </w:rPr>
      </w:pPr>
      <w:r w:rsidRPr="000C280D">
        <w:rPr>
          <w:rFonts w:asciiTheme="majorHAnsi" w:eastAsia="Times New Roman" w:hAnsiTheme="majorHAnsi"/>
          <w:sz w:val="28"/>
          <w:szCs w:val="28"/>
        </w:rPr>
        <w:t>•</w:t>
      </w:r>
      <w:r w:rsidRPr="000C280D">
        <w:rPr>
          <w:rFonts w:asciiTheme="majorHAnsi" w:eastAsia="Times New Roman" w:hAnsiTheme="majorHAnsi"/>
          <w:sz w:val="28"/>
          <w:szCs w:val="28"/>
        </w:rPr>
        <w:tab/>
        <w:t xml:space="preserve">The client may pay in real money or by exchanging the sum from his/her account (if any). </w:t>
      </w:r>
    </w:p>
    <w:p w:rsidR="0050588F" w:rsidRDefault="000C280D" w:rsidP="000C280D">
      <w:pPr>
        <w:spacing w:line="360" w:lineRule="auto"/>
        <w:jc w:val="both"/>
        <w:rPr>
          <w:rFonts w:asciiTheme="majorHAnsi" w:eastAsia="Times New Roman" w:hAnsiTheme="majorHAnsi"/>
          <w:sz w:val="28"/>
          <w:szCs w:val="28"/>
        </w:rPr>
      </w:pPr>
      <w:r w:rsidRPr="000C280D">
        <w:rPr>
          <w:rFonts w:asciiTheme="majorHAnsi" w:eastAsia="Times New Roman" w:hAnsiTheme="majorHAnsi"/>
          <w:sz w:val="28"/>
          <w:szCs w:val="28"/>
        </w:rPr>
        <w:t>•</w:t>
      </w:r>
      <w:r w:rsidRPr="000C280D">
        <w:rPr>
          <w:rFonts w:asciiTheme="majorHAnsi" w:eastAsia="Times New Roman" w:hAnsiTheme="majorHAnsi"/>
          <w:sz w:val="28"/>
          <w:szCs w:val="28"/>
        </w:rPr>
        <w:tab/>
        <w:t>After the cash is paid and the form is scaled and marked likewise it is given to the DD issuing work area.</w:t>
      </w:r>
    </w:p>
    <w:p w:rsidR="000C280D" w:rsidRPr="000C280D" w:rsidRDefault="000C280D" w:rsidP="000C280D">
      <w:pPr>
        <w:spacing w:line="360" w:lineRule="auto"/>
        <w:jc w:val="both"/>
        <w:rPr>
          <w:rFonts w:asciiTheme="majorHAnsi" w:eastAsia="Times New Roman" w:hAnsiTheme="majorHAnsi"/>
          <w:sz w:val="28"/>
          <w:szCs w:val="28"/>
        </w:rPr>
      </w:pPr>
      <w:r w:rsidRPr="000C280D">
        <w:rPr>
          <w:rFonts w:asciiTheme="majorHAnsi" w:eastAsia="Times New Roman" w:hAnsiTheme="majorHAnsi"/>
          <w:sz w:val="28"/>
          <w:szCs w:val="28"/>
        </w:rPr>
        <w:t>•</w:t>
      </w:r>
      <w:r w:rsidRPr="000C280D">
        <w:rPr>
          <w:rFonts w:asciiTheme="majorHAnsi" w:eastAsia="Times New Roman" w:hAnsiTheme="majorHAnsi"/>
          <w:sz w:val="28"/>
          <w:szCs w:val="28"/>
        </w:rPr>
        <w:tab/>
      </w:r>
      <w:proofErr w:type="gramStart"/>
      <w:r w:rsidRPr="000C280D">
        <w:rPr>
          <w:rFonts w:asciiTheme="majorHAnsi" w:eastAsia="Times New Roman" w:hAnsiTheme="majorHAnsi"/>
          <w:sz w:val="28"/>
          <w:szCs w:val="28"/>
        </w:rPr>
        <w:t>Upon  receiving</w:t>
      </w:r>
      <w:proofErr w:type="gramEnd"/>
      <w:r w:rsidRPr="000C280D">
        <w:rPr>
          <w:rFonts w:asciiTheme="majorHAnsi" w:eastAsia="Times New Roman" w:hAnsiTheme="majorHAnsi"/>
          <w:sz w:val="28"/>
          <w:szCs w:val="28"/>
        </w:rPr>
        <w:t xml:space="preserve"> the form concerned officer issues a DD on a specific block. The DD square has two sections, one fo</w:t>
      </w:r>
      <w:r>
        <w:rPr>
          <w:rFonts w:asciiTheme="majorHAnsi" w:eastAsia="Times New Roman" w:hAnsiTheme="majorHAnsi"/>
          <w:sz w:val="28"/>
          <w:szCs w:val="28"/>
        </w:rPr>
        <w:t xml:space="preserve">r bank and another for client. </w:t>
      </w:r>
    </w:p>
    <w:p w:rsidR="000C280D" w:rsidRPr="000C280D" w:rsidRDefault="000C280D" w:rsidP="000C280D">
      <w:pPr>
        <w:spacing w:line="360" w:lineRule="auto"/>
        <w:jc w:val="both"/>
        <w:rPr>
          <w:rFonts w:asciiTheme="majorHAnsi" w:eastAsia="Times New Roman" w:hAnsiTheme="majorHAnsi"/>
          <w:sz w:val="28"/>
          <w:szCs w:val="28"/>
        </w:rPr>
      </w:pPr>
      <w:r w:rsidRPr="000C280D">
        <w:rPr>
          <w:rFonts w:asciiTheme="majorHAnsi" w:eastAsia="Times New Roman" w:hAnsiTheme="majorHAnsi"/>
          <w:sz w:val="28"/>
          <w:szCs w:val="28"/>
        </w:rPr>
        <w:lastRenderedPageBreak/>
        <w:t>•</w:t>
      </w:r>
      <w:r w:rsidRPr="000C280D">
        <w:rPr>
          <w:rFonts w:asciiTheme="majorHAnsi" w:eastAsia="Times New Roman" w:hAnsiTheme="majorHAnsi"/>
          <w:sz w:val="28"/>
          <w:szCs w:val="28"/>
        </w:rPr>
        <w:tab/>
        <w:t xml:space="preserve">Bank's part contains issuing date, cabinet's name, payee's name, entirety of the cash </w:t>
      </w:r>
      <w:r>
        <w:rPr>
          <w:rFonts w:asciiTheme="majorHAnsi" w:eastAsia="Times New Roman" w:hAnsiTheme="majorHAnsi"/>
          <w:sz w:val="28"/>
          <w:szCs w:val="28"/>
        </w:rPr>
        <w:t xml:space="preserve">and name of his </w:t>
      </w:r>
      <w:r w:rsidR="00BC67AE">
        <w:rPr>
          <w:rFonts w:asciiTheme="majorHAnsi" w:eastAsia="Times New Roman" w:hAnsiTheme="majorHAnsi"/>
          <w:sz w:val="28"/>
          <w:szCs w:val="28"/>
        </w:rPr>
        <w:t>drawer</w:t>
      </w:r>
      <w:r>
        <w:rPr>
          <w:rFonts w:asciiTheme="majorHAnsi" w:eastAsia="Times New Roman" w:hAnsiTheme="majorHAnsi"/>
          <w:sz w:val="28"/>
          <w:szCs w:val="28"/>
        </w:rPr>
        <w:t xml:space="preserve"> branch. </w:t>
      </w:r>
    </w:p>
    <w:p w:rsidR="000C280D" w:rsidRPr="000C280D" w:rsidRDefault="000C280D" w:rsidP="000C280D">
      <w:pPr>
        <w:spacing w:line="360" w:lineRule="auto"/>
        <w:jc w:val="both"/>
        <w:rPr>
          <w:rFonts w:asciiTheme="majorHAnsi" w:eastAsia="Times New Roman" w:hAnsiTheme="majorHAnsi"/>
          <w:sz w:val="28"/>
          <w:szCs w:val="28"/>
        </w:rPr>
      </w:pPr>
      <w:r w:rsidRPr="000C280D">
        <w:rPr>
          <w:rFonts w:asciiTheme="majorHAnsi" w:eastAsia="Times New Roman" w:hAnsiTheme="majorHAnsi"/>
          <w:sz w:val="28"/>
          <w:szCs w:val="28"/>
        </w:rPr>
        <w:t>•</w:t>
      </w:r>
      <w:r w:rsidRPr="000C280D">
        <w:rPr>
          <w:rFonts w:asciiTheme="majorHAnsi" w:eastAsia="Times New Roman" w:hAnsiTheme="majorHAnsi"/>
          <w:sz w:val="28"/>
          <w:szCs w:val="28"/>
        </w:rPr>
        <w:tab/>
        <w:t xml:space="preserve">Customer's part contains issuing date, name of the payee, aggregate of the cash </w:t>
      </w:r>
      <w:r>
        <w:rPr>
          <w:rFonts w:asciiTheme="majorHAnsi" w:eastAsia="Times New Roman" w:hAnsiTheme="majorHAnsi"/>
          <w:sz w:val="28"/>
          <w:szCs w:val="28"/>
        </w:rPr>
        <w:t xml:space="preserve">and name of the </w:t>
      </w:r>
      <w:r w:rsidR="00BC67AE">
        <w:rPr>
          <w:rFonts w:asciiTheme="majorHAnsi" w:eastAsia="Times New Roman" w:hAnsiTheme="majorHAnsi"/>
          <w:sz w:val="28"/>
          <w:szCs w:val="28"/>
        </w:rPr>
        <w:t>drawer</w:t>
      </w:r>
      <w:r>
        <w:rPr>
          <w:rFonts w:asciiTheme="majorHAnsi" w:eastAsia="Times New Roman" w:hAnsiTheme="majorHAnsi"/>
          <w:sz w:val="28"/>
          <w:szCs w:val="28"/>
        </w:rPr>
        <w:t xml:space="preserve"> branch. </w:t>
      </w:r>
    </w:p>
    <w:p w:rsidR="000C280D" w:rsidRPr="000C280D" w:rsidRDefault="000C280D" w:rsidP="000C280D">
      <w:pPr>
        <w:spacing w:line="360" w:lineRule="auto"/>
        <w:jc w:val="both"/>
        <w:rPr>
          <w:rFonts w:asciiTheme="majorHAnsi" w:eastAsia="Times New Roman" w:hAnsiTheme="majorHAnsi"/>
          <w:sz w:val="28"/>
          <w:szCs w:val="28"/>
        </w:rPr>
      </w:pPr>
      <w:r w:rsidRPr="000C280D">
        <w:rPr>
          <w:rFonts w:asciiTheme="majorHAnsi" w:eastAsia="Times New Roman" w:hAnsiTheme="majorHAnsi"/>
          <w:sz w:val="28"/>
          <w:szCs w:val="28"/>
        </w:rPr>
        <w:t>•</w:t>
      </w:r>
      <w:r w:rsidRPr="000C280D">
        <w:rPr>
          <w:rFonts w:asciiTheme="majorHAnsi" w:eastAsia="Times New Roman" w:hAnsiTheme="majorHAnsi"/>
          <w:sz w:val="28"/>
          <w:szCs w:val="28"/>
        </w:rPr>
        <w:tab/>
        <w:t xml:space="preserve">After </w:t>
      </w:r>
      <w:r>
        <w:rPr>
          <w:rFonts w:asciiTheme="majorHAnsi" w:eastAsia="Times New Roman" w:hAnsiTheme="majorHAnsi"/>
          <w:sz w:val="28"/>
          <w:szCs w:val="28"/>
        </w:rPr>
        <w:t>gathering</w:t>
      </w:r>
      <w:r w:rsidRPr="000C280D">
        <w:rPr>
          <w:rFonts w:asciiTheme="majorHAnsi" w:eastAsia="Times New Roman" w:hAnsiTheme="majorHAnsi"/>
          <w:sz w:val="28"/>
          <w:szCs w:val="28"/>
        </w:rPr>
        <w:t xml:space="preserve"> all the required information passage is given in the DD Issue enlist and in the meantime</w:t>
      </w:r>
      <w:r>
        <w:rPr>
          <w:rFonts w:asciiTheme="majorHAnsi" w:eastAsia="Times New Roman" w:hAnsiTheme="majorHAnsi"/>
          <w:sz w:val="28"/>
          <w:szCs w:val="28"/>
        </w:rPr>
        <w:t>,</w:t>
      </w:r>
      <w:r w:rsidRPr="000C280D">
        <w:rPr>
          <w:rFonts w:asciiTheme="majorHAnsi" w:eastAsia="Times New Roman" w:hAnsiTheme="majorHAnsi"/>
          <w:sz w:val="28"/>
          <w:szCs w:val="28"/>
        </w:rPr>
        <w:t xml:space="preserve"> bank issue a DD affirmation slip tending to the </w:t>
      </w:r>
      <w:r w:rsidR="00BC67AE" w:rsidRPr="000C280D">
        <w:rPr>
          <w:rFonts w:asciiTheme="majorHAnsi" w:eastAsia="Times New Roman" w:hAnsiTheme="majorHAnsi"/>
          <w:sz w:val="28"/>
          <w:szCs w:val="28"/>
        </w:rPr>
        <w:t>drawer</w:t>
      </w:r>
      <w:r w:rsidRPr="000C280D">
        <w:rPr>
          <w:rFonts w:asciiTheme="majorHAnsi" w:eastAsia="Times New Roman" w:hAnsiTheme="majorHAnsi"/>
          <w:sz w:val="28"/>
          <w:szCs w:val="28"/>
        </w:rPr>
        <w:t xml:space="preserve"> branch. This affirmation slip is gone into the DD counsel issue enlist and a number is put on the affirmation slip from a similar enlist. Later on the bank sends this slip to the </w:t>
      </w:r>
      <w:r w:rsidR="00BC67AE" w:rsidRPr="000C280D">
        <w:rPr>
          <w:rFonts w:asciiTheme="majorHAnsi" w:eastAsia="Times New Roman" w:hAnsiTheme="majorHAnsi"/>
          <w:sz w:val="28"/>
          <w:szCs w:val="28"/>
        </w:rPr>
        <w:t>drawer</w:t>
      </w:r>
      <w:r w:rsidRPr="000C280D">
        <w:rPr>
          <w:rFonts w:asciiTheme="majorHAnsi" w:eastAsia="Times New Roman" w:hAnsiTheme="majorHAnsi"/>
          <w:sz w:val="28"/>
          <w:szCs w:val="28"/>
        </w:rPr>
        <w:t xml:space="preserve"> branch. No less than two Review - 1 officer sign the DD square and sum is fixed on the DD with an exceptional red seal to shield if from material modification. The quantity of DD is put on the DD form. Next the client is supplied with his/her part. </w:t>
      </w:r>
    </w:p>
    <w:p w:rsidR="000C280D" w:rsidRPr="000C280D" w:rsidRDefault="000C280D" w:rsidP="00333FC6">
      <w:pPr>
        <w:rPr>
          <w:rFonts w:asciiTheme="majorHAnsi" w:eastAsia="Times New Roman" w:hAnsiTheme="majorHAnsi"/>
          <w:b/>
          <w:sz w:val="28"/>
          <w:szCs w:val="28"/>
        </w:rPr>
      </w:pPr>
      <w:r w:rsidRPr="000C280D">
        <w:rPr>
          <w:rFonts w:asciiTheme="majorHAnsi" w:eastAsia="Times New Roman" w:hAnsiTheme="majorHAnsi"/>
          <w:b/>
          <w:sz w:val="28"/>
          <w:szCs w:val="28"/>
        </w:rPr>
        <w:t xml:space="preserve">PAYMENT OF DD: </w:t>
      </w:r>
    </w:p>
    <w:p w:rsidR="000C280D" w:rsidRPr="000C280D" w:rsidRDefault="000C280D" w:rsidP="000C280D">
      <w:pPr>
        <w:spacing w:line="360" w:lineRule="auto"/>
        <w:jc w:val="both"/>
        <w:rPr>
          <w:rFonts w:asciiTheme="majorHAnsi" w:eastAsia="Times New Roman" w:hAnsiTheme="majorHAnsi"/>
          <w:sz w:val="28"/>
          <w:szCs w:val="28"/>
        </w:rPr>
      </w:pPr>
      <w:r w:rsidRPr="000C280D">
        <w:rPr>
          <w:rFonts w:asciiTheme="majorHAnsi" w:eastAsia="Times New Roman" w:hAnsiTheme="majorHAnsi"/>
          <w:sz w:val="28"/>
          <w:szCs w:val="28"/>
        </w:rPr>
        <w:t>At the point</w:t>
      </w:r>
      <w:r>
        <w:rPr>
          <w:rFonts w:asciiTheme="majorHAnsi" w:eastAsia="Times New Roman" w:hAnsiTheme="majorHAnsi"/>
          <w:sz w:val="28"/>
          <w:szCs w:val="28"/>
        </w:rPr>
        <w:t>,</w:t>
      </w:r>
      <w:r w:rsidRPr="000C280D">
        <w:rPr>
          <w:rFonts w:asciiTheme="majorHAnsi" w:eastAsia="Times New Roman" w:hAnsiTheme="majorHAnsi"/>
          <w:sz w:val="28"/>
          <w:szCs w:val="28"/>
        </w:rPr>
        <w:t xml:space="preserve"> when a DD is brought for payment, the </w:t>
      </w:r>
      <w:proofErr w:type="gramStart"/>
      <w:r w:rsidRPr="000C280D">
        <w:rPr>
          <w:rFonts w:asciiTheme="majorHAnsi" w:eastAsia="Times New Roman" w:hAnsiTheme="majorHAnsi"/>
          <w:sz w:val="28"/>
          <w:szCs w:val="28"/>
        </w:rPr>
        <w:t>branch lo</w:t>
      </w:r>
      <w:r>
        <w:rPr>
          <w:rFonts w:asciiTheme="majorHAnsi" w:eastAsia="Times New Roman" w:hAnsiTheme="majorHAnsi"/>
          <w:sz w:val="28"/>
          <w:szCs w:val="28"/>
        </w:rPr>
        <w:t>ok</w:t>
      </w:r>
      <w:proofErr w:type="gramEnd"/>
      <w:r>
        <w:rPr>
          <w:rFonts w:asciiTheme="majorHAnsi" w:eastAsia="Times New Roman" w:hAnsiTheme="majorHAnsi"/>
          <w:sz w:val="28"/>
          <w:szCs w:val="28"/>
        </w:rPr>
        <w:t xml:space="preserve"> at the accompanying issues: </w:t>
      </w:r>
    </w:p>
    <w:p w:rsidR="000C280D" w:rsidRPr="000C280D" w:rsidRDefault="000C280D" w:rsidP="000C280D">
      <w:pPr>
        <w:spacing w:line="360" w:lineRule="auto"/>
        <w:jc w:val="both"/>
        <w:rPr>
          <w:rFonts w:asciiTheme="majorHAnsi" w:eastAsia="Times New Roman" w:hAnsiTheme="majorHAnsi"/>
          <w:sz w:val="28"/>
          <w:szCs w:val="28"/>
        </w:rPr>
      </w:pPr>
      <w:r w:rsidRPr="000C280D">
        <w:rPr>
          <w:rFonts w:asciiTheme="majorHAnsi" w:eastAsia="Times New Roman" w:hAnsiTheme="majorHAnsi"/>
          <w:sz w:val="28"/>
          <w:szCs w:val="28"/>
        </w:rPr>
        <w:t>•</w:t>
      </w:r>
      <w:r w:rsidRPr="000C280D">
        <w:rPr>
          <w:rFonts w:asciiTheme="majorHAnsi" w:eastAsia="Times New Roman" w:hAnsiTheme="majorHAnsi"/>
          <w:sz w:val="28"/>
          <w:szCs w:val="28"/>
        </w:rPr>
        <w:tab/>
        <w:t>Wh</w:t>
      </w:r>
      <w:r>
        <w:rPr>
          <w:rFonts w:asciiTheme="majorHAnsi" w:eastAsia="Times New Roman" w:hAnsiTheme="majorHAnsi"/>
          <w:sz w:val="28"/>
          <w:szCs w:val="28"/>
        </w:rPr>
        <w:t xml:space="preserve">ether the DD is drawn on them. </w:t>
      </w:r>
    </w:p>
    <w:p w:rsidR="000C280D" w:rsidRPr="000C280D" w:rsidRDefault="000C280D" w:rsidP="000C280D">
      <w:pPr>
        <w:spacing w:line="360" w:lineRule="auto"/>
        <w:jc w:val="both"/>
        <w:rPr>
          <w:rFonts w:asciiTheme="majorHAnsi" w:eastAsia="Times New Roman" w:hAnsiTheme="majorHAnsi"/>
          <w:sz w:val="28"/>
          <w:szCs w:val="28"/>
        </w:rPr>
      </w:pPr>
      <w:r w:rsidRPr="000C280D">
        <w:rPr>
          <w:rFonts w:asciiTheme="majorHAnsi" w:eastAsia="Times New Roman" w:hAnsiTheme="majorHAnsi"/>
          <w:sz w:val="28"/>
          <w:szCs w:val="28"/>
        </w:rPr>
        <w:t>•</w:t>
      </w:r>
      <w:r w:rsidRPr="000C280D">
        <w:rPr>
          <w:rFonts w:asciiTheme="majorHAnsi" w:eastAsia="Times New Roman" w:hAnsiTheme="majorHAnsi"/>
          <w:sz w:val="28"/>
          <w:szCs w:val="28"/>
        </w:rPr>
        <w:tab/>
        <w:t xml:space="preserve">Whether it is crossed or </w:t>
      </w:r>
      <w:proofErr w:type="gramStart"/>
      <w:r w:rsidRPr="000C280D">
        <w:rPr>
          <w:rFonts w:asciiTheme="majorHAnsi" w:eastAsia="Times New Roman" w:hAnsiTheme="majorHAnsi"/>
          <w:sz w:val="28"/>
          <w:szCs w:val="28"/>
        </w:rPr>
        <w:t>not</w:t>
      </w:r>
      <w:r>
        <w:rPr>
          <w:rFonts w:asciiTheme="majorHAnsi" w:eastAsia="Times New Roman" w:hAnsiTheme="majorHAnsi"/>
          <w:sz w:val="28"/>
          <w:szCs w:val="28"/>
        </w:rPr>
        <w:t xml:space="preserve"> .</w:t>
      </w:r>
      <w:proofErr w:type="gramEnd"/>
      <w:r>
        <w:rPr>
          <w:rFonts w:asciiTheme="majorHAnsi" w:eastAsia="Times New Roman" w:hAnsiTheme="majorHAnsi"/>
          <w:sz w:val="28"/>
          <w:szCs w:val="28"/>
        </w:rPr>
        <w:t xml:space="preserve"> </w:t>
      </w:r>
    </w:p>
    <w:p w:rsidR="000C280D" w:rsidRPr="000C280D" w:rsidRDefault="000C280D" w:rsidP="000C280D">
      <w:pPr>
        <w:spacing w:line="360" w:lineRule="auto"/>
        <w:jc w:val="both"/>
        <w:rPr>
          <w:rFonts w:asciiTheme="majorHAnsi" w:eastAsia="Times New Roman" w:hAnsiTheme="majorHAnsi"/>
          <w:sz w:val="28"/>
          <w:szCs w:val="28"/>
        </w:rPr>
      </w:pPr>
      <w:r w:rsidRPr="000C280D">
        <w:rPr>
          <w:rFonts w:asciiTheme="majorHAnsi" w:eastAsia="Times New Roman" w:hAnsiTheme="majorHAnsi"/>
          <w:sz w:val="28"/>
          <w:szCs w:val="28"/>
        </w:rPr>
        <w:t>•</w:t>
      </w:r>
      <w:r w:rsidRPr="000C280D">
        <w:rPr>
          <w:rFonts w:asciiTheme="majorHAnsi" w:eastAsia="Times New Roman" w:hAnsiTheme="majorHAnsi"/>
          <w:sz w:val="28"/>
          <w:szCs w:val="28"/>
        </w:rPr>
        <w:tab/>
        <w:t xml:space="preserve">Whether it is appropriately marked by the approved </w:t>
      </w:r>
      <w:r>
        <w:rPr>
          <w:rFonts w:asciiTheme="majorHAnsi" w:eastAsia="Times New Roman" w:hAnsiTheme="majorHAnsi"/>
          <w:sz w:val="28"/>
          <w:szCs w:val="28"/>
        </w:rPr>
        <w:t xml:space="preserve">officer of the issuing branch. </w:t>
      </w:r>
    </w:p>
    <w:p w:rsidR="000C280D" w:rsidRPr="000C280D" w:rsidRDefault="000C280D" w:rsidP="000C280D">
      <w:pPr>
        <w:spacing w:line="360" w:lineRule="auto"/>
        <w:jc w:val="both"/>
        <w:rPr>
          <w:rFonts w:asciiTheme="majorHAnsi" w:eastAsia="Times New Roman" w:hAnsiTheme="majorHAnsi"/>
          <w:sz w:val="28"/>
          <w:szCs w:val="28"/>
        </w:rPr>
      </w:pPr>
      <w:r w:rsidRPr="000C280D">
        <w:rPr>
          <w:rFonts w:asciiTheme="majorHAnsi" w:eastAsia="Times New Roman" w:hAnsiTheme="majorHAnsi"/>
          <w:sz w:val="28"/>
          <w:szCs w:val="28"/>
        </w:rPr>
        <w:t>•</w:t>
      </w:r>
      <w:r w:rsidRPr="000C280D">
        <w:rPr>
          <w:rFonts w:asciiTheme="majorHAnsi" w:eastAsia="Times New Roman" w:hAnsiTheme="majorHAnsi"/>
          <w:sz w:val="28"/>
          <w:szCs w:val="28"/>
        </w:rPr>
        <w:tab/>
        <w:t>The branch at that point looks at whether the affirm</w:t>
      </w:r>
      <w:r>
        <w:rPr>
          <w:rFonts w:asciiTheme="majorHAnsi" w:eastAsia="Times New Roman" w:hAnsiTheme="majorHAnsi"/>
          <w:sz w:val="28"/>
          <w:szCs w:val="28"/>
        </w:rPr>
        <w:t xml:space="preserve">ation slip has arrived or not. </w:t>
      </w:r>
    </w:p>
    <w:p w:rsidR="000C280D" w:rsidRPr="000C280D" w:rsidRDefault="000C280D" w:rsidP="000C280D">
      <w:pPr>
        <w:spacing w:line="360" w:lineRule="auto"/>
        <w:jc w:val="both"/>
        <w:rPr>
          <w:rFonts w:asciiTheme="majorHAnsi" w:eastAsia="Times New Roman" w:hAnsiTheme="majorHAnsi"/>
          <w:sz w:val="28"/>
          <w:szCs w:val="28"/>
        </w:rPr>
      </w:pPr>
      <w:r w:rsidRPr="000C280D">
        <w:rPr>
          <w:rFonts w:asciiTheme="majorHAnsi" w:eastAsia="Times New Roman" w:hAnsiTheme="majorHAnsi"/>
          <w:sz w:val="28"/>
          <w:szCs w:val="28"/>
        </w:rPr>
        <w:t>•</w:t>
      </w:r>
      <w:r w:rsidRPr="000C280D">
        <w:rPr>
          <w:rFonts w:asciiTheme="majorHAnsi" w:eastAsia="Times New Roman" w:hAnsiTheme="majorHAnsi"/>
          <w:sz w:val="28"/>
          <w:szCs w:val="28"/>
        </w:rPr>
        <w:tab/>
        <w:t>If the affirmation has not arrived, the DD is given passage in the Ex-Guidan</w:t>
      </w:r>
      <w:r>
        <w:rPr>
          <w:rFonts w:asciiTheme="majorHAnsi" w:eastAsia="Times New Roman" w:hAnsiTheme="majorHAnsi"/>
          <w:sz w:val="28"/>
          <w:szCs w:val="28"/>
        </w:rPr>
        <w:t xml:space="preserve">ce </w:t>
      </w:r>
      <w:r w:rsidR="007475C7">
        <w:rPr>
          <w:rFonts w:asciiTheme="majorHAnsi" w:eastAsia="Times New Roman" w:hAnsiTheme="majorHAnsi"/>
          <w:sz w:val="28"/>
          <w:szCs w:val="28"/>
        </w:rPr>
        <w:t>enrol</w:t>
      </w:r>
      <w:r>
        <w:rPr>
          <w:rFonts w:asciiTheme="majorHAnsi" w:eastAsia="Times New Roman" w:hAnsiTheme="majorHAnsi"/>
          <w:sz w:val="28"/>
          <w:szCs w:val="28"/>
        </w:rPr>
        <w:t xml:space="preserve">. </w:t>
      </w:r>
    </w:p>
    <w:p w:rsidR="000C280D" w:rsidRPr="000C280D" w:rsidRDefault="000C280D" w:rsidP="000C280D">
      <w:pPr>
        <w:spacing w:line="360" w:lineRule="auto"/>
        <w:jc w:val="both"/>
        <w:rPr>
          <w:rFonts w:asciiTheme="majorHAnsi" w:eastAsia="Times New Roman" w:hAnsiTheme="majorHAnsi"/>
          <w:sz w:val="28"/>
          <w:szCs w:val="28"/>
        </w:rPr>
      </w:pPr>
      <w:r w:rsidRPr="000C280D">
        <w:rPr>
          <w:rFonts w:asciiTheme="majorHAnsi" w:eastAsia="Times New Roman" w:hAnsiTheme="majorHAnsi"/>
          <w:sz w:val="28"/>
          <w:szCs w:val="28"/>
        </w:rPr>
        <w:lastRenderedPageBreak/>
        <w:t>•</w:t>
      </w:r>
      <w:r w:rsidRPr="000C280D">
        <w:rPr>
          <w:rFonts w:asciiTheme="majorHAnsi" w:eastAsia="Times New Roman" w:hAnsiTheme="majorHAnsi"/>
          <w:sz w:val="28"/>
          <w:szCs w:val="28"/>
        </w:rPr>
        <w:tab/>
        <w:t xml:space="preserve">Concerned officer records the date on which the DD was paid on the affirmation slip and sign on it. </w:t>
      </w:r>
    </w:p>
    <w:p w:rsidR="000C280D" w:rsidRPr="000C280D" w:rsidRDefault="000C280D" w:rsidP="000C280D">
      <w:pPr>
        <w:spacing w:line="360" w:lineRule="auto"/>
        <w:jc w:val="both"/>
        <w:rPr>
          <w:rFonts w:asciiTheme="majorHAnsi" w:eastAsia="Times New Roman" w:hAnsiTheme="majorHAnsi"/>
          <w:sz w:val="28"/>
          <w:szCs w:val="28"/>
        </w:rPr>
      </w:pPr>
      <w:r w:rsidRPr="000C280D">
        <w:rPr>
          <w:rFonts w:asciiTheme="majorHAnsi" w:eastAsia="Times New Roman" w:hAnsiTheme="majorHAnsi"/>
          <w:sz w:val="28"/>
          <w:szCs w:val="28"/>
        </w:rPr>
        <w:t>•</w:t>
      </w:r>
      <w:r w:rsidRPr="000C280D">
        <w:rPr>
          <w:rFonts w:asciiTheme="majorHAnsi" w:eastAsia="Times New Roman" w:hAnsiTheme="majorHAnsi"/>
          <w:sz w:val="28"/>
          <w:szCs w:val="28"/>
        </w:rPr>
        <w:tab/>
        <w:t xml:space="preserve">When the affirmation slip touched base before the DD, it is gone into the DD </w:t>
      </w:r>
      <w:proofErr w:type="gramStart"/>
      <w:r w:rsidRPr="000C280D">
        <w:rPr>
          <w:rFonts w:asciiTheme="majorHAnsi" w:eastAsia="Times New Roman" w:hAnsiTheme="majorHAnsi"/>
          <w:sz w:val="28"/>
          <w:szCs w:val="28"/>
        </w:rPr>
        <w:t xml:space="preserve">exhortation </w:t>
      </w:r>
      <w:r w:rsidR="00C576C8" w:rsidRPr="000C280D">
        <w:rPr>
          <w:rFonts w:asciiTheme="majorHAnsi" w:eastAsia="Times New Roman" w:hAnsiTheme="majorHAnsi"/>
          <w:sz w:val="28"/>
          <w:szCs w:val="28"/>
        </w:rPr>
        <w:t>enrol</w:t>
      </w:r>
      <w:proofErr w:type="gramEnd"/>
      <w:r w:rsidRPr="000C280D">
        <w:rPr>
          <w:rFonts w:asciiTheme="majorHAnsi" w:eastAsia="Times New Roman" w:hAnsiTheme="majorHAnsi"/>
          <w:sz w:val="28"/>
          <w:szCs w:val="28"/>
        </w:rPr>
        <w:t xml:space="preserve"> and kept in a record. Later on, when the DD arrives the date is put on the affirmation slip and the previously </w:t>
      </w:r>
      <w:r>
        <w:rPr>
          <w:rFonts w:asciiTheme="majorHAnsi" w:eastAsia="Times New Roman" w:hAnsiTheme="majorHAnsi"/>
          <w:sz w:val="28"/>
          <w:szCs w:val="28"/>
        </w:rPr>
        <w:t xml:space="preserve">mentioned method is connected. </w:t>
      </w:r>
    </w:p>
    <w:p w:rsidR="000C280D" w:rsidRPr="000C280D" w:rsidRDefault="000C280D" w:rsidP="000C280D">
      <w:pPr>
        <w:spacing w:line="360" w:lineRule="auto"/>
        <w:jc w:val="both"/>
        <w:rPr>
          <w:rFonts w:asciiTheme="majorHAnsi" w:eastAsia="Times New Roman" w:hAnsiTheme="majorHAnsi"/>
          <w:sz w:val="28"/>
          <w:szCs w:val="28"/>
        </w:rPr>
      </w:pPr>
      <w:r w:rsidRPr="000C280D">
        <w:rPr>
          <w:rFonts w:asciiTheme="majorHAnsi" w:eastAsia="Times New Roman" w:hAnsiTheme="majorHAnsi"/>
          <w:sz w:val="28"/>
          <w:szCs w:val="28"/>
        </w:rPr>
        <w:t>•</w:t>
      </w:r>
      <w:r w:rsidRPr="000C280D">
        <w:rPr>
          <w:rFonts w:asciiTheme="majorHAnsi" w:eastAsia="Times New Roman" w:hAnsiTheme="majorHAnsi"/>
          <w:sz w:val="28"/>
          <w:szCs w:val="28"/>
        </w:rPr>
        <w:tab/>
        <w:t xml:space="preserve">When the circumstance of payment emerges concerned officer looks at whether it is crossed or </w:t>
      </w:r>
      <w:r w:rsidR="00C576C8" w:rsidRPr="000C280D">
        <w:rPr>
          <w:rFonts w:asciiTheme="majorHAnsi" w:eastAsia="Times New Roman" w:hAnsiTheme="majorHAnsi"/>
          <w:sz w:val="28"/>
          <w:szCs w:val="28"/>
        </w:rPr>
        <w:t>not</w:t>
      </w:r>
      <w:r w:rsidRPr="000C280D">
        <w:rPr>
          <w:rFonts w:asciiTheme="majorHAnsi" w:eastAsia="Times New Roman" w:hAnsiTheme="majorHAnsi"/>
          <w:sz w:val="28"/>
          <w:szCs w:val="28"/>
        </w:rPr>
        <w:t xml:space="preserve"> </w:t>
      </w:r>
      <w:proofErr w:type="gramStart"/>
      <w:r w:rsidRPr="000C280D">
        <w:rPr>
          <w:rFonts w:asciiTheme="majorHAnsi" w:eastAsia="Times New Roman" w:hAnsiTheme="majorHAnsi"/>
          <w:sz w:val="28"/>
          <w:szCs w:val="28"/>
        </w:rPr>
        <w:t>If</w:t>
      </w:r>
      <w:proofErr w:type="gramEnd"/>
      <w:r w:rsidRPr="000C280D">
        <w:rPr>
          <w:rFonts w:asciiTheme="majorHAnsi" w:eastAsia="Times New Roman" w:hAnsiTheme="majorHAnsi"/>
          <w:sz w:val="28"/>
          <w:szCs w:val="28"/>
        </w:rPr>
        <w:t xml:space="preserve"> it is crossed he should simply exchange the sum to the account specified in the DD by crediting the account an</w:t>
      </w:r>
      <w:r>
        <w:rPr>
          <w:rFonts w:asciiTheme="majorHAnsi" w:eastAsia="Times New Roman" w:hAnsiTheme="majorHAnsi"/>
          <w:sz w:val="28"/>
          <w:szCs w:val="28"/>
        </w:rPr>
        <w:t xml:space="preserve">d charging the issuing branch. </w:t>
      </w:r>
    </w:p>
    <w:p w:rsidR="000C280D" w:rsidRDefault="000C280D" w:rsidP="000C280D">
      <w:pPr>
        <w:spacing w:line="360" w:lineRule="auto"/>
        <w:jc w:val="both"/>
        <w:rPr>
          <w:rFonts w:asciiTheme="majorHAnsi" w:eastAsia="Times New Roman" w:hAnsiTheme="majorHAnsi"/>
          <w:sz w:val="28"/>
          <w:szCs w:val="28"/>
        </w:rPr>
      </w:pPr>
      <w:r w:rsidRPr="000C280D">
        <w:rPr>
          <w:rFonts w:asciiTheme="majorHAnsi" w:eastAsia="Times New Roman" w:hAnsiTheme="majorHAnsi"/>
          <w:sz w:val="28"/>
          <w:szCs w:val="28"/>
        </w:rPr>
        <w:t>•</w:t>
      </w:r>
      <w:r w:rsidRPr="000C280D">
        <w:rPr>
          <w:rFonts w:asciiTheme="majorHAnsi" w:eastAsia="Times New Roman" w:hAnsiTheme="majorHAnsi"/>
          <w:sz w:val="28"/>
          <w:szCs w:val="28"/>
        </w:rPr>
        <w:tab/>
        <w:t>If every one of the particulars are OK and the payee is authentic bank made the payment.</w:t>
      </w:r>
    </w:p>
    <w:p w:rsidR="000C280D" w:rsidRPr="000C280D" w:rsidRDefault="00333FC6" w:rsidP="00333FC6">
      <w:pPr>
        <w:spacing w:line="240" w:lineRule="auto"/>
        <w:jc w:val="both"/>
        <w:rPr>
          <w:rFonts w:asciiTheme="majorHAnsi" w:eastAsia="Times New Roman" w:hAnsiTheme="majorHAnsi"/>
          <w:b/>
          <w:sz w:val="28"/>
          <w:szCs w:val="28"/>
        </w:rPr>
      </w:pPr>
      <w:r>
        <w:rPr>
          <w:rFonts w:asciiTheme="majorHAnsi" w:eastAsia="Times New Roman" w:hAnsiTheme="majorHAnsi"/>
          <w:b/>
          <w:sz w:val="28"/>
          <w:szCs w:val="28"/>
        </w:rPr>
        <w:t>3.7</w:t>
      </w:r>
      <w:r w:rsidR="000C280D" w:rsidRPr="000C280D">
        <w:rPr>
          <w:rFonts w:asciiTheme="majorHAnsi" w:eastAsia="Times New Roman" w:hAnsiTheme="majorHAnsi"/>
          <w:b/>
          <w:sz w:val="28"/>
          <w:szCs w:val="28"/>
        </w:rPr>
        <w:t xml:space="preserve">.3 PAY SLIP (P.S): </w:t>
      </w:r>
    </w:p>
    <w:p w:rsidR="000C280D" w:rsidRPr="000C280D" w:rsidRDefault="000C280D" w:rsidP="000C280D">
      <w:pPr>
        <w:spacing w:line="360" w:lineRule="auto"/>
        <w:jc w:val="both"/>
        <w:rPr>
          <w:rFonts w:asciiTheme="majorHAnsi" w:eastAsia="Times New Roman" w:hAnsiTheme="majorHAnsi"/>
          <w:sz w:val="28"/>
          <w:szCs w:val="28"/>
        </w:rPr>
      </w:pPr>
      <w:r w:rsidRPr="000C280D">
        <w:rPr>
          <w:rFonts w:asciiTheme="majorHAnsi" w:eastAsia="Times New Roman" w:hAnsiTheme="majorHAnsi"/>
          <w:sz w:val="28"/>
          <w:szCs w:val="28"/>
        </w:rPr>
        <w:t xml:space="preserve">Pay slip is generally utilized for </w:t>
      </w:r>
      <w:proofErr w:type="gramStart"/>
      <w:r w:rsidRPr="000C280D">
        <w:rPr>
          <w:rFonts w:asciiTheme="majorHAnsi" w:eastAsia="Times New Roman" w:hAnsiTheme="majorHAnsi"/>
          <w:sz w:val="28"/>
          <w:szCs w:val="28"/>
        </w:rPr>
        <w:t>bank's</w:t>
      </w:r>
      <w:proofErr w:type="gramEnd"/>
      <w:r w:rsidRPr="000C280D">
        <w:rPr>
          <w:rFonts w:asciiTheme="majorHAnsi" w:eastAsia="Times New Roman" w:hAnsiTheme="majorHAnsi"/>
          <w:sz w:val="28"/>
          <w:szCs w:val="28"/>
        </w:rPr>
        <w:t xml:space="preserve"> inside payment purpose. It has been watched that the bank has issued a pay slip for the sake of payee then the central office has sent the pay slip with a sending letter. Two duplicate of the sending have sent to the Head office. In the photocopy of the sending the approved officer has given mark has expressed "gotten" so this paper can be utilized as a record that the Head Office has the pay slip with in order. This paper has put in the vital office as an archive. At that point the pay slip has been given to the individual, the lender of the bank as a supplier. </w:t>
      </w:r>
    </w:p>
    <w:p w:rsidR="000C280D" w:rsidRPr="00D8347E" w:rsidRDefault="000C280D" w:rsidP="00D8347E">
      <w:pPr>
        <w:pStyle w:val="Heading2"/>
        <w:rPr>
          <w:rFonts w:eastAsia="Times New Roman"/>
          <w:color w:val="17365D" w:themeColor="text2" w:themeShade="BF"/>
          <w:sz w:val="32"/>
          <w:szCs w:val="32"/>
        </w:rPr>
      </w:pPr>
      <w:bookmarkStart w:id="78" w:name="_Toc523892741"/>
      <w:bookmarkStart w:id="79" w:name="_Toc523893336"/>
      <w:bookmarkStart w:id="80" w:name="_Toc523893486"/>
      <w:bookmarkStart w:id="81" w:name="_Toc523893935"/>
      <w:r w:rsidRPr="00D8347E">
        <w:rPr>
          <w:rFonts w:eastAsia="Times New Roman"/>
          <w:color w:val="17365D" w:themeColor="text2" w:themeShade="BF"/>
          <w:sz w:val="32"/>
          <w:szCs w:val="32"/>
        </w:rPr>
        <w:t>3.</w:t>
      </w:r>
      <w:r w:rsidR="00333FC6" w:rsidRPr="00D8347E">
        <w:rPr>
          <w:rFonts w:eastAsia="Times New Roman"/>
          <w:color w:val="17365D" w:themeColor="text2" w:themeShade="BF"/>
          <w:sz w:val="32"/>
          <w:szCs w:val="32"/>
        </w:rPr>
        <w:t xml:space="preserve">8     </w:t>
      </w:r>
      <w:r w:rsidRPr="00D8347E">
        <w:rPr>
          <w:rFonts w:eastAsia="Times New Roman"/>
          <w:color w:val="17365D" w:themeColor="text2" w:themeShade="BF"/>
          <w:sz w:val="32"/>
          <w:szCs w:val="32"/>
        </w:rPr>
        <w:t>TELEGRAPHIC/ELECTRONIC TRANSFER (T.T):</w:t>
      </w:r>
      <w:bookmarkEnd w:id="78"/>
      <w:bookmarkEnd w:id="79"/>
      <w:bookmarkEnd w:id="80"/>
      <w:bookmarkEnd w:id="81"/>
      <w:r w:rsidRPr="00D8347E">
        <w:rPr>
          <w:rFonts w:eastAsia="Times New Roman"/>
          <w:color w:val="17365D" w:themeColor="text2" w:themeShade="BF"/>
          <w:sz w:val="32"/>
          <w:szCs w:val="32"/>
        </w:rPr>
        <w:t xml:space="preserve"> </w:t>
      </w:r>
    </w:p>
    <w:p w:rsidR="000C280D" w:rsidRDefault="000C280D" w:rsidP="000C280D">
      <w:pPr>
        <w:spacing w:line="360" w:lineRule="auto"/>
        <w:jc w:val="both"/>
        <w:rPr>
          <w:rFonts w:asciiTheme="majorHAnsi" w:eastAsia="Times New Roman" w:hAnsiTheme="majorHAnsi"/>
          <w:sz w:val="28"/>
          <w:szCs w:val="28"/>
        </w:rPr>
      </w:pPr>
      <w:r w:rsidRPr="000C280D">
        <w:rPr>
          <w:rFonts w:asciiTheme="majorHAnsi" w:eastAsia="Times New Roman" w:hAnsiTheme="majorHAnsi"/>
          <w:sz w:val="28"/>
          <w:szCs w:val="28"/>
        </w:rPr>
        <w:t xml:space="preserve">There might be several kinds of funds transfer for which a client may wish to specify the payment process in his own direction to the Bank. In such cases, the Bank will follow to execute the guidelines as specified by the </w:t>
      </w:r>
      <w:r w:rsidRPr="000C280D">
        <w:rPr>
          <w:rFonts w:asciiTheme="majorHAnsi" w:eastAsia="Times New Roman" w:hAnsiTheme="majorHAnsi"/>
          <w:sz w:val="28"/>
          <w:szCs w:val="28"/>
        </w:rPr>
        <w:lastRenderedPageBreak/>
        <w:t>Client. Prime Bank Limited claims all authority to course the assets transfer through any methods accessible in order to execute the transfer guidelines on the specified payment date. Neither the Bank nor consequent banks in the process will essentially research inconsistencies amongst names and identifying or account numbers and may execute guidelines based on the number given in the directions regardless of whether such number identifies a man different from the named bank or recipient.</w:t>
      </w:r>
    </w:p>
    <w:p w:rsidR="00A321C6" w:rsidRPr="00D8347E" w:rsidRDefault="00A321C6" w:rsidP="00D8347E">
      <w:pPr>
        <w:pStyle w:val="Heading2"/>
        <w:rPr>
          <w:rFonts w:eastAsia="Times New Roman"/>
          <w:color w:val="17365D" w:themeColor="text2" w:themeShade="BF"/>
          <w:sz w:val="32"/>
          <w:szCs w:val="32"/>
        </w:rPr>
      </w:pPr>
      <w:bookmarkStart w:id="82" w:name="_Toc523892742"/>
      <w:bookmarkStart w:id="83" w:name="_Toc523893337"/>
      <w:bookmarkStart w:id="84" w:name="_Toc523893487"/>
      <w:bookmarkStart w:id="85" w:name="_Toc523893936"/>
      <w:r w:rsidRPr="00D8347E">
        <w:rPr>
          <w:rFonts w:eastAsia="Times New Roman"/>
          <w:color w:val="17365D" w:themeColor="text2" w:themeShade="BF"/>
          <w:sz w:val="32"/>
          <w:szCs w:val="32"/>
        </w:rPr>
        <w:t>3.</w:t>
      </w:r>
      <w:r w:rsidR="00333FC6" w:rsidRPr="00D8347E">
        <w:rPr>
          <w:rFonts w:eastAsia="Times New Roman"/>
          <w:color w:val="17365D" w:themeColor="text2" w:themeShade="BF"/>
          <w:sz w:val="32"/>
          <w:szCs w:val="32"/>
        </w:rPr>
        <w:t xml:space="preserve">9  </w:t>
      </w:r>
      <w:r w:rsidRPr="00D8347E">
        <w:rPr>
          <w:rFonts w:eastAsia="Times New Roman"/>
          <w:color w:val="17365D" w:themeColor="text2" w:themeShade="BF"/>
          <w:sz w:val="32"/>
          <w:szCs w:val="32"/>
        </w:rPr>
        <w:t xml:space="preserve"> CASH SECTION:</w:t>
      </w:r>
      <w:bookmarkEnd w:id="82"/>
      <w:bookmarkEnd w:id="83"/>
      <w:bookmarkEnd w:id="84"/>
      <w:bookmarkEnd w:id="85"/>
      <w:r w:rsidRPr="00D8347E">
        <w:rPr>
          <w:rFonts w:eastAsia="Times New Roman"/>
          <w:color w:val="17365D" w:themeColor="text2" w:themeShade="BF"/>
          <w:sz w:val="32"/>
          <w:szCs w:val="32"/>
        </w:rPr>
        <w:t xml:space="preserve"> </w:t>
      </w:r>
    </w:p>
    <w:p w:rsidR="00A321C6" w:rsidRPr="00A321C6" w:rsidRDefault="00A321C6" w:rsidP="00A321C6">
      <w:pPr>
        <w:spacing w:line="360" w:lineRule="auto"/>
        <w:jc w:val="both"/>
        <w:rPr>
          <w:rFonts w:asciiTheme="majorHAnsi" w:eastAsia="Times New Roman" w:hAnsiTheme="majorHAnsi"/>
          <w:sz w:val="28"/>
          <w:szCs w:val="28"/>
        </w:rPr>
      </w:pPr>
      <w:r w:rsidRPr="00A321C6">
        <w:rPr>
          <w:rFonts w:asciiTheme="majorHAnsi" w:eastAsia="Times New Roman" w:hAnsiTheme="majorHAnsi"/>
          <w:sz w:val="28"/>
          <w:szCs w:val="28"/>
        </w:rPr>
        <w:t xml:space="preserve">The Prime Bank Limited has a substantial prepared money section. Money is received and dispensed in this section. The money section comprises of three junior officers. </w:t>
      </w:r>
    </w:p>
    <w:p w:rsidR="00A321C6" w:rsidRPr="00A321C6" w:rsidRDefault="00333FC6" w:rsidP="00A321C6">
      <w:pPr>
        <w:spacing w:line="360" w:lineRule="auto"/>
        <w:jc w:val="both"/>
        <w:rPr>
          <w:rFonts w:asciiTheme="majorHAnsi" w:eastAsia="Times New Roman" w:hAnsiTheme="majorHAnsi"/>
          <w:b/>
          <w:sz w:val="28"/>
          <w:szCs w:val="28"/>
        </w:rPr>
      </w:pPr>
      <w:r>
        <w:rPr>
          <w:rFonts w:asciiTheme="majorHAnsi" w:eastAsia="Times New Roman" w:hAnsiTheme="majorHAnsi"/>
          <w:b/>
          <w:sz w:val="28"/>
          <w:szCs w:val="28"/>
        </w:rPr>
        <w:t>3.9</w:t>
      </w:r>
      <w:r w:rsidR="00A321C6" w:rsidRPr="00A321C6">
        <w:rPr>
          <w:rFonts w:asciiTheme="majorHAnsi" w:eastAsia="Times New Roman" w:hAnsiTheme="majorHAnsi"/>
          <w:b/>
          <w:sz w:val="28"/>
          <w:szCs w:val="28"/>
        </w:rPr>
        <w:t xml:space="preserve">.1 </w:t>
      </w:r>
      <w:r w:rsidR="00A321C6">
        <w:rPr>
          <w:rFonts w:asciiTheme="majorHAnsi" w:eastAsia="Times New Roman" w:hAnsiTheme="majorHAnsi"/>
          <w:b/>
          <w:sz w:val="28"/>
          <w:szCs w:val="28"/>
        </w:rPr>
        <w:t>CASH</w:t>
      </w:r>
      <w:r w:rsidR="00A321C6" w:rsidRPr="00A321C6">
        <w:rPr>
          <w:rFonts w:asciiTheme="majorHAnsi" w:eastAsia="Times New Roman" w:hAnsiTheme="majorHAnsi"/>
          <w:b/>
          <w:sz w:val="28"/>
          <w:szCs w:val="28"/>
        </w:rPr>
        <w:t xml:space="preserve"> RECEIVE SECTION: </w:t>
      </w:r>
    </w:p>
    <w:p w:rsidR="00A321C6" w:rsidRPr="00A321C6" w:rsidRDefault="00A321C6" w:rsidP="00A321C6">
      <w:pPr>
        <w:spacing w:line="360" w:lineRule="auto"/>
        <w:jc w:val="both"/>
        <w:rPr>
          <w:rFonts w:asciiTheme="majorHAnsi" w:eastAsia="Times New Roman" w:hAnsiTheme="majorHAnsi"/>
          <w:sz w:val="28"/>
          <w:szCs w:val="28"/>
        </w:rPr>
      </w:pPr>
      <w:r w:rsidRPr="00A321C6">
        <w:rPr>
          <w:rFonts w:asciiTheme="majorHAnsi" w:eastAsia="Times New Roman" w:hAnsiTheme="majorHAnsi"/>
          <w:sz w:val="28"/>
          <w:szCs w:val="28"/>
        </w:rPr>
        <w:t xml:space="preserve">Any individual can deposit cash by filling up the deposit slip or pay in slip and gives the form alongside the cash to the officer. The officer checks the A/C number, measure of taka both in words and in figure. At that point the officer gives the section to the getting money book and additionally composes the group of cash at the book of deposit slip. At that point the officer sends the deposit slip counterfoil credit voucher and money book for rechecking the particulars and for a second signature. After this second mark stamp "money received" is given over the credit voucher. By the day's end aggregate of parchment book are entered in the money book and aggregate of the credit vouchers are discovered and checked with the past sections. The procedure is same for money received </w:t>
      </w:r>
      <w:r>
        <w:rPr>
          <w:rFonts w:asciiTheme="majorHAnsi" w:eastAsia="Times New Roman" w:hAnsiTheme="majorHAnsi"/>
          <w:sz w:val="28"/>
          <w:szCs w:val="28"/>
        </w:rPr>
        <w:t xml:space="preserve">the date of the following day. </w:t>
      </w:r>
    </w:p>
    <w:p w:rsidR="00417DA8" w:rsidRDefault="00417DA8">
      <w:pPr>
        <w:rPr>
          <w:rFonts w:asciiTheme="majorHAnsi" w:eastAsia="Times New Roman" w:hAnsiTheme="majorHAnsi"/>
          <w:b/>
          <w:sz w:val="28"/>
          <w:szCs w:val="28"/>
        </w:rPr>
      </w:pPr>
      <w:r>
        <w:rPr>
          <w:rFonts w:asciiTheme="majorHAnsi" w:eastAsia="Times New Roman" w:hAnsiTheme="majorHAnsi"/>
          <w:b/>
          <w:sz w:val="28"/>
          <w:szCs w:val="28"/>
        </w:rPr>
        <w:br w:type="page"/>
      </w:r>
    </w:p>
    <w:p w:rsidR="00A321C6" w:rsidRPr="00A321C6" w:rsidRDefault="00333FC6" w:rsidP="00A321C6">
      <w:pPr>
        <w:spacing w:line="240" w:lineRule="auto"/>
        <w:jc w:val="both"/>
        <w:rPr>
          <w:rFonts w:asciiTheme="majorHAnsi" w:eastAsia="Times New Roman" w:hAnsiTheme="majorHAnsi"/>
          <w:b/>
          <w:sz w:val="28"/>
          <w:szCs w:val="28"/>
        </w:rPr>
      </w:pPr>
      <w:r>
        <w:rPr>
          <w:rFonts w:asciiTheme="majorHAnsi" w:eastAsia="Times New Roman" w:hAnsiTheme="majorHAnsi"/>
          <w:b/>
          <w:sz w:val="28"/>
          <w:szCs w:val="28"/>
        </w:rPr>
        <w:lastRenderedPageBreak/>
        <w:t>3.9</w:t>
      </w:r>
      <w:r w:rsidR="00A321C6" w:rsidRPr="00A321C6">
        <w:rPr>
          <w:rFonts w:asciiTheme="majorHAnsi" w:eastAsia="Times New Roman" w:hAnsiTheme="majorHAnsi"/>
          <w:b/>
          <w:sz w:val="28"/>
          <w:szCs w:val="28"/>
        </w:rPr>
        <w:t>.2</w:t>
      </w:r>
      <w:r w:rsidR="00A321C6">
        <w:rPr>
          <w:rFonts w:asciiTheme="majorHAnsi" w:eastAsia="Times New Roman" w:hAnsiTheme="majorHAnsi"/>
          <w:b/>
          <w:sz w:val="28"/>
          <w:szCs w:val="28"/>
        </w:rPr>
        <w:t xml:space="preserve">    CASH</w:t>
      </w:r>
      <w:r w:rsidR="00A321C6" w:rsidRPr="00A321C6">
        <w:rPr>
          <w:rFonts w:asciiTheme="majorHAnsi" w:eastAsia="Times New Roman" w:hAnsiTheme="majorHAnsi"/>
          <w:b/>
          <w:sz w:val="28"/>
          <w:szCs w:val="28"/>
        </w:rPr>
        <w:t xml:space="preserve"> DISBURSING SECTION: </w:t>
      </w:r>
    </w:p>
    <w:p w:rsidR="00A321C6" w:rsidRPr="00A321C6" w:rsidRDefault="00A321C6" w:rsidP="00A321C6">
      <w:pPr>
        <w:spacing w:line="360" w:lineRule="auto"/>
        <w:jc w:val="both"/>
        <w:rPr>
          <w:rFonts w:asciiTheme="majorHAnsi" w:eastAsia="Times New Roman" w:hAnsiTheme="majorHAnsi"/>
          <w:sz w:val="28"/>
          <w:szCs w:val="28"/>
        </w:rPr>
      </w:pPr>
      <w:r w:rsidRPr="00A321C6">
        <w:rPr>
          <w:rFonts w:asciiTheme="majorHAnsi" w:eastAsia="Times New Roman" w:hAnsiTheme="majorHAnsi"/>
          <w:sz w:val="28"/>
          <w:szCs w:val="28"/>
        </w:rPr>
        <w:t>The PBL received different money related instruments for encashment. The regular instrument handled by the branch is check, demand draft, pay orders, and charge money vouchers and so on. This instrument is hacked for condo tenor. If the instrument is good it is sent for posting by PC. In the wake of posting, mark is verified by the head. At that point the check is sent for abrogation. In the wake of checking the A/C number, payee guideline and date the wipin</w:t>
      </w:r>
      <w:r w:rsidR="00C576C8">
        <w:rPr>
          <w:rFonts w:asciiTheme="majorHAnsi" w:eastAsia="Times New Roman" w:hAnsiTheme="majorHAnsi"/>
          <w:sz w:val="28"/>
          <w:szCs w:val="28"/>
        </w:rPr>
        <w:t>g out, officer drops the check.</w:t>
      </w:r>
      <w:r w:rsidRPr="00A321C6">
        <w:rPr>
          <w:rFonts w:asciiTheme="majorHAnsi" w:eastAsia="Times New Roman" w:hAnsiTheme="majorHAnsi"/>
          <w:sz w:val="28"/>
          <w:szCs w:val="28"/>
        </w:rPr>
        <w:t xml:space="preserve"> The procedure is same for other budgetary instrument alongside the clearing step. Conveyor check is paid in real money cross</w:t>
      </w:r>
      <w:r>
        <w:rPr>
          <w:rFonts w:asciiTheme="majorHAnsi" w:eastAsia="Times New Roman" w:hAnsiTheme="majorHAnsi"/>
          <w:sz w:val="28"/>
          <w:szCs w:val="28"/>
        </w:rPr>
        <w:t xml:space="preserve"> check is adjusted to the A/C. </w:t>
      </w:r>
    </w:p>
    <w:p w:rsidR="00A321C6" w:rsidRPr="00D8347E" w:rsidRDefault="00A321C6" w:rsidP="00D8347E">
      <w:pPr>
        <w:pStyle w:val="Heading2"/>
        <w:rPr>
          <w:rFonts w:eastAsia="Times New Roman"/>
          <w:color w:val="17365D" w:themeColor="text2" w:themeShade="BF"/>
          <w:sz w:val="32"/>
          <w:szCs w:val="32"/>
        </w:rPr>
      </w:pPr>
      <w:bookmarkStart w:id="86" w:name="_Toc523892743"/>
      <w:bookmarkStart w:id="87" w:name="_Toc523893338"/>
      <w:bookmarkStart w:id="88" w:name="_Toc523893488"/>
      <w:bookmarkStart w:id="89" w:name="_Toc523893937"/>
      <w:r w:rsidRPr="00D8347E">
        <w:rPr>
          <w:rFonts w:eastAsia="Times New Roman"/>
          <w:color w:val="17365D" w:themeColor="text2" w:themeShade="BF"/>
          <w:sz w:val="32"/>
          <w:szCs w:val="32"/>
        </w:rPr>
        <w:t>3.</w:t>
      </w:r>
      <w:r w:rsidR="00333FC6" w:rsidRPr="00D8347E">
        <w:rPr>
          <w:rFonts w:eastAsia="Times New Roman"/>
          <w:color w:val="17365D" w:themeColor="text2" w:themeShade="BF"/>
          <w:sz w:val="32"/>
          <w:szCs w:val="32"/>
        </w:rPr>
        <w:t xml:space="preserve">10   </w:t>
      </w:r>
      <w:r w:rsidRPr="00D8347E">
        <w:rPr>
          <w:rFonts w:eastAsia="Times New Roman"/>
          <w:color w:val="17365D" w:themeColor="text2" w:themeShade="BF"/>
          <w:sz w:val="32"/>
          <w:szCs w:val="32"/>
        </w:rPr>
        <w:t xml:space="preserve"> C</w:t>
      </w:r>
      <w:r w:rsidR="00333FC6" w:rsidRPr="00D8347E">
        <w:rPr>
          <w:rFonts w:eastAsia="Times New Roman"/>
          <w:color w:val="17365D" w:themeColor="text2" w:themeShade="BF"/>
          <w:sz w:val="32"/>
          <w:szCs w:val="32"/>
        </w:rPr>
        <w:t>HECK</w:t>
      </w:r>
      <w:r w:rsidRPr="00D8347E">
        <w:rPr>
          <w:rFonts w:eastAsia="Times New Roman"/>
          <w:color w:val="17365D" w:themeColor="text2" w:themeShade="BF"/>
          <w:sz w:val="32"/>
          <w:szCs w:val="32"/>
        </w:rPr>
        <w:t xml:space="preserve"> SECTION:</w:t>
      </w:r>
      <w:bookmarkEnd w:id="86"/>
      <w:bookmarkEnd w:id="87"/>
      <w:bookmarkEnd w:id="88"/>
      <w:bookmarkEnd w:id="89"/>
      <w:r w:rsidRPr="00D8347E">
        <w:rPr>
          <w:rFonts w:eastAsia="Times New Roman"/>
          <w:color w:val="17365D" w:themeColor="text2" w:themeShade="BF"/>
          <w:sz w:val="32"/>
          <w:szCs w:val="32"/>
        </w:rPr>
        <w:t xml:space="preserve"> </w:t>
      </w:r>
    </w:p>
    <w:p w:rsidR="00A321C6" w:rsidRPr="00A321C6" w:rsidRDefault="00A321C6" w:rsidP="00A321C6">
      <w:pPr>
        <w:spacing w:line="360" w:lineRule="auto"/>
        <w:jc w:val="both"/>
        <w:rPr>
          <w:rFonts w:asciiTheme="majorHAnsi" w:eastAsia="Times New Roman" w:hAnsiTheme="majorHAnsi"/>
          <w:sz w:val="28"/>
          <w:szCs w:val="28"/>
        </w:rPr>
      </w:pPr>
      <w:r w:rsidRPr="00A321C6">
        <w:rPr>
          <w:rFonts w:asciiTheme="majorHAnsi" w:eastAsia="Times New Roman" w:hAnsiTheme="majorHAnsi"/>
          <w:sz w:val="28"/>
          <w:szCs w:val="28"/>
        </w:rPr>
        <w:t>Check book issue has portrayed underneath as far as a</w:t>
      </w:r>
      <w:r>
        <w:rPr>
          <w:rFonts w:asciiTheme="majorHAnsi" w:eastAsia="Times New Roman" w:hAnsiTheme="majorHAnsi"/>
          <w:sz w:val="28"/>
          <w:szCs w:val="28"/>
        </w:rPr>
        <w:t xml:space="preserve"> few cases saw in the bank. </w:t>
      </w:r>
    </w:p>
    <w:p w:rsidR="00A321C6" w:rsidRPr="00A321C6" w:rsidRDefault="00A321C6" w:rsidP="00A321C6">
      <w:pPr>
        <w:spacing w:line="360" w:lineRule="auto"/>
        <w:jc w:val="both"/>
        <w:rPr>
          <w:rFonts w:asciiTheme="majorHAnsi" w:eastAsia="Times New Roman" w:hAnsiTheme="majorHAnsi"/>
          <w:b/>
          <w:sz w:val="28"/>
          <w:szCs w:val="28"/>
        </w:rPr>
      </w:pPr>
      <w:r w:rsidRPr="00A321C6">
        <w:rPr>
          <w:rFonts w:asciiTheme="majorHAnsi" w:eastAsia="Times New Roman" w:hAnsiTheme="majorHAnsi"/>
          <w:b/>
          <w:sz w:val="28"/>
          <w:szCs w:val="28"/>
        </w:rPr>
        <w:t xml:space="preserve">Check book issue to the individual aside from proprietor of the accounts: </w:t>
      </w:r>
    </w:p>
    <w:p w:rsidR="00A321C6" w:rsidRDefault="00A321C6" w:rsidP="00A321C6">
      <w:pPr>
        <w:spacing w:line="360" w:lineRule="auto"/>
        <w:jc w:val="both"/>
        <w:rPr>
          <w:rFonts w:asciiTheme="majorHAnsi" w:eastAsia="Times New Roman" w:hAnsiTheme="majorHAnsi"/>
          <w:sz w:val="28"/>
          <w:szCs w:val="28"/>
        </w:rPr>
      </w:pPr>
      <w:r w:rsidRPr="00A321C6">
        <w:rPr>
          <w:rFonts w:asciiTheme="majorHAnsi" w:eastAsia="Times New Roman" w:hAnsiTheme="majorHAnsi"/>
          <w:sz w:val="28"/>
          <w:szCs w:val="28"/>
        </w:rPr>
        <w:t>It has been watched that a customer that is proprietor of the account has needed to draw a check book by someone else from the bank then the approval letter of the proprietor to draw this check book more likely than not presented by the carrier. In the approval letter the conveyor's mark must be verified by the proprietor of the account.</w:t>
      </w:r>
    </w:p>
    <w:p w:rsidR="00A321C6" w:rsidRPr="008125B8" w:rsidRDefault="00A321C6" w:rsidP="00C525E4">
      <w:pPr>
        <w:rPr>
          <w:rFonts w:asciiTheme="majorHAnsi" w:eastAsia="Times New Roman" w:hAnsiTheme="majorHAnsi"/>
          <w:b/>
          <w:sz w:val="28"/>
          <w:szCs w:val="28"/>
        </w:rPr>
      </w:pPr>
      <w:r w:rsidRPr="008125B8">
        <w:rPr>
          <w:rFonts w:asciiTheme="majorHAnsi" w:eastAsia="Times New Roman" w:hAnsiTheme="majorHAnsi"/>
          <w:b/>
          <w:sz w:val="28"/>
          <w:szCs w:val="28"/>
        </w:rPr>
        <w:t xml:space="preserve">Check book issue to the account holder: </w:t>
      </w:r>
    </w:p>
    <w:p w:rsidR="00A321C6" w:rsidRPr="00A321C6" w:rsidRDefault="00A321C6" w:rsidP="00A321C6">
      <w:pPr>
        <w:spacing w:line="360" w:lineRule="auto"/>
        <w:jc w:val="both"/>
        <w:rPr>
          <w:rFonts w:asciiTheme="majorHAnsi" w:eastAsia="Times New Roman" w:hAnsiTheme="majorHAnsi"/>
          <w:sz w:val="28"/>
          <w:szCs w:val="28"/>
        </w:rPr>
      </w:pPr>
      <w:r w:rsidRPr="00A321C6">
        <w:rPr>
          <w:rFonts w:asciiTheme="majorHAnsi" w:eastAsia="Times New Roman" w:hAnsiTheme="majorHAnsi"/>
          <w:sz w:val="28"/>
          <w:szCs w:val="28"/>
        </w:rPr>
        <w:t xml:space="preserve">At the point, when a current account holder needs to draw a check book from the bank then he goes to the bank with the requisition slip which is as of now settled in the check book that was conveyed to him before this recently one. There is securing slip in each check book issued </w:t>
      </w:r>
      <w:r w:rsidR="008125B8">
        <w:rPr>
          <w:rFonts w:asciiTheme="majorHAnsi" w:eastAsia="Times New Roman" w:hAnsiTheme="majorHAnsi"/>
          <w:sz w:val="28"/>
          <w:szCs w:val="28"/>
        </w:rPr>
        <w:t xml:space="preserve">by the Prime Bank Limited. </w:t>
      </w:r>
    </w:p>
    <w:p w:rsidR="00A321C6" w:rsidRPr="00A321C6" w:rsidRDefault="00A321C6" w:rsidP="00A321C6">
      <w:pPr>
        <w:spacing w:line="360" w:lineRule="auto"/>
        <w:jc w:val="both"/>
        <w:rPr>
          <w:rFonts w:asciiTheme="majorHAnsi" w:eastAsia="Times New Roman" w:hAnsiTheme="majorHAnsi"/>
          <w:sz w:val="28"/>
          <w:szCs w:val="28"/>
        </w:rPr>
      </w:pPr>
      <w:r w:rsidRPr="00A321C6">
        <w:rPr>
          <w:rFonts w:asciiTheme="majorHAnsi" w:eastAsia="Times New Roman" w:hAnsiTheme="majorHAnsi"/>
          <w:sz w:val="28"/>
          <w:szCs w:val="28"/>
        </w:rPr>
        <w:lastRenderedPageBreak/>
        <w:t xml:space="preserve">It has been watched that if the proprietor of the account has needed to draw a check book by a carrier then the conveyor's mark has showed up on the upper left hand side (on the back of the requisition slip) on the requisition slip. And the conveyor signature has been confirmed by the account holder by a mark, which has showed up on the base left hand side (on the rear of the requisition slip) just underneath the carrier's mark. </w:t>
      </w:r>
    </w:p>
    <w:p w:rsidR="00A321C6" w:rsidRPr="008125B8" w:rsidRDefault="00A321C6" w:rsidP="00A321C6">
      <w:pPr>
        <w:spacing w:line="360" w:lineRule="auto"/>
        <w:jc w:val="both"/>
        <w:rPr>
          <w:rFonts w:asciiTheme="majorHAnsi" w:eastAsia="Times New Roman" w:hAnsiTheme="majorHAnsi"/>
          <w:b/>
          <w:sz w:val="28"/>
          <w:szCs w:val="28"/>
        </w:rPr>
      </w:pPr>
      <w:r w:rsidRPr="008125B8">
        <w:rPr>
          <w:rFonts w:asciiTheme="majorHAnsi" w:eastAsia="Times New Roman" w:hAnsiTheme="majorHAnsi"/>
          <w:b/>
          <w:sz w:val="28"/>
          <w:szCs w:val="28"/>
        </w:rPr>
        <w:t>At the poin</w:t>
      </w:r>
      <w:r w:rsidR="008125B8" w:rsidRPr="008125B8">
        <w:rPr>
          <w:rFonts w:asciiTheme="majorHAnsi" w:eastAsia="Times New Roman" w:hAnsiTheme="majorHAnsi"/>
          <w:b/>
          <w:sz w:val="28"/>
          <w:szCs w:val="28"/>
        </w:rPr>
        <w:t>t</w:t>
      </w:r>
      <w:r w:rsidR="008125B8">
        <w:rPr>
          <w:rFonts w:asciiTheme="majorHAnsi" w:eastAsia="Times New Roman" w:hAnsiTheme="majorHAnsi"/>
          <w:b/>
          <w:sz w:val="28"/>
          <w:szCs w:val="28"/>
        </w:rPr>
        <w:t>,</w:t>
      </w:r>
      <w:r w:rsidR="008125B8" w:rsidRPr="008125B8">
        <w:rPr>
          <w:rFonts w:asciiTheme="majorHAnsi" w:eastAsia="Times New Roman" w:hAnsiTheme="majorHAnsi"/>
          <w:b/>
          <w:sz w:val="28"/>
          <w:szCs w:val="28"/>
        </w:rPr>
        <w:t xml:space="preserve"> when the check book is lost: </w:t>
      </w:r>
    </w:p>
    <w:p w:rsidR="00A321C6" w:rsidRPr="00A321C6" w:rsidRDefault="00A321C6" w:rsidP="00A321C6">
      <w:pPr>
        <w:spacing w:line="360" w:lineRule="auto"/>
        <w:jc w:val="both"/>
        <w:rPr>
          <w:rFonts w:asciiTheme="majorHAnsi" w:eastAsia="Times New Roman" w:hAnsiTheme="majorHAnsi"/>
          <w:sz w:val="28"/>
          <w:szCs w:val="28"/>
        </w:rPr>
      </w:pPr>
      <w:r w:rsidRPr="00A321C6">
        <w:rPr>
          <w:rFonts w:asciiTheme="majorHAnsi" w:eastAsia="Times New Roman" w:hAnsiTheme="majorHAnsi"/>
          <w:sz w:val="28"/>
          <w:szCs w:val="28"/>
        </w:rPr>
        <w:t xml:space="preserve">It has been watched that when a check book has been lost by an account holder, the holder of the account more likely than not filled an indemnity bond which have been approved by an underwriter. The underwriter must need to keep up an account in the Prime Bank Limited and the mark of the underwriter must need to show up on the indemnity bond. </w:t>
      </w:r>
    </w:p>
    <w:p w:rsidR="00A321C6" w:rsidRPr="00333FC6" w:rsidRDefault="008125B8" w:rsidP="00333FC6">
      <w:pPr>
        <w:spacing w:line="240" w:lineRule="auto"/>
        <w:jc w:val="both"/>
        <w:rPr>
          <w:rFonts w:asciiTheme="majorHAnsi" w:eastAsia="Times New Roman" w:hAnsiTheme="majorHAnsi"/>
          <w:b/>
          <w:sz w:val="32"/>
          <w:szCs w:val="32"/>
        </w:rPr>
      </w:pPr>
      <w:r w:rsidRPr="00333FC6">
        <w:rPr>
          <w:rFonts w:asciiTheme="majorHAnsi" w:eastAsia="Times New Roman" w:hAnsiTheme="majorHAnsi"/>
          <w:b/>
          <w:sz w:val="32"/>
          <w:szCs w:val="32"/>
        </w:rPr>
        <w:t xml:space="preserve">Indemnity Bond: </w:t>
      </w:r>
    </w:p>
    <w:p w:rsidR="00A321C6" w:rsidRPr="00A321C6" w:rsidRDefault="00A321C6" w:rsidP="00A321C6">
      <w:pPr>
        <w:spacing w:line="360" w:lineRule="auto"/>
        <w:jc w:val="both"/>
        <w:rPr>
          <w:rFonts w:asciiTheme="majorHAnsi" w:eastAsia="Times New Roman" w:hAnsiTheme="majorHAnsi"/>
          <w:sz w:val="28"/>
          <w:szCs w:val="28"/>
        </w:rPr>
      </w:pPr>
      <w:r w:rsidRPr="00A321C6">
        <w:rPr>
          <w:rFonts w:asciiTheme="majorHAnsi" w:eastAsia="Times New Roman" w:hAnsiTheme="majorHAnsi"/>
          <w:sz w:val="28"/>
          <w:szCs w:val="28"/>
        </w:rPr>
        <w:t xml:space="preserve">Indemnity bond depicts that if there is any misfortune or risk for the issuing of this new check book regardless of the old check book is lost; the underwriter will be at risk for this misfortune or obligation. </w:t>
      </w:r>
    </w:p>
    <w:p w:rsidR="00A321C6" w:rsidRPr="008125B8" w:rsidRDefault="008125B8" w:rsidP="008125B8">
      <w:pPr>
        <w:spacing w:line="240" w:lineRule="auto"/>
        <w:jc w:val="both"/>
        <w:rPr>
          <w:rFonts w:asciiTheme="majorHAnsi" w:eastAsia="Times New Roman" w:hAnsiTheme="majorHAnsi"/>
          <w:b/>
          <w:sz w:val="32"/>
          <w:szCs w:val="32"/>
        </w:rPr>
      </w:pPr>
      <w:r w:rsidRPr="008125B8">
        <w:rPr>
          <w:rFonts w:asciiTheme="majorHAnsi" w:eastAsia="Times New Roman" w:hAnsiTheme="majorHAnsi"/>
          <w:b/>
          <w:sz w:val="32"/>
          <w:szCs w:val="32"/>
        </w:rPr>
        <w:t xml:space="preserve">Process: </w:t>
      </w:r>
    </w:p>
    <w:p w:rsidR="00A321C6" w:rsidRPr="00A321C6" w:rsidRDefault="00A321C6" w:rsidP="00A321C6">
      <w:pPr>
        <w:spacing w:line="360" w:lineRule="auto"/>
        <w:jc w:val="both"/>
        <w:rPr>
          <w:rFonts w:asciiTheme="majorHAnsi" w:eastAsia="Times New Roman" w:hAnsiTheme="majorHAnsi"/>
          <w:sz w:val="28"/>
          <w:szCs w:val="28"/>
        </w:rPr>
      </w:pPr>
      <w:r w:rsidRPr="00A321C6">
        <w:rPr>
          <w:rFonts w:asciiTheme="majorHAnsi" w:eastAsia="Times New Roman" w:hAnsiTheme="majorHAnsi"/>
          <w:sz w:val="28"/>
          <w:szCs w:val="28"/>
        </w:rPr>
        <w:t xml:space="preserve">At first the requisition slip must be filled by the account holder. On the requisition slip the principle segments are: </w:t>
      </w:r>
    </w:p>
    <w:p w:rsidR="00A321C6" w:rsidRPr="00A321C6" w:rsidRDefault="008125B8" w:rsidP="00A321C6">
      <w:pPr>
        <w:spacing w:line="360" w:lineRule="auto"/>
        <w:jc w:val="both"/>
        <w:rPr>
          <w:rFonts w:asciiTheme="majorHAnsi" w:eastAsia="Times New Roman" w:hAnsiTheme="majorHAnsi"/>
          <w:sz w:val="28"/>
          <w:szCs w:val="28"/>
        </w:rPr>
      </w:pPr>
      <w:r>
        <w:rPr>
          <w:rFonts w:asciiTheme="majorHAnsi" w:eastAsia="Times New Roman" w:hAnsiTheme="majorHAnsi"/>
          <w:sz w:val="28"/>
          <w:szCs w:val="28"/>
        </w:rPr>
        <w:t>1)</w:t>
      </w:r>
      <w:r>
        <w:rPr>
          <w:rFonts w:asciiTheme="majorHAnsi" w:eastAsia="Times New Roman" w:hAnsiTheme="majorHAnsi"/>
          <w:sz w:val="28"/>
          <w:szCs w:val="28"/>
        </w:rPr>
        <w:tab/>
        <w:t xml:space="preserve">The name of Bank </w:t>
      </w:r>
    </w:p>
    <w:p w:rsidR="00A321C6" w:rsidRPr="00A321C6" w:rsidRDefault="00A321C6" w:rsidP="00A321C6">
      <w:pPr>
        <w:spacing w:line="360" w:lineRule="auto"/>
        <w:jc w:val="both"/>
        <w:rPr>
          <w:rFonts w:asciiTheme="majorHAnsi" w:eastAsia="Times New Roman" w:hAnsiTheme="majorHAnsi"/>
          <w:sz w:val="28"/>
          <w:szCs w:val="28"/>
        </w:rPr>
      </w:pPr>
      <w:r w:rsidRPr="00A321C6">
        <w:rPr>
          <w:rFonts w:asciiTheme="majorHAnsi" w:eastAsia="Times New Roman" w:hAnsiTheme="majorHAnsi"/>
          <w:sz w:val="28"/>
          <w:szCs w:val="28"/>
        </w:rPr>
        <w:t>2)</w:t>
      </w:r>
      <w:r w:rsidRPr="00A321C6">
        <w:rPr>
          <w:rFonts w:asciiTheme="majorHAnsi" w:eastAsia="Times New Roman" w:hAnsiTheme="majorHAnsi"/>
          <w:sz w:val="28"/>
          <w:szCs w:val="28"/>
        </w:rPr>
        <w:tab/>
        <w:t xml:space="preserve">The name of the branch </w:t>
      </w:r>
    </w:p>
    <w:p w:rsidR="00A321C6" w:rsidRPr="00A321C6" w:rsidRDefault="00A321C6" w:rsidP="00A321C6">
      <w:pPr>
        <w:spacing w:line="360" w:lineRule="auto"/>
        <w:jc w:val="both"/>
        <w:rPr>
          <w:rFonts w:asciiTheme="majorHAnsi" w:eastAsia="Times New Roman" w:hAnsiTheme="majorHAnsi"/>
          <w:sz w:val="28"/>
          <w:szCs w:val="28"/>
        </w:rPr>
      </w:pPr>
      <w:r w:rsidRPr="00A321C6">
        <w:rPr>
          <w:rFonts w:asciiTheme="majorHAnsi" w:eastAsia="Times New Roman" w:hAnsiTheme="majorHAnsi"/>
          <w:sz w:val="28"/>
          <w:szCs w:val="28"/>
        </w:rPr>
        <w:t>3)</w:t>
      </w:r>
      <w:r w:rsidRPr="00A321C6">
        <w:rPr>
          <w:rFonts w:asciiTheme="majorHAnsi" w:eastAsia="Times New Roman" w:hAnsiTheme="majorHAnsi"/>
          <w:sz w:val="28"/>
          <w:szCs w:val="28"/>
        </w:rPr>
        <w:tab/>
        <w:t>Date</w:t>
      </w:r>
      <w:r w:rsidR="008125B8">
        <w:rPr>
          <w:rFonts w:asciiTheme="majorHAnsi" w:eastAsia="Times New Roman" w:hAnsiTheme="majorHAnsi"/>
          <w:sz w:val="28"/>
          <w:szCs w:val="28"/>
        </w:rPr>
        <w:t xml:space="preserve"> </w:t>
      </w:r>
    </w:p>
    <w:p w:rsidR="00A321C6" w:rsidRPr="00A321C6" w:rsidRDefault="00A321C6" w:rsidP="00A321C6">
      <w:pPr>
        <w:spacing w:line="360" w:lineRule="auto"/>
        <w:jc w:val="both"/>
        <w:rPr>
          <w:rFonts w:asciiTheme="majorHAnsi" w:eastAsia="Times New Roman" w:hAnsiTheme="majorHAnsi"/>
          <w:sz w:val="28"/>
          <w:szCs w:val="28"/>
        </w:rPr>
      </w:pPr>
      <w:r w:rsidRPr="00A321C6">
        <w:rPr>
          <w:rFonts w:asciiTheme="majorHAnsi" w:eastAsia="Times New Roman" w:hAnsiTheme="majorHAnsi"/>
          <w:sz w:val="28"/>
          <w:szCs w:val="28"/>
        </w:rPr>
        <w:t>4)</w:t>
      </w:r>
      <w:r w:rsidRPr="00A321C6">
        <w:rPr>
          <w:rFonts w:asciiTheme="majorHAnsi" w:eastAsia="Times New Roman" w:hAnsiTheme="majorHAnsi"/>
          <w:sz w:val="28"/>
          <w:szCs w:val="28"/>
        </w:rPr>
        <w:tab/>
        <w:t xml:space="preserve">CD/SB Account No </w:t>
      </w:r>
    </w:p>
    <w:p w:rsidR="00A321C6" w:rsidRPr="00A321C6" w:rsidRDefault="00A321C6" w:rsidP="00A321C6">
      <w:pPr>
        <w:spacing w:line="360" w:lineRule="auto"/>
        <w:jc w:val="both"/>
        <w:rPr>
          <w:rFonts w:asciiTheme="majorHAnsi" w:eastAsia="Times New Roman" w:hAnsiTheme="majorHAnsi"/>
          <w:sz w:val="28"/>
          <w:szCs w:val="28"/>
        </w:rPr>
      </w:pPr>
      <w:r w:rsidRPr="00A321C6">
        <w:rPr>
          <w:rFonts w:asciiTheme="majorHAnsi" w:eastAsia="Times New Roman" w:hAnsiTheme="majorHAnsi"/>
          <w:sz w:val="28"/>
          <w:szCs w:val="28"/>
        </w:rPr>
        <w:t>5</w:t>
      </w:r>
      <w:r w:rsidR="008125B8">
        <w:rPr>
          <w:rFonts w:asciiTheme="majorHAnsi" w:eastAsia="Times New Roman" w:hAnsiTheme="majorHAnsi"/>
          <w:sz w:val="28"/>
          <w:szCs w:val="28"/>
        </w:rPr>
        <w:t>)</w:t>
      </w:r>
      <w:r w:rsidR="008125B8">
        <w:rPr>
          <w:rFonts w:asciiTheme="majorHAnsi" w:eastAsia="Times New Roman" w:hAnsiTheme="majorHAnsi"/>
          <w:sz w:val="28"/>
          <w:szCs w:val="28"/>
        </w:rPr>
        <w:tab/>
        <w:t xml:space="preserve">Containing no. of clears out </w:t>
      </w:r>
    </w:p>
    <w:p w:rsidR="00A321C6" w:rsidRPr="00A321C6" w:rsidRDefault="00A321C6" w:rsidP="00A321C6">
      <w:pPr>
        <w:spacing w:line="360" w:lineRule="auto"/>
        <w:jc w:val="both"/>
        <w:rPr>
          <w:rFonts w:asciiTheme="majorHAnsi" w:eastAsia="Times New Roman" w:hAnsiTheme="majorHAnsi"/>
          <w:sz w:val="28"/>
          <w:szCs w:val="28"/>
        </w:rPr>
      </w:pPr>
      <w:r w:rsidRPr="00A321C6">
        <w:rPr>
          <w:rFonts w:asciiTheme="majorHAnsi" w:eastAsia="Times New Roman" w:hAnsiTheme="majorHAnsi"/>
          <w:sz w:val="28"/>
          <w:szCs w:val="28"/>
        </w:rPr>
        <w:lastRenderedPageBreak/>
        <w:t>6)</w:t>
      </w:r>
      <w:r w:rsidRPr="00A321C6">
        <w:rPr>
          <w:rFonts w:asciiTheme="majorHAnsi" w:eastAsia="Times New Roman" w:hAnsiTheme="majorHAnsi"/>
          <w:sz w:val="28"/>
          <w:szCs w:val="28"/>
        </w:rPr>
        <w:tab/>
        <w:t xml:space="preserve">Name of the account </w:t>
      </w:r>
    </w:p>
    <w:p w:rsidR="00A321C6" w:rsidRPr="00A321C6" w:rsidRDefault="00A321C6" w:rsidP="00A321C6">
      <w:pPr>
        <w:spacing w:line="360" w:lineRule="auto"/>
        <w:jc w:val="both"/>
        <w:rPr>
          <w:rFonts w:asciiTheme="majorHAnsi" w:eastAsia="Times New Roman" w:hAnsiTheme="majorHAnsi"/>
          <w:sz w:val="28"/>
          <w:szCs w:val="28"/>
        </w:rPr>
      </w:pPr>
      <w:r w:rsidRPr="00A321C6">
        <w:rPr>
          <w:rFonts w:asciiTheme="majorHAnsi" w:eastAsia="Times New Roman" w:hAnsiTheme="majorHAnsi"/>
          <w:sz w:val="28"/>
          <w:szCs w:val="28"/>
        </w:rPr>
        <w:t>7)</w:t>
      </w:r>
      <w:r w:rsidRPr="00A321C6">
        <w:rPr>
          <w:rFonts w:asciiTheme="majorHAnsi" w:eastAsia="Times New Roman" w:hAnsiTheme="majorHAnsi"/>
          <w:sz w:val="28"/>
          <w:szCs w:val="28"/>
        </w:rPr>
        <w:tab/>
        <w:t xml:space="preserve">First serial no and last serial no of the leaf </w:t>
      </w:r>
    </w:p>
    <w:p w:rsidR="00A321C6" w:rsidRPr="00A321C6" w:rsidRDefault="00A321C6" w:rsidP="00A321C6">
      <w:pPr>
        <w:spacing w:line="360" w:lineRule="auto"/>
        <w:jc w:val="both"/>
        <w:rPr>
          <w:rFonts w:asciiTheme="majorHAnsi" w:eastAsia="Times New Roman" w:hAnsiTheme="majorHAnsi"/>
          <w:sz w:val="28"/>
          <w:szCs w:val="28"/>
        </w:rPr>
      </w:pPr>
      <w:r w:rsidRPr="00A321C6">
        <w:rPr>
          <w:rFonts w:asciiTheme="majorHAnsi" w:eastAsia="Times New Roman" w:hAnsiTheme="majorHAnsi"/>
          <w:sz w:val="28"/>
          <w:szCs w:val="28"/>
        </w:rPr>
        <w:t>8)</w:t>
      </w:r>
      <w:r w:rsidR="008125B8">
        <w:rPr>
          <w:rFonts w:asciiTheme="majorHAnsi" w:eastAsia="Times New Roman" w:hAnsiTheme="majorHAnsi"/>
          <w:sz w:val="28"/>
          <w:szCs w:val="28"/>
        </w:rPr>
        <w:tab/>
        <w:t xml:space="preserve">Address of the account holder </w:t>
      </w:r>
    </w:p>
    <w:p w:rsidR="00A321C6" w:rsidRPr="00A321C6" w:rsidRDefault="00A321C6" w:rsidP="00A321C6">
      <w:pPr>
        <w:spacing w:line="360" w:lineRule="auto"/>
        <w:jc w:val="both"/>
        <w:rPr>
          <w:rFonts w:asciiTheme="majorHAnsi" w:eastAsia="Times New Roman" w:hAnsiTheme="majorHAnsi"/>
          <w:sz w:val="28"/>
          <w:szCs w:val="28"/>
        </w:rPr>
      </w:pPr>
      <w:r w:rsidRPr="00A321C6">
        <w:rPr>
          <w:rFonts w:asciiTheme="majorHAnsi" w:eastAsia="Times New Roman" w:hAnsiTheme="majorHAnsi"/>
          <w:sz w:val="28"/>
          <w:szCs w:val="28"/>
        </w:rPr>
        <w:t>9)</w:t>
      </w:r>
      <w:r w:rsidRPr="00A321C6">
        <w:rPr>
          <w:rFonts w:asciiTheme="majorHAnsi" w:eastAsia="Times New Roman" w:hAnsiTheme="majorHAnsi"/>
          <w:sz w:val="28"/>
          <w:szCs w:val="28"/>
        </w:rPr>
        <w:tab/>
        <w:t xml:space="preserve">Signature of the account holder </w:t>
      </w:r>
    </w:p>
    <w:p w:rsidR="00A321C6" w:rsidRPr="00A321C6" w:rsidRDefault="00A321C6" w:rsidP="00A321C6">
      <w:pPr>
        <w:spacing w:line="360" w:lineRule="auto"/>
        <w:jc w:val="both"/>
        <w:rPr>
          <w:rFonts w:asciiTheme="majorHAnsi" w:eastAsia="Times New Roman" w:hAnsiTheme="majorHAnsi"/>
          <w:sz w:val="28"/>
          <w:szCs w:val="28"/>
        </w:rPr>
      </w:pPr>
      <w:r w:rsidRPr="00A321C6">
        <w:rPr>
          <w:rFonts w:asciiTheme="majorHAnsi" w:eastAsia="Times New Roman" w:hAnsiTheme="majorHAnsi"/>
          <w:sz w:val="28"/>
          <w:szCs w:val="28"/>
        </w:rPr>
        <w:t>10)</w:t>
      </w:r>
      <w:r w:rsidRPr="00A321C6">
        <w:rPr>
          <w:rFonts w:asciiTheme="majorHAnsi" w:eastAsia="Times New Roman" w:hAnsiTheme="majorHAnsi"/>
          <w:sz w:val="28"/>
          <w:szCs w:val="28"/>
        </w:rPr>
        <w:tab/>
        <w:t>Sig</w:t>
      </w:r>
      <w:r w:rsidR="008125B8">
        <w:rPr>
          <w:rFonts w:asciiTheme="majorHAnsi" w:eastAsia="Times New Roman" w:hAnsiTheme="majorHAnsi"/>
          <w:sz w:val="28"/>
          <w:szCs w:val="28"/>
        </w:rPr>
        <w:t xml:space="preserve">nature of the approved officer </w:t>
      </w:r>
    </w:p>
    <w:p w:rsidR="00A321C6" w:rsidRPr="00A321C6" w:rsidRDefault="00A321C6" w:rsidP="00A321C6">
      <w:pPr>
        <w:spacing w:line="360" w:lineRule="auto"/>
        <w:jc w:val="both"/>
        <w:rPr>
          <w:rFonts w:asciiTheme="majorHAnsi" w:eastAsia="Times New Roman" w:hAnsiTheme="majorHAnsi"/>
          <w:sz w:val="28"/>
          <w:szCs w:val="28"/>
        </w:rPr>
      </w:pPr>
      <w:r w:rsidRPr="00A321C6">
        <w:rPr>
          <w:rFonts w:asciiTheme="majorHAnsi" w:eastAsia="Times New Roman" w:hAnsiTheme="majorHAnsi"/>
          <w:sz w:val="28"/>
          <w:szCs w:val="28"/>
        </w:rPr>
        <w:t>At that point</w:t>
      </w:r>
      <w:r w:rsidR="008125B8">
        <w:rPr>
          <w:rFonts w:asciiTheme="majorHAnsi" w:eastAsia="Times New Roman" w:hAnsiTheme="majorHAnsi"/>
          <w:sz w:val="28"/>
          <w:szCs w:val="28"/>
        </w:rPr>
        <w:t>,</w:t>
      </w:r>
      <w:r w:rsidRPr="00A321C6">
        <w:rPr>
          <w:rFonts w:asciiTheme="majorHAnsi" w:eastAsia="Times New Roman" w:hAnsiTheme="majorHAnsi"/>
          <w:sz w:val="28"/>
          <w:szCs w:val="28"/>
        </w:rPr>
        <w:t xml:space="preserve"> these segments must be filled by the account holder, the approved officer and the check book issued who are on the work area for offering services to the customer. The work area man at that point gives passage in the "Check Book Issue Enlist". The parts on the </w:t>
      </w:r>
      <w:r w:rsidR="00033A13" w:rsidRPr="00A321C6">
        <w:rPr>
          <w:rFonts w:asciiTheme="majorHAnsi" w:eastAsia="Times New Roman" w:hAnsiTheme="majorHAnsi"/>
          <w:sz w:val="28"/>
          <w:szCs w:val="28"/>
        </w:rPr>
        <w:t>enrol</w:t>
      </w:r>
      <w:r w:rsidRPr="00A321C6">
        <w:rPr>
          <w:rFonts w:asciiTheme="majorHAnsi" w:eastAsia="Times New Roman" w:hAnsiTheme="majorHAnsi"/>
          <w:sz w:val="28"/>
          <w:szCs w:val="28"/>
        </w:rPr>
        <w:t xml:space="preserve"> book are date of issue, check serial no, account no of the account holder. </w:t>
      </w:r>
    </w:p>
    <w:p w:rsidR="00A321C6" w:rsidRPr="00D8347E" w:rsidRDefault="00333FC6" w:rsidP="00D8347E">
      <w:pPr>
        <w:pStyle w:val="Heading2"/>
        <w:rPr>
          <w:rFonts w:eastAsia="Times New Roman"/>
          <w:color w:val="17365D" w:themeColor="text2" w:themeShade="BF"/>
          <w:sz w:val="32"/>
          <w:szCs w:val="32"/>
        </w:rPr>
      </w:pPr>
      <w:bookmarkStart w:id="90" w:name="_Toc523892744"/>
      <w:bookmarkStart w:id="91" w:name="_Toc523893339"/>
      <w:bookmarkStart w:id="92" w:name="_Toc523893489"/>
      <w:bookmarkStart w:id="93" w:name="_Toc523893938"/>
      <w:r w:rsidRPr="00D8347E">
        <w:rPr>
          <w:rFonts w:eastAsia="Times New Roman"/>
          <w:color w:val="17365D" w:themeColor="text2" w:themeShade="BF"/>
          <w:sz w:val="32"/>
          <w:szCs w:val="32"/>
        </w:rPr>
        <w:t xml:space="preserve">3.11  </w:t>
      </w:r>
      <w:r w:rsidR="008125B8" w:rsidRPr="00D8347E">
        <w:rPr>
          <w:rFonts w:eastAsia="Times New Roman"/>
          <w:color w:val="17365D" w:themeColor="text2" w:themeShade="BF"/>
          <w:sz w:val="32"/>
          <w:szCs w:val="32"/>
        </w:rPr>
        <w:t xml:space="preserve"> CLEARING SECTION:</w:t>
      </w:r>
      <w:bookmarkEnd w:id="90"/>
      <w:bookmarkEnd w:id="91"/>
      <w:bookmarkEnd w:id="92"/>
      <w:bookmarkEnd w:id="93"/>
      <w:r w:rsidR="008125B8" w:rsidRPr="00D8347E">
        <w:rPr>
          <w:rFonts w:eastAsia="Times New Roman"/>
          <w:color w:val="17365D" w:themeColor="text2" w:themeShade="BF"/>
          <w:sz w:val="32"/>
          <w:szCs w:val="32"/>
        </w:rPr>
        <w:t xml:space="preserve"> </w:t>
      </w:r>
    </w:p>
    <w:p w:rsidR="00A321C6" w:rsidRPr="00A321C6" w:rsidRDefault="00A321C6" w:rsidP="00A321C6">
      <w:pPr>
        <w:spacing w:line="360" w:lineRule="auto"/>
        <w:jc w:val="both"/>
        <w:rPr>
          <w:rFonts w:asciiTheme="majorHAnsi" w:eastAsia="Times New Roman" w:hAnsiTheme="majorHAnsi"/>
          <w:sz w:val="28"/>
          <w:szCs w:val="28"/>
        </w:rPr>
      </w:pPr>
      <w:r w:rsidRPr="00A321C6">
        <w:rPr>
          <w:rFonts w:asciiTheme="majorHAnsi" w:eastAsia="Times New Roman" w:hAnsiTheme="majorHAnsi"/>
          <w:sz w:val="28"/>
          <w:szCs w:val="28"/>
        </w:rPr>
        <w:t xml:space="preserve">This department has three fundamental employments. They are: </w:t>
      </w:r>
    </w:p>
    <w:p w:rsidR="00A321C6" w:rsidRPr="00A321C6" w:rsidRDefault="008125B8" w:rsidP="00A321C6">
      <w:pPr>
        <w:spacing w:line="360" w:lineRule="auto"/>
        <w:jc w:val="both"/>
        <w:rPr>
          <w:rFonts w:asciiTheme="majorHAnsi" w:eastAsia="Times New Roman" w:hAnsiTheme="majorHAnsi"/>
          <w:sz w:val="28"/>
          <w:szCs w:val="28"/>
        </w:rPr>
      </w:pPr>
      <w:r>
        <w:rPr>
          <w:rFonts w:asciiTheme="majorHAnsi" w:eastAsia="Times New Roman" w:hAnsiTheme="majorHAnsi"/>
          <w:sz w:val="28"/>
          <w:szCs w:val="28"/>
        </w:rPr>
        <w:t>1.</w:t>
      </w:r>
      <w:r>
        <w:rPr>
          <w:rFonts w:asciiTheme="majorHAnsi" w:eastAsia="Times New Roman" w:hAnsiTheme="majorHAnsi"/>
          <w:sz w:val="28"/>
          <w:szCs w:val="28"/>
        </w:rPr>
        <w:tab/>
        <w:t xml:space="preserve">Inward check clearing </w:t>
      </w:r>
    </w:p>
    <w:p w:rsidR="00A321C6" w:rsidRPr="00A321C6" w:rsidRDefault="00A321C6" w:rsidP="00A321C6">
      <w:pPr>
        <w:spacing w:line="360" w:lineRule="auto"/>
        <w:jc w:val="both"/>
        <w:rPr>
          <w:rFonts w:asciiTheme="majorHAnsi" w:eastAsia="Times New Roman" w:hAnsiTheme="majorHAnsi"/>
          <w:sz w:val="28"/>
          <w:szCs w:val="28"/>
        </w:rPr>
      </w:pPr>
      <w:r w:rsidRPr="00A321C6">
        <w:rPr>
          <w:rFonts w:asciiTheme="majorHAnsi" w:eastAsia="Times New Roman" w:hAnsiTheme="majorHAnsi"/>
          <w:sz w:val="28"/>
          <w:szCs w:val="28"/>
        </w:rPr>
        <w:t>2.</w:t>
      </w:r>
      <w:r w:rsidRPr="00A321C6">
        <w:rPr>
          <w:rFonts w:asciiTheme="majorHAnsi" w:eastAsia="Times New Roman" w:hAnsiTheme="majorHAnsi"/>
          <w:sz w:val="28"/>
          <w:szCs w:val="28"/>
        </w:rPr>
        <w:tab/>
        <w:t xml:space="preserve">Outward check clearing </w:t>
      </w:r>
    </w:p>
    <w:p w:rsidR="00A321C6" w:rsidRPr="00A321C6" w:rsidRDefault="00A321C6" w:rsidP="00A321C6">
      <w:pPr>
        <w:spacing w:line="360" w:lineRule="auto"/>
        <w:jc w:val="both"/>
        <w:rPr>
          <w:rFonts w:asciiTheme="majorHAnsi" w:eastAsia="Times New Roman" w:hAnsiTheme="majorHAnsi"/>
          <w:sz w:val="28"/>
          <w:szCs w:val="28"/>
        </w:rPr>
      </w:pPr>
      <w:r w:rsidRPr="00A321C6">
        <w:rPr>
          <w:rFonts w:asciiTheme="majorHAnsi" w:eastAsia="Times New Roman" w:hAnsiTheme="majorHAnsi"/>
          <w:sz w:val="28"/>
          <w:szCs w:val="28"/>
        </w:rPr>
        <w:t>3.</w:t>
      </w:r>
      <w:r w:rsidRPr="00A321C6">
        <w:rPr>
          <w:rFonts w:asciiTheme="majorHAnsi" w:eastAsia="Times New Roman" w:hAnsiTheme="majorHAnsi"/>
          <w:sz w:val="28"/>
          <w:szCs w:val="28"/>
        </w:rPr>
        <w:tab/>
        <w:t>Attendi</w:t>
      </w:r>
      <w:r w:rsidR="008125B8">
        <w:rPr>
          <w:rFonts w:asciiTheme="majorHAnsi" w:eastAsia="Times New Roman" w:hAnsiTheme="majorHAnsi"/>
          <w:sz w:val="28"/>
          <w:szCs w:val="28"/>
        </w:rPr>
        <w:t xml:space="preserve">ng house </w:t>
      </w:r>
    </w:p>
    <w:p w:rsidR="00A321C6" w:rsidRPr="008125B8" w:rsidRDefault="00333FC6" w:rsidP="00333FC6">
      <w:pPr>
        <w:spacing w:line="240" w:lineRule="auto"/>
        <w:jc w:val="both"/>
        <w:rPr>
          <w:rFonts w:asciiTheme="majorHAnsi" w:eastAsia="Times New Roman" w:hAnsiTheme="majorHAnsi"/>
          <w:b/>
          <w:sz w:val="28"/>
          <w:szCs w:val="28"/>
        </w:rPr>
      </w:pPr>
      <w:r>
        <w:rPr>
          <w:rFonts w:asciiTheme="majorHAnsi" w:eastAsia="Times New Roman" w:hAnsiTheme="majorHAnsi"/>
          <w:b/>
          <w:sz w:val="28"/>
          <w:szCs w:val="28"/>
        </w:rPr>
        <w:t>3.11</w:t>
      </w:r>
      <w:r w:rsidR="00A321C6" w:rsidRPr="008125B8">
        <w:rPr>
          <w:rFonts w:asciiTheme="majorHAnsi" w:eastAsia="Times New Roman" w:hAnsiTheme="majorHAnsi"/>
          <w:b/>
          <w:sz w:val="28"/>
          <w:szCs w:val="28"/>
        </w:rPr>
        <w:t xml:space="preserve">.1 Inward Check Clearing: </w:t>
      </w:r>
    </w:p>
    <w:p w:rsidR="00C525E4" w:rsidRDefault="00A321C6" w:rsidP="00A321C6">
      <w:pPr>
        <w:spacing w:line="360" w:lineRule="auto"/>
        <w:jc w:val="both"/>
        <w:rPr>
          <w:rFonts w:asciiTheme="majorHAnsi" w:eastAsia="Times New Roman" w:hAnsiTheme="majorHAnsi"/>
          <w:sz w:val="28"/>
          <w:szCs w:val="28"/>
        </w:rPr>
      </w:pPr>
      <w:r w:rsidRPr="00A321C6">
        <w:rPr>
          <w:rFonts w:asciiTheme="majorHAnsi" w:eastAsia="Times New Roman" w:hAnsiTheme="majorHAnsi"/>
          <w:sz w:val="28"/>
          <w:szCs w:val="28"/>
        </w:rPr>
        <w:t xml:space="preserve">This is the contrary stream of the Inward check leeway. At the point when PBL's check sends to other individual of other Bank, that Bank will do a similar thing to assert cash from Prime Bank Ltd. with a similar strategy like </w:t>
      </w:r>
      <w:proofErr w:type="gramStart"/>
      <w:r w:rsidRPr="00A321C6">
        <w:rPr>
          <w:rFonts w:asciiTheme="majorHAnsi" w:eastAsia="Times New Roman" w:hAnsiTheme="majorHAnsi"/>
          <w:sz w:val="28"/>
          <w:szCs w:val="28"/>
        </w:rPr>
        <w:t>Inward</w:t>
      </w:r>
      <w:proofErr w:type="gramEnd"/>
      <w:r w:rsidRPr="00A321C6">
        <w:rPr>
          <w:rFonts w:asciiTheme="majorHAnsi" w:eastAsia="Times New Roman" w:hAnsiTheme="majorHAnsi"/>
          <w:sz w:val="28"/>
          <w:szCs w:val="28"/>
        </w:rPr>
        <w:t xml:space="preserve"> clearing of that Bank. At the season of Outward Check for clearing, the things must be checked: The Clearing Seal, The Supp</w:t>
      </w:r>
      <w:r w:rsidR="008125B8">
        <w:rPr>
          <w:rFonts w:asciiTheme="majorHAnsi" w:eastAsia="Times New Roman" w:hAnsiTheme="majorHAnsi"/>
          <w:sz w:val="28"/>
          <w:szCs w:val="28"/>
        </w:rPr>
        <w:t xml:space="preserve">ort Seal, and The Branch Seal. </w:t>
      </w:r>
    </w:p>
    <w:p w:rsidR="00C525E4" w:rsidRDefault="00C525E4">
      <w:pPr>
        <w:rPr>
          <w:rFonts w:asciiTheme="majorHAnsi" w:eastAsia="Times New Roman" w:hAnsiTheme="majorHAnsi"/>
          <w:sz w:val="28"/>
          <w:szCs w:val="28"/>
        </w:rPr>
      </w:pPr>
      <w:r>
        <w:rPr>
          <w:rFonts w:asciiTheme="majorHAnsi" w:eastAsia="Times New Roman" w:hAnsiTheme="majorHAnsi"/>
          <w:sz w:val="28"/>
          <w:szCs w:val="28"/>
        </w:rPr>
        <w:br w:type="page"/>
      </w:r>
    </w:p>
    <w:p w:rsidR="00A321C6" w:rsidRPr="008125B8" w:rsidRDefault="00333FC6" w:rsidP="00333FC6">
      <w:pPr>
        <w:spacing w:line="240" w:lineRule="auto"/>
        <w:jc w:val="both"/>
        <w:rPr>
          <w:rFonts w:asciiTheme="majorHAnsi" w:eastAsia="Times New Roman" w:hAnsiTheme="majorHAnsi"/>
          <w:b/>
          <w:sz w:val="28"/>
          <w:szCs w:val="28"/>
        </w:rPr>
      </w:pPr>
      <w:r>
        <w:rPr>
          <w:rFonts w:asciiTheme="majorHAnsi" w:eastAsia="Times New Roman" w:hAnsiTheme="majorHAnsi"/>
          <w:b/>
          <w:sz w:val="28"/>
          <w:szCs w:val="28"/>
        </w:rPr>
        <w:lastRenderedPageBreak/>
        <w:t>3.11</w:t>
      </w:r>
      <w:r w:rsidR="008125B8" w:rsidRPr="008125B8">
        <w:rPr>
          <w:rFonts w:asciiTheme="majorHAnsi" w:eastAsia="Times New Roman" w:hAnsiTheme="majorHAnsi"/>
          <w:b/>
          <w:sz w:val="28"/>
          <w:szCs w:val="28"/>
        </w:rPr>
        <w:t xml:space="preserve">.2 </w:t>
      </w:r>
      <w:r w:rsidR="008125B8">
        <w:rPr>
          <w:rFonts w:asciiTheme="majorHAnsi" w:eastAsia="Times New Roman" w:hAnsiTheme="majorHAnsi"/>
          <w:b/>
          <w:sz w:val="28"/>
          <w:szCs w:val="28"/>
        </w:rPr>
        <w:t xml:space="preserve">  </w:t>
      </w:r>
      <w:r w:rsidR="008125B8" w:rsidRPr="008125B8">
        <w:rPr>
          <w:rFonts w:asciiTheme="majorHAnsi" w:eastAsia="Times New Roman" w:hAnsiTheme="majorHAnsi"/>
          <w:b/>
          <w:sz w:val="28"/>
          <w:szCs w:val="28"/>
        </w:rPr>
        <w:t xml:space="preserve">Outward check clearing: </w:t>
      </w:r>
    </w:p>
    <w:p w:rsidR="008125B8" w:rsidRPr="008125B8" w:rsidRDefault="008125B8" w:rsidP="008125B8">
      <w:pPr>
        <w:spacing w:line="360" w:lineRule="auto"/>
        <w:jc w:val="both"/>
        <w:rPr>
          <w:rFonts w:asciiTheme="majorHAnsi" w:eastAsia="Times New Roman" w:hAnsiTheme="majorHAnsi"/>
          <w:sz w:val="28"/>
          <w:szCs w:val="28"/>
        </w:rPr>
      </w:pPr>
      <w:r>
        <w:rPr>
          <w:rFonts w:asciiTheme="majorHAnsi" w:eastAsia="Times New Roman" w:hAnsiTheme="majorHAnsi"/>
          <w:sz w:val="28"/>
          <w:szCs w:val="28"/>
        </w:rPr>
        <w:t>A</w:t>
      </w:r>
      <w:r w:rsidR="00A321C6" w:rsidRPr="00A321C6">
        <w:rPr>
          <w:rFonts w:asciiTheme="majorHAnsi" w:eastAsia="Times New Roman" w:hAnsiTheme="majorHAnsi"/>
          <w:sz w:val="28"/>
          <w:szCs w:val="28"/>
        </w:rPr>
        <w:t xml:space="preserve">ny branch of Prime Bank Ltd. receives a check of other Bank to gather </w:t>
      </w:r>
      <w:proofErr w:type="gramStart"/>
      <w:r w:rsidR="00A321C6" w:rsidRPr="00A321C6">
        <w:rPr>
          <w:rFonts w:asciiTheme="majorHAnsi" w:eastAsia="Times New Roman" w:hAnsiTheme="majorHAnsi"/>
          <w:sz w:val="28"/>
          <w:szCs w:val="28"/>
        </w:rPr>
        <w:t>cash,</w:t>
      </w:r>
      <w:proofErr w:type="gramEnd"/>
      <w:r w:rsidR="00A321C6" w:rsidRPr="00A321C6">
        <w:rPr>
          <w:rFonts w:asciiTheme="majorHAnsi" w:eastAsia="Times New Roman" w:hAnsiTheme="majorHAnsi"/>
          <w:sz w:val="28"/>
          <w:szCs w:val="28"/>
        </w:rPr>
        <w:t xml:space="preserve"> at that point the branch sends the check to its Head Office. The Head Office organizes the checks independently by the name of different bank and then it send to the separate bank for leeway by the clearinghouse. Those checks of different Bank to gather cash for the ordered individual are called Inward Check for clearing. At that point these registers run for passage with the Inward Registry Book and Database of Clearing Department.</w:t>
      </w:r>
    </w:p>
    <w:p w:rsidR="008125B8" w:rsidRDefault="008125B8">
      <w:pPr>
        <w:rPr>
          <w:rFonts w:asciiTheme="majorHAnsi" w:hAnsiTheme="majorHAnsi"/>
          <w:sz w:val="44"/>
          <w:szCs w:val="44"/>
        </w:rPr>
      </w:pPr>
    </w:p>
    <w:p w:rsidR="00333FC6" w:rsidRDefault="00333FC6" w:rsidP="008125B8">
      <w:pPr>
        <w:spacing w:line="360" w:lineRule="auto"/>
        <w:jc w:val="center"/>
        <w:rPr>
          <w:rFonts w:asciiTheme="majorHAnsi" w:hAnsiTheme="majorHAnsi"/>
          <w:sz w:val="44"/>
          <w:szCs w:val="44"/>
        </w:rPr>
      </w:pPr>
    </w:p>
    <w:p w:rsidR="00333FC6" w:rsidRDefault="00333FC6">
      <w:pPr>
        <w:rPr>
          <w:rFonts w:asciiTheme="majorHAnsi" w:hAnsiTheme="majorHAnsi"/>
          <w:sz w:val="44"/>
          <w:szCs w:val="44"/>
        </w:rPr>
      </w:pPr>
      <w:r>
        <w:rPr>
          <w:rFonts w:asciiTheme="majorHAnsi" w:hAnsiTheme="majorHAnsi"/>
          <w:sz w:val="44"/>
          <w:szCs w:val="44"/>
        </w:rPr>
        <w:br w:type="page"/>
      </w:r>
    </w:p>
    <w:p w:rsidR="00153045" w:rsidRPr="008125B8" w:rsidRDefault="00153045" w:rsidP="008125B8">
      <w:pPr>
        <w:spacing w:line="360" w:lineRule="auto"/>
        <w:jc w:val="center"/>
        <w:rPr>
          <w:rFonts w:asciiTheme="majorHAnsi" w:eastAsia="Times New Roman" w:hAnsiTheme="majorHAnsi"/>
          <w:sz w:val="28"/>
          <w:szCs w:val="28"/>
        </w:rPr>
      </w:pPr>
      <w:r w:rsidRPr="00153045">
        <w:rPr>
          <w:rFonts w:asciiTheme="majorHAnsi" w:hAnsiTheme="majorHAnsi"/>
          <w:sz w:val="44"/>
          <w:szCs w:val="44"/>
        </w:rPr>
        <w:lastRenderedPageBreak/>
        <w:t xml:space="preserve">Chapter </w:t>
      </w:r>
      <w:r w:rsidR="002C690B">
        <w:rPr>
          <w:rFonts w:asciiTheme="majorHAnsi" w:hAnsiTheme="majorHAnsi"/>
          <w:sz w:val="44"/>
          <w:szCs w:val="44"/>
        </w:rPr>
        <w:t>4</w:t>
      </w:r>
    </w:p>
    <w:p w:rsidR="00153045" w:rsidRPr="00153045" w:rsidRDefault="00153045" w:rsidP="00153045">
      <w:pPr>
        <w:spacing w:line="240" w:lineRule="auto"/>
        <w:contextualSpacing/>
        <w:jc w:val="center"/>
        <w:rPr>
          <w:rFonts w:asciiTheme="majorHAnsi" w:hAnsiTheme="majorHAnsi"/>
          <w:b/>
          <w:sz w:val="44"/>
          <w:szCs w:val="44"/>
        </w:rPr>
      </w:pPr>
    </w:p>
    <w:p w:rsidR="00153045" w:rsidRPr="008125B8" w:rsidRDefault="00153045" w:rsidP="00153045">
      <w:pPr>
        <w:spacing w:line="240" w:lineRule="auto"/>
        <w:contextualSpacing/>
        <w:jc w:val="center"/>
        <w:rPr>
          <w:rFonts w:asciiTheme="majorHAnsi" w:hAnsiTheme="majorHAnsi"/>
          <w:b/>
          <w:sz w:val="72"/>
          <w:szCs w:val="72"/>
        </w:rPr>
      </w:pPr>
      <w:r w:rsidRPr="008125B8">
        <w:rPr>
          <w:rFonts w:asciiTheme="majorHAnsi" w:hAnsiTheme="majorHAnsi"/>
          <w:b/>
          <w:sz w:val="72"/>
          <w:szCs w:val="72"/>
        </w:rPr>
        <w:t>Objectives and Methodology of the Study</w:t>
      </w:r>
    </w:p>
    <w:p w:rsidR="00153045" w:rsidRDefault="00153045">
      <w:pPr>
        <w:rPr>
          <w:rFonts w:asciiTheme="majorHAnsi" w:hAnsiTheme="majorHAnsi"/>
          <w:b/>
          <w:sz w:val="28"/>
          <w:szCs w:val="28"/>
          <w:lang w:val="en-US"/>
        </w:rPr>
      </w:pPr>
      <w:r>
        <w:rPr>
          <w:rFonts w:asciiTheme="majorHAnsi" w:hAnsiTheme="majorHAnsi"/>
          <w:b/>
          <w:sz w:val="28"/>
          <w:szCs w:val="28"/>
          <w:lang w:val="en-US"/>
        </w:rPr>
        <w:br w:type="page"/>
      </w:r>
    </w:p>
    <w:p w:rsidR="00E26C93" w:rsidRDefault="00E26C93" w:rsidP="002C690B">
      <w:pPr>
        <w:pStyle w:val="Heading1"/>
        <w:rPr>
          <w:sz w:val="40"/>
          <w:szCs w:val="40"/>
          <w:lang w:val="en-US"/>
        </w:rPr>
      </w:pPr>
      <w:bookmarkStart w:id="94" w:name="_Toc523893939"/>
      <w:r w:rsidRPr="002C690B">
        <w:rPr>
          <w:sz w:val="40"/>
          <w:szCs w:val="40"/>
          <w:lang w:val="en-US"/>
        </w:rPr>
        <w:lastRenderedPageBreak/>
        <w:t>Objective of the report</w:t>
      </w:r>
      <w:bookmarkEnd w:id="94"/>
    </w:p>
    <w:p w:rsidR="00D313C2" w:rsidRPr="00D313C2" w:rsidRDefault="00D313C2" w:rsidP="00D313C2">
      <w:pPr>
        <w:rPr>
          <w:lang w:val="en-US"/>
        </w:rPr>
      </w:pPr>
    </w:p>
    <w:p w:rsidR="00D313C2" w:rsidRPr="00D313C2" w:rsidRDefault="00D313C2" w:rsidP="00D313C2">
      <w:pPr>
        <w:contextualSpacing/>
        <w:jc w:val="both"/>
        <w:rPr>
          <w:sz w:val="28"/>
          <w:szCs w:val="28"/>
        </w:rPr>
      </w:pPr>
      <w:r w:rsidRPr="00D313C2">
        <w:rPr>
          <w:sz w:val="28"/>
          <w:szCs w:val="28"/>
        </w:rPr>
        <w:t>Objectives of the Study: The specific Study objectives of this internship report can be summarized here:</w:t>
      </w:r>
    </w:p>
    <w:p w:rsidR="00D313C2" w:rsidRPr="00D313C2" w:rsidRDefault="00D313C2" w:rsidP="00D313C2">
      <w:pPr>
        <w:pStyle w:val="ListParagraph"/>
        <w:numPr>
          <w:ilvl w:val="0"/>
          <w:numId w:val="47"/>
        </w:numPr>
        <w:jc w:val="both"/>
        <w:rPr>
          <w:sz w:val="28"/>
          <w:szCs w:val="28"/>
        </w:rPr>
      </w:pPr>
      <w:r w:rsidRPr="00D313C2">
        <w:rPr>
          <w:sz w:val="28"/>
          <w:szCs w:val="28"/>
        </w:rPr>
        <w:t>To evaluate the historical overview of the Prime Bank Limited.</w:t>
      </w:r>
    </w:p>
    <w:p w:rsidR="00D313C2" w:rsidRPr="00D313C2" w:rsidRDefault="00D313C2" w:rsidP="00D313C2">
      <w:pPr>
        <w:pStyle w:val="ListParagraph"/>
        <w:numPr>
          <w:ilvl w:val="0"/>
          <w:numId w:val="47"/>
        </w:numPr>
        <w:jc w:val="both"/>
        <w:rPr>
          <w:sz w:val="28"/>
          <w:szCs w:val="28"/>
        </w:rPr>
      </w:pPr>
      <w:r w:rsidRPr="00D313C2">
        <w:rPr>
          <w:sz w:val="28"/>
          <w:szCs w:val="28"/>
        </w:rPr>
        <w:t>To evaluate the position of Prime Bank Limited in the context of overall banking industry of Bangladesh.</w:t>
      </w:r>
    </w:p>
    <w:p w:rsidR="00D313C2" w:rsidRPr="00D313C2" w:rsidRDefault="00D313C2" w:rsidP="00D313C2">
      <w:pPr>
        <w:pStyle w:val="ListParagraph"/>
        <w:numPr>
          <w:ilvl w:val="0"/>
          <w:numId w:val="47"/>
        </w:numPr>
        <w:jc w:val="both"/>
        <w:rPr>
          <w:sz w:val="28"/>
          <w:szCs w:val="28"/>
        </w:rPr>
      </w:pPr>
      <w:r w:rsidRPr="00D313C2">
        <w:rPr>
          <w:sz w:val="28"/>
          <w:szCs w:val="28"/>
        </w:rPr>
        <w:t>To describe the services provided by Prime Bank Limited.</w:t>
      </w:r>
    </w:p>
    <w:p w:rsidR="00D313C2" w:rsidRPr="00D313C2" w:rsidRDefault="00D313C2" w:rsidP="00D313C2">
      <w:pPr>
        <w:pStyle w:val="ListParagraph"/>
        <w:numPr>
          <w:ilvl w:val="0"/>
          <w:numId w:val="47"/>
        </w:numPr>
        <w:jc w:val="both"/>
        <w:rPr>
          <w:sz w:val="28"/>
          <w:szCs w:val="28"/>
        </w:rPr>
      </w:pPr>
      <w:r w:rsidRPr="00D313C2">
        <w:rPr>
          <w:sz w:val="28"/>
          <w:szCs w:val="28"/>
        </w:rPr>
        <w:t>To describe the process of processing the identified services.</w:t>
      </w:r>
    </w:p>
    <w:p w:rsidR="00E26C93" w:rsidRDefault="00E26C93">
      <w:pPr>
        <w:rPr>
          <w:rFonts w:asciiTheme="majorHAnsi" w:hAnsiTheme="majorHAnsi"/>
          <w:b/>
          <w:sz w:val="32"/>
          <w:szCs w:val="32"/>
        </w:rPr>
      </w:pPr>
      <w:r>
        <w:rPr>
          <w:rFonts w:asciiTheme="majorHAnsi" w:hAnsiTheme="majorHAnsi"/>
          <w:b/>
          <w:sz w:val="32"/>
          <w:szCs w:val="32"/>
        </w:rPr>
        <w:br w:type="page"/>
      </w:r>
    </w:p>
    <w:p w:rsidR="001C51BD" w:rsidRPr="002C690B" w:rsidRDefault="001C51BD" w:rsidP="002C690B">
      <w:pPr>
        <w:pStyle w:val="Heading1"/>
        <w:rPr>
          <w:sz w:val="40"/>
          <w:szCs w:val="40"/>
        </w:rPr>
      </w:pPr>
      <w:bookmarkStart w:id="95" w:name="_Toc523893940"/>
      <w:r w:rsidRPr="002C690B">
        <w:rPr>
          <w:sz w:val="40"/>
          <w:szCs w:val="40"/>
        </w:rPr>
        <w:lastRenderedPageBreak/>
        <w:t>Methodology of the report</w:t>
      </w:r>
      <w:bookmarkEnd w:id="95"/>
    </w:p>
    <w:p w:rsidR="001C51BD" w:rsidRPr="001C51BD" w:rsidRDefault="001C51BD" w:rsidP="004C5466">
      <w:pPr>
        <w:spacing w:after="0" w:line="360" w:lineRule="auto"/>
        <w:jc w:val="both"/>
        <w:rPr>
          <w:rFonts w:asciiTheme="majorHAnsi" w:hAnsiTheme="majorHAnsi"/>
          <w:sz w:val="28"/>
          <w:szCs w:val="28"/>
        </w:rPr>
      </w:pPr>
      <w:r w:rsidRPr="001C51BD">
        <w:rPr>
          <w:rFonts w:asciiTheme="majorHAnsi" w:hAnsiTheme="majorHAnsi"/>
          <w:sz w:val="28"/>
          <w:szCs w:val="28"/>
        </w:rPr>
        <w:t xml:space="preserve">The methodology of this report is altogether different from conventional reports. I have </w:t>
      </w:r>
      <w:r w:rsidR="005300C9">
        <w:rPr>
          <w:rFonts w:asciiTheme="majorHAnsi" w:hAnsiTheme="majorHAnsi"/>
          <w:sz w:val="28"/>
          <w:szCs w:val="28"/>
        </w:rPr>
        <w:t>gathered information depending</w:t>
      </w:r>
      <w:r w:rsidRPr="001C51BD">
        <w:rPr>
          <w:rFonts w:asciiTheme="majorHAnsi" w:hAnsiTheme="majorHAnsi"/>
          <w:sz w:val="28"/>
          <w:szCs w:val="28"/>
        </w:rPr>
        <w:t xml:space="preserve"> on the practical observation</w:t>
      </w:r>
      <w:r w:rsidR="005300C9">
        <w:rPr>
          <w:rFonts w:asciiTheme="majorHAnsi" w:hAnsiTheme="majorHAnsi"/>
          <w:sz w:val="28"/>
          <w:szCs w:val="28"/>
        </w:rPr>
        <w:t>. H</w:t>
      </w:r>
      <w:r w:rsidRPr="001C51BD">
        <w:rPr>
          <w:rFonts w:asciiTheme="majorHAnsi" w:hAnsiTheme="majorHAnsi"/>
          <w:sz w:val="28"/>
          <w:szCs w:val="28"/>
        </w:rPr>
        <w:t>owever</w:t>
      </w:r>
      <w:r w:rsidR="005300C9">
        <w:rPr>
          <w:rFonts w:asciiTheme="majorHAnsi" w:hAnsiTheme="majorHAnsi"/>
          <w:sz w:val="28"/>
          <w:szCs w:val="28"/>
        </w:rPr>
        <w:t>,</w:t>
      </w:r>
      <w:r w:rsidRPr="001C51BD">
        <w:rPr>
          <w:rFonts w:asciiTheme="majorHAnsi" w:hAnsiTheme="majorHAnsi"/>
          <w:sz w:val="28"/>
          <w:szCs w:val="28"/>
        </w:rPr>
        <w:t xml:space="preserve"> this report needs to require some primary and secondary information. Nevertheless, in the end nearly the whole report comprise</w:t>
      </w:r>
      <w:r>
        <w:rPr>
          <w:rFonts w:asciiTheme="majorHAnsi" w:hAnsiTheme="majorHAnsi"/>
          <w:sz w:val="28"/>
          <w:szCs w:val="28"/>
        </w:rPr>
        <w:t xml:space="preserve">s of my practical observation. </w:t>
      </w:r>
    </w:p>
    <w:p w:rsidR="001C51BD" w:rsidRPr="001C51BD" w:rsidRDefault="001C51BD" w:rsidP="005300C9">
      <w:pPr>
        <w:jc w:val="both"/>
        <w:rPr>
          <w:rFonts w:asciiTheme="majorHAnsi" w:hAnsiTheme="majorHAnsi"/>
          <w:sz w:val="28"/>
          <w:szCs w:val="28"/>
        </w:rPr>
      </w:pPr>
      <w:r w:rsidRPr="001C51BD">
        <w:rPr>
          <w:rFonts w:asciiTheme="majorHAnsi" w:hAnsiTheme="majorHAnsi"/>
          <w:sz w:val="28"/>
          <w:szCs w:val="28"/>
        </w:rPr>
        <w:t>While setting up the report, I have taken da</w:t>
      </w:r>
      <w:r>
        <w:rPr>
          <w:rFonts w:asciiTheme="majorHAnsi" w:hAnsiTheme="majorHAnsi"/>
          <w:sz w:val="28"/>
          <w:szCs w:val="28"/>
        </w:rPr>
        <w:t xml:space="preserve">ta from the following sources: </w:t>
      </w:r>
    </w:p>
    <w:p w:rsidR="001C51BD" w:rsidRPr="00D8347E" w:rsidRDefault="001C51BD" w:rsidP="00D8347E">
      <w:pPr>
        <w:pStyle w:val="Subtitle"/>
        <w:rPr>
          <w:b/>
          <w:color w:val="auto"/>
          <w:sz w:val="28"/>
          <w:szCs w:val="28"/>
        </w:rPr>
      </w:pPr>
      <w:r w:rsidRPr="00D8347E">
        <w:rPr>
          <w:b/>
          <w:color w:val="auto"/>
          <w:sz w:val="28"/>
          <w:szCs w:val="28"/>
        </w:rPr>
        <w:t xml:space="preserve">Primary Sources: </w:t>
      </w:r>
    </w:p>
    <w:p w:rsidR="001C51BD" w:rsidRPr="001C51BD" w:rsidRDefault="001C51BD" w:rsidP="005300C9">
      <w:pPr>
        <w:spacing w:after="120" w:line="360" w:lineRule="auto"/>
        <w:jc w:val="both"/>
        <w:rPr>
          <w:rFonts w:asciiTheme="majorHAnsi" w:hAnsiTheme="majorHAnsi"/>
          <w:sz w:val="28"/>
          <w:szCs w:val="28"/>
        </w:rPr>
      </w:pPr>
      <w:r w:rsidRPr="001C51BD">
        <w:rPr>
          <w:rFonts w:asciiTheme="majorHAnsi" w:hAnsiTheme="majorHAnsi"/>
          <w:sz w:val="28"/>
          <w:szCs w:val="28"/>
        </w:rPr>
        <w:t>•</w:t>
      </w:r>
      <w:r w:rsidRPr="001C51BD">
        <w:rPr>
          <w:rFonts w:asciiTheme="majorHAnsi" w:hAnsiTheme="majorHAnsi"/>
          <w:sz w:val="28"/>
          <w:szCs w:val="28"/>
        </w:rPr>
        <w:tab/>
        <w:t>Obse</w:t>
      </w:r>
      <w:r>
        <w:rPr>
          <w:rFonts w:asciiTheme="majorHAnsi" w:hAnsiTheme="majorHAnsi"/>
          <w:sz w:val="28"/>
          <w:szCs w:val="28"/>
        </w:rPr>
        <w:t xml:space="preserve">rvation of banking activities. </w:t>
      </w:r>
    </w:p>
    <w:p w:rsidR="001C51BD" w:rsidRPr="001C51BD" w:rsidRDefault="001C51BD" w:rsidP="005300C9">
      <w:pPr>
        <w:spacing w:after="120" w:line="360" w:lineRule="auto"/>
        <w:jc w:val="both"/>
        <w:rPr>
          <w:rFonts w:asciiTheme="majorHAnsi" w:hAnsiTheme="majorHAnsi"/>
          <w:sz w:val="28"/>
          <w:szCs w:val="28"/>
        </w:rPr>
      </w:pPr>
      <w:r w:rsidRPr="001C51BD">
        <w:rPr>
          <w:rFonts w:asciiTheme="majorHAnsi" w:hAnsiTheme="majorHAnsi"/>
          <w:sz w:val="28"/>
          <w:szCs w:val="28"/>
        </w:rPr>
        <w:t>•</w:t>
      </w:r>
      <w:r w:rsidRPr="001C51BD">
        <w:rPr>
          <w:rFonts w:asciiTheme="majorHAnsi" w:hAnsiTheme="majorHAnsi"/>
          <w:sz w:val="28"/>
          <w:szCs w:val="28"/>
        </w:rPr>
        <w:tab/>
        <w:t xml:space="preserve">Overflowing Discussion with </w:t>
      </w:r>
      <w:proofErr w:type="gramStart"/>
      <w:r w:rsidRPr="001C51BD">
        <w:rPr>
          <w:rFonts w:asciiTheme="majorHAnsi" w:hAnsiTheme="majorHAnsi"/>
          <w:sz w:val="28"/>
          <w:szCs w:val="28"/>
        </w:rPr>
        <w:t>the  in</w:t>
      </w:r>
      <w:proofErr w:type="gramEnd"/>
      <w:r w:rsidRPr="001C51BD">
        <w:rPr>
          <w:rFonts w:asciiTheme="majorHAnsi" w:hAnsiTheme="majorHAnsi"/>
          <w:sz w:val="28"/>
          <w:szCs w:val="28"/>
        </w:rPr>
        <w:t>-charge for general banking department of Prime B</w:t>
      </w:r>
      <w:r>
        <w:rPr>
          <w:rFonts w:asciiTheme="majorHAnsi" w:hAnsiTheme="majorHAnsi"/>
          <w:sz w:val="28"/>
          <w:szCs w:val="28"/>
        </w:rPr>
        <w:t xml:space="preserve">ank Limited, </w:t>
      </w:r>
      <w:proofErr w:type="spellStart"/>
      <w:r w:rsidR="00167994">
        <w:rPr>
          <w:rFonts w:asciiTheme="majorHAnsi" w:hAnsiTheme="majorHAnsi"/>
          <w:sz w:val="28"/>
          <w:szCs w:val="28"/>
        </w:rPr>
        <w:t>Satmasjid</w:t>
      </w:r>
      <w:proofErr w:type="spellEnd"/>
      <w:r>
        <w:rPr>
          <w:rFonts w:asciiTheme="majorHAnsi" w:hAnsiTheme="majorHAnsi"/>
          <w:sz w:val="28"/>
          <w:szCs w:val="28"/>
        </w:rPr>
        <w:t xml:space="preserve"> Branch. </w:t>
      </w:r>
    </w:p>
    <w:p w:rsidR="001C51BD" w:rsidRPr="001C51BD" w:rsidRDefault="001C51BD" w:rsidP="005300C9">
      <w:pPr>
        <w:spacing w:after="120" w:line="360" w:lineRule="auto"/>
        <w:jc w:val="both"/>
        <w:rPr>
          <w:rFonts w:asciiTheme="majorHAnsi" w:hAnsiTheme="majorHAnsi"/>
          <w:sz w:val="28"/>
          <w:szCs w:val="28"/>
        </w:rPr>
      </w:pPr>
      <w:r w:rsidRPr="001C51BD">
        <w:rPr>
          <w:rFonts w:asciiTheme="majorHAnsi" w:hAnsiTheme="majorHAnsi"/>
          <w:sz w:val="28"/>
          <w:szCs w:val="28"/>
        </w:rPr>
        <w:t>•</w:t>
      </w:r>
      <w:r w:rsidRPr="001C51BD">
        <w:rPr>
          <w:rFonts w:asciiTheme="majorHAnsi" w:hAnsiTheme="majorHAnsi"/>
          <w:sz w:val="28"/>
          <w:szCs w:val="28"/>
        </w:rPr>
        <w:tab/>
        <w:t xml:space="preserve">Working with my own particular experience while internship program. </w:t>
      </w:r>
    </w:p>
    <w:p w:rsidR="001C51BD" w:rsidRPr="00D8347E" w:rsidRDefault="001C51BD" w:rsidP="00D8347E">
      <w:pPr>
        <w:pStyle w:val="Subtitle"/>
        <w:rPr>
          <w:b/>
          <w:color w:val="auto"/>
          <w:sz w:val="28"/>
          <w:szCs w:val="28"/>
        </w:rPr>
      </w:pPr>
      <w:r w:rsidRPr="00D8347E">
        <w:rPr>
          <w:b/>
          <w:color w:val="auto"/>
          <w:sz w:val="28"/>
          <w:szCs w:val="28"/>
        </w:rPr>
        <w:t xml:space="preserve">Secondary Sources: </w:t>
      </w:r>
    </w:p>
    <w:p w:rsidR="001C51BD" w:rsidRPr="001C51BD" w:rsidRDefault="001C51BD" w:rsidP="004C5466">
      <w:pPr>
        <w:spacing w:line="360" w:lineRule="auto"/>
        <w:jc w:val="both"/>
        <w:rPr>
          <w:rFonts w:asciiTheme="majorHAnsi" w:hAnsiTheme="majorHAnsi"/>
          <w:sz w:val="28"/>
          <w:szCs w:val="28"/>
        </w:rPr>
      </w:pPr>
      <w:r w:rsidRPr="001C51BD">
        <w:rPr>
          <w:rFonts w:asciiTheme="majorHAnsi" w:hAnsiTheme="majorHAnsi"/>
          <w:sz w:val="28"/>
          <w:szCs w:val="28"/>
        </w:rPr>
        <w:t>•</w:t>
      </w:r>
      <w:r w:rsidRPr="001C51BD">
        <w:rPr>
          <w:rFonts w:asciiTheme="majorHAnsi" w:hAnsiTheme="majorHAnsi"/>
          <w:sz w:val="28"/>
          <w:szCs w:val="28"/>
        </w:rPr>
        <w:tab/>
        <w:t xml:space="preserve">From Daily notes of my diary (containing my activities of practical events in </w:t>
      </w:r>
      <w:r>
        <w:rPr>
          <w:rFonts w:asciiTheme="majorHAnsi" w:hAnsiTheme="majorHAnsi"/>
          <w:sz w:val="28"/>
          <w:szCs w:val="28"/>
        </w:rPr>
        <w:t xml:space="preserve">Prime Bank Ltd) kept up by me, </w:t>
      </w:r>
    </w:p>
    <w:p w:rsidR="001C51BD" w:rsidRPr="001C51BD" w:rsidRDefault="001C51BD" w:rsidP="004C5466">
      <w:pPr>
        <w:spacing w:line="360" w:lineRule="auto"/>
        <w:jc w:val="both"/>
        <w:rPr>
          <w:rFonts w:asciiTheme="majorHAnsi" w:hAnsiTheme="majorHAnsi"/>
          <w:sz w:val="28"/>
          <w:szCs w:val="28"/>
        </w:rPr>
      </w:pPr>
      <w:r w:rsidRPr="001C51BD">
        <w:rPr>
          <w:rFonts w:asciiTheme="majorHAnsi" w:hAnsiTheme="majorHAnsi"/>
          <w:sz w:val="28"/>
          <w:szCs w:val="28"/>
        </w:rPr>
        <w:t>•</w:t>
      </w:r>
      <w:r>
        <w:rPr>
          <w:rFonts w:asciiTheme="majorHAnsi" w:hAnsiTheme="majorHAnsi"/>
          <w:sz w:val="28"/>
          <w:szCs w:val="28"/>
        </w:rPr>
        <w:tab/>
        <w:t xml:space="preserve">Various publications on Bank, </w:t>
      </w:r>
    </w:p>
    <w:p w:rsidR="001C51BD" w:rsidRPr="001C51BD" w:rsidRDefault="001C51BD" w:rsidP="004C5466">
      <w:pPr>
        <w:spacing w:line="360" w:lineRule="auto"/>
        <w:jc w:val="both"/>
        <w:rPr>
          <w:rFonts w:asciiTheme="majorHAnsi" w:hAnsiTheme="majorHAnsi"/>
          <w:sz w:val="28"/>
          <w:szCs w:val="28"/>
        </w:rPr>
      </w:pPr>
      <w:r>
        <w:rPr>
          <w:rFonts w:asciiTheme="majorHAnsi" w:hAnsiTheme="majorHAnsi"/>
          <w:sz w:val="28"/>
          <w:szCs w:val="28"/>
        </w:rPr>
        <w:t>•</w:t>
      </w:r>
      <w:r>
        <w:rPr>
          <w:rFonts w:asciiTheme="majorHAnsi" w:hAnsiTheme="majorHAnsi"/>
          <w:sz w:val="28"/>
          <w:szCs w:val="28"/>
        </w:rPr>
        <w:tab/>
        <w:t xml:space="preserve">Website of Bangladesh Bank, </w:t>
      </w:r>
    </w:p>
    <w:p w:rsidR="001C51BD" w:rsidRPr="001C51BD" w:rsidRDefault="001C51BD" w:rsidP="004C5466">
      <w:pPr>
        <w:spacing w:line="360" w:lineRule="auto"/>
        <w:jc w:val="both"/>
        <w:rPr>
          <w:rFonts w:asciiTheme="majorHAnsi" w:hAnsiTheme="majorHAnsi"/>
          <w:sz w:val="28"/>
          <w:szCs w:val="28"/>
        </w:rPr>
      </w:pPr>
      <w:r w:rsidRPr="001C51BD">
        <w:rPr>
          <w:rFonts w:asciiTheme="majorHAnsi" w:hAnsiTheme="majorHAnsi"/>
          <w:sz w:val="28"/>
          <w:szCs w:val="28"/>
        </w:rPr>
        <w:t>•</w:t>
      </w:r>
      <w:r w:rsidRPr="001C51BD">
        <w:rPr>
          <w:rFonts w:asciiTheme="majorHAnsi" w:hAnsiTheme="majorHAnsi"/>
          <w:sz w:val="28"/>
          <w:szCs w:val="28"/>
        </w:rPr>
        <w:tab/>
      </w:r>
      <w:r>
        <w:rPr>
          <w:rFonts w:asciiTheme="majorHAnsi" w:hAnsiTheme="majorHAnsi"/>
          <w:sz w:val="28"/>
          <w:szCs w:val="28"/>
        </w:rPr>
        <w:t xml:space="preserve">Website of Prime Bank Limited, </w:t>
      </w:r>
    </w:p>
    <w:p w:rsidR="001C51BD" w:rsidRPr="001C51BD" w:rsidRDefault="001C51BD" w:rsidP="004C5466">
      <w:pPr>
        <w:spacing w:line="360" w:lineRule="auto"/>
        <w:jc w:val="both"/>
        <w:rPr>
          <w:rFonts w:asciiTheme="majorHAnsi" w:hAnsiTheme="majorHAnsi"/>
          <w:sz w:val="28"/>
          <w:szCs w:val="28"/>
        </w:rPr>
      </w:pPr>
      <w:r w:rsidRPr="001C51BD">
        <w:rPr>
          <w:rFonts w:asciiTheme="majorHAnsi" w:hAnsiTheme="majorHAnsi"/>
          <w:sz w:val="28"/>
          <w:szCs w:val="28"/>
        </w:rPr>
        <w:t>•</w:t>
      </w:r>
      <w:r w:rsidRPr="001C51BD">
        <w:rPr>
          <w:rFonts w:asciiTheme="majorHAnsi" w:hAnsiTheme="majorHAnsi"/>
          <w:sz w:val="28"/>
          <w:szCs w:val="28"/>
        </w:rPr>
        <w:tab/>
        <w:t>Yearly</w:t>
      </w:r>
      <w:r>
        <w:rPr>
          <w:rFonts w:asciiTheme="majorHAnsi" w:hAnsiTheme="majorHAnsi"/>
          <w:sz w:val="28"/>
          <w:szCs w:val="28"/>
        </w:rPr>
        <w:t xml:space="preserve"> Financial Report of the bank, </w:t>
      </w:r>
    </w:p>
    <w:p w:rsidR="001C51BD" w:rsidRPr="001C51BD" w:rsidRDefault="001C51BD" w:rsidP="004C5466">
      <w:pPr>
        <w:spacing w:line="360" w:lineRule="auto"/>
        <w:jc w:val="both"/>
        <w:rPr>
          <w:rFonts w:asciiTheme="majorHAnsi" w:hAnsiTheme="majorHAnsi"/>
          <w:sz w:val="28"/>
          <w:szCs w:val="28"/>
        </w:rPr>
      </w:pPr>
      <w:r w:rsidRPr="001C51BD">
        <w:rPr>
          <w:rFonts w:asciiTheme="majorHAnsi" w:hAnsiTheme="majorHAnsi"/>
          <w:sz w:val="28"/>
          <w:szCs w:val="28"/>
        </w:rPr>
        <w:t>•</w:t>
      </w:r>
      <w:r w:rsidRPr="001C51BD">
        <w:rPr>
          <w:rFonts w:asciiTheme="majorHAnsi" w:hAnsiTheme="majorHAnsi"/>
          <w:sz w:val="28"/>
          <w:szCs w:val="28"/>
        </w:rPr>
        <w:tab/>
        <w:t>Pers</w:t>
      </w:r>
      <w:r>
        <w:rPr>
          <w:rFonts w:asciiTheme="majorHAnsi" w:hAnsiTheme="majorHAnsi"/>
          <w:sz w:val="28"/>
          <w:szCs w:val="28"/>
        </w:rPr>
        <w:t xml:space="preserve">onal examination with bankers, </w:t>
      </w:r>
    </w:p>
    <w:p w:rsidR="001C51BD" w:rsidRDefault="001C51BD" w:rsidP="004C5466">
      <w:pPr>
        <w:spacing w:line="360" w:lineRule="auto"/>
        <w:jc w:val="both"/>
        <w:rPr>
          <w:rFonts w:asciiTheme="majorHAnsi" w:hAnsiTheme="majorHAnsi"/>
          <w:sz w:val="28"/>
          <w:szCs w:val="28"/>
        </w:rPr>
      </w:pPr>
      <w:r w:rsidRPr="001C51BD">
        <w:rPr>
          <w:rFonts w:asciiTheme="majorHAnsi" w:hAnsiTheme="majorHAnsi"/>
          <w:sz w:val="28"/>
          <w:szCs w:val="28"/>
        </w:rPr>
        <w:t>•</w:t>
      </w:r>
      <w:r w:rsidRPr="001C51BD">
        <w:rPr>
          <w:rFonts w:asciiTheme="majorHAnsi" w:hAnsiTheme="majorHAnsi"/>
          <w:sz w:val="28"/>
          <w:szCs w:val="28"/>
        </w:rPr>
        <w:tab/>
        <w:t>Different booklets issued by Head Office and Bangladesh Bank</w:t>
      </w:r>
      <w:r>
        <w:rPr>
          <w:rFonts w:asciiTheme="majorHAnsi" w:hAnsiTheme="majorHAnsi"/>
          <w:sz w:val="28"/>
          <w:szCs w:val="28"/>
        </w:rPr>
        <w:t>.</w:t>
      </w:r>
    </w:p>
    <w:p w:rsidR="001C51BD" w:rsidRPr="004C5466" w:rsidRDefault="001C51BD" w:rsidP="004C5466">
      <w:pPr>
        <w:spacing w:line="360" w:lineRule="auto"/>
        <w:jc w:val="both"/>
        <w:rPr>
          <w:rFonts w:asciiTheme="majorHAnsi" w:hAnsiTheme="majorHAnsi"/>
          <w:sz w:val="28"/>
          <w:szCs w:val="28"/>
        </w:rPr>
      </w:pPr>
      <w:r>
        <w:rPr>
          <w:rFonts w:asciiTheme="majorHAnsi" w:hAnsiTheme="majorHAnsi"/>
          <w:sz w:val="28"/>
          <w:szCs w:val="28"/>
        </w:rPr>
        <w:br w:type="page"/>
      </w:r>
    </w:p>
    <w:p w:rsidR="001C51BD" w:rsidRDefault="001C51BD" w:rsidP="001C51BD">
      <w:pPr>
        <w:jc w:val="center"/>
        <w:rPr>
          <w:rFonts w:asciiTheme="majorHAnsi" w:hAnsiTheme="majorHAnsi"/>
          <w:sz w:val="44"/>
          <w:szCs w:val="44"/>
        </w:rPr>
      </w:pPr>
    </w:p>
    <w:p w:rsidR="001C51BD" w:rsidRDefault="001C51BD" w:rsidP="001C51BD">
      <w:pPr>
        <w:jc w:val="center"/>
        <w:rPr>
          <w:rFonts w:asciiTheme="majorHAnsi" w:hAnsiTheme="majorHAnsi"/>
          <w:sz w:val="44"/>
          <w:szCs w:val="44"/>
        </w:rPr>
      </w:pPr>
    </w:p>
    <w:p w:rsidR="001C51BD" w:rsidRDefault="001C51BD" w:rsidP="001C51BD">
      <w:pPr>
        <w:jc w:val="center"/>
        <w:rPr>
          <w:rFonts w:asciiTheme="majorHAnsi" w:hAnsiTheme="majorHAnsi"/>
          <w:sz w:val="44"/>
          <w:szCs w:val="44"/>
        </w:rPr>
      </w:pPr>
    </w:p>
    <w:p w:rsidR="001C51BD" w:rsidRDefault="001C51BD" w:rsidP="001C51BD">
      <w:pPr>
        <w:jc w:val="center"/>
        <w:rPr>
          <w:rFonts w:asciiTheme="majorHAnsi" w:hAnsiTheme="majorHAnsi"/>
          <w:sz w:val="44"/>
          <w:szCs w:val="44"/>
        </w:rPr>
      </w:pPr>
    </w:p>
    <w:p w:rsidR="001C51BD" w:rsidRPr="001C51BD" w:rsidRDefault="001C51BD" w:rsidP="001C51BD">
      <w:pPr>
        <w:jc w:val="center"/>
        <w:rPr>
          <w:rFonts w:asciiTheme="majorHAnsi" w:hAnsiTheme="majorHAnsi"/>
          <w:sz w:val="44"/>
          <w:szCs w:val="44"/>
        </w:rPr>
      </w:pPr>
      <w:r w:rsidRPr="001C51BD">
        <w:rPr>
          <w:rFonts w:asciiTheme="majorHAnsi" w:hAnsiTheme="majorHAnsi"/>
          <w:sz w:val="44"/>
          <w:szCs w:val="44"/>
        </w:rPr>
        <w:t>Chapte</w:t>
      </w:r>
      <w:r>
        <w:rPr>
          <w:rFonts w:asciiTheme="majorHAnsi" w:hAnsiTheme="majorHAnsi"/>
          <w:sz w:val="44"/>
          <w:szCs w:val="44"/>
        </w:rPr>
        <w:t>r</w:t>
      </w:r>
      <w:r w:rsidRPr="001C51BD">
        <w:rPr>
          <w:rFonts w:asciiTheme="majorHAnsi" w:hAnsiTheme="majorHAnsi"/>
          <w:sz w:val="44"/>
          <w:szCs w:val="44"/>
        </w:rPr>
        <w:t xml:space="preserve"> 4</w:t>
      </w:r>
    </w:p>
    <w:p w:rsidR="00153045" w:rsidRPr="00C525E4" w:rsidRDefault="001C51BD" w:rsidP="001C51BD">
      <w:pPr>
        <w:jc w:val="center"/>
        <w:rPr>
          <w:rFonts w:asciiTheme="majorHAnsi" w:hAnsiTheme="majorHAnsi"/>
          <w:b/>
          <w:sz w:val="72"/>
          <w:szCs w:val="72"/>
        </w:rPr>
      </w:pPr>
      <w:r w:rsidRPr="00C525E4">
        <w:rPr>
          <w:rFonts w:asciiTheme="majorHAnsi" w:hAnsiTheme="majorHAnsi"/>
          <w:b/>
          <w:sz w:val="72"/>
          <w:szCs w:val="72"/>
        </w:rPr>
        <w:t>Findings of the Study</w:t>
      </w:r>
    </w:p>
    <w:p w:rsidR="00E26C93" w:rsidRPr="001C51BD" w:rsidRDefault="00E26C93" w:rsidP="001C51BD">
      <w:pPr>
        <w:jc w:val="center"/>
        <w:rPr>
          <w:rFonts w:asciiTheme="majorHAnsi" w:hAnsiTheme="majorHAnsi"/>
          <w:b/>
          <w:sz w:val="48"/>
          <w:szCs w:val="48"/>
        </w:rPr>
      </w:pPr>
    </w:p>
    <w:p w:rsidR="00E26C93" w:rsidRDefault="00E26C93" w:rsidP="00153045">
      <w:pPr>
        <w:spacing w:line="358" w:lineRule="auto"/>
        <w:rPr>
          <w:rFonts w:asciiTheme="majorHAnsi" w:hAnsiTheme="majorHAnsi"/>
          <w:sz w:val="28"/>
          <w:szCs w:val="28"/>
        </w:rPr>
      </w:pPr>
    </w:p>
    <w:p w:rsidR="00E26C93" w:rsidRDefault="00E26C93">
      <w:pPr>
        <w:rPr>
          <w:rFonts w:asciiTheme="majorHAnsi" w:hAnsiTheme="majorHAnsi"/>
          <w:sz w:val="28"/>
          <w:szCs w:val="28"/>
        </w:rPr>
      </w:pPr>
      <w:r>
        <w:rPr>
          <w:rFonts w:asciiTheme="majorHAnsi" w:hAnsiTheme="majorHAnsi"/>
          <w:sz w:val="28"/>
          <w:szCs w:val="28"/>
        </w:rPr>
        <w:br w:type="page"/>
      </w:r>
    </w:p>
    <w:p w:rsidR="001C51BD" w:rsidRPr="002C690B" w:rsidRDefault="00E26C93" w:rsidP="002C690B">
      <w:pPr>
        <w:pStyle w:val="Heading1"/>
        <w:rPr>
          <w:sz w:val="40"/>
          <w:szCs w:val="40"/>
        </w:rPr>
      </w:pPr>
      <w:bookmarkStart w:id="96" w:name="_Toc523893941"/>
      <w:r w:rsidRPr="002C690B">
        <w:rPr>
          <w:sz w:val="40"/>
          <w:szCs w:val="40"/>
        </w:rPr>
        <w:lastRenderedPageBreak/>
        <w:t>Key Findings:</w:t>
      </w:r>
      <w:bookmarkEnd w:id="96"/>
    </w:p>
    <w:p w:rsidR="00BA0AFF" w:rsidRDefault="00BA0AFF" w:rsidP="009E4E0A">
      <w:pPr>
        <w:spacing w:after="120" w:line="358" w:lineRule="auto"/>
        <w:rPr>
          <w:rFonts w:asciiTheme="majorHAnsi" w:hAnsiTheme="majorHAnsi"/>
          <w:sz w:val="28"/>
          <w:szCs w:val="28"/>
        </w:rPr>
      </w:pPr>
      <w:r w:rsidRPr="00BA0AFF">
        <w:rPr>
          <w:rFonts w:asciiTheme="majorHAnsi" w:hAnsiTheme="majorHAnsi"/>
          <w:sz w:val="28"/>
          <w:szCs w:val="28"/>
        </w:rPr>
        <w:t xml:space="preserve">A survey has been directed </w:t>
      </w:r>
      <w:r>
        <w:rPr>
          <w:rFonts w:asciiTheme="majorHAnsi" w:hAnsiTheme="majorHAnsi"/>
          <w:sz w:val="28"/>
          <w:szCs w:val="28"/>
        </w:rPr>
        <w:t>by me on 50 client</w:t>
      </w:r>
      <w:r w:rsidRPr="00BA0AFF">
        <w:rPr>
          <w:rFonts w:asciiTheme="majorHAnsi" w:hAnsiTheme="majorHAnsi"/>
          <w:sz w:val="28"/>
          <w:szCs w:val="28"/>
        </w:rPr>
        <w:t xml:space="preserve">s who are </w:t>
      </w:r>
      <w:r>
        <w:rPr>
          <w:rFonts w:asciiTheme="majorHAnsi" w:hAnsiTheme="majorHAnsi"/>
          <w:sz w:val="28"/>
          <w:szCs w:val="28"/>
        </w:rPr>
        <w:t>presently</w:t>
      </w:r>
      <w:r w:rsidRPr="00BA0AFF">
        <w:rPr>
          <w:rFonts w:asciiTheme="majorHAnsi" w:hAnsiTheme="majorHAnsi"/>
          <w:sz w:val="28"/>
          <w:szCs w:val="28"/>
        </w:rPr>
        <w:t xml:space="preserve"> Prime </w:t>
      </w:r>
      <w:r>
        <w:rPr>
          <w:rFonts w:asciiTheme="majorHAnsi" w:hAnsiTheme="majorHAnsi"/>
          <w:sz w:val="28"/>
          <w:szCs w:val="28"/>
        </w:rPr>
        <w:t>banks customer</w:t>
      </w:r>
      <w:r w:rsidRPr="00BA0AFF">
        <w:rPr>
          <w:rFonts w:asciiTheme="majorHAnsi" w:hAnsiTheme="majorHAnsi"/>
          <w:sz w:val="28"/>
          <w:szCs w:val="28"/>
        </w:rPr>
        <w:t xml:space="preserve">. </w:t>
      </w:r>
      <w:proofErr w:type="gramStart"/>
      <w:r w:rsidRPr="00BA0AFF">
        <w:rPr>
          <w:rFonts w:asciiTheme="majorHAnsi" w:hAnsiTheme="majorHAnsi"/>
          <w:sz w:val="28"/>
          <w:szCs w:val="28"/>
        </w:rPr>
        <w:t xml:space="preserve">The survey for the most part </w:t>
      </w:r>
      <w:r>
        <w:rPr>
          <w:rFonts w:asciiTheme="majorHAnsi" w:hAnsiTheme="majorHAnsi"/>
          <w:sz w:val="28"/>
          <w:szCs w:val="28"/>
        </w:rPr>
        <w:t>done by</w:t>
      </w:r>
      <w:r w:rsidRPr="00BA0AFF">
        <w:rPr>
          <w:rFonts w:asciiTheme="majorHAnsi" w:hAnsiTheme="majorHAnsi"/>
          <w:sz w:val="28"/>
          <w:szCs w:val="28"/>
        </w:rPr>
        <w:t xml:space="preserve"> </w:t>
      </w:r>
      <w:r>
        <w:rPr>
          <w:rFonts w:asciiTheme="majorHAnsi" w:hAnsiTheme="majorHAnsi"/>
          <w:sz w:val="28"/>
          <w:szCs w:val="28"/>
        </w:rPr>
        <w:t>face to face conversation during the 3 months of my internship period</w:t>
      </w:r>
      <w:r w:rsidRPr="00BA0AFF">
        <w:rPr>
          <w:rFonts w:asciiTheme="majorHAnsi" w:hAnsiTheme="majorHAnsi"/>
          <w:sz w:val="28"/>
          <w:szCs w:val="28"/>
        </w:rPr>
        <w:t>.</w:t>
      </w:r>
      <w:proofErr w:type="gramEnd"/>
    </w:p>
    <w:p w:rsidR="00E26C93" w:rsidRDefault="00BA0AFF" w:rsidP="00153045">
      <w:pPr>
        <w:spacing w:line="358" w:lineRule="auto"/>
        <w:rPr>
          <w:rFonts w:asciiTheme="majorHAnsi" w:hAnsiTheme="majorHAnsi"/>
          <w:sz w:val="28"/>
          <w:szCs w:val="28"/>
        </w:rPr>
      </w:pPr>
      <w:proofErr w:type="gramStart"/>
      <w:r>
        <w:rPr>
          <w:rFonts w:asciiTheme="majorHAnsi" w:hAnsiTheme="majorHAnsi"/>
          <w:sz w:val="28"/>
          <w:szCs w:val="28"/>
        </w:rPr>
        <w:t xml:space="preserve">The </w:t>
      </w:r>
      <w:r w:rsidRPr="00BA0AFF">
        <w:rPr>
          <w:rFonts w:asciiTheme="majorHAnsi" w:hAnsiTheme="majorHAnsi"/>
          <w:sz w:val="28"/>
          <w:szCs w:val="28"/>
        </w:rPr>
        <w:t xml:space="preserve"> Conceptual</w:t>
      </w:r>
      <w:proofErr w:type="gramEnd"/>
      <w:r w:rsidRPr="00BA0AFF">
        <w:rPr>
          <w:rFonts w:asciiTheme="majorHAnsi" w:hAnsiTheme="majorHAnsi"/>
          <w:sz w:val="28"/>
          <w:szCs w:val="28"/>
        </w:rPr>
        <w:t xml:space="preserve"> Framework:</w:t>
      </w:r>
    </w:p>
    <w:p w:rsidR="00D8347E" w:rsidRDefault="00BA0AFF" w:rsidP="009E4E0A">
      <w:pPr>
        <w:spacing w:line="358" w:lineRule="auto"/>
        <w:rPr>
          <w:rFonts w:asciiTheme="majorHAnsi" w:hAnsiTheme="majorHAnsi"/>
          <w:sz w:val="28"/>
          <w:szCs w:val="28"/>
        </w:rPr>
      </w:pPr>
      <w:r>
        <w:rPr>
          <w:rFonts w:asciiTheme="majorHAnsi" w:hAnsiTheme="majorHAnsi"/>
          <w:noProof/>
          <w:sz w:val="28"/>
          <w:szCs w:val="28"/>
          <w:lang w:val="en-US"/>
        </w:rPr>
        <w:drawing>
          <wp:inline distT="0" distB="0" distL="0" distR="0" wp14:anchorId="58254A80" wp14:editId="29A7F222">
            <wp:extent cx="4634431" cy="3171889"/>
            <wp:effectExtent l="19050" t="0" r="0" b="0"/>
            <wp:docPr id="2" name="Immagine 1" descr="Untitled serv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servey.png"/>
                    <pic:cNvPicPr/>
                  </pic:nvPicPr>
                  <pic:blipFill>
                    <a:blip r:embed="rId22" cstate="print"/>
                    <a:stretch>
                      <a:fillRect/>
                    </a:stretch>
                  </pic:blipFill>
                  <pic:spPr>
                    <a:xfrm>
                      <a:off x="0" y="0"/>
                      <a:ext cx="4636005" cy="3172966"/>
                    </a:xfrm>
                    <a:prstGeom prst="rect">
                      <a:avLst/>
                    </a:prstGeom>
                  </pic:spPr>
                </pic:pic>
              </a:graphicData>
            </a:graphic>
          </wp:inline>
        </w:drawing>
      </w:r>
    </w:p>
    <w:p w:rsidR="009E4E0A" w:rsidRPr="009E4E0A" w:rsidRDefault="009E4E0A" w:rsidP="00D8347E">
      <w:pPr>
        <w:spacing w:after="0" w:line="358" w:lineRule="auto"/>
        <w:rPr>
          <w:rFonts w:asciiTheme="majorHAnsi" w:hAnsiTheme="majorHAnsi"/>
          <w:sz w:val="28"/>
          <w:szCs w:val="28"/>
        </w:rPr>
      </w:pPr>
      <w:r w:rsidRPr="009E4E0A">
        <w:rPr>
          <w:rFonts w:asciiTheme="majorHAnsi" w:eastAsia="Times New Roman" w:hAnsiTheme="majorHAnsi"/>
          <w:sz w:val="28"/>
          <w:szCs w:val="28"/>
        </w:rPr>
        <w:t>On the base of survey, theoretical analysis and practical experience of 3 months of my internship program, the following findings are identified during the period:</w:t>
      </w:r>
    </w:p>
    <w:p w:rsidR="009E4E0A" w:rsidRPr="002C690B" w:rsidRDefault="00D8347E" w:rsidP="002C690B">
      <w:pPr>
        <w:pStyle w:val="Heading1"/>
        <w:spacing w:before="120" w:line="240" w:lineRule="auto"/>
        <w:rPr>
          <w:rFonts w:eastAsia="Times New Roman"/>
          <w:color w:val="auto"/>
        </w:rPr>
      </w:pPr>
      <w:bookmarkStart w:id="97" w:name="_Toc523893942"/>
      <w:proofErr w:type="gramStart"/>
      <w:r w:rsidRPr="002C690B">
        <w:rPr>
          <w:rFonts w:eastAsia="Times New Roman"/>
          <w:color w:val="auto"/>
        </w:rPr>
        <w:t xml:space="preserve">4.1  </w:t>
      </w:r>
      <w:r w:rsidR="009E4E0A" w:rsidRPr="002C690B">
        <w:rPr>
          <w:rFonts w:eastAsia="Times New Roman"/>
          <w:color w:val="auto"/>
        </w:rPr>
        <w:t>Quality</w:t>
      </w:r>
      <w:proofErr w:type="gramEnd"/>
      <w:r w:rsidR="009E4E0A" w:rsidRPr="002C690B">
        <w:rPr>
          <w:rFonts w:eastAsia="Times New Roman"/>
          <w:color w:val="auto"/>
        </w:rPr>
        <w:t xml:space="preserve"> of the Services of Prime Bank:</w:t>
      </w:r>
      <w:bookmarkEnd w:id="97"/>
    </w:p>
    <w:p w:rsidR="009E4E0A" w:rsidRDefault="009E4E0A" w:rsidP="009E4E0A">
      <w:pPr>
        <w:spacing w:line="350" w:lineRule="auto"/>
        <w:ind w:right="60"/>
        <w:rPr>
          <w:rFonts w:ascii="Times New Roman" w:eastAsia="Times New Roman" w:hAnsi="Times New Roman"/>
          <w:b/>
          <w:sz w:val="24"/>
        </w:rPr>
      </w:pPr>
      <w:r>
        <w:rPr>
          <w:rFonts w:ascii="Times New Roman" w:eastAsia="Times New Roman" w:hAnsi="Times New Roman"/>
          <w:b/>
          <w:noProof/>
          <w:sz w:val="24"/>
          <w:lang w:val="en-US"/>
        </w:rPr>
        <w:drawing>
          <wp:inline distT="0" distB="0" distL="0" distR="0" wp14:anchorId="2B00CFD4" wp14:editId="5931CACF">
            <wp:extent cx="4834406" cy="2059952"/>
            <wp:effectExtent l="19050" t="0" r="4294" b="0"/>
            <wp:docPr id="3" name="Immagine 2" descr="Untitled serv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servey.png"/>
                    <pic:cNvPicPr/>
                  </pic:nvPicPr>
                  <pic:blipFill>
                    <a:blip r:embed="rId23" cstate="print"/>
                    <a:stretch>
                      <a:fillRect/>
                    </a:stretch>
                  </pic:blipFill>
                  <pic:spPr>
                    <a:xfrm>
                      <a:off x="0" y="0"/>
                      <a:ext cx="4847213" cy="2065409"/>
                    </a:xfrm>
                    <a:prstGeom prst="rect">
                      <a:avLst/>
                    </a:prstGeom>
                  </pic:spPr>
                </pic:pic>
              </a:graphicData>
            </a:graphic>
          </wp:inline>
        </w:drawing>
      </w:r>
    </w:p>
    <w:p w:rsidR="009E4E0A" w:rsidRPr="009E4E0A" w:rsidRDefault="009E4E0A" w:rsidP="00C525E4">
      <w:pPr>
        <w:spacing w:line="360" w:lineRule="auto"/>
        <w:ind w:right="60"/>
        <w:jc w:val="both"/>
        <w:rPr>
          <w:rFonts w:asciiTheme="majorHAnsi" w:eastAsia="Times New Roman" w:hAnsiTheme="majorHAnsi"/>
          <w:sz w:val="28"/>
          <w:szCs w:val="28"/>
        </w:rPr>
      </w:pPr>
      <w:r w:rsidRPr="009E4E0A">
        <w:rPr>
          <w:rFonts w:asciiTheme="majorHAnsi" w:eastAsia="Times New Roman" w:hAnsiTheme="majorHAnsi"/>
          <w:sz w:val="28"/>
          <w:szCs w:val="28"/>
        </w:rPr>
        <w:lastRenderedPageBreak/>
        <w:t xml:space="preserve">In case of Prime Bank Limited, the customer service quality isn't sufficiently </w:t>
      </w:r>
      <w:r w:rsidR="00F44F19" w:rsidRPr="009E4E0A">
        <w:rPr>
          <w:rFonts w:asciiTheme="majorHAnsi" w:eastAsia="Times New Roman" w:hAnsiTheme="majorHAnsi"/>
          <w:sz w:val="28"/>
          <w:szCs w:val="28"/>
        </w:rPr>
        <w:t>satisfactory</w:t>
      </w:r>
      <w:r w:rsidRPr="009E4E0A">
        <w:rPr>
          <w:rFonts w:asciiTheme="majorHAnsi" w:eastAsia="Times New Roman" w:hAnsiTheme="majorHAnsi"/>
          <w:sz w:val="28"/>
          <w:szCs w:val="28"/>
        </w:rPr>
        <w:t xml:space="preserve"> as per the view of the customers, regarding responsiveness and assurance of the employees. Customers saw a moderately low service quality. It has been recognized that civility, immediacy, and state of mind of the representatives towards their work are the basic issues and need to enhance altogether to give better quality service to the customers.</w:t>
      </w:r>
    </w:p>
    <w:p w:rsidR="001C51BD" w:rsidRPr="002C690B" w:rsidRDefault="00D8347E" w:rsidP="002C690B">
      <w:pPr>
        <w:pStyle w:val="Heading1"/>
        <w:spacing w:before="120" w:line="240" w:lineRule="auto"/>
        <w:rPr>
          <w:color w:val="auto"/>
        </w:rPr>
      </w:pPr>
      <w:bookmarkStart w:id="98" w:name="_Toc523893943"/>
      <w:r w:rsidRPr="002C690B">
        <w:rPr>
          <w:color w:val="auto"/>
        </w:rPr>
        <w:t xml:space="preserve">4.2   </w:t>
      </w:r>
      <w:r w:rsidR="009E4E0A" w:rsidRPr="002C690B">
        <w:rPr>
          <w:color w:val="auto"/>
        </w:rPr>
        <w:t>Products of Prime Bank:</w:t>
      </w:r>
      <w:bookmarkEnd w:id="98"/>
    </w:p>
    <w:p w:rsidR="009E4E0A" w:rsidRPr="009E4E0A" w:rsidRDefault="009E4E0A" w:rsidP="00BA0AFF">
      <w:pPr>
        <w:rPr>
          <w:rFonts w:asciiTheme="majorHAnsi" w:hAnsiTheme="majorHAnsi"/>
          <w:b/>
          <w:sz w:val="28"/>
          <w:szCs w:val="28"/>
        </w:rPr>
      </w:pPr>
      <w:r>
        <w:rPr>
          <w:rFonts w:asciiTheme="majorHAnsi" w:hAnsiTheme="majorHAnsi"/>
          <w:b/>
          <w:noProof/>
          <w:sz w:val="28"/>
          <w:szCs w:val="28"/>
          <w:lang w:val="en-US"/>
        </w:rPr>
        <w:drawing>
          <wp:inline distT="0" distB="0" distL="0" distR="0" wp14:anchorId="663E5C63" wp14:editId="016B1F1B">
            <wp:extent cx="5666526" cy="1815833"/>
            <wp:effectExtent l="19050" t="0" r="0" b="0"/>
            <wp:docPr id="11" name="Immagine 10" descr="Untitled serv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servey.png"/>
                    <pic:cNvPicPr/>
                  </pic:nvPicPr>
                  <pic:blipFill>
                    <a:blip r:embed="rId24" cstate="print"/>
                    <a:stretch>
                      <a:fillRect/>
                    </a:stretch>
                  </pic:blipFill>
                  <pic:spPr>
                    <a:xfrm>
                      <a:off x="0" y="0"/>
                      <a:ext cx="5668194" cy="1816367"/>
                    </a:xfrm>
                    <a:prstGeom prst="rect">
                      <a:avLst/>
                    </a:prstGeom>
                  </pic:spPr>
                </pic:pic>
              </a:graphicData>
            </a:graphic>
          </wp:inline>
        </w:drawing>
      </w:r>
    </w:p>
    <w:p w:rsidR="001C51BD" w:rsidRDefault="009E4E0A" w:rsidP="00C525E4">
      <w:pPr>
        <w:spacing w:line="360" w:lineRule="auto"/>
        <w:rPr>
          <w:rFonts w:asciiTheme="majorHAnsi" w:hAnsiTheme="majorHAnsi"/>
          <w:sz w:val="28"/>
          <w:szCs w:val="28"/>
        </w:rPr>
      </w:pPr>
      <w:r w:rsidRPr="009E4E0A">
        <w:rPr>
          <w:rFonts w:asciiTheme="majorHAnsi" w:hAnsiTheme="majorHAnsi"/>
          <w:sz w:val="28"/>
          <w:szCs w:val="28"/>
        </w:rPr>
        <w:t xml:space="preserve">From a customer perspective and from this </w:t>
      </w:r>
      <w:r w:rsidR="00F44F19">
        <w:rPr>
          <w:rFonts w:asciiTheme="majorHAnsi" w:hAnsiTheme="majorHAnsi"/>
          <w:sz w:val="28"/>
          <w:szCs w:val="28"/>
        </w:rPr>
        <w:t>survey</w:t>
      </w:r>
      <w:r w:rsidR="002A73A4">
        <w:rPr>
          <w:rFonts w:asciiTheme="majorHAnsi" w:hAnsiTheme="majorHAnsi"/>
          <w:sz w:val="28"/>
          <w:szCs w:val="28"/>
        </w:rPr>
        <w:t>,</w:t>
      </w:r>
      <w:r w:rsidRPr="009E4E0A">
        <w:rPr>
          <w:rFonts w:asciiTheme="majorHAnsi" w:hAnsiTheme="majorHAnsi"/>
          <w:sz w:val="28"/>
          <w:szCs w:val="28"/>
        </w:rPr>
        <w:t xml:space="preserve"> I can state that customers are not sufficiently satisfied with Prime Bank's products and services. Their FDR rate is low, similarly some other commercial bank. Indeed, even they close some of products, for example, monthly benefit, double benefit, lakhopoti store, Savings Certificate and so forth.</w:t>
      </w:r>
    </w:p>
    <w:p w:rsidR="002A73A4" w:rsidRPr="002C690B" w:rsidRDefault="00D8347E" w:rsidP="002C690B">
      <w:pPr>
        <w:pStyle w:val="Heading1"/>
        <w:spacing w:before="120" w:line="240" w:lineRule="auto"/>
        <w:rPr>
          <w:rFonts w:eastAsia="Times New Roman"/>
          <w:color w:val="auto"/>
        </w:rPr>
      </w:pPr>
      <w:bookmarkStart w:id="99" w:name="_Toc523893944"/>
      <w:r w:rsidRPr="002C690B">
        <w:rPr>
          <w:rFonts w:eastAsia="Times New Roman"/>
          <w:color w:val="auto"/>
        </w:rPr>
        <w:t xml:space="preserve">4.3   </w:t>
      </w:r>
      <w:r w:rsidR="002A73A4" w:rsidRPr="002C690B">
        <w:rPr>
          <w:rFonts w:eastAsia="Times New Roman"/>
          <w:color w:val="auto"/>
        </w:rPr>
        <w:t>Charges:</w:t>
      </w:r>
      <w:bookmarkEnd w:id="99"/>
    </w:p>
    <w:p w:rsidR="002A73A4" w:rsidRPr="002A73A4" w:rsidRDefault="002A73A4" w:rsidP="002A73A4">
      <w:pPr>
        <w:spacing w:line="0" w:lineRule="atLeast"/>
        <w:rPr>
          <w:rFonts w:asciiTheme="majorHAnsi" w:eastAsia="Times New Roman" w:hAnsiTheme="majorHAnsi"/>
          <w:b/>
          <w:sz w:val="32"/>
          <w:szCs w:val="32"/>
        </w:rPr>
      </w:pPr>
      <w:r>
        <w:rPr>
          <w:rFonts w:asciiTheme="majorHAnsi" w:eastAsia="Times New Roman" w:hAnsiTheme="majorHAnsi"/>
          <w:b/>
          <w:noProof/>
          <w:sz w:val="32"/>
          <w:szCs w:val="32"/>
          <w:lang w:val="en-US"/>
        </w:rPr>
        <w:drawing>
          <wp:inline distT="0" distB="0" distL="0" distR="0" wp14:anchorId="0594F9D2" wp14:editId="3F40AACF">
            <wp:extent cx="5938130" cy="2017764"/>
            <wp:effectExtent l="19050" t="0" r="5470" b="0"/>
            <wp:docPr id="13" name="Immagine 12" descr="Untitled serv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servey.png"/>
                    <pic:cNvPicPr/>
                  </pic:nvPicPr>
                  <pic:blipFill>
                    <a:blip r:embed="rId25" cstate="print"/>
                    <a:stretch>
                      <a:fillRect/>
                    </a:stretch>
                  </pic:blipFill>
                  <pic:spPr>
                    <a:xfrm>
                      <a:off x="0" y="0"/>
                      <a:ext cx="5946930" cy="2020754"/>
                    </a:xfrm>
                    <a:prstGeom prst="rect">
                      <a:avLst/>
                    </a:prstGeom>
                  </pic:spPr>
                </pic:pic>
              </a:graphicData>
            </a:graphic>
          </wp:inline>
        </w:drawing>
      </w:r>
    </w:p>
    <w:p w:rsidR="002A73A4" w:rsidRPr="009E4E0A" w:rsidRDefault="002A73A4" w:rsidP="00C525E4">
      <w:pPr>
        <w:spacing w:line="360" w:lineRule="auto"/>
        <w:jc w:val="both"/>
        <w:rPr>
          <w:rFonts w:asciiTheme="majorHAnsi" w:hAnsiTheme="majorHAnsi"/>
          <w:sz w:val="28"/>
          <w:szCs w:val="28"/>
        </w:rPr>
      </w:pPr>
      <w:r w:rsidRPr="002A73A4">
        <w:rPr>
          <w:rFonts w:asciiTheme="majorHAnsi" w:hAnsiTheme="majorHAnsi"/>
          <w:sz w:val="28"/>
          <w:szCs w:val="28"/>
        </w:rPr>
        <w:lastRenderedPageBreak/>
        <w:t>Customers are very happy with their charges. Customers need to pay high charges in the event that they exchange their cash from one record then onto the next record. Regardless of whether they need to issue any pay order, they need to pay a high commission. Prime bank charges high sum if any customers need to close their fixed store. Then again, PBL charges high on their Master Debit Card. So representatives are typically happy with prime bank's charges.</w:t>
      </w:r>
      <w:r w:rsidRPr="002A73A4">
        <w:rPr>
          <w:rFonts w:ascii="Times New Roman" w:eastAsia="Times New Roman" w:hAnsi="Times New Roman"/>
          <w:noProof/>
          <w:lang w:eastAsia="en-GB"/>
        </w:rPr>
        <w:t xml:space="preserve"> </w:t>
      </w:r>
    </w:p>
    <w:p w:rsidR="001C51BD" w:rsidRPr="002C690B" w:rsidRDefault="00D8347E" w:rsidP="002C690B">
      <w:pPr>
        <w:pStyle w:val="Heading1"/>
        <w:spacing w:before="120" w:line="240" w:lineRule="auto"/>
        <w:rPr>
          <w:rFonts w:eastAsia="Times New Roman"/>
          <w:color w:val="auto"/>
        </w:rPr>
      </w:pPr>
      <w:bookmarkStart w:id="100" w:name="_Toc523893945"/>
      <w:r w:rsidRPr="002C690B">
        <w:rPr>
          <w:rFonts w:eastAsia="Times New Roman"/>
          <w:color w:val="auto"/>
        </w:rPr>
        <w:t>4.</w:t>
      </w:r>
      <w:r w:rsidR="002A73A4" w:rsidRPr="002C690B">
        <w:rPr>
          <w:rFonts w:eastAsia="Times New Roman"/>
          <w:color w:val="auto"/>
        </w:rPr>
        <w:t xml:space="preserve">4 </w:t>
      </w:r>
      <w:r w:rsidRPr="002C690B">
        <w:rPr>
          <w:rFonts w:eastAsia="Times New Roman"/>
          <w:color w:val="auto"/>
        </w:rPr>
        <w:t xml:space="preserve">  </w:t>
      </w:r>
      <w:r w:rsidR="002A73A4" w:rsidRPr="002C690B">
        <w:rPr>
          <w:rFonts w:eastAsia="Times New Roman"/>
          <w:color w:val="auto"/>
        </w:rPr>
        <w:t>Employee Efficiency:</w:t>
      </w:r>
      <w:bookmarkEnd w:id="100"/>
    </w:p>
    <w:p w:rsidR="001C51BD" w:rsidRDefault="002A73A4" w:rsidP="001C51BD">
      <w:pPr>
        <w:jc w:val="center"/>
        <w:rPr>
          <w:rFonts w:asciiTheme="majorHAnsi" w:hAnsiTheme="majorHAnsi"/>
          <w:sz w:val="44"/>
          <w:szCs w:val="44"/>
        </w:rPr>
      </w:pPr>
      <w:r w:rsidRPr="002A73A4">
        <w:rPr>
          <w:rFonts w:asciiTheme="majorHAnsi" w:hAnsiTheme="majorHAnsi"/>
          <w:noProof/>
          <w:sz w:val="44"/>
          <w:szCs w:val="44"/>
          <w:lang w:val="en-US"/>
        </w:rPr>
        <w:drawing>
          <wp:inline distT="0" distB="0" distL="0" distR="0" wp14:anchorId="2EE58B0C" wp14:editId="3714244D">
            <wp:extent cx="5731510" cy="1840865"/>
            <wp:effectExtent l="19050" t="0" r="2540" b="0"/>
            <wp:docPr id="20" name="Immagine 16" descr="Untitled serv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servey.png"/>
                    <pic:cNvPicPr/>
                  </pic:nvPicPr>
                  <pic:blipFill>
                    <a:blip r:embed="rId26" cstate="print"/>
                    <a:stretch>
                      <a:fillRect/>
                    </a:stretch>
                  </pic:blipFill>
                  <pic:spPr>
                    <a:xfrm>
                      <a:off x="0" y="0"/>
                      <a:ext cx="5731510" cy="1840865"/>
                    </a:xfrm>
                    <a:prstGeom prst="rect">
                      <a:avLst/>
                    </a:prstGeom>
                  </pic:spPr>
                </pic:pic>
              </a:graphicData>
            </a:graphic>
          </wp:inline>
        </w:drawing>
      </w:r>
    </w:p>
    <w:p w:rsidR="001C51BD" w:rsidRDefault="002A73A4" w:rsidP="00C525E4">
      <w:pPr>
        <w:spacing w:line="360" w:lineRule="auto"/>
        <w:jc w:val="both"/>
        <w:rPr>
          <w:rFonts w:asciiTheme="majorHAnsi" w:hAnsiTheme="majorHAnsi"/>
          <w:sz w:val="28"/>
          <w:szCs w:val="28"/>
        </w:rPr>
      </w:pPr>
      <w:r w:rsidRPr="002A73A4">
        <w:rPr>
          <w:rFonts w:asciiTheme="majorHAnsi" w:hAnsiTheme="majorHAnsi"/>
          <w:sz w:val="28"/>
          <w:szCs w:val="28"/>
        </w:rPr>
        <w:t xml:space="preserve">The majority of the employees don't have adequate knowledge about various transactions and numerous customers don't feel secure in transactions with prime bank, customer service quality increases with enhanced assurance which is genuine so prime bank can enhance confirmation by giving customers exact </w:t>
      </w:r>
      <w:r w:rsidR="00C525E4" w:rsidRPr="002A73A4">
        <w:rPr>
          <w:rFonts w:asciiTheme="majorHAnsi" w:hAnsiTheme="majorHAnsi"/>
          <w:sz w:val="28"/>
          <w:szCs w:val="28"/>
        </w:rPr>
        <w:t>information</w:t>
      </w:r>
      <w:r w:rsidRPr="002A73A4">
        <w:rPr>
          <w:rFonts w:asciiTheme="majorHAnsi" w:hAnsiTheme="majorHAnsi"/>
          <w:sz w:val="28"/>
          <w:szCs w:val="28"/>
        </w:rPr>
        <w:t xml:space="preserve">. The greater part of the customers of the bank request greater quality service particularly fast, precise service and great </w:t>
      </w:r>
      <w:r w:rsidR="00C525E4" w:rsidRPr="002A73A4">
        <w:rPr>
          <w:rFonts w:asciiTheme="majorHAnsi" w:hAnsiTheme="majorHAnsi"/>
          <w:sz w:val="28"/>
          <w:szCs w:val="28"/>
        </w:rPr>
        <w:t>behaviour</w:t>
      </w:r>
      <w:r w:rsidRPr="002A73A4">
        <w:rPr>
          <w:rFonts w:asciiTheme="majorHAnsi" w:hAnsiTheme="majorHAnsi"/>
          <w:sz w:val="28"/>
          <w:szCs w:val="28"/>
        </w:rPr>
        <w:t xml:space="preserve"> from bankers as they think a private bank should give such quality adequately. It has been discovered that wrong and slow work process regularly propels the customers to differentiate the bank with the government's bank, which is definitely not a decent sign for the reputation of the bank.</w:t>
      </w:r>
    </w:p>
    <w:p w:rsidR="00C525E4" w:rsidRDefault="00C525E4">
      <w:pPr>
        <w:rPr>
          <w:rFonts w:asciiTheme="majorHAnsi" w:eastAsiaTheme="majorEastAsia" w:hAnsiTheme="majorHAnsi" w:cstheme="majorBidi"/>
          <w:color w:val="17365D" w:themeColor="text2" w:themeShade="BF"/>
          <w:spacing w:val="5"/>
          <w:kern w:val="28"/>
          <w:sz w:val="44"/>
          <w:szCs w:val="44"/>
        </w:rPr>
      </w:pPr>
      <w:r>
        <w:rPr>
          <w:sz w:val="44"/>
          <w:szCs w:val="44"/>
        </w:rPr>
        <w:br w:type="page"/>
      </w:r>
    </w:p>
    <w:p w:rsidR="00F82BF3" w:rsidRPr="00632C46" w:rsidRDefault="00F82BF3" w:rsidP="002C690B">
      <w:pPr>
        <w:pStyle w:val="Heading1"/>
        <w:rPr>
          <w:color w:val="17365D" w:themeColor="text2" w:themeShade="BF"/>
          <w:sz w:val="40"/>
          <w:szCs w:val="40"/>
        </w:rPr>
      </w:pPr>
      <w:bookmarkStart w:id="101" w:name="_Toc523893946"/>
      <w:r w:rsidRPr="00632C46">
        <w:rPr>
          <w:color w:val="17365D" w:themeColor="text2" w:themeShade="BF"/>
          <w:sz w:val="40"/>
          <w:szCs w:val="40"/>
        </w:rPr>
        <w:lastRenderedPageBreak/>
        <w:t>S</w:t>
      </w:r>
      <w:r w:rsidR="00632C46" w:rsidRPr="00632C46">
        <w:rPr>
          <w:color w:val="17365D" w:themeColor="text2" w:themeShade="BF"/>
          <w:sz w:val="40"/>
          <w:szCs w:val="40"/>
        </w:rPr>
        <w:t xml:space="preserve">WOT Analysis </w:t>
      </w:r>
      <w:proofErr w:type="gramStart"/>
      <w:r w:rsidR="00632C46" w:rsidRPr="00632C46">
        <w:rPr>
          <w:color w:val="17365D" w:themeColor="text2" w:themeShade="BF"/>
          <w:sz w:val="40"/>
          <w:szCs w:val="40"/>
        </w:rPr>
        <w:t>of  Prime</w:t>
      </w:r>
      <w:proofErr w:type="gramEnd"/>
      <w:r w:rsidR="00632C46" w:rsidRPr="00632C46">
        <w:rPr>
          <w:color w:val="17365D" w:themeColor="text2" w:themeShade="BF"/>
          <w:sz w:val="40"/>
          <w:szCs w:val="40"/>
        </w:rPr>
        <w:t xml:space="preserve"> Bank Ltd</w:t>
      </w:r>
      <w:bookmarkEnd w:id="101"/>
    </w:p>
    <w:p w:rsidR="00F82BF3" w:rsidRDefault="00F82BF3" w:rsidP="00C525E4">
      <w:pPr>
        <w:spacing w:after="0" w:line="360" w:lineRule="auto"/>
        <w:jc w:val="both"/>
        <w:rPr>
          <w:rFonts w:asciiTheme="majorHAnsi" w:hAnsiTheme="majorHAnsi"/>
          <w:sz w:val="28"/>
          <w:szCs w:val="28"/>
        </w:rPr>
      </w:pPr>
      <w:r w:rsidRPr="00F82BF3">
        <w:rPr>
          <w:rFonts w:asciiTheme="majorHAnsi" w:hAnsiTheme="majorHAnsi"/>
          <w:sz w:val="28"/>
          <w:szCs w:val="28"/>
        </w:rPr>
        <w:t xml:space="preserve">Each organization is made out of some inside strengths and weaknesses and furthermore has some outside opportunities and threats in its entire life </w:t>
      </w:r>
      <w:proofErr w:type="spellStart"/>
      <w:r w:rsidRPr="00F82BF3">
        <w:rPr>
          <w:rFonts w:asciiTheme="majorHAnsi" w:hAnsiTheme="majorHAnsi"/>
          <w:sz w:val="28"/>
          <w:szCs w:val="28"/>
        </w:rPr>
        <w:t>cycle.</w:t>
      </w:r>
      <w:r>
        <w:rPr>
          <w:rFonts w:asciiTheme="majorHAnsi" w:hAnsiTheme="majorHAnsi"/>
          <w:sz w:val="28"/>
          <w:szCs w:val="28"/>
        </w:rPr>
        <w:t>I</w:t>
      </w:r>
      <w:proofErr w:type="spellEnd"/>
      <w:r>
        <w:rPr>
          <w:rFonts w:asciiTheme="majorHAnsi" w:hAnsiTheme="majorHAnsi"/>
          <w:sz w:val="28"/>
          <w:szCs w:val="28"/>
        </w:rPr>
        <w:t xml:space="preserve"> also work on some information of Prime bank Limited to create a SWOT Analysis and Finally I have created a Complete SWOT analysis on the basis of the services provided by the bank.</w:t>
      </w:r>
    </w:p>
    <w:tbl>
      <w:tblPr>
        <w:tblStyle w:val="TableGrid"/>
        <w:tblW w:w="0" w:type="auto"/>
        <w:tblLook w:val="04A0" w:firstRow="1" w:lastRow="0" w:firstColumn="1" w:lastColumn="0" w:noHBand="0" w:noVBand="1"/>
      </w:tblPr>
      <w:tblGrid>
        <w:gridCol w:w="4621"/>
        <w:gridCol w:w="4621"/>
      </w:tblGrid>
      <w:tr w:rsidR="00105606" w:rsidRPr="00B71110" w:rsidTr="00105606">
        <w:tc>
          <w:tcPr>
            <w:tcW w:w="4621" w:type="dxa"/>
          </w:tcPr>
          <w:p w:rsidR="00105606" w:rsidRPr="003B4670" w:rsidRDefault="00105606" w:rsidP="00F82BF3">
            <w:pPr>
              <w:jc w:val="both"/>
              <w:rPr>
                <w:rFonts w:asciiTheme="majorHAnsi" w:eastAsia="Times New Roman" w:hAnsiTheme="majorHAnsi"/>
                <w:b/>
                <w:sz w:val="28"/>
                <w:szCs w:val="28"/>
              </w:rPr>
            </w:pPr>
            <w:r w:rsidRPr="003B4670">
              <w:rPr>
                <w:rFonts w:asciiTheme="majorHAnsi" w:eastAsia="Times New Roman" w:hAnsiTheme="majorHAnsi"/>
                <w:b/>
                <w:sz w:val="28"/>
                <w:szCs w:val="28"/>
              </w:rPr>
              <w:t>STRENGTHS</w:t>
            </w:r>
          </w:p>
          <w:p w:rsidR="00105606" w:rsidRDefault="00105606" w:rsidP="00F82BF3">
            <w:pPr>
              <w:jc w:val="both"/>
              <w:rPr>
                <w:rFonts w:asciiTheme="majorHAnsi" w:hAnsiTheme="majorHAnsi"/>
                <w:sz w:val="28"/>
                <w:szCs w:val="28"/>
              </w:rPr>
            </w:pPr>
          </w:p>
          <w:p w:rsidR="00105606" w:rsidRPr="00105606" w:rsidRDefault="00105606" w:rsidP="00B71110">
            <w:pPr>
              <w:pStyle w:val="ListParagraph"/>
              <w:numPr>
                <w:ilvl w:val="0"/>
                <w:numId w:val="33"/>
              </w:numPr>
              <w:spacing w:line="276" w:lineRule="auto"/>
              <w:jc w:val="both"/>
              <w:rPr>
                <w:rFonts w:asciiTheme="majorHAnsi" w:hAnsiTheme="majorHAnsi"/>
                <w:sz w:val="28"/>
                <w:szCs w:val="28"/>
              </w:rPr>
            </w:pPr>
            <w:r w:rsidRPr="00105606">
              <w:rPr>
                <w:rFonts w:asciiTheme="majorHAnsi" w:hAnsiTheme="majorHAnsi"/>
                <w:sz w:val="28"/>
                <w:szCs w:val="28"/>
              </w:rPr>
              <w:t>Stable source of fund</w:t>
            </w:r>
          </w:p>
          <w:p w:rsidR="00105606" w:rsidRPr="00105606" w:rsidRDefault="00105606" w:rsidP="00B71110">
            <w:pPr>
              <w:pStyle w:val="ListParagraph"/>
              <w:numPr>
                <w:ilvl w:val="0"/>
                <w:numId w:val="33"/>
              </w:numPr>
              <w:spacing w:line="276" w:lineRule="auto"/>
              <w:jc w:val="both"/>
              <w:rPr>
                <w:rFonts w:asciiTheme="majorHAnsi" w:hAnsiTheme="majorHAnsi"/>
                <w:sz w:val="28"/>
                <w:szCs w:val="28"/>
              </w:rPr>
            </w:pPr>
            <w:r w:rsidRPr="00105606">
              <w:rPr>
                <w:rFonts w:asciiTheme="majorHAnsi" w:hAnsiTheme="majorHAnsi"/>
                <w:sz w:val="28"/>
                <w:szCs w:val="28"/>
              </w:rPr>
              <w:t>Concentrated market</w:t>
            </w:r>
          </w:p>
          <w:p w:rsidR="00105606" w:rsidRPr="00105606" w:rsidRDefault="00105606" w:rsidP="00B71110">
            <w:pPr>
              <w:pStyle w:val="ListParagraph"/>
              <w:numPr>
                <w:ilvl w:val="0"/>
                <w:numId w:val="33"/>
              </w:numPr>
              <w:spacing w:line="276" w:lineRule="auto"/>
              <w:jc w:val="both"/>
              <w:rPr>
                <w:rFonts w:asciiTheme="majorHAnsi" w:hAnsiTheme="majorHAnsi"/>
                <w:sz w:val="28"/>
                <w:szCs w:val="28"/>
              </w:rPr>
            </w:pPr>
            <w:r w:rsidRPr="00105606">
              <w:rPr>
                <w:rFonts w:asciiTheme="majorHAnsi" w:hAnsiTheme="majorHAnsi"/>
                <w:sz w:val="28"/>
                <w:szCs w:val="28"/>
              </w:rPr>
              <w:t xml:space="preserve">Wide </w:t>
            </w:r>
            <w:proofErr w:type="spellStart"/>
            <w:r w:rsidRPr="00105606">
              <w:rPr>
                <w:rFonts w:asciiTheme="majorHAnsi" w:hAnsiTheme="majorHAnsi"/>
                <w:sz w:val="28"/>
                <w:szCs w:val="28"/>
              </w:rPr>
              <w:t>net work</w:t>
            </w:r>
            <w:proofErr w:type="spellEnd"/>
            <w:r w:rsidRPr="00105606">
              <w:rPr>
                <w:rFonts w:asciiTheme="majorHAnsi" w:hAnsiTheme="majorHAnsi"/>
                <w:sz w:val="28"/>
                <w:szCs w:val="28"/>
              </w:rPr>
              <w:t xml:space="preserve"> of brunches</w:t>
            </w:r>
          </w:p>
          <w:p w:rsidR="00105606" w:rsidRPr="00105606" w:rsidRDefault="00105606" w:rsidP="00B71110">
            <w:pPr>
              <w:pStyle w:val="ListParagraph"/>
              <w:numPr>
                <w:ilvl w:val="0"/>
                <w:numId w:val="33"/>
              </w:numPr>
              <w:spacing w:line="276" w:lineRule="auto"/>
              <w:jc w:val="both"/>
              <w:rPr>
                <w:rFonts w:asciiTheme="majorHAnsi" w:hAnsiTheme="majorHAnsi"/>
                <w:sz w:val="28"/>
                <w:szCs w:val="28"/>
              </w:rPr>
            </w:pPr>
            <w:r w:rsidRPr="00105606">
              <w:rPr>
                <w:rFonts w:asciiTheme="majorHAnsi" w:hAnsiTheme="majorHAnsi"/>
                <w:sz w:val="28"/>
                <w:szCs w:val="28"/>
              </w:rPr>
              <w:t>Well Furnished and air conditioned</w:t>
            </w:r>
          </w:p>
          <w:p w:rsidR="00105606" w:rsidRPr="00105606" w:rsidRDefault="00105606" w:rsidP="00B71110">
            <w:pPr>
              <w:pStyle w:val="ListParagraph"/>
              <w:numPr>
                <w:ilvl w:val="0"/>
                <w:numId w:val="33"/>
              </w:numPr>
              <w:spacing w:line="276" w:lineRule="auto"/>
              <w:jc w:val="both"/>
              <w:rPr>
                <w:rFonts w:asciiTheme="majorHAnsi" w:hAnsiTheme="majorHAnsi"/>
                <w:sz w:val="28"/>
                <w:szCs w:val="28"/>
              </w:rPr>
            </w:pPr>
            <w:r w:rsidRPr="00105606">
              <w:rPr>
                <w:rFonts w:asciiTheme="majorHAnsi" w:hAnsiTheme="majorHAnsi"/>
                <w:sz w:val="28"/>
                <w:szCs w:val="28"/>
              </w:rPr>
              <w:t>Experienced Top management</w:t>
            </w:r>
          </w:p>
          <w:p w:rsidR="00105606" w:rsidRPr="00105606" w:rsidRDefault="00105606" w:rsidP="00B71110">
            <w:pPr>
              <w:pStyle w:val="ListParagraph"/>
              <w:numPr>
                <w:ilvl w:val="0"/>
                <w:numId w:val="33"/>
              </w:numPr>
              <w:spacing w:line="276" w:lineRule="auto"/>
              <w:jc w:val="both"/>
              <w:rPr>
                <w:rFonts w:asciiTheme="majorHAnsi" w:hAnsiTheme="majorHAnsi"/>
                <w:sz w:val="28"/>
                <w:szCs w:val="28"/>
              </w:rPr>
            </w:pPr>
            <w:r w:rsidRPr="00105606">
              <w:rPr>
                <w:rFonts w:asciiTheme="majorHAnsi" w:hAnsiTheme="majorHAnsi"/>
                <w:sz w:val="28"/>
                <w:szCs w:val="28"/>
              </w:rPr>
              <w:t>Diversified product line</w:t>
            </w:r>
          </w:p>
          <w:p w:rsidR="00105606" w:rsidRPr="00105606" w:rsidRDefault="00105606" w:rsidP="00B71110">
            <w:pPr>
              <w:pStyle w:val="ListParagraph"/>
              <w:numPr>
                <w:ilvl w:val="0"/>
                <w:numId w:val="33"/>
              </w:numPr>
              <w:spacing w:line="276" w:lineRule="auto"/>
              <w:jc w:val="both"/>
              <w:rPr>
                <w:rFonts w:asciiTheme="majorHAnsi" w:hAnsiTheme="majorHAnsi"/>
                <w:sz w:val="28"/>
                <w:szCs w:val="28"/>
              </w:rPr>
            </w:pPr>
            <w:r w:rsidRPr="00105606">
              <w:rPr>
                <w:rFonts w:asciiTheme="majorHAnsi" w:hAnsiTheme="majorHAnsi"/>
                <w:sz w:val="28"/>
                <w:szCs w:val="28"/>
              </w:rPr>
              <w:t>Satisfactory IT infrastructure</w:t>
            </w:r>
          </w:p>
        </w:tc>
        <w:tc>
          <w:tcPr>
            <w:tcW w:w="4621" w:type="dxa"/>
          </w:tcPr>
          <w:p w:rsidR="00105606" w:rsidRPr="00B71110" w:rsidRDefault="00105606" w:rsidP="00F82BF3">
            <w:pPr>
              <w:jc w:val="both"/>
              <w:rPr>
                <w:rFonts w:asciiTheme="majorHAnsi" w:eastAsia="Times New Roman" w:hAnsiTheme="majorHAnsi"/>
                <w:sz w:val="28"/>
                <w:szCs w:val="28"/>
              </w:rPr>
            </w:pPr>
            <w:r w:rsidRPr="00B71110">
              <w:rPr>
                <w:rFonts w:asciiTheme="majorHAnsi" w:eastAsia="Times New Roman" w:hAnsiTheme="majorHAnsi"/>
                <w:b/>
                <w:sz w:val="28"/>
                <w:szCs w:val="28"/>
              </w:rPr>
              <w:t>W</w:t>
            </w:r>
            <w:r w:rsidRPr="003B4670">
              <w:rPr>
                <w:rFonts w:asciiTheme="majorHAnsi" w:eastAsia="Times New Roman" w:hAnsiTheme="majorHAnsi"/>
                <w:b/>
                <w:sz w:val="28"/>
                <w:szCs w:val="28"/>
              </w:rPr>
              <w:t>EAKNESSES</w:t>
            </w:r>
          </w:p>
          <w:p w:rsidR="00105606" w:rsidRPr="00B71110" w:rsidRDefault="00105606" w:rsidP="00B71110">
            <w:pPr>
              <w:spacing w:line="276" w:lineRule="auto"/>
              <w:jc w:val="both"/>
              <w:rPr>
                <w:rFonts w:ascii="Times New Roman" w:eastAsia="Times New Roman" w:hAnsi="Times New Roman"/>
                <w:sz w:val="28"/>
                <w:szCs w:val="28"/>
              </w:rPr>
            </w:pPr>
          </w:p>
          <w:p w:rsidR="00105606" w:rsidRPr="00B71110" w:rsidRDefault="003B4670" w:rsidP="00B71110">
            <w:pPr>
              <w:pStyle w:val="ListParagraph"/>
              <w:numPr>
                <w:ilvl w:val="0"/>
                <w:numId w:val="34"/>
              </w:numPr>
              <w:spacing w:line="276" w:lineRule="auto"/>
              <w:jc w:val="both"/>
              <w:rPr>
                <w:rFonts w:asciiTheme="majorHAnsi" w:eastAsia="Times New Roman" w:hAnsiTheme="majorHAnsi"/>
                <w:sz w:val="28"/>
                <w:szCs w:val="28"/>
              </w:rPr>
            </w:pPr>
            <w:r>
              <w:rPr>
                <w:rFonts w:asciiTheme="majorHAnsi" w:eastAsia="Times New Roman" w:hAnsiTheme="majorHAnsi"/>
                <w:sz w:val="28"/>
                <w:szCs w:val="28"/>
              </w:rPr>
              <w:t>Late</w:t>
            </w:r>
            <w:r w:rsidR="00105606" w:rsidRPr="00B71110">
              <w:rPr>
                <w:rFonts w:asciiTheme="majorHAnsi" w:eastAsia="Times New Roman" w:hAnsiTheme="majorHAnsi"/>
                <w:sz w:val="28"/>
                <w:szCs w:val="28"/>
              </w:rPr>
              <w:t xml:space="preserve"> in</w:t>
            </w:r>
            <w:r>
              <w:rPr>
                <w:rFonts w:asciiTheme="majorHAnsi" w:eastAsia="Times New Roman" w:hAnsiTheme="majorHAnsi"/>
                <w:sz w:val="28"/>
                <w:szCs w:val="28"/>
              </w:rPr>
              <w:t xml:space="preserve"> Service d</w:t>
            </w:r>
            <w:r w:rsidR="00105606" w:rsidRPr="00B71110">
              <w:rPr>
                <w:rFonts w:asciiTheme="majorHAnsi" w:eastAsia="Times New Roman" w:hAnsiTheme="majorHAnsi"/>
                <w:sz w:val="28"/>
                <w:szCs w:val="28"/>
              </w:rPr>
              <w:t>elivery</w:t>
            </w:r>
          </w:p>
          <w:p w:rsidR="00105606" w:rsidRPr="00B71110" w:rsidRDefault="00105606" w:rsidP="00B71110">
            <w:pPr>
              <w:pStyle w:val="ListParagraph"/>
              <w:numPr>
                <w:ilvl w:val="0"/>
                <w:numId w:val="34"/>
              </w:numPr>
              <w:spacing w:line="276" w:lineRule="auto"/>
              <w:jc w:val="both"/>
              <w:rPr>
                <w:rFonts w:asciiTheme="majorHAnsi" w:eastAsia="Times New Roman" w:hAnsiTheme="majorHAnsi"/>
                <w:sz w:val="28"/>
                <w:szCs w:val="28"/>
              </w:rPr>
            </w:pPr>
            <w:r w:rsidRPr="00B71110">
              <w:rPr>
                <w:rFonts w:asciiTheme="majorHAnsi" w:eastAsia="Times New Roman" w:hAnsiTheme="majorHAnsi"/>
                <w:sz w:val="28"/>
                <w:szCs w:val="28"/>
              </w:rPr>
              <w:t>Relatively high overhead expense</w:t>
            </w:r>
            <w:r w:rsidR="003B4670">
              <w:rPr>
                <w:rFonts w:asciiTheme="majorHAnsi" w:eastAsia="Times New Roman" w:hAnsiTheme="majorHAnsi"/>
                <w:sz w:val="28"/>
                <w:szCs w:val="28"/>
              </w:rPr>
              <w:t>.</w:t>
            </w:r>
          </w:p>
          <w:p w:rsidR="00105606" w:rsidRPr="00B71110" w:rsidRDefault="00105606" w:rsidP="00B71110">
            <w:pPr>
              <w:pStyle w:val="ListParagraph"/>
              <w:numPr>
                <w:ilvl w:val="0"/>
                <w:numId w:val="34"/>
              </w:numPr>
              <w:spacing w:line="276" w:lineRule="auto"/>
              <w:jc w:val="both"/>
              <w:rPr>
                <w:rFonts w:asciiTheme="majorHAnsi" w:eastAsia="Times New Roman" w:hAnsiTheme="majorHAnsi"/>
                <w:sz w:val="28"/>
                <w:szCs w:val="28"/>
              </w:rPr>
            </w:pPr>
            <w:r w:rsidRPr="00B71110">
              <w:rPr>
                <w:rFonts w:asciiTheme="majorHAnsi" w:eastAsia="Times New Roman" w:hAnsiTheme="majorHAnsi"/>
                <w:sz w:val="28"/>
                <w:szCs w:val="28"/>
              </w:rPr>
              <w:t>Long term credit is not sufficient</w:t>
            </w:r>
            <w:r w:rsidR="003B4670">
              <w:rPr>
                <w:rFonts w:asciiTheme="majorHAnsi" w:eastAsia="Times New Roman" w:hAnsiTheme="majorHAnsi"/>
                <w:sz w:val="28"/>
                <w:szCs w:val="28"/>
              </w:rPr>
              <w:t>.</w:t>
            </w:r>
          </w:p>
          <w:p w:rsidR="00105606" w:rsidRPr="00B71110" w:rsidRDefault="00105606" w:rsidP="00B71110">
            <w:pPr>
              <w:pStyle w:val="ListParagraph"/>
              <w:numPr>
                <w:ilvl w:val="0"/>
                <w:numId w:val="34"/>
              </w:numPr>
              <w:spacing w:line="276" w:lineRule="auto"/>
              <w:jc w:val="both"/>
              <w:rPr>
                <w:rFonts w:asciiTheme="majorHAnsi" w:hAnsiTheme="majorHAnsi"/>
                <w:sz w:val="28"/>
                <w:szCs w:val="28"/>
              </w:rPr>
            </w:pPr>
            <w:r w:rsidRPr="00B71110">
              <w:rPr>
                <w:rFonts w:asciiTheme="majorHAnsi" w:eastAsia="Times New Roman" w:hAnsiTheme="majorHAnsi"/>
                <w:sz w:val="28"/>
                <w:szCs w:val="28"/>
              </w:rPr>
              <w:t>Deposit is lower than advance</w:t>
            </w:r>
            <w:r w:rsidR="003B4670">
              <w:rPr>
                <w:rFonts w:asciiTheme="majorHAnsi" w:eastAsia="Times New Roman" w:hAnsiTheme="majorHAnsi"/>
                <w:sz w:val="28"/>
                <w:szCs w:val="28"/>
              </w:rPr>
              <w:t>.</w:t>
            </w:r>
          </w:p>
        </w:tc>
      </w:tr>
      <w:tr w:rsidR="00105606" w:rsidTr="00105606">
        <w:tc>
          <w:tcPr>
            <w:tcW w:w="4621" w:type="dxa"/>
          </w:tcPr>
          <w:p w:rsidR="00105606" w:rsidRPr="003B4670" w:rsidRDefault="00B71110" w:rsidP="00F82BF3">
            <w:pPr>
              <w:jc w:val="both"/>
              <w:rPr>
                <w:rFonts w:asciiTheme="majorHAnsi" w:hAnsiTheme="majorHAnsi"/>
                <w:b/>
                <w:sz w:val="28"/>
                <w:szCs w:val="28"/>
              </w:rPr>
            </w:pPr>
            <w:r w:rsidRPr="003B4670">
              <w:rPr>
                <w:rFonts w:asciiTheme="majorHAnsi" w:hAnsiTheme="majorHAnsi"/>
                <w:b/>
                <w:sz w:val="28"/>
                <w:szCs w:val="28"/>
              </w:rPr>
              <w:t>OPPORTUNITIES</w:t>
            </w:r>
          </w:p>
          <w:p w:rsidR="00B71110" w:rsidRDefault="00B71110" w:rsidP="00F82BF3">
            <w:pPr>
              <w:jc w:val="both"/>
              <w:rPr>
                <w:rFonts w:asciiTheme="majorHAnsi" w:hAnsiTheme="majorHAnsi"/>
                <w:sz w:val="28"/>
                <w:szCs w:val="28"/>
              </w:rPr>
            </w:pPr>
          </w:p>
          <w:p w:rsidR="00B71110" w:rsidRDefault="006B2817" w:rsidP="006B2817">
            <w:pPr>
              <w:pStyle w:val="ListParagraph"/>
              <w:numPr>
                <w:ilvl w:val="0"/>
                <w:numId w:val="36"/>
              </w:numPr>
              <w:ind w:left="284" w:firstLine="0"/>
              <w:rPr>
                <w:rFonts w:asciiTheme="majorHAnsi" w:hAnsiTheme="majorHAnsi"/>
                <w:sz w:val="28"/>
                <w:szCs w:val="28"/>
              </w:rPr>
            </w:pPr>
            <w:r>
              <w:rPr>
                <w:rFonts w:asciiTheme="majorHAnsi" w:hAnsiTheme="majorHAnsi"/>
                <w:sz w:val="28"/>
                <w:szCs w:val="28"/>
              </w:rPr>
              <w:t xml:space="preserve">Development </w:t>
            </w:r>
            <w:r w:rsidRPr="006B2817">
              <w:rPr>
                <w:rFonts w:asciiTheme="majorHAnsi" w:hAnsiTheme="majorHAnsi"/>
                <w:sz w:val="28"/>
                <w:szCs w:val="28"/>
              </w:rPr>
              <w:t xml:space="preserve">through </w:t>
            </w:r>
            <w:r w:rsidR="003B4670">
              <w:rPr>
                <w:rFonts w:asciiTheme="majorHAnsi" w:hAnsiTheme="majorHAnsi"/>
                <w:sz w:val="28"/>
                <w:szCs w:val="28"/>
              </w:rPr>
              <w:t xml:space="preserve">opening </w:t>
            </w:r>
            <w:r w:rsidRPr="006B2817">
              <w:rPr>
                <w:rFonts w:asciiTheme="majorHAnsi" w:hAnsiTheme="majorHAnsi"/>
                <w:sz w:val="28"/>
                <w:szCs w:val="28"/>
              </w:rPr>
              <w:t>brunches in rural sectors.</w:t>
            </w:r>
          </w:p>
          <w:p w:rsidR="006B2817" w:rsidRPr="006B2817" w:rsidRDefault="006B2817" w:rsidP="006B2817">
            <w:pPr>
              <w:pStyle w:val="ListParagraph"/>
              <w:ind w:left="142"/>
              <w:rPr>
                <w:rFonts w:asciiTheme="majorHAnsi" w:hAnsiTheme="majorHAnsi"/>
                <w:sz w:val="28"/>
                <w:szCs w:val="28"/>
              </w:rPr>
            </w:pPr>
          </w:p>
          <w:p w:rsidR="00B71110" w:rsidRDefault="006B2817" w:rsidP="006B2817">
            <w:pPr>
              <w:pStyle w:val="ListParagraph"/>
              <w:numPr>
                <w:ilvl w:val="0"/>
                <w:numId w:val="36"/>
              </w:numPr>
              <w:ind w:left="567"/>
              <w:rPr>
                <w:rFonts w:asciiTheme="majorHAnsi" w:hAnsiTheme="majorHAnsi"/>
                <w:sz w:val="28"/>
                <w:szCs w:val="28"/>
              </w:rPr>
            </w:pPr>
            <w:r>
              <w:rPr>
                <w:rFonts w:asciiTheme="majorHAnsi" w:hAnsiTheme="majorHAnsi"/>
                <w:sz w:val="28"/>
                <w:szCs w:val="28"/>
              </w:rPr>
              <w:t>Prime Bank Training Institute (PBTI</w:t>
            </w:r>
            <w:proofErr w:type="gramStart"/>
            <w:r>
              <w:rPr>
                <w:rFonts w:asciiTheme="majorHAnsi" w:hAnsiTheme="majorHAnsi"/>
                <w:sz w:val="28"/>
                <w:szCs w:val="28"/>
              </w:rPr>
              <w:t>)can</w:t>
            </w:r>
            <w:proofErr w:type="gramEnd"/>
            <w:r>
              <w:rPr>
                <w:rFonts w:asciiTheme="majorHAnsi" w:hAnsiTheme="majorHAnsi"/>
                <w:sz w:val="28"/>
                <w:szCs w:val="28"/>
              </w:rPr>
              <w:t xml:space="preserve"> </w:t>
            </w:r>
            <w:r w:rsidRPr="006B2817">
              <w:rPr>
                <w:rFonts w:asciiTheme="majorHAnsi" w:hAnsiTheme="majorHAnsi"/>
                <w:sz w:val="28"/>
                <w:szCs w:val="28"/>
              </w:rPr>
              <w:t>use this opportunity to train their employees in specific areas and create specialized and expert people for the bank.</w:t>
            </w:r>
          </w:p>
          <w:p w:rsidR="006B2817" w:rsidRPr="006B2817" w:rsidRDefault="006B2817" w:rsidP="006B2817">
            <w:pPr>
              <w:rPr>
                <w:rFonts w:asciiTheme="majorHAnsi" w:hAnsiTheme="majorHAnsi"/>
                <w:sz w:val="28"/>
                <w:szCs w:val="28"/>
              </w:rPr>
            </w:pPr>
          </w:p>
          <w:p w:rsidR="006B2817" w:rsidRPr="006B2817" w:rsidRDefault="006B2817" w:rsidP="006B2817">
            <w:pPr>
              <w:pStyle w:val="ListParagraph"/>
              <w:numPr>
                <w:ilvl w:val="0"/>
                <w:numId w:val="36"/>
              </w:numPr>
              <w:jc w:val="both"/>
              <w:rPr>
                <w:rFonts w:asciiTheme="majorHAnsi" w:hAnsiTheme="majorHAnsi"/>
                <w:sz w:val="28"/>
                <w:szCs w:val="28"/>
              </w:rPr>
            </w:pPr>
            <w:r w:rsidRPr="006B2817">
              <w:rPr>
                <w:rFonts w:asciiTheme="majorHAnsi" w:hAnsiTheme="majorHAnsi"/>
                <w:sz w:val="28"/>
                <w:szCs w:val="28"/>
              </w:rPr>
              <w:t>The bank has the prospect to select high quality banking software which will make the banking operations easier and smooth as providing quality service</w:t>
            </w:r>
          </w:p>
        </w:tc>
        <w:tc>
          <w:tcPr>
            <w:tcW w:w="4621" w:type="dxa"/>
          </w:tcPr>
          <w:p w:rsidR="00105606" w:rsidRPr="003B4670" w:rsidRDefault="00B71110" w:rsidP="00F82BF3">
            <w:pPr>
              <w:jc w:val="both"/>
              <w:rPr>
                <w:rFonts w:asciiTheme="majorHAnsi" w:hAnsiTheme="majorHAnsi"/>
                <w:b/>
                <w:sz w:val="28"/>
                <w:szCs w:val="28"/>
              </w:rPr>
            </w:pPr>
            <w:r w:rsidRPr="003B4670">
              <w:rPr>
                <w:rFonts w:asciiTheme="majorHAnsi" w:hAnsiTheme="majorHAnsi"/>
                <w:b/>
                <w:sz w:val="28"/>
                <w:szCs w:val="28"/>
              </w:rPr>
              <w:t>THREATS</w:t>
            </w:r>
          </w:p>
          <w:p w:rsidR="00B71110" w:rsidRDefault="00B71110" w:rsidP="00F82BF3">
            <w:pPr>
              <w:jc w:val="both"/>
              <w:rPr>
                <w:rFonts w:asciiTheme="majorHAnsi" w:hAnsiTheme="majorHAnsi"/>
                <w:sz w:val="28"/>
                <w:szCs w:val="28"/>
              </w:rPr>
            </w:pPr>
          </w:p>
          <w:p w:rsidR="006B2817" w:rsidRDefault="006B2817" w:rsidP="006B2817">
            <w:pPr>
              <w:pStyle w:val="ListParagraph"/>
              <w:numPr>
                <w:ilvl w:val="0"/>
                <w:numId w:val="35"/>
              </w:numPr>
              <w:spacing w:line="276" w:lineRule="auto"/>
              <w:jc w:val="both"/>
              <w:rPr>
                <w:rFonts w:asciiTheme="majorHAnsi" w:hAnsiTheme="majorHAnsi"/>
                <w:sz w:val="28"/>
                <w:szCs w:val="28"/>
              </w:rPr>
            </w:pPr>
            <w:r w:rsidRPr="006B2817">
              <w:rPr>
                <w:rFonts w:asciiTheme="majorHAnsi" w:hAnsiTheme="majorHAnsi"/>
                <w:sz w:val="28"/>
                <w:szCs w:val="28"/>
              </w:rPr>
              <w:t>PBL is lagging behind</w:t>
            </w:r>
            <w:r>
              <w:rPr>
                <w:rFonts w:asciiTheme="majorHAnsi" w:hAnsiTheme="majorHAnsi"/>
                <w:sz w:val="28"/>
                <w:szCs w:val="28"/>
              </w:rPr>
              <w:t xml:space="preserve"> in Technological sites.</w:t>
            </w:r>
          </w:p>
          <w:p w:rsidR="00B71110" w:rsidRPr="006B2817" w:rsidRDefault="00B71110" w:rsidP="006B2817">
            <w:pPr>
              <w:pStyle w:val="ListParagraph"/>
              <w:numPr>
                <w:ilvl w:val="0"/>
                <w:numId w:val="35"/>
              </w:numPr>
              <w:spacing w:line="276" w:lineRule="auto"/>
              <w:jc w:val="both"/>
              <w:rPr>
                <w:rFonts w:asciiTheme="majorHAnsi" w:hAnsiTheme="majorHAnsi"/>
                <w:sz w:val="28"/>
                <w:szCs w:val="28"/>
              </w:rPr>
            </w:pPr>
            <w:r w:rsidRPr="006B2817">
              <w:rPr>
                <w:rFonts w:asciiTheme="majorHAnsi" w:eastAsia="Times New Roman" w:hAnsiTheme="majorHAnsi"/>
                <w:sz w:val="28"/>
                <w:szCs w:val="28"/>
              </w:rPr>
              <w:t>Market pressure for lowering the interest rate</w:t>
            </w:r>
          </w:p>
          <w:p w:rsidR="00B71110" w:rsidRPr="00B71110" w:rsidRDefault="00B71110" w:rsidP="00B71110">
            <w:pPr>
              <w:pStyle w:val="ListParagraph"/>
              <w:numPr>
                <w:ilvl w:val="0"/>
                <w:numId w:val="35"/>
              </w:numPr>
              <w:spacing w:line="276" w:lineRule="auto"/>
              <w:jc w:val="both"/>
              <w:rPr>
                <w:rFonts w:asciiTheme="majorHAnsi" w:eastAsia="Times New Roman" w:hAnsiTheme="majorHAnsi"/>
                <w:sz w:val="28"/>
                <w:szCs w:val="28"/>
              </w:rPr>
            </w:pPr>
            <w:r w:rsidRPr="00B71110">
              <w:rPr>
                <w:rFonts w:asciiTheme="majorHAnsi" w:eastAsia="Times New Roman" w:hAnsiTheme="majorHAnsi"/>
                <w:sz w:val="28"/>
                <w:szCs w:val="28"/>
              </w:rPr>
              <w:t>Shrinkage in export, import and guarantee</w:t>
            </w:r>
          </w:p>
          <w:p w:rsidR="00B71110" w:rsidRPr="00B71110" w:rsidRDefault="00B71110" w:rsidP="00B71110">
            <w:pPr>
              <w:pStyle w:val="ListParagraph"/>
              <w:numPr>
                <w:ilvl w:val="0"/>
                <w:numId w:val="35"/>
              </w:numPr>
              <w:spacing w:line="276" w:lineRule="auto"/>
              <w:jc w:val="both"/>
              <w:rPr>
                <w:rFonts w:asciiTheme="majorHAnsi" w:eastAsia="Times New Roman" w:hAnsiTheme="majorHAnsi"/>
                <w:sz w:val="28"/>
                <w:szCs w:val="28"/>
              </w:rPr>
            </w:pPr>
            <w:r w:rsidRPr="00B71110">
              <w:rPr>
                <w:rFonts w:asciiTheme="majorHAnsi" w:eastAsia="Times New Roman" w:hAnsiTheme="majorHAnsi"/>
                <w:sz w:val="28"/>
                <w:szCs w:val="28"/>
              </w:rPr>
              <w:t>Business due to economic slump</w:t>
            </w:r>
          </w:p>
          <w:p w:rsidR="00B71110" w:rsidRPr="00B71110" w:rsidRDefault="00B71110" w:rsidP="00B71110">
            <w:pPr>
              <w:pStyle w:val="ListParagraph"/>
              <w:numPr>
                <w:ilvl w:val="0"/>
                <w:numId w:val="35"/>
              </w:numPr>
              <w:spacing w:line="276" w:lineRule="auto"/>
              <w:jc w:val="both"/>
              <w:rPr>
                <w:rFonts w:asciiTheme="majorHAnsi" w:eastAsia="Times New Roman" w:hAnsiTheme="majorHAnsi"/>
                <w:sz w:val="28"/>
                <w:szCs w:val="28"/>
              </w:rPr>
            </w:pPr>
            <w:r w:rsidRPr="00B71110">
              <w:rPr>
                <w:rFonts w:asciiTheme="majorHAnsi" w:eastAsia="Times New Roman" w:hAnsiTheme="majorHAnsi"/>
                <w:sz w:val="28"/>
                <w:szCs w:val="28"/>
              </w:rPr>
              <w:t>Banking activities of Competitors</w:t>
            </w:r>
          </w:p>
          <w:p w:rsidR="00B71110" w:rsidRPr="00B71110" w:rsidRDefault="00B71110" w:rsidP="00B71110">
            <w:pPr>
              <w:pStyle w:val="ListParagraph"/>
              <w:numPr>
                <w:ilvl w:val="0"/>
                <w:numId w:val="35"/>
              </w:numPr>
              <w:spacing w:line="276" w:lineRule="auto"/>
              <w:jc w:val="both"/>
              <w:rPr>
                <w:rFonts w:asciiTheme="majorHAnsi" w:eastAsia="Times New Roman" w:hAnsiTheme="majorHAnsi"/>
                <w:sz w:val="28"/>
                <w:szCs w:val="28"/>
              </w:rPr>
            </w:pPr>
            <w:r w:rsidRPr="00B71110">
              <w:rPr>
                <w:rFonts w:asciiTheme="majorHAnsi" w:eastAsia="Times New Roman" w:hAnsiTheme="majorHAnsi"/>
                <w:sz w:val="28"/>
                <w:szCs w:val="28"/>
              </w:rPr>
              <w:t>Govt. pressures to reduce interest rate</w:t>
            </w:r>
          </w:p>
          <w:p w:rsidR="00B71110" w:rsidRPr="00B71110" w:rsidRDefault="00B71110" w:rsidP="00B71110">
            <w:pPr>
              <w:pStyle w:val="ListParagraph"/>
              <w:numPr>
                <w:ilvl w:val="0"/>
                <w:numId w:val="35"/>
              </w:numPr>
              <w:spacing w:line="276" w:lineRule="auto"/>
              <w:jc w:val="both"/>
              <w:rPr>
                <w:rFonts w:asciiTheme="majorHAnsi" w:eastAsia="Times New Roman" w:hAnsiTheme="majorHAnsi"/>
                <w:sz w:val="28"/>
                <w:szCs w:val="28"/>
              </w:rPr>
            </w:pPr>
            <w:r w:rsidRPr="00B71110">
              <w:rPr>
                <w:rFonts w:asciiTheme="majorHAnsi" w:eastAsia="Times New Roman" w:hAnsiTheme="majorHAnsi"/>
                <w:sz w:val="28"/>
                <w:szCs w:val="28"/>
              </w:rPr>
              <w:t>New rules and regulations imposed by Bangladesh bank</w:t>
            </w:r>
            <w:r w:rsidR="003B4670">
              <w:rPr>
                <w:rFonts w:asciiTheme="majorHAnsi" w:eastAsia="Times New Roman" w:hAnsiTheme="majorHAnsi"/>
                <w:sz w:val="28"/>
                <w:szCs w:val="28"/>
              </w:rPr>
              <w:t>.</w:t>
            </w:r>
          </w:p>
          <w:p w:rsidR="00B71110" w:rsidRDefault="00B71110" w:rsidP="00F82BF3">
            <w:pPr>
              <w:jc w:val="both"/>
              <w:rPr>
                <w:rFonts w:ascii="Times New Roman" w:eastAsia="Times New Roman" w:hAnsi="Times New Roman"/>
              </w:rPr>
            </w:pPr>
          </w:p>
          <w:p w:rsidR="00B71110" w:rsidRDefault="00B71110" w:rsidP="00F82BF3">
            <w:pPr>
              <w:jc w:val="both"/>
              <w:rPr>
                <w:rFonts w:asciiTheme="majorHAnsi" w:hAnsiTheme="majorHAnsi"/>
                <w:sz w:val="28"/>
                <w:szCs w:val="28"/>
              </w:rPr>
            </w:pPr>
          </w:p>
        </w:tc>
      </w:tr>
    </w:tbl>
    <w:p w:rsidR="00F82BF3" w:rsidRPr="002A73A4" w:rsidRDefault="00F82BF3" w:rsidP="00F82BF3">
      <w:pPr>
        <w:jc w:val="both"/>
        <w:rPr>
          <w:rFonts w:asciiTheme="majorHAnsi" w:hAnsiTheme="majorHAnsi"/>
          <w:sz w:val="28"/>
          <w:szCs w:val="28"/>
        </w:rPr>
      </w:pPr>
    </w:p>
    <w:p w:rsidR="009E4E0A" w:rsidRDefault="009E4E0A" w:rsidP="00CB4493">
      <w:pPr>
        <w:rPr>
          <w:rFonts w:asciiTheme="majorHAnsi" w:hAnsiTheme="majorHAnsi"/>
          <w:sz w:val="44"/>
          <w:szCs w:val="44"/>
        </w:rPr>
      </w:pPr>
    </w:p>
    <w:p w:rsidR="009E4E0A" w:rsidRDefault="009E4E0A" w:rsidP="001C51BD">
      <w:pPr>
        <w:jc w:val="center"/>
        <w:rPr>
          <w:rFonts w:asciiTheme="majorHAnsi" w:hAnsiTheme="majorHAnsi"/>
          <w:sz w:val="44"/>
          <w:szCs w:val="44"/>
        </w:rPr>
      </w:pPr>
    </w:p>
    <w:p w:rsidR="009E4E0A" w:rsidRDefault="009E4E0A" w:rsidP="001C51BD">
      <w:pPr>
        <w:jc w:val="center"/>
        <w:rPr>
          <w:rFonts w:asciiTheme="majorHAnsi" w:hAnsiTheme="majorHAnsi"/>
          <w:sz w:val="44"/>
          <w:szCs w:val="44"/>
        </w:rPr>
      </w:pPr>
    </w:p>
    <w:p w:rsidR="009E4E0A" w:rsidRDefault="009E4E0A" w:rsidP="001C51BD">
      <w:pPr>
        <w:jc w:val="center"/>
        <w:rPr>
          <w:rFonts w:asciiTheme="majorHAnsi" w:hAnsiTheme="majorHAnsi"/>
          <w:sz w:val="44"/>
          <w:szCs w:val="44"/>
        </w:rPr>
      </w:pPr>
    </w:p>
    <w:p w:rsidR="001C51BD" w:rsidRPr="001C51BD" w:rsidRDefault="001C51BD" w:rsidP="001C51BD">
      <w:pPr>
        <w:jc w:val="center"/>
        <w:rPr>
          <w:rFonts w:asciiTheme="majorHAnsi" w:hAnsiTheme="majorHAnsi"/>
          <w:sz w:val="44"/>
          <w:szCs w:val="44"/>
        </w:rPr>
      </w:pPr>
      <w:r w:rsidRPr="001C51BD">
        <w:rPr>
          <w:rFonts w:asciiTheme="majorHAnsi" w:hAnsiTheme="majorHAnsi"/>
          <w:sz w:val="44"/>
          <w:szCs w:val="44"/>
        </w:rPr>
        <w:t>Chapte</w:t>
      </w:r>
      <w:r>
        <w:rPr>
          <w:rFonts w:asciiTheme="majorHAnsi" w:hAnsiTheme="majorHAnsi"/>
          <w:sz w:val="44"/>
          <w:szCs w:val="44"/>
        </w:rPr>
        <w:t>r 5</w:t>
      </w:r>
    </w:p>
    <w:p w:rsidR="001C51BD" w:rsidRPr="003B4670" w:rsidRDefault="001C51BD" w:rsidP="001C51BD">
      <w:pPr>
        <w:spacing w:line="240" w:lineRule="auto"/>
        <w:contextualSpacing/>
        <w:jc w:val="center"/>
        <w:rPr>
          <w:rFonts w:asciiTheme="majorHAnsi" w:hAnsiTheme="majorHAnsi"/>
          <w:b/>
          <w:sz w:val="72"/>
          <w:szCs w:val="72"/>
        </w:rPr>
      </w:pPr>
      <w:r w:rsidRPr="003B4670">
        <w:rPr>
          <w:rFonts w:asciiTheme="majorHAnsi" w:hAnsiTheme="majorHAnsi"/>
          <w:b/>
          <w:sz w:val="72"/>
          <w:szCs w:val="72"/>
        </w:rPr>
        <w:t>Limitations of the Study</w:t>
      </w:r>
    </w:p>
    <w:p w:rsidR="001C51BD" w:rsidRPr="001C51BD" w:rsidRDefault="001C51BD" w:rsidP="001C51BD">
      <w:pPr>
        <w:spacing w:line="240" w:lineRule="auto"/>
        <w:contextualSpacing/>
        <w:jc w:val="center"/>
        <w:rPr>
          <w:rFonts w:asciiTheme="majorHAnsi" w:hAnsiTheme="majorHAnsi"/>
          <w:b/>
          <w:sz w:val="24"/>
        </w:rPr>
      </w:pPr>
    </w:p>
    <w:p w:rsidR="001C51BD" w:rsidRDefault="001C51BD">
      <w:pPr>
        <w:rPr>
          <w:rFonts w:asciiTheme="majorHAnsi" w:hAnsiTheme="majorHAnsi"/>
          <w:sz w:val="28"/>
          <w:szCs w:val="28"/>
        </w:rPr>
      </w:pPr>
      <w:r>
        <w:rPr>
          <w:rFonts w:asciiTheme="majorHAnsi" w:hAnsiTheme="majorHAnsi"/>
          <w:sz w:val="28"/>
          <w:szCs w:val="28"/>
        </w:rPr>
        <w:br w:type="page"/>
      </w:r>
    </w:p>
    <w:p w:rsidR="00153DC6" w:rsidRPr="00632C46" w:rsidRDefault="00153DC6" w:rsidP="00632C46">
      <w:pPr>
        <w:pStyle w:val="Heading1"/>
        <w:rPr>
          <w:sz w:val="40"/>
          <w:szCs w:val="40"/>
        </w:rPr>
      </w:pPr>
      <w:bookmarkStart w:id="102" w:name="_Toc523893947"/>
      <w:r w:rsidRPr="00632C46">
        <w:rPr>
          <w:sz w:val="40"/>
          <w:szCs w:val="40"/>
        </w:rPr>
        <w:lastRenderedPageBreak/>
        <w:t>Limitations of the Study</w:t>
      </w:r>
      <w:bookmarkEnd w:id="102"/>
    </w:p>
    <w:p w:rsidR="001C51BD" w:rsidRPr="00153DC6" w:rsidRDefault="001C51BD" w:rsidP="001C0A4E">
      <w:pPr>
        <w:spacing w:after="0" w:line="360" w:lineRule="auto"/>
        <w:ind w:left="20"/>
        <w:jc w:val="both"/>
        <w:rPr>
          <w:rFonts w:ascii="Cambria" w:eastAsia="Times New Roman" w:hAnsi="Cambria" w:cs="Times New Roman"/>
          <w:sz w:val="28"/>
          <w:szCs w:val="28"/>
        </w:rPr>
      </w:pPr>
      <w:r w:rsidRPr="00153DC6">
        <w:rPr>
          <w:rFonts w:ascii="Cambria" w:eastAsia="Times New Roman" w:hAnsi="Cambria" w:cs="Times New Roman"/>
          <w:sz w:val="28"/>
          <w:szCs w:val="28"/>
        </w:rPr>
        <w:t xml:space="preserve">Some of the </w:t>
      </w:r>
      <w:r w:rsidR="00153DC6" w:rsidRPr="00153DC6">
        <w:rPr>
          <w:rFonts w:ascii="Cambria" w:eastAsia="Times New Roman" w:hAnsi="Cambria" w:cs="Times New Roman"/>
          <w:i/>
          <w:sz w:val="28"/>
          <w:szCs w:val="28"/>
        </w:rPr>
        <w:t>Potential problems</w:t>
      </w:r>
      <w:r w:rsidR="00153DC6" w:rsidRPr="00153DC6">
        <w:rPr>
          <w:rFonts w:asciiTheme="majorHAnsi" w:eastAsia="Times New Roman" w:hAnsiTheme="majorHAnsi"/>
          <w:sz w:val="28"/>
          <w:szCs w:val="28"/>
        </w:rPr>
        <w:t xml:space="preserve"> </w:t>
      </w:r>
      <w:r w:rsidRPr="00153DC6">
        <w:rPr>
          <w:rFonts w:ascii="Cambria" w:eastAsia="Times New Roman" w:hAnsi="Cambria" w:cs="Times New Roman"/>
          <w:sz w:val="28"/>
          <w:szCs w:val="28"/>
        </w:rPr>
        <w:t>faced in preparing this report are:</w:t>
      </w:r>
    </w:p>
    <w:p w:rsidR="001C51BD" w:rsidRPr="001C51BD" w:rsidRDefault="001C51BD" w:rsidP="001C0A4E">
      <w:pPr>
        <w:spacing w:after="0" w:line="149" w:lineRule="exact"/>
        <w:jc w:val="both"/>
        <w:rPr>
          <w:rFonts w:ascii="Cambria" w:eastAsia="Times New Roman" w:hAnsi="Cambria" w:cs="Times New Roman"/>
        </w:rPr>
      </w:pPr>
    </w:p>
    <w:p w:rsidR="001C51BD" w:rsidRPr="00153DC6" w:rsidRDefault="001C51BD" w:rsidP="001C0A4E">
      <w:pPr>
        <w:pStyle w:val="ListParagraph"/>
        <w:numPr>
          <w:ilvl w:val="0"/>
          <w:numId w:val="10"/>
        </w:numPr>
        <w:spacing w:after="0"/>
        <w:jc w:val="both"/>
        <w:rPr>
          <w:rFonts w:asciiTheme="majorHAnsi" w:eastAsia="Times New Roman" w:hAnsiTheme="majorHAnsi"/>
          <w:sz w:val="28"/>
          <w:szCs w:val="28"/>
        </w:rPr>
      </w:pPr>
      <w:r w:rsidRPr="00153DC6">
        <w:rPr>
          <w:rFonts w:asciiTheme="majorHAnsi" w:eastAsia="Times New Roman" w:hAnsiTheme="majorHAnsi"/>
          <w:sz w:val="28"/>
          <w:szCs w:val="28"/>
        </w:rPr>
        <w:t xml:space="preserve">It was extremely hard to gather the data from different work force for their job limitation. </w:t>
      </w:r>
    </w:p>
    <w:p w:rsidR="001C51BD" w:rsidRPr="00153DC6" w:rsidRDefault="001C51BD" w:rsidP="001C0A4E">
      <w:pPr>
        <w:spacing w:after="0"/>
        <w:jc w:val="both"/>
        <w:rPr>
          <w:rFonts w:asciiTheme="majorHAnsi" w:eastAsia="Times New Roman" w:hAnsiTheme="majorHAnsi"/>
          <w:sz w:val="28"/>
          <w:szCs w:val="28"/>
        </w:rPr>
      </w:pPr>
    </w:p>
    <w:p w:rsidR="001C51BD" w:rsidRPr="00153DC6" w:rsidRDefault="001C51BD" w:rsidP="001C0A4E">
      <w:pPr>
        <w:pStyle w:val="ListParagraph"/>
        <w:numPr>
          <w:ilvl w:val="0"/>
          <w:numId w:val="10"/>
        </w:numPr>
        <w:spacing w:after="0"/>
        <w:jc w:val="both"/>
        <w:rPr>
          <w:rFonts w:asciiTheme="majorHAnsi" w:eastAsia="Times New Roman" w:hAnsiTheme="majorHAnsi"/>
          <w:sz w:val="28"/>
          <w:szCs w:val="28"/>
        </w:rPr>
      </w:pPr>
      <w:r w:rsidRPr="00153DC6">
        <w:rPr>
          <w:rFonts w:asciiTheme="majorHAnsi" w:eastAsia="Times New Roman" w:hAnsiTheme="majorHAnsi"/>
          <w:sz w:val="28"/>
          <w:szCs w:val="28"/>
        </w:rPr>
        <w:t xml:space="preserve">There were a few troubles in </w:t>
      </w:r>
      <w:proofErr w:type="gramStart"/>
      <w:r w:rsidRPr="00153DC6">
        <w:rPr>
          <w:rFonts w:asciiTheme="majorHAnsi" w:eastAsia="Times New Roman" w:hAnsiTheme="majorHAnsi"/>
          <w:sz w:val="28"/>
          <w:szCs w:val="28"/>
        </w:rPr>
        <w:t>understanding  few</w:t>
      </w:r>
      <w:proofErr w:type="gramEnd"/>
      <w:r w:rsidRPr="00153DC6">
        <w:rPr>
          <w:rFonts w:asciiTheme="majorHAnsi" w:eastAsia="Times New Roman" w:hAnsiTheme="majorHAnsi"/>
          <w:sz w:val="28"/>
          <w:szCs w:val="28"/>
        </w:rPr>
        <w:t xml:space="preserve"> activities due to not being pertinent to the theoretical knowledge. </w:t>
      </w:r>
    </w:p>
    <w:p w:rsidR="001C51BD" w:rsidRPr="00153DC6" w:rsidRDefault="001C51BD" w:rsidP="001C0A4E">
      <w:pPr>
        <w:spacing w:after="0"/>
        <w:jc w:val="both"/>
        <w:rPr>
          <w:rFonts w:asciiTheme="majorHAnsi" w:eastAsia="Times New Roman" w:hAnsiTheme="majorHAnsi"/>
          <w:sz w:val="28"/>
          <w:szCs w:val="28"/>
        </w:rPr>
      </w:pPr>
    </w:p>
    <w:p w:rsidR="001C51BD" w:rsidRPr="00153DC6" w:rsidRDefault="001C51BD" w:rsidP="001C0A4E">
      <w:pPr>
        <w:pStyle w:val="ListParagraph"/>
        <w:numPr>
          <w:ilvl w:val="0"/>
          <w:numId w:val="10"/>
        </w:numPr>
        <w:spacing w:after="0"/>
        <w:jc w:val="both"/>
        <w:rPr>
          <w:rFonts w:asciiTheme="majorHAnsi" w:eastAsia="Times New Roman" w:hAnsiTheme="majorHAnsi"/>
          <w:sz w:val="28"/>
          <w:szCs w:val="28"/>
        </w:rPr>
      </w:pPr>
      <w:r w:rsidRPr="00153DC6">
        <w:rPr>
          <w:rFonts w:asciiTheme="majorHAnsi" w:eastAsia="Times New Roman" w:hAnsiTheme="majorHAnsi"/>
          <w:sz w:val="28"/>
          <w:szCs w:val="28"/>
        </w:rPr>
        <w:t xml:space="preserve">Due to </w:t>
      </w:r>
      <w:r w:rsidR="001C0A4E">
        <w:rPr>
          <w:rFonts w:asciiTheme="majorHAnsi" w:eastAsia="Times New Roman" w:hAnsiTheme="majorHAnsi"/>
          <w:sz w:val="28"/>
          <w:szCs w:val="28"/>
        </w:rPr>
        <w:t xml:space="preserve">the </w:t>
      </w:r>
      <w:r w:rsidRPr="00153DC6">
        <w:rPr>
          <w:rFonts w:asciiTheme="majorHAnsi" w:eastAsia="Times New Roman" w:hAnsiTheme="majorHAnsi"/>
          <w:sz w:val="28"/>
          <w:szCs w:val="28"/>
        </w:rPr>
        <w:t>secrecy</w:t>
      </w:r>
      <w:r w:rsidR="001C0A4E">
        <w:rPr>
          <w:rFonts w:asciiTheme="majorHAnsi" w:eastAsia="Times New Roman" w:hAnsiTheme="majorHAnsi"/>
          <w:sz w:val="28"/>
          <w:szCs w:val="28"/>
        </w:rPr>
        <w:t xml:space="preserve"> of</w:t>
      </w:r>
      <w:r w:rsidRPr="00153DC6">
        <w:rPr>
          <w:rFonts w:asciiTheme="majorHAnsi" w:eastAsia="Times New Roman" w:hAnsiTheme="majorHAnsi"/>
          <w:sz w:val="28"/>
          <w:szCs w:val="28"/>
        </w:rPr>
        <w:t xml:space="preserve"> the Bank's strategy limits unveiling a few information. </w:t>
      </w:r>
    </w:p>
    <w:p w:rsidR="001C51BD" w:rsidRPr="00153DC6" w:rsidRDefault="001C51BD" w:rsidP="001C0A4E">
      <w:pPr>
        <w:spacing w:after="0"/>
        <w:jc w:val="both"/>
        <w:rPr>
          <w:rFonts w:asciiTheme="majorHAnsi" w:eastAsia="Times New Roman" w:hAnsiTheme="majorHAnsi"/>
          <w:sz w:val="28"/>
          <w:szCs w:val="28"/>
        </w:rPr>
      </w:pPr>
    </w:p>
    <w:p w:rsidR="001C51BD" w:rsidRPr="00153DC6" w:rsidRDefault="001C51BD" w:rsidP="001C0A4E">
      <w:pPr>
        <w:pStyle w:val="ListParagraph"/>
        <w:numPr>
          <w:ilvl w:val="0"/>
          <w:numId w:val="10"/>
        </w:numPr>
        <w:spacing w:after="0"/>
        <w:jc w:val="both"/>
        <w:rPr>
          <w:rFonts w:asciiTheme="majorHAnsi" w:eastAsia="Times New Roman" w:hAnsiTheme="majorHAnsi"/>
          <w:sz w:val="28"/>
          <w:szCs w:val="28"/>
        </w:rPr>
      </w:pPr>
      <w:r w:rsidRPr="00153DC6">
        <w:rPr>
          <w:rFonts w:asciiTheme="majorHAnsi" w:eastAsia="Times New Roman" w:hAnsiTheme="majorHAnsi"/>
          <w:sz w:val="28"/>
          <w:szCs w:val="28"/>
        </w:rPr>
        <w:t xml:space="preserve">The greater part of the cases I need to utilize </w:t>
      </w:r>
      <w:r w:rsidR="001C0A4E">
        <w:rPr>
          <w:rFonts w:asciiTheme="majorHAnsi" w:eastAsia="Times New Roman" w:hAnsiTheme="majorHAnsi"/>
          <w:sz w:val="28"/>
          <w:szCs w:val="28"/>
        </w:rPr>
        <w:t>previous</w:t>
      </w:r>
      <w:r w:rsidRPr="00153DC6">
        <w:rPr>
          <w:rFonts w:asciiTheme="majorHAnsi" w:eastAsia="Times New Roman" w:hAnsiTheme="majorHAnsi"/>
          <w:sz w:val="28"/>
          <w:szCs w:val="28"/>
        </w:rPr>
        <w:t xml:space="preserve"> year's information for t</w:t>
      </w:r>
      <w:r w:rsidR="001C0A4E">
        <w:rPr>
          <w:rFonts w:asciiTheme="majorHAnsi" w:eastAsia="Times New Roman" w:hAnsiTheme="majorHAnsi"/>
          <w:sz w:val="28"/>
          <w:szCs w:val="28"/>
        </w:rPr>
        <w:t>he assessment and investigation since.</w:t>
      </w:r>
    </w:p>
    <w:p w:rsidR="001C51BD" w:rsidRPr="00153DC6" w:rsidRDefault="001C51BD" w:rsidP="001C0A4E">
      <w:pPr>
        <w:spacing w:after="0"/>
        <w:jc w:val="both"/>
        <w:rPr>
          <w:rFonts w:asciiTheme="majorHAnsi" w:eastAsia="Times New Roman" w:hAnsiTheme="majorHAnsi"/>
          <w:sz w:val="28"/>
          <w:szCs w:val="28"/>
        </w:rPr>
      </w:pPr>
    </w:p>
    <w:p w:rsidR="001C51BD" w:rsidRPr="00153DC6" w:rsidRDefault="001C0A4E" w:rsidP="001C0A4E">
      <w:pPr>
        <w:pStyle w:val="ListParagraph"/>
        <w:numPr>
          <w:ilvl w:val="0"/>
          <w:numId w:val="10"/>
        </w:numPr>
        <w:spacing w:after="0"/>
        <w:jc w:val="both"/>
        <w:rPr>
          <w:rFonts w:asciiTheme="majorHAnsi" w:eastAsia="Times New Roman" w:hAnsiTheme="majorHAnsi"/>
          <w:sz w:val="28"/>
          <w:szCs w:val="28"/>
        </w:rPr>
      </w:pPr>
      <w:r w:rsidRPr="00153DC6">
        <w:rPr>
          <w:rFonts w:asciiTheme="majorHAnsi" w:eastAsia="Times New Roman" w:hAnsiTheme="majorHAnsi"/>
          <w:sz w:val="28"/>
          <w:szCs w:val="28"/>
        </w:rPr>
        <w:t>I</w:t>
      </w:r>
      <w:r w:rsidR="001C51BD" w:rsidRPr="00153DC6">
        <w:rPr>
          <w:rFonts w:asciiTheme="majorHAnsi" w:eastAsia="Times New Roman" w:hAnsiTheme="majorHAnsi"/>
          <w:sz w:val="28"/>
          <w:szCs w:val="28"/>
        </w:rPr>
        <w:t>nformation</w:t>
      </w:r>
      <w:r>
        <w:rPr>
          <w:rFonts w:asciiTheme="majorHAnsi" w:eastAsia="Times New Roman" w:hAnsiTheme="majorHAnsi"/>
          <w:sz w:val="28"/>
          <w:szCs w:val="28"/>
        </w:rPr>
        <w:t>,</w:t>
      </w:r>
      <w:r w:rsidR="001C51BD" w:rsidRPr="00153DC6">
        <w:rPr>
          <w:rFonts w:asciiTheme="majorHAnsi" w:eastAsia="Times New Roman" w:hAnsiTheme="majorHAnsi"/>
          <w:sz w:val="28"/>
          <w:szCs w:val="28"/>
        </w:rPr>
        <w:t xml:space="preserve"> about the execution of the bank of the year 2018</w:t>
      </w:r>
      <w:r>
        <w:rPr>
          <w:rFonts w:asciiTheme="majorHAnsi" w:eastAsia="Times New Roman" w:hAnsiTheme="majorHAnsi"/>
          <w:sz w:val="28"/>
          <w:szCs w:val="28"/>
        </w:rPr>
        <w:t>,</w:t>
      </w:r>
      <w:r w:rsidR="001C51BD" w:rsidRPr="00153DC6">
        <w:rPr>
          <w:rFonts w:asciiTheme="majorHAnsi" w:eastAsia="Times New Roman" w:hAnsiTheme="majorHAnsi"/>
          <w:sz w:val="28"/>
          <w:szCs w:val="28"/>
        </w:rPr>
        <w:t xml:space="preserve"> </w:t>
      </w:r>
      <w:proofErr w:type="gramStart"/>
      <w:r w:rsidR="001C51BD" w:rsidRPr="00153DC6">
        <w:rPr>
          <w:rFonts w:asciiTheme="majorHAnsi" w:eastAsia="Times New Roman" w:hAnsiTheme="majorHAnsi"/>
          <w:sz w:val="28"/>
          <w:szCs w:val="28"/>
        </w:rPr>
        <w:t>have</w:t>
      </w:r>
      <w:proofErr w:type="gramEnd"/>
      <w:r w:rsidR="001C51BD" w:rsidRPr="00153DC6">
        <w:rPr>
          <w:rFonts w:asciiTheme="majorHAnsi" w:eastAsia="Times New Roman" w:hAnsiTheme="majorHAnsi"/>
          <w:sz w:val="28"/>
          <w:szCs w:val="28"/>
        </w:rPr>
        <w:t xml:space="preserve"> not yet been uncovered by the bank. Since the yearly</w:t>
      </w:r>
      <w:r>
        <w:rPr>
          <w:rFonts w:asciiTheme="majorHAnsi" w:eastAsia="Times New Roman" w:hAnsiTheme="majorHAnsi"/>
          <w:sz w:val="28"/>
          <w:szCs w:val="28"/>
        </w:rPr>
        <w:t xml:space="preserve"> annual</w:t>
      </w:r>
      <w:r w:rsidR="001C51BD" w:rsidRPr="00153DC6">
        <w:rPr>
          <w:rFonts w:asciiTheme="majorHAnsi" w:eastAsia="Times New Roman" w:hAnsiTheme="majorHAnsi"/>
          <w:sz w:val="28"/>
          <w:szCs w:val="28"/>
        </w:rPr>
        <w:t xml:space="preserve"> report and the financial statement of the bank are distributed at the long stretch of August every year. </w:t>
      </w:r>
    </w:p>
    <w:p w:rsidR="001C51BD" w:rsidRPr="00153DC6" w:rsidRDefault="001C51BD" w:rsidP="001C0A4E">
      <w:pPr>
        <w:spacing w:after="0"/>
        <w:jc w:val="both"/>
        <w:rPr>
          <w:rFonts w:asciiTheme="majorHAnsi" w:eastAsia="Times New Roman" w:hAnsiTheme="majorHAnsi"/>
          <w:sz w:val="28"/>
          <w:szCs w:val="28"/>
          <w:lang w:val="en-US"/>
        </w:rPr>
      </w:pPr>
    </w:p>
    <w:p w:rsidR="001C51BD" w:rsidRPr="00153DC6" w:rsidRDefault="001C51BD" w:rsidP="001C0A4E">
      <w:pPr>
        <w:pStyle w:val="ListParagraph"/>
        <w:numPr>
          <w:ilvl w:val="0"/>
          <w:numId w:val="10"/>
        </w:numPr>
        <w:spacing w:after="0"/>
        <w:jc w:val="both"/>
        <w:rPr>
          <w:rFonts w:asciiTheme="majorHAnsi" w:eastAsia="Times New Roman" w:hAnsiTheme="majorHAnsi"/>
          <w:sz w:val="28"/>
          <w:szCs w:val="28"/>
        </w:rPr>
      </w:pPr>
      <w:r w:rsidRPr="00153DC6">
        <w:rPr>
          <w:rFonts w:asciiTheme="majorHAnsi" w:eastAsia="Times New Roman" w:hAnsiTheme="majorHAnsi"/>
          <w:sz w:val="28"/>
          <w:szCs w:val="28"/>
        </w:rPr>
        <w:t xml:space="preserve">The investigation of such a short course of time isn't free from limitation. So time limitation is the primary purpose of limitation. </w:t>
      </w:r>
    </w:p>
    <w:p w:rsidR="001C51BD" w:rsidRPr="00153DC6" w:rsidRDefault="001C51BD" w:rsidP="001C0A4E">
      <w:pPr>
        <w:spacing w:after="0"/>
        <w:jc w:val="both"/>
        <w:rPr>
          <w:rFonts w:asciiTheme="majorHAnsi" w:eastAsia="Times New Roman" w:hAnsiTheme="majorHAnsi"/>
          <w:sz w:val="28"/>
          <w:szCs w:val="28"/>
        </w:rPr>
      </w:pPr>
    </w:p>
    <w:p w:rsidR="001C51BD" w:rsidRPr="00153DC6" w:rsidRDefault="001C0A4E" w:rsidP="001C0A4E">
      <w:pPr>
        <w:pStyle w:val="ListParagraph"/>
        <w:numPr>
          <w:ilvl w:val="0"/>
          <w:numId w:val="10"/>
        </w:numPr>
        <w:spacing w:after="0"/>
        <w:jc w:val="both"/>
        <w:rPr>
          <w:rFonts w:asciiTheme="majorHAnsi" w:eastAsia="Times New Roman" w:hAnsiTheme="majorHAnsi"/>
          <w:sz w:val="28"/>
          <w:szCs w:val="28"/>
        </w:rPr>
      </w:pPr>
      <w:r>
        <w:rPr>
          <w:rFonts w:asciiTheme="majorHAnsi" w:eastAsia="Times New Roman" w:hAnsiTheme="majorHAnsi"/>
          <w:sz w:val="28"/>
          <w:szCs w:val="28"/>
          <w:lang w:val="en-GB"/>
        </w:rPr>
        <w:t>Some of t</w:t>
      </w:r>
      <w:r w:rsidR="001C51BD" w:rsidRPr="00153DC6">
        <w:rPr>
          <w:rFonts w:asciiTheme="majorHAnsi" w:eastAsia="Times New Roman" w:hAnsiTheme="majorHAnsi"/>
          <w:sz w:val="28"/>
          <w:szCs w:val="28"/>
        </w:rPr>
        <w:t xml:space="preserve">he information </w:t>
      </w:r>
      <w:r>
        <w:rPr>
          <w:rFonts w:asciiTheme="majorHAnsi" w:eastAsia="Times New Roman" w:hAnsiTheme="majorHAnsi"/>
          <w:sz w:val="28"/>
          <w:szCs w:val="28"/>
        </w:rPr>
        <w:t>needed</w:t>
      </w:r>
      <w:r w:rsidR="001C51BD" w:rsidRPr="00153DC6">
        <w:rPr>
          <w:rFonts w:asciiTheme="majorHAnsi" w:eastAsia="Times New Roman" w:hAnsiTheme="majorHAnsi"/>
          <w:sz w:val="28"/>
          <w:szCs w:val="28"/>
        </w:rPr>
        <w:t xml:space="preserve"> for the </w:t>
      </w:r>
      <w:r>
        <w:rPr>
          <w:rFonts w:asciiTheme="majorHAnsi" w:eastAsia="Times New Roman" w:hAnsiTheme="majorHAnsi"/>
          <w:sz w:val="28"/>
          <w:szCs w:val="28"/>
        </w:rPr>
        <w:t>internship</w:t>
      </w:r>
      <w:r w:rsidR="001C51BD" w:rsidRPr="00153DC6">
        <w:rPr>
          <w:rFonts w:asciiTheme="majorHAnsi" w:eastAsia="Times New Roman" w:hAnsiTheme="majorHAnsi"/>
          <w:sz w:val="28"/>
          <w:szCs w:val="28"/>
        </w:rPr>
        <w:t xml:space="preserve"> </w:t>
      </w:r>
      <w:proofErr w:type="gramStart"/>
      <w:r w:rsidR="001C51BD" w:rsidRPr="00153DC6">
        <w:rPr>
          <w:rFonts w:asciiTheme="majorHAnsi" w:eastAsia="Times New Roman" w:hAnsiTheme="majorHAnsi"/>
          <w:sz w:val="28"/>
          <w:szCs w:val="28"/>
        </w:rPr>
        <w:t xml:space="preserve">report </w:t>
      </w:r>
      <w:r>
        <w:rPr>
          <w:rFonts w:asciiTheme="majorHAnsi" w:eastAsia="Times New Roman" w:hAnsiTheme="majorHAnsi"/>
          <w:sz w:val="28"/>
          <w:szCs w:val="28"/>
        </w:rPr>
        <w:t>,</w:t>
      </w:r>
      <w:proofErr w:type="gramEnd"/>
      <w:r>
        <w:rPr>
          <w:rFonts w:asciiTheme="majorHAnsi" w:eastAsia="Times New Roman" w:hAnsiTheme="majorHAnsi"/>
          <w:sz w:val="28"/>
          <w:szCs w:val="28"/>
        </w:rPr>
        <w:t xml:space="preserve"> </w:t>
      </w:r>
      <w:r w:rsidR="001C51BD" w:rsidRPr="00153DC6">
        <w:rPr>
          <w:rFonts w:asciiTheme="majorHAnsi" w:eastAsia="Times New Roman" w:hAnsiTheme="majorHAnsi"/>
          <w:sz w:val="28"/>
          <w:szCs w:val="28"/>
        </w:rPr>
        <w:t>composing some of the time</w:t>
      </w:r>
      <w:r>
        <w:rPr>
          <w:rFonts w:asciiTheme="majorHAnsi" w:eastAsia="Times New Roman" w:hAnsiTheme="majorHAnsi"/>
          <w:sz w:val="28"/>
          <w:szCs w:val="28"/>
        </w:rPr>
        <w:t>,</w:t>
      </w:r>
      <w:r w:rsidR="001C51BD" w:rsidRPr="00153DC6">
        <w:rPr>
          <w:rFonts w:asciiTheme="majorHAnsi" w:eastAsia="Times New Roman" w:hAnsiTheme="majorHAnsi"/>
          <w:sz w:val="28"/>
          <w:szCs w:val="28"/>
        </w:rPr>
        <w:t xml:space="preserve"> couldn't be gathered due to </w:t>
      </w:r>
      <w:r>
        <w:rPr>
          <w:rFonts w:asciiTheme="majorHAnsi" w:eastAsia="Times New Roman" w:hAnsiTheme="majorHAnsi"/>
          <w:sz w:val="28"/>
          <w:szCs w:val="28"/>
        </w:rPr>
        <w:t>unbearable</w:t>
      </w:r>
      <w:r w:rsidR="001C51BD" w:rsidRPr="00153DC6">
        <w:rPr>
          <w:rFonts w:asciiTheme="majorHAnsi" w:eastAsia="Times New Roman" w:hAnsiTheme="majorHAnsi"/>
          <w:sz w:val="28"/>
          <w:szCs w:val="28"/>
        </w:rPr>
        <w:t xml:space="preserve"> year-ending workload at the branch. </w:t>
      </w:r>
    </w:p>
    <w:p w:rsidR="001C51BD" w:rsidRPr="00153DC6" w:rsidRDefault="001C51BD" w:rsidP="001C0A4E">
      <w:pPr>
        <w:spacing w:after="0"/>
        <w:jc w:val="both"/>
        <w:rPr>
          <w:rFonts w:asciiTheme="majorHAnsi" w:eastAsia="Times New Roman" w:hAnsiTheme="majorHAnsi"/>
          <w:sz w:val="28"/>
          <w:szCs w:val="28"/>
        </w:rPr>
      </w:pPr>
    </w:p>
    <w:p w:rsidR="001C51BD" w:rsidRPr="00153DC6" w:rsidRDefault="001C51BD" w:rsidP="001C0A4E">
      <w:pPr>
        <w:pStyle w:val="ListParagraph"/>
        <w:numPr>
          <w:ilvl w:val="0"/>
          <w:numId w:val="10"/>
        </w:numPr>
        <w:spacing w:after="0"/>
        <w:jc w:val="both"/>
        <w:rPr>
          <w:rFonts w:asciiTheme="majorHAnsi" w:eastAsia="Times New Roman" w:hAnsiTheme="majorHAnsi"/>
          <w:sz w:val="28"/>
          <w:szCs w:val="28"/>
        </w:rPr>
      </w:pPr>
      <w:r w:rsidRPr="00153DC6">
        <w:rPr>
          <w:rFonts w:asciiTheme="majorHAnsi" w:eastAsia="Times New Roman" w:hAnsiTheme="majorHAnsi"/>
          <w:sz w:val="28"/>
          <w:szCs w:val="28"/>
        </w:rPr>
        <w:t>A</w:t>
      </w:r>
      <w:r w:rsidR="001C0A4E">
        <w:rPr>
          <w:rFonts w:asciiTheme="majorHAnsi" w:eastAsia="Times New Roman" w:hAnsiTheme="majorHAnsi"/>
          <w:sz w:val="28"/>
          <w:szCs w:val="28"/>
        </w:rPr>
        <w:t>t</w:t>
      </w:r>
      <w:r w:rsidRPr="00153DC6">
        <w:rPr>
          <w:rFonts w:asciiTheme="majorHAnsi" w:eastAsia="Times New Roman" w:hAnsiTheme="majorHAnsi"/>
          <w:sz w:val="28"/>
          <w:szCs w:val="28"/>
        </w:rPr>
        <w:t xml:space="preserve"> the long stretch of June in the branch, there was </w:t>
      </w:r>
      <w:r w:rsidR="001C0A4E">
        <w:rPr>
          <w:rFonts w:asciiTheme="majorHAnsi" w:eastAsia="Times New Roman" w:hAnsiTheme="majorHAnsi"/>
          <w:sz w:val="28"/>
          <w:szCs w:val="28"/>
        </w:rPr>
        <w:t>huge</w:t>
      </w:r>
      <w:r w:rsidRPr="00153DC6">
        <w:rPr>
          <w:rFonts w:asciiTheme="majorHAnsi" w:eastAsia="Times New Roman" w:hAnsiTheme="majorHAnsi"/>
          <w:sz w:val="28"/>
          <w:szCs w:val="28"/>
        </w:rPr>
        <w:t xml:space="preserve"> year-ending workload, which here and there goes about as an obstruction in transit of my exertion. </w:t>
      </w:r>
    </w:p>
    <w:p w:rsidR="00F30A67" w:rsidRPr="00153DC6" w:rsidRDefault="00F30A67" w:rsidP="001C0A4E">
      <w:pPr>
        <w:spacing w:after="0"/>
        <w:jc w:val="both"/>
        <w:rPr>
          <w:rFonts w:asciiTheme="majorHAnsi" w:eastAsia="Times New Roman" w:hAnsiTheme="majorHAnsi"/>
          <w:sz w:val="28"/>
          <w:szCs w:val="28"/>
        </w:rPr>
      </w:pPr>
    </w:p>
    <w:p w:rsidR="001C51BD" w:rsidRPr="00153DC6" w:rsidRDefault="001C51BD" w:rsidP="001C0A4E">
      <w:pPr>
        <w:pStyle w:val="ListParagraph"/>
        <w:numPr>
          <w:ilvl w:val="0"/>
          <w:numId w:val="10"/>
        </w:numPr>
        <w:spacing w:after="0"/>
        <w:jc w:val="both"/>
        <w:rPr>
          <w:rFonts w:asciiTheme="majorHAnsi" w:eastAsia="Times New Roman" w:hAnsiTheme="majorHAnsi"/>
          <w:sz w:val="28"/>
          <w:szCs w:val="28"/>
        </w:rPr>
      </w:pPr>
      <w:r w:rsidRPr="00153DC6">
        <w:rPr>
          <w:rFonts w:asciiTheme="majorHAnsi" w:eastAsia="Times New Roman" w:hAnsiTheme="majorHAnsi"/>
          <w:sz w:val="28"/>
          <w:szCs w:val="28"/>
        </w:rPr>
        <w:t xml:space="preserve">Working in a practical banking condition is not quite the same as the scholastic knowledge. </w:t>
      </w:r>
    </w:p>
    <w:p w:rsidR="001C51BD" w:rsidRPr="00153DC6" w:rsidRDefault="001C51BD" w:rsidP="001C0A4E">
      <w:pPr>
        <w:spacing w:after="0"/>
        <w:jc w:val="both"/>
        <w:rPr>
          <w:rFonts w:asciiTheme="majorHAnsi" w:eastAsia="Times New Roman" w:hAnsiTheme="majorHAnsi"/>
          <w:sz w:val="28"/>
          <w:szCs w:val="28"/>
        </w:rPr>
      </w:pPr>
    </w:p>
    <w:p w:rsidR="001C51BD" w:rsidRPr="00153DC6" w:rsidRDefault="001C51BD" w:rsidP="001C0A4E">
      <w:pPr>
        <w:pStyle w:val="ListParagraph"/>
        <w:numPr>
          <w:ilvl w:val="0"/>
          <w:numId w:val="10"/>
        </w:numPr>
        <w:spacing w:after="0"/>
        <w:jc w:val="both"/>
        <w:rPr>
          <w:rFonts w:asciiTheme="majorHAnsi" w:eastAsia="Times New Roman" w:hAnsiTheme="majorHAnsi"/>
          <w:sz w:val="28"/>
          <w:szCs w:val="28"/>
        </w:rPr>
      </w:pPr>
      <w:r w:rsidRPr="00153DC6">
        <w:rPr>
          <w:rFonts w:asciiTheme="majorHAnsi" w:eastAsia="Times New Roman" w:hAnsiTheme="majorHAnsi"/>
          <w:sz w:val="28"/>
          <w:szCs w:val="28"/>
        </w:rPr>
        <w:t xml:space="preserve">Employers are excessively occupied with their work area work so they have less time to influence me to comprehend the work area job </w:t>
      </w:r>
    </w:p>
    <w:p w:rsidR="001C51BD" w:rsidRPr="00153DC6" w:rsidRDefault="001C51BD" w:rsidP="001C0A4E">
      <w:pPr>
        <w:spacing w:after="0"/>
        <w:jc w:val="both"/>
        <w:rPr>
          <w:rFonts w:asciiTheme="majorHAnsi" w:eastAsia="Times New Roman" w:hAnsiTheme="majorHAnsi"/>
          <w:sz w:val="28"/>
          <w:szCs w:val="28"/>
        </w:rPr>
      </w:pPr>
    </w:p>
    <w:p w:rsidR="001C51BD" w:rsidRPr="00153DC6" w:rsidRDefault="001C51BD" w:rsidP="001C0A4E">
      <w:pPr>
        <w:pStyle w:val="ListParagraph"/>
        <w:numPr>
          <w:ilvl w:val="0"/>
          <w:numId w:val="10"/>
        </w:numPr>
        <w:spacing w:after="0"/>
        <w:jc w:val="both"/>
        <w:rPr>
          <w:rFonts w:asciiTheme="majorHAnsi" w:eastAsia="Times New Roman" w:hAnsiTheme="majorHAnsi"/>
          <w:sz w:val="28"/>
          <w:szCs w:val="28"/>
        </w:rPr>
      </w:pPr>
      <w:r w:rsidRPr="00153DC6">
        <w:rPr>
          <w:rFonts w:asciiTheme="majorHAnsi" w:eastAsia="Times New Roman" w:hAnsiTheme="majorHAnsi"/>
          <w:sz w:val="28"/>
          <w:szCs w:val="28"/>
        </w:rPr>
        <w:t xml:space="preserve">Bank needs to keep up part of mystery so as an assistant I was not permitted to know all stuff and data </w:t>
      </w:r>
    </w:p>
    <w:p w:rsidR="001C51BD" w:rsidRPr="00153DC6" w:rsidRDefault="001C51BD" w:rsidP="001C0A4E">
      <w:pPr>
        <w:spacing w:after="0"/>
        <w:jc w:val="both"/>
        <w:rPr>
          <w:rFonts w:asciiTheme="majorHAnsi" w:eastAsia="Times New Roman" w:hAnsiTheme="majorHAnsi"/>
          <w:sz w:val="28"/>
          <w:szCs w:val="28"/>
        </w:rPr>
      </w:pPr>
    </w:p>
    <w:p w:rsidR="001C51BD" w:rsidRPr="00153DC6" w:rsidRDefault="001C51BD" w:rsidP="001C0A4E">
      <w:pPr>
        <w:pStyle w:val="ListParagraph"/>
        <w:numPr>
          <w:ilvl w:val="0"/>
          <w:numId w:val="10"/>
        </w:numPr>
        <w:spacing w:after="0"/>
        <w:jc w:val="both"/>
        <w:rPr>
          <w:rFonts w:ascii="Cambria" w:eastAsia="Times New Roman" w:hAnsi="Cambria" w:cs="Times New Roman"/>
          <w:sz w:val="28"/>
          <w:szCs w:val="28"/>
        </w:rPr>
      </w:pPr>
      <w:r w:rsidRPr="00153DC6">
        <w:rPr>
          <w:rFonts w:asciiTheme="majorHAnsi" w:eastAsia="Times New Roman" w:hAnsiTheme="majorHAnsi"/>
          <w:sz w:val="28"/>
          <w:szCs w:val="28"/>
        </w:rPr>
        <w:t>Adapting all the entire banking s</w:t>
      </w:r>
      <w:r w:rsidR="005300C9">
        <w:rPr>
          <w:rFonts w:asciiTheme="majorHAnsi" w:eastAsia="Times New Roman" w:hAnsiTheme="majorHAnsi"/>
          <w:sz w:val="28"/>
          <w:szCs w:val="28"/>
        </w:rPr>
        <w:t>ervice</w:t>
      </w:r>
      <w:r w:rsidRPr="00153DC6">
        <w:rPr>
          <w:rFonts w:asciiTheme="majorHAnsi" w:eastAsia="Times New Roman" w:hAnsiTheme="majorHAnsi"/>
          <w:sz w:val="28"/>
          <w:szCs w:val="28"/>
        </w:rPr>
        <w:t>s inside only three months was extremely intense.</w:t>
      </w:r>
    </w:p>
    <w:p w:rsidR="001C51BD" w:rsidRPr="00153DC6" w:rsidRDefault="001C51BD" w:rsidP="001C0A4E">
      <w:pPr>
        <w:spacing w:after="0"/>
        <w:jc w:val="both"/>
        <w:rPr>
          <w:rFonts w:ascii="Cambria" w:eastAsia="Times New Roman" w:hAnsi="Cambria" w:cs="Times New Roman"/>
          <w:sz w:val="28"/>
          <w:szCs w:val="28"/>
        </w:rPr>
      </w:pPr>
    </w:p>
    <w:p w:rsidR="001C51BD" w:rsidRPr="00153DC6" w:rsidRDefault="001C51BD" w:rsidP="001C0A4E">
      <w:pPr>
        <w:spacing w:after="0" w:line="348" w:lineRule="auto"/>
        <w:ind w:left="19"/>
        <w:jc w:val="both"/>
        <w:rPr>
          <w:rFonts w:ascii="Cambria" w:eastAsia="Times New Roman" w:hAnsi="Cambria" w:cs="Times New Roman"/>
          <w:sz w:val="28"/>
          <w:szCs w:val="28"/>
        </w:rPr>
      </w:pPr>
      <w:r w:rsidRPr="00153DC6">
        <w:rPr>
          <w:rFonts w:ascii="Cambria" w:eastAsia="Times New Roman" w:hAnsi="Cambria" w:cs="Times New Roman"/>
          <w:sz w:val="28"/>
          <w:szCs w:val="28"/>
        </w:rPr>
        <w:t>It is too much difficult to comment and suggest based on only the annual report and information collected from written documents.</w:t>
      </w:r>
    </w:p>
    <w:p w:rsidR="00153DC6" w:rsidRDefault="00153DC6" w:rsidP="001C51BD">
      <w:pPr>
        <w:spacing w:after="0" w:line="358" w:lineRule="auto"/>
        <w:rPr>
          <w:rFonts w:asciiTheme="majorHAnsi" w:hAnsiTheme="majorHAnsi"/>
          <w:sz w:val="28"/>
          <w:szCs w:val="28"/>
        </w:rPr>
      </w:pPr>
    </w:p>
    <w:p w:rsidR="00153DC6" w:rsidRDefault="00153DC6">
      <w:pPr>
        <w:rPr>
          <w:rFonts w:asciiTheme="majorHAnsi" w:hAnsiTheme="majorHAnsi"/>
          <w:sz w:val="28"/>
          <w:szCs w:val="28"/>
        </w:rPr>
      </w:pPr>
      <w:r>
        <w:rPr>
          <w:rFonts w:asciiTheme="majorHAnsi" w:hAnsiTheme="majorHAnsi"/>
          <w:sz w:val="28"/>
          <w:szCs w:val="28"/>
        </w:rPr>
        <w:br w:type="page"/>
      </w:r>
    </w:p>
    <w:p w:rsidR="00D8347E" w:rsidRDefault="00D8347E" w:rsidP="00153DC6">
      <w:pPr>
        <w:spacing w:after="0" w:line="358" w:lineRule="auto"/>
        <w:jc w:val="center"/>
        <w:rPr>
          <w:rFonts w:asciiTheme="majorHAnsi" w:hAnsiTheme="majorHAnsi"/>
          <w:sz w:val="48"/>
          <w:szCs w:val="48"/>
        </w:rPr>
      </w:pPr>
    </w:p>
    <w:p w:rsidR="00D8347E" w:rsidRDefault="00D8347E" w:rsidP="00153DC6">
      <w:pPr>
        <w:spacing w:after="0" w:line="358" w:lineRule="auto"/>
        <w:jc w:val="center"/>
        <w:rPr>
          <w:rFonts w:asciiTheme="majorHAnsi" w:hAnsiTheme="majorHAnsi"/>
          <w:sz w:val="48"/>
          <w:szCs w:val="48"/>
        </w:rPr>
      </w:pPr>
    </w:p>
    <w:p w:rsidR="00D8347E" w:rsidRDefault="00D8347E" w:rsidP="00153DC6">
      <w:pPr>
        <w:spacing w:after="0" w:line="358" w:lineRule="auto"/>
        <w:jc w:val="center"/>
        <w:rPr>
          <w:rFonts w:asciiTheme="majorHAnsi" w:hAnsiTheme="majorHAnsi"/>
          <w:sz w:val="48"/>
          <w:szCs w:val="48"/>
        </w:rPr>
      </w:pPr>
    </w:p>
    <w:p w:rsidR="00153045" w:rsidRPr="00153DC6" w:rsidRDefault="00153DC6" w:rsidP="00153DC6">
      <w:pPr>
        <w:spacing w:after="0" w:line="358" w:lineRule="auto"/>
        <w:jc w:val="center"/>
        <w:rPr>
          <w:rFonts w:asciiTheme="majorHAnsi" w:hAnsiTheme="majorHAnsi"/>
          <w:sz w:val="48"/>
          <w:szCs w:val="48"/>
        </w:rPr>
      </w:pPr>
      <w:r w:rsidRPr="00153DC6">
        <w:rPr>
          <w:rFonts w:asciiTheme="majorHAnsi" w:hAnsiTheme="majorHAnsi"/>
          <w:sz w:val="48"/>
          <w:szCs w:val="48"/>
        </w:rPr>
        <w:t>Chapter 6</w:t>
      </w:r>
    </w:p>
    <w:p w:rsidR="00153DC6" w:rsidRPr="00D8347E" w:rsidRDefault="00153DC6" w:rsidP="00153DC6">
      <w:pPr>
        <w:spacing w:line="240" w:lineRule="auto"/>
        <w:contextualSpacing/>
        <w:jc w:val="center"/>
        <w:rPr>
          <w:rFonts w:asciiTheme="majorHAnsi" w:hAnsiTheme="majorHAnsi"/>
          <w:b/>
          <w:sz w:val="96"/>
          <w:szCs w:val="96"/>
        </w:rPr>
      </w:pPr>
      <w:r w:rsidRPr="00D8347E">
        <w:rPr>
          <w:rFonts w:asciiTheme="majorHAnsi" w:hAnsiTheme="majorHAnsi"/>
          <w:b/>
          <w:sz w:val="96"/>
          <w:szCs w:val="96"/>
        </w:rPr>
        <w:t>Recommendations and Conclusion</w:t>
      </w:r>
    </w:p>
    <w:p w:rsidR="00153DC6" w:rsidRDefault="00153DC6" w:rsidP="00153DC6">
      <w:pPr>
        <w:spacing w:after="0" w:line="358" w:lineRule="auto"/>
        <w:jc w:val="center"/>
        <w:rPr>
          <w:rFonts w:asciiTheme="majorHAnsi" w:hAnsiTheme="majorHAnsi"/>
          <w:sz w:val="48"/>
          <w:szCs w:val="48"/>
        </w:rPr>
      </w:pPr>
    </w:p>
    <w:p w:rsidR="00153DC6" w:rsidRDefault="00153DC6" w:rsidP="00153DC6">
      <w:pPr>
        <w:spacing w:after="0" w:line="358" w:lineRule="auto"/>
        <w:rPr>
          <w:rFonts w:asciiTheme="majorHAnsi" w:hAnsiTheme="majorHAnsi"/>
          <w:sz w:val="48"/>
          <w:szCs w:val="48"/>
        </w:rPr>
      </w:pPr>
    </w:p>
    <w:p w:rsidR="00153DC6" w:rsidRDefault="00153DC6">
      <w:pPr>
        <w:rPr>
          <w:rFonts w:asciiTheme="majorHAnsi" w:hAnsiTheme="majorHAnsi"/>
          <w:sz w:val="48"/>
          <w:szCs w:val="48"/>
        </w:rPr>
      </w:pPr>
      <w:r>
        <w:rPr>
          <w:rFonts w:asciiTheme="majorHAnsi" w:hAnsiTheme="majorHAnsi"/>
          <w:sz w:val="48"/>
          <w:szCs w:val="48"/>
        </w:rPr>
        <w:br w:type="page"/>
      </w:r>
    </w:p>
    <w:p w:rsidR="00153DC6" w:rsidRPr="00632C46" w:rsidRDefault="00153DC6" w:rsidP="00632C46">
      <w:pPr>
        <w:pStyle w:val="Heading1"/>
        <w:rPr>
          <w:sz w:val="40"/>
          <w:szCs w:val="40"/>
        </w:rPr>
      </w:pPr>
      <w:bookmarkStart w:id="103" w:name="_Toc523893948"/>
      <w:r w:rsidRPr="00632C46">
        <w:rPr>
          <w:sz w:val="40"/>
          <w:szCs w:val="40"/>
        </w:rPr>
        <w:lastRenderedPageBreak/>
        <w:t>Recommendations</w:t>
      </w:r>
      <w:bookmarkEnd w:id="103"/>
    </w:p>
    <w:p w:rsidR="004B70ED" w:rsidRPr="004B70ED" w:rsidRDefault="004B70ED" w:rsidP="004B70ED">
      <w:pPr>
        <w:spacing w:after="0" w:line="358" w:lineRule="auto"/>
        <w:jc w:val="both"/>
        <w:rPr>
          <w:rFonts w:asciiTheme="majorHAnsi" w:hAnsiTheme="majorHAnsi"/>
          <w:sz w:val="28"/>
          <w:szCs w:val="28"/>
        </w:rPr>
      </w:pPr>
      <w:r w:rsidRPr="004B70ED">
        <w:rPr>
          <w:rFonts w:asciiTheme="majorHAnsi" w:hAnsiTheme="majorHAnsi"/>
          <w:sz w:val="28"/>
          <w:szCs w:val="28"/>
        </w:rPr>
        <w:t xml:space="preserve">As per earnest observation, a few recommendations for the changes of the circumstance are given below: </w:t>
      </w:r>
    </w:p>
    <w:p w:rsidR="004B70ED" w:rsidRPr="004B70ED" w:rsidRDefault="004B70ED" w:rsidP="004B70ED">
      <w:pPr>
        <w:spacing w:after="0" w:line="358" w:lineRule="auto"/>
        <w:jc w:val="both"/>
        <w:rPr>
          <w:rFonts w:asciiTheme="majorHAnsi" w:hAnsiTheme="majorHAnsi"/>
          <w:sz w:val="28"/>
          <w:szCs w:val="28"/>
        </w:rPr>
      </w:pPr>
    </w:p>
    <w:p w:rsidR="004B70ED" w:rsidRPr="004B70ED" w:rsidRDefault="004B70ED" w:rsidP="004B70ED">
      <w:pPr>
        <w:spacing w:after="0" w:line="358" w:lineRule="auto"/>
        <w:jc w:val="both"/>
        <w:rPr>
          <w:rFonts w:asciiTheme="majorHAnsi" w:hAnsiTheme="majorHAnsi"/>
          <w:sz w:val="28"/>
          <w:szCs w:val="28"/>
        </w:rPr>
      </w:pPr>
      <w:r w:rsidRPr="004B70ED">
        <w:rPr>
          <w:rFonts w:asciiTheme="majorHAnsi" w:hAnsiTheme="majorHAnsi"/>
          <w:sz w:val="28"/>
          <w:szCs w:val="28"/>
        </w:rPr>
        <w:t xml:space="preserve">Being a fresh Graduate, this will be my pleasure to propose on the service execution and activities of the Bank and on the experienced proficient bankers. The issues below are a portion of my perceptions based on my education prevailing conditions contrasting with different banks and in some cases on the customer's perspective. </w:t>
      </w:r>
    </w:p>
    <w:p w:rsidR="004B70ED" w:rsidRPr="004B70ED" w:rsidRDefault="004B70ED" w:rsidP="004B70ED">
      <w:pPr>
        <w:spacing w:after="0" w:line="240" w:lineRule="auto"/>
        <w:jc w:val="both"/>
        <w:rPr>
          <w:rFonts w:asciiTheme="majorHAnsi" w:hAnsiTheme="majorHAnsi"/>
          <w:sz w:val="16"/>
          <w:szCs w:val="16"/>
        </w:rPr>
      </w:pPr>
      <w:r w:rsidRPr="004B70ED">
        <w:rPr>
          <w:rFonts w:asciiTheme="majorHAnsi" w:hAnsiTheme="majorHAnsi"/>
          <w:sz w:val="28"/>
          <w:szCs w:val="28"/>
        </w:rPr>
        <w:t xml:space="preserve"> </w:t>
      </w:r>
    </w:p>
    <w:p w:rsidR="004B70ED" w:rsidRPr="008736ED" w:rsidRDefault="004B70ED" w:rsidP="008736ED">
      <w:pPr>
        <w:pStyle w:val="ListParagraph"/>
        <w:numPr>
          <w:ilvl w:val="1"/>
          <w:numId w:val="42"/>
        </w:numPr>
        <w:spacing w:after="0" w:line="358" w:lineRule="auto"/>
        <w:jc w:val="both"/>
        <w:rPr>
          <w:rFonts w:asciiTheme="majorHAnsi" w:hAnsiTheme="majorHAnsi"/>
          <w:sz w:val="28"/>
          <w:szCs w:val="28"/>
        </w:rPr>
      </w:pPr>
      <w:r w:rsidRPr="008736ED">
        <w:rPr>
          <w:rFonts w:asciiTheme="majorHAnsi" w:hAnsiTheme="majorHAnsi"/>
          <w:sz w:val="28"/>
          <w:szCs w:val="28"/>
        </w:rPr>
        <w:t xml:space="preserve">Prime bank needs to introduce new short term scheme like micro credit for poor people and small Entrepreneurs. Our Bangladesh is a poor </w:t>
      </w:r>
      <w:proofErr w:type="gramStart"/>
      <w:r w:rsidRPr="008736ED">
        <w:rPr>
          <w:rFonts w:asciiTheme="majorHAnsi" w:hAnsiTheme="majorHAnsi"/>
          <w:sz w:val="28"/>
          <w:szCs w:val="28"/>
        </w:rPr>
        <w:t>nation,</w:t>
      </w:r>
      <w:proofErr w:type="gramEnd"/>
      <w:r w:rsidRPr="008736ED">
        <w:rPr>
          <w:rFonts w:asciiTheme="majorHAnsi" w:hAnsiTheme="majorHAnsi"/>
          <w:sz w:val="28"/>
          <w:szCs w:val="28"/>
        </w:rPr>
        <w:t xml:space="preserve"> the vast majority of the general population has no enough cash to begin new business ventures. Through the development of independent business opportunity, a nation can develop. Small business are easy to handle and manage and also less risky for the Investment as a Banker. More-over these sorts of customers are significantly more loyal and legit to the Bank. </w:t>
      </w:r>
      <w:proofErr w:type="spellStart"/>
      <w:r w:rsidRPr="008736ED">
        <w:rPr>
          <w:rFonts w:asciiTheme="majorHAnsi" w:hAnsiTheme="majorHAnsi"/>
          <w:sz w:val="28"/>
          <w:szCs w:val="28"/>
        </w:rPr>
        <w:t>Grameen</w:t>
      </w:r>
      <w:proofErr w:type="spellEnd"/>
      <w:r w:rsidRPr="008736ED">
        <w:rPr>
          <w:rFonts w:asciiTheme="majorHAnsi" w:hAnsiTheme="majorHAnsi"/>
          <w:sz w:val="28"/>
          <w:szCs w:val="28"/>
        </w:rPr>
        <w:t xml:space="preserve"> Bank is the best example for this. Huge business opportunity lies around there. PBL administration should think how to explore this chance. </w:t>
      </w:r>
    </w:p>
    <w:p w:rsidR="004B70ED" w:rsidRPr="004B70ED" w:rsidRDefault="004B70ED" w:rsidP="008736ED">
      <w:pPr>
        <w:spacing w:after="0" w:line="240" w:lineRule="auto"/>
        <w:ind w:left="851"/>
        <w:jc w:val="both"/>
        <w:rPr>
          <w:rFonts w:asciiTheme="majorHAnsi" w:hAnsiTheme="majorHAnsi"/>
          <w:sz w:val="16"/>
          <w:szCs w:val="16"/>
        </w:rPr>
      </w:pPr>
    </w:p>
    <w:p w:rsidR="004B70ED" w:rsidRPr="008736ED" w:rsidRDefault="004B70ED" w:rsidP="008736ED">
      <w:pPr>
        <w:pStyle w:val="ListParagraph"/>
        <w:numPr>
          <w:ilvl w:val="1"/>
          <w:numId w:val="42"/>
        </w:numPr>
        <w:spacing w:after="0" w:line="358" w:lineRule="auto"/>
        <w:jc w:val="both"/>
        <w:rPr>
          <w:rFonts w:asciiTheme="majorHAnsi" w:hAnsiTheme="majorHAnsi"/>
          <w:sz w:val="28"/>
          <w:szCs w:val="28"/>
        </w:rPr>
      </w:pPr>
      <w:r w:rsidRPr="008736ED">
        <w:rPr>
          <w:rFonts w:asciiTheme="majorHAnsi" w:hAnsiTheme="majorHAnsi"/>
          <w:sz w:val="28"/>
          <w:szCs w:val="28"/>
        </w:rPr>
        <w:t xml:space="preserve">Prime Bank Ltd. need to focus around their special services of their attractive products. </w:t>
      </w:r>
    </w:p>
    <w:p w:rsidR="004B70ED" w:rsidRPr="004B70ED" w:rsidRDefault="004B70ED" w:rsidP="008736ED">
      <w:pPr>
        <w:spacing w:after="0" w:line="240" w:lineRule="auto"/>
        <w:ind w:left="851"/>
        <w:jc w:val="both"/>
        <w:rPr>
          <w:rFonts w:asciiTheme="majorHAnsi" w:hAnsiTheme="majorHAnsi"/>
          <w:sz w:val="16"/>
          <w:szCs w:val="16"/>
        </w:rPr>
      </w:pPr>
    </w:p>
    <w:p w:rsidR="004B70ED" w:rsidRPr="008736ED" w:rsidRDefault="004B70ED" w:rsidP="008736ED">
      <w:pPr>
        <w:pStyle w:val="ListParagraph"/>
        <w:numPr>
          <w:ilvl w:val="1"/>
          <w:numId w:val="42"/>
        </w:numPr>
        <w:spacing w:after="0" w:line="358" w:lineRule="auto"/>
        <w:jc w:val="both"/>
        <w:rPr>
          <w:rFonts w:asciiTheme="majorHAnsi" w:hAnsiTheme="majorHAnsi"/>
          <w:sz w:val="28"/>
          <w:szCs w:val="28"/>
        </w:rPr>
      </w:pPr>
      <w:r w:rsidRPr="008736ED">
        <w:rPr>
          <w:rFonts w:asciiTheme="majorHAnsi" w:hAnsiTheme="majorHAnsi"/>
          <w:sz w:val="28"/>
          <w:szCs w:val="28"/>
        </w:rPr>
        <w:t>They also need to focus around the marketing aspects by informing the customers about its products and offering services charges.</w:t>
      </w:r>
    </w:p>
    <w:p w:rsidR="004B70ED" w:rsidRPr="004B70ED" w:rsidRDefault="004B70ED" w:rsidP="008736ED">
      <w:pPr>
        <w:spacing w:after="0" w:line="240" w:lineRule="auto"/>
        <w:ind w:left="851"/>
        <w:jc w:val="both"/>
        <w:rPr>
          <w:rFonts w:asciiTheme="majorHAnsi" w:hAnsiTheme="majorHAnsi"/>
          <w:sz w:val="16"/>
          <w:szCs w:val="16"/>
        </w:rPr>
      </w:pPr>
    </w:p>
    <w:p w:rsidR="004B70ED" w:rsidRPr="008736ED" w:rsidRDefault="004B70ED" w:rsidP="008736ED">
      <w:pPr>
        <w:pStyle w:val="ListParagraph"/>
        <w:numPr>
          <w:ilvl w:val="1"/>
          <w:numId w:val="42"/>
        </w:numPr>
        <w:spacing w:after="0" w:line="358" w:lineRule="auto"/>
        <w:jc w:val="both"/>
        <w:rPr>
          <w:rFonts w:asciiTheme="majorHAnsi" w:hAnsiTheme="majorHAnsi"/>
          <w:sz w:val="28"/>
          <w:szCs w:val="28"/>
        </w:rPr>
      </w:pPr>
      <w:r w:rsidRPr="008736ED">
        <w:rPr>
          <w:rFonts w:asciiTheme="majorHAnsi" w:hAnsiTheme="majorHAnsi"/>
          <w:sz w:val="28"/>
          <w:szCs w:val="28"/>
        </w:rPr>
        <w:t xml:space="preserve">Banking is service-oriented marketing. Its business benefit relies upon its service quality. That is the reason the authority </w:t>
      </w:r>
      <w:r w:rsidRPr="008736ED">
        <w:rPr>
          <w:rFonts w:asciiTheme="majorHAnsi" w:hAnsiTheme="majorHAnsi"/>
          <w:sz w:val="28"/>
          <w:szCs w:val="28"/>
        </w:rPr>
        <w:lastRenderedPageBreak/>
        <w:t xml:space="preserve">always needs to know about their service quality. Employees must give special consideration regarding the clients. For that, they can enroll more employees. </w:t>
      </w:r>
    </w:p>
    <w:p w:rsidR="004B70ED" w:rsidRPr="004B70ED" w:rsidRDefault="004B70ED" w:rsidP="008736ED">
      <w:pPr>
        <w:spacing w:after="0" w:line="240" w:lineRule="auto"/>
        <w:ind w:left="851"/>
        <w:jc w:val="both"/>
        <w:rPr>
          <w:rFonts w:asciiTheme="majorHAnsi" w:hAnsiTheme="majorHAnsi"/>
          <w:sz w:val="16"/>
          <w:szCs w:val="16"/>
        </w:rPr>
      </w:pPr>
    </w:p>
    <w:p w:rsidR="004B70ED" w:rsidRPr="008736ED" w:rsidRDefault="004B70ED" w:rsidP="008736ED">
      <w:pPr>
        <w:pStyle w:val="ListParagraph"/>
        <w:numPr>
          <w:ilvl w:val="1"/>
          <w:numId w:val="42"/>
        </w:numPr>
        <w:spacing w:after="0" w:line="358" w:lineRule="auto"/>
        <w:jc w:val="both"/>
        <w:rPr>
          <w:rFonts w:asciiTheme="majorHAnsi" w:hAnsiTheme="majorHAnsi"/>
          <w:sz w:val="28"/>
          <w:szCs w:val="28"/>
        </w:rPr>
      </w:pPr>
      <w:r w:rsidRPr="008736ED">
        <w:rPr>
          <w:rFonts w:asciiTheme="majorHAnsi" w:hAnsiTheme="majorHAnsi"/>
          <w:sz w:val="28"/>
          <w:szCs w:val="28"/>
        </w:rPr>
        <w:t xml:space="preserve">Often customers complain that all customers are not treated similarly. They need to wait a long time to have a service. According to them, valued and loyal customers always get extra facilities and services from officers where ordinary </w:t>
      </w:r>
      <w:proofErr w:type="gramStart"/>
      <w:r w:rsidRPr="008736ED">
        <w:rPr>
          <w:rFonts w:asciiTheme="majorHAnsi" w:hAnsiTheme="majorHAnsi"/>
          <w:sz w:val="28"/>
          <w:szCs w:val="28"/>
        </w:rPr>
        <w:t>customer do</w:t>
      </w:r>
      <w:proofErr w:type="gramEnd"/>
      <w:r w:rsidRPr="008736ED">
        <w:rPr>
          <w:rFonts w:asciiTheme="majorHAnsi" w:hAnsiTheme="majorHAnsi"/>
          <w:sz w:val="28"/>
          <w:szCs w:val="28"/>
        </w:rPr>
        <w:t xml:space="preserve"> not. Limited number of employee is one reason of lower customer service. In the event that PBL enlists more employees and every single employee are committed to their work than the quality of the service will obviously enhance. Every one of the customers should treat in same way. </w:t>
      </w:r>
    </w:p>
    <w:p w:rsidR="004B70ED" w:rsidRPr="004B70ED" w:rsidRDefault="004B70ED" w:rsidP="008736ED">
      <w:pPr>
        <w:spacing w:after="0" w:line="240" w:lineRule="auto"/>
        <w:ind w:left="851"/>
        <w:jc w:val="both"/>
        <w:rPr>
          <w:rFonts w:asciiTheme="majorHAnsi" w:hAnsiTheme="majorHAnsi"/>
          <w:sz w:val="16"/>
          <w:szCs w:val="16"/>
        </w:rPr>
      </w:pPr>
    </w:p>
    <w:p w:rsidR="004B70ED" w:rsidRPr="008736ED" w:rsidRDefault="004B70ED" w:rsidP="008736ED">
      <w:pPr>
        <w:pStyle w:val="ListParagraph"/>
        <w:numPr>
          <w:ilvl w:val="1"/>
          <w:numId w:val="42"/>
        </w:numPr>
        <w:spacing w:after="0" w:line="358" w:lineRule="auto"/>
        <w:jc w:val="both"/>
        <w:rPr>
          <w:rFonts w:asciiTheme="majorHAnsi" w:hAnsiTheme="majorHAnsi"/>
          <w:sz w:val="28"/>
          <w:szCs w:val="28"/>
        </w:rPr>
      </w:pPr>
      <w:r w:rsidRPr="008736ED">
        <w:rPr>
          <w:rFonts w:asciiTheme="majorHAnsi" w:hAnsiTheme="majorHAnsi"/>
          <w:sz w:val="28"/>
          <w:szCs w:val="28"/>
        </w:rPr>
        <w:t xml:space="preserve">Customers often request greater quality service, particularly quick, precise service and great </w:t>
      </w:r>
      <w:r w:rsidR="00C23E3B" w:rsidRPr="008736ED">
        <w:rPr>
          <w:rFonts w:asciiTheme="majorHAnsi" w:hAnsiTheme="majorHAnsi"/>
          <w:sz w:val="28"/>
          <w:szCs w:val="28"/>
        </w:rPr>
        <w:t>behavior</w:t>
      </w:r>
      <w:r w:rsidRPr="008736ED">
        <w:rPr>
          <w:rFonts w:asciiTheme="majorHAnsi" w:hAnsiTheme="majorHAnsi"/>
          <w:sz w:val="28"/>
          <w:szCs w:val="28"/>
        </w:rPr>
        <w:t xml:space="preserve"> from bankers as they think a private bank should give such quality adequately. It has been discovered that inappropriate and moderate work process frequently forces the customers to differentiate the bank with the government bank, which is awful for the reputation of the bank. HR department need to be serious while recruiting employees, to make sure the bank is getting </w:t>
      </w:r>
      <w:r w:rsidR="00C23E3B" w:rsidRPr="008736ED">
        <w:rPr>
          <w:rFonts w:asciiTheme="majorHAnsi" w:hAnsiTheme="majorHAnsi"/>
          <w:sz w:val="28"/>
          <w:szCs w:val="28"/>
        </w:rPr>
        <w:t>well-mannered</w:t>
      </w:r>
      <w:r w:rsidRPr="008736ED">
        <w:rPr>
          <w:rFonts w:asciiTheme="majorHAnsi" w:hAnsiTheme="majorHAnsi"/>
          <w:sz w:val="28"/>
          <w:szCs w:val="28"/>
        </w:rPr>
        <w:t xml:space="preserve"> employees and those who can provide all the related services with quality.</w:t>
      </w:r>
    </w:p>
    <w:p w:rsidR="004B70ED" w:rsidRPr="004B70ED" w:rsidRDefault="004B70ED" w:rsidP="008736ED">
      <w:pPr>
        <w:spacing w:after="0" w:line="240" w:lineRule="auto"/>
        <w:ind w:left="851"/>
        <w:jc w:val="both"/>
        <w:rPr>
          <w:rFonts w:asciiTheme="majorHAnsi" w:hAnsiTheme="majorHAnsi"/>
          <w:sz w:val="16"/>
          <w:szCs w:val="16"/>
        </w:rPr>
      </w:pPr>
    </w:p>
    <w:p w:rsidR="004B70ED" w:rsidRPr="008736ED" w:rsidRDefault="004B70ED" w:rsidP="008736ED">
      <w:pPr>
        <w:pStyle w:val="ListParagraph"/>
        <w:numPr>
          <w:ilvl w:val="1"/>
          <w:numId w:val="42"/>
        </w:numPr>
        <w:spacing w:after="0" w:line="358" w:lineRule="auto"/>
        <w:jc w:val="both"/>
        <w:rPr>
          <w:rFonts w:asciiTheme="majorHAnsi" w:hAnsiTheme="majorHAnsi"/>
          <w:sz w:val="28"/>
          <w:szCs w:val="28"/>
        </w:rPr>
      </w:pPr>
      <w:r w:rsidRPr="008736ED">
        <w:rPr>
          <w:rFonts w:asciiTheme="majorHAnsi" w:hAnsiTheme="majorHAnsi"/>
          <w:sz w:val="28"/>
          <w:szCs w:val="28"/>
        </w:rPr>
        <w:t>PBL performs the majority of its exercises technologically in their own server name "</w:t>
      </w:r>
      <w:proofErr w:type="spellStart"/>
      <w:r w:rsidRPr="008736ED">
        <w:rPr>
          <w:rFonts w:asciiTheme="majorHAnsi" w:hAnsiTheme="majorHAnsi"/>
          <w:sz w:val="28"/>
          <w:szCs w:val="28"/>
        </w:rPr>
        <w:t>Temonus</w:t>
      </w:r>
      <w:proofErr w:type="spellEnd"/>
      <w:r w:rsidRPr="008736ED">
        <w:rPr>
          <w:rFonts w:asciiTheme="majorHAnsi" w:hAnsiTheme="majorHAnsi"/>
          <w:sz w:val="28"/>
          <w:szCs w:val="28"/>
        </w:rPr>
        <w:t xml:space="preserve">" T24 instead of physically which has connected all branches with the head office. Because of this software task become more, smooth and stress-free yet the truth of the matter is that sometimes, it doesn't work </w:t>
      </w:r>
      <w:r w:rsidRPr="008736ED">
        <w:rPr>
          <w:rFonts w:asciiTheme="majorHAnsi" w:hAnsiTheme="majorHAnsi"/>
          <w:sz w:val="28"/>
          <w:szCs w:val="28"/>
        </w:rPr>
        <w:lastRenderedPageBreak/>
        <w:t>properly or work very slow that is the reason the officers couldn't provide the anticipated service to their valued customers. This may hurt the reputation of the bank. IT Department should solve the problem of the software to ensure greater service of their clients.</w:t>
      </w:r>
    </w:p>
    <w:p w:rsidR="004B70ED" w:rsidRPr="004B70ED" w:rsidRDefault="004B70ED" w:rsidP="008736ED">
      <w:pPr>
        <w:spacing w:after="0" w:line="240" w:lineRule="auto"/>
        <w:ind w:left="851"/>
        <w:jc w:val="both"/>
        <w:rPr>
          <w:rFonts w:asciiTheme="majorHAnsi" w:hAnsiTheme="majorHAnsi"/>
          <w:sz w:val="16"/>
          <w:szCs w:val="16"/>
        </w:rPr>
      </w:pPr>
    </w:p>
    <w:p w:rsidR="004B70ED" w:rsidRPr="008736ED" w:rsidRDefault="004B70ED" w:rsidP="008736ED">
      <w:pPr>
        <w:pStyle w:val="ListParagraph"/>
        <w:numPr>
          <w:ilvl w:val="1"/>
          <w:numId w:val="42"/>
        </w:numPr>
        <w:spacing w:after="0" w:line="358" w:lineRule="auto"/>
        <w:jc w:val="both"/>
        <w:rPr>
          <w:rFonts w:asciiTheme="majorHAnsi" w:hAnsiTheme="majorHAnsi"/>
          <w:sz w:val="28"/>
          <w:szCs w:val="28"/>
        </w:rPr>
      </w:pPr>
      <w:r w:rsidRPr="008736ED">
        <w:rPr>
          <w:rFonts w:asciiTheme="majorHAnsi" w:hAnsiTheme="majorHAnsi"/>
          <w:sz w:val="28"/>
          <w:szCs w:val="28"/>
        </w:rPr>
        <w:t xml:space="preserve">Bank should utilize work rotation to evacuate work monotony among the officers which will expand their effectiveness also. </w:t>
      </w:r>
    </w:p>
    <w:p w:rsidR="004B70ED" w:rsidRPr="004B70ED" w:rsidRDefault="004B70ED" w:rsidP="004B70ED">
      <w:pPr>
        <w:spacing w:after="0" w:line="240" w:lineRule="auto"/>
        <w:jc w:val="both"/>
        <w:rPr>
          <w:rFonts w:asciiTheme="majorHAnsi" w:hAnsiTheme="majorHAnsi"/>
          <w:sz w:val="16"/>
          <w:szCs w:val="16"/>
        </w:rPr>
      </w:pPr>
    </w:p>
    <w:p w:rsidR="00153DC6" w:rsidRPr="004B70ED" w:rsidRDefault="004B70ED" w:rsidP="004B70ED">
      <w:pPr>
        <w:spacing w:after="0" w:line="358" w:lineRule="auto"/>
        <w:jc w:val="both"/>
        <w:rPr>
          <w:rFonts w:asciiTheme="majorHAnsi" w:hAnsiTheme="majorHAnsi"/>
          <w:sz w:val="28"/>
          <w:szCs w:val="28"/>
        </w:rPr>
      </w:pPr>
      <w:r w:rsidRPr="004B70ED">
        <w:rPr>
          <w:rFonts w:asciiTheme="majorHAnsi" w:hAnsiTheme="majorHAnsi"/>
          <w:sz w:val="28"/>
          <w:szCs w:val="28"/>
        </w:rPr>
        <w:t xml:space="preserve">Hopefully, these suggestions will help PBL with improving their current service quality. Viably oversaw, clients feedback creates various opportunities for the improvement of interpersonal relationships between the customer and a bank's employees. This close relationship with the clients will be </w:t>
      </w:r>
      <w:proofErr w:type="gramStart"/>
      <w:r w:rsidRPr="004B70ED">
        <w:rPr>
          <w:rFonts w:asciiTheme="majorHAnsi" w:hAnsiTheme="majorHAnsi"/>
          <w:sz w:val="28"/>
          <w:szCs w:val="28"/>
        </w:rPr>
        <w:t>create</w:t>
      </w:r>
      <w:proofErr w:type="gramEnd"/>
      <w:r w:rsidRPr="004B70ED">
        <w:rPr>
          <w:rFonts w:asciiTheme="majorHAnsi" w:hAnsiTheme="majorHAnsi"/>
          <w:sz w:val="28"/>
          <w:szCs w:val="28"/>
        </w:rPr>
        <w:t xml:space="preserve"> additional value in consumer mind. It will give general and dependable customer feedback and subsequently the chance to make the essential proactive improvements to enhance services of Prime Bank Limited. This will empower</w:t>
      </w:r>
      <w:r>
        <w:rPr>
          <w:rFonts w:asciiTheme="majorHAnsi" w:hAnsiTheme="majorHAnsi"/>
          <w:sz w:val="28"/>
          <w:szCs w:val="28"/>
        </w:rPr>
        <w:t xml:space="preserve"> the bank not only to act promptly</w:t>
      </w:r>
      <w:r w:rsidRPr="004B70ED">
        <w:rPr>
          <w:rFonts w:asciiTheme="majorHAnsi" w:hAnsiTheme="majorHAnsi"/>
          <w:sz w:val="28"/>
          <w:szCs w:val="28"/>
        </w:rPr>
        <w:t xml:space="preserve"> to satisfy the customer but also to solve the similar problems in the upcoming days</w:t>
      </w:r>
      <w:r>
        <w:rPr>
          <w:rFonts w:asciiTheme="majorHAnsi" w:hAnsiTheme="majorHAnsi"/>
          <w:sz w:val="28"/>
          <w:szCs w:val="28"/>
        </w:rPr>
        <w:t>.</w:t>
      </w:r>
    </w:p>
    <w:p w:rsidR="00153DC6" w:rsidRDefault="00153DC6" w:rsidP="00153DC6">
      <w:pPr>
        <w:spacing w:after="0" w:line="358" w:lineRule="auto"/>
        <w:rPr>
          <w:rFonts w:asciiTheme="majorHAnsi" w:hAnsiTheme="majorHAnsi"/>
          <w:sz w:val="48"/>
          <w:szCs w:val="48"/>
        </w:rPr>
      </w:pPr>
    </w:p>
    <w:p w:rsidR="00153DC6" w:rsidRDefault="00153DC6">
      <w:pPr>
        <w:rPr>
          <w:rFonts w:asciiTheme="majorHAnsi" w:hAnsiTheme="majorHAnsi"/>
          <w:sz w:val="48"/>
          <w:szCs w:val="48"/>
        </w:rPr>
      </w:pPr>
      <w:r>
        <w:rPr>
          <w:rFonts w:asciiTheme="majorHAnsi" w:hAnsiTheme="majorHAnsi"/>
          <w:sz w:val="48"/>
          <w:szCs w:val="48"/>
        </w:rPr>
        <w:br w:type="page"/>
      </w:r>
    </w:p>
    <w:p w:rsidR="008736ED" w:rsidRPr="00632C46" w:rsidRDefault="00153DC6" w:rsidP="00632C46">
      <w:pPr>
        <w:pStyle w:val="Heading1"/>
        <w:rPr>
          <w:sz w:val="40"/>
          <w:szCs w:val="40"/>
        </w:rPr>
      </w:pPr>
      <w:bookmarkStart w:id="104" w:name="_Toc523893949"/>
      <w:r w:rsidRPr="00632C46">
        <w:rPr>
          <w:sz w:val="40"/>
          <w:szCs w:val="40"/>
        </w:rPr>
        <w:lastRenderedPageBreak/>
        <w:t>Conclusion</w:t>
      </w:r>
      <w:bookmarkEnd w:id="104"/>
    </w:p>
    <w:p w:rsidR="004E47F5" w:rsidRPr="008736ED" w:rsidRDefault="008736ED" w:rsidP="008736ED">
      <w:pPr>
        <w:spacing w:after="0" w:line="358" w:lineRule="auto"/>
        <w:jc w:val="both"/>
        <w:rPr>
          <w:rFonts w:asciiTheme="majorHAnsi" w:hAnsiTheme="majorHAnsi"/>
          <w:sz w:val="28"/>
          <w:szCs w:val="28"/>
        </w:rPr>
      </w:pPr>
      <w:r w:rsidRPr="008736ED">
        <w:rPr>
          <w:rFonts w:asciiTheme="majorHAnsi" w:hAnsiTheme="majorHAnsi"/>
          <w:sz w:val="28"/>
          <w:szCs w:val="28"/>
        </w:rPr>
        <w:t>Prime Bank Ltd. offers a practical orientation to the new comers with regular corporate culture. This three months internship program with Prime Bank Ltd. undoubtedly will help me a lot to comprehend and adapt to any future corporate culture.</w:t>
      </w:r>
      <w:r>
        <w:rPr>
          <w:rFonts w:asciiTheme="majorHAnsi" w:hAnsiTheme="majorHAnsi"/>
          <w:sz w:val="28"/>
          <w:szCs w:val="28"/>
        </w:rPr>
        <w:t xml:space="preserve"> The bank</w:t>
      </w:r>
      <w:r w:rsidR="004E47F5" w:rsidRPr="008736ED">
        <w:rPr>
          <w:rFonts w:asciiTheme="majorHAnsi" w:hAnsiTheme="majorHAnsi"/>
          <w:sz w:val="28"/>
          <w:szCs w:val="28"/>
        </w:rPr>
        <w:t xml:space="preserve"> has developed itself as one of the most disciplined and promising banks in the commercial banking sector in Bangladesh under the dynamic supervision of its </w:t>
      </w:r>
      <w:r w:rsidRPr="008736ED">
        <w:rPr>
          <w:rFonts w:asciiTheme="majorHAnsi" w:hAnsiTheme="majorHAnsi"/>
          <w:sz w:val="28"/>
          <w:szCs w:val="28"/>
        </w:rPr>
        <w:t>skilful</w:t>
      </w:r>
      <w:r w:rsidR="004E47F5" w:rsidRPr="008736ED">
        <w:rPr>
          <w:rFonts w:asciiTheme="majorHAnsi" w:hAnsiTheme="majorHAnsi"/>
          <w:sz w:val="28"/>
          <w:szCs w:val="28"/>
        </w:rPr>
        <w:t xml:space="preserve"> administration group driven by Mr. </w:t>
      </w:r>
      <w:proofErr w:type="spellStart"/>
      <w:r>
        <w:rPr>
          <w:rFonts w:asciiTheme="majorHAnsi" w:hAnsiTheme="majorHAnsi"/>
          <w:sz w:val="28"/>
          <w:szCs w:val="28"/>
        </w:rPr>
        <w:t>Nazrul</w:t>
      </w:r>
      <w:proofErr w:type="spellEnd"/>
      <w:r>
        <w:rPr>
          <w:rFonts w:asciiTheme="majorHAnsi" w:hAnsiTheme="majorHAnsi"/>
          <w:sz w:val="28"/>
          <w:szCs w:val="28"/>
        </w:rPr>
        <w:t xml:space="preserve"> Islam</w:t>
      </w:r>
      <w:r w:rsidR="004E47F5" w:rsidRPr="008736ED">
        <w:rPr>
          <w:rFonts w:asciiTheme="majorHAnsi" w:hAnsiTheme="majorHAnsi"/>
          <w:sz w:val="28"/>
          <w:szCs w:val="28"/>
        </w:rPr>
        <w:t>. In this competitive market</w:t>
      </w:r>
      <w:r>
        <w:rPr>
          <w:rFonts w:asciiTheme="majorHAnsi" w:hAnsiTheme="majorHAnsi"/>
          <w:sz w:val="28"/>
          <w:szCs w:val="28"/>
        </w:rPr>
        <w:t>,</w:t>
      </w:r>
      <w:r w:rsidR="004E47F5" w:rsidRPr="008736ED">
        <w:rPr>
          <w:rFonts w:asciiTheme="majorHAnsi" w:hAnsiTheme="majorHAnsi"/>
          <w:sz w:val="28"/>
          <w:szCs w:val="28"/>
        </w:rPr>
        <w:t xml:space="preserve"> Prime Bank Ltd. competes with the others commercial banks as well as with the </w:t>
      </w:r>
      <w:proofErr w:type="spellStart"/>
      <w:r w:rsidR="004E47F5" w:rsidRPr="008736ED">
        <w:rPr>
          <w:rFonts w:asciiTheme="majorHAnsi" w:hAnsiTheme="majorHAnsi"/>
          <w:sz w:val="28"/>
          <w:szCs w:val="28"/>
        </w:rPr>
        <w:t>govt</w:t>
      </w:r>
      <w:proofErr w:type="spellEnd"/>
      <w:r w:rsidR="004E47F5" w:rsidRPr="008736ED">
        <w:rPr>
          <w:rFonts w:asciiTheme="majorHAnsi" w:hAnsiTheme="majorHAnsi"/>
          <w:sz w:val="28"/>
          <w:szCs w:val="28"/>
        </w:rPr>
        <w:t xml:space="preserve"> Banks</w:t>
      </w:r>
      <w:r>
        <w:rPr>
          <w:rFonts w:asciiTheme="majorHAnsi" w:hAnsiTheme="majorHAnsi"/>
          <w:sz w:val="28"/>
          <w:szCs w:val="28"/>
        </w:rPr>
        <w:t xml:space="preserve"> and delivering various ranges of  products and services daily to its clients</w:t>
      </w:r>
      <w:r w:rsidR="004E47F5" w:rsidRPr="008736ED">
        <w:rPr>
          <w:rFonts w:asciiTheme="majorHAnsi" w:hAnsiTheme="majorHAnsi"/>
          <w:sz w:val="28"/>
          <w:szCs w:val="28"/>
        </w:rPr>
        <w:t xml:space="preserve"> and has earned the capacity in more positive contributing towards economic development of Bangladesh as compared with other banks. Prime Bank Ltd. invests relatively more funds in </w:t>
      </w:r>
      <w:r>
        <w:rPr>
          <w:rFonts w:asciiTheme="majorHAnsi" w:hAnsiTheme="majorHAnsi"/>
          <w:sz w:val="28"/>
          <w:szCs w:val="28"/>
        </w:rPr>
        <w:t xml:space="preserve">advertising to their </w:t>
      </w:r>
      <w:proofErr w:type="spellStart"/>
      <w:r>
        <w:rPr>
          <w:rFonts w:asciiTheme="majorHAnsi" w:hAnsiTheme="majorHAnsi"/>
          <w:sz w:val="28"/>
          <w:szCs w:val="28"/>
        </w:rPr>
        <w:t>sevices</w:t>
      </w:r>
      <w:proofErr w:type="spellEnd"/>
      <w:r>
        <w:rPr>
          <w:rFonts w:asciiTheme="majorHAnsi" w:hAnsiTheme="majorHAnsi"/>
          <w:sz w:val="28"/>
          <w:szCs w:val="28"/>
        </w:rPr>
        <w:t xml:space="preserve"> and products</w:t>
      </w:r>
      <w:r w:rsidR="004E47F5" w:rsidRPr="008736ED">
        <w:rPr>
          <w:rFonts w:asciiTheme="majorHAnsi" w:hAnsiTheme="majorHAnsi"/>
          <w:sz w:val="28"/>
          <w:szCs w:val="28"/>
        </w:rPr>
        <w:t xml:space="preserve">. It has been working its </w:t>
      </w:r>
      <w:r>
        <w:rPr>
          <w:rFonts w:asciiTheme="majorHAnsi" w:hAnsiTheme="majorHAnsi"/>
          <w:sz w:val="28"/>
          <w:szCs w:val="28"/>
        </w:rPr>
        <w:t xml:space="preserve">service </w:t>
      </w:r>
      <w:r w:rsidR="004E47F5" w:rsidRPr="008736ED">
        <w:rPr>
          <w:rFonts w:asciiTheme="majorHAnsi" w:hAnsiTheme="majorHAnsi"/>
          <w:sz w:val="28"/>
          <w:szCs w:val="28"/>
        </w:rPr>
        <w:t xml:space="preserve">operation with incredible achievement and possessed the capacity to make constructive contribution to the economy of Bangladesh by virtue of its devoted and expert personnel. That is the </w:t>
      </w:r>
      <w:proofErr w:type="gramStart"/>
      <w:r w:rsidR="004E47F5" w:rsidRPr="008736ED">
        <w:rPr>
          <w:rFonts w:asciiTheme="majorHAnsi" w:hAnsiTheme="majorHAnsi"/>
          <w:sz w:val="28"/>
          <w:szCs w:val="28"/>
        </w:rPr>
        <w:t>reason  Prime</w:t>
      </w:r>
      <w:proofErr w:type="gramEnd"/>
      <w:r w:rsidR="004E47F5" w:rsidRPr="008736ED">
        <w:rPr>
          <w:rFonts w:asciiTheme="majorHAnsi" w:hAnsiTheme="majorHAnsi"/>
          <w:sz w:val="28"/>
          <w:szCs w:val="28"/>
        </w:rPr>
        <w:t xml:space="preserve"> Bank Ltd. has situated itself one of the leading bank in Bangladesh. To the gateway to practical professional life, an experience at PRIME Bank Limited as an intern was a privilege for me.</w:t>
      </w:r>
    </w:p>
    <w:p w:rsidR="004E47F5" w:rsidRPr="008736ED" w:rsidRDefault="004E47F5" w:rsidP="008736ED">
      <w:pPr>
        <w:spacing w:after="0" w:line="358" w:lineRule="auto"/>
        <w:jc w:val="both"/>
        <w:rPr>
          <w:rFonts w:asciiTheme="majorHAnsi" w:hAnsiTheme="majorHAnsi"/>
          <w:sz w:val="28"/>
          <w:szCs w:val="28"/>
        </w:rPr>
      </w:pPr>
    </w:p>
    <w:p w:rsidR="00153DC6" w:rsidRPr="008736ED" w:rsidRDefault="00153DC6">
      <w:pPr>
        <w:rPr>
          <w:rFonts w:asciiTheme="majorHAnsi" w:hAnsiTheme="majorHAnsi"/>
          <w:sz w:val="28"/>
          <w:szCs w:val="28"/>
        </w:rPr>
      </w:pPr>
      <w:r w:rsidRPr="008736ED">
        <w:rPr>
          <w:rFonts w:asciiTheme="majorHAnsi" w:hAnsiTheme="majorHAnsi"/>
          <w:sz w:val="28"/>
          <w:szCs w:val="28"/>
        </w:rPr>
        <w:br w:type="page"/>
      </w:r>
    </w:p>
    <w:p w:rsidR="00153DC6" w:rsidRPr="00632C46" w:rsidRDefault="00153DC6" w:rsidP="00632C46">
      <w:pPr>
        <w:pStyle w:val="Heading2"/>
        <w:rPr>
          <w:sz w:val="40"/>
          <w:szCs w:val="40"/>
        </w:rPr>
      </w:pPr>
      <w:bookmarkStart w:id="105" w:name="_Toc523893950"/>
      <w:r w:rsidRPr="00632C46">
        <w:rPr>
          <w:sz w:val="40"/>
          <w:szCs w:val="40"/>
        </w:rPr>
        <w:lastRenderedPageBreak/>
        <w:t>Appendices</w:t>
      </w:r>
      <w:bookmarkEnd w:id="105"/>
    </w:p>
    <w:p w:rsidR="008C0B69" w:rsidRDefault="008C0B69" w:rsidP="002F7C85">
      <w:pPr>
        <w:spacing w:line="0" w:lineRule="atLeast"/>
        <w:rPr>
          <w:rFonts w:asciiTheme="majorHAnsi" w:eastAsia="Times New Roman" w:hAnsiTheme="majorHAnsi"/>
          <w:b/>
          <w:sz w:val="28"/>
          <w:szCs w:val="28"/>
        </w:rPr>
      </w:pPr>
    </w:p>
    <w:p w:rsidR="002F7C85" w:rsidRDefault="002F7C85" w:rsidP="002F7C85">
      <w:pPr>
        <w:spacing w:line="0" w:lineRule="atLeast"/>
        <w:rPr>
          <w:rFonts w:asciiTheme="majorHAnsi" w:eastAsia="Times New Roman" w:hAnsiTheme="majorHAnsi"/>
          <w:b/>
          <w:sz w:val="28"/>
          <w:szCs w:val="28"/>
        </w:rPr>
      </w:pPr>
      <w:r w:rsidRPr="00EF677E">
        <w:rPr>
          <w:rFonts w:asciiTheme="majorHAnsi" w:eastAsia="Times New Roman" w:hAnsiTheme="majorHAnsi"/>
          <w:b/>
          <w:sz w:val="28"/>
          <w:szCs w:val="28"/>
        </w:rPr>
        <w:t>Reference:</w:t>
      </w:r>
    </w:p>
    <w:p w:rsidR="00585FD0" w:rsidRPr="008C0B69" w:rsidRDefault="003F4E70" w:rsidP="008C0B69">
      <w:pPr>
        <w:pStyle w:val="Heading3"/>
        <w:numPr>
          <w:ilvl w:val="0"/>
          <w:numId w:val="46"/>
        </w:numPr>
        <w:shd w:val="clear" w:color="auto" w:fill="FFFFFF"/>
        <w:spacing w:before="0"/>
        <w:rPr>
          <w:rFonts w:cs="Arial"/>
          <w:b w:val="0"/>
          <w:bCs w:val="0"/>
          <w:color w:val="17365D" w:themeColor="text2" w:themeShade="BF"/>
          <w:sz w:val="26"/>
          <w:szCs w:val="26"/>
        </w:rPr>
      </w:pPr>
      <w:hyperlink r:id="rId27" w:history="1">
        <w:r w:rsidR="00585FD0" w:rsidRPr="008C0B69">
          <w:rPr>
            <w:rStyle w:val="Hyperlink"/>
            <w:rFonts w:cs="Arial"/>
            <w:b w:val="0"/>
            <w:bCs w:val="0"/>
            <w:i/>
            <w:color w:val="17365D" w:themeColor="text2" w:themeShade="BF"/>
            <w:sz w:val="26"/>
            <w:szCs w:val="26"/>
            <w:u w:val="none"/>
          </w:rPr>
          <w:t>Enhancement of Retail Banking Operation of Commercial Banks</w:t>
        </w:r>
      </w:hyperlink>
      <w:r w:rsidR="00B61B71" w:rsidRPr="008C0B69">
        <w:rPr>
          <w:rFonts w:cs="Arial"/>
          <w:b w:val="0"/>
          <w:bCs w:val="0"/>
          <w:i/>
          <w:color w:val="17365D" w:themeColor="text2" w:themeShade="BF"/>
          <w:sz w:val="26"/>
          <w:szCs w:val="26"/>
        </w:rPr>
        <w:t xml:space="preserve"> – </w:t>
      </w:r>
      <w:r w:rsidR="00B61B71" w:rsidRPr="008C0B69">
        <w:rPr>
          <w:rFonts w:cs="Arial"/>
          <w:b w:val="0"/>
          <w:bCs w:val="0"/>
          <w:color w:val="17365D" w:themeColor="text2" w:themeShade="BF"/>
          <w:sz w:val="26"/>
          <w:szCs w:val="26"/>
        </w:rPr>
        <w:t xml:space="preserve">Professor </w:t>
      </w:r>
      <w:proofErr w:type="spellStart"/>
      <w:proofErr w:type="gramStart"/>
      <w:r w:rsidR="00B61B71" w:rsidRPr="008C0B69">
        <w:rPr>
          <w:rFonts w:cs="Arial"/>
          <w:b w:val="0"/>
          <w:bCs w:val="0"/>
          <w:color w:val="17365D" w:themeColor="text2" w:themeShade="BF"/>
          <w:sz w:val="26"/>
          <w:szCs w:val="26"/>
        </w:rPr>
        <w:t>shamsuddoja</w:t>
      </w:r>
      <w:proofErr w:type="spellEnd"/>
      <w:proofErr w:type="gramEnd"/>
      <w:r w:rsidR="00B61B71" w:rsidRPr="008C0B69">
        <w:rPr>
          <w:rFonts w:cs="Arial"/>
          <w:b w:val="0"/>
          <w:bCs w:val="0"/>
          <w:color w:val="17365D" w:themeColor="text2" w:themeShade="BF"/>
          <w:sz w:val="26"/>
          <w:szCs w:val="26"/>
        </w:rPr>
        <w:t xml:space="preserve"> – University of Chittagong.</w:t>
      </w:r>
    </w:p>
    <w:p w:rsidR="00B61B71" w:rsidRPr="008C0B69" w:rsidRDefault="00B61B71" w:rsidP="008C0B69">
      <w:pPr>
        <w:rPr>
          <w:rFonts w:asciiTheme="majorHAnsi" w:hAnsiTheme="majorHAnsi"/>
        </w:rPr>
      </w:pPr>
    </w:p>
    <w:p w:rsidR="00B61B71" w:rsidRPr="008C0B69" w:rsidRDefault="003F4E70" w:rsidP="008C0B69">
      <w:pPr>
        <w:pStyle w:val="Heading3"/>
        <w:numPr>
          <w:ilvl w:val="0"/>
          <w:numId w:val="46"/>
        </w:numPr>
        <w:shd w:val="clear" w:color="auto" w:fill="FFFFFF"/>
        <w:spacing w:before="0"/>
        <w:rPr>
          <w:rFonts w:cs="Arial"/>
          <w:color w:val="17365D" w:themeColor="text2" w:themeShade="BF"/>
          <w:shd w:val="clear" w:color="auto" w:fill="FFFFFF"/>
        </w:rPr>
      </w:pPr>
      <w:hyperlink r:id="rId28" w:history="1">
        <w:proofErr w:type="gramStart"/>
        <w:r w:rsidR="00B61B71" w:rsidRPr="008C0B69">
          <w:rPr>
            <w:rStyle w:val="Hyperlink"/>
            <w:rFonts w:cs="Arial"/>
            <w:b w:val="0"/>
            <w:bCs w:val="0"/>
            <w:i/>
            <w:color w:val="17365D" w:themeColor="text2" w:themeShade="BF"/>
            <w:sz w:val="26"/>
            <w:szCs w:val="26"/>
          </w:rPr>
          <w:t>BB library - Bangladesh Bank</w:t>
        </w:r>
      </w:hyperlink>
      <w:r w:rsidR="00B61B71" w:rsidRPr="008C0B69">
        <w:rPr>
          <w:rFonts w:cs="Arial"/>
          <w:b w:val="0"/>
          <w:bCs w:val="0"/>
          <w:color w:val="17365D" w:themeColor="text2" w:themeShade="BF"/>
          <w:sz w:val="26"/>
          <w:szCs w:val="26"/>
        </w:rPr>
        <w:t xml:space="preserve"> - </w:t>
      </w:r>
      <w:r w:rsidR="00B61B71" w:rsidRPr="008C0B69">
        <w:rPr>
          <w:rStyle w:val="Emphasis"/>
          <w:rFonts w:cs="Arial"/>
          <w:b w:val="0"/>
          <w:bCs w:val="0"/>
          <w:i w:val="0"/>
          <w:iCs w:val="0"/>
          <w:color w:val="17365D" w:themeColor="text2" w:themeShade="BF"/>
          <w:shd w:val="clear" w:color="auto" w:fill="FFFFFF"/>
        </w:rPr>
        <w:t>Books</w:t>
      </w:r>
      <w:r w:rsidR="00B61B71" w:rsidRPr="008C0B69">
        <w:rPr>
          <w:rFonts w:cs="Arial"/>
          <w:color w:val="17365D" w:themeColor="text2" w:themeShade="BF"/>
          <w:shd w:val="clear" w:color="auto" w:fill="FFFFFF"/>
        </w:rPr>
        <w:t> on various disciplines like Finance, </w:t>
      </w:r>
      <w:r w:rsidR="00B61B71" w:rsidRPr="008C0B69">
        <w:rPr>
          <w:rStyle w:val="Emphasis"/>
          <w:rFonts w:cs="Arial"/>
          <w:b w:val="0"/>
          <w:bCs w:val="0"/>
          <w:i w:val="0"/>
          <w:iCs w:val="0"/>
          <w:color w:val="17365D" w:themeColor="text2" w:themeShade="BF"/>
          <w:shd w:val="clear" w:color="auto" w:fill="FFFFFF"/>
        </w:rPr>
        <w:t>Banking</w:t>
      </w:r>
      <w:r w:rsidR="00B61B71" w:rsidRPr="008C0B69">
        <w:rPr>
          <w:rFonts w:cs="Arial"/>
          <w:color w:val="17365D" w:themeColor="text2" w:themeShade="BF"/>
          <w:shd w:val="clear" w:color="auto" w:fill="FFFFFF"/>
        </w:rPr>
        <w:t>, Central </w:t>
      </w:r>
      <w:r w:rsidR="00B61B71" w:rsidRPr="008C0B69">
        <w:rPr>
          <w:rStyle w:val="Emphasis"/>
          <w:rFonts w:cs="Arial"/>
          <w:b w:val="0"/>
          <w:bCs w:val="0"/>
          <w:i w:val="0"/>
          <w:iCs w:val="0"/>
          <w:color w:val="17365D" w:themeColor="text2" w:themeShade="BF"/>
          <w:shd w:val="clear" w:color="auto" w:fill="FFFFFF"/>
        </w:rPr>
        <w:t>Banking</w:t>
      </w:r>
      <w:r w:rsidR="00B61B71" w:rsidRPr="008C0B69">
        <w:rPr>
          <w:rFonts w:cs="Arial"/>
          <w:color w:val="17365D" w:themeColor="text2" w:themeShade="BF"/>
          <w:shd w:val="clear" w:color="auto" w:fill="FFFFFF"/>
        </w:rPr>
        <w:t>.</w:t>
      </w:r>
      <w:proofErr w:type="gramEnd"/>
    </w:p>
    <w:p w:rsidR="00B61B71" w:rsidRPr="008C0B69" w:rsidRDefault="00B61B71" w:rsidP="008C0B69">
      <w:pPr>
        <w:rPr>
          <w:rFonts w:asciiTheme="majorHAnsi" w:hAnsiTheme="majorHAnsi"/>
        </w:rPr>
      </w:pPr>
    </w:p>
    <w:p w:rsidR="00B61B71" w:rsidRPr="008C0B69" w:rsidRDefault="003F4E70" w:rsidP="008C0B69">
      <w:pPr>
        <w:pStyle w:val="Heading3"/>
        <w:numPr>
          <w:ilvl w:val="0"/>
          <w:numId w:val="46"/>
        </w:numPr>
        <w:shd w:val="clear" w:color="auto" w:fill="FFFFFF"/>
        <w:spacing w:before="0"/>
        <w:rPr>
          <w:rFonts w:cs="Arial"/>
          <w:b w:val="0"/>
          <w:bCs w:val="0"/>
          <w:color w:val="17365D" w:themeColor="text2" w:themeShade="BF"/>
          <w:sz w:val="26"/>
          <w:szCs w:val="26"/>
        </w:rPr>
      </w:pPr>
      <w:hyperlink r:id="rId29" w:history="1">
        <w:proofErr w:type="gramStart"/>
        <w:r w:rsidR="00B61B71" w:rsidRPr="008C0B69">
          <w:rPr>
            <w:rStyle w:val="Hyperlink"/>
            <w:rFonts w:cs="Arial"/>
            <w:b w:val="0"/>
            <w:bCs w:val="0"/>
            <w:i/>
            <w:color w:val="17365D" w:themeColor="text2" w:themeShade="BF"/>
            <w:sz w:val="26"/>
            <w:szCs w:val="26"/>
          </w:rPr>
          <w:t>Commercial Bank - Investopedia</w:t>
        </w:r>
      </w:hyperlink>
      <w:r w:rsidR="00B61B71" w:rsidRPr="008C0B69">
        <w:rPr>
          <w:rFonts w:cs="Arial"/>
          <w:b w:val="0"/>
          <w:bCs w:val="0"/>
          <w:color w:val="17365D" w:themeColor="text2" w:themeShade="BF"/>
          <w:sz w:val="26"/>
          <w:szCs w:val="26"/>
        </w:rPr>
        <w:t xml:space="preserve"> – Ranges of services performed by Commercial Banks.</w:t>
      </w:r>
      <w:proofErr w:type="gramEnd"/>
    </w:p>
    <w:p w:rsidR="00B61B71" w:rsidRPr="008C0B69" w:rsidRDefault="00B61B71" w:rsidP="008C0B69">
      <w:pPr>
        <w:rPr>
          <w:rFonts w:asciiTheme="majorHAnsi" w:hAnsiTheme="majorHAnsi"/>
        </w:rPr>
      </w:pPr>
    </w:p>
    <w:p w:rsidR="00B61B71" w:rsidRPr="008C0B69" w:rsidRDefault="003F4E70" w:rsidP="008C0B69">
      <w:pPr>
        <w:pStyle w:val="Heading3"/>
        <w:numPr>
          <w:ilvl w:val="0"/>
          <w:numId w:val="46"/>
        </w:numPr>
        <w:shd w:val="clear" w:color="auto" w:fill="FFFFFF"/>
        <w:spacing w:before="0"/>
        <w:rPr>
          <w:rFonts w:cs="Arial"/>
          <w:b w:val="0"/>
          <w:bCs w:val="0"/>
          <w:color w:val="17365D" w:themeColor="text2" w:themeShade="BF"/>
          <w:sz w:val="26"/>
          <w:szCs w:val="26"/>
        </w:rPr>
      </w:pPr>
      <w:hyperlink r:id="rId30" w:history="1">
        <w:r w:rsidR="00B61B71" w:rsidRPr="008C0B69">
          <w:rPr>
            <w:rStyle w:val="Hyperlink"/>
            <w:rFonts w:cs="Arial"/>
            <w:b w:val="0"/>
            <w:bCs w:val="0"/>
            <w:i/>
            <w:color w:val="17365D" w:themeColor="text2" w:themeShade="BF"/>
            <w:sz w:val="26"/>
            <w:szCs w:val="26"/>
          </w:rPr>
          <w:t>Corporate Milestones - Prime Bank Limited</w:t>
        </w:r>
      </w:hyperlink>
      <w:r w:rsidR="00B61B71" w:rsidRPr="008C0B69">
        <w:rPr>
          <w:rFonts w:cs="Arial"/>
          <w:b w:val="0"/>
          <w:bCs w:val="0"/>
          <w:color w:val="17365D" w:themeColor="text2" w:themeShade="BF"/>
          <w:sz w:val="26"/>
          <w:szCs w:val="26"/>
        </w:rPr>
        <w:t xml:space="preserve"> </w:t>
      </w:r>
      <w:proofErr w:type="gramStart"/>
      <w:r w:rsidR="00B61B71" w:rsidRPr="008C0B69">
        <w:rPr>
          <w:rFonts w:cs="Arial"/>
          <w:b w:val="0"/>
          <w:bCs w:val="0"/>
          <w:color w:val="17365D" w:themeColor="text2" w:themeShade="BF"/>
          <w:sz w:val="26"/>
          <w:szCs w:val="26"/>
        </w:rPr>
        <w:t xml:space="preserve">- </w:t>
      </w:r>
      <w:r w:rsidR="008C0B69" w:rsidRPr="008C0B69">
        <w:rPr>
          <w:rFonts w:cs="Arial"/>
          <w:color w:val="17365D" w:themeColor="text2" w:themeShade="BF"/>
          <w:shd w:val="clear" w:color="auto" w:fill="FFFFFF"/>
        </w:rPr>
        <w:t> Completion</w:t>
      </w:r>
      <w:proofErr w:type="gramEnd"/>
      <w:r w:rsidR="008C0B69" w:rsidRPr="008C0B69">
        <w:rPr>
          <w:rFonts w:cs="Arial"/>
          <w:color w:val="17365D" w:themeColor="text2" w:themeShade="BF"/>
          <w:shd w:val="clear" w:color="auto" w:fill="FFFFFF"/>
        </w:rPr>
        <w:t xml:space="preserve"> of 10 years of </w:t>
      </w:r>
      <w:r w:rsidR="008C0B69" w:rsidRPr="008C0B69">
        <w:rPr>
          <w:rStyle w:val="Emphasis"/>
          <w:rFonts w:cs="Arial"/>
          <w:b w:val="0"/>
          <w:bCs w:val="0"/>
          <w:i w:val="0"/>
          <w:iCs w:val="0"/>
          <w:color w:val="17365D" w:themeColor="text2" w:themeShade="BF"/>
          <w:shd w:val="clear" w:color="auto" w:fill="FFFFFF"/>
        </w:rPr>
        <w:t xml:space="preserve">service by </w:t>
      </w:r>
      <w:proofErr w:type="spellStart"/>
      <w:r w:rsidR="008C0B69" w:rsidRPr="008C0B69">
        <w:rPr>
          <w:rStyle w:val="Emphasis"/>
          <w:rFonts w:cs="Arial"/>
          <w:b w:val="0"/>
          <w:bCs w:val="0"/>
          <w:i w:val="0"/>
          <w:iCs w:val="0"/>
          <w:color w:val="17365D" w:themeColor="text2" w:themeShade="BF"/>
          <w:shd w:val="clear" w:color="auto" w:fill="FFFFFF"/>
        </w:rPr>
        <w:t>thr</w:t>
      </w:r>
      <w:proofErr w:type="spellEnd"/>
      <w:r w:rsidR="008C0B69" w:rsidRPr="008C0B69">
        <w:rPr>
          <w:rStyle w:val="Emphasis"/>
          <w:rFonts w:cs="Arial"/>
          <w:b w:val="0"/>
          <w:bCs w:val="0"/>
          <w:i w:val="0"/>
          <w:iCs w:val="0"/>
          <w:color w:val="17365D" w:themeColor="text2" w:themeShade="BF"/>
          <w:shd w:val="clear" w:color="auto" w:fill="FFFFFF"/>
        </w:rPr>
        <w:t xml:space="preserve"> Prime Bank</w:t>
      </w:r>
    </w:p>
    <w:p w:rsidR="00B61B71" w:rsidRPr="00B61B71" w:rsidRDefault="00B61B71" w:rsidP="00B61B71">
      <w:pPr>
        <w:rPr>
          <w:color w:val="17365D" w:themeColor="text2" w:themeShade="BF"/>
        </w:rPr>
      </w:pPr>
    </w:p>
    <w:p w:rsidR="00585FD0" w:rsidRPr="00EF677E" w:rsidRDefault="008C0B69" w:rsidP="002F7C85">
      <w:pPr>
        <w:spacing w:line="0" w:lineRule="atLeast"/>
        <w:rPr>
          <w:rFonts w:asciiTheme="majorHAnsi" w:eastAsia="Times New Roman" w:hAnsiTheme="majorHAnsi"/>
          <w:b/>
          <w:sz w:val="28"/>
          <w:szCs w:val="28"/>
        </w:rPr>
      </w:pPr>
      <w:r>
        <w:rPr>
          <w:rFonts w:asciiTheme="majorHAnsi" w:eastAsia="Times New Roman" w:hAnsiTheme="majorHAnsi"/>
          <w:b/>
          <w:sz w:val="28"/>
          <w:szCs w:val="28"/>
        </w:rPr>
        <w:t>Some Important links:</w:t>
      </w:r>
    </w:p>
    <w:p w:rsidR="00585FD0" w:rsidRPr="00585FD0" w:rsidRDefault="003F4E70" w:rsidP="00585FD0">
      <w:pPr>
        <w:numPr>
          <w:ilvl w:val="0"/>
          <w:numId w:val="44"/>
        </w:numPr>
        <w:tabs>
          <w:tab w:val="left" w:pos="720"/>
        </w:tabs>
        <w:spacing w:after="0" w:line="480" w:lineRule="auto"/>
        <w:ind w:left="720" w:hanging="360"/>
        <w:rPr>
          <w:rFonts w:asciiTheme="majorHAnsi" w:eastAsia="Times New Roman" w:hAnsiTheme="majorHAnsi"/>
          <w:color w:val="548DD4" w:themeColor="text2" w:themeTint="99"/>
          <w:sz w:val="24"/>
          <w:szCs w:val="24"/>
          <w:u w:val="single"/>
        </w:rPr>
      </w:pPr>
      <w:hyperlink r:id="rId31" w:history="1">
        <w:r w:rsidR="002F7C85" w:rsidRPr="00EF677E">
          <w:rPr>
            <w:rFonts w:asciiTheme="majorHAnsi" w:eastAsia="Times New Roman" w:hAnsiTheme="majorHAnsi"/>
            <w:color w:val="548DD4" w:themeColor="text2" w:themeTint="99"/>
            <w:sz w:val="24"/>
            <w:szCs w:val="24"/>
            <w:u w:val="single"/>
          </w:rPr>
          <w:t>http://en.wikipedia.org</w:t>
        </w:r>
      </w:hyperlink>
    </w:p>
    <w:p w:rsidR="00EF677E" w:rsidRPr="00EF677E" w:rsidRDefault="003F4E70" w:rsidP="00EF677E">
      <w:pPr>
        <w:numPr>
          <w:ilvl w:val="0"/>
          <w:numId w:val="44"/>
        </w:numPr>
        <w:tabs>
          <w:tab w:val="left" w:pos="720"/>
        </w:tabs>
        <w:spacing w:after="0" w:line="480" w:lineRule="auto"/>
        <w:ind w:left="720" w:hanging="360"/>
        <w:rPr>
          <w:rFonts w:asciiTheme="majorHAnsi" w:eastAsia="Times New Roman" w:hAnsiTheme="majorHAnsi"/>
          <w:color w:val="548DD4" w:themeColor="text2" w:themeTint="99"/>
          <w:sz w:val="24"/>
          <w:szCs w:val="24"/>
          <w:u w:val="single"/>
        </w:rPr>
      </w:pPr>
      <w:hyperlink r:id="rId32" w:history="1">
        <w:r w:rsidR="00EF677E" w:rsidRPr="00EF677E">
          <w:rPr>
            <w:rStyle w:val="Hyperlink"/>
            <w:rFonts w:asciiTheme="majorHAnsi" w:eastAsia="Times New Roman" w:hAnsiTheme="majorHAnsi"/>
            <w:color w:val="548DD4" w:themeColor="text2" w:themeTint="99"/>
            <w:sz w:val="24"/>
            <w:szCs w:val="24"/>
          </w:rPr>
          <w:t>http://www.primebank.com.bd/index/home/financial_reports</w:t>
        </w:r>
      </w:hyperlink>
    </w:p>
    <w:p w:rsidR="00EF677E" w:rsidRPr="00EF677E" w:rsidRDefault="00EF677E" w:rsidP="00EF677E">
      <w:pPr>
        <w:numPr>
          <w:ilvl w:val="0"/>
          <w:numId w:val="44"/>
        </w:numPr>
        <w:tabs>
          <w:tab w:val="left" w:pos="720"/>
        </w:tabs>
        <w:spacing w:after="0" w:line="480" w:lineRule="auto"/>
        <w:ind w:left="720" w:hanging="360"/>
        <w:rPr>
          <w:rFonts w:asciiTheme="majorHAnsi" w:eastAsia="Times New Roman" w:hAnsiTheme="majorHAnsi"/>
          <w:color w:val="548DD4" w:themeColor="text2" w:themeTint="99"/>
          <w:sz w:val="24"/>
          <w:szCs w:val="24"/>
          <w:u w:val="single"/>
        </w:rPr>
      </w:pPr>
      <w:r w:rsidRPr="00EF677E">
        <w:rPr>
          <w:rFonts w:asciiTheme="majorHAnsi" w:hAnsiTheme="majorHAnsi" w:cs="Arial"/>
          <w:color w:val="548DD4" w:themeColor="text2" w:themeTint="99"/>
          <w:sz w:val="24"/>
          <w:szCs w:val="24"/>
          <w:u w:val="single"/>
          <w:shd w:val="clear" w:color="auto" w:fill="FFFFFF"/>
        </w:rPr>
        <w:t>lankabd.com/dse/stock.../PRIMEBANK%60S/prime-bank.../financial-statements</w:t>
      </w:r>
    </w:p>
    <w:p w:rsidR="002F7C85" w:rsidRPr="00EF677E" w:rsidRDefault="00EF677E" w:rsidP="00EF677E">
      <w:pPr>
        <w:numPr>
          <w:ilvl w:val="0"/>
          <w:numId w:val="44"/>
        </w:numPr>
        <w:tabs>
          <w:tab w:val="left" w:pos="720"/>
        </w:tabs>
        <w:spacing w:after="0" w:line="480" w:lineRule="auto"/>
        <w:ind w:left="720" w:hanging="360"/>
        <w:rPr>
          <w:rFonts w:asciiTheme="majorHAnsi" w:eastAsia="Times New Roman" w:hAnsiTheme="majorHAnsi"/>
          <w:color w:val="548DD4" w:themeColor="text2" w:themeTint="99"/>
          <w:sz w:val="24"/>
          <w:szCs w:val="24"/>
          <w:u w:val="single"/>
        </w:rPr>
      </w:pPr>
      <w:r w:rsidRPr="00EF677E">
        <w:rPr>
          <w:rFonts w:asciiTheme="majorHAnsi" w:hAnsiTheme="majorHAnsi" w:cs="Arial"/>
          <w:color w:val="548DD4" w:themeColor="text2" w:themeTint="99"/>
          <w:sz w:val="24"/>
          <w:szCs w:val="24"/>
          <w:u w:val="single"/>
          <w:shd w:val="clear" w:color="auto" w:fill="FFFFFF"/>
        </w:rPr>
        <w:t>https://bd.linkedin.com/in/shamsul-arefin-99923b124</w:t>
      </w:r>
    </w:p>
    <w:p w:rsidR="002F7C85" w:rsidRPr="00EF677E" w:rsidRDefault="003F4E70" w:rsidP="00EF677E">
      <w:pPr>
        <w:numPr>
          <w:ilvl w:val="0"/>
          <w:numId w:val="44"/>
        </w:numPr>
        <w:tabs>
          <w:tab w:val="left" w:pos="780"/>
        </w:tabs>
        <w:spacing w:after="0" w:line="480" w:lineRule="auto"/>
        <w:ind w:left="780" w:hanging="420"/>
        <w:rPr>
          <w:rFonts w:asciiTheme="majorHAnsi" w:eastAsia="Times New Roman" w:hAnsiTheme="majorHAnsi"/>
          <w:color w:val="548DD4" w:themeColor="text2" w:themeTint="99"/>
          <w:sz w:val="24"/>
          <w:szCs w:val="24"/>
          <w:u w:val="single"/>
        </w:rPr>
      </w:pPr>
      <w:hyperlink r:id="rId33" w:history="1">
        <w:r w:rsidR="002F7C85" w:rsidRPr="00EF677E">
          <w:rPr>
            <w:rFonts w:asciiTheme="majorHAnsi" w:eastAsia="Times New Roman" w:hAnsiTheme="majorHAnsi"/>
            <w:color w:val="548DD4" w:themeColor="text2" w:themeTint="99"/>
            <w:sz w:val="24"/>
            <w:szCs w:val="24"/>
            <w:u w:val="single"/>
          </w:rPr>
          <w:t>www.bangladesh</w:t>
        </w:r>
        <w:r w:rsidR="002F7C85" w:rsidRPr="00EF677E">
          <w:rPr>
            <w:rFonts w:asciiTheme="majorHAnsi" w:hAnsiTheme="majorHAnsi"/>
            <w:color w:val="548DD4" w:themeColor="text2" w:themeTint="99"/>
            <w:sz w:val="24"/>
            <w:szCs w:val="24"/>
            <w:u w:val="single"/>
          </w:rPr>
          <w:t>‐</w:t>
        </w:r>
        <w:r w:rsidR="002F7C85" w:rsidRPr="00EF677E">
          <w:rPr>
            <w:rFonts w:asciiTheme="majorHAnsi" w:eastAsia="Times New Roman" w:hAnsiTheme="majorHAnsi"/>
            <w:color w:val="548DD4" w:themeColor="text2" w:themeTint="99"/>
            <w:sz w:val="24"/>
            <w:szCs w:val="24"/>
            <w:u w:val="single"/>
          </w:rPr>
          <w:t>bank.org</w:t>
        </w:r>
      </w:hyperlink>
    </w:p>
    <w:p w:rsidR="00EF677E" w:rsidRPr="00EF677E" w:rsidRDefault="003F4E70" w:rsidP="00EF677E">
      <w:pPr>
        <w:numPr>
          <w:ilvl w:val="0"/>
          <w:numId w:val="44"/>
        </w:numPr>
        <w:tabs>
          <w:tab w:val="left" w:pos="780"/>
        </w:tabs>
        <w:spacing w:after="0" w:line="480" w:lineRule="auto"/>
        <w:ind w:left="780" w:hanging="420"/>
        <w:rPr>
          <w:rFonts w:asciiTheme="majorHAnsi" w:eastAsia="Times New Roman" w:hAnsiTheme="majorHAnsi"/>
          <w:color w:val="548DD4" w:themeColor="text2" w:themeTint="99"/>
          <w:sz w:val="24"/>
          <w:szCs w:val="24"/>
          <w:u w:val="single"/>
        </w:rPr>
      </w:pPr>
      <w:hyperlink r:id="rId34" w:history="1">
        <w:r w:rsidR="002F7C85" w:rsidRPr="00EF677E">
          <w:rPr>
            <w:rFonts w:asciiTheme="majorHAnsi" w:eastAsia="Times New Roman" w:hAnsiTheme="majorHAnsi"/>
            <w:color w:val="548DD4" w:themeColor="text2" w:themeTint="99"/>
            <w:sz w:val="24"/>
            <w:szCs w:val="24"/>
            <w:u w:val="single"/>
          </w:rPr>
          <w:t>www.investopedia.com</w:t>
        </w:r>
      </w:hyperlink>
    </w:p>
    <w:p w:rsidR="00EF677E" w:rsidRDefault="00EF677E" w:rsidP="00EF677E">
      <w:pPr>
        <w:spacing w:line="0" w:lineRule="atLeast"/>
        <w:rPr>
          <w:rFonts w:asciiTheme="majorHAnsi" w:eastAsia="Times New Roman" w:hAnsiTheme="majorHAnsi"/>
          <w:b/>
          <w:sz w:val="28"/>
          <w:szCs w:val="28"/>
          <w:u w:val="single"/>
        </w:rPr>
      </w:pPr>
    </w:p>
    <w:p w:rsidR="00EF677E" w:rsidRDefault="00EF677E">
      <w:pPr>
        <w:rPr>
          <w:rFonts w:asciiTheme="majorHAnsi" w:eastAsia="Times New Roman" w:hAnsiTheme="majorHAnsi"/>
          <w:b/>
          <w:sz w:val="28"/>
          <w:szCs w:val="28"/>
          <w:u w:val="single"/>
        </w:rPr>
      </w:pPr>
      <w:r>
        <w:rPr>
          <w:rFonts w:asciiTheme="majorHAnsi" w:eastAsia="Times New Roman" w:hAnsiTheme="majorHAnsi"/>
          <w:b/>
          <w:sz w:val="28"/>
          <w:szCs w:val="28"/>
          <w:u w:val="single"/>
        </w:rPr>
        <w:br w:type="page"/>
      </w:r>
    </w:p>
    <w:p w:rsidR="00CB4493" w:rsidRDefault="00EF677E" w:rsidP="00632C46">
      <w:pPr>
        <w:pStyle w:val="Heading2"/>
        <w:rPr>
          <w:rFonts w:eastAsia="Times New Roman"/>
          <w:sz w:val="28"/>
          <w:szCs w:val="28"/>
          <w:u w:val="single"/>
        </w:rPr>
      </w:pPr>
      <w:bookmarkStart w:id="106" w:name="_Toc523893951"/>
      <w:r w:rsidRPr="00CB4493">
        <w:rPr>
          <w:rStyle w:val="TitleChar"/>
        </w:rPr>
        <w:lastRenderedPageBreak/>
        <w:t>ATTACHMENTS:</w:t>
      </w:r>
      <w:bookmarkEnd w:id="106"/>
      <w:r w:rsidRPr="00EF677E">
        <w:rPr>
          <w:rFonts w:eastAsia="Times New Roman"/>
          <w:sz w:val="28"/>
          <w:szCs w:val="28"/>
          <w:u w:val="single"/>
        </w:rPr>
        <w:t xml:space="preserve"> </w:t>
      </w:r>
    </w:p>
    <w:p w:rsidR="00EF677E" w:rsidRDefault="00EF677E" w:rsidP="00632C46">
      <w:pPr>
        <w:pStyle w:val="Heading2"/>
        <w:rPr>
          <w:rFonts w:ascii="Times New Roman" w:eastAsia="Times New Roman" w:hAnsi="Times New Roman"/>
          <w:sz w:val="28"/>
          <w:szCs w:val="28"/>
        </w:rPr>
      </w:pPr>
      <w:bookmarkStart w:id="107" w:name="_Toc523893952"/>
      <w:r w:rsidRPr="00CB4493">
        <w:rPr>
          <w:rFonts w:ascii="Times New Roman" w:eastAsia="Times New Roman" w:hAnsi="Times New Roman"/>
          <w:sz w:val="32"/>
          <w:szCs w:val="32"/>
        </w:rPr>
        <w:t>Questionnaire</w:t>
      </w:r>
      <w:bookmarkEnd w:id="107"/>
    </w:p>
    <w:p w:rsidR="00EF677E" w:rsidRPr="00EF677E" w:rsidRDefault="00EF677E" w:rsidP="00EF677E">
      <w:pPr>
        <w:spacing w:line="0" w:lineRule="atLeast"/>
        <w:rPr>
          <w:rFonts w:ascii="Times New Roman" w:eastAsia="Times New Roman" w:hAnsi="Times New Roman"/>
          <w:sz w:val="28"/>
          <w:szCs w:val="28"/>
        </w:rPr>
      </w:pPr>
      <w:r>
        <w:rPr>
          <w:rFonts w:ascii="Times New Roman" w:eastAsia="Times New Roman" w:hAnsi="Times New Roman"/>
          <w:noProof/>
          <w:sz w:val="28"/>
          <w:szCs w:val="28"/>
          <w:lang w:val="en-US"/>
        </w:rPr>
        <w:drawing>
          <wp:inline distT="0" distB="0" distL="0" distR="0" wp14:anchorId="1AC168C1" wp14:editId="08DC723C">
            <wp:extent cx="6190883" cy="7306147"/>
            <wp:effectExtent l="19050" t="0" r="367" b="0"/>
            <wp:docPr id="21" name="Immagine 20" descr="quessionae-ve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essionae-vert.jpg"/>
                    <pic:cNvPicPr/>
                  </pic:nvPicPr>
                  <pic:blipFill>
                    <a:blip r:embed="rId35" cstate="print"/>
                    <a:stretch>
                      <a:fillRect/>
                    </a:stretch>
                  </pic:blipFill>
                  <pic:spPr>
                    <a:xfrm>
                      <a:off x="0" y="0"/>
                      <a:ext cx="6196136" cy="7312347"/>
                    </a:xfrm>
                    <a:prstGeom prst="rect">
                      <a:avLst/>
                    </a:prstGeom>
                  </pic:spPr>
                </pic:pic>
              </a:graphicData>
            </a:graphic>
          </wp:inline>
        </w:drawing>
      </w:r>
    </w:p>
    <w:p w:rsidR="00EF677E" w:rsidRPr="00EF677E" w:rsidRDefault="00EF677E" w:rsidP="00EF677E">
      <w:pPr>
        <w:spacing w:line="0" w:lineRule="atLeast"/>
        <w:rPr>
          <w:rFonts w:ascii="Times New Roman" w:eastAsia="Times New Roman" w:hAnsi="Times New Roman"/>
          <w:sz w:val="28"/>
          <w:szCs w:val="28"/>
        </w:rPr>
      </w:pPr>
      <w:r w:rsidRPr="00EF677E">
        <w:rPr>
          <w:rFonts w:ascii="Times New Roman" w:eastAsia="Times New Roman" w:hAnsi="Times New Roman"/>
          <w:sz w:val="28"/>
          <w:szCs w:val="28"/>
        </w:rPr>
        <w:t>(Survey results showed in charts in the finding part of this report.)</w:t>
      </w:r>
    </w:p>
    <w:p w:rsidR="00153DC6" w:rsidRDefault="00153DC6" w:rsidP="00153DC6">
      <w:pPr>
        <w:spacing w:after="0" w:line="358" w:lineRule="auto"/>
        <w:rPr>
          <w:rFonts w:asciiTheme="majorHAnsi" w:hAnsiTheme="majorHAnsi"/>
          <w:sz w:val="48"/>
          <w:szCs w:val="48"/>
        </w:rPr>
      </w:pPr>
    </w:p>
    <w:p w:rsidR="00153DC6" w:rsidRPr="00632C46" w:rsidRDefault="00153DC6" w:rsidP="00632C46">
      <w:pPr>
        <w:pStyle w:val="Heading2"/>
        <w:jc w:val="center"/>
        <w:rPr>
          <w:color w:val="17365D" w:themeColor="text2" w:themeShade="BF"/>
          <w:sz w:val="32"/>
          <w:szCs w:val="32"/>
        </w:rPr>
      </w:pPr>
      <w:bookmarkStart w:id="108" w:name="_Toc523893953"/>
      <w:r w:rsidRPr="00632C46">
        <w:rPr>
          <w:color w:val="17365D" w:themeColor="text2" w:themeShade="BF"/>
          <w:sz w:val="32"/>
          <w:szCs w:val="32"/>
        </w:rPr>
        <w:t>Elaborations of the Abbreviations Used in the Study</w:t>
      </w:r>
      <w:bookmarkEnd w:id="108"/>
    </w:p>
    <w:p w:rsidR="00A00964" w:rsidRDefault="00A00964" w:rsidP="00153DC6">
      <w:pPr>
        <w:spacing w:after="0" w:line="358" w:lineRule="auto"/>
        <w:rPr>
          <w:rFonts w:ascii="Times New Roman" w:eastAsia="Times New Roman" w:hAnsi="Times New Roman"/>
          <w:b/>
          <w:sz w:val="24"/>
        </w:rPr>
      </w:pPr>
    </w:p>
    <w:p w:rsidR="00153DC6" w:rsidRPr="00DA32F8" w:rsidRDefault="00A00964" w:rsidP="00DA32F8">
      <w:pPr>
        <w:pStyle w:val="ListParagraph"/>
        <w:numPr>
          <w:ilvl w:val="0"/>
          <w:numId w:val="12"/>
        </w:numPr>
        <w:spacing w:after="0" w:line="360" w:lineRule="auto"/>
        <w:rPr>
          <w:rFonts w:asciiTheme="majorHAnsi" w:eastAsia="Times New Roman" w:hAnsiTheme="majorHAnsi"/>
          <w:sz w:val="28"/>
          <w:szCs w:val="28"/>
        </w:rPr>
      </w:pPr>
      <w:r w:rsidRPr="00DA32F8">
        <w:rPr>
          <w:rFonts w:ascii="Cambria" w:eastAsia="Times New Roman" w:hAnsi="Cambria" w:cs="Times New Roman"/>
          <w:b/>
          <w:sz w:val="28"/>
          <w:szCs w:val="28"/>
        </w:rPr>
        <w:t>OBC</w:t>
      </w:r>
      <w:r w:rsidRPr="00DA32F8">
        <w:rPr>
          <w:rFonts w:ascii="Cambria" w:eastAsia="Times New Roman" w:hAnsi="Cambria" w:cs="Times New Roman"/>
          <w:sz w:val="28"/>
          <w:szCs w:val="28"/>
        </w:rPr>
        <w:t xml:space="preserve"> </w:t>
      </w:r>
      <w:r w:rsidRPr="00DA32F8">
        <w:rPr>
          <w:rFonts w:asciiTheme="majorHAnsi" w:eastAsia="Times New Roman" w:hAnsiTheme="majorHAnsi"/>
          <w:sz w:val="28"/>
          <w:szCs w:val="28"/>
        </w:rPr>
        <w:t xml:space="preserve">= </w:t>
      </w:r>
      <w:r w:rsidRPr="00DA32F8">
        <w:rPr>
          <w:rFonts w:ascii="Cambria" w:eastAsia="Times New Roman" w:hAnsi="Cambria" w:cs="Times New Roman"/>
          <w:sz w:val="28"/>
          <w:szCs w:val="28"/>
        </w:rPr>
        <w:t>Outward Bills for Collection</w:t>
      </w:r>
    </w:p>
    <w:p w:rsidR="00A00964" w:rsidRPr="00DA32F8" w:rsidRDefault="00A00964" w:rsidP="00DA32F8">
      <w:pPr>
        <w:pStyle w:val="ListParagraph"/>
        <w:numPr>
          <w:ilvl w:val="0"/>
          <w:numId w:val="12"/>
        </w:numPr>
        <w:spacing w:after="0" w:line="360" w:lineRule="auto"/>
        <w:rPr>
          <w:rFonts w:asciiTheme="majorHAnsi" w:hAnsiTheme="majorHAnsi"/>
          <w:sz w:val="28"/>
          <w:szCs w:val="28"/>
        </w:rPr>
      </w:pPr>
      <w:r w:rsidRPr="00DA32F8">
        <w:rPr>
          <w:rFonts w:asciiTheme="majorHAnsi" w:hAnsiTheme="majorHAnsi"/>
          <w:b/>
          <w:sz w:val="28"/>
          <w:szCs w:val="28"/>
        </w:rPr>
        <w:t xml:space="preserve">DD  </w:t>
      </w:r>
      <w:r w:rsidRPr="00DA32F8">
        <w:rPr>
          <w:rFonts w:asciiTheme="majorHAnsi" w:hAnsiTheme="majorHAnsi"/>
          <w:sz w:val="28"/>
          <w:szCs w:val="28"/>
        </w:rPr>
        <w:t>= Demand draft</w:t>
      </w:r>
    </w:p>
    <w:p w:rsidR="00A00964" w:rsidRPr="00DA32F8" w:rsidRDefault="00A00964" w:rsidP="00DA32F8">
      <w:pPr>
        <w:pStyle w:val="ListParagraph"/>
        <w:numPr>
          <w:ilvl w:val="0"/>
          <w:numId w:val="12"/>
        </w:numPr>
        <w:spacing w:line="360" w:lineRule="auto"/>
        <w:rPr>
          <w:rFonts w:asciiTheme="majorHAnsi" w:eastAsia="Times New Roman" w:hAnsiTheme="majorHAnsi"/>
          <w:sz w:val="28"/>
          <w:szCs w:val="28"/>
        </w:rPr>
      </w:pPr>
      <w:r w:rsidRPr="00DA32F8">
        <w:rPr>
          <w:rFonts w:asciiTheme="majorHAnsi" w:eastAsia="Times New Roman" w:hAnsiTheme="majorHAnsi"/>
          <w:b/>
          <w:sz w:val="28"/>
          <w:szCs w:val="28"/>
        </w:rPr>
        <w:t xml:space="preserve">T.T = </w:t>
      </w:r>
      <w:r w:rsidRPr="00DA32F8">
        <w:rPr>
          <w:rFonts w:ascii="Cambria" w:eastAsia="Times New Roman" w:hAnsi="Cambria" w:cs="Times New Roman"/>
          <w:b/>
          <w:sz w:val="28"/>
          <w:szCs w:val="28"/>
        </w:rPr>
        <w:t xml:space="preserve"> </w:t>
      </w:r>
      <w:r w:rsidRPr="00DA32F8">
        <w:rPr>
          <w:rFonts w:ascii="Cambria" w:eastAsia="Times New Roman" w:hAnsi="Cambria" w:cs="Times New Roman"/>
          <w:sz w:val="28"/>
          <w:szCs w:val="28"/>
        </w:rPr>
        <w:t>Telegraphic Transfer</w:t>
      </w:r>
    </w:p>
    <w:p w:rsidR="00A00964" w:rsidRPr="00DA32F8" w:rsidRDefault="00A00964" w:rsidP="00DA32F8">
      <w:pPr>
        <w:pStyle w:val="ListParagraph"/>
        <w:numPr>
          <w:ilvl w:val="0"/>
          <w:numId w:val="12"/>
        </w:numPr>
        <w:spacing w:line="360" w:lineRule="auto"/>
        <w:rPr>
          <w:rFonts w:asciiTheme="majorHAnsi" w:eastAsia="Times New Roman" w:hAnsiTheme="majorHAnsi"/>
          <w:sz w:val="28"/>
          <w:szCs w:val="28"/>
        </w:rPr>
      </w:pPr>
      <w:r w:rsidRPr="00DA32F8">
        <w:rPr>
          <w:rFonts w:ascii="Cambria" w:eastAsia="Times New Roman" w:hAnsi="Cambria" w:cs="Times New Roman"/>
          <w:b/>
          <w:sz w:val="28"/>
          <w:szCs w:val="28"/>
        </w:rPr>
        <w:t>LBC</w:t>
      </w:r>
      <w:r w:rsidRPr="00DA32F8">
        <w:rPr>
          <w:rFonts w:ascii="Cambria" w:eastAsia="Times New Roman" w:hAnsi="Cambria" w:cs="Times New Roman"/>
          <w:sz w:val="28"/>
          <w:szCs w:val="28"/>
        </w:rPr>
        <w:t xml:space="preserve"> </w:t>
      </w:r>
      <w:r w:rsidRPr="00DA32F8">
        <w:rPr>
          <w:rFonts w:asciiTheme="majorHAnsi" w:eastAsia="Times New Roman" w:hAnsiTheme="majorHAnsi"/>
          <w:sz w:val="28"/>
          <w:szCs w:val="28"/>
        </w:rPr>
        <w:t xml:space="preserve">= </w:t>
      </w:r>
      <w:r w:rsidRPr="00DA32F8">
        <w:rPr>
          <w:rFonts w:ascii="Cambria" w:eastAsia="Times New Roman" w:hAnsi="Cambria" w:cs="Times New Roman"/>
          <w:sz w:val="28"/>
          <w:szCs w:val="28"/>
        </w:rPr>
        <w:t>Local Bills for Collection</w:t>
      </w:r>
    </w:p>
    <w:p w:rsidR="00A00964" w:rsidRPr="00DA32F8" w:rsidRDefault="00A00964" w:rsidP="00DA32F8">
      <w:pPr>
        <w:pStyle w:val="ListParagraph"/>
        <w:numPr>
          <w:ilvl w:val="0"/>
          <w:numId w:val="12"/>
        </w:numPr>
        <w:spacing w:line="360" w:lineRule="auto"/>
        <w:rPr>
          <w:rFonts w:asciiTheme="majorHAnsi" w:eastAsia="Times New Roman" w:hAnsiTheme="majorHAnsi"/>
          <w:sz w:val="28"/>
          <w:szCs w:val="28"/>
        </w:rPr>
      </w:pPr>
      <w:r w:rsidRPr="00DA32F8">
        <w:rPr>
          <w:rFonts w:ascii="Cambria" w:eastAsia="Times New Roman" w:hAnsi="Cambria" w:cs="Times New Roman"/>
          <w:b/>
          <w:sz w:val="28"/>
          <w:szCs w:val="28"/>
        </w:rPr>
        <w:t>IBC</w:t>
      </w:r>
      <w:r w:rsidRPr="00DA32F8">
        <w:rPr>
          <w:rFonts w:ascii="Cambria" w:eastAsia="Times New Roman" w:hAnsi="Cambria" w:cs="Times New Roman"/>
          <w:sz w:val="28"/>
          <w:szCs w:val="28"/>
        </w:rPr>
        <w:t xml:space="preserve"> </w:t>
      </w:r>
      <w:r w:rsidRPr="00DA32F8">
        <w:rPr>
          <w:rFonts w:asciiTheme="majorHAnsi" w:eastAsia="Times New Roman" w:hAnsiTheme="majorHAnsi"/>
          <w:sz w:val="28"/>
          <w:szCs w:val="28"/>
        </w:rPr>
        <w:t>=</w:t>
      </w:r>
      <w:r w:rsidRPr="00DA32F8">
        <w:rPr>
          <w:rFonts w:ascii="Cambria" w:eastAsia="Times New Roman" w:hAnsi="Cambria" w:cs="Times New Roman"/>
          <w:sz w:val="28"/>
          <w:szCs w:val="28"/>
        </w:rPr>
        <w:t xml:space="preserve"> Inward Bills for Collection</w:t>
      </w:r>
    </w:p>
    <w:p w:rsidR="00A00964" w:rsidRPr="00DA32F8" w:rsidRDefault="00346161" w:rsidP="00DA32F8">
      <w:pPr>
        <w:pStyle w:val="ListParagraph"/>
        <w:numPr>
          <w:ilvl w:val="0"/>
          <w:numId w:val="12"/>
        </w:numPr>
        <w:spacing w:after="0" w:line="360" w:lineRule="auto"/>
        <w:rPr>
          <w:rFonts w:asciiTheme="majorHAnsi" w:eastAsia="Times New Roman" w:hAnsiTheme="majorHAnsi"/>
          <w:b/>
          <w:sz w:val="28"/>
          <w:szCs w:val="28"/>
        </w:rPr>
      </w:pPr>
      <w:r w:rsidRPr="00DA32F8">
        <w:rPr>
          <w:rFonts w:asciiTheme="majorHAnsi" w:eastAsia="Times New Roman" w:hAnsiTheme="majorHAnsi"/>
          <w:b/>
          <w:sz w:val="28"/>
          <w:szCs w:val="28"/>
        </w:rPr>
        <w:t>IBTA</w:t>
      </w:r>
      <w:r w:rsidR="00A00964" w:rsidRPr="00DA32F8">
        <w:rPr>
          <w:rFonts w:asciiTheme="majorHAnsi" w:eastAsia="Times New Roman" w:hAnsiTheme="majorHAnsi"/>
          <w:b/>
          <w:sz w:val="28"/>
          <w:szCs w:val="28"/>
        </w:rPr>
        <w:t xml:space="preserve"> =</w:t>
      </w:r>
      <w:r w:rsidR="00A00964" w:rsidRPr="00DA32F8">
        <w:rPr>
          <w:rFonts w:ascii="Cambria" w:eastAsia="Times New Roman" w:hAnsi="Cambria" w:cs="Times New Roman"/>
          <w:sz w:val="28"/>
          <w:szCs w:val="28"/>
        </w:rPr>
        <w:t xml:space="preserve"> Inter Branch Transaction Advice</w:t>
      </w:r>
      <w:r w:rsidR="00A00964" w:rsidRPr="00DA32F8">
        <w:rPr>
          <w:rFonts w:ascii="Cambria" w:eastAsia="Times New Roman" w:hAnsi="Cambria" w:cs="Times New Roman"/>
          <w:b/>
          <w:sz w:val="28"/>
          <w:szCs w:val="28"/>
        </w:rPr>
        <w:t xml:space="preserve"> </w:t>
      </w:r>
    </w:p>
    <w:p w:rsidR="00A00964" w:rsidRPr="00DA32F8" w:rsidRDefault="00346161" w:rsidP="00DA32F8">
      <w:pPr>
        <w:pStyle w:val="ListParagraph"/>
        <w:numPr>
          <w:ilvl w:val="0"/>
          <w:numId w:val="12"/>
        </w:numPr>
        <w:spacing w:after="0" w:line="360" w:lineRule="auto"/>
        <w:rPr>
          <w:rFonts w:asciiTheme="majorHAnsi" w:eastAsia="Times New Roman" w:hAnsiTheme="majorHAnsi"/>
          <w:sz w:val="28"/>
          <w:szCs w:val="28"/>
        </w:rPr>
      </w:pPr>
      <w:r w:rsidRPr="00DA32F8">
        <w:rPr>
          <w:rFonts w:ascii="Cambria" w:eastAsia="Times New Roman" w:hAnsi="Cambria" w:cs="Times New Roman"/>
          <w:b/>
          <w:sz w:val="28"/>
          <w:szCs w:val="28"/>
        </w:rPr>
        <w:t>PO</w:t>
      </w:r>
      <w:r w:rsidRPr="00DA32F8">
        <w:rPr>
          <w:rFonts w:asciiTheme="majorHAnsi" w:eastAsia="Times New Roman" w:hAnsiTheme="majorHAnsi"/>
          <w:b/>
          <w:sz w:val="28"/>
          <w:szCs w:val="28"/>
        </w:rPr>
        <w:t xml:space="preserve"> </w:t>
      </w:r>
      <w:r w:rsidRPr="00DA32F8">
        <w:rPr>
          <w:rFonts w:asciiTheme="majorHAnsi" w:eastAsia="Times New Roman" w:hAnsiTheme="majorHAnsi"/>
          <w:sz w:val="28"/>
          <w:szCs w:val="28"/>
        </w:rPr>
        <w:t>= Pay Order</w:t>
      </w:r>
    </w:p>
    <w:p w:rsidR="00346161" w:rsidRPr="00DA32F8" w:rsidRDefault="00346161" w:rsidP="00DA32F8">
      <w:pPr>
        <w:pStyle w:val="ListParagraph"/>
        <w:numPr>
          <w:ilvl w:val="0"/>
          <w:numId w:val="12"/>
        </w:numPr>
        <w:spacing w:after="0" w:line="360" w:lineRule="auto"/>
        <w:rPr>
          <w:rFonts w:asciiTheme="majorHAnsi" w:eastAsia="Times New Roman" w:hAnsiTheme="majorHAnsi"/>
          <w:sz w:val="28"/>
          <w:szCs w:val="28"/>
        </w:rPr>
      </w:pPr>
      <w:r w:rsidRPr="00DA32F8">
        <w:rPr>
          <w:rFonts w:asciiTheme="majorHAnsi" w:eastAsia="Times New Roman" w:hAnsiTheme="majorHAnsi"/>
          <w:b/>
          <w:sz w:val="28"/>
          <w:szCs w:val="28"/>
        </w:rPr>
        <w:t>PS</w:t>
      </w:r>
      <w:r w:rsidRPr="00DA32F8">
        <w:rPr>
          <w:rFonts w:asciiTheme="majorHAnsi" w:eastAsia="Times New Roman" w:hAnsiTheme="majorHAnsi"/>
          <w:sz w:val="28"/>
          <w:szCs w:val="28"/>
        </w:rPr>
        <w:t xml:space="preserve"> = Pay slip</w:t>
      </w:r>
    </w:p>
    <w:p w:rsidR="00346161" w:rsidRPr="00DA32F8" w:rsidRDefault="00346161" w:rsidP="00DA32F8">
      <w:pPr>
        <w:pStyle w:val="ListParagraph"/>
        <w:numPr>
          <w:ilvl w:val="0"/>
          <w:numId w:val="12"/>
        </w:numPr>
        <w:spacing w:after="0" w:line="360" w:lineRule="auto"/>
        <w:rPr>
          <w:rFonts w:asciiTheme="majorHAnsi" w:eastAsia="Times New Roman" w:hAnsiTheme="majorHAnsi"/>
          <w:sz w:val="28"/>
          <w:szCs w:val="28"/>
        </w:rPr>
      </w:pPr>
      <w:r w:rsidRPr="00DA32F8">
        <w:rPr>
          <w:rFonts w:asciiTheme="majorHAnsi" w:eastAsia="Times New Roman" w:hAnsiTheme="majorHAnsi"/>
          <w:b/>
          <w:sz w:val="28"/>
          <w:szCs w:val="28"/>
        </w:rPr>
        <w:t>A/C</w:t>
      </w:r>
      <w:r w:rsidRPr="00DA32F8">
        <w:rPr>
          <w:rFonts w:asciiTheme="majorHAnsi" w:eastAsia="Times New Roman" w:hAnsiTheme="majorHAnsi"/>
          <w:sz w:val="28"/>
          <w:szCs w:val="28"/>
        </w:rPr>
        <w:t xml:space="preserve"> = Account</w:t>
      </w:r>
    </w:p>
    <w:p w:rsidR="00346161" w:rsidRPr="00DA32F8" w:rsidRDefault="00346161" w:rsidP="00DA32F8">
      <w:pPr>
        <w:pStyle w:val="ListParagraph"/>
        <w:numPr>
          <w:ilvl w:val="0"/>
          <w:numId w:val="12"/>
        </w:numPr>
        <w:tabs>
          <w:tab w:val="left" w:pos="360"/>
        </w:tabs>
        <w:spacing w:after="0" w:line="360" w:lineRule="auto"/>
        <w:rPr>
          <w:rFonts w:ascii="Cambria" w:eastAsia="Symbol" w:hAnsi="Cambria" w:cs="Times New Roman"/>
          <w:sz w:val="28"/>
          <w:szCs w:val="28"/>
        </w:rPr>
      </w:pPr>
      <w:r w:rsidRPr="00DA32F8">
        <w:rPr>
          <w:rFonts w:asciiTheme="majorHAnsi" w:eastAsia="Times New Roman" w:hAnsiTheme="majorHAnsi"/>
          <w:b/>
          <w:sz w:val="28"/>
          <w:szCs w:val="28"/>
        </w:rPr>
        <w:t xml:space="preserve">MBDS A/C </w:t>
      </w:r>
      <w:r w:rsidRPr="00DA32F8">
        <w:rPr>
          <w:rFonts w:asciiTheme="majorHAnsi" w:eastAsia="Times New Roman" w:hAnsiTheme="majorHAnsi"/>
          <w:sz w:val="28"/>
          <w:szCs w:val="28"/>
        </w:rPr>
        <w:t xml:space="preserve">= </w:t>
      </w:r>
      <w:r w:rsidRPr="00DA32F8">
        <w:rPr>
          <w:rFonts w:ascii="Cambria" w:eastAsia="Times New Roman" w:hAnsi="Cambria" w:cs="Times New Roman"/>
          <w:sz w:val="28"/>
          <w:szCs w:val="28"/>
        </w:rPr>
        <w:t>Monthly Benefit Deposit Scheme</w:t>
      </w:r>
      <w:r w:rsidRPr="00DA32F8">
        <w:rPr>
          <w:rFonts w:ascii="Cambria" w:eastAsia="Times New Roman" w:hAnsi="Cambria" w:cs="Times New Roman"/>
          <w:b/>
          <w:sz w:val="28"/>
          <w:szCs w:val="28"/>
        </w:rPr>
        <w:t xml:space="preserve"> </w:t>
      </w:r>
    </w:p>
    <w:p w:rsidR="00346161" w:rsidRPr="00DA32F8" w:rsidRDefault="00346161" w:rsidP="00DA32F8">
      <w:pPr>
        <w:pStyle w:val="ListParagraph"/>
        <w:numPr>
          <w:ilvl w:val="0"/>
          <w:numId w:val="12"/>
        </w:numPr>
        <w:tabs>
          <w:tab w:val="left" w:pos="360"/>
        </w:tabs>
        <w:spacing w:after="0" w:line="360" w:lineRule="auto"/>
        <w:rPr>
          <w:rFonts w:ascii="Cambria" w:eastAsia="Symbol" w:hAnsi="Cambria" w:cs="Times New Roman"/>
          <w:sz w:val="28"/>
          <w:szCs w:val="28"/>
        </w:rPr>
      </w:pPr>
      <w:r w:rsidRPr="00DA32F8">
        <w:rPr>
          <w:rFonts w:ascii="Cambria" w:eastAsia="Times New Roman" w:hAnsi="Cambria" w:cs="Times New Roman"/>
          <w:b/>
          <w:sz w:val="28"/>
          <w:szCs w:val="28"/>
        </w:rPr>
        <w:t>CSS</w:t>
      </w:r>
      <w:r w:rsidRPr="00DA32F8">
        <w:rPr>
          <w:rFonts w:asciiTheme="majorHAnsi" w:eastAsia="Times New Roman" w:hAnsiTheme="majorHAnsi"/>
          <w:b/>
          <w:sz w:val="28"/>
          <w:szCs w:val="28"/>
        </w:rPr>
        <w:t xml:space="preserve"> </w:t>
      </w:r>
      <w:r w:rsidRPr="00DA32F8">
        <w:rPr>
          <w:rFonts w:asciiTheme="majorHAnsi" w:eastAsia="Times New Roman" w:hAnsiTheme="majorHAnsi"/>
          <w:sz w:val="28"/>
          <w:szCs w:val="28"/>
        </w:rPr>
        <w:t xml:space="preserve">= </w:t>
      </w:r>
      <w:r w:rsidRPr="00DA32F8">
        <w:rPr>
          <w:rFonts w:ascii="Cambria" w:eastAsia="Times New Roman" w:hAnsi="Cambria" w:cs="Times New Roman"/>
          <w:sz w:val="28"/>
          <w:szCs w:val="28"/>
        </w:rPr>
        <w:t>Contributory Savings Scheme</w:t>
      </w:r>
      <w:r w:rsidRPr="00DA32F8">
        <w:rPr>
          <w:rFonts w:ascii="Cambria" w:eastAsia="Times New Roman" w:hAnsi="Cambria" w:cs="Times New Roman"/>
          <w:b/>
          <w:sz w:val="28"/>
          <w:szCs w:val="28"/>
        </w:rPr>
        <w:t xml:space="preserve"> </w:t>
      </w:r>
    </w:p>
    <w:p w:rsidR="00346161" w:rsidRPr="00DA32F8" w:rsidRDefault="00346161" w:rsidP="00DA32F8">
      <w:pPr>
        <w:pStyle w:val="ListParagraph"/>
        <w:numPr>
          <w:ilvl w:val="0"/>
          <w:numId w:val="12"/>
        </w:numPr>
        <w:tabs>
          <w:tab w:val="left" w:pos="360"/>
        </w:tabs>
        <w:spacing w:after="0" w:line="360" w:lineRule="auto"/>
        <w:rPr>
          <w:rFonts w:ascii="Cambria" w:eastAsia="Symbol" w:hAnsi="Cambria" w:cs="Times New Roman"/>
          <w:sz w:val="28"/>
          <w:szCs w:val="28"/>
        </w:rPr>
      </w:pPr>
      <w:r w:rsidRPr="00DA32F8">
        <w:rPr>
          <w:rFonts w:asciiTheme="majorHAnsi" w:eastAsia="Times New Roman" w:hAnsiTheme="majorHAnsi"/>
          <w:b/>
          <w:sz w:val="28"/>
          <w:szCs w:val="28"/>
        </w:rPr>
        <w:t xml:space="preserve">DBDS </w:t>
      </w:r>
      <w:r w:rsidRPr="00DA32F8">
        <w:rPr>
          <w:rFonts w:asciiTheme="majorHAnsi" w:eastAsia="Times New Roman" w:hAnsiTheme="majorHAnsi"/>
          <w:sz w:val="28"/>
          <w:szCs w:val="28"/>
        </w:rPr>
        <w:t xml:space="preserve">= </w:t>
      </w:r>
      <w:r w:rsidRPr="00DA32F8">
        <w:rPr>
          <w:rFonts w:ascii="Cambria" w:eastAsia="Times New Roman" w:hAnsi="Cambria" w:cs="Times New Roman"/>
          <w:sz w:val="28"/>
          <w:szCs w:val="28"/>
        </w:rPr>
        <w:t xml:space="preserve">Double Benefit Deposit Scheme </w:t>
      </w:r>
    </w:p>
    <w:p w:rsidR="00346161" w:rsidRPr="00DA32F8" w:rsidRDefault="00346161" w:rsidP="00DA32F8">
      <w:pPr>
        <w:pStyle w:val="ListParagraph"/>
        <w:numPr>
          <w:ilvl w:val="0"/>
          <w:numId w:val="12"/>
        </w:numPr>
        <w:tabs>
          <w:tab w:val="left" w:pos="360"/>
        </w:tabs>
        <w:spacing w:after="0" w:line="360" w:lineRule="auto"/>
        <w:rPr>
          <w:rFonts w:ascii="Cambria" w:eastAsia="Symbol" w:hAnsi="Cambria" w:cs="Times New Roman"/>
          <w:sz w:val="28"/>
          <w:szCs w:val="28"/>
        </w:rPr>
      </w:pPr>
      <w:r w:rsidRPr="00DA32F8">
        <w:rPr>
          <w:rFonts w:asciiTheme="majorHAnsi" w:eastAsia="Times New Roman" w:hAnsiTheme="majorHAnsi"/>
          <w:b/>
          <w:sz w:val="28"/>
          <w:szCs w:val="28"/>
        </w:rPr>
        <w:t>LDS</w:t>
      </w:r>
      <w:r w:rsidRPr="00DA32F8">
        <w:rPr>
          <w:rFonts w:ascii="Cambria" w:eastAsia="Times New Roman" w:hAnsi="Cambria" w:cs="Times New Roman"/>
          <w:b/>
          <w:sz w:val="28"/>
          <w:szCs w:val="28"/>
        </w:rPr>
        <w:t xml:space="preserve"> </w:t>
      </w:r>
      <w:r w:rsidRPr="00DA32F8">
        <w:rPr>
          <w:rFonts w:asciiTheme="majorHAnsi" w:eastAsia="Times New Roman" w:hAnsiTheme="majorHAnsi"/>
          <w:b/>
          <w:sz w:val="28"/>
          <w:szCs w:val="28"/>
        </w:rPr>
        <w:t xml:space="preserve"> </w:t>
      </w:r>
      <w:r w:rsidRPr="00DA32F8">
        <w:rPr>
          <w:rFonts w:asciiTheme="majorHAnsi" w:eastAsia="Times New Roman" w:hAnsiTheme="majorHAnsi"/>
          <w:sz w:val="28"/>
          <w:szCs w:val="28"/>
        </w:rPr>
        <w:t xml:space="preserve">= </w:t>
      </w:r>
      <w:proofErr w:type="spellStart"/>
      <w:r w:rsidR="00DA32F8" w:rsidRPr="00DA32F8">
        <w:rPr>
          <w:rFonts w:asciiTheme="majorHAnsi" w:eastAsia="Times New Roman" w:hAnsiTheme="majorHAnsi"/>
          <w:sz w:val="28"/>
          <w:szCs w:val="28"/>
        </w:rPr>
        <w:t>Lakhpoti</w:t>
      </w:r>
      <w:proofErr w:type="spellEnd"/>
      <w:r w:rsidR="00DA32F8" w:rsidRPr="00DA32F8">
        <w:rPr>
          <w:rFonts w:asciiTheme="majorHAnsi" w:eastAsia="Times New Roman" w:hAnsiTheme="majorHAnsi"/>
          <w:sz w:val="28"/>
          <w:szCs w:val="28"/>
        </w:rPr>
        <w:t xml:space="preserve"> Deposit Scheme</w:t>
      </w:r>
      <w:r w:rsidR="00DA32F8" w:rsidRPr="00DA32F8">
        <w:rPr>
          <w:rFonts w:asciiTheme="majorHAnsi" w:eastAsia="Times New Roman" w:hAnsiTheme="majorHAnsi"/>
          <w:b/>
          <w:sz w:val="28"/>
          <w:szCs w:val="28"/>
        </w:rPr>
        <w:t xml:space="preserve"> </w:t>
      </w:r>
      <w:r w:rsidRPr="00DA32F8">
        <w:rPr>
          <w:rFonts w:ascii="Cambria" w:eastAsia="Times New Roman" w:hAnsi="Cambria" w:cs="Times New Roman"/>
          <w:b/>
          <w:sz w:val="28"/>
          <w:szCs w:val="28"/>
        </w:rPr>
        <w:t xml:space="preserve"> </w:t>
      </w:r>
    </w:p>
    <w:p w:rsidR="00346161" w:rsidRPr="00DA32F8" w:rsidRDefault="00346161" w:rsidP="00DA32F8">
      <w:pPr>
        <w:pStyle w:val="ListParagraph"/>
        <w:numPr>
          <w:ilvl w:val="0"/>
          <w:numId w:val="12"/>
        </w:numPr>
        <w:tabs>
          <w:tab w:val="left" w:pos="360"/>
        </w:tabs>
        <w:spacing w:after="0" w:line="360" w:lineRule="auto"/>
        <w:rPr>
          <w:rFonts w:asciiTheme="majorHAnsi" w:eastAsia="Times New Roman" w:hAnsiTheme="majorHAnsi"/>
          <w:sz w:val="28"/>
          <w:szCs w:val="28"/>
        </w:rPr>
      </w:pPr>
      <w:r w:rsidRPr="00DA32F8">
        <w:rPr>
          <w:rFonts w:ascii="Cambria" w:eastAsia="Times New Roman" w:hAnsi="Cambria" w:cs="Times New Roman"/>
          <w:b/>
          <w:sz w:val="28"/>
          <w:szCs w:val="28"/>
        </w:rPr>
        <w:t>HBDS</w:t>
      </w:r>
      <w:r w:rsidRPr="00DA32F8">
        <w:rPr>
          <w:rFonts w:asciiTheme="majorHAnsi" w:eastAsia="Symbol" w:hAnsiTheme="majorHAnsi"/>
          <w:sz w:val="28"/>
          <w:szCs w:val="28"/>
        </w:rPr>
        <w:t xml:space="preserve"> </w:t>
      </w:r>
      <w:r w:rsidRPr="00DA32F8">
        <w:rPr>
          <w:rFonts w:asciiTheme="majorHAnsi" w:eastAsia="Times New Roman" w:hAnsiTheme="majorHAnsi"/>
          <w:sz w:val="28"/>
          <w:szCs w:val="28"/>
        </w:rPr>
        <w:t xml:space="preserve">= </w:t>
      </w:r>
      <w:r w:rsidRPr="00DA32F8">
        <w:rPr>
          <w:rFonts w:ascii="Cambria" w:eastAsia="Times New Roman" w:hAnsi="Cambria" w:cs="Times New Roman"/>
          <w:sz w:val="28"/>
          <w:szCs w:val="28"/>
        </w:rPr>
        <w:t xml:space="preserve">House Building Deposit Scheme </w:t>
      </w:r>
    </w:p>
    <w:p w:rsidR="00346161" w:rsidRPr="00DA32F8" w:rsidRDefault="00346161" w:rsidP="00DA32F8">
      <w:pPr>
        <w:pStyle w:val="ListParagraph"/>
        <w:numPr>
          <w:ilvl w:val="0"/>
          <w:numId w:val="12"/>
        </w:numPr>
        <w:spacing w:after="0" w:line="360" w:lineRule="auto"/>
        <w:rPr>
          <w:rFonts w:asciiTheme="majorHAnsi" w:hAnsiTheme="majorHAnsi"/>
          <w:sz w:val="28"/>
          <w:szCs w:val="28"/>
          <w:lang w:val="en-GB"/>
        </w:rPr>
      </w:pPr>
      <w:r w:rsidRPr="00DA32F8">
        <w:rPr>
          <w:rFonts w:asciiTheme="majorHAnsi" w:eastAsia="Times New Roman" w:hAnsiTheme="majorHAnsi"/>
          <w:b/>
          <w:sz w:val="28"/>
          <w:szCs w:val="28"/>
        </w:rPr>
        <w:t>FDR</w:t>
      </w:r>
      <w:r w:rsidRPr="00DA32F8">
        <w:rPr>
          <w:rFonts w:asciiTheme="majorHAnsi" w:eastAsia="Times New Roman" w:hAnsiTheme="majorHAnsi"/>
          <w:sz w:val="28"/>
          <w:szCs w:val="28"/>
        </w:rPr>
        <w:t xml:space="preserve"> = </w:t>
      </w:r>
      <w:r w:rsidRPr="00DA32F8">
        <w:rPr>
          <w:rFonts w:ascii="Cambria" w:eastAsia="Times New Roman" w:hAnsi="Cambria" w:cs="Times New Roman"/>
          <w:sz w:val="28"/>
          <w:szCs w:val="28"/>
        </w:rPr>
        <w:t xml:space="preserve">Fixed Deposit Receipt </w:t>
      </w:r>
    </w:p>
    <w:sectPr w:rsidR="00346161" w:rsidRPr="00DA32F8" w:rsidSect="008B7674">
      <w:headerReference w:type="default" r:id="rId36"/>
      <w:footerReference w:type="default" r:id="rId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E70" w:rsidRDefault="003F4E70" w:rsidP="00632C46">
      <w:pPr>
        <w:spacing w:after="0" w:line="240" w:lineRule="auto"/>
      </w:pPr>
      <w:r>
        <w:separator/>
      </w:r>
    </w:p>
  </w:endnote>
  <w:endnote w:type="continuationSeparator" w:id="0">
    <w:p w:rsidR="003F4E70" w:rsidRDefault="003F4E70" w:rsidP="00632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7100530"/>
      <w:docPartObj>
        <w:docPartGallery w:val="Page Numbers (Bottom of Page)"/>
        <w:docPartUnique/>
      </w:docPartObj>
    </w:sdtPr>
    <w:sdtEndPr/>
    <w:sdtContent>
      <w:p w:rsidR="00381526" w:rsidRDefault="003F4E70">
        <w:pPr>
          <w:pStyle w:val="Footer"/>
        </w:pPr>
        <w:r>
          <w:rPr>
            <w:noProof/>
            <w:lang w:val="it-IT" w:eastAsia="zh-TW"/>
          </w:rPr>
          <w:pict>
            <v:group id="_x0000_s2050" style="position:absolute;margin-left:0;margin-top:0;width:32.95pt;height:34.5pt;z-index:251660288;mso-position-horizontal:center;mso-position-horizontal-relative:right-margin-area;mso-position-vertical:center;mso-position-vertical-relative:bottom-margin-area" coordorigin="726,14496" coordsize="659,690">
              <v:rect id="_x0000_s2051" style="position:absolute;left:831;top:14552;width:512;height:526" fillcolor="#943634 [2405]" strokecolor="#943634 [2405]"/>
              <v:rect id="_x0000_s2052" style="position:absolute;left:831;top:15117;width:512;height:43" fillcolor="#943634 [2405]" strokecolor="#943634 [2405]"/>
              <v:shapetype id="_x0000_t202" coordsize="21600,21600" o:spt="202" path="m,l,21600r21600,l21600,xe">
                <v:stroke joinstyle="miter"/>
                <v:path gradientshapeok="t" o:connecttype="rect"/>
              </v:shapetype>
              <v:shape id="_x0000_s2053" type="#_x0000_t202" style="position:absolute;left:726;top:14496;width:659;height:690;v-text-anchor:bottom" filled="f" stroked="f">
                <v:textbox style="mso-next-textbox:#_x0000_s2053" inset="4.32pt,0,4.32pt,0">
                  <w:txbxContent>
                    <w:p w:rsidR="00381526" w:rsidRDefault="00381526">
                      <w:pPr>
                        <w:pStyle w:val="Footer"/>
                        <w:jc w:val="right"/>
                        <w:rPr>
                          <w:b/>
                          <w:i/>
                          <w:color w:val="FFFFFF" w:themeColor="background1"/>
                          <w:sz w:val="36"/>
                          <w:szCs w:val="36"/>
                        </w:rPr>
                      </w:pPr>
                      <w:r>
                        <w:fldChar w:fldCharType="begin"/>
                      </w:r>
                      <w:r>
                        <w:instrText xml:space="preserve"> PAGE    \* MERGEFORMAT </w:instrText>
                      </w:r>
                      <w:r>
                        <w:fldChar w:fldCharType="separate"/>
                      </w:r>
                      <w:r w:rsidR="00746922" w:rsidRPr="00746922">
                        <w:rPr>
                          <w:b/>
                          <w:i/>
                          <w:noProof/>
                          <w:color w:val="FFFFFF" w:themeColor="background1"/>
                          <w:sz w:val="36"/>
                          <w:szCs w:val="36"/>
                        </w:rPr>
                        <w:t>7</w:t>
                      </w:r>
                      <w:r>
                        <w:rPr>
                          <w:b/>
                          <w:i/>
                          <w:noProof/>
                          <w:color w:val="FFFFFF" w:themeColor="background1"/>
                          <w:sz w:val="36"/>
                          <w:szCs w:val="36"/>
                        </w:rPr>
                        <w:fldChar w:fldCharType="end"/>
                      </w:r>
                    </w:p>
                  </w:txbxContent>
                </v:textbox>
              </v:shape>
              <w10:wrap anchorx="page" anchory="page"/>
            </v:group>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E70" w:rsidRDefault="003F4E70" w:rsidP="00632C46">
      <w:pPr>
        <w:spacing w:after="0" w:line="240" w:lineRule="auto"/>
      </w:pPr>
      <w:r>
        <w:separator/>
      </w:r>
    </w:p>
  </w:footnote>
  <w:footnote w:type="continuationSeparator" w:id="0">
    <w:p w:rsidR="003F4E70" w:rsidRDefault="003F4E70" w:rsidP="00632C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526" w:rsidRDefault="00381526" w:rsidP="00632C46">
    <w:pPr>
      <w:pStyle w:val="Header"/>
      <w:jc w:val="center"/>
    </w:pPr>
  </w:p>
  <w:p w:rsidR="00381526" w:rsidRDefault="00381526" w:rsidP="00632C46">
    <w:pPr>
      <w:pStyle w:val="Header"/>
      <w:jc w:val="center"/>
    </w:pPr>
    <w:r>
      <w:rPr>
        <w:noProof/>
        <w:lang w:val="en-US"/>
      </w:rPr>
      <w:drawing>
        <wp:anchor distT="0" distB="0" distL="114300" distR="114300" simplePos="0" relativeHeight="251658240" behindDoc="1" locked="0" layoutInCell="1" allowOverlap="1">
          <wp:simplePos x="0" y="0"/>
          <wp:positionH relativeFrom="page">
            <wp:posOffset>3640437</wp:posOffset>
          </wp:positionH>
          <wp:positionV relativeFrom="page">
            <wp:posOffset>244443</wp:posOffset>
          </wp:positionV>
          <wp:extent cx="358020" cy="316872"/>
          <wp:effectExtent l="19050" t="0" r="3930" b="0"/>
          <wp:wrapNone/>
          <wp:docPr id="2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FFF"/>
                      </a:clrFrom>
                      <a:clrTo>
                        <a:srgbClr val="FFFFFF">
                          <a:alpha val="0"/>
                        </a:srgbClr>
                      </a:clrTo>
                    </a:clrChange>
                  </a:blip>
                  <a:srcRect/>
                  <a:stretch>
                    <a:fillRect/>
                  </a:stretch>
                </pic:blipFill>
                <pic:spPr bwMode="auto">
                  <a:xfrm>
                    <a:off x="0" y="0"/>
                    <a:ext cx="358020" cy="316872"/>
                  </a:xfrm>
                  <a:prstGeom prst="rect">
                    <a:avLst/>
                  </a:prstGeom>
                  <a:noFill/>
                </pic:spPr>
              </pic:pic>
            </a:graphicData>
          </a:graphic>
        </wp:anchor>
      </w:drawing>
    </w:r>
    <w:r>
      <w:t>PRIME BANK LIMITED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94D8"/>
      </v:shape>
    </w:pict>
  </w:numPicBullet>
  <w:abstractNum w:abstractNumId="0">
    <w:nsid w:val="00000001"/>
    <w:multiLevelType w:val="hybridMultilevel"/>
    <w:tmpl w:val="737B8DD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0AA24BD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5"/>
    <w:multiLevelType w:val="hybridMultilevel"/>
    <w:tmpl w:val="3006C83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6"/>
    <w:multiLevelType w:val="hybridMultilevel"/>
    <w:tmpl w:val="614FD4A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7"/>
    <w:multiLevelType w:val="hybridMultilevel"/>
    <w:tmpl w:val="419AC24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A"/>
    <w:multiLevelType w:val="hybridMultilevel"/>
    <w:tmpl w:val="0507236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B"/>
    <w:multiLevelType w:val="hybridMultilevel"/>
    <w:tmpl w:val="3804823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B"/>
    <w:multiLevelType w:val="hybridMultilevel"/>
    <w:tmpl w:val="2CD89A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33"/>
    <w:multiLevelType w:val="hybridMultilevel"/>
    <w:tmpl w:val="67B2B1B4"/>
    <w:lvl w:ilvl="0" w:tplc="08090007">
      <w:start w:val="1"/>
      <w:numFmt w:val="bullet"/>
      <w:lvlText w:val=""/>
      <w:lvlPicBulletId w:val="0"/>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34"/>
    <w:multiLevelType w:val="hybridMultilevel"/>
    <w:tmpl w:val="53A07B24"/>
    <w:lvl w:ilvl="0" w:tplc="08090007">
      <w:start w:val="1"/>
      <w:numFmt w:val="bullet"/>
      <w:lvlText w:val=""/>
      <w:lvlPicBulletId w:val="0"/>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3E"/>
    <w:multiLevelType w:val="hybridMultilevel"/>
    <w:tmpl w:val="6157409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3AF6F4A"/>
    <w:multiLevelType w:val="hybridMultilevel"/>
    <w:tmpl w:val="513E1F62"/>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04421053"/>
    <w:multiLevelType w:val="hybridMultilevel"/>
    <w:tmpl w:val="E07C742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06FA5477"/>
    <w:multiLevelType w:val="hybridMultilevel"/>
    <w:tmpl w:val="C6F0849A"/>
    <w:lvl w:ilvl="0" w:tplc="92CAF864">
      <w:numFmt w:val="bullet"/>
      <w:lvlText w:val="•"/>
      <w:lvlJc w:val="left"/>
      <w:pPr>
        <w:ind w:left="720" w:hanging="360"/>
      </w:pPr>
      <w:rPr>
        <w:rFonts w:ascii="Cambria" w:eastAsia="Times New Roman"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0B7C4ADE"/>
    <w:multiLevelType w:val="hybridMultilevel"/>
    <w:tmpl w:val="B0CAE774"/>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0C694FE6"/>
    <w:multiLevelType w:val="hybridMultilevel"/>
    <w:tmpl w:val="D31ED688"/>
    <w:lvl w:ilvl="0" w:tplc="08090009">
      <w:start w:val="1"/>
      <w:numFmt w:val="bullet"/>
      <w:lvlText w:val=""/>
      <w:lvlJc w:val="left"/>
      <w:pPr>
        <w:ind w:left="720" w:hanging="360"/>
      </w:pPr>
      <w:rPr>
        <w:rFonts w:ascii="Wingdings" w:hAnsi="Wingdings" w:hint="default"/>
      </w:rPr>
    </w:lvl>
    <w:lvl w:ilvl="1" w:tplc="B7BE94F2">
      <w:numFmt w:val="bullet"/>
      <w:lvlText w:val="•"/>
      <w:lvlJc w:val="left"/>
      <w:pPr>
        <w:ind w:left="1440" w:hanging="360"/>
      </w:pPr>
      <w:rPr>
        <w:rFonts w:ascii="Cambria" w:eastAsia="Times New Roman" w:hAnsi="Cambria"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05839EC"/>
    <w:multiLevelType w:val="hybridMultilevel"/>
    <w:tmpl w:val="9EF0FC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11CD0A4D"/>
    <w:multiLevelType w:val="hybridMultilevel"/>
    <w:tmpl w:val="9EEC720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15296CB1"/>
    <w:multiLevelType w:val="hybridMultilevel"/>
    <w:tmpl w:val="30ACB0F2"/>
    <w:lvl w:ilvl="0" w:tplc="0809000B">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15675541"/>
    <w:multiLevelType w:val="multilevel"/>
    <w:tmpl w:val="D3C49A02"/>
    <w:lvl w:ilvl="0">
      <w:start w:val="3"/>
      <w:numFmt w:val="decimal"/>
      <w:lvlText w:val="%1"/>
      <w:lvlJc w:val="left"/>
      <w:pPr>
        <w:ind w:left="690" w:hanging="690"/>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0">
    <w:nsid w:val="18B925B6"/>
    <w:multiLevelType w:val="hybridMultilevel"/>
    <w:tmpl w:val="CF208FFE"/>
    <w:lvl w:ilvl="0" w:tplc="0809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19004918"/>
    <w:multiLevelType w:val="hybridMultilevel"/>
    <w:tmpl w:val="A99A0506"/>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1D5A31DD"/>
    <w:multiLevelType w:val="hybridMultilevel"/>
    <w:tmpl w:val="74D8E54A"/>
    <w:lvl w:ilvl="0" w:tplc="08090009">
      <w:start w:val="1"/>
      <w:numFmt w:val="bullet"/>
      <w:lvlText w:val=""/>
      <w:lvlJc w:val="left"/>
      <w:pPr>
        <w:ind w:left="720" w:hanging="360"/>
      </w:pPr>
      <w:rPr>
        <w:rFonts w:ascii="Wingdings" w:hAnsi="Wingdings" w:hint="default"/>
      </w:rPr>
    </w:lvl>
    <w:lvl w:ilvl="1" w:tplc="08090009">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22B06C2C"/>
    <w:multiLevelType w:val="hybridMultilevel"/>
    <w:tmpl w:val="6652C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6E97A1B"/>
    <w:multiLevelType w:val="hybridMultilevel"/>
    <w:tmpl w:val="F56CEDDE"/>
    <w:lvl w:ilvl="0" w:tplc="08090007">
      <w:start w:val="1"/>
      <w:numFmt w:val="bullet"/>
      <w:lvlText w:val=""/>
      <w:lvlPicBulletId w:val="0"/>
      <w:lvlJc w:val="left"/>
      <w:pPr>
        <w:ind w:left="720" w:hanging="360"/>
      </w:pPr>
      <w:rPr>
        <w:rFonts w:ascii="Symbol" w:hAnsi="Symbol" w:hint="default"/>
      </w:rPr>
    </w:lvl>
    <w:lvl w:ilvl="1" w:tplc="08090007">
      <w:start w:val="1"/>
      <w:numFmt w:val="bullet"/>
      <w:lvlText w:val=""/>
      <w:lvlPicBulletId w:val="0"/>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2A496D51"/>
    <w:multiLevelType w:val="hybridMultilevel"/>
    <w:tmpl w:val="9502E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31E486D"/>
    <w:multiLevelType w:val="hybridMultilevel"/>
    <w:tmpl w:val="A8DCA09E"/>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3881BFF"/>
    <w:multiLevelType w:val="hybridMultilevel"/>
    <w:tmpl w:val="85268670"/>
    <w:lvl w:ilvl="0" w:tplc="08090005">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368E10FE"/>
    <w:multiLevelType w:val="multilevel"/>
    <w:tmpl w:val="9962E2F0"/>
    <w:lvl w:ilvl="0">
      <w:start w:val="1"/>
      <w:numFmt w:val="upperRoman"/>
      <w:lvlText w:val="%1."/>
      <w:lvlJc w:val="right"/>
      <w:pPr>
        <w:ind w:left="720" w:hanging="360"/>
      </w:pPr>
    </w:lvl>
    <w:lvl w:ilvl="1">
      <w:start w:val="7"/>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9">
    <w:nsid w:val="378F2FB2"/>
    <w:multiLevelType w:val="hybridMultilevel"/>
    <w:tmpl w:val="F8FA107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3BAD2A94"/>
    <w:multiLevelType w:val="hybridMultilevel"/>
    <w:tmpl w:val="57B8A3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3E8408C4"/>
    <w:multiLevelType w:val="multilevel"/>
    <w:tmpl w:val="ADE6F5F6"/>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2">
    <w:nsid w:val="41A4665E"/>
    <w:multiLevelType w:val="hybridMultilevel"/>
    <w:tmpl w:val="A0BE44D4"/>
    <w:lvl w:ilvl="0" w:tplc="D36ED68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42BD1458"/>
    <w:multiLevelType w:val="hybridMultilevel"/>
    <w:tmpl w:val="470289C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4BFD73E2"/>
    <w:multiLevelType w:val="hybridMultilevel"/>
    <w:tmpl w:val="70C6B6E0"/>
    <w:lvl w:ilvl="0" w:tplc="C48480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4F7D387E"/>
    <w:multiLevelType w:val="hybridMultilevel"/>
    <w:tmpl w:val="E25461A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6B41098"/>
    <w:multiLevelType w:val="hybridMultilevel"/>
    <w:tmpl w:val="B3C0477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81C7159"/>
    <w:multiLevelType w:val="hybridMultilevel"/>
    <w:tmpl w:val="6D34E5F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C4C14AE"/>
    <w:multiLevelType w:val="multilevel"/>
    <w:tmpl w:val="0F405CBE"/>
    <w:lvl w:ilvl="0">
      <w:start w:val="3"/>
      <w:numFmt w:val="decimal"/>
      <w:lvlText w:val="%1"/>
      <w:lvlJc w:val="left"/>
      <w:pPr>
        <w:ind w:left="690" w:hanging="69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9">
    <w:nsid w:val="5F517A16"/>
    <w:multiLevelType w:val="hybridMultilevel"/>
    <w:tmpl w:val="49D005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1C9307C"/>
    <w:multiLevelType w:val="hybridMultilevel"/>
    <w:tmpl w:val="A6B87704"/>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6940357"/>
    <w:multiLevelType w:val="hybridMultilevel"/>
    <w:tmpl w:val="BF245C5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D1A44B0"/>
    <w:multiLevelType w:val="hybridMultilevel"/>
    <w:tmpl w:val="AF0E18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73A4DD7"/>
    <w:multiLevelType w:val="hybridMultilevel"/>
    <w:tmpl w:val="4C00EA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82611D0"/>
    <w:multiLevelType w:val="hybridMultilevel"/>
    <w:tmpl w:val="C9766506"/>
    <w:lvl w:ilvl="0" w:tplc="08090009">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5">
    <w:nsid w:val="78BF1B72"/>
    <w:multiLevelType w:val="hybridMultilevel"/>
    <w:tmpl w:val="365CE51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97E1FE5"/>
    <w:multiLevelType w:val="hybridMultilevel"/>
    <w:tmpl w:val="8EDACE7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1"/>
  </w:num>
  <w:num w:numId="3">
    <w:abstractNumId w:val="1"/>
  </w:num>
  <w:num w:numId="4">
    <w:abstractNumId w:val="45"/>
  </w:num>
  <w:num w:numId="5">
    <w:abstractNumId w:val="25"/>
  </w:num>
  <w:num w:numId="6">
    <w:abstractNumId w:val="2"/>
  </w:num>
  <w:num w:numId="7">
    <w:abstractNumId w:val="3"/>
  </w:num>
  <w:num w:numId="8">
    <w:abstractNumId w:val="4"/>
  </w:num>
  <w:num w:numId="9">
    <w:abstractNumId w:val="17"/>
  </w:num>
  <w:num w:numId="10">
    <w:abstractNumId w:val="29"/>
  </w:num>
  <w:num w:numId="11">
    <w:abstractNumId w:val="7"/>
  </w:num>
  <w:num w:numId="12">
    <w:abstractNumId w:val="42"/>
  </w:num>
  <w:num w:numId="13">
    <w:abstractNumId w:val="27"/>
  </w:num>
  <w:num w:numId="14">
    <w:abstractNumId w:val="35"/>
  </w:num>
  <w:num w:numId="15">
    <w:abstractNumId w:val="5"/>
  </w:num>
  <w:num w:numId="16">
    <w:abstractNumId w:val="20"/>
  </w:num>
  <w:num w:numId="17">
    <w:abstractNumId w:val="44"/>
  </w:num>
  <w:num w:numId="18">
    <w:abstractNumId w:val="6"/>
  </w:num>
  <w:num w:numId="19">
    <w:abstractNumId w:val="16"/>
  </w:num>
  <w:num w:numId="20">
    <w:abstractNumId w:val="28"/>
  </w:num>
  <w:num w:numId="21">
    <w:abstractNumId w:val="32"/>
  </w:num>
  <w:num w:numId="22">
    <w:abstractNumId w:val="34"/>
  </w:num>
  <w:num w:numId="23">
    <w:abstractNumId w:val="41"/>
  </w:num>
  <w:num w:numId="24">
    <w:abstractNumId w:val="15"/>
  </w:num>
  <w:num w:numId="25">
    <w:abstractNumId w:val="13"/>
  </w:num>
  <w:num w:numId="26">
    <w:abstractNumId w:val="14"/>
  </w:num>
  <w:num w:numId="27">
    <w:abstractNumId w:val="22"/>
  </w:num>
  <w:num w:numId="28">
    <w:abstractNumId w:val="39"/>
  </w:num>
  <w:num w:numId="29">
    <w:abstractNumId w:val="19"/>
  </w:num>
  <w:num w:numId="30">
    <w:abstractNumId w:val="38"/>
  </w:num>
  <w:num w:numId="31">
    <w:abstractNumId w:val="8"/>
  </w:num>
  <w:num w:numId="32">
    <w:abstractNumId w:val="9"/>
  </w:num>
  <w:num w:numId="33">
    <w:abstractNumId w:val="12"/>
  </w:num>
  <w:num w:numId="34">
    <w:abstractNumId w:val="33"/>
  </w:num>
  <w:num w:numId="35">
    <w:abstractNumId w:val="36"/>
  </w:num>
  <w:num w:numId="36">
    <w:abstractNumId w:val="37"/>
  </w:num>
  <w:num w:numId="37">
    <w:abstractNumId w:val="40"/>
  </w:num>
  <w:num w:numId="38">
    <w:abstractNumId w:val="21"/>
  </w:num>
  <w:num w:numId="39">
    <w:abstractNumId w:val="11"/>
  </w:num>
  <w:num w:numId="40">
    <w:abstractNumId w:val="26"/>
  </w:num>
  <w:num w:numId="41">
    <w:abstractNumId w:val="46"/>
  </w:num>
  <w:num w:numId="42">
    <w:abstractNumId w:val="24"/>
  </w:num>
  <w:num w:numId="43">
    <w:abstractNumId w:val="10"/>
  </w:num>
  <w:num w:numId="44">
    <w:abstractNumId w:val="18"/>
  </w:num>
  <w:num w:numId="45">
    <w:abstractNumId w:val="43"/>
  </w:num>
  <w:num w:numId="46">
    <w:abstractNumId w:val="30"/>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320CF"/>
    <w:rsid w:val="00030A3D"/>
    <w:rsid w:val="0003150D"/>
    <w:rsid w:val="00033A13"/>
    <w:rsid w:val="00077DCF"/>
    <w:rsid w:val="00095080"/>
    <w:rsid w:val="000C280D"/>
    <w:rsid w:val="00105606"/>
    <w:rsid w:val="0011362E"/>
    <w:rsid w:val="001214EB"/>
    <w:rsid w:val="00140D3A"/>
    <w:rsid w:val="00153045"/>
    <w:rsid w:val="00153DC6"/>
    <w:rsid w:val="00167994"/>
    <w:rsid w:val="001C0A4E"/>
    <w:rsid w:val="001C51BD"/>
    <w:rsid w:val="001E5F5F"/>
    <w:rsid w:val="0021599D"/>
    <w:rsid w:val="0022314F"/>
    <w:rsid w:val="00224169"/>
    <w:rsid w:val="00226050"/>
    <w:rsid w:val="00246FA7"/>
    <w:rsid w:val="002648E3"/>
    <w:rsid w:val="002A73A4"/>
    <w:rsid w:val="002C0BB6"/>
    <w:rsid w:val="002C690B"/>
    <w:rsid w:val="002C6AEF"/>
    <w:rsid w:val="002E76ED"/>
    <w:rsid w:val="002F43C6"/>
    <w:rsid w:val="002F7C85"/>
    <w:rsid w:val="003020F2"/>
    <w:rsid w:val="00333FC6"/>
    <w:rsid w:val="00346161"/>
    <w:rsid w:val="0036434B"/>
    <w:rsid w:val="0037057E"/>
    <w:rsid w:val="00381526"/>
    <w:rsid w:val="003A46E7"/>
    <w:rsid w:val="003B4670"/>
    <w:rsid w:val="003C259A"/>
    <w:rsid w:val="003D7415"/>
    <w:rsid w:val="003F4E70"/>
    <w:rsid w:val="00402502"/>
    <w:rsid w:val="00417DA8"/>
    <w:rsid w:val="00425488"/>
    <w:rsid w:val="00480063"/>
    <w:rsid w:val="00481296"/>
    <w:rsid w:val="00481CCC"/>
    <w:rsid w:val="004B70ED"/>
    <w:rsid w:val="004B7500"/>
    <w:rsid w:val="004C5466"/>
    <w:rsid w:val="004E47F5"/>
    <w:rsid w:val="0050588F"/>
    <w:rsid w:val="00506582"/>
    <w:rsid w:val="005300C9"/>
    <w:rsid w:val="00530422"/>
    <w:rsid w:val="005578A4"/>
    <w:rsid w:val="00585FD0"/>
    <w:rsid w:val="005A48C2"/>
    <w:rsid w:val="00617980"/>
    <w:rsid w:val="00632C46"/>
    <w:rsid w:val="00684863"/>
    <w:rsid w:val="00684AC1"/>
    <w:rsid w:val="006B2817"/>
    <w:rsid w:val="006D0C52"/>
    <w:rsid w:val="00725263"/>
    <w:rsid w:val="00746922"/>
    <w:rsid w:val="007475C7"/>
    <w:rsid w:val="007C21F8"/>
    <w:rsid w:val="008125B8"/>
    <w:rsid w:val="00824538"/>
    <w:rsid w:val="008320CF"/>
    <w:rsid w:val="00864A2D"/>
    <w:rsid w:val="008736ED"/>
    <w:rsid w:val="00893819"/>
    <w:rsid w:val="008B7674"/>
    <w:rsid w:val="008C0B31"/>
    <w:rsid w:val="008C0B69"/>
    <w:rsid w:val="0090048D"/>
    <w:rsid w:val="00903B6A"/>
    <w:rsid w:val="00913F20"/>
    <w:rsid w:val="009513A3"/>
    <w:rsid w:val="00961A1D"/>
    <w:rsid w:val="009E0E2E"/>
    <w:rsid w:val="009E1A28"/>
    <w:rsid w:val="009E4E0A"/>
    <w:rsid w:val="00A00964"/>
    <w:rsid w:val="00A1247A"/>
    <w:rsid w:val="00A321C6"/>
    <w:rsid w:val="00AC4E81"/>
    <w:rsid w:val="00AE700D"/>
    <w:rsid w:val="00B00678"/>
    <w:rsid w:val="00B206C0"/>
    <w:rsid w:val="00B540C8"/>
    <w:rsid w:val="00B61B71"/>
    <w:rsid w:val="00B709C9"/>
    <w:rsid w:val="00B71110"/>
    <w:rsid w:val="00B809EB"/>
    <w:rsid w:val="00B8494C"/>
    <w:rsid w:val="00BA0AFF"/>
    <w:rsid w:val="00BC67AE"/>
    <w:rsid w:val="00C23E3B"/>
    <w:rsid w:val="00C525E4"/>
    <w:rsid w:val="00C5597D"/>
    <w:rsid w:val="00C576C8"/>
    <w:rsid w:val="00C64A4E"/>
    <w:rsid w:val="00C70B5D"/>
    <w:rsid w:val="00CB4493"/>
    <w:rsid w:val="00CB72C5"/>
    <w:rsid w:val="00D313C2"/>
    <w:rsid w:val="00D53016"/>
    <w:rsid w:val="00D54D85"/>
    <w:rsid w:val="00D8347E"/>
    <w:rsid w:val="00D925DA"/>
    <w:rsid w:val="00DA32F8"/>
    <w:rsid w:val="00DC7B06"/>
    <w:rsid w:val="00DD1F30"/>
    <w:rsid w:val="00DE28B4"/>
    <w:rsid w:val="00E26C93"/>
    <w:rsid w:val="00E62D96"/>
    <w:rsid w:val="00E775EA"/>
    <w:rsid w:val="00EF677E"/>
    <w:rsid w:val="00EF6BCE"/>
    <w:rsid w:val="00F17591"/>
    <w:rsid w:val="00F30A67"/>
    <w:rsid w:val="00F413B8"/>
    <w:rsid w:val="00F44F19"/>
    <w:rsid w:val="00F65A16"/>
    <w:rsid w:val="00F82BF3"/>
    <w:rsid w:val="00F92BA7"/>
    <w:rsid w:val="00FC5EFC"/>
    <w:rsid w:val="00FF70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674"/>
  </w:style>
  <w:style w:type="paragraph" w:styleId="Heading1">
    <w:name w:val="heading 1"/>
    <w:basedOn w:val="Normal"/>
    <w:next w:val="Normal"/>
    <w:link w:val="Heading1Char"/>
    <w:uiPriority w:val="9"/>
    <w:qFormat/>
    <w:rsid w:val="00C525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8347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85FD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3F20"/>
    <w:pPr>
      <w:ind w:left="720"/>
      <w:contextualSpacing/>
    </w:pPr>
    <w:rPr>
      <w:lang w:val="en-US"/>
    </w:rPr>
  </w:style>
  <w:style w:type="paragraph" w:styleId="BalloonText">
    <w:name w:val="Balloon Text"/>
    <w:basedOn w:val="Normal"/>
    <w:link w:val="BalloonTextChar"/>
    <w:uiPriority w:val="99"/>
    <w:semiHidden/>
    <w:unhideWhenUsed/>
    <w:rsid w:val="008938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3819"/>
    <w:rPr>
      <w:rFonts w:ascii="Tahoma" w:hAnsi="Tahoma" w:cs="Tahoma"/>
      <w:sz w:val="16"/>
      <w:szCs w:val="16"/>
    </w:rPr>
  </w:style>
  <w:style w:type="table" w:styleId="TableGrid">
    <w:name w:val="Table Grid"/>
    <w:basedOn w:val="TableNormal"/>
    <w:uiPriority w:val="59"/>
    <w:rsid w:val="00105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D8347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8347E"/>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8347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8347E"/>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D8347E"/>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C525E4"/>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EF677E"/>
    <w:rPr>
      <w:color w:val="0000FF" w:themeColor="hyperlink"/>
      <w:u w:val="single"/>
    </w:rPr>
  </w:style>
  <w:style w:type="paragraph" w:styleId="TOCHeading">
    <w:name w:val="TOC Heading"/>
    <w:basedOn w:val="Heading1"/>
    <w:next w:val="Normal"/>
    <w:uiPriority w:val="39"/>
    <w:unhideWhenUsed/>
    <w:qFormat/>
    <w:rsid w:val="00CB4493"/>
    <w:pPr>
      <w:outlineLvl w:val="9"/>
    </w:pPr>
    <w:rPr>
      <w:lang w:val="it-IT"/>
    </w:rPr>
  </w:style>
  <w:style w:type="paragraph" w:styleId="TOC1">
    <w:name w:val="toc 1"/>
    <w:basedOn w:val="Normal"/>
    <w:next w:val="Normal"/>
    <w:autoRedefine/>
    <w:uiPriority w:val="39"/>
    <w:unhideWhenUsed/>
    <w:rsid w:val="00632C46"/>
    <w:pPr>
      <w:tabs>
        <w:tab w:val="right" w:leader="dot" w:pos="9016"/>
      </w:tabs>
      <w:spacing w:after="100"/>
    </w:pPr>
    <w:rPr>
      <w:rFonts w:eastAsia="Calibri"/>
      <w:b/>
      <w:noProof/>
      <w:sz w:val="28"/>
      <w:szCs w:val="28"/>
      <w:lang w:val="en-US"/>
    </w:rPr>
  </w:style>
  <w:style w:type="paragraph" w:styleId="TOC2">
    <w:name w:val="toc 2"/>
    <w:basedOn w:val="Normal"/>
    <w:next w:val="Normal"/>
    <w:autoRedefine/>
    <w:uiPriority w:val="39"/>
    <w:unhideWhenUsed/>
    <w:rsid w:val="00CB4493"/>
    <w:pPr>
      <w:spacing w:after="100"/>
      <w:ind w:left="220"/>
    </w:pPr>
  </w:style>
  <w:style w:type="paragraph" w:styleId="Header">
    <w:name w:val="header"/>
    <w:basedOn w:val="Normal"/>
    <w:link w:val="HeaderChar"/>
    <w:uiPriority w:val="99"/>
    <w:semiHidden/>
    <w:unhideWhenUsed/>
    <w:rsid w:val="00632C4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32C46"/>
  </w:style>
  <w:style w:type="paragraph" w:styleId="Footer">
    <w:name w:val="footer"/>
    <w:basedOn w:val="Normal"/>
    <w:link w:val="FooterChar"/>
    <w:uiPriority w:val="99"/>
    <w:unhideWhenUsed/>
    <w:rsid w:val="00632C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2C46"/>
  </w:style>
  <w:style w:type="character" w:customStyle="1" w:styleId="Heading3Char">
    <w:name w:val="Heading 3 Char"/>
    <w:basedOn w:val="DefaultParagraphFont"/>
    <w:link w:val="Heading3"/>
    <w:uiPriority w:val="9"/>
    <w:semiHidden/>
    <w:rsid w:val="00585FD0"/>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B61B7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85057">
      <w:bodyDiv w:val="1"/>
      <w:marLeft w:val="0"/>
      <w:marRight w:val="0"/>
      <w:marTop w:val="0"/>
      <w:marBottom w:val="0"/>
      <w:divBdr>
        <w:top w:val="none" w:sz="0" w:space="0" w:color="auto"/>
        <w:left w:val="none" w:sz="0" w:space="0" w:color="auto"/>
        <w:bottom w:val="none" w:sz="0" w:space="0" w:color="auto"/>
        <w:right w:val="none" w:sz="0" w:space="0" w:color="auto"/>
      </w:divBdr>
    </w:div>
    <w:div w:id="1089472363">
      <w:bodyDiv w:val="1"/>
      <w:marLeft w:val="0"/>
      <w:marRight w:val="0"/>
      <w:marTop w:val="0"/>
      <w:marBottom w:val="0"/>
      <w:divBdr>
        <w:top w:val="none" w:sz="0" w:space="0" w:color="auto"/>
        <w:left w:val="none" w:sz="0" w:space="0" w:color="auto"/>
        <w:bottom w:val="none" w:sz="0" w:space="0" w:color="auto"/>
        <w:right w:val="none" w:sz="0" w:space="0" w:color="auto"/>
      </w:divBdr>
    </w:div>
    <w:div w:id="1112938445">
      <w:bodyDiv w:val="1"/>
      <w:marLeft w:val="0"/>
      <w:marRight w:val="0"/>
      <w:marTop w:val="0"/>
      <w:marBottom w:val="0"/>
      <w:divBdr>
        <w:top w:val="none" w:sz="0" w:space="0" w:color="auto"/>
        <w:left w:val="none" w:sz="0" w:space="0" w:color="auto"/>
        <w:bottom w:val="none" w:sz="0" w:space="0" w:color="auto"/>
        <w:right w:val="none" w:sz="0" w:space="0" w:color="auto"/>
      </w:divBdr>
    </w:div>
    <w:div w:id="208899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hyperlink" Target="http://www.investopedia.com/" TargetMode="Externa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hyperlink" Target="http://www.bangladesh?bank.org/"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s://www.investopedia.com/terms/c/commercialbank.as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www.primebank.com.bd/index/home/financial_reports" TargetMode="External"/><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hyperlink" Target="https://www.bb.org.bd/aboutus/dept/bblibrary_resource.php" TargetMode="External"/><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hyperlink" Target="http://en.wikipedia.org/" TargetMode="Externa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hyperlink" Target="https://www.banglajol.info/index.php/JBT/article/download/9988/7420" TargetMode="External"/><Relationship Id="rId30" Type="http://schemas.openxmlformats.org/officeDocument/2006/relationships/hyperlink" Target="https://www.primebank.com.bd/index.php/home/milestones" TargetMode="External"/><Relationship Id="rId35" Type="http://schemas.openxmlformats.org/officeDocument/2006/relationships/image" Target="media/image20.jpeg"/></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93B19-CD8F-4303-BD98-022EFB89D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1603</TotalTime>
  <Pages>64</Pages>
  <Words>9653</Words>
  <Characters>55027</Characters>
  <Application>Microsoft Office Word</Application>
  <DocSecurity>0</DocSecurity>
  <Lines>458</Lines>
  <Paragraphs>129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64551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Muhammad Hasan Al-Mamun</cp:lastModifiedBy>
  <cp:revision>50</cp:revision>
  <dcterms:created xsi:type="dcterms:W3CDTF">2018-08-16T17:00:00Z</dcterms:created>
  <dcterms:modified xsi:type="dcterms:W3CDTF">2018-09-26T08:55:00Z</dcterms:modified>
</cp:coreProperties>
</file>