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9EFF2F" w14:textId="77777777" w:rsidR="005B37EC" w:rsidRPr="005B37EC" w:rsidRDefault="005B37EC" w:rsidP="005A575B">
      <w:pPr>
        <w:tabs>
          <w:tab w:val="left" w:pos="2285"/>
          <w:tab w:val="left" w:pos="6930"/>
        </w:tabs>
        <w:rPr>
          <w:rFonts w:ascii="Times New Roman" w:eastAsia="Arial" w:hAnsi="Times New Roman" w:cs="Times New Roman"/>
          <w:sz w:val="44"/>
          <w:szCs w:val="44"/>
        </w:rPr>
      </w:pPr>
      <w:bookmarkStart w:id="0" w:name="_GoBack"/>
      <w:bookmarkEnd w:id="0"/>
      <w:r w:rsidRPr="005B37EC">
        <w:rPr>
          <w:rFonts w:ascii="Times New Roman" w:hAnsi="Times New Roman" w:cs="Times New Roman"/>
          <w:noProof/>
        </w:rPr>
        <w:drawing>
          <wp:anchor distT="0" distB="0" distL="114300" distR="114300" simplePos="0" relativeHeight="251685888" behindDoc="0" locked="0" layoutInCell="1" allowOverlap="1" wp14:anchorId="13056396" wp14:editId="50CA1B60">
            <wp:simplePos x="0" y="0"/>
            <wp:positionH relativeFrom="column">
              <wp:posOffset>2276475</wp:posOffset>
            </wp:positionH>
            <wp:positionV relativeFrom="paragraph">
              <wp:posOffset>13970</wp:posOffset>
            </wp:positionV>
            <wp:extent cx="1343025" cy="10001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a:ln>
                      <a:noFill/>
                    </a:ln>
                  </pic:spPr>
                </pic:pic>
              </a:graphicData>
            </a:graphic>
          </wp:anchor>
        </w:drawing>
      </w:r>
    </w:p>
    <w:p w14:paraId="58B0928D" w14:textId="77777777" w:rsidR="005B37EC" w:rsidRPr="005B37EC" w:rsidRDefault="005B37EC" w:rsidP="006801D3">
      <w:pPr>
        <w:tabs>
          <w:tab w:val="left" w:pos="2285"/>
          <w:tab w:val="left" w:pos="6930"/>
        </w:tabs>
        <w:jc w:val="center"/>
        <w:rPr>
          <w:rFonts w:ascii="Times New Roman" w:eastAsia="Arial" w:hAnsi="Times New Roman" w:cs="Times New Roman"/>
          <w:sz w:val="24"/>
        </w:rPr>
      </w:pPr>
    </w:p>
    <w:p w14:paraId="08F31B65" w14:textId="77777777" w:rsidR="005B37EC" w:rsidRPr="005B37EC" w:rsidRDefault="005B37EC" w:rsidP="006801D3">
      <w:pPr>
        <w:tabs>
          <w:tab w:val="left" w:pos="2285"/>
          <w:tab w:val="left" w:pos="6930"/>
        </w:tabs>
        <w:jc w:val="center"/>
        <w:rPr>
          <w:rFonts w:ascii="Times New Roman" w:eastAsia="Arial" w:hAnsi="Times New Roman" w:cs="Times New Roman"/>
          <w:sz w:val="24"/>
        </w:rPr>
      </w:pPr>
    </w:p>
    <w:p w14:paraId="716EA1F1" w14:textId="77777777" w:rsidR="005B37EC" w:rsidRPr="005B37EC" w:rsidRDefault="005B37EC" w:rsidP="006801D3">
      <w:pPr>
        <w:tabs>
          <w:tab w:val="left" w:pos="2285"/>
          <w:tab w:val="left" w:pos="6930"/>
        </w:tabs>
        <w:jc w:val="center"/>
        <w:rPr>
          <w:rFonts w:ascii="Times New Roman" w:eastAsia="Arial" w:hAnsi="Times New Roman" w:cs="Times New Roman"/>
          <w:sz w:val="40"/>
          <w:szCs w:val="40"/>
        </w:rPr>
      </w:pPr>
      <w:r w:rsidRPr="005B37EC">
        <w:rPr>
          <w:rFonts w:ascii="Times New Roman" w:eastAsia="Arial" w:hAnsi="Times New Roman" w:cs="Times New Roman"/>
          <w:sz w:val="40"/>
          <w:szCs w:val="40"/>
        </w:rPr>
        <w:t>United International University</w:t>
      </w:r>
    </w:p>
    <w:p w14:paraId="3C4799DB" w14:textId="77777777" w:rsidR="005B37EC" w:rsidRPr="005B37EC" w:rsidRDefault="005B37EC" w:rsidP="006801D3">
      <w:pPr>
        <w:tabs>
          <w:tab w:val="left" w:pos="2285"/>
          <w:tab w:val="left" w:pos="6930"/>
        </w:tabs>
        <w:jc w:val="center"/>
        <w:rPr>
          <w:rFonts w:ascii="Times New Roman" w:eastAsia="Arial" w:hAnsi="Times New Roman" w:cs="Times New Roman"/>
          <w:sz w:val="24"/>
          <w:szCs w:val="24"/>
        </w:rPr>
      </w:pPr>
      <w:r w:rsidRPr="005B37EC">
        <w:rPr>
          <w:rFonts w:ascii="Times New Roman" w:eastAsia="Arial" w:hAnsi="Times New Roman" w:cs="Times New Roman"/>
          <w:sz w:val="24"/>
          <w:szCs w:val="24"/>
        </w:rPr>
        <w:t>THESIS PAPER</w:t>
      </w:r>
    </w:p>
    <w:p w14:paraId="21E6316A" w14:textId="77777777" w:rsidR="005B37EC" w:rsidRPr="005B37EC" w:rsidRDefault="005B37EC" w:rsidP="006801D3">
      <w:pPr>
        <w:tabs>
          <w:tab w:val="left" w:pos="2285"/>
          <w:tab w:val="left" w:pos="6930"/>
        </w:tabs>
        <w:jc w:val="center"/>
        <w:rPr>
          <w:rFonts w:ascii="Times New Roman" w:eastAsia="Arial" w:hAnsi="Times New Roman" w:cs="Times New Roman"/>
          <w:sz w:val="24"/>
          <w:szCs w:val="24"/>
        </w:rPr>
      </w:pPr>
      <w:r w:rsidRPr="005B37EC">
        <w:rPr>
          <w:rFonts w:ascii="Times New Roman" w:eastAsia="Arial" w:hAnsi="Times New Roman" w:cs="Times New Roman"/>
          <w:sz w:val="24"/>
          <w:szCs w:val="24"/>
        </w:rPr>
        <w:t>On</w:t>
      </w:r>
    </w:p>
    <w:p w14:paraId="17027498" w14:textId="77777777" w:rsidR="005B37EC" w:rsidRPr="005B37EC" w:rsidRDefault="005B37EC" w:rsidP="006801D3">
      <w:pPr>
        <w:jc w:val="center"/>
        <w:rPr>
          <w:rFonts w:ascii="Times New Roman" w:hAnsi="Times New Roman" w:cs="Times New Roman"/>
          <w:b/>
          <w:bCs/>
          <w:sz w:val="24"/>
          <w:szCs w:val="24"/>
        </w:rPr>
      </w:pPr>
      <w:r w:rsidRPr="005B37EC">
        <w:rPr>
          <w:rFonts w:ascii="Times New Roman" w:hAnsi="Times New Roman" w:cs="Times New Roman"/>
          <w:b/>
          <w:bCs/>
          <w:sz w:val="24"/>
          <w:szCs w:val="24"/>
        </w:rPr>
        <w:t>Determinants of Willingness to Participate in Social Business: A Case Study in Bangladesh.</w:t>
      </w:r>
    </w:p>
    <w:p w14:paraId="543FB0D4" w14:textId="77777777" w:rsidR="005B37EC" w:rsidRPr="005B37EC" w:rsidRDefault="005B37EC" w:rsidP="006801D3">
      <w:pPr>
        <w:tabs>
          <w:tab w:val="left" w:pos="2285"/>
          <w:tab w:val="left" w:pos="6930"/>
        </w:tabs>
        <w:jc w:val="center"/>
        <w:rPr>
          <w:rFonts w:ascii="Times New Roman" w:eastAsia="Arial" w:hAnsi="Times New Roman" w:cs="Times New Roman"/>
          <w:color w:val="000000" w:themeColor="text1"/>
          <w:sz w:val="24"/>
          <w:szCs w:val="24"/>
        </w:rPr>
      </w:pPr>
      <w:r w:rsidRPr="005B37EC">
        <w:rPr>
          <w:rFonts w:ascii="Times New Roman" w:eastAsia="Arial" w:hAnsi="Times New Roman" w:cs="Times New Roman"/>
          <w:color w:val="000000" w:themeColor="text1"/>
          <w:sz w:val="24"/>
          <w:szCs w:val="24"/>
        </w:rPr>
        <w:t>Department of Economics</w:t>
      </w:r>
    </w:p>
    <w:p w14:paraId="2A6F850A" w14:textId="77777777" w:rsidR="005B37EC" w:rsidRPr="005B37EC" w:rsidRDefault="005B37EC" w:rsidP="006801D3">
      <w:pPr>
        <w:tabs>
          <w:tab w:val="left" w:pos="2285"/>
          <w:tab w:val="left" w:pos="6930"/>
        </w:tabs>
        <w:jc w:val="center"/>
        <w:rPr>
          <w:rFonts w:ascii="Times New Roman" w:eastAsia="Arial" w:hAnsi="Times New Roman" w:cs="Times New Roman"/>
          <w:color w:val="365F91" w:themeColor="accent1" w:themeShade="BF"/>
          <w:sz w:val="24"/>
          <w:szCs w:val="24"/>
        </w:rPr>
      </w:pPr>
    </w:p>
    <w:p w14:paraId="134FAA2D" w14:textId="77777777" w:rsidR="005B37EC" w:rsidRPr="005B37EC" w:rsidRDefault="005B37EC" w:rsidP="006801D3">
      <w:pPr>
        <w:tabs>
          <w:tab w:val="left" w:pos="2285"/>
          <w:tab w:val="left" w:pos="6930"/>
        </w:tabs>
        <w:jc w:val="center"/>
        <w:rPr>
          <w:rFonts w:ascii="Times New Roman" w:eastAsia="Arial" w:hAnsi="Times New Roman" w:cs="Times New Roman"/>
          <w:color w:val="403152" w:themeColor="accent4" w:themeShade="80"/>
          <w:sz w:val="24"/>
          <w:szCs w:val="24"/>
        </w:rPr>
      </w:pPr>
    </w:p>
    <w:p w14:paraId="72403625" w14:textId="77777777" w:rsidR="005B37EC" w:rsidRPr="005B37EC" w:rsidRDefault="005B37EC" w:rsidP="006801D3">
      <w:pPr>
        <w:tabs>
          <w:tab w:val="left" w:pos="2285"/>
          <w:tab w:val="left" w:pos="6930"/>
        </w:tabs>
        <w:rPr>
          <w:rFonts w:ascii="Times New Roman" w:eastAsia="Arial" w:hAnsi="Times New Roman" w:cs="Times New Roman"/>
          <w:b/>
          <w:bCs/>
          <w:color w:val="403152" w:themeColor="accent4" w:themeShade="80"/>
          <w:sz w:val="24"/>
          <w:szCs w:val="24"/>
        </w:rPr>
      </w:pPr>
      <w:r w:rsidRPr="005B37EC">
        <w:rPr>
          <w:rFonts w:ascii="Times New Roman" w:eastAsia="Arial" w:hAnsi="Times New Roman" w:cs="Times New Roman"/>
          <w:b/>
          <w:bCs/>
          <w:color w:val="403152" w:themeColor="accent4" w:themeShade="80"/>
          <w:sz w:val="24"/>
          <w:szCs w:val="24"/>
        </w:rPr>
        <w:t>Submitted To:</w:t>
      </w:r>
    </w:p>
    <w:p w14:paraId="246A1351" w14:textId="77777777" w:rsidR="005B37EC" w:rsidRPr="005B37EC" w:rsidRDefault="005B37EC" w:rsidP="006801D3">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sz w:val="24"/>
          <w:szCs w:val="24"/>
        </w:rPr>
        <w:t>Mohammad Ali Ashraf, PhD</w:t>
      </w:r>
    </w:p>
    <w:p w14:paraId="1473D73B" w14:textId="77777777" w:rsidR="005B37EC" w:rsidRPr="005B37EC" w:rsidRDefault="005B37EC" w:rsidP="006801D3">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sz w:val="24"/>
          <w:szCs w:val="24"/>
        </w:rPr>
        <w:t>Associate Professor, Former Head and Syndicate Member</w:t>
      </w:r>
    </w:p>
    <w:p w14:paraId="3B14ACE1" w14:textId="77777777" w:rsidR="005B37EC" w:rsidRPr="005B37EC" w:rsidRDefault="005B37EC" w:rsidP="006801D3">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sz w:val="24"/>
          <w:szCs w:val="24"/>
        </w:rPr>
        <w:t>Department of Economics, SoBE, UIU</w:t>
      </w:r>
    </w:p>
    <w:p w14:paraId="2339014B" w14:textId="77777777" w:rsidR="005B37EC" w:rsidRPr="005B37EC" w:rsidRDefault="005B37EC" w:rsidP="006801D3">
      <w:pPr>
        <w:tabs>
          <w:tab w:val="left" w:pos="2285"/>
          <w:tab w:val="left" w:pos="6930"/>
        </w:tabs>
        <w:jc w:val="center"/>
        <w:rPr>
          <w:rFonts w:ascii="Times New Roman" w:eastAsia="Arial" w:hAnsi="Times New Roman" w:cs="Times New Roman"/>
          <w:sz w:val="24"/>
          <w:szCs w:val="24"/>
        </w:rPr>
      </w:pPr>
    </w:p>
    <w:p w14:paraId="5CF34DA5" w14:textId="77777777" w:rsidR="005B37EC" w:rsidRPr="005B37EC" w:rsidRDefault="005B37EC" w:rsidP="006801D3">
      <w:pPr>
        <w:tabs>
          <w:tab w:val="left" w:pos="2285"/>
          <w:tab w:val="left" w:pos="6930"/>
        </w:tabs>
        <w:jc w:val="right"/>
        <w:rPr>
          <w:rFonts w:ascii="Times New Roman" w:eastAsia="Arial" w:hAnsi="Times New Roman" w:cs="Times New Roman"/>
          <w:color w:val="403152" w:themeColor="accent4" w:themeShade="80"/>
          <w:sz w:val="24"/>
          <w:szCs w:val="24"/>
        </w:rPr>
      </w:pPr>
    </w:p>
    <w:p w14:paraId="7CF6A401" w14:textId="77777777" w:rsidR="005B37EC" w:rsidRPr="005B37EC" w:rsidRDefault="005B37EC" w:rsidP="006801D3">
      <w:pPr>
        <w:tabs>
          <w:tab w:val="left" w:pos="2285"/>
          <w:tab w:val="left" w:pos="6930"/>
        </w:tabs>
        <w:jc w:val="right"/>
        <w:rPr>
          <w:rFonts w:ascii="Times New Roman" w:eastAsia="Arial" w:hAnsi="Times New Roman" w:cs="Times New Roman"/>
          <w:b/>
          <w:bCs/>
          <w:color w:val="403152" w:themeColor="accent4" w:themeShade="80"/>
          <w:sz w:val="24"/>
          <w:szCs w:val="24"/>
        </w:rPr>
      </w:pPr>
      <w:r w:rsidRPr="005B37EC">
        <w:rPr>
          <w:rFonts w:ascii="Times New Roman" w:eastAsia="Arial" w:hAnsi="Times New Roman" w:cs="Times New Roman"/>
          <w:b/>
          <w:bCs/>
          <w:color w:val="403152" w:themeColor="accent4" w:themeShade="80"/>
          <w:sz w:val="24"/>
          <w:szCs w:val="24"/>
        </w:rPr>
        <w:t>Submitted By:</w:t>
      </w:r>
    </w:p>
    <w:p w14:paraId="1CFEBE3D" w14:textId="77777777" w:rsidR="005B37EC" w:rsidRPr="005B37EC" w:rsidRDefault="005B37EC" w:rsidP="006801D3">
      <w:pPr>
        <w:tabs>
          <w:tab w:val="left" w:pos="2285"/>
          <w:tab w:val="left" w:pos="6930"/>
        </w:tabs>
        <w:jc w:val="right"/>
        <w:rPr>
          <w:rFonts w:ascii="Times New Roman" w:eastAsia="Arial" w:hAnsi="Times New Roman" w:cs="Times New Roman"/>
          <w:color w:val="000000" w:themeColor="text1"/>
          <w:sz w:val="24"/>
          <w:szCs w:val="24"/>
        </w:rPr>
      </w:pPr>
      <w:r w:rsidRPr="005B37EC">
        <w:rPr>
          <w:rFonts w:ascii="Times New Roman" w:eastAsia="Arial" w:hAnsi="Times New Roman" w:cs="Times New Roman"/>
          <w:color w:val="000000" w:themeColor="text1"/>
          <w:sz w:val="24"/>
          <w:szCs w:val="24"/>
        </w:rPr>
        <w:t>Md. Mahfuzul Alam</w:t>
      </w:r>
    </w:p>
    <w:p w14:paraId="73D4F802" w14:textId="77777777" w:rsidR="005B37EC" w:rsidRPr="005B37EC" w:rsidRDefault="005B37EC" w:rsidP="006801D3">
      <w:pPr>
        <w:tabs>
          <w:tab w:val="left" w:pos="2285"/>
          <w:tab w:val="left" w:pos="6930"/>
        </w:tabs>
        <w:jc w:val="right"/>
        <w:rPr>
          <w:rFonts w:ascii="Times New Roman" w:eastAsia="Arial" w:hAnsi="Times New Roman" w:cs="Times New Roman"/>
          <w:color w:val="000000" w:themeColor="text1"/>
          <w:sz w:val="24"/>
          <w:szCs w:val="24"/>
        </w:rPr>
      </w:pPr>
      <w:r w:rsidRPr="005B37EC">
        <w:rPr>
          <w:rFonts w:ascii="Times New Roman" w:eastAsia="Arial" w:hAnsi="Times New Roman" w:cs="Times New Roman"/>
          <w:color w:val="000000" w:themeColor="text1"/>
          <w:sz w:val="24"/>
          <w:szCs w:val="24"/>
        </w:rPr>
        <w:t>ID: 121151003</w:t>
      </w:r>
    </w:p>
    <w:p w14:paraId="4C3B5A5D" w14:textId="77777777" w:rsidR="005B37EC" w:rsidRPr="005B37EC" w:rsidRDefault="005B37EC" w:rsidP="006801D3">
      <w:pPr>
        <w:tabs>
          <w:tab w:val="left" w:pos="2285"/>
          <w:tab w:val="left" w:pos="6930"/>
        </w:tabs>
        <w:jc w:val="right"/>
        <w:rPr>
          <w:rFonts w:ascii="Times New Roman" w:eastAsia="Arial" w:hAnsi="Times New Roman" w:cs="Times New Roman"/>
          <w:sz w:val="24"/>
          <w:szCs w:val="24"/>
        </w:rPr>
      </w:pPr>
      <w:r w:rsidRPr="005B37EC">
        <w:rPr>
          <w:rFonts w:ascii="Times New Roman" w:eastAsia="Arial" w:hAnsi="Times New Roman" w:cs="Times New Roman"/>
          <w:sz w:val="24"/>
          <w:szCs w:val="24"/>
        </w:rPr>
        <w:t>Department of Economics</w:t>
      </w:r>
    </w:p>
    <w:p w14:paraId="1C068285" w14:textId="77777777" w:rsidR="005B37EC" w:rsidRPr="005B37EC" w:rsidRDefault="005B37EC" w:rsidP="006801D3">
      <w:pPr>
        <w:tabs>
          <w:tab w:val="left" w:pos="2285"/>
          <w:tab w:val="left" w:pos="6930"/>
        </w:tabs>
        <w:jc w:val="right"/>
        <w:rPr>
          <w:rFonts w:ascii="Times New Roman" w:eastAsia="Arial" w:hAnsi="Times New Roman" w:cs="Times New Roman"/>
        </w:rPr>
      </w:pPr>
      <w:r w:rsidRPr="005B37EC">
        <w:rPr>
          <w:rFonts w:ascii="Times New Roman" w:eastAsia="Arial" w:hAnsi="Times New Roman" w:cs="Times New Roman"/>
          <w:sz w:val="24"/>
          <w:szCs w:val="24"/>
        </w:rPr>
        <w:t>United International University</w:t>
      </w:r>
    </w:p>
    <w:p w14:paraId="40C9EEE6" w14:textId="77777777" w:rsidR="005B37EC" w:rsidRDefault="005B37EC" w:rsidP="006801D3">
      <w:pPr>
        <w:tabs>
          <w:tab w:val="left" w:pos="2285"/>
          <w:tab w:val="left" w:pos="6930"/>
        </w:tabs>
        <w:rPr>
          <w:rFonts w:ascii="Times New Roman" w:eastAsia="Arial" w:hAnsi="Times New Roman" w:cs="Times New Roman"/>
        </w:rPr>
      </w:pPr>
    </w:p>
    <w:p w14:paraId="1DDECB71" w14:textId="77777777" w:rsidR="000A3ED3" w:rsidRDefault="000A3ED3" w:rsidP="006801D3">
      <w:pPr>
        <w:tabs>
          <w:tab w:val="left" w:pos="2285"/>
          <w:tab w:val="left" w:pos="6930"/>
        </w:tabs>
        <w:rPr>
          <w:rFonts w:ascii="Times New Roman" w:eastAsia="Arial" w:hAnsi="Times New Roman" w:cs="Times New Roman"/>
        </w:rPr>
      </w:pPr>
    </w:p>
    <w:p w14:paraId="072F7862" w14:textId="77777777" w:rsidR="000A3ED3" w:rsidRPr="005B37EC" w:rsidRDefault="000A3ED3" w:rsidP="006801D3">
      <w:pPr>
        <w:tabs>
          <w:tab w:val="left" w:pos="2285"/>
          <w:tab w:val="left" w:pos="6930"/>
        </w:tabs>
        <w:rPr>
          <w:rFonts w:ascii="Times New Roman" w:eastAsia="Arial" w:hAnsi="Times New Roman" w:cs="Times New Roman"/>
        </w:rPr>
      </w:pPr>
    </w:p>
    <w:p w14:paraId="432A0245" w14:textId="38DF2FA5" w:rsidR="005B37EC" w:rsidRPr="005B37EC" w:rsidRDefault="005B37EC" w:rsidP="006801D3">
      <w:pPr>
        <w:jc w:val="center"/>
        <w:rPr>
          <w:rFonts w:ascii="Times New Roman" w:eastAsia="Arial" w:hAnsi="Times New Roman" w:cs="Times New Roman"/>
          <w:color w:val="000000" w:themeColor="text1"/>
          <w:sz w:val="32"/>
          <w:szCs w:val="32"/>
        </w:rPr>
      </w:pPr>
      <w:r w:rsidRPr="005B37EC">
        <w:rPr>
          <w:rFonts w:ascii="Times New Roman" w:eastAsia="Arial" w:hAnsi="Times New Roman" w:cs="Times New Roman"/>
          <w:color w:val="403152" w:themeColor="accent4" w:themeShade="80"/>
          <w:sz w:val="32"/>
          <w:szCs w:val="32"/>
        </w:rPr>
        <w:t>Submission Data:</w:t>
      </w:r>
      <w:r w:rsidRPr="005B37EC">
        <w:rPr>
          <w:rFonts w:ascii="Times New Roman" w:eastAsia="Arial" w:hAnsi="Times New Roman" w:cs="Times New Roman"/>
          <w:color w:val="C00000"/>
          <w:sz w:val="32"/>
          <w:szCs w:val="32"/>
        </w:rPr>
        <w:t xml:space="preserve"> </w:t>
      </w:r>
      <w:r w:rsidRPr="005B37EC">
        <w:rPr>
          <w:rFonts w:ascii="Times New Roman" w:eastAsia="Arial" w:hAnsi="Times New Roman" w:cs="Times New Roman"/>
          <w:color w:val="000000" w:themeColor="text1"/>
          <w:sz w:val="24"/>
          <w:szCs w:val="24"/>
        </w:rPr>
        <w:t>2</w:t>
      </w:r>
      <w:r w:rsidR="00A4324A">
        <w:rPr>
          <w:rFonts w:ascii="Times New Roman" w:eastAsia="Arial" w:hAnsi="Times New Roman" w:cs="Times New Roman"/>
          <w:color w:val="000000" w:themeColor="text1"/>
          <w:sz w:val="24"/>
          <w:szCs w:val="24"/>
        </w:rPr>
        <w:t>5</w:t>
      </w:r>
      <w:r w:rsidRPr="005B37EC">
        <w:rPr>
          <w:rFonts w:ascii="Times New Roman" w:eastAsia="Arial" w:hAnsi="Times New Roman" w:cs="Times New Roman"/>
          <w:color w:val="000000" w:themeColor="text1"/>
          <w:sz w:val="24"/>
          <w:szCs w:val="24"/>
          <w:vertAlign w:val="superscript"/>
        </w:rPr>
        <w:t>th</w:t>
      </w:r>
      <w:r w:rsidRPr="005B37EC">
        <w:rPr>
          <w:rFonts w:ascii="Times New Roman" w:eastAsia="Arial" w:hAnsi="Times New Roman" w:cs="Times New Roman"/>
          <w:color w:val="000000" w:themeColor="text1"/>
          <w:sz w:val="24"/>
          <w:szCs w:val="24"/>
        </w:rPr>
        <w:t xml:space="preserve"> January, 2020</w:t>
      </w:r>
    </w:p>
    <w:p w14:paraId="58365EC9" w14:textId="77777777" w:rsidR="00C42F06" w:rsidRDefault="00C42F06" w:rsidP="006801D3">
      <w:pPr>
        <w:spacing w:line="360" w:lineRule="auto"/>
        <w:jc w:val="center"/>
        <w:rPr>
          <w:rFonts w:ascii="Times New Roman" w:eastAsia="Arial" w:hAnsi="Times New Roman" w:cs="Times New Roman"/>
          <w:color w:val="0D0D0D" w:themeColor="text1" w:themeTint="F2"/>
          <w:sz w:val="28"/>
          <w:szCs w:val="28"/>
        </w:rPr>
      </w:pPr>
    </w:p>
    <w:p w14:paraId="3DA5F386" w14:textId="6CC18C75" w:rsidR="005B37EC" w:rsidRDefault="005B37EC" w:rsidP="006801D3">
      <w:pPr>
        <w:spacing w:line="360" w:lineRule="auto"/>
        <w:jc w:val="center"/>
        <w:rPr>
          <w:rFonts w:ascii="Times New Roman" w:eastAsia="Arial" w:hAnsi="Times New Roman" w:cs="Times New Roman"/>
          <w:color w:val="0D0D0D" w:themeColor="text1" w:themeTint="F2"/>
          <w:sz w:val="28"/>
          <w:szCs w:val="28"/>
        </w:rPr>
      </w:pPr>
      <w:r w:rsidRPr="005B37EC">
        <w:rPr>
          <w:rFonts w:ascii="Times New Roman" w:eastAsia="Arial" w:hAnsi="Times New Roman" w:cs="Times New Roman"/>
          <w:color w:val="0D0D0D" w:themeColor="text1" w:themeTint="F2"/>
          <w:sz w:val="28"/>
          <w:szCs w:val="28"/>
        </w:rPr>
        <w:lastRenderedPageBreak/>
        <w:t>Letter of Transmittal</w:t>
      </w:r>
    </w:p>
    <w:p w14:paraId="227C2915" w14:textId="77777777" w:rsidR="005B37EC" w:rsidRPr="005B37EC" w:rsidRDefault="005B37EC" w:rsidP="006801D3">
      <w:pPr>
        <w:spacing w:line="360" w:lineRule="auto"/>
        <w:jc w:val="center"/>
        <w:rPr>
          <w:rFonts w:ascii="Times New Roman" w:eastAsia="Arial" w:hAnsi="Times New Roman" w:cs="Times New Roman"/>
          <w:color w:val="0D0D0D" w:themeColor="text1" w:themeTint="F2"/>
          <w:sz w:val="24"/>
          <w:szCs w:val="24"/>
        </w:rPr>
      </w:pPr>
    </w:p>
    <w:p w14:paraId="1040D676" w14:textId="77777777" w:rsidR="005B37EC" w:rsidRPr="005B37EC" w:rsidRDefault="005B37EC" w:rsidP="00437C76">
      <w:pPr>
        <w:rPr>
          <w:rFonts w:ascii="Times New Roman" w:eastAsia="Arial" w:hAnsi="Times New Roman" w:cs="Times New Roman"/>
          <w:color w:val="0D0D0D" w:themeColor="text1" w:themeTint="F2"/>
          <w:sz w:val="24"/>
          <w:szCs w:val="24"/>
        </w:rPr>
      </w:pPr>
      <w:r w:rsidRPr="005B37EC">
        <w:rPr>
          <w:rFonts w:ascii="Times New Roman" w:eastAsia="Arial" w:hAnsi="Times New Roman" w:cs="Times New Roman"/>
          <w:color w:val="0D0D0D" w:themeColor="text1" w:themeTint="F2"/>
          <w:sz w:val="24"/>
          <w:szCs w:val="24"/>
        </w:rPr>
        <w:t xml:space="preserve">Mohammad Ali Ashraf </w:t>
      </w:r>
    </w:p>
    <w:p w14:paraId="22701974" w14:textId="77777777" w:rsidR="005B37EC" w:rsidRPr="005B37EC" w:rsidRDefault="005B37EC" w:rsidP="00437C76">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color w:val="0D0D0D" w:themeColor="text1" w:themeTint="F2"/>
          <w:sz w:val="24"/>
          <w:szCs w:val="24"/>
        </w:rPr>
        <w:t>Associate Professor</w:t>
      </w:r>
      <w:r w:rsidRPr="005B37EC">
        <w:rPr>
          <w:rFonts w:ascii="Times New Roman" w:eastAsia="Arial" w:hAnsi="Times New Roman" w:cs="Times New Roman"/>
          <w:sz w:val="24"/>
          <w:szCs w:val="24"/>
        </w:rPr>
        <w:t>, Former Head and Syndicate Member</w:t>
      </w:r>
    </w:p>
    <w:p w14:paraId="418D2D8A" w14:textId="77777777" w:rsidR="005B37EC" w:rsidRPr="005B37EC" w:rsidRDefault="005B37EC" w:rsidP="00437C76">
      <w:pPr>
        <w:rPr>
          <w:rFonts w:ascii="Times New Roman" w:eastAsia="Arial" w:hAnsi="Times New Roman" w:cs="Times New Roman"/>
          <w:sz w:val="24"/>
          <w:szCs w:val="24"/>
        </w:rPr>
      </w:pPr>
      <w:r w:rsidRPr="005B37EC">
        <w:rPr>
          <w:rFonts w:ascii="Times New Roman" w:eastAsia="Arial" w:hAnsi="Times New Roman" w:cs="Times New Roman"/>
          <w:sz w:val="24"/>
          <w:szCs w:val="24"/>
        </w:rPr>
        <w:t>Department of Economics, SoBE,</w:t>
      </w:r>
    </w:p>
    <w:p w14:paraId="6018DC06" w14:textId="77777777" w:rsidR="005B37EC" w:rsidRDefault="005B37EC" w:rsidP="00437C76">
      <w:pPr>
        <w:rPr>
          <w:rFonts w:ascii="Times New Roman" w:eastAsia="Arial" w:hAnsi="Times New Roman" w:cs="Times New Roman"/>
          <w:sz w:val="24"/>
          <w:szCs w:val="24"/>
        </w:rPr>
      </w:pPr>
      <w:r w:rsidRPr="005B37EC">
        <w:rPr>
          <w:rFonts w:ascii="Times New Roman" w:eastAsia="Arial" w:hAnsi="Times New Roman" w:cs="Times New Roman"/>
          <w:sz w:val="24"/>
          <w:szCs w:val="24"/>
        </w:rPr>
        <w:t>United International University</w:t>
      </w:r>
    </w:p>
    <w:p w14:paraId="34BDCAAA" w14:textId="77777777" w:rsidR="00437C76" w:rsidRPr="005B37EC" w:rsidRDefault="00437C76" w:rsidP="00437C76">
      <w:pPr>
        <w:spacing w:after="0"/>
        <w:rPr>
          <w:rFonts w:ascii="Times New Roman" w:eastAsia="Arial" w:hAnsi="Times New Roman" w:cs="Times New Roman"/>
          <w:sz w:val="24"/>
          <w:szCs w:val="24"/>
        </w:rPr>
      </w:pPr>
    </w:p>
    <w:p w14:paraId="7014B897" w14:textId="77777777" w:rsidR="005B37EC" w:rsidRDefault="005B37EC" w:rsidP="00437C76">
      <w:pPr>
        <w:tabs>
          <w:tab w:val="left" w:pos="2285"/>
          <w:tab w:val="left" w:pos="6930"/>
        </w:tabs>
        <w:spacing w:after="0" w:line="360" w:lineRule="auto"/>
        <w:jc w:val="both"/>
        <w:rPr>
          <w:rFonts w:ascii="Times New Roman" w:eastAsia="Arial" w:hAnsi="Times New Roman" w:cs="Times New Roman"/>
          <w:sz w:val="24"/>
          <w:szCs w:val="24"/>
        </w:rPr>
      </w:pPr>
      <w:r w:rsidRPr="00437C76">
        <w:rPr>
          <w:rFonts w:ascii="Times New Roman" w:eastAsia="Arial" w:hAnsi="Times New Roman" w:cs="Times New Roman"/>
          <w:b/>
          <w:bCs/>
          <w:sz w:val="24"/>
          <w:szCs w:val="24"/>
        </w:rPr>
        <w:t>Subject:</w:t>
      </w:r>
      <w:r w:rsidRPr="005B37EC">
        <w:rPr>
          <w:rFonts w:ascii="Times New Roman" w:eastAsia="Arial" w:hAnsi="Times New Roman" w:cs="Times New Roman"/>
          <w:sz w:val="24"/>
          <w:szCs w:val="24"/>
        </w:rPr>
        <w:t xml:space="preserve"> Letter of Transmittal.</w:t>
      </w:r>
    </w:p>
    <w:p w14:paraId="65FA7B14" w14:textId="77777777" w:rsidR="00437C76" w:rsidRPr="005B37EC" w:rsidRDefault="00437C76" w:rsidP="00437C76">
      <w:pPr>
        <w:tabs>
          <w:tab w:val="left" w:pos="2285"/>
          <w:tab w:val="left" w:pos="6930"/>
        </w:tabs>
        <w:spacing w:after="0" w:line="360" w:lineRule="auto"/>
        <w:jc w:val="both"/>
        <w:rPr>
          <w:rFonts w:ascii="Times New Roman" w:eastAsia="Arial" w:hAnsi="Times New Roman" w:cs="Times New Roman"/>
          <w:sz w:val="24"/>
          <w:szCs w:val="24"/>
        </w:rPr>
      </w:pPr>
    </w:p>
    <w:p w14:paraId="5550A2C7" w14:textId="77777777" w:rsidR="005B37EC" w:rsidRPr="005B37EC" w:rsidRDefault="005B37EC" w:rsidP="006801D3">
      <w:pPr>
        <w:tabs>
          <w:tab w:val="left" w:pos="2285"/>
          <w:tab w:val="left" w:pos="6930"/>
        </w:tabs>
        <w:spacing w:line="360" w:lineRule="auto"/>
        <w:jc w:val="both"/>
        <w:rPr>
          <w:rFonts w:ascii="Times New Roman" w:eastAsia="Arial" w:hAnsi="Times New Roman" w:cs="Times New Roman"/>
          <w:sz w:val="24"/>
          <w:szCs w:val="24"/>
        </w:rPr>
      </w:pPr>
      <w:r w:rsidRPr="005B37EC">
        <w:rPr>
          <w:rFonts w:ascii="Times New Roman" w:eastAsia="Arial" w:hAnsi="Times New Roman" w:cs="Times New Roman"/>
          <w:sz w:val="24"/>
          <w:szCs w:val="24"/>
        </w:rPr>
        <w:t>Dear Sir,</w:t>
      </w:r>
    </w:p>
    <w:p w14:paraId="11819772" w14:textId="7B3F4205" w:rsidR="005B37EC" w:rsidRDefault="005B37EC" w:rsidP="00437C76">
      <w:pPr>
        <w:spacing w:line="360" w:lineRule="auto"/>
        <w:jc w:val="both"/>
        <w:rPr>
          <w:rFonts w:ascii="Times New Roman" w:eastAsia="Arial" w:hAnsi="Times New Roman" w:cs="Times New Roman"/>
          <w:sz w:val="24"/>
          <w:szCs w:val="24"/>
        </w:rPr>
      </w:pPr>
      <w:r w:rsidRPr="005B37EC">
        <w:rPr>
          <w:rFonts w:ascii="Times New Roman" w:eastAsia="Arial" w:hAnsi="Times New Roman" w:cs="Times New Roman"/>
          <w:sz w:val="24"/>
          <w:szCs w:val="24"/>
        </w:rPr>
        <w:t>With due respect, I am very much pleasure to submit my thesis paper on “</w:t>
      </w:r>
      <w:r w:rsidRPr="005B37EC">
        <w:rPr>
          <w:rFonts w:ascii="Times New Roman" w:hAnsi="Times New Roman" w:cs="Times New Roman"/>
          <w:sz w:val="24"/>
          <w:szCs w:val="24"/>
        </w:rPr>
        <w:t>Determinants of Willingness to Participate in Social Business: A Case Study in Bangladesh.</w:t>
      </w:r>
      <w:r w:rsidRPr="005B37EC">
        <w:rPr>
          <w:rFonts w:ascii="Times New Roman" w:eastAsia="Arial" w:hAnsi="Times New Roman" w:cs="Times New Roman"/>
          <w:sz w:val="24"/>
          <w:szCs w:val="24"/>
        </w:rPr>
        <w:t xml:space="preserve">” Though I am in learning curve, this study has enabled me to gain huge knowledge about </w:t>
      </w:r>
      <w:r w:rsidR="006801D3">
        <w:rPr>
          <w:rFonts w:ascii="Times New Roman" w:eastAsia="Arial" w:hAnsi="Times New Roman" w:cs="Times New Roman"/>
          <w:sz w:val="24"/>
          <w:szCs w:val="24"/>
        </w:rPr>
        <w:t xml:space="preserve">Social </w:t>
      </w:r>
      <w:r w:rsidR="00924864">
        <w:rPr>
          <w:rFonts w:ascii="Times New Roman" w:eastAsia="Arial" w:hAnsi="Times New Roman" w:cs="Times New Roman"/>
          <w:sz w:val="24"/>
          <w:szCs w:val="24"/>
        </w:rPr>
        <w:t>Business</w:t>
      </w:r>
      <w:r w:rsidRPr="005B37EC">
        <w:rPr>
          <w:rFonts w:ascii="Times New Roman" w:eastAsia="Arial" w:hAnsi="Times New Roman" w:cs="Times New Roman"/>
          <w:sz w:val="24"/>
          <w:szCs w:val="24"/>
        </w:rPr>
        <w:t xml:space="preserve">. </w:t>
      </w:r>
      <w:r w:rsidR="00437C76" w:rsidRPr="005B37EC">
        <w:rPr>
          <w:rFonts w:ascii="Times New Roman" w:eastAsia="Arial" w:hAnsi="Times New Roman" w:cs="Times New Roman"/>
          <w:sz w:val="24"/>
          <w:szCs w:val="24"/>
        </w:rPr>
        <w:t>So,</w:t>
      </w:r>
      <w:r w:rsidRPr="005B37EC">
        <w:rPr>
          <w:rFonts w:ascii="Times New Roman" w:eastAsia="Arial" w:hAnsi="Times New Roman" w:cs="Times New Roman"/>
          <w:sz w:val="24"/>
          <w:szCs w:val="24"/>
        </w:rPr>
        <w:t xml:space="preserve"> it becomes as an extremely challenging and interesting experience. Thank you for your supportive consideration for formulating an idea. Without your Inspiring, this study would have been an incomplete one.</w:t>
      </w:r>
    </w:p>
    <w:p w14:paraId="44D4A8DC" w14:textId="77777777" w:rsidR="00C62187" w:rsidRPr="00437C76" w:rsidRDefault="00C62187" w:rsidP="00437C76">
      <w:pPr>
        <w:spacing w:line="360" w:lineRule="auto"/>
        <w:jc w:val="both"/>
        <w:rPr>
          <w:rFonts w:ascii="Times New Roman" w:hAnsi="Times New Roman" w:cs="Times New Roman"/>
          <w:b/>
          <w:bCs/>
          <w:sz w:val="24"/>
          <w:szCs w:val="24"/>
        </w:rPr>
      </w:pPr>
    </w:p>
    <w:p w14:paraId="339B9A26" w14:textId="77777777" w:rsidR="005B37EC" w:rsidRPr="005B37EC" w:rsidRDefault="005B37EC" w:rsidP="006801D3">
      <w:pPr>
        <w:tabs>
          <w:tab w:val="left" w:pos="2285"/>
          <w:tab w:val="left" w:pos="6930"/>
        </w:tabs>
        <w:spacing w:line="360" w:lineRule="auto"/>
        <w:rPr>
          <w:rFonts w:ascii="Times New Roman" w:eastAsia="Arial" w:hAnsi="Times New Roman" w:cs="Times New Roman"/>
          <w:sz w:val="24"/>
          <w:szCs w:val="24"/>
        </w:rPr>
      </w:pPr>
      <w:r w:rsidRPr="005B37EC">
        <w:rPr>
          <w:rFonts w:ascii="Times New Roman" w:eastAsia="Arial" w:hAnsi="Times New Roman" w:cs="Times New Roman"/>
          <w:sz w:val="24"/>
          <w:szCs w:val="24"/>
        </w:rPr>
        <w:t>Lastly, I would be thankful once again if you please give your judicious advice on effort.</w:t>
      </w:r>
    </w:p>
    <w:p w14:paraId="7375844F" w14:textId="2D5EE141" w:rsidR="005B37EC" w:rsidRDefault="005B37EC" w:rsidP="006801D3">
      <w:pPr>
        <w:tabs>
          <w:tab w:val="left" w:pos="2285"/>
          <w:tab w:val="left" w:pos="6930"/>
        </w:tabs>
        <w:spacing w:line="360" w:lineRule="auto"/>
        <w:rPr>
          <w:rFonts w:ascii="Times New Roman" w:eastAsia="Arial" w:hAnsi="Times New Roman" w:cs="Times New Roman"/>
          <w:sz w:val="24"/>
          <w:szCs w:val="24"/>
        </w:rPr>
      </w:pPr>
    </w:p>
    <w:p w14:paraId="2BF45295" w14:textId="77777777" w:rsidR="00C62187" w:rsidRDefault="00C62187" w:rsidP="006801D3">
      <w:pPr>
        <w:tabs>
          <w:tab w:val="left" w:pos="2285"/>
          <w:tab w:val="left" w:pos="6930"/>
        </w:tabs>
        <w:spacing w:line="360" w:lineRule="auto"/>
        <w:rPr>
          <w:rFonts w:ascii="Times New Roman" w:eastAsia="Arial" w:hAnsi="Times New Roman" w:cs="Times New Roman"/>
          <w:sz w:val="24"/>
          <w:szCs w:val="24"/>
        </w:rPr>
      </w:pPr>
    </w:p>
    <w:p w14:paraId="086CD4C6" w14:textId="77777777" w:rsidR="005B37EC" w:rsidRPr="005B37EC" w:rsidRDefault="005B37EC" w:rsidP="006801D3">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sz w:val="24"/>
          <w:szCs w:val="24"/>
        </w:rPr>
        <w:t>Yours sincerely,</w:t>
      </w:r>
    </w:p>
    <w:p w14:paraId="522B59D0" w14:textId="77777777" w:rsidR="005B37EC" w:rsidRPr="005B37EC" w:rsidRDefault="005B37EC" w:rsidP="006801D3">
      <w:pPr>
        <w:tabs>
          <w:tab w:val="left" w:pos="2285"/>
          <w:tab w:val="left" w:pos="6930"/>
        </w:tabs>
        <w:rPr>
          <w:rFonts w:ascii="Times New Roman" w:eastAsia="Arial" w:hAnsi="Times New Roman" w:cs="Times New Roman"/>
          <w:color w:val="000000" w:themeColor="text1"/>
          <w:sz w:val="24"/>
          <w:szCs w:val="24"/>
        </w:rPr>
      </w:pPr>
      <w:r w:rsidRPr="005B37EC">
        <w:rPr>
          <w:rFonts w:ascii="Times New Roman" w:eastAsia="Arial" w:hAnsi="Times New Roman" w:cs="Times New Roman"/>
          <w:color w:val="000000" w:themeColor="text1"/>
          <w:sz w:val="24"/>
          <w:szCs w:val="24"/>
        </w:rPr>
        <w:t>Md. Mahfuzul Alam</w:t>
      </w:r>
    </w:p>
    <w:p w14:paraId="64216F01" w14:textId="77777777" w:rsidR="005B37EC" w:rsidRPr="005B37EC" w:rsidRDefault="005B37EC" w:rsidP="006801D3">
      <w:pPr>
        <w:tabs>
          <w:tab w:val="left" w:pos="2285"/>
          <w:tab w:val="left" w:pos="6930"/>
        </w:tabs>
        <w:rPr>
          <w:rFonts w:ascii="Times New Roman" w:eastAsia="Arial" w:hAnsi="Times New Roman" w:cs="Times New Roman"/>
          <w:color w:val="000000" w:themeColor="text1"/>
          <w:sz w:val="24"/>
          <w:szCs w:val="24"/>
        </w:rPr>
      </w:pPr>
      <w:r w:rsidRPr="005B37EC">
        <w:rPr>
          <w:rFonts w:ascii="Times New Roman" w:eastAsia="Arial" w:hAnsi="Times New Roman" w:cs="Times New Roman"/>
          <w:color w:val="000000" w:themeColor="text1"/>
          <w:sz w:val="24"/>
          <w:szCs w:val="24"/>
        </w:rPr>
        <w:t>ID: 121151003</w:t>
      </w:r>
    </w:p>
    <w:p w14:paraId="71AC6F86" w14:textId="77777777" w:rsidR="005B37EC" w:rsidRPr="005B37EC" w:rsidRDefault="005B37EC" w:rsidP="006801D3">
      <w:pPr>
        <w:tabs>
          <w:tab w:val="left" w:pos="2285"/>
          <w:tab w:val="left" w:pos="6930"/>
        </w:tabs>
        <w:rPr>
          <w:rFonts w:ascii="Times New Roman" w:eastAsia="Arial" w:hAnsi="Times New Roman" w:cs="Times New Roman"/>
          <w:sz w:val="24"/>
          <w:szCs w:val="24"/>
        </w:rPr>
      </w:pPr>
      <w:r w:rsidRPr="005B37EC">
        <w:rPr>
          <w:rFonts w:ascii="Times New Roman" w:eastAsia="Arial" w:hAnsi="Times New Roman" w:cs="Times New Roman"/>
          <w:sz w:val="24"/>
          <w:szCs w:val="24"/>
        </w:rPr>
        <w:t xml:space="preserve">Department of economics </w:t>
      </w:r>
    </w:p>
    <w:p w14:paraId="7F3F52AC" w14:textId="77777777" w:rsidR="005B37EC" w:rsidRDefault="005B37EC" w:rsidP="006801D3">
      <w:pPr>
        <w:tabs>
          <w:tab w:val="left" w:pos="2285"/>
          <w:tab w:val="left" w:pos="6930"/>
        </w:tabs>
        <w:spacing w:line="360" w:lineRule="auto"/>
        <w:jc w:val="both"/>
        <w:rPr>
          <w:rFonts w:ascii="Times New Roman" w:eastAsia="Arial" w:hAnsi="Times New Roman" w:cs="Times New Roman"/>
          <w:sz w:val="24"/>
          <w:szCs w:val="24"/>
        </w:rPr>
      </w:pPr>
      <w:r w:rsidRPr="005B37EC">
        <w:rPr>
          <w:rFonts w:ascii="Times New Roman" w:eastAsia="Arial" w:hAnsi="Times New Roman" w:cs="Times New Roman"/>
          <w:sz w:val="24"/>
          <w:szCs w:val="24"/>
        </w:rPr>
        <w:t>United International University</w:t>
      </w:r>
    </w:p>
    <w:p w14:paraId="3B539F60" w14:textId="77777777" w:rsidR="00437C76" w:rsidRDefault="00437C76" w:rsidP="006801D3">
      <w:pPr>
        <w:tabs>
          <w:tab w:val="left" w:pos="2285"/>
          <w:tab w:val="left" w:pos="6930"/>
        </w:tabs>
        <w:spacing w:line="360" w:lineRule="auto"/>
        <w:jc w:val="both"/>
        <w:rPr>
          <w:rFonts w:ascii="Times New Roman" w:eastAsia="Arial" w:hAnsi="Times New Roman" w:cs="Times New Roman"/>
          <w:sz w:val="24"/>
          <w:szCs w:val="24"/>
        </w:rPr>
      </w:pPr>
    </w:p>
    <w:p w14:paraId="1215E857" w14:textId="77777777" w:rsidR="00437C76" w:rsidRPr="006801D3" w:rsidRDefault="00437C76" w:rsidP="006801D3">
      <w:pPr>
        <w:tabs>
          <w:tab w:val="left" w:pos="2285"/>
          <w:tab w:val="left" w:pos="6930"/>
        </w:tabs>
        <w:spacing w:line="360" w:lineRule="auto"/>
        <w:jc w:val="both"/>
        <w:rPr>
          <w:rFonts w:ascii="Times New Roman" w:eastAsia="Arial" w:hAnsi="Times New Roman" w:cs="Times New Roman"/>
          <w:color w:val="365F91" w:themeColor="accent1" w:themeShade="BF"/>
          <w:sz w:val="24"/>
          <w:szCs w:val="24"/>
        </w:rPr>
      </w:pPr>
    </w:p>
    <w:p w14:paraId="6D7F0980" w14:textId="77777777" w:rsidR="005B37EC" w:rsidRPr="005403BC" w:rsidRDefault="005B37EC" w:rsidP="006801D3">
      <w:pPr>
        <w:pStyle w:val="Heading2"/>
        <w:spacing w:line="360" w:lineRule="auto"/>
        <w:rPr>
          <w:szCs w:val="28"/>
        </w:rPr>
      </w:pPr>
      <w:bookmarkStart w:id="1" w:name="_Toc30849376"/>
      <w:r w:rsidRPr="005403BC">
        <w:rPr>
          <w:szCs w:val="28"/>
        </w:rPr>
        <w:lastRenderedPageBreak/>
        <w:t>Abstract</w:t>
      </w:r>
      <w:bookmarkEnd w:id="1"/>
    </w:p>
    <w:p w14:paraId="3D9C60AC" w14:textId="77777777" w:rsidR="00A9083F" w:rsidRPr="006801D3" w:rsidRDefault="00EA224E" w:rsidP="006801D3">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This paper represents the behavior of young generation in Bangladesh and finds out the factors that influence them to participate in social business. And my work is based on primary survey. (The main focus of this study is to determine the willingness of our youth to participate in social business and remains social welfare in our country.) According to the planned behavior theory, the same questionnaire was formed which was distributed among approximately 150 people of different walks of life. Following this procedure, this study has found that the factors influence the willingness to participate in social business and ensuring social welfare in Bangladesh</w:t>
      </w:r>
      <w:r>
        <w:rPr>
          <w:rFonts w:ascii="Times New Roman" w:hAnsi="Times New Roman" w:cs="Times New Roman"/>
          <w:sz w:val="24"/>
          <w:szCs w:val="24"/>
        </w:rPr>
        <w:t>.</w:t>
      </w:r>
      <w:r w:rsidR="00A9083F">
        <w:rPr>
          <w:rFonts w:ascii="Times New Roman" w:hAnsi="Times New Roman" w:cs="Times New Roman"/>
          <w:b/>
          <w:bCs/>
          <w:sz w:val="32"/>
          <w:szCs w:val="32"/>
        </w:rPr>
        <w:br w:type="page"/>
      </w:r>
    </w:p>
    <w:sdt>
      <w:sdtPr>
        <w:rPr>
          <w:rFonts w:asciiTheme="minorHAnsi" w:eastAsiaTheme="minorHAnsi" w:hAnsiTheme="minorHAnsi" w:cstheme="minorBidi"/>
          <w:b w:val="0"/>
          <w:bCs w:val="0"/>
          <w:color w:val="auto"/>
          <w:sz w:val="20"/>
          <w:szCs w:val="20"/>
        </w:rPr>
        <w:id w:val="17713892"/>
        <w:docPartObj>
          <w:docPartGallery w:val="Table of Contents"/>
          <w:docPartUnique/>
        </w:docPartObj>
      </w:sdtPr>
      <w:sdtEndPr>
        <w:rPr>
          <w:rFonts w:eastAsiaTheme="minorEastAsia"/>
        </w:rPr>
      </w:sdtEndPr>
      <w:sdtContent>
        <w:p w14:paraId="333572FD" w14:textId="77777777" w:rsidR="00924864" w:rsidRPr="00C25103" w:rsidRDefault="00924864" w:rsidP="00DA138D">
          <w:pPr>
            <w:pStyle w:val="TOCHeading"/>
            <w:spacing w:line="240" w:lineRule="auto"/>
            <w:rPr>
              <w:sz w:val="20"/>
              <w:szCs w:val="20"/>
            </w:rPr>
          </w:pPr>
          <w:r w:rsidRPr="00C25103">
            <w:rPr>
              <w:sz w:val="20"/>
              <w:szCs w:val="20"/>
            </w:rPr>
            <w:t>Table of Contents</w:t>
          </w:r>
        </w:p>
        <w:p w14:paraId="28E4B0C6" w14:textId="1844F36E" w:rsidR="001A788C" w:rsidRPr="00C25103" w:rsidRDefault="00C91912">
          <w:pPr>
            <w:pStyle w:val="TOC2"/>
            <w:tabs>
              <w:tab w:val="right" w:leader="dot" w:pos="9016"/>
            </w:tabs>
            <w:rPr>
              <w:noProof/>
              <w:sz w:val="20"/>
              <w:szCs w:val="20"/>
            </w:rPr>
          </w:pPr>
          <w:r w:rsidRPr="00C25103">
            <w:rPr>
              <w:sz w:val="20"/>
              <w:szCs w:val="20"/>
            </w:rPr>
            <w:fldChar w:fldCharType="begin"/>
          </w:r>
          <w:r w:rsidR="00924864" w:rsidRPr="00C25103">
            <w:rPr>
              <w:sz w:val="20"/>
              <w:szCs w:val="20"/>
            </w:rPr>
            <w:instrText xml:space="preserve"> TOC \o "1-3" \h \z \u </w:instrText>
          </w:r>
          <w:r w:rsidRPr="00C25103">
            <w:rPr>
              <w:sz w:val="20"/>
              <w:szCs w:val="20"/>
            </w:rPr>
            <w:fldChar w:fldCharType="separate"/>
          </w:r>
          <w:hyperlink w:anchor="_Toc30849376" w:history="1">
            <w:r w:rsidR="001A788C" w:rsidRPr="00C25103">
              <w:rPr>
                <w:rStyle w:val="Hyperlink"/>
                <w:noProof/>
                <w:sz w:val="20"/>
                <w:szCs w:val="20"/>
              </w:rPr>
              <w:t>Abstract</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_Toc30849376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3</w:t>
            </w:r>
            <w:r w:rsidR="001A788C" w:rsidRPr="00C25103">
              <w:rPr>
                <w:noProof/>
                <w:webHidden/>
                <w:sz w:val="20"/>
                <w:szCs w:val="20"/>
              </w:rPr>
              <w:fldChar w:fldCharType="end"/>
            </w:r>
          </w:hyperlink>
        </w:p>
        <w:p w14:paraId="685E72D8" w14:textId="3A2AA2B6" w:rsidR="001A788C" w:rsidRPr="00C25103" w:rsidRDefault="00C86FDE">
          <w:pPr>
            <w:pStyle w:val="TOC1"/>
            <w:tabs>
              <w:tab w:val="right" w:leader="dot" w:pos="9016"/>
            </w:tabs>
            <w:rPr>
              <w:noProof/>
              <w:sz w:val="20"/>
              <w:szCs w:val="20"/>
            </w:rPr>
          </w:pPr>
          <w:hyperlink w:anchor="_Toc30849377" w:history="1">
            <w:r w:rsidR="001A788C" w:rsidRPr="00C25103">
              <w:rPr>
                <w:rStyle w:val="Hyperlink"/>
                <w:noProof/>
                <w:sz w:val="20"/>
                <w:szCs w:val="20"/>
              </w:rPr>
              <w:t>Chapter 1</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_Toc30849377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5</w:t>
            </w:r>
            <w:r w:rsidR="001A788C" w:rsidRPr="00C25103">
              <w:rPr>
                <w:noProof/>
                <w:webHidden/>
                <w:sz w:val="20"/>
                <w:szCs w:val="20"/>
              </w:rPr>
              <w:fldChar w:fldCharType="end"/>
            </w:r>
          </w:hyperlink>
        </w:p>
        <w:p w14:paraId="0A68BD49" w14:textId="71B6CF0F" w:rsidR="001A788C" w:rsidRPr="00C25103" w:rsidRDefault="00C86FDE">
          <w:pPr>
            <w:pStyle w:val="TOC3"/>
            <w:tabs>
              <w:tab w:val="right" w:leader="dot" w:pos="9016"/>
            </w:tabs>
            <w:rPr>
              <w:noProof/>
              <w:sz w:val="20"/>
              <w:szCs w:val="20"/>
            </w:rPr>
          </w:pPr>
          <w:hyperlink w:anchor="_Toc30849378" w:history="1">
            <w:r w:rsidR="001A788C" w:rsidRPr="00C25103">
              <w:rPr>
                <w:rStyle w:val="Hyperlink"/>
                <w:noProof/>
                <w:sz w:val="20"/>
                <w:szCs w:val="20"/>
              </w:rPr>
              <w:t>1.1 Introduction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_Toc30849378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5</w:t>
            </w:r>
            <w:r w:rsidR="001A788C" w:rsidRPr="00C25103">
              <w:rPr>
                <w:noProof/>
                <w:webHidden/>
                <w:sz w:val="20"/>
                <w:szCs w:val="20"/>
              </w:rPr>
              <w:fldChar w:fldCharType="end"/>
            </w:r>
          </w:hyperlink>
        </w:p>
        <w:p w14:paraId="6F3253D0" w14:textId="6287EC72" w:rsidR="001A788C" w:rsidRPr="00C25103" w:rsidRDefault="00C86FDE">
          <w:pPr>
            <w:pStyle w:val="TOC3"/>
            <w:tabs>
              <w:tab w:val="right" w:leader="dot" w:pos="9016"/>
            </w:tabs>
            <w:rPr>
              <w:noProof/>
              <w:sz w:val="20"/>
              <w:szCs w:val="20"/>
            </w:rPr>
          </w:pPr>
          <w:hyperlink w:anchor="_Toc30849379" w:history="1">
            <w:r w:rsidR="001A788C" w:rsidRPr="00C25103">
              <w:rPr>
                <w:rStyle w:val="Hyperlink"/>
                <w:noProof/>
                <w:sz w:val="20"/>
                <w:szCs w:val="20"/>
              </w:rPr>
              <w:t>1.2 Study background</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_Toc30849379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5</w:t>
            </w:r>
            <w:r w:rsidR="001A788C" w:rsidRPr="00C25103">
              <w:rPr>
                <w:noProof/>
                <w:webHidden/>
                <w:sz w:val="20"/>
                <w:szCs w:val="20"/>
              </w:rPr>
              <w:fldChar w:fldCharType="end"/>
            </w:r>
          </w:hyperlink>
        </w:p>
        <w:p w14:paraId="78C63889" w14:textId="33F9A508" w:rsidR="001A788C" w:rsidRPr="00C25103" w:rsidRDefault="00C86FDE">
          <w:pPr>
            <w:pStyle w:val="TOC3"/>
            <w:tabs>
              <w:tab w:val="right" w:leader="dot" w:pos="9016"/>
            </w:tabs>
            <w:rPr>
              <w:noProof/>
              <w:sz w:val="20"/>
              <w:szCs w:val="20"/>
            </w:rPr>
          </w:pPr>
          <w:hyperlink w:anchor="_Toc30849380" w:history="1">
            <w:r w:rsidR="001A788C" w:rsidRPr="00C25103">
              <w:rPr>
                <w:rStyle w:val="Hyperlink"/>
                <w:noProof/>
                <w:sz w:val="20"/>
                <w:szCs w:val="20"/>
              </w:rPr>
              <w:t>1.3 Problem Statement of the Study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_Toc30849380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6</w:t>
            </w:r>
            <w:r w:rsidR="001A788C" w:rsidRPr="00C25103">
              <w:rPr>
                <w:noProof/>
                <w:webHidden/>
                <w:sz w:val="20"/>
                <w:szCs w:val="20"/>
              </w:rPr>
              <w:fldChar w:fldCharType="end"/>
            </w:r>
          </w:hyperlink>
        </w:p>
        <w:p w14:paraId="6773E836" w14:textId="3C444C8D" w:rsidR="001A788C" w:rsidRPr="00C25103" w:rsidRDefault="00C86FDE">
          <w:pPr>
            <w:pStyle w:val="TOC3"/>
            <w:tabs>
              <w:tab w:val="right" w:leader="dot" w:pos="9016"/>
            </w:tabs>
            <w:rPr>
              <w:noProof/>
              <w:sz w:val="20"/>
              <w:szCs w:val="20"/>
            </w:rPr>
          </w:pPr>
          <w:hyperlink w:anchor="_Toc30849381" w:history="1">
            <w:r w:rsidR="001A788C" w:rsidRPr="00C25103">
              <w:rPr>
                <w:rStyle w:val="Hyperlink"/>
                <w:noProof/>
                <w:sz w:val="20"/>
                <w:szCs w:val="20"/>
              </w:rPr>
              <w:t>1.4 Research Question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_Toc30849381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6</w:t>
            </w:r>
            <w:r w:rsidR="001A788C" w:rsidRPr="00C25103">
              <w:rPr>
                <w:noProof/>
                <w:webHidden/>
                <w:sz w:val="20"/>
                <w:szCs w:val="20"/>
              </w:rPr>
              <w:fldChar w:fldCharType="end"/>
            </w:r>
          </w:hyperlink>
        </w:p>
        <w:p w14:paraId="64A056FA" w14:textId="75679B55" w:rsidR="001A788C" w:rsidRPr="00C25103" w:rsidRDefault="00C86FDE">
          <w:pPr>
            <w:pStyle w:val="TOC3"/>
            <w:tabs>
              <w:tab w:val="right" w:leader="dot" w:pos="9016"/>
            </w:tabs>
            <w:rPr>
              <w:noProof/>
              <w:sz w:val="20"/>
              <w:szCs w:val="20"/>
            </w:rPr>
          </w:pPr>
          <w:hyperlink w:anchor="_Toc30849382" w:history="1">
            <w:r w:rsidR="001A788C" w:rsidRPr="00C25103">
              <w:rPr>
                <w:rStyle w:val="Hyperlink"/>
                <w:noProof/>
                <w:sz w:val="20"/>
                <w:szCs w:val="20"/>
              </w:rPr>
              <w:t>1.5 Research Objective</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_Toc30849382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6</w:t>
            </w:r>
            <w:r w:rsidR="001A788C" w:rsidRPr="00C25103">
              <w:rPr>
                <w:noProof/>
                <w:webHidden/>
                <w:sz w:val="20"/>
                <w:szCs w:val="20"/>
              </w:rPr>
              <w:fldChar w:fldCharType="end"/>
            </w:r>
          </w:hyperlink>
        </w:p>
        <w:p w14:paraId="76359C38" w14:textId="14DDC336" w:rsidR="001A788C" w:rsidRPr="00C25103" w:rsidRDefault="00C86FDE">
          <w:pPr>
            <w:pStyle w:val="TOC3"/>
            <w:tabs>
              <w:tab w:val="right" w:leader="dot" w:pos="9016"/>
            </w:tabs>
            <w:rPr>
              <w:noProof/>
              <w:sz w:val="20"/>
              <w:szCs w:val="20"/>
            </w:rPr>
          </w:pPr>
          <w:hyperlink w:anchor="_Toc30849383" w:history="1">
            <w:r w:rsidR="001A788C" w:rsidRPr="00C25103">
              <w:rPr>
                <w:rStyle w:val="Hyperlink"/>
                <w:noProof/>
                <w:sz w:val="20"/>
                <w:szCs w:val="20"/>
              </w:rPr>
              <w:t>1.6 Significance of the Study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_Toc30849383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7</w:t>
            </w:r>
            <w:r w:rsidR="001A788C" w:rsidRPr="00C25103">
              <w:rPr>
                <w:noProof/>
                <w:webHidden/>
                <w:sz w:val="20"/>
                <w:szCs w:val="20"/>
              </w:rPr>
              <w:fldChar w:fldCharType="end"/>
            </w:r>
          </w:hyperlink>
        </w:p>
        <w:p w14:paraId="651432D9" w14:textId="20FD5712" w:rsidR="001A788C" w:rsidRPr="00C25103" w:rsidRDefault="00C86FDE">
          <w:pPr>
            <w:pStyle w:val="TOC3"/>
            <w:tabs>
              <w:tab w:val="right" w:leader="dot" w:pos="9016"/>
            </w:tabs>
            <w:rPr>
              <w:noProof/>
              <w:sz w:val="20"/>
              <w:szCs w:val="20"/>
            </w:rPr>
          </w:pPr>
          <w:hyperlink w:anchor="_Toc30849385" w:history="1">
            <w:r w:rsidR="001A788C" w:rsidRPr="00C25103">
              <w:rPr>
                <w:rStyle w:val="Hyperlink"/>
                <w:noProof/>
                <w:sz w:val="20"/>
                <w:szCs w:val="20"/>
              </w:rPr>
              <w:t>1.7 Scope and Limitations of the Study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_Toc30849385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7</w:t>
            </w:r>
            <w:r w:rsidR="001A788C" w:rsidRPr="00C25103">
              <w:rPr>
                <w:noProof/>
                <w:webHidden/>
                <w:sz w:val="20"/>
                <w:szCs w:val="20"/>
              </w:rPr>
              <w:fldChar w:fldCharType="end"/>
            </w:r>
          </w:hyperlink>
        </w:p>
        <w:p w14:paraId="52EFA179" w14:textId="173D6AF5" w:rsidR="001A788C" w:rsidRPr="00C25103" w:rsidRDefault="00C86FDE">
          <w:pPr>
            <w:pStyle w:val="TOC1"/>
            <w:tabs>
              <w:tab w:val="right" w:leader="dot" w:pos="9016"/>
            </w:tabs>
            <w:rPr>
              <w:noProof/>
              <w:sz w:val="20"/>
              <w:szCs w:val="20"/>
            </w:rPr>
          </w:pPr>
          <w:hyperlink w:anchor="_Toc30849386" w:history="1">
            <w:r w:rsidR="001A788C" w:rsidRPr="00C25103">
              <w:rPr>
                <w:rStyle w:val="Hyperlink"/>
                <w:noProof/>
                <w:sz w:val="20"/>
                <w:szCs w:val="20"/>
              </w:rPr>
              <w:t>Chapter 2</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_Toc30849386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8</w:t>
            </w:r>
            <w:r w:rsidR="001A788C" w:rsidRPr="00C25103">
              <w:rPr>
                <w:noProof/>
                <w:webHidden/>
                <w:sz w:val="20"/>
                <w:szCs w:val="20"/>
              </w:rPr>
              <w:fldChar w:fldCharType="end"/>
            </w:r>
          </w:hyperlink>
        </w:p>
        <w:p w14:paraId="4E128C5A" w14:textId="7F4E9095" w:rsidR="001A788C" w:rsidRPr="00C25103" w:rsidRDefault="00C86FDE">
          <w:pPr>
            <w:pStyle w:val="TOC2"/>
            <w:tabs>
              <w:tab w:val="right" w:leader="dot" w:pos="9016"/>
            </w:tabs>
            <w:rPr>
              <w:noProof/>
              <w:sz w:val="20"/>
              <w:szCs w:val="20"/>
            </w:rPr>
          </w:pPr>
          <w:hyperlink w:anchor="_Toc30849387" w:history="1">
            <w:r w:rsidR="001A788C" w:rsidRPr="00C25103">
              <w:rPr>
                <w:rStyle w:val="Hyperlink"/>
                <w:noProof/>
                <w:sz w:val="20"/>
                <w:szCs w:val="20"/>
              </w:rPr>
              <w:t>Literature Review</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_Toc30849387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8</w:t>
            </w:r>
            <w:r w:rsidR="001A788C" w:rsidRPr="00C25103">
              <w:rPr>
                <w:noProof/>
                <w:webHidden/>
                <w:sz w:val="20"/>
                <w:szCs w:val="20"/>
              </w:rPr>
              <w:fldChar w:fldCharType="end"/>
            </w:r>
          </w:hyperlink>
        </w:p>
        <w:p w14:paraId="389F3A07" w14:textId="1B9F7475" w:rsidR="001A788C" w:rsidRPr="00C25103" w:rsidRDefault="00C86FDE">
          <w:pPr>
            <w:pStyle w:val="TOC1"/>
            <w:tabs>
              <w:tab w:val="right" w:leader="dot" w:pos="9016"/>
            </w:tabs>
            <w:rPr>
              <w:noProof/>
              <w:sz w:val="20"/>
              <w:szCs w:val="20"/>
            </w:rPr>
          </w:pPr>
          <w:hyperlink w:anchor="_Toc30849388" w:history="1">
            <w:r w:rsidR="001A788C" w:rsidRPr="00C25103">
              <w:rPr>
                <w:rStyle w:val="Hyperlink"/>
                <w:noProof/>
                <w:sz w:val="20"/>
                <w:szCs w:val="20"/>
              </w:rPr>
              <w:t>CHAPTER 3</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_Toc30849388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10</w:t>
            </w:r>
            <w:r w:rsidR="001A788C" w:rsidRPr="00C25103">
              <w:rPr>
                <w:noProof/>
                <w:webHidden/>
                <w:sz w:val="20"/>
                <w:szCs w:val="20"/>
              </w:rPr>
              <w:fldChar w:fldCharType="end"/>
            </w:r>
          </w:hyperlink>
        </w:p>
        <w:p w14:paraId="4F81F682" w14:textId="6860FF5C" w:rsidR="001A788C" w:rsidRPr="00C25103" w:rsidRDefault="00C86FDE">
          <w:pPr>
            <w:pStyle w:val="TOC2"/>
            <w:tabs>
              <w:tab w:val="right" w:leader="dot" w:pos="9016"/>
            </w:tabs>
            <w:rPr>
              <w:noProof/>
              <w:sz w:val="20"/>
              <w:szCs w:val="20"/>
            </w:rPr>
          </w:pPr>
          <w:hyperlink w:anchor="_Toc30849389" w:history="1">
            <w:r w:rsidR="001A788C" w:rsidRPr="00C25103">
              <w:rPr>
                <w:rStyle w:val="Hyperlink"/>
                <w:noProof/>
                <w:sz w:val="20"/>
                <w:szCs w:val="20"/>
              </w:rPr>
              <w:t>Research Methodology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_Toc30849389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10</w:t>
            </w:r>
            <w:r w:rsidR="001A788C" w:rsidRPr="00C25103">
              <w:rPr>
                <w:noProof/>
                <w:webHidden/>
                <w:sz w:val="20"/>
                <w:szCs w:val="20"/>
              </w:rPr>
              <w:fldChar w:fldCharType="end"/>
            </w:r>
          </w:hyperlink>
        </w:p>
        <w:p w14:paraId="47DABC82" w14:textId="3CFC0080" w:rsidR="001A788C" w:rsidRPr="00C25103" w:rsidRDefault="00C86FDE">
          <w:pPr>
            <w:pStyle w:val="TOC3"/>
            <w:tabs>
              <w:tab w:val="right" w:leader="dot" w:pos="9016"/>
            </w:tabs>
            <w:rPr>
              <w:noProof/>
              <w:sz w:val="20"/>
              <w:szCs w:val="20"/>
            </w:rPr>
          </w:pPr>
          <w:hyperlink w:anchor="_Toc30849390" w:history="1">
            <w:r w:rsidR="001A788C" w:rsidRPr="00C25103">
              <w:rPr>
                <w:rStyle w:val="Hyperlink"/>
                <w:rFonts w:eastAsia="Arial"/>
                <w:noProof/>
                <w:sz w:val="20"/>
                <w:szCs w:val="20"/>
              </w:rPr>
              <w:t>3.1 Introduction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_Toc30849390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10</w:t>
            </w:r>
            <w:r w:rsidR="001A788C" w:rsidRPr="00C25103">
              <w:rPr>
                <w:noProof/>
                <w:webHidden/>
                <w:sz w:val="20"/>
                <w:szCs w:val="20"/>
              </w:rPr>
              <w:fldChar w:fldCharType="end"/>
            </w:r>
          </w:hyperlink>
        </w:p>
        <w:p w14:paraId="2D7E948E" w14:textId="21F463DF" w:rsidR="001A788C" w:rsidRPr="00C25103" w:rsidRDefault="00C86FDE">
          <w:pPr>
            <w:pStyle w:val="TOC3"/>
            <w:tabs>
              <w:tab w:val="right" w:leader="dot" w:pos="9016"/>
            </w:tabs>
            <w:rPr>
              <w:noProof/>
              <w:sz w:val="20"/>
              <w:szCs w:val="20"/>
            </w:rPr>
          </w:pPr>
          <w:hyperlink w:anchor="_Toc30849391" w:history="1">
            <w:r w:rsidR="001A788C" w:rsidRPr="00C25103">
              <w:rPr>
                <w:rStyle w:val="Hyperlink"/>
                <w:noProof/>
                <w:sz w:val="20"/>
                <w:szCs w:val="20"/>
              </w:rPr>
              <w:t>3.2 Research Framework</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_Toc30849391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10</w:t>
            </w:r>
            <w:r w:rsidR="001A788C" w:rsidRPr="00C25103">
              <w:rPr>
                <w:noProof/>
                <w:webHidden/>
                <w:sz w:val="20"/>
                <w:szCs w:val="20"/>
              </w:rPr>
              <w:fldChar w:fldCharType="end"/>
            </w:r>
          </w:hyperlink>
        </w:p>
        <w:p w14:paraId="6C15D071" w14:textId="46A36A34" w:rsidR="001A788C" w:rsidRPr="00C25103" w:rsidRDefault="00C86FDE">
          <w:pPr>
            <w:pStyle w:val="TOC3"/>
            <w:tabs>
              <w:tab w:val="right" w:leader="dot" w:pos="9016"/>
            </w:tabs>
            <w:rPr>
              <w:noProof/>
              <w:sz w:val="20"/>
              <w:szCs w:val="20"/>
            </w:rPr>
          </w:pPr>
          <w:hyperlink w:anchor="_Toc30849392" w:history="1">
            <w:r w:rsidR="001A788C" w:rsidRPr="00C25103">
              <w:rPr>
                <w:rStyle w:val="Hyperlink"/>
                <w:noProof/>
                <w:sz w:val="20"/>
                <w:szCs w:val="20"/>
              </w:rPr>
              <w:t>3.3 Methodology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_Toc30849392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10</w:t>
            </w:r>
            <w:r w:rsidR="001A788C" w:rsidRPr="00C25103">
              <w:rPr>
                <w:noProof/>
                <w:webHidden/>
                <w:sz w:val="20"/>
                <w:szCs w:val="20"/>
              </w:rPr>
              <w:fldChar w:fldCharType="end"/>
            </w:r>
          </w:hyperlink>
        </w:p>
        <w:p w14:paraId="1BEA7C7C" w14:textId="3237B520" w:rsidR="001A788C" w:rsidRPr="00C25103" w:rsidRDefault="00C86FDE">
          <w:pPr>
            <w:pStyle w:val="TOC3"/>
            <w:tabs>
              <w:tab w:val="right" w:leader="dot" w:pos="9016"/>
            </w:tabs>
            <w:rPr>
              <w:noProof/>
              <w:sz w:val="20"/>
              <w:szCs w:val="20"/>
            </w:rPr>
          </w:pPr>
          <w:hyperlink w:anchor="_Toc30849393" w:history="1">
            <w:r w:rsidR="001A788C" w:rsidRPr="00C25103">
              <w:rPr>
                <w:rStyle w:val="Hyperlink"/>
                <w:noProof/>
                <w:sz w:val="20"/>
                <w:szCs w:val="20"/>
              </w:rPr>
              <w:t>3.5 Hypothesis</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_Toc30849393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11</w:t>
            </w:r>
            <w:r w:rsidR="001A788C" w:rsidRPr="00C25103">
              <w:rPr>
                <w:noProof/>
                <w:webHidden/>
                <w:sz w:val="20"/>
                <w:szCs w:val="20"/>
              </w:rPr>
              <w:fldChar w:fldCharType="end"/>
            </w:r>
          </w:hyperlink>
        </w:p>
        <w:p w14:paraId="0DB65739" w14:textId="27B17CEC" w:rsidR="001A788C" w:rsidRPr="00C25103" w:rsidRDefault="00C86FDE">
          <w:pPr>
            <w:pStyle w:val="TOC3"/>
            <w:tabs>
              <w:tab w:val="right" w:leader="dot" w:pos="9016"/>
            </w:tabs>
            <w:rPr>
              <w:noProof/>
              <w:sz w:val="20"/>
              <w:szCs w:val="20"/>
            </w:rPr>
          </w:pPr>
          <w:hyperlink w:anchor="_Toc30849394" w:history="1">
            <w:r w:rsidR="001A788C" w:rsidRPr="00C25103">
              <w:rPr>
                <w:rStyle w:val="Hyperlink"/>
                <w:noProof/>
                <w:sz w:val="20"/>
                <w:szCs w:val="20"/>
              </w:rPr>
              <w:t>3.6 Operational Definition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_Toc30849394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11</w:t>
            </w:r>
            <w:r w:rsidR="001A788C" w:rsidRPr="00C25103">
              <w:rPr>
                <w:noProof/>
                <w:webHidden/>
                <w:sz w:val="20"/>
                <w:szCs w:val="20"/>
              </w:rPr>
              <w:fldChar w:fldCharType="end"/>
            </w:r>
          </w:hyperlink>
        </w:p>
        <w:p w14:paraId="273CE5B3" w14:textId="58B1C75A" w:rsidR="001A788C" w:rsidRPr="00C25103" w:rsidRDefault="00C86FDE">
          <w:pPr>
            <w:pStyle w:val="TOC3"/>
            <w:tabs>
              <w:tab w:val="right" w:leader="dot" w:pos="9016"/>
            </w:tabs>
            <w:rPr>
              <w:noProof/>
              <w:sz w:val="20"/>
              <w:szCs w:val="20"/>
            </w:rPr>
          </w:pPr>
          <w:hyperlink w:anchor="_Toc30849395" w:history="1">
            <w:r w:rsidR="001A788C" w:rsidRPr="00C25103">
              <w:rPr>
                <w:rStyle w:val="Hyperlink"/>
                <w:noProof/>
                <w:sz w:val="20"/>
                <w:szCs w:val="20"/>
              </w:rPr>
              <w:t>3.7 Research Design for the study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_Toc30849395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12</w:t>
            </w:r>
            <w:r w:rsidR="001A788C" w:rsidRPr="00C25103">
              <w:rPr>
                <w:noProof/>
                <w:webHidden/>
                <w:sz w:val="20"/>
                <w:szCs w:val="20"/>
              </w:rPr>
              <w:fldChar w:fldCharType="end"/>
            </w:r>
          </w:hyperlink>
        </w:p>
        <w:p w14:paraId="6644BC26" w14:textId="3AD400F9" w:rsidR="001A788C" w:rsidRPr="00C25103" w:rsidRDefault="00C86FDE">
          <w:pPr>
            <w:pStyle w:val="TOC3"/>
            <w:tabs>
              <w:tab w:val="right" w:leader="dot" w:pos="9016"/>
            </w:tabs>
            <w:rPr>
              <w:noProof/>
              <w:sz w:val="20"/>
              <w:szCs w:val="20"/>
            </w:rPr>
          </w:pPr>
          <w:hyperlink w:anchor="_Toc30849396" w:history="1">
            <w:r w:rsidR="001A788C" w:rsidRPr="00C25103">
              <w:rPr>
                <w:rStyle w:val="Hyperlink"/>
                <w:noProof/>
                <w:sz w:val="20"/>
                <w:szCs w:val="20"/>
              </w:rPr>
              <w:t>3.8 Attitude</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_Toc30849396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13</w:t>
            </w:r>
            <w:r w:rsidR="001A788C" w:rsidRPr="00C25103">
              <w:rPr>
                <w:noProof/>
                <w:webHidden/>
                <w:sz w:val="20"/>
                <w:szCs w:val="20"/>
              </w:rPr>
              <w:fldChar w:fldCharType="end"/>
            </w:r>
          </w:hyperlink>
        </w:p>
        <w:p w14:paraId="75F2D984" w14:textId="23E76CF0" w:rsidR="001A788C" w:rsidRPr="00C25103" w:rsidRDefault="00C86FDE">
          <w:pPr>
            <w:pStyle w:val="TOC3"/>
            <w:tabs>
              <w:tab w:val="right" w:leader="dot" w:pos="9016"/>
            </w:tabs>
            <w:rPr>
              <w:noProof/>
              <w:sz w:val="20"/>
              <w:szCs w:val="20"/>
            </w:rPr>
          </w:pPr>
          <w:hyperlink w:anchor="_Toc30849397" w:history="1">
            <w:r w:rsidR="001A788C" w:rsidRPr="00C25103">
              <w:rPr>
                <w:rStyle w:val="Hyperlink"/>
                <w:noProof/>
                <w:sz w:val="20"/>
                <w:szCs w:val="20"/>
              </w:rPr>
              <w:t>3.9 Subjective Norm</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_Toc30849397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13</w:t>
            </w:r>
            <w:r w:rsidR="001A788C" w:rsidRPr="00C25103">
              <w:rPr>
                <w:noProof/>
                <w:webHidden/>
                <w:sz w:val="20"/>
                <w:szCs w:val="20"/>
              </w:rPr>
              <w:fldChar w:fldCharType="end"/>
            </w:r>
          </w:hyperlink>
        </w:p>
        <w:p w14:paraId="008F8362" w14:textId="56CA3F0C" w:rsidR="001A788C" w:rsidRPr="00C25103" w:rsidRDefault="00C86FDE">
          <w:pPr>
            <w:pStyle w:val="TOC3"/>
            <w:tabs>
              <w:tab w:val="right" w:leader="dot" w:pos="9016"/>
            </w:tabs>
            <w:rPr>
              <w:noProof/>
              <w:sz w:val="20"/>
              <w:szCs w:val="20"/>
            </w:rPr>
          </w:pPr>
          <w:hyperlink w:anchor="_Toc30849398" w:history="1">
            <w:r w:rsidR="001A788C" w:rsidRPr="00C25103">
              <w:rPr>
                <w:rStyle w:val="Hyperlink"/>
                <w:noProof/>
                <w:sz w:val="20"/>
                <w:szCs w:val="20"/>
              </w:rPr>
              <w:t>3.10 Perceived behavioral control</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_Toc30849398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15</w:t>
            </w:r>
            <w:r w:rsidR="001A788C" w:rsidRPr="00C25103">
              <w:rPr>
                <w:noProof/>
                <w:webHidden/>
                <w:sz w:val="20"/>
                <w:szCs w:val="20"/>
              </w:rPr>
              <w:fldChar w:fldCharType="end"/>
            </w:r>
          </w:hyperlink>
        </w:p>
        <w:p w14:paraId="73B2D9C5" w14:textId="12C684AD" w:rsidR="001A788C" w:rsidRPr="00C25103" w:rsidRDefault="00C86FDE">
          <w:pPr>
            <w:pStyle w:val="TOC3"/>
            <w:tabs>
              <w:tab w:val="right" w:leader="dot" w:pos="9016"/>
            </w:tabs>
            <w:rPr>
              <w:noProof/>
              <w:sz w:val="20"/>
              <w:szCs w:val="20"/>
            </w:rPr>
          </w:pPr>
          <w:hyperlink w:anchor="_Toc30849402" w:history="1">
            <w:r w:rsidR="001A788C" w:rsidRPr="00C25103">
              <w:rPr>
                <w:rStyle w:val="Hyperlink"/>
                <w:noProof/>
                <w:sz w:val="20"/>
                <w:szCs w:val="20"/>
              </w:rPr>
              <w:t>3.11 Research Design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_Toc30849402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15</w:t>
            </w:r>
            <w:r w:rsidR="001A788C" w:rsidRPr="00C25103">
              <w:rPr>
                <w:noProof/>
                <w:webHidden/>
                <w:sz w:val="20"/>
                <w:szCs w:val="20"/>
              </w:rPr>
              <w:fldChar w:fldCharType="end"/>
            </w:r>
          </w:hyperlink>
        </w:p>
        <w:p w14:paraId="2F5940D8" w14:textId="7BF1144E" w:rsidR="001A788C" w:rsidRPr="00C25103" w:rsidRDefault="00C86FDE">
          <w:pPr>
            <w:pStyle w:val="TOC1"/>
            <w:tabs>
              <w:tab w:val="right" w:leader="dot" w:pos="9016"/>
            </w:tabs>
            <w:rPr>
              <w:noProof/>
              <w:sz w:val="20"/>
              <w:szCs w:val="20"/>
            </w:rPr>
          </w:pPr>
          <w:hyperlink w:anchor="_Toc30849403" w:history="1">
            <w:r w:rsidR="001A788C" w:rsidRPr="00C25103">
              <w:rPr>
                <w:rStyle w:val="Hyperlink"/>
                <w:noProof/>
                <w:sz w:val="20"/>
                <w:szCs w:val="20"/>
              </w:rPr>
              <w:t>Chapter 4</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_Toc30849403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17</w:t>
            </w:r>
            <w:r w:rsidR="001A788C" w:rsidRPr="00C25103">
              <w:rPr>
                <w:noProof/>
                <w:webHidden/>
                <w:sz w:val="20"/>
                <w:szCs w:val="20"/>
              </w:rPr>
              <w:fldChar w:fldCharType="end"/>
            </w:r>
          </w:hyperlink>
        </w:p>
        <w:p w14:paraId="0E197610" w14:textId="5562E296" w:rsidR="001A788C" w:rsidRPr="00C25103" w:rsidRDefault="00C86FDE">
          <w:pPr>
            <w:pStyle w:val="TOC2"/>
            <w:tabs>
              <w:tab w:val="right" w:leader="dot" w:pos="9016"/>
            </w:tabs>
            <w:rPr>
              <w:noProof/>
              <w:sz w:val="20"/>
              <w:szCs w:val="20"/>
            </w:rPr>
          </w:pPr>
          <w:hyperlink w:anchor="_Toc30849404" w:history="1">
            <w:r w:rsidR="001A788C" w:rsidRPr="00C25103">
              <w:rPr>
                <w:rStyle w:val="Hyperlink"/>
                <w:noProof/>
                <w:sz w:val="20"/>
                <w:szCs w:val="20"/>
              </w:rPr>
              <w:t>Findings of the study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_Toc30849404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17</w:t>
            </w:r>
            <w:r w:rsidR="001A788C" w:rsidRPr="00C25103">
              <w:rPr>
                <w:noProof/>
                <w:webHidden/>
                <w:sz w:val="20"/>
                <w:szCs w:val="20"/>
              </w:rPr>
              <w:fldChar w:fldCharType="end"/>
            </w:r>
          </w:hyperlink>
        </w:p>
        <w:p w14:paraId="01D30441" w14:textId="5F715E36" w:rsidR="001A788C" w:rsidRPr="00C25103" w:rsidRDefault="00C86FDE">
          <w:pPr>
            <w:pStyle w:val="TOC3"/>
            <w:tabs>
              <w:tab w:val="right" w:leader="dot" w:pos="9016"/>
            </w:tabs>
            <w:rPr>
              <w:noProof/>
              <w:sz w:val="20"/>
              <w:szCs w:val="20"/>
            </w:rPr>
          </w:pPr>
          <w:hyperlink w:anchor="_Toc30849405" w:history="1">
            <w:r w:rsidR="001A788C" w:rsidRPr="00C25103">
              <w:rPr>
                <w:rStyle w:val="Hyperlink"/>
                <w:noProof/>
                <w:sz w:val="20"/>
                <w:szCs w:val="20"/>
              </w:rPr>
              <w:t>4.1 Introduction</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_Toc30849405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17</w:t>
            </w:r>
            <w:r w:rsidR="001A788C" w:rsidRPr="00C25103">
              <w:rPr>
                <w:noProof/>
                <w:webHidden/>
                <w:sz w:val="20"/>
                <w:szCs w:val="20"/>
              </w:rPr>
              <w:fldChar w:fldCharType="end"/>
            </w:r>
          </w:hyperlink>
        </w:p>
        <w:p w14:paraId="1756ED2F" w14:textId="56132532" w:rsidR="001A788C" w:rsidRPr="00C25103" w:rsidRDefault="00C86FDE">
          <w:pPr>
            <w:pStyle w:val="TOC3"/>
            <w:tabs>
              <w:tab w:val="right" w:leader="dot" w:pos="9016"/>
            </w:tabs>
            <w:rPr>
              <w:noProof/>
              <w:sz w:val="20"/>
              <w:szCs w:val="20"/>
            </w:rPr>
          </w:pPr>
          <w:hyperlink w:anchor="_Toc30849406" w:history="1">
            <w:r w:rsidR="001A788C" w:rsidRPr="00C25103">
              <w:rPr>
                <w:rStyle w:val="Hyperlink"/>
                <w:noProof/>
                <w:sz w:val="20"/>
                <w:szCs w:val="20"/>
              </w:rPr>
              <w:t>4.2 Descriptive Statistic</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_Toc30849406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17</w:t>
            </w:r>
            <w:r w:rsidR="001A788C" w:rsidRPr="00C25103">
              <w:rPr>
                <w:noProof/>
                <w:webHidden/>
                <w:sz w:val="20"/>
                <w:szCs w:val="20"/>
              </w:rPr>
              <w:fldChar w:fldCharType="end"/>
            </w:r>
          </w:hyperlink>
        </w:p>
        <w:p w14:paraId="7CD5E70F" w14:textId="49A0541D" w:rsidR="001A788C" w:rsidRPr="00C25103" w:rsidRDefault="00C86FDE">
          <w:pPr>
            <w:pStyle w:val="TOC3"/>
            <w:tabs>
              <w:tab w:val="right" w:leader="dot" w:pos="9016"/>
            </w:tabs>
            <w:rPr>
              <w:noProof/>
              <w:sz w:val="20"/>
              <w:szCs w:val="20"/>
            </w:rPr>
          </w:pPr>
          <w:hyperlink w:anchor="_Toc30849407" w:history="1">
            <w:r w:rsidR="001A788C" w:rsidRPr="00C25103">
              <w:rPr>
                <w:rStyle w:val="Hyperlink"/>
                <w:noProof/>
                <w:sz w:val="20"/>
                <w:szCs w:val="20"/>
              </w:rPr>
              <w:t>4.3 Correlation Analysis</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_Toc30849407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18</w:t>
            </w:r>
            <w:r w:rsidR="001A788C" w:rsidRPr="00C25103">
              <w:rPr>
                <w:noProof/>
                <w:webHidden/>
                <w:sz w:val="20"/>
                <w:szCs w:val="20"/>
              </w:rPr>
              <w:fldChar w:fldCharType="end"/>
            </w:r>
          </w:hyperlink>
        </w:p>
        <w:p w14:paraId="7B72FB3E" w14:textId="543C8E9C" w:rsidR="001A788C" w:rsidRPr="00C25103" w:rsidRDefault="00C86FDE">
          <w:pPr>
            <w:pStyle w:val="TOC3"/>
            <w:tabs>
              <w:tab w:val="right" w:leader="dot" w:pos="9016"/>
            </w:tabs>
            <w:rPr>
              <w:noProof/>
              <w:sz w:val="20"/>
              <w:szCs w:val="20"/>
            </w:rPr>
          </w:pPr>
          <w:hyperlink w:anchor="_Toc30849409" w:history="1">
            <w:r w:rsidR="001A788C" w:rsidRPr="00C25103">
              <w:rPr>
                <w:rStyle w:val="Hyperlink"/>
                <w:noProof/>
                <w:sz w:val="20"/>
                <w:szCs w:val="20"/>
              </w:rPr>
              <w:t>4.4 Coefficients</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_Toc30849409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19</w:t>
            </w:r>
            <w:r w:rsidR="001A788C" w:rsidRPr="00C25103">
              <w:rPr>
                <w:noProof/>
                <w:webHidden/>
                <w:sz w:val="20"/>
                <w:szCs w:val="20"/>
              </w:rPr>
              <w:fldChar w:fldCharType="end"/>
            </w:r>
          </w:hyperlink>
        </w:p>
        <w:p w14:paraId="051D6FC4" w14:textId="23FECF7A" w:rsidR="001A788C" w:rsidRPr="00C25103" w:rsidRDefault="00C86FDE">
          <w:pPr>
            <w:pStyle w:val="TOC3"/>
            <w:tabs>
              <w:tab w:val="right" w:leader="dot" w:pos="9016"/>
            </w:tabs>
            <w:rPr>
              <w:noProof/>
              <w:sz w:val="20"/>
              <w:szCs w:val="20"/>
            </w:rPr>
          </w:pPr>
          <w:hyperlink w:anchor="_Toc30849410" w:history="1">
            <w:r w:rsidR="001A788C" w:rsidRPr="00C25103">
              <w:rPr>
                <w:rStyle w:val="Hyperlink"/>
                <w:noProof/>
                <w:sz w:val="20"/>
                <w:szCs w:val="20"/>
              </w:rPr>
              <w:t>4.5 Model Summary</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_Toc30849410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20</w:t>
            </w:r>
            <w:r w:rsidR="001A788C" w:rsidRPr="00C25103">
              <w:rPr>
                <w:noProof/>
                <w:webHidden/>
                <w:sz w:val="20"/>
                <w:szCs w:val="20"/>
              </w:rPr>
              <w:fldChar w:fldCharType="end"/>
            </w:r>
          </w:hyperlink>
        </w:p>
        <w:p w14:paraId="55555797" w14:textId="64BF952E" w:rsidR="001A788C" w:rsidRPr="00C25103" w:rsidRDefault="00C86FDE">
          <w:pPr>
            <w:pStyle w:val="TOC3"/>
            <w:tabs>
              <w:tab w:val="right" w:leader="dot" w:pos="9016"/>
            </w:tabs>
            <w:rPr>
              <w:noProof/>
              <w:sz w:val="20"/>
              <w:szCs w:val="20"/>
            </w:rPr>
          </w:pPr>
          <w:hyperlink w:anchor="_Toc30849411" w:history="1">
            <w:r w:rsidR="001A788C" w:rsidRPr="00C25103">
              <w:rPr>
                <w:rStyle w:val="Hyperlink"/>
                <w:noProof/>
                <w:sz w:val="20"/>
                <w:szCs w:val="20"/>
              </w:rPr>
              <w:t>4.6 ANOVA</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_Toc30849411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20</w:t>
            </w:r>
            <w:r w:rsidR="001A788C" w:rsidRPr="00C25103">
              <w:rPr>
                <w:noProof/>
                <w:webHidden/>
                <w:sz w:val="20"/>
                <w:szCs w:val="20"/>
              </w:rPr>
              <w:fldChar w:fldCharType="end"/>
            </w:r>
          </w:hyperlink>
        </w:p>
        <w:p w14:paraId="460E2E32" w14:textId="19503A6F" w:rsidR="001A788C" w:rsidRPr="00C25103" w:rsidRDefault="00C86FDE">
          <w:pPr>
            <w:pStyle w:val="TOC1"/>
            <w:tabs>
              <w:tab w:val="right" w:leader="dot" w:pos="9016"/>
            </w:tabs>
            <w:rPr>
              <w:noProof/>
              <w:sz w:val="20"/>
              <w:szCs w:val="20"/>
            </w:rPr>
          </w:pPr>
          <w:hyperlink w:anchor="_Toc30849412" w:history="1">
            <w:r w:rsidR="001A788C" w:rsidRPr="00C25103">
              <w:rPr>
                <w:rStyle w:val="Hyperlink"/>
                <w:noProof/>
                <w:sz w:val="20"/>
                <w:szCs w:val="20"/>
              </w:rPr>
              <w:t>Chapter 5</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_Toc30849412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21</w:t>
            </w:r>
            <w:r w:rsidR="001A788C" w:rsidRPr="00C25103">
              <w:rPr>
                <w:noProof/>
                <w:webHidden/>
                <w:sz w:val="20"/>
                <w:szCs w:val="20"/>
              </w:rPr>
              <w:fldChar w:fldCharType="end"/>
            </w:r>
          </w:hyperlink>
        </w:p>
        <w:p w14:paraId="290F150C" w14:textId="32D057A9" w:rsidR="001A788C" w:rsidRPr="00C25103" w:rsidRDefault="00C86FDE">
          <w:pPr>
            <w:pStyle w:val="TOC2"/>
            <w:tabs>
              <w:tab w:val="right" w:leader="dot" w:pos="9016"/>
            </w:tabs>
            <w:rPr>
              <w:noProof/>
              <w:sz w:val="20"/>
              <w:szCs w:val="20"/>
            </w:rPr>
          </w:pPr>
          <w:hyperlink w:anchor="_Toc30849413" w:history="1">
            <w:r w:rsidR="001A788C" w:rsidRPr="00C25103">
              <w:rPr>
                <w:rStyle w:val="Hyperlink"/>
                <w:rFonts w:eastAsia="Arial"/>
                <w:noProof/>
                <w:sz w:val="20"/>
                <w:szCs w:val="20"/>
                <w:shd w:val="clear" w:color="auto" w:fill="FFFFFF"/>
              </w:rPr>
              <w:t>Conclusion and Recommendations</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_Toc30849413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21</w:t>
            </w:r>
            <w:r w:rsidR="001A788C" w:rsidRPr="00C25103">
              <w:rPr>
                <w:noProof/>
                <w:webHidden/>
                <w:sz w:val="20"/>
                <w:szCs w:val="20"/>
              </w:rPr>
              <w:fldChar w:fldCharType="end"/>
            </w:r>
          </w:hyperlink>
        </w:p>
        <w:p w14:paraId="42A741E1" w14:textId="3E8BD8D6" w:rsidR="001A788C" w:rsidRPr="00C25103" w:rsidRDefault="00C86FDE">
          <w:pPr>
            <w:pStyle w:val="TOC2"/>
            <w:tabs>
              <w:tab w:val="right" w:leader="dot" w:pos="9016"/>
            </w:tabs>
            <w:rPr>
              <w:noProof/>
              <w:sz w:val="20"/>
              <w:szCs w:val="20"/>
            </w:rPr>
          </w:pPr>
          <w:hyperlink w:anchor="_Toc30849414" w:history="1">
            <w:r w:rsidR="001A788C" w:rsidRPr="00C25103">
              <w:rPr>
                <w:rStyle w:val="Hyperlink"/>
                <w:noProof/>
                <w:sz w:val="20"/>
                <w:szCs w:val="20"/>
              </w:rPr>
              <w:t>References:</w:t>
            </w:r>
            <w:r w:rsidR="001A788C" w:rsidRPr="00C25103">
              <w:rPr>
                <w:noProof/>
                <w:webHidden/>
                <w:sz w:val="20"/>
                <w:szCs w:val="20"/>
              </w:rPr>
              <w:tab/>
            </w:r>
            <w:r w:rsidR="001A788C" w:rsidRPr="00C25103">
              <w:rPr>
                <w:noProof/>
                <w:webHidden/>
                <w:sz w:val="20"/>
                <w:szCs w:val="20"/>
              </w:rPr>
              <w:fldChar w:fldCharType="begin"/>
            </w:r>
            <w:r w:rsidR="001A788C" w:rsidRPr="00C25103">
              <w:rPr>
                <w:noProof/>
                <w:webHidden/>
                <w:sz w:val="20"/>
                <w:szCs w:val="20"/>
              </w:rPr>
              <w:instrText xml:space="preserve"> PAGEREF _Toc30849414 \h </w:instrText>
            </w:r>
            <w:r w:rsidR="001A788C" w:rsidRPr="00C25103">
              <w:rPr>
                <w:noProof/>
                <w:webHidden/>
                <w:sz w:val="20"/>
                <w:szCs w:val="20"/>
              </w:rPr>
            </w:r>
            <w:r w:rsidR="001A788C" w:rsidRPr="00C25103">
              <w:rPr>
                <w:noProof/>
                <w:webHidden/>
                <w:sz w:val="20"/>
                <w:szCs w:val="20"/>
              </w:rPr>
              <w:fldChar w:fldCharType="separate"/>
            </w:r>
            <w:r w:rsidR="00C25103">
              <w:rPr>
                <w:noProof/>
                <w:webHidden/>
                <w:sz w:val="20"/>
                <w:szCs w:val="20"/>
              </w:rPr>
              <w:t>22</w:t>
            </w:r>
            <w:r w:rsidR="001A788C" w:rsidRPr="00C25103">
              <w:rPr>
                <w:noProof/>
                <w:webHidden/>
                <w:sz w:val="20"/>
                <w:szCs w:val="20"/>
              </w:rPr>
              <w:fldChar w:fldCharType="end"/>
            </w:r>
          </w:hyperlink>
        </w:p>
        <w:p w14:paraId="6D8D41E0" w14:textId="604C586E" w:rsidR="00C95394" w:rsidRPr="00C25103" w:rsidRDefault="00C91912" w:rsidP="00C25103">
          <w:pPr>
            <w:shd w:val="clear" w:color="auto" w:fill="FFFFFF" w:themeFill="background1"/>
            <w:spacing w:line="240" w:lineRule="auto"/>
            <w:rPr>
              <w:sz w:val="20"/>
              <w:szCs w:val="20"/>
            </w:rPr>
          </w:pPr>
          <w:r w:rsidRPr="00C25103">
            <w:rPr>
              <w:sz w:val="20"/>
              <w:szCs w:val="20"/>
            </w:rPr>
            <w:fldChar w:fldCharType="end"/>
          </w:r>
        </w:p>
      </w:sdtContent>
    </w:sdt>
    <w:p w14:paraId="78C3C3AE" w14:textId="77777777" w:rsidR="00C25103" w:rsidRDefault="00C25103" w:rsidP="00437C76">
      <w:pPr>
        <w:pStyle w:val="Heading1"/>
      </w:pPr>
      <w:bookmarkStart w:id="2" w:name="_Toc30849377"/>
    </w:p>
    <w:p w14:paraId="30C151A8" w14:textId="37C4176F" w:rsidR="005B37EC" w:rsidRPr="00437C76" w:rsidRDefault="005B37EC" w:rsidP="00437C76">
      <w:pPr>
        <w:pStyle w:val="Heading1"/>
      </w:pPr>
      <w:r w:rsidRPr="00437C76">
        <w:lastRenderedPageBreak/>
        <w:t>Chapter 1</w:t>
      </w:r>
      <w:bookmarkEnd w:id="2"/>
    </w:p>
    <w:p w14:paraId="036670E1" w14:textId="77777777" w:rsidR="00A9083F" w:rsidRPr="00A9083F" w:rsidRDefault="00A9083F" w:rsidP="00272C64">
      <w:pPr>
        <w:spacing w:line="240" w:lineRule="auto"/>
      </w:pPr>
    </w:p>
    <w:p w14:paraId="0C0508DC" w14:textId="77777777" w:rsidR="000B323B" w:rsidRPr="005B37EC" w:rsidRDefault="005403BC" w:rsidP="00272C64">
      <w:pPr>
        <w:pStyle w:val="Heading3"/>
        <w:spacing w:line="240" w:lineRule="auto"/>
      </w:pPr>
      <w:bookmarkStart w:id="3" w:name="_Toc30849378"/>
      <w:r>
        <w:t>1.1 Introduction</w:t>
      </w:r>
      <w:bookmarkEnd w:id="3"/>
    </w:p>
    <w:p w14:paraId="38319E57" w14:textId="77777777" w:rsidR="00EA224E" w:rsidRPr="00EA224E"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 xml:space="preserve">Before we move to the discussion of willingness to participate in social </w:t>
      </w:r>
      <w:r w:rsidR="0006128D" w:rsidRPr="00EA224E">
        <w:rPr>
          <w:rFonts w:ascii="Times New Roman" w:hAnsi="Times New Roman" w:cs="Times New Roman"/>
          <w:sz w:val="24"/>
          <w:szCs w:val="24"/>
        </w:rPr>
        <w:t>business,</w:t>
      </w:r>
      <w:r w:rsidRPr="00EA224E">
        <w:rPr>
          <w:rFonts w:ascii="Times New Roman" w:hAnsi="Times New Roman" w:cs="Times New Roman"/>
          <w:sz w:val="24"/>
          <w:szCs w:val="24"/>
        </w:rPr>
        <w:t xml:space="preserve"> we have to understand what social business really means. Social business is a kind of business that’s the main target is to established social welfare rather than profit maximization which is actually the main target of other kinds of business. The purpose of social business is to solve various social problems in following the way which is financially sustainable. The goal of this business is to minimize social problems.</w:t>
      </w:r>
    </w:p>
    <w:p w14:paraId="62942ED8" w14:textId="77777777" w:rsidR="00F769E7"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To achieve the goal of minimizing social problems, first of all, we have to identify those problems. And they are poverty, corruption</w:t>
      </w:r>
      <w:r w:rsidR="00A4324A">
        <w:rPr>
          <w:rFonts w:ascii="Times New Roman" w:hAnsi="Times New Roman" w:cs="Times New Roman"/>
          <w:sz w:val="24"/>
          <w:szCs w:val="24"/>
        </w:rPr>
        <w:t>, illiteracy illness, pollution;</w:t>
      </w:r>
      <w:r w:rsidRPr="00EA224E">
        <w:rPr>
          <w:rFonts w:ascii="Times New Roman" w:hAnsi="Times New Roman" w:cs="Times New Roman"/>
          <w:sz w:val="24"/>
          <w:szCs w:val="24"/>
        </w:rPr>
        <w:t xml:space="preserve"> human rights-related issues fulfill basic needs and so on. Bangladesh is one of the densely populated countries in the world record with low education and lower-middle-class income. Our country has to face different challenges at their every step of life because of their food security, poverty issues, low participation in women in economy which has a majority in number, political unstable condition, etc.  </w:t>
      </w:r>
      <w:r w:rsidR="00A4324A">
        <w:rPr>
          <w:rFonts w:ascii="Times New Roman" w:hAnsi="Times New Roman" w:cs="Times New Roman"/>
          <w:sz w:val="24"/>
          <w:szCs w:val="24"/>
        </w:rPr>
        <w:t>a</w:t>
      </w:r>
      <w:r w:rsidR="00A4324A" w:rsidRPr="00EA224E">
        <w:rPr>
          <w:rFonts w:ascii="Times New Roman" w:hAnsi="Times New Roman" w:cs="Times New Roman"/>
          <w:sz w:val="24"/>
          <w:szCs w:val="24"/>
        </w:rPr>
        <w:t>nd</w:t>
      </w:r>
      <w:r w:rsidRPr="00EA224E">
        <w:rPr>
          <w:rFonts w:ascii="Times New Roman" w:hAnsi="Times New Roman" w:cs="Times New Roman"/>
          <w:sz w:val="24"/>
          <w:szCs w:val="24"/>
        </w:rPr>
        <w:t xml:space="preserve"> for these kinds of unstable conditions and problems the need for social business in our country increasing day by day. So well known social organizations like Grameen bank, BPKS, AKAS, BKAC and so on conducting their business operation which is related to social business.</w:t>
      </w:r>
    </w:p>
    <w:p w14:paraId="69D5F9FF" w14:textId="77777777" w:rsidR="00945CEE" w:rsidRPr="005B37EC" w:rsidRDefault="00945CEE" w:rsidP="00EA224E">
      <w:pPr>
        <w:spacing w:line="360" w:lineRule="auto"/>
        <w:jc w:val="both"/>
        <w:rPr>
          <w:rFonts w:ascii="Times New Roman" w:hAnsi="Times New Roman" w:cs="Times New Roman"/>
          <w:sz w:val="24"/>
          <w:szCs w:val="24"/>
        </w:rPr>
      </w:pPr>
    </w:p>
    <w:p w14:paraId="50E48A32" w14:textId="77777777" w:rsidR="00F769E7" w:rsidRPr="005B37EC" w:rsidRDefault="00272C64" w:rsidP="006801D3">
      <w:pPr>
        <w:pStyle w:val="Heading3"/>
        <w:spacing w:line="360" w:lineRule="auto"/>
      </w:pPr>
      <w:bookmarkStart w:id="4" w:name="_Toc30849379"/>
      <w:r>
        <w:t xml:space="preserve">1.2 </w:t>
      </w:r>
      <w:r w:rsidR="00F769E7" w:rsidRPr="005B37EC">
        <w:t>Study background</w:t>
      </w:r>
      <w:bookmarkEnd w:id="4"/>
    </w:p>
    <w:p w14:paraId="6A9682D8" w14:textId="77777777" w:rsidR="005B08F4" w:rsidRDefault="00EA224E" w:rsidP="00272C64">
      <w:pPr>
        <w:jc w:val="both"/>
        <w:rPr>
          <w:rFonts w:ascii="Times New Roman" w:hAnsi="Times New Roman" w:cs="Times New Roman"/>
          <w:sz w:val="24"/>
          <w:szCs w:val="24"/>
        </w:rPr>
      </w:pPr>
      <w:r w:rsidRPr="00EA224E">
        <w:rPr>
          <w:rFonts w:ascii="Times New Roman" w:hAnsi="Times New Roman" w:cs="Times New Roman"/>
          <w:sz w:val="24"/>
          <w:szCs w:val="24"/>
        </w:rPr>
        <w:t>In terms of traditional profit-maximizing business and another kind of business, the main focus is upon making money but according to social business, its main focus is to established social welfare. For developing and underdeveloped country like Bangladesh social business is badly in need because to improve the living standard of our people who are living below the poverty line at least can survive and this the great scope which is a slow but effective procedure for developing or underdeveloped country like Bangladesh to get rid of the curse of poverty. The young generation is the main focus of my paper because they have a fresh idea and a nonpolitical, liberal and no corrupted mind and can start it from the first and can continue it. People have to become self-less</w:t>
      </w:r>
      <w:r>
        <w:rPr>
          <w:rFonts w:ascii="Times New Roman" w:hAnsi="Times New Roman" w:cs="Times New Roman"/>
          <w:sz w:val="24"/>
          <w:szCs w:val="24"/>
        </w:rPr>
        <w:t xml:space="preserve"> to do this kind of social work</w:t>
      </w:r>
      <w:r w:rsidR="005B08F4" w:rsidRPr="005B37EC">
        <w:rPr>
          <w:rFonts w:ascii="Times New Roman" w:hAnsi="Times New Roman" w:cs="Times New Roman"/>
          <w:sz w:val="24"/>
          <w:szCs w:val="24"/>
        </w:rPr>
        <w:t>.</w:t>
      </w:r>
    </w:p>
    <w:p w14:paraId="2B267AC7" w14:textId="77777777" w:rsidR="00EA224E" w:rsidRPr="005B37EC" w:rsidRDefault="00EA224E" w:rsidP="00272C64">
      <w:pPr>
        <w:jc w:val="both"/>
        <w:rPr>
          <w:rFonts w:ascii="Times New Roman" w:hAnsi="Times New Roman" w:cs="Times New Roman"/>
          <w:sz w:val="24"/>
          <w:szCs w:val="24"/>
        </w:rPr>
      </w:pPr>
    </w:p>
    <w:p w14:paraId="7E40E3C1" w14:textId="77777777" w:rsidR="00C731C9" w:rsidRPr="005B37EC" w:rsidRDefault="00272C64" w:rsidP="00272C64">
      <w:pPr>
        <w:pStyle w:val="Heading3"/>
      </w:pPr>
      <w:bookmarkStart w:id="5" w:name="_Toc30849380"/>
      <w:r>
        <w:lastRenderedPageBreak/>
        <w:t xml:space="preserve">1.3 </w:t>
      </w:r>
      <w:r w:rsidR="00C731C9" w:rsidRPr="005B37EC">
        <w:t>Problem Statement of the Study</w:t>
      </w:r>
      <w:bookmarkEnd w:id="5"/>
    </w:p>
    <w:p w14:paraId="1A6E5D8C" w14:textId="77777777" w:rsidR="00EA224E" w:rsidRPr="00EA224E"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Traditional business organizations are profit-oriented due to their profit-maximizing motive. They run business commercially and try to maximize their profit. Therefore, these businesses have very little opportunity to increase the welfare of society and deprived communities.</w:t>
      </w:r>
    </w:p>
    <w:p w14:paraId="17079635" w14:textId="77777777" w:rsidR="00EA224E" w:rsidRPr="00EA224E"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 xml:space="preserve"> On the other hand, the concept of social business has been evolved with the motive to solve any social problem or social wellbeing rather than profit maximization motive.</w:t>
      </w:r>
    </w:p>
    <w:p w14:paraId="191A3AA2" w14:textId="77777777" w:rsidR="00EA224E" w:rsidRPr="00EA224E"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 xml:space="preserve">As the concept of social business is still emerging, the knowledge about the motives behind the engagement of social business is limited in the literature. There are very few studies that try to investigate this issue. </w:t>
      </w:r>
    </w:p>
    <w:p w14:paraId="1E48285A" w14:textId="77777777" w:rsidR="00945CEE" w:rsidRPr="005B37EC"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Therefore, to fulfill the gap in the literature, it is very important to find out the factors that influence the people’s willingness to participate in social business.</w:t>
      </w:r>
    </w:p>
    <w:p w14:paraId="5140D3D2" w14:textId="77777777" w:rsidR="00117BCA" w:rsidRPr="005B37EC" w:rsidRDefault="00272C64" w:rsidP="006801D3">
      <w:pPr>
        <w:pStyle w:val="Heading3"/>
        <w:spacing w:line="360" w:lineRule="auto"/>
      </w:pPr>
      <w:bookmarkStart w:id="6" w:name="_Toc30849381"/>
      <w:r>
        <w:t xml:space="preserve">1.4 </w:t>
      </w:r>
      <w:r w:rsidR="00117BCA" w:rsidRPr="005B37EC">
        <w:t>Research Question</w:t>
      </w:r>
      <w:bookmarkEnd w:id="6"/>
    </w:p>
    <w:p w14:paraId="3F0AF1EF" w14:textId="77777777" w:rsidR="00117BCA" w:rsidRPr="005B37EC" w:rsidRDefault="00117BCA"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These are the questions based on which my paper will take forward. Our questions are as </w:t>
      </w:r>
      <w:r w:rsidR="00EA224E" w:rsidRPr="005B37EC">
        <w:rPr>
          <w:rFonts w:ascii="Times New Roman" w:hAnsi="Times New Roman" w:cs="Times New Roman"/>
          <w:sz w:val="24"/>
          <w:szCs w:val="24"/>
        </w:rPr>
        <w:t>bellows</w:t>
      </w:r>
      <w:r w:rsidRPr="005B37EC">
        <w:rPr>
          <w:rFonts w:ascii="Times New Roman" w:hAnsi="Times New Roman" w:cs="Times New Roman"/>
          <w:sz w:val="24"/>
          <w:szCs w:val="24"/>
        </w:rPr>
        <w:t>:</w:t>
      </w:r>
    </w:p>
    <w:p w14:paraId="21F04514" w14:textId="77777777" w:rsidR="00B073F3" w:rsidRPr="005B37EC" w:rsidRDefault="00707E75" w:rsidP="00272C64">
      <w:pPr>
        <w:spacing w:line="360" w:lineRule="auto"/>
        <w:jc w:val="both"/>
        <w:rPr>
          <w:rFonts w:ascii="Times New Roman" w:hAnsi="Times New Roman" w:cs="Times New Roman"/>
          <w:sz w:val="24"/>
          <w:szCs w:val="24"/>
        </w:rPr>
      </w:pPr>
      <w:r w:rsidRPr="005B37EC">
        <w:rPr>
          <w:rFonts w:ascii="Times New Roman" w:hAnsi="Times New Roman" w:cs="Times New Roman"/>
          <w:b/>
          <w:bCs/>
          <w:sz w:val="24"/>
          <w:szCs w:val="24"/>
        </w:rPr>
        <w:t xml:space="preserve">Q1. </w:t>
      </w:r>
      <w:r w:rsidRPr="005B37EC">
        <w:rPr>
          <w:rFonts w:ascii="Times New Roman" w:hAnsi="Times New Roman" w:cs="Times New Roman"/>
          <w:sz w:val="24"/>
          <w:szCs w:val="24"/>
        </w:rPr>
        <w:t>What is the relationship between attitude and willingness to participate in social business?</w:t>
      </w:r>
    </w:p>
    <w:p w14:paraId="1996CF48" w14:textId="77777777" w:rsidR="00B073F3" w:rsidRPr="005B37EC" w:rsidRDefault="00707E75" w:rsidP="00272C64">
      <w:pPr>
        <w:spacing w:line="360" w:lineRule="auto"/>
        <w:jc w:val="both"/>
        <w:rPr>
          <w:rFonts w:ascii="Times New Roman" w:hAnsi="Times New Roman" w:cs="Times New Roman"/>
          <w:sz w:val="24"/>
          <w:szCs w:val="24"/>
        </w:rPr>
      </w:pPr>
      <w:r w:rsidRPr="005B37EC">
        <w:rPr>
          <w:rFonts w:ascii="Times New Roman" w:hAnsi="Times New Roman" w:cs="Times New Roman"/>
          <w:b/>
          <w:bCs/>
          <w:sz w:val="24"/>
          <w:szCs w:val="24"/>
        </w:rPr>
        <w:t xml:space="preserve">Q2. </w:t>
      </w:r>
      <w:r w:rsidRPr="005B37EC">
        <w:rPr>
          <w:rFonts w:ascii="Times New Roman" w:hAnsi="Times New Roman" w:cs="Times New Roman"/>
          <w:sz w:val="24"/>
          <w:szCs w:val="24"/>
        </w:rPr>
        <w:t>What is the relationship between subjective norms and willingness to participate in social business?</w:t>
      </w:r>
    </w:p>
    <w:p w14:paraId="52D53637" w14:textId="4C4E8866" w:rsidR="00945CEE" w:rsidRDefault="00707E75" w:rsidP="00924864">
      <w:pPr>
        <w:spacing w:line="360" w:lineRule="auto"/>
        <w:jc w:val="both"/>
        <w:rPr>
          <w:rFonts w:ascii="Times New Roman" w:hAnsi="Times New Roman" w:cs="Times New Roman"/>
          <w:sz w:val="24"/>
          <w:szCs w:val="24"/>
        </w:rPr>
      </w:pPr>
      <w:r w:rsidRPr="005B37EC">
        <w:rPr>
          <w:rFonts w:ascii="Times New Roman" w:hAnsi="Times New Roman" w:cs="Times New Roman"/>
          <w:b/>
          <w:bCs/>
          <w:sz w:val="24"/>
          <w:szCs w:val="24"/>
        </w:rPr>
        <w:t xml:space="preserve">Q3. </w:t>
      </w:r>
      <w:r w:rsidRPr="005B37EC">
        <w:rPr>
          <w:rFonts w:ascii="Times New Roman" w:hAnsi="Times New Roman" w:cs="Times New Roman"/>
          <w:sz w:val="24"/>
          <w:szCs w:val="24"/>
        </w:rPr>
        <w:t>What is the relationship between perceived behavioral control and willingness to participate in social business?</w:t>
      </w:r>
    </w:p>
    <w:p w14:paraId="7BD37D54" w14:textId="77777777" w:rsidR="00C42F06" w:rsidRPr="005B37EC" w:rsidRDefault="00C42F06" w:rsidP="00324E3A">
      <w:pPr>
        <w:spacing w:after="0" w:line="120" w:lineRule="auto"/>
        <w:jc w:val="both"/>
        <w:rPr>
          <w:rFonts w:ascii="Times New Roman" w:hAnsi="Times New Roman" w:cs="Times New Roman"/>
          <w:sz w:val="24"/>
          <w:szCs w:val="24"/>
        </w:rPr>
      </w:pPr>
    </w:p>
    <w:p w14:paraId="588DBD89" w14:textId="77777777" w:rsidR="00F769E7" w:rsidRPr="005B37EC" w:rsidRDefault="00272C64" w:rsidP="006801D3">
      <w:pPr>
        <w:pStyle w:val="Heading3"/>
        <w:spacing w:line="360" w:lineRule="auto"/>
      </w:pPr>
      <w:bookmarkStart w:id="7" w:name="_Toc30849382"/>
      <w:r>
        <w:t xml:space="preserve">1.5 </w:t>
      </w:r>
      <w:r w:rsidR="00117BCA" w:rsidRPr="005B37EC">
        <w:t>Research Objective</w:t>
      </w:r>
      <w:bookmarkEnd w:id="7"/>
    </w:p>
    <w:p w14:paraId="50AD1DA4" w14:textId="77777777" w:rsidR="00117BCA" w:rsidRPr="005B37EC" w:rsidRDefault="00117BCA" w:rsidP="00272C64">
      <w:pPr>
        <w:jc w:val="both"/>
        <w:rPr>
          <w:rFonts w:ascii="Times New Roman" w:hAnsi="Times New Roman" w:cs="Times New Roman"/>
          <w:sz w:val="24"/>
          <w:szCs w:val="24"/>
        </w:rPr>
      </w:pPr>
      <w:r w:rsidRPr="005B37EC">
        <w:rPr>
          <w:rFonts w:ascii="Times New Roman" w:hAnsi="Times New Roman" w:cs="Times New Roman"/>
          <w:sz w:val="24"/>
          <w:szCs w:val="24"/>
        </w:rPr>
        <w:t>The overall objective of this study is to find out the factors that determine the willingness to participate in Social Business in Bangladesh. To fulfill this overall objective, this study will consider the following specific objectives.</w:t>
      </w:r>
    </w:p>
    <w:p w14:paraId="1C56F37F" w14:textId="77777777" w:rsidR="00B073F3" w:rsidRPr="005B37EC" w:rsidRDefault="00707E75" w:rsidP="00272C64">
      <w:pPr>
        <w:numPr>
          <w:ilvl w:val="0"/>
          <w:numId w:val="2"/>
        </w:numPr>
        <w:jc w:val="both"/>
        <w:rPr>
          <w:rFonts w:ascii="Times New Roman" w:hAnsi="Times New Roman" w:cs="Times New Roman"/>
          <w:sz w:val="24"/>
          <w:szCs w:val="24"/>
        </w:rPr>
      </w:pPr>
      <w:r w:rsidRPr="005B37EC">
        <w:rPr>
          <w:rFonts w:ascii="Times New Roman" w:hAnsi="Times New Roman" w:cs="Times New Roman"/>
          <w:sz w:val="24"/>
          <w:szCs w:val="24"/>
        </w:rPr>
        <w:t>To study the relationship between attitude and willingness to participate in social business.</w:t>
      </w:r>
    </w:p>
    <w:p w14:paraId="4EC81D96" w14:textId="77777777" w:rsidR="00B073F3" w:rsidRPr="005B37EC" w:rsidRDefault="00707E75" w:rsidP="00272C64">
      <w:pPr>
        <w:numPr>
          <w:ilvl w:val="0"/>
          <w:numId w:val="2"/>
        </w:numPr>
        <w:jc w:val="both"/>
        <w:rPr>
          <w:rFonts w:ascii="Times New Roman" w:hAnsi="Times New Roman" w:cs="Times New Roman"/>
          <w:sz w:val="24"/>
          <w:szCs w:val="24"/>
        </w:rPr>
      </w:pPr>
      <w:r w:rsidRPr="005B37EC">
        <w:rPr>
          <w:rFonts w:ascii="Times New Roman" w:hAnsi="Times New Roman" w:cs="Times New Roman"/>
          <w:sz w:val="24"/>
          <w:szCs w:val="24"/>
        </w:rPr>
        <w:t>To investigate the relationship between subjective norms and willingness to participate in social business.</w:t>
      </w:r>
    </w:p>
    <w:p w14:paraId="6E23E426" w14:textId="77777777" w:rsidR="00A9083F" w:rsidRDefault="00707E75" w:rsidP="00945CEE">
      <w:pPr>
        <w:numPr>
          <w:ilvl w:val="0"/>
          <w:numId w:val="2"/>
        </w:numPr>
        <w:jc w:val="both"/>
        <w:rPr>
          <w:rFonts w:ascii="Times New Roman" w:hAnsi="Times New Roman" w:cs="Times New Roman"/>
          <w:sz w:val="24"/>
          <w:szCs w:val="24"/>
        </w:rPr>
      </w:pPr>
      <w:r w:rsidRPr="005B37EC">
        <w:rPr>
          <w:rFonts w:ascii="Times New Roman" w:hAnsi="Times New Roman" w:cs="Times New Roman"/>
          <w:sz w:val="24"/>
          <w:szCs w:val="24"/>
        </w:rPr>
        <w:lastRenderedPageBreak/>
        <w:t>To examine the relationship between perceived behavioral control and willingness to participate in social business.</w:t>
      </w:r>
    </w:p>
    <w:p w14:paraId="71F46BC8" w14:textId="77777777" w:rsidR="00945CEE" w:rsidRPr="00945CEE" w:rsidRDefault="00945CEE" w:rsidP="00945CEE">
      <w:pPr>
        <w:jc w:val="both"/>
        <w:rPr>
          <w:rFonts w:ascii="Times New Roman" w:hAnsi="Times New Roman" w:cs="Times New Roman"/>
          <w:sz w:val="24"/>
          <w:szCs w:val="24"/>
        </w:rPr>
      </w:pPr>
    </w:p>
    <w:p w14:paraId="48D7B9BD" w14:textId="77777777" w:rsidR="00117BCA" w:rsidRPr="005B37EC" w:rsidRDefault="00272C64" w:rsidP="00945CEE">
      <w:pPr>
        <w:pStyle w:val="Heading3"/>
      </w:pPr>
      <w:bookmarkStart w:id="8" w:name="_Toc30849383"/>
      <w:r>
        <w:t xml:space="preserve">1.6 </w:t>
      </w:r>
      <w:r w:rsidR="00117BCA" w:rsidRPr="005B37EC">
        <w:t>Significance of the Study</w:t>
      </w:r>
      <w:bookmarkEnd w:id="8"/>
    </w:p>
    <w:p w14:paraId="16FD58A9" w14:textId="77777777" w:rsidR="00945CEE" w:rsidRPr="00945CEE" w:rsidRDefault="00EA224E" w:rsidP="00945CEE">
      <w:pPr>
        <w:pStyle w:val="Heading3"/>
        <w:spacing w:line="360" w:lineRule="auto"/>
        <w:rPr>
          <w:rFonts w:eastAsiaTheme="minorHAnsi" w:cs="Times New Roman"/>
          <w:b w:val="0"/>
          <w:bCs w:val="0"/>
          <w:color w:val="auto"/>
          <w:sz w:val="24"/>
          <w:szCs w:val="24"/>
        </w:rPr>
      </w:pPr>
      <w:bookmarkStart w:id="9" w:name="_Toc30845973"/>
      <w:bookmarkStart w:id="10" w:name="_Toc30846101"/>
      <w:bookmarkStart w:id="11" w:name="_Toc30846224"/>
      <w:bookmarkStart w:id="12" w:name="_Toc30846273"/>
      <w:bookmarkStart w:id="13" w:name="_Toc30849255"/>
      <w:bookmarkStart w:id="14" w:name="_Toc30849384"/>
      <w:r w:rsidRPr="00EA224E">
        <w:rPr>
          <w:rFonts w:eastAsiaTheme="minorHAnsi" w:cs="Times New Roman"/>
          <w:b w:val="0"/>
          <w:bCs w:val="0"/>
          <w:color w:val="auto"/>
          <w:sz w:val="24"/>
          <w:szCs w:val="24"/>
        </w:rPr>
        <w:t xml:space="preserve">In order to create a proper thought, I have considered Bangladesh as my case study. After the liberation war, the different social organization has been established for improving our economic conditions, because it has been suffering from different kind of problems and sufferings. The most highlighted issue among their social problems and economic problems. </w:t>
      </w:r>
      <w:r w:rsidR="0006128D" w:rsidRPr="00EA224E">
        <w:rPr>
          <w:rFonts w:eastAsiaTheme="minorHAnsi" w:cs="Times New Roman"/>
          <w:b w:val="0"/>
          <w:bCs w:val="0"/>
          <w:color w:val="auto"/>
          <w:sz w:val="24"/>
          <w:szCs w:val="24"/>
        </w:rPr>
        <w:t>So,</w:t>
      </w:r>
      <w:r w:rsidRPr="00EA224E">
        <w:rPr>
          <w:rFonts w:eastAsiaTheme="minorHAnsi" w:cs="Times New Roman"/>
          <w:b w:val="0"/>
          <w:bCs w:val="0"/>
          <w:color w:val="auto"/>
          <w:sz w:val="24"/>
          <w:szCs w:val="24"/>
        </w:rPr>
        <w:t xml:space="preserve"> the study is very much important to encourage the youth to participate in social business for solving the problems as soon as possible.</w:t>
      </w:r>
      <w:bookmarkEnd w:id="9"/>
      <w:bookmarkEnd w:id="10"/>
      <w:bookmarkEnd w:id="11"/>
      <w:bookmarkEnd w:id="12"/>
      <w:bookmarkEnd w:id="13"/>
      <w:bookmarkEnd w:id="14"/>
      <w:r w:rsidRPr="00EA224E">
        <w:rPr>
          <w:rFonts w:eastAsiaTheme="minorHAnsi" w:cs="Times New Roman"/>
          <w:b w:val="0"/>
          <w:bCs w:val="0"/>
          <w:color w:val="auto"/>
          <w:sz w:val="24"/>
          <w:szCs w:val="24"/>
        </w:rPr>
        <w:t xml:space="preserve">  </w:t>
      </w:r>
    </w:p>
    <w:p w14:paraId="103F0C6F" w14:textId="77777777" w:rsidR="00395229" w:rsidRPr="005B37EC" w:rsidRDefault="00272C64" w:rsidP="006801D3">
      <w:pPr>
        <w:pStyle w:val="Heading3"/>
        <w:spacing w:line="360" w:lineRule="auto"/>
      </w:pPr>
      <w:bookmarkStart w:id="15" w:name="_Toc30849385"/>
      <w:r>
        <w:t xml:space="preserve">1.7 </w:t>
      </w:r>
      <w:r w:rsidR="00395229" w:rsidRPr="005B37EC">
        <w:t>Scope and Limitation</w:t>
      </w:r>
      <w:r w:rsidR="00B622C5" w:rsidRPr="005B37EC">
        <w:t>s</w:t>
      </w:r>
      <w:r w:rsidR="00395229" w:rsidRPr="005B37EC">
        <w:t xml:space="preserve"> of the Study</w:t>
      </w:r>
      <w:bookmarkEnd w:id="15"/>
    </w:p>
    <w:p w14:paraId="5DCCCB46" w14:textId="77777777" w:rsidR="00EA224E" w:rsidRPr="00EA224E" w:rsidRDefault="00EA224E" w:rsidP="00EA224E">
      <w:p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 xml:space="preserve">Although this paper was purely aimed to encourage and motivate the youth to participate or invest in the social business; </w:t>
      </w:r>
      <w:r w:rsidR="0006128D" w:rsidRPr="00EA224E">
        <w:rPr>
          <w:rFonts w:ascii="Times New Roman" w:hAnsi="Times New Roman" w:cs="Times New Roman"/>
          <w:sz w:val="24"/>
          <w:szCs w:val="24"/>
        </w:rPr>
        <w:t>however,</w:t>
      </w:r>
      <w:r w:rsidRPr="00EA224E">
        <w:rPr>
          <w:rFonts w:ascii="Times New Roman" w:hAnsi="Times New Roman" w:cs="Times New Roman"/>
          <w:sz w:val="24"/>
          <w:szCs w:val="24"/>
        </w:rPr>
        <w:t xml:space="preserve"> there are still some limitations associated with this study. The reasons for the limitations are given below:</w:t>
      </w:r>
    </w:p>
    <w:p w14:paraId="149F2B2D" w14:textId="77777777" w:rsidR="00EA224E" w:rsidRPr="00EA224E" w:rsidRDefault="00EA224E" w:rsidP="00EA224E">
      <w:pPr>
        <w:pStyle w:val="ListParagraph"/>
        <w:numPr>
          <w:ilvl w:val="0"/>
          <w:numId w:val="11"/>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Availability of information about social business. In the perspective of Bangladesh was very limited.</w:t>
      </w:r>
    </w:p>
    <w:p w14:paraId="394822A8" w14:textId="77777777" w:rsidR="00EA224E" w:rsidRPr="00EA224E" w:rsidRDefault="00EA224E" w:rsidP="00EA224E">
      <w:pPr>
        <w:pStyle w:val="ListParagraph"/>
        <w:numPr>
          <w:ilvl w:val="0"/>
          <w:numId w:val="11"/>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The topic was very time consuming to receive the data.</w:t>
      </w:r>
    </w:p>
    <w:p w14:paraId="1F66618C" w14:textId="77777777" w:rsidR="00EA224E" w:rsidRPr="00EA224E" w:rsidRDefault="00EA224E" w:rsidP="00EA224E">
      <w:pPr>
        <w:pStyle w:val="ListParagraph"/>
        <w:numPr>
          <w:ilvl w:val="0"/>
          <w:numId w:val="11"/>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The topic is very much complicated to understand.</w:t>
      </w:r>
    </w:p>
    <w:p w14:paraId="35B8FB85" w14:textId="77777777" w:rsidR="00EA224E" w:rsidRPr="00EA224E" w:rsidRDefault="00EA224E" w:rsidP="00EA224E">
      <w:pPr>
        <w:pStyle w:val="ListParagraph"/>
        <w:numPr>
          <w:ilvl w:val="0"/>
          <w:numId w:val="11"/>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No funds allocated to finance the study all the costs were provided by us, so there were cost constraints.</w:t>
      </w:r>
    </w:p>
    <w:p w14:paraId="1495F7FC" w14:textId="77777777" w:rsidR="00A9083F" w:rsidRPr="00EA224E" w:rsidRDefault="00EA224E" w:rsidP="00EA224E">
      <w:pPr>
        <w:pStyle w:val="ListParagraph"/>
        <w:numPr>
          <w:ilvl w:val="0"/>
          <w:numId w:val="11"/>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All the participants interviewed were not very cooperative and friendly.</w:t>
      </w:r>
    </w:p>
    <w:p w14:paraId="585729C8" w14:textId="77777777" w:rsidR="00707E75" w:rsidRPr="005B37EC" w:rsidRDefault="00A9083F" w:rsidP="006801D3">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22EAB014" w14:textId="77777777" w:rsidR="00A9083F" w:rsidRDefault="00A9083F" w:rsidP="00437C76">
      <w:pPr>
        <w:pStyle w:val="Heading1"/>
        <w:spacing w:line="360" w:lineRule="auto"/>
      </w:pPr>
      <w:bookmarkStart w:id="16" w:name="_Toc30849386"/>
      <w:r>
        <w:lastRenderedPageBreak/>
        <w:t>Chapter 2</w:t>
      </w:r>
      <w:bookmarkEnd w:id="16"/>
    </w:p>
    <w:p w14:paraId="2071C19D" w14:textId="77777777" w:rsidR="00707E75" w:rsidRPr="005B37EC" w:rsidRDefault="00707E75" w:rsidP="00437C76">
      <w:pPr>
        <w:pStyle w:val="Heading2"/>
        <w:spacing w:line="360" w:lineRule="auto"/>
      </w:pPr>
      <w:bookmarkStart w:id="17" w:name="_Toc30849387"/>
      <w:r w:rsidRPr="005B37EC">
        <w:t>Literature Review</w:t>
      </w:r>
      <w:bookmarkEnd w:id="17"/>
    </w:p>
    <w:p w14:paraId="471D6F6A"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Vining (1989) found his study that prior Experience can influence social entrepreneurial intentions. Those who have more experience with social work; have more intention to participate in social business. So</w:t>
      </w:r>
      <w:r w:rsidR="0006128D">
        <w:rPr>
          <w:rFonts w:ascii="Times New Roman" w:hAnsi="Times New Roman" w:cs="Times New Roman"/>
          <w:sz w:val="24"/>
          <w:szCs w:val="24"/>
        </w:rPr>
        <w:t>,</w:t>
      </w:r>
      <w:r w:rsidRPr="00EA224E">
        <w:rPr>
          <w:rFonts w:ascii="Times New Roman" w:hAnsi="Times New Roman" w:cs="Times New Roman"/>
          <w:sz w:val="24"/>
          <w:szCs w:val="24"/>
        </w:rPr>
        <w:t xml:space="preserve"> it is an important factor that influences the Entrepreneurial intentions to participate in social business. </w:t>
      </w:r>
    </w:p>
    <w:p w14:paraId="4F480502"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Reis (1999) found in his study that social business plays a major rule to increase the globalized economy and also has a major impact to increase social welfare. And it is very much significant to reduce the gap between rich and poor.</w:t>
      </w:r>
    </w:p>
    <w:p w14:paraId="18F4ECDB"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Bornstein (2004) highlighted in his study that social Entrepreneurs are the people with new ideas to address major social problems, who are relentless in the pursuit of their vision, people who simply will not give up until they spread their ideas as for as they possibly can.</w:t>
      </w:r>
    </w:p>
    <w:p w14:paraId="072F39D8"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 xml:space="preserve">According to Roberts and woods (2005), social entrepreneurship is the construction evaluation, and creation of opportunities for transformations social change that increases social welfare and carried out by visionary, passionately dedicated individuals. </w:t>
      </w:r>
    </w:p>
    <w:p w14:paraId="39CAD45B"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Social Entrepreneurship is an emerging field that can be characterized by the literature gap, lack of consensus on the definition, lack of frameworks and search empirical data (Maris &amp; Martin, 2006). And innovation designed to increase societal wellbeing supported by entrepreneurial organizations is to the essence of social Entrepreneurship (Nichols, 2006).</w:t>
      </w:r>
    </w:p>
    <w:p w14:paraId="35418C70"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Light (2006) highlighted in his study that an individual or group of individuals search for a big change through different ideas in what or how government, Nonprofit, and business do to solve major social problems are referred to as entrepreneur that increase overall social welfare and when overall social welfare increase, the overall economic condition of a country also increase.</w:t>
      </w:r>
    </w:p>
    <w:p w14:paraId="2EB57550"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Yunus (2007) said that social business should establish to pursue a specific goal but not to achieve personal gain. A social organization should be settled up to increase the welfare of others, especially of poor people.  It creates social benefit for those whose lives it touches and who are very much needy.</w:t>
      </w:r>
    </w:p>
    <w:p w14:paraId="026242A0" w14:textId="77777777" w:rsidR="00EA224E" w:rsidRPr="00EA224E"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lastRenderedPageBreak/>
        <w:t>According to Al-Alak &amp; Eletter (2010), now a day’s social Entrepreneurship is viewed as a new terminology to solve different social problems and increase the overall economic condition of the country.</w:t>
      </w:r>
    </w:p>
    <w:p w14:paraId="0EA2AF52" w14:textId="77777777" w:rsidR="00A9083F" w:rsidRDefault="00EA224E" w:rsidP="00EA224E">
      <w:pPr>
        <w:pStyle w:val="ListParagraph"/>
        <w:numPr>
          <w:ilvl w:val="0"/>
          <w:numId w:val="5"/>
        </w:numPr>
        <w:spacing w:line="360" w:lineRule="auto"/>
        <w:jc w:val="both"/>
        <w:rPr>
          <w:rFonts w:ascii="Times New Roman" w:hAnsi="Times New Roman" w:cs="Times New Roman"/>
          <w:sz w:val="24"/>
          <w:szCs w:val="24"/>
        </w:rPr>
      </w:pPr>
      <w:r w:rsidRPr="00EA224E">
        <w:rPr>
          <w:rFonts w:ascii="Times New Roman" w:hAnsi="Times New Roman" w:cs="Times New Roman"/>
          <w:sz w:val="24"/>
          <w:szCs w:val="24"/>
        </w:rPr>
        <w:t>Berg (2014) highlighted in his study that the core focus of the social business or enterprise to identify a social problem and try to solve the problem. The core focus is to make social welfare not to make money. Hills argued that Self-Efficacy is a significant factor that influences entrepreneurial behavior and that’s why it influences the social entrepreneurial Intentions.</w:t>
      </w:r>
    </w:p>
    <w:p w14:paraId="122CA34D" w14:textId="77777777" w:rsidR="005957CE" w:rsidRPr="00A9083F" w:rsidRDefault="00A9083F" w:rsidP="006801D3">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55818887" w14:textId="77777777" w:rsidR="005957CE" w:rsidRPr="005B37EC" w:rsidRDefault="005957CE" w:rsidP="00437C76">
      <w:pPr>
        <w:pStyle w:val="Heading1"/>
      </w:pPr>
      <w:bookmarkStart w:id="18" w:name="_Toc30849388"/>
      <w:r w:rsidRPr="005B37EC">
        <w:lastRenderedPageBreak/>
        <w:t>CHAPTER 3</w:t>
      </w:r>
      <w:bookmarkEnd w:id="18"/>
    </w:p>
    <w:p w14:paraId="655F8ECA" w14:textId="77777777" w:rsidR="005957CE" w:rsidRPr="00422459" w:rsidRDefault="005957CE" w:rsidP="00422459">
      <w:pPr>
        <w:pStyle w:val="Heading2"/>
      </w:pPr>
      <w:bookmarkStart w:id="19" w:name="_Toc30849389"/>
      <w:r w:rsidRPr="00422459">
        <w:t>Research Methodology</w:t>
      </w:r>
      <w:bookmarkEnd w:id="19"/>
    </w:p>
    <w:p w14:paraId="1DF5BCDE" w14:textId="77777777" w:rsidR="005957CE" w:rsidRPr="005B37EC" w:rsidRDefault="00272C64" w:rsidP="006801D3">
      <w:pPr>
        <w:pStyle w:val="Heading3"/>
        <w:spacing w:line="360" w:lineRule="auto"/>
        <w:rPr>
          <w:rFonts w:eastAsia="Arial"/>
        </w:rPr>
      </w:pPr>
      <w:bookmarkStart w:id="20" w:name="_Toc30849390"/>
      <w:r>
        <w:rPr>
          <w:rFonts w:eastAsia="Arial"/>
        </w:rPr>
        <w:t xml:space="preserve">3.1 </w:t>
      </w:r>
      <w:r w:rsidR="005957CE" w:rsidRPr="005B37EC">
        <w:rPr>
          <w:rFonts w:eastAsia="Arial"/>
        </w:rPr>
        <w:t>Introduction</w:t>
      </w:r>
      <w:bookmarkEnd w:id="20"/>
    </w:p>
    <w:p w14:paraId="775B502F" w14:textId="77777777" w:rsidR="005957CE" w:rsidRPr="00A9083F" w:rsidRDefault="006C0FA7" w:rsidP="00272C64">
      <w:pPr>
        <w:spacing w:line="240" w:lineRule="auto"/>
        <w:jc w:val="both"/>
        <w:rPr>
          <w:rFonts w:ascii="Times New Roman" w:hAnsi="Times New Roman" w:cs="Times New Roman"/>
          <w:sz w:val="24"/>
          <w:szCs w:val="24"/>
        </w:rPr>
      </w:pPr>
      <w:r w:rsidRPr="006C0FA7">
        <w:rPr>
          <w:rFonts w:ascii="Times New Roman" w:hAnsi="Times New Roman" w:cs="Times New Roman"/>
          <w:sz w:val="24"/>
          <w:szCs w:val="24"/>
        </w:rPr>
        <w:t>A total of 100 respondents were interviewed with a structured questionnaire to conduct this study. A direct interview was conducted among the people living in Dhaka city to know the attitude of the respondents about various factors. Data was scrutinized and analyzes using SPSS 16.0. And to conduct this paper, both Descriptive and inferential statistics were used in analyzing the data. And for the selection of the sample respondents, a random sampling procedure was followed.</w:t>
      </w:r>
    </w:p>
    <w:p w14:paraId="05201C7B" w14:textId="77777777" w:rsidR="005957CE" w:rsidRPr="00A9083F" w:rsidRDefault="00272C64" w:rsidP="00272C64">
      <w:pPr>
        <w:pStyle w:val="Heading3"/>
        <w:spacing w:line="240" w:lineRule="auto"/>
      </w:pPr>
      <w:bookmarkStart w:id="21" w:name="_Toc30849391"/>
      <w:r>
        <w:t xml:space="preserve">3.2 </w:t>
      </w:r>
      <w:r w:rsidR="00A9083F">
        <w:t>Research Framework</w:t>
      </w:r>
      <w:bookmarkEnd w:id="21"/>
    </w:p>
    <w:p w14:paraId="3BF14279" w14:textId="3F413652" w:rsidR="005957CE" w:rsidRDefault="005957CE" w:rsidP="006801D3">
      <w:pPr>
        <w:spacing w:line="360" w:lineRule="auto"/>
        <w:ind w:left="360"/>
        <w:jc w:val="both"/>
        <w:rPr>
          <w:rFonts w:ascii="Times New Roman" w:hAnsi="Times New Roman" w:cs="Times New Roman"/>
          <w:sz w:val="24"/>
          <w:szCs w:val="24"/>
        </w:rPr>
      </w:pPr>
      <w:r w:rsidRPr="005B37EC">
        <w:rPr>
          <w:rFonts w:ascii="Times New Roman" w:hAnsi="Times New Roman" w:cs="Times New Roman"/>
          <w:noProof/>
          <w:sz w:val="24"/>
          <w:szCs w:val="24"/>
        </w:rPr>
        <w:drawing>
          <wp:inline distT="0" distB="0" distL="0" distR="0" wp14:anchorId="26F5EDB1" wp14:editId="43AC783E">
            <wp:extent cx="5061097" cy="3017254"/>
            <wp:effectExtent l="0" t="57150" r="0" b="107315"/>
            <wp:docPr id="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3CDCEBE" w14:textId="77777777" w:rsidR="00C42F06" w:rsidRPr="005B37EC" w:rsidRDefault="00C42F06" w:rsidP="006801D3">
      <w:pPr>
        <w:spacing w:line="360" w:lineRule="auto"/>
        <w:ind w:left="360"/>
        <w:jc w:val="both"/>
        <w:rPr>
          <w:rFonts w:ascii="Times New Roman" w:hAnsi="Times New Roman" w:cs="Times New Roman"/>
          <w:sz w:val="24"/>
          <w:szCs w:val="24"/>
        </w:rPr>
      </w:pPr>
    </w:p>
    <w:p w14:paraId="318FE0BE" w14:textId="4D559F3A" w:rsidR="00A9083F" w:rsidRDefault="00272C64" w:rsidP="00C42F06">
      <w:pPr>
        <w:pStyle w:val="Heading3"/>
      </w:pPr>
      <w:bookmarkStart w:id="22" w:name="_Toc30849392"/>
      <w:r>
        <w:t xml:space="preserve">3.3 </w:t>
      </w:r>
      <w:r w:rsidR="005957CE" w:rsidRPr="005B37EC">
        <w:t>Methodology</w:t>
      </w:r>
      <w:bookmarkEnd w:id="22"/>
    </w:p>
    <w:p w14:paraId="68CA63C9" w14:textId="77777777" w:rsidR="00C42F06" w:rsidRPr="00C42F06" w:rsidRDefault="00C42F06" w:rsidP="00C42F06">
      <w:pPr>
        <w:spacing w:after="0"/>
      </w:pPr>
    </w:p>
    <w:p w14:paraId="77ADA91E" w14:textId="77777777" w:rsidR="00A9083F" w:rsidRDefault="00272C64" w:rsidP="00C42F06">
      <w:pPr>
        <w:jc w:val="both"/>
        <w:rPr>
          <w:rFonts w:ascii="Times New Roman" w:hAnsi="Times New Roman" w:cs="Times New Roman"/>
          <w:sz w:val="24"/>
          <w:szCs w:val="24"/>
        </w:rPr>
      </w:pPr>
      <w:r>
        <w:rPr>
          <w:rStyle w:val="Heading4Char"/>
        </w:rPr>
        <w:t>3.3.1</w:t>
      </w:r>
      <w:r w:rsidR="00437C76">
        <w:rPr>
          <w:rStyle w:val="Heading4Char"/>
        </w:rPr>
        <w:t xml:space="preserve"> </w:t>
      </w:r>
      <w:r w:rsidR="005957CE" w:rsidRPr="00A9083F">
        <w:rPr>
          <w:rStyle w:val="Heading4Char"/>
        </w:rPr>
        <w:t>Theoretical Framework</w:t>
      </w:r>
    </w:p>
    <w:p w14:paraId="5C3DEAC5" w14:textId="77777777" w:rsidR="005957CE" w:rsidRPr="005A575B" w:rsidRDefault="005957CE" w:rsidP="005A575B">
      <w:pPr>
        <w:rPr>
          <w:rFonts w:ascii="Times New Roman" w:eastAsia="Arial" w:hAnsi="Times New Roman" w:cs="Times New Roman"/>
          <w:sz w:val="24"/>
          <w:szCs w:val="24"/>
        </w:rPr>
      </w:pPr>
      <w:r w:rsidRPr="005B37EC">
        <w:rPr>
          <w:rFonts w:ascii="Times New Roman" w:hAnsi="Times New Roman" w:cs="Times New Roman"/>
          <w:sz w:val="24"/>
          <w:szCs w:val="24"/>
        </w:rPr>
        <w:t>This theoreti</w:t>
      </w:r>
      <w:r w:rsidR="00272C64">
        <w:rPr>
          <w:rFonts w:ascii="Times New Roman" w:hAnsi="Times New Roman" w:cs="Times New Roman"/>
          <w:sz w:val="24"/>
          <w:szCs w:val="24"/>
        </w:rPr>
        <w:t xml:space="preserve">cal framework represented That </w:t>
      </w:r>
      <w:r w:rsidRPr="005B37EC">
        <w:rPr>
          <w:rFonts w:ascii="Times New Roman" w:hAnsi="Times New Roman" w:cs="Times New Roman"/>
          <w:sz w:val="24"/>
          <w:szCs w:val="24"/>
        </w:rPr>
        <w:t xml:space="preserve">Social Business consists of three independent variable such as attitude, subjective norms and perceived behavior control. It shows that how, </w:t>
      </w:r>
      <w:r w:rsidR="00437C76" w:rsidRPr="005B37EC">
        <w:rPr>
          <w:rFonts w:ascii="Times New Roman" w:hAnsi="Times New Roman" w:cs="Times New Roman"/>
          <w:sz w:val="24"/>
          <w:szCs w:val="24"/>
        </w:rPr>
        <w:t>these three variables</w:t>
      </w:r>
      <w:r w:rsidRPr="005B37EC">
        <w:rPr>
          <w:rFonts w:ascii="Times New Roman" w:hAnsi="Times New Roman" w:cs="Times New Roman"/>
          <w:sz w:val="24"/>
          <w:szCs w:val="24"/>
        </w:rPr>
        <w:t xml:space="preserve"> influenced people’s behavior and intentionally bounded them to behave rationally. This study will </w:t>
      </w:r>
      <w:r w:rsidR="00437C76" w:rsidRPr="005B37EC">
        <w:rPr>
          <w:rFonts w:ascii="Times New Roman" w:hAnsi="Times New Roman" w:cs="Times New Roman"/>
          <w:sz w:val="24"/>
          <w:szCs w:val="24"/>
        </w:rPr>
        <w:t>be based</w:t>
      </w:r>
      <w:r w:rsidRPr="005B37EC">
        <w:rPr>
          <w:rFonts w:ascii="Times New Roman" w:hAnsi="Times New Roman" w:cs="Times New Roman"/>
          <w:sz w:val="24"/>
          <w:szCs w:val="24"/>
        </w:rPr>
        <w:t xml:space="preserve"> on the theory of planned behavior, getting source from our respected advisor</w:t>
      </w:r>
      <w:r w:rsidR="005A575B">
        <w:rPr>
          <w:rFonts w:ascii="Times New Roman" w:hAnsi="Times New Roman" w:cs="Times New Roman"/>
          <w:sz w:val="24"/>
          <w:szCs w:val="24"/>
        </w:rPr>
        <w:t xml:space="preserve"> (</w:t>
      </w:r>
      <w:r w:rsidR="005A575B">
        <w:rPr>
          <w:rFonts w:ascii="Times New Roman" w:eastAsia="Arial" w:hAnsi="Times New Roman" w:cs="Times New Roman"/>
          <w:sz w:val="24"/>
          <w:szCs w:val="24"/>
        </w:rPr>
        <w:t>Mohammad Ali Ashraf sir</w:t>
      </w:r>
      <w:r w:rsidR="005A575B">
        <w:rPr>
          <w:rFonts w:ascii="Times New Roman" w:hAnsi="Times New Roman" w:cs="Times New Roman"/>
          <w:sz w:val="24"/>
          <w:szCs w:val="24"/>
        </w:rPr>
        <w:t>).</w:t>
      </w:r>
    </w:p>
    <w:p w14:paraId="283E1CAB" w14:textId="77777777" w:rsidR="00C42F06" w:rsidRDefault="00C42F06" w:rsidP="006801D3">
      <w:pPr>
        <w:spacing w:line="360" w:lineRule="auto"/>
        <w:rPr>
          <w:rStyle w:val="Heading4Char"/>
        </w:rPr>
      </w:pPr>
    </w:p>
    <w:p w14:paraId="372EF423" w14:textId="1F58AEFF" w:rsidR="00C42F06" w:rsidRDefault="00272C64" w:rsidP="006801D3">
      <w:pPr>
        <w:spacing w:line="360" w:lineRule="auto"/>
        <w:rPr>
          <w:rStyle w:val="Heading4Char"/>
        </w:rPr>
      </w:pPr>
      <w:r>
        <w:rPr>
          <w:rStyle w:val="Heading4Char"/>
        </w:rPr>
        <w:lastRenderedPageBreak/>
        <w:t xml:space="preserve">3.3.2 </w:t>
      </w:r>
      <w:r w:rsidR="005957CE" w:rsidRPr="00A9083F">
        <w:rPr>
          <w:rStyle w:val="Heading4Char"/>
        </w:rPr>
        <w:t>Conceptual Framework</w:t>
      </w:r>
    </w:p>
    <w:p w14:paraId="4E645F9B" w14:textId="3A570386" w:rsidR="005957CE" w:rsidRPr="005B37EC" w:rsidRDefault="005957CE" w:rsidP="006801D3">
      <w:pPr>
        <w:spacing w:line="360" w:lineRule="auto"/>
        <w:rPr>
          <w:rFonts w:ascii="Times New Roman" w:hAnsi="Times New Roman" w:cs="Times New Roman"/>
          <w:sz w:val="24"/>
          <w:szCs w:val="24"/>
        </w:rPr>
      </w:pPr>
      <w:r w:rsidRPr="005B37EC">
        <w:rPr>
          <w:rFonts w:ascii="Times New Roman" w:hAnsi="Times New Roman" w:cs="Times New Roman"/>
          <w:noProof/>
          <w:sz w:val="24"/>
          <w:szCs w:val="24"/>
        </w:rPr>
        <w:drawing>
          <wp:inline distT="0" distB="0" distL="0" distR="0" wp14:anchorId="4A8DAD4D" wp14:editId="383E4774">
            <wp:extent cx="5416402" cy="2477386"/>
            <wp:effectExtent l="95250" t="0" r="89535" b="56515"/>
            <wp:docPr id="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BB4A78E" w14:textId="77777777" w:rsidR="005957CE" w:rsidRPr="005B37EC" w:rsidRDefault="005957CE"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The conceptual framework is making based on the “Theory of Planned Behavior”. It represents that Social Business Influenced by three independent variables. Among them Attitude which means personal choice, Subjective Norms which means social pressure and Perceived behavior control which means self efficacy. </w:t>
      </w:r>
    </w:p>
    <w:p w14:paraId="5C8CE227" w14:textId="77777777" w:rsidR="005957CE" w:rsidRPr="005B37EC" w:rsidRDefault="00272C64" w:rsidP="006801D3">
      <w:pPr>
        <w:pStyle w:val="Heading3"/>
        <w:spacing w:line="360" w:lineRule="auto"/>
      </w:pPr>
      <w:bookmarkStart w:id="23" w:name="_Toc30849393"/>
      <w:r>
        <w:t xml:space="preserve">3.5 </w:t>
      </w:r>
      <w:r w:rsidR="005957CE" w:rsidRPr="005B37EC">
        <w:t>Hypothesis</w:t>
      </w:r>
      <w:bookmarkEnd w:id="23"/>
    </w:p>
    <w:p w14:paraId="23CCDDD8" w14:textId="77777777" w:rsidR="005957CE" w:rsidRPr="005B37EC" w:rsidRDefault="005957CE"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To conduct this paper, four hypotheses have been developed to see whether the factors or independent variables affect or influence the willingness to participate in social business.</w:t>
      </w:r>
    </w:p>
    <w:p w14:paraId="05675B9F" w14:textId="77777777" w:rsidR="005957CE" w:rsidRPr="005B37EC" w:rsidRDefault="005957CE" w:rsidP="006801D3">
      <w:pPr>
        <w:pStyle w:val="ListParagraph"/>
        <w:numPr>
          <w:ilvl w:val="0"/>
          <w:numId w:val="6"/>
        </w:numPr>
        <w:tabs>
          <w:tab w:val="left" w:pos="2285"/>
          <w:tab w:val="left" w:pos="6930"/>
        </w:tabs>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H1. There is a positive impact of attitude on the willingness to participate in social business.</w:t>
      </w:r>
    </w:p>
    <w:p w14:paraId="6932A66B" w14:textId="77777777" w:rsidR="005957CE" w:rsidRPr="005B37EC" w:rsidRDefault="005957CE" w:rsidP="006801D3">
      <w:pPr>
        <w:pStyle w:val="ListParagraph"/>
        <w:numPr>
          <w:ilvl w:val="0"/>
          <w:numId w:val="6"/>
        </w:numPr>
        <w:tabs>
          <w:tab w:val="left" w:pos="2285"/>
          <w:tab w:val="left" w:pos="6930"/>
        </w:tabs>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H2. There is a positive impact of subjective norms on the willingness to participate in social business.</w:t>
      </w:r>
    </w:p>
    <w:p w14:paraId="572757E6" w14:textId="77777777" w:rsidR="005957CE" w:rsidRPr="005B37EC" w:rsidRDefault="005957CE" w:rsidP="006801D3">
      <w:pPr>
        <w:pStyle w:val="ListParagraph"/>
        <w:numPr>
          <w:ilvl w:val="0"/>
          <w:numId w:val="6"/>
        </w:numPr>
        <w:tabs>
          <w:tab w:val="left" w:pos="2285"/>
          <w:tab w:val="left" w:pos="6930"/>
        </w:tabs>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H3. There is a positive impact of perceived behavioral control on the willingness to participate in social business.</w:t>
      </w:r>
    </w:p>
    <w:p w14:paraId="1B63E427" w14:textId="77777777" w:rsidR="005957CE" w:rsidRPr="005B37EC" w:rsidRDefault="00272C64" w:rsidP="006801D3">
      <w:pPr>
        <w:pStyle w:val="Heading3"/>
        <w:spacing w:line="360" w:lineRule="auto"/>
      </w:pPr>
      <w:bookmarkStart w:id="24" w:name="_Toc30849394"/>
      <w:r>
        <w:t xml:space="preserve">3.6 </w:t>
      </w:r>
      <w:r w:rsidR="005957CE" w:rsidRPr="005B37EC">
        <w:t>Operational Definition</w:t>
      </w:r>
      <w:bookmarkEnd w:id="24"/>
    </w:p>
    <w:p w14:paraId="1E858985" w14:textId="77777777" w:rsidR="00C42F06" w:rsidRDefault="006C0FA7" w:rsidP="006801D3">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Social Business organizations mainly establish by the entrepreneurs not only for maximizing profit but also for Social Business. Their main focus is to create the overall economic welfare of a country so that economic conditions for the people of all walks of life must be developed. When the economic and social welfare of all level of people increases, the economic and social condition of the whole country also increases. But it is very difficult or </w:t>
      </w:r>
    </w:p>
    <w:p w14:paraId="62347E96" w14:textId="41EC3A4E" w:rsidR="005957CE" w:rsidRDefault="006C0FA7" w:rsidP="006801D3">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lastRenderedPageBreak/>
        <w:t>challenging task to find out the major factors that influence the willingness to participate in social business. As social businesses solve different social and economic problems. As developing countries like Bangladesh, the importance of conducting social business in our country is very high.</w:t>
      </w:r>
    </w:p>
    <w:p w14:paraId="024D25AD" w14:textId="77777777" w:rsidR="00C42F06" w:rsidRPr="005B37EC" w:rsidRDefault="00C42F06" w:rsidP="00C42F06">
      <w:pPr>
        <w:tabs>
          <w:tab w:val="left" w:pos="2285"/>
          <w:tab w:val="left" w:pos="6930"/>
        </w:tabs>
        <w:spacing w:after="0"/>
        <w:jc w:val="both"/>
        <w:rPr>
          <w:rFonts w:ascii="Times New Roman" w:hAnsi="Times New Roman" w:cs="Times New Roman"/>
          <w:sz w:val="24"/>
          <w:szCs w:val="24"/>
        </w:rPr>
      </w:pPr>
    </w:p>
    <w:p w14:paraId="12E93934" w14:textId="77777777" w:rsidR="001D4E5F" w:rsidRPr="005B37EC" w:rsidRDefault="00272C64" w:rsidP="006801D3">
      <w:pPr>
        <w:pStyle w:val="Heading3"/>
        <w:spacing w:line="360" w:lineRule="auto"/>
      </w:pPr>
      <w:bookmarkStart w:id="25" w:name="_Toc30849395"/>
      <w:r>
        <w:t xml:space="preserve">3.7 </w:t>
      </w:r>
      <w:r w:rsidR="001D4E5F" w:rsidRPr="005B37EC">
        <w:t>Research Design for the study</w:t>
      </w:r>
      <w:bookmarkEnd w:id="25"/>
    </w:p>
    <w:p w14:paraId="18444B45" w14:textId="7DBA0508"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1312" behindDoc="0" locked="0" layoutInCell="1" allowOverlap="1" wp14:anchorId="6F5B4476" wp14:editId="43E9DC6C">
                <wp:simplePos x="0" y="0"/>
                <wp:positionH relativeFrom="column">
                  <wp:posOffset>1409700</wp:posOffset>
                </wp:positionH>
                <wp:positionV relativeFrom="paragraph">
                  <wp:posOffset>118110</wp:posOffset>
                </wp:positionV>
                <wp:extent cx="3533775" cy="349250"/>
                <wp:effectExtent l="9525" t="5080" r="9525" b="7620"/>
                <wp:wrapNone/>
                <wp:docPr id="2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349250"/>
                        </a:xfrm>
                        <a:prstGeom prst="rect">
                          <a:avLst/>
                        </a:prstGeom>
                        <a:solidFill>
                          <a:srgbClr val="FFFFFF"/>
                        </a:solidFill>
                        <a:ln w="9525">
                          <a:solidFill>
                            <a:srgbClr val="000000"/>
                          </a:solidFill>
                          <a:miter lim="800000"/>
                          <a:headEnd/>
                          <a:tailEnd/>
                        </a:ln>
                      </wps:spPr>
                      <wps:txbx>
                        <w:txbxContent>
                          <w:p w14:paraId="7317A982" w14:textId="77777777" w:rsidR="00187601" w:rsidRPr="006D4C53" w:rsidRDefault="00187601" w:rsidP="001D4E5F">
                            <w:pPr>
                              <w:spacing w:line="480" w:lineRule="auto"/>
                              <w:jc w:val="center"/>
                              <w:rPr>
                                <w:rFonts w:ascii="Arial" w:hAnsi="Arial" w:cs="Arial"/>
                              </w:rPr>
                            </w:pPr>
                            <w:r>
                              <w:rPr>
                                <w:rFonts w:ascii="Arial" w:hAnsi="Arial" w:cs="Arial"/>
                              </w:rPr>
                              <w:t>Then Formulation of the Hypothesis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11pt;margin-top:9.3pt;width:278.25pt;height: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">
                <v:textbox>
                  <w:txbxContent>
                    <w:p w14:paraId="7317A982" w14:textId="77777777" w:rsidR="00187601" w:rsidRPr="006D4C53" w:rsidRDefault="00187601" w:rsidP="001D4E5F">
                      <w:pPr>
                        <w:spacing w:line="480" w:lineRule="auto"/>
                        <w:jc w:val="center"/>
                        <w:rPr>
                          <w:rFonts w:ascii="Arial" w:hAnsi="Arial" w:cs="Arial"/>
                        </w:rPr>
                      </w:pPr>
                      <w:r>
                        <w:rPr>
                          <w:rFonts w:ascii="Arial" w:hAnsi="Arial" w:cs="Arial"/>
                        </w:rPr>
                        <w:t>Then Formulation of the Hypothesis</w:t>
                      </w:r>
                    </w:p>
                  </w:txbxContent>
                </v:textbox>
              </v:rect>
            </w:pict>
          </mc:Fallback>
        </mc:AlternateContent>
      </w:r>
    </w:p>
    <w:p w14:paraId="0F086592" w14:textId="12866562"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2336" behindDoc="0" locked="0" layoutInCell="1" allowOverlap="1" wp14:anchorId="1B5E60F9" wp14:editId="0276617B">
                <wp:simplePos x="0" y="0"/>
                <wp:positionH relativeFrom="column">
                  <wp:posOffset>1428750</wp:posOffset>
                </wp:positionH>
                <wp:positionV relativeFrom="paragraph">
                  <wp:posOffset>372110</wp:posOffset>
                </wp:positionV>
                <wp:extent cx="3600450" cy="370840"/>
                <wp:effectExtent l="9525" t="10795" r="9525" b="889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370840"/>
                        </a:xfrm>
                        <a:prstGeom prst="rect">
                          <a:avLst/>
                        </a:prstGeom>
                        <a:solidFill>
                          <a:srgbClr val="FFFFFF"/>
                        </a:solidFill>
                        <a:ln w="9525">
                          <a:solidFill>
                            <a:srgbClr val="000000"/>
                          </a:solidFill>
                          <a:miter lim="800000"/>
                          <a:headEnd/>
                          <a:tailEnd/>
                        </a:ln>
                      </wps:spPr>
                      <wps:txbx>
                        <w:txbxContent>
                          <w:p w14:paraId="346ACEF3" w14:textId="77777777" w:rsidR="00187601" w:rsidRPr="006D4C53" w:rsidRDefault="00187601" w:rsidP="001D4E5F">
                            <w:pPr>
                              <w:spacing w:line="480" w:lineRule="auto"/>
                              <w:jc w:val="center"/>
                              <w:rPr>
                                <w:rFonts w:ascii="Arial" w:hAnsi="Arial" w:cs="Arial"/>
                              </w:rPr>
                            </w:pPr>
                            <w:r>
                              <w:rPr>
                                <w:rFonts w:ascii="Arial" w:hAnsi="Arial" w:cs="Arial"/>
                              </w:rPr>
                              <w:t>Then conduct Literature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12.5pt;margin-top:29.3pt;width:283.5pt;height:2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">
                <v:textbox>
                  <w:txbxContent>
                    <w:p w14:paraId="346ACEF3" w14:textId="77777777" w:rsidR="00187601" w:rsidRPr="006D4C53" w:rsidRDefault="00187601" w:rsidP="001D4E5F">
                      <w:pPr>
                        <w:spacing w:line="480" w:lineRule="auto"/>
                        <w:jc w:val="center"/>
                        <w:rPr>
                          <w:rFonts w:ascii="Arial" w:hAnsi="Arial" w:cs="Arial"/>
                        </w:rPr>
                      </w:pPr>
                      <w:r>
                        <w:rPr>
                          <w:rFonts w:ascii="Arial" w:hAnsi="Arial" w:cs="Arial"/>
                        </w:rPr>
                        <w:t>Then conduct Literature Review</w:t>
                      </w:r>
                    </w:p>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88960" behindDoc="0" locked="0" layoutInCell="1" allowOverlap="1" wp14:anchorId="0EBAFEE9" wp14:editId="41DF3167">
                <wp:simplePos x="0" y="0"/>
                <wp:positionH relativeFrom="column">
                  <wp:posOffset>3103245</wp:posOffset>
                </wp:positionH>
                <wp:positionV relativeFrom="paragraph">
                  <wp:posOffset>142875</wp:posOffset>
                </wp:positionV>
                <wp:extent cx="213360" cy="161925"/>
                <wp:effectExtent l="36195" t="10160" r="36195" b="8890"/>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9" o:spid="_x0000_s1026" type="#_x0000_t67" style="position:absolute;margin-left:244.35pt;margin-top:11.25pt;width:16.8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">
                <v:textbox style="layout-flow:vertical-ideographic"/>
              </v:shape>
            </w:pict>
          </mc:Fallback>
        </mc:AlternateContent>
      </w:r>
    </w:p>
    <w:p w14:paraId="502D3ACD" w14:textId="77777777" w:rsidR="001D4E5F" w:rsidRPr="005B37EC" w:rsidRDefault="001D4E5F" w:rsidP="006801D3">
      <w:pPr>
        <w:spacing w:line="360" w:lineRule="auto"/>
        <w:jc w:val="both"/>
        <w:rPr>
          <w:rFonts w:ascii="Times New Roman" w:eastAsia="Arial" w:hAnsi="Times New Roman" w:cs="Times New Roman"/>
          <w:color w:val="212529"/>
          <w:sz w:val="24"/>
          <w:shd w:val="clear" w:color="auto" w:fill="FFFFFF"/>
        </w:rPr>
      </w:pPr>
    </w:p>
    <w:p w14:paraId="72359D1E" w14:textId="5A75764E"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0288" behindDoc="0" locked="0" layoutInCell="1" allowOverlap="1" wp14:anchorId="36D1EAF1" wp14:editId="6A65B248">
                <wp:simplePos x="0" y="0"/>
                <wp:positionH relativeFrom="column">
                  <wp:posOffset>1409700</wp:posOffset>
                </wp:positionH>
                <wp:positionV relativeFrom="paragraph">
                  <wp:posOffset>253365</wp:posOffset>
                </wp:positionV>
                <wp:extent cx="3600450" cy="381000"/>
                <wp:effectExtent l="9525" t="5080" r="9525" b="1397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381000"/>
                        </a:xfrm>
                        <a:prstGeom prst="rect">
                          <a:avLst/>
                        </a:prstGeom>
                        <a:solidFill>
                          <a:srgbClr val="FFFFFF"/>
                        </a:solidFill>
                        <a:ln w="9525">
                          <a:solidFill>
                            <a:srgbClr val="000000"/>
                          </a:solidFill>
                          <a:miter lim="800000"/>
                          <a:headEnd/>
                          <a:tailEnd/>
                        </a:ln>
                      </wps:spPr>
                      <wps:txbx>
                        <w:txbxContent>
                          <w:p w14:paraId="7C186F93" w14:textId="77777777" w:rsidR="00187601" w:rsidRPr="006D4C53" w:rsidRDefault="00187601" w:rsidP="001D4E5F">
                            <w:pPr>
                              <w:spacing w:line="480" w:lineRule="auto"/>
                              <w:jc w:val="center"/>
                              <w:rPr>
                                <w:rFonts w:ascii="Arial" w:hAnsi="Arial" w:cs="Arial"/>
                              </w:rPr>
                            </w:pPr>
                            <w:r>
                              <w:rPr>
                                <w:rFonts w:ascii="Arial" w:hAnsi="Arial" w:cs="Arial"/>
                              </w:rPr>
                              <w:t>Then Identifying variable and Measurement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111pt;margin-top:19.95pt;width:283.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">
                <v:textbox>
                  <w:txbxContent>
                    <w:p w14:paraId="7C186F93" w14:textId="77777777" w:rsidR="00187601" w:rsidRPr="006D4C53" w:rsidRDefault="00187601" w:rsidP="001D4E5F">
                      <w:pPr>
                        <w:spacing w:line="480" w:lineRule="auto"/>
                        <w:jc w:val="center"/>
                        <w:rPr>
                          <w:rFonts w:ascii="Arial" w:hAnsi="Arial" w:cs="Arial"/>
                        </w:rPr>
                      </w:pPr>
                      <w:r>
                        <w:rPr>
                          <w:rFonts w:ascii="Arial" w:hAnsi="Arial" w:cs="Arial"/>
                        </w:rPr>
                        <w:t>Then Identifying variable and Measurement Tools</w:t>
                      </w:r>
                    </w:p>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87936" behindDoc="0" locked="0" layoutInCell="1" allowOverlap="1" wp14:anchorId="2E2EDF2B" wp14:editId="220EC585">
                <wp:simplePos x="0" y="0"/>
                <wp:positionH relativeFrom="column">
                  <wp:posOffset>3103245</wp:posOffset>
                </wp:positionH>
                <wp:positionV relativeFrom="paragraph">
                  <wp:posOffset>12065</wp:posOffset>
                </wp:positionV>
                <wp:extent cx="213360" cy="161925"/>
                <wp:effectExtent l="36195" t="11430" r="36195" b="7620"/>
                <wp:wrapNone/>
                <wp:docPr id="2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6" type="#_x0000_t67" style="position:absolute;margin-left:244.35pt;margin-top:.95pt;width:16.8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">
                <v:textbox style="layout-flow:vertical-ideographic"/>
              </v:shape>
            </w:pict>
          </mc:Fallback>
        </mc:AlternateContent>
      </w:r>
    </w:p>
    <w:p w14:paraId="0DD96F27" w14:textId="23BFD6EC"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86912" behindDoc="0" locked="0" layoutInCell="1" allowOverlap="1" wp14:anchorId="57343043" wp14:editId="6F301C70">
                <wp:simplePos x="0" y="0"/>
                <wp:positionH relativeFrom="column">
                  <wp:posOffset>3128645</wp:posOffset>
                </wp:positionH>
                <wp:positionV relativeFrom="paragraph">
                  <wp:posOffset>314325</wp:posOffset>
                </wp:positionV>
                <wp:extent cx="213360" cy="161925"/>
                <wp:effectExtent l="33020" t="8255" r="39370" b="10795"/>
                <wp:wrapNone/>
                <wp:docPr id="2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7" style="position:absolute;margin-left:246.35pt;margin-top:24.75pt;width:16.8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">
                <v:textbox style="layout-flow:vertical-ideographic"/>
              </v:shape>
            </w:pict>
          </mc:Fallback>
        </mc:AlternateContent>
      </w:r>
    </w:p>
    <w:p w14:paraId="6989EA55" w14:textId="2B789AC6"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7456" behindDoc="0" locked="0" layoutInCell="1" allowOverlap="1" wp14:anchorId="082C6AA9" wp14:editId="70594352">
                <wp:simplePos x="0" y="0"/>
                <wp:positionH relativeFrom="column">
                  <wp:posOffset>2472690</wp:posOffset>
                </wp:positionH>
                <wp:positionV relativeFrom="paragraph">
                  <wp:posOffset>159385</wp:posOffset>
                </wp:positionV>
                <wp:extent cx="1562100" cy="381000"/>
                <wp:effectExtent l="5715" t="5080" r="13335" b="13970"/>
                <wp:wrapNone/>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81000"/>
                        </a:xfrm>
                        <a:prstGeom prst="rect">
                          <a:avLst/>
                        </a:prstGeom>
                        <a:solidFill>
                          <a:srgbClr val="FFFFFF"/>
                        </a:solidFill>
                        <a:ln w="9525">
                          <a:solidFill>
                            <a:srgbClr val="000000"/>
                          </a:solidFill>
                          <a:miter lim="800000"/>
                          <a:headEnd/>
                          <a:tailEnd/>
                        </a:ln>
                      </wps:spPr>
                      <wps:txbx>
                        <w:txbxContent>
                          <w:p w14:paraId="706C333C" w14:textId="77777777" w:rsidR="00187601" w:rsidRPr="006D4C53" w:rsidRDefault="00187601" w:rsidP="001D4E5F">
                            <w:pPr>
                              <w:spacing w:line="480" w:lineRule="auto"/>
                              <w:jc w:val="center"/>
                              <w:rPr>
                                <w:rFonts w:ascii="Arial" w:hAnsi="Arial" w:cs="Arial"/>
                              </w:rPr>
                            </w:pPr>
                            <w:r>
                              <w:rPr>
                                <w:rFonts w:ascii="Arial" w:hAnsi="Arial" w:cs="Arial"/>
                              </w:rPr>
                              <w:t>Then 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194.7pt;margin-top:12.55pt;width:123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">
                <v:textbox>
                  <w:txbxContent>
                    <w:p w14:paraId="706C333C" w14:textId="77777777" w:rsidR="00187601" w:rsidRPr="006D4C53" w:rsidRDefault="00187601" w:rsidP="001D4E5F">
                      <w:pPr>
                        <w:spacing w:line="480" w:lineRule="auto"/>
                        <w:jc w:val="center"/>
                        <w:rPr>
                          <w:rFonts w:ascii="Arial" w:hAnsi="Arial" w:cs="Arial"/>
                        </w:rPr>
                      </w:pPr>
                      <w:r>
                        <w:rPr>
                          <w:rFonts w:ascii="Arial" w:hAnsi="Arial" w:cs="Arial"/>
                        </w:rPr>
                        <w:t>Then Data collection</w:t>
                      </w:r>
                    </w:p>
                  </w:txbxContent>
                </v:textbox>
              </v:rect>
            </w:pict>
          </mc:Fallback>
        </mc:AlternateContent>
      </w:r>
    </w:p>
    <w:p w14:paraId="6AEF9D70" w14:textId="78432ADD"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9504" behindDoc="0" locked="0" layoutInCell="1" allowOverlap="1" wp14:anchorId="2B049396" wp14:editId="55E61F14">
                <wp:simplePos x="0" y="0"/>
                <wp:positionH relativeFrom="column">
                  <wp:posOffset>3138170</wp:posOffset>
                </wp:positionH>
                <wp:positionV relativeFrom="paragraph">
                  <wp:posOffset>226060</wp:posOffset>
                </wp:positionV>
                <wp:extent cx="213360" cy="161925"/>
                <wp:effectExtent l="33020" t="13335" r="39370" b="15240"/>
                <wp:wrapNone/>
                <wp:docPr id="19"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67" style="position:absolute;margin-left:247.1pt;margin-top:17.8pt;width:16.8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">
                <v:textbox style="layout-flow:vertical-ideographic"/>
              </v:shape>
            </w:pict>
          </mc:Fallback>
        </mc:AlternateContent>
      </w:r>
    </w:p>
    <w:p w14:paraId="0577B45F" w14:textId="7A921C35"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68480" behindDoc="0" locked="0" layoutInCell="1" allowOverlap="1" wp14:anchorId="699EB230" wp14:editId="6BF03E47">
                <wp:simplePos x="0" y="0"/>
                <wp:positionH relativeFrom="column">
                  <wp:posOffset>2472690</wp:posOffset>
                </wp:positionH>
                <wp:positionV relativeFrom="paragraph">
                  <wp:posOffset>46355</wp:posOffset>
                </wp:positionV>
                <wp:extent cx="1581150" cy="403860"/>
                <wp:effectExtent l="5715" t="13970" r="13335" b="10795"/>
                <wp:wrapNone/>
                <wp:docPr id="1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403860"/>
                        </a:xfrm>
                        <a:prstGeom prst="rect">
                          <a:avLst/>
                        </a:prstGeom>
                        <a:solidFill>
                          <a:srgbClr val="FFFFFF"/>
                        </a:solidFill>
                        <a:ln w="9525">
                          <a:solidFill>
                            <a:srgbClr val="000000"/>
                          </a:solidFill>
                          <a:miter lim="800000"/>
                          <a:headEnd/>
                          <a:tailEnd/>
                        </a:ln>
                      </wps:spPr>
                      <wps:txbx>
                        <w:txbxContent>
                          <w:p w14:paraId="67CF548A" w14:textId="77777777" w:rsidR="00187601" w:rsidRPr="006D4C53" w:rsidRDefault="00187601" w:rsidP="001D4E5F">
                            <w:pPr>
                              <w:rPr>
                                <w:rFonts w:ascii="Arial" w:hAnsi="Arial" w:cs="Arial"/>
                              </w:rPr>
                            </w:pPr>
                            <w:r>
                              <w:rPr>
                                <w:rFonts w:ascii="Arial" w:hAnsi="Arial" w:cs="Arial"/>
                              </w:rPr>
                              <w:t>Then Data surveying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94.7pt;margin-top:3.65pt;width:124.5pt;height:3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">
                <v:textbox>
                  <w:txbxContent>
                    <w:p w14:paraId="67CF548A" w14:textId="77777777" w:rsidR="00187601" w:rsidRPr="006D4C53" w:rsidRDefault="00187601" w:rsidP="001D4E5F">
                      <w:pPr>
                        <w:rPr>
                          <w:rFonts w:ascii="Arial" w:hAnsi="Arial" w:cs="Arial"/>
                        </w:rPr>
                      </w:pPr>
                      <w:r>
                        <w:rPr>
                          <w:rFonts w:ascii="Arial" w:hAnsi="Arial" w:cs="Arial"/>
                        </w:rPr>
                        <w:t>Then Data surveying</w:t>
                      </w:r>
                    </w:p>
                  </w:txbxContent>
                </v:textbox>
              </v:rect>
            </w:pict>
          </mc:Fallback>
        </mc:AlternateContent>
      </w:r>
    </w:p>
    <w:p w14:paraId="5C4F5C87" w14:textId="1FE6822E"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70528" behindDoc="0" locked="0" layoutInCell="1" allowOverlap="1" wp14:anchorId="0826CD55" wp14:editId="452E6506">
                <wp:simplePos x="0" y="0"/>
                <wp:positionH relativeFrom="column">
                  <wp:posOffset>2463165</wp:posOffset>
                </wp:positionH>
                <wp:positionV relativeFrom="paragraph">
                  <wp:posOffset>374650</wp:posOffset>
                </wp:positionV>
                <wp:extent cx="1571625" cy="381000"/>
                <wp:effectExtent l="5715" t="8255" r="13335" b="10795"/>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81000"/>
                        </a:xfrm>
                        <a:prstGeom prst="rect">
                          <a:avLst/>
                        </a:prstGeom>
                        <a:solidFill>
                          <a:srgbClr val="FFFFFF"/>
                        </a:solidFill>
                        <a:ln w="9525">
                          <a:solidFill>
                            <a:srgbClr val="000000"/>
                          </a:solidFill>
                          <a:miter lim="800000"/>
                          <a:headEnd/>
                          <a:tailEnd/>
                        </a:ln>
                      </wps:spPr>
                      <wps:txbx>
                        <w:txbxContent>
                          <w:p w14:paraId="2F9BD39B" w14:textId="77777777" w:rsidR="00187601" w:rsidRPr="006D4C53" w:rsidRDefault="00187601" w:rsidP="001D4E5F">
                            <w:pPr>
                              <w:spacing w:line="480" w:lineRule="auto"/>
                              <w:jc w:val="center"/>
                              <w:rPr>
                                <w:rFonts w:ascii="Arial" w:hAnsi="Arial" w:cs="Arial"/>
                              </w:rPr>
                            </w:pPr>
                            <w:r>
                              <w:rPr>
                                <w:rFonts w:ascii="Arial" w:hAnsi="Arial" w:cs="Arial"/>
                              </w:rPr>
                              <w:t>Then Data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left:0;text-align:left;margin-left:193.95pt;margin-top:29.5pt;width:123.7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">
                <v:textbox>
                  <w:txbxContent>
                    <w:p w14:paraId="2F9BD39B" w14:textId="77777777" w:rsidR="00187601" w:rsidRPr="006D4C53" w:rsidRDefault="00187601" w:rsidP="001D4E5F">
                      <w:pPr>
                        <w:spacing w:line="480" w:lineRule="auto"/>
                        <w:jc w:val="center"/>
                        <w:rPr>
                          <w:rFonts w:ascii="Arial" w:hAnsi="Arial" w:cs="Arial"/>
                        </w:rPr>
                      </w:pPr>
                      <w:r>
                        <w:rPr>
                          <w:rFonts w:ascii="Arial" w:hAnsi="Arial" w:cs="Arial"/>
                        </w:rPr>
                        <w:t>Then Data Analysis</w:t>
                      </w:r>
                    </w:p>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1552" behindDoc="0" locked="0" layoutInCell="1" allowOverlap="1" wp14:anchorId="539FECF3" wp14:editId="4D6010BF">
                <wp:simplePos x="0" y="0"/>
                <wp:positionH relativeFrom="column">
                  <wp:posOffset>3179445</wp:posOffset>
                </wp:positionH>
                <wp:positionV relativeFrom="paragraph">
                  <wp:posOffset>152400</wp:posOffset>
                </wp:positionV>
                <wp:extent cx="213360" cy="161925"/>
                <wp:effectExtent l="36195" t="5080" r="36195" b="13970"/>
                <wp:wrapNone/>
                <wp:docPr id="1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26" type="#_x0000_t67" style="position:absolute;margin-left:250.35pt;margin-top:12pt;width:16.8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">
                <v:textbox style="layout-flow:vertical-ideographic"/>
              </v:shape>
            </w:pict>
          </mc:Fallback>
        </mc:AlternateContent>
      </w:r>
    </w:p>
    <w:p w14:paraId="6B9D93D6" w14:textId="77777777" w:rsidR="001D4E5F" w:rsidRPr="005B37EC" w:rsidRDefault="001D4E5F" w:rsidP="006801D3">
      <w:pPr>
        <w:spacing w:line="360" w:lineRule="auto"/>
        <w:jc w:val="both"/>
        <w:rPr>
          <w:rFonts w:ascii="Times New Roman" w:eastAsia="Arial" w:hAnsi="Times New Roman" w:cs="Times New Roman"/>
          <w:color w:val="212529"/>
          <w:sz w:val="24"/>
          <w:shd w:val="clear" w:color="auto" w:fill="FFFFFF"/>
        </w:rPr>
      </w:pPr>
    </w:p>
    <w:p w14:paraId="173D6F0F" w14:textId="76C20736"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76672" behindDoc="0" locked="0" layoutInCell="1" allowOverlap="1" wp14:anchorId="39521386" wp14:editId="335C4B50">
                <wp:simplePos x="0" y="0"/>
                <wp:positionH relativeFrom="column">
                  <wp:posOffset>3935730</wp:posOffset>
                </wp:positionH>
                <wp:positionV relativeFrom="paragraph">
                  <wp:posOffset>387350</wp:posOffset>
                </wp:positionV>
                <wp:extent cx="252730" cy="304800"/>
                <wp:effectExtent l="11430" t="29210" r="12065" b="37465"/>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3048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8" o:spid="_x0000_s1026" type="#_x0000_t13" style="position:absolute;margin-left:309.9pt;margin-top:30.5pt;width:19.9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"/>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7696" behindDoc="0" locked="0" layoutInCell="1" allowOverlap="1" wp14:anchorId="1CC3CF14" wp14:editId="76040F28">
                <wp:simplePos x="0" y="0"/>
                <wp:positionH relativeFrom="column">
                  <wp:posOffset>2284730</wp:posOffset>
                </wp:positionH>
                <wp:positionV relativeFrom="paragraph">
                  <wp:posOffset>377825</wp:posOffset>
                </wp:positionV>
                <wp:extent cx="281305" cy="323850"/>
                <wp:effectExtent l="17780" t="29210" r="5715" b="27940"/>
                <wp:wrapNone/>
                <wp:docPr id="1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32385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9" o:spid="_x0000_s1026" type="#_x0000_t66" style="position:absolute;margin-left:179.9pt;margin-top:29.75pt;width:22.1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"/>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5648" behindDoc="0" locked="0" layoutInCell="1" allowOverlap="1" wp14:anchorId="1EEBEC1D" wp14:editId="490C9930">
                <wp:simplePos x="0" y="0"/>
                <wp:positionH relativeFrom="column">
                  <wp:posOffset>4276725</wp:posOffset>
                </wp:positionH>
                <wp:positionV relativeFrom="paragraph">
                  <wp:posOffset>248285</wp:posOffset>
                </wp:positionV>
                <wp:extent cx="1647825" cy="571500"/>
                <wp:effectExtent l="9525" t="13970" r="9525" b="508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571500"/>
                        </a:xfrm>
                        <a:prstGeom prst="rect">
                          <a:avLst/>
                        </a:prstGeom>
                        <a:solidFill>
                          <a:srgbClr val="FFFFFF"/>
                        </a:solidFill>
                        <a:ln w="9525">
                          <a:solidFill>
                            <a:srgbClr val="000000"/>
                          </a:solidFill>
                          <a:miter lim="800000"/>
                          <a:headEnd/>
                          <a:tailEnd/>
                        </a:ln>
                      </wps:spPr>
                      <wps:txbx>
                        <w:txbxContent>
                          <w:p w14:paraId="2B39F2FF" w14:textId="77777777" w:rsidR="00187601" w:rsidRDefault="00187601" w:rsidP="00DA138D">
                            <w:pPr>
                              <w:spacing w:line="240" w:lineRule="auto"/>
                              <w:jc w:val="center"/>
                              <w:rPr>
                                <w:rFonts w:ascii="Arial" w:hAnsi="Arial" w:cs="Arial"/>
                              </w:rPr>
                            </w:pPr>
                            <w:r>
                              <w:rPr>
                                <w:rFonts w:ascii="Arial" w:hAnsi="Arial" w:cs="Arial"/>
                              </w:rPr>
                              <w:t>ANOVA test &amp;</w:t>
                            </w:r>
                          </w:p>
                          <w:p w14:paraId="692BE425" w14:textId="77777777" w:rsidR="00187601" w:rsidRPr="006D4C53" w:rsidRDefault="00187601" w:rsidP="00DA138D">
                            <w:pPr>
                              <w:spacing w:line="240" w:lineRule="auto"/>
                              <w:jc w:val="center"/>
                              <w:rPr>
                                <w:rFonts w:ascii="Arial" w:hAnsi="Arial" w:cs="Arial"/>
                              </w:rPr>
                            </w:pPr>
                            <w:r>
                              <w:rPr>
                                <w:rFonts w:ascii="Arial" w:hAnsi="Arial" w:cs="Arial"/>
                              </w:rPr>
                              <w:t>Coefficient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2" style="position:absolute;left:0;text-align:left;margin-left:336.75pt;margin-top:19.55pt;width:129.75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">
                <v:textbox>
                  <w:txbxContent>
                    <w:p w14:paraId="2B39F2FF" w14:textId="77777777" w:rsidR="00187601" w:rsidRDefault="00187601" w:rsidP="00DA138D">
                      <w:pPr>
                        <w:spacing w:line="240" w:lineRule="auto"/>
                        <w:jc w:val="center"/>
                        <w:rPr>
                          <w:rFonts w:ascii="Arial" w:hAnsi="Arial" w:cs="Arial"/>
                        </w:rPr>
                      </w:pPr>
                      <w:r>
                        <w:rPr>
                          <w:rFonts w:ascii="Arial" w:hAnsi="Arial" w:cs="Arial"/>
                        </w:rPr>
                        <w:t>ANOVA test &amp;</w:t>
                      </w:r>
                    </w:p>
                    <w:p w14:paraId="692BE425" w14:textId="77777777" w:rsidR="00187601" w:rsidRPr="006D4C53" w:rsidRDefault="00187601" w:rsidP="00DA138D">
                      <w:pPr>
                        <w:spacing w:line="240" w:lineRule="auto"/>
                        <w:jc w:val="center"/>
                        <w:rPr>
                          <w:rFonts w:ascii="Arial" w:hAnsi="Arial" w:cs="Arial"/>
                        </w:rPr>
                      </w:pPr>
                      <w:r>
                        <w:rPr>
                          <w:rFonts w:ascii="Arial" w:hAnsi="Arial" w:cs="Arial"/>
                        </w:rPr>
                        <w:t>Coefficient Analysis</w:t>
                      </w:r>
                    </w:p>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3600" behindDoc="0" locked="0" layoutInCell="1" allowOverlap="1" wp14:anchorId="5BCDD0B4" wp14:editId="3F3BF687">
                <wp:simplePos x="0" y="0"/>
                <wp:positionH relativeFrom="column">
                  <wp:posOffset>2691130</wp:posOffset>
                </wp:positionH>
                <wp:positionV relativeFrom="paragraph">
                  <wp:posOffset>290195</wp:posOffset>
                </wp:positionV>
                <wp:extent cx="1152525" cy="495300"/>
                <wp:effectExtent l="5080" t="8255" r="13970" b="10795"/>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95300"/>
                        </a:xfrm>
                        <a:prstGeom prst="rect">
                          <a:avLst/>
                        </a:prstGeom>
                        <a:solidFill>
                          <a:srgbClr val="FFFFFF"/>
                        </a:solidFill>
                        <a:ln w="9525">
                          <a:solidFill>
                            <a:srgbClr val="000000"/>
                          </a:solidFill>
                          <a:miter lim="800000"/>
                          <a:headEnd/>
                          <a:tailEnd/>
                        </a:ln>
                      </wps:spPr>
                      <wps:txbx>
                        <w:txbxContent>
                          <w:p w14:paraId="74082E56" w14:textId="77777777" w:rsidR="00187601" w:rsidRDefault="00187601" w:rsidP="001D4E5F">
                            <w:pPr>
                              <w:jc w:val="center"/>
                            </w:pPr>
                            <w:r>
                              <w:rPr>
                                <w:rFonts w:ascii="Arial" w:hAnsi="Arial" w:cs="Arial"/>
                              </w:rPr>
                              <w:t>Correlation Analysis</w:t>
                            </w:r>
                          </w:p>
                          <w:p w14:paraId="78E68DD4" w14:textId="77777777" w:rsidR="00187601" w:rsidRDefault="00187601" w:rsidP="001D4E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3" style="position:absolute;left:0;text-align:left;margin-left:211.9pt;margin-top:22.85pt;width:90.7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">
                <v:textbox>
                  <w:txbxContent>
                    <w:p w14:paraId="74082E56" w14:textId="77777777" w:rsidR="00187601" w:rsidRDefault="00187601" w:rsidP="001D4E5F">
                      <w:pPr>
                        <w:jc w:val="center"/>
                      </w:pPr>
                      <w:r>
                        <w:rPr>
                          <w:rFonts w:ascii="Arial" w:hAnsi="Arial" w:cs="Arial"/>
                        </w:rPr>
                        <w:t>Correlation Analysis</w:t>
                      </w:r>
                    </w:p>
                    <w:p w14:paraId="78E68DD4" w14:textId="77777777" w:rsidR="00187601" w:rsidRDefault="00187601" w:rsidP="001D4E5F"/>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4624" behindDoc="0" locked="0" layoutInCell="1" allowOverlap="1" wp14:anchorId="01CC5DC4" wp14:editId="41E0DF02">
                <wp:simplePos x="0" y="0"/>
                <wp:positionH relativeFrom="column">
                  <wp:posOffset>626745</wp:posOffset>
                </wp:positionH>
                <wp:positionV relativeFrom="paragraph">
                  <wp:posOffset>290195</wp:posOffset>
                </wp:positionV>
                <wp:extent cx="1552575" cy="542925"/>
                <wp:effectExtent l="7620" t="8255" r="11430" b="10795"/>
                <wp:wrapNone/>
                <wp:docPr id="1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542925"/>
                        </a:xfrm>
                        <a:prstGeom prst="rect">
                          <a:avLst/>
                        </a:prstGeom>
                        <a:solidFill>
                          <a:srgbClr val="FFFFFF"/>
                        </a:solidFill>
                        <a:ln w="9525">
                          <a:solidFill>
                            <a:srgbClr val="000000"/>
                          </a:solidFill>
                          <a:miter lim="800000"/>
                          <a:headEnd/>
                          <a:tailEnd/>
                        </a:ln>
                      </wps:spPr>
                      <wps:txbx>
                        <w:txbxContent>
                          <w:p w14:paraId="4657053F" w14:textId="77777777" w:rsidR="00187601" w:rsidRPr="006D4C53" w:rsidRDefault="00187601" w:rsidP="001D4E5F">
                            <w:pPr>
                              <w:jc w:val="center"/>
                              <w:rPr>
                                <w:rFonts w:ascii="Arial" w:hAnsi="Arial" w:cs="Arial"/>
                              </w:rPr>
                            </w:pPr>
                            <w:r>
                              <w:rPr>
                                <w:rFonts w:ascii="Arial" w:hAnsi="Arial" w:cs="Arial"/>
                              </w:rPr>
                              <w:t>Descriptive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4" style="position:absolute;left:0;text-align:left;margin-left:49.35pt;margin-top:22.85pt;width:122.25pt;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">
                <v:textbox>
                  <w:txbxContent>
                    <w:p w14:paraId="4657053F" w14:textId="77777777" w:rsidR="00187601" w:rsidRPr="006D4C53" w:rsidRDefault="00187601" w:rsidP="001D4E5F">
                      <w:pPr>
                        <w:jc w:val="center"/>
                        <w:rPr>
                          <w:rFonts w:ascii="Arial" w:hAnsi="Arial" w:cs="Arial"/>
                        </w:rPr>
                      </w:pPr>
                      <w:r>
                        <w:rPr>
                          <w:rFonts w:ascii="Arial" w:hAnsi="Arial" w:cs="Arial"/>
                        </w:rPr>
                        <w:t>Descriptive Statistics</w:t>
                      </w:r>
                    </w:p>
                  </w:txbxContent>
                </v:textbox>
              </v:rect>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2576" behindDoc="0" locked="0" layoutInCell="1" allowOverlap="1" wp14:anchorId="1835C98D" wp14:editId="4A76D343">
                <wp:simplePos x="0" y="0"/>
                <wp:positionH relativeFrom="column">
                  <wp:posOffset>3179445</wp:posOffset>
                </wp:positionH>
                <wp:positionV relativeFrom="paragraph">
                  <wp:posOffset>52705</wp:posOffset>
                </wp:positionV>
                <wp:extent cx="213360" cy="161925"/>
                <wp:effectExtent l="36195" t="8890" r="36195" b="1016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26" type="#_x0000_t67" style="position:absolute;margin-left:250.35pt;margin-top:4.15pt;width:16.8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">
                <v:textbox style="layout-flow:vertical-ideographic"/>
              </v:shape>
            </w:pict>
          </mc:Fallback>
        </mc:AlternateContent>
      </w:r>
    </w:p>
    <w:p w14:paraId="2ADA3EBC" w14:textId="77777777" w:rsidR="001D4E5F" w:rsidRPr="005B37EC" w:rsidRDefault="001D4E5F" w:rsidP="006801D3">
      <w:pPr>
        <w:spacing w:line="360" w:lineRule="auto"/>
        <w:jc w:val="both"/>
        <w:rPr>
          <w:rFonts w:ascii="Times New Roman" w:eastAsia="Arial" w:hAnsi="Times New Roman" w:cs="Times New Roman"/>
          <w:color w:val="212529"/>
          <w:sz w:val="24"/>
          <w:shd w:val="clear" w:color="auto" w:fill="FFFFFF"/>
        </w:rPr>
      </w:pPr>
    </w:p>
    <w:p w14:paraId="11A57330" w14:textId="7065EFD5"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78720" behindDoc="0" locked="0" layoutInCell="1" allowOverlap="1" wp14:anchorId="6281D32E" wp14:editId="2393991F">
                <wp:simplePos x="0" y="0"/>
                <wp:positionH relativeFrom="column">
                  <wp:posOffset>3179445</wp:posOffset>
                </wp:positionH>
                <wp:positionV relativeFrom="paragraph">
                  <wp:posOffset>91440</wp:posOffset>
                </wp:positionV>
                <wp:extent cx="213360" cy="161925"/>
                <wp:effectExtent l="36195" t="8255" r="36195" b="107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type="#_x0000_t67" style="position:absolute;margin-left:250.35pt;margin-top:7.2pt;width:16.8pt;height:1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">
                <v:textbox style="layout-flow:vertical-ideographic"/>
              </v:shape>
            </w:pict>
          </mc:Fallback>
        </mc:AlternateContent>
      </w:r>
      <w:r>
        <w:rPr>
          <w:rFonts w:ascii="Times New Roman" w:eastAsia="Arial" w:hAnsi="Times New Roman" w:cs="Times New Roman"/>
          <w:noProof/>
          <w:color w:val="212529"/>
          <w:sz w:val="24"/>
        </w:rPr>
        <mc:AlternateContent>
          <mc:Choice Requires="wps">
            <w:drawing>
              <wp:anchor distT="0" distB="0" distL="114300" distR="114300" simplePos="0" relativeHeight="251679744" behindDoc="0" locked="0" layoutInCell="1" allowOverlap="1" wp14:anchorId="298F7BF5" wp14:editId="7362F821">
                <wp:simplePos x="0" y="0"/>
                <wp:positionH relativeFrom="column">
                  <wp:posOffset>2707005</wp:posOffset>
                </wp:positionH>
                <wp:positionV relativeFrom="paragraph">
                  <wp:posOffset>306070</wp:posOffset>
                </wp:positionV>
                <wp:extent cx="1184910" cy="438150"/>
                <wp:effectExtent l="11430" t="13335" r="13335" b="5715"/>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438150"/>
                        </a:xfrm>
                        <a:prstGeom prst="rect">
                          <a:avLst/>
                        </a:prstGeom>
                        <a:solidFill>
                          <a:srgbClr val="FFFFFF"/>
                        </a:solidFill>
                        <a:ln w="9525">
                          <a:solidFill>
                            <a:srgbClr val="000000"/>
                          </a:solidFill>
                          <a:miter lim="800000"/>
                          <a:headEnd/>
                          <a:tailEnd/>
                        </a:ln>
                      </wps:spPr>
                      <wps:txbx>
                        <w:txbxContent>
                          <w:p w14:paraId="73981467" w14:textId="77777777" w:rsidR="00187601" w:rsidRPr="006D4C53" w:rsidRDefault="00187601" w:rsidP="001D4E5F">
                            <w:pPr>
                              <w:jc w:val="center"/>
                              <w:rPr>
                                <w:rFonts w:ascii="Arial" w:hAnsi="Arial" w:cs="Arial"/>
                              </w:rPr>
                            </w:pPr>
                            <w:r>
                              <w:rPr>
                                <w:rFonts w:ascii="Arial" w:hAnsi="Arial" w:cs="Arial"/>
                              </w:rPr>
                              <w:t>Then path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5" style="position:absolute;left:0;text-align:left;margin-left:213.15pt;margin-top:24.1pt;width:93.3pt;height: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">
                <v:textbox>
                  <w:txbxContent>
                    <w:p w14:paraId="73981467" w14:textId="77777777" w:rsidR="00187601" w:rsidRPr="006D4C53" w:rsidRDefault="00187601" w:rsidP="001D4E5F">
                      <w:pPr>
                        <w:jc w:val="center"/>
                        <w:rPr>
                          <w:rFonts w:ascii="Arial" w:hAnsi="Arial" w:cs="Arial"/>
                        </w:rPr>
                      </w:pPr>
                      <w:r>
                        <w:rPr>
                          <w:rFonts w:ascii="Arial" w:hAnsi="Arial" w:cs="Arial"/>
                        </w:rPr>
                        <w:t>Then path Analysis</w:t>
                      </w:r>
                    </w:p>
                  </w:txbxContent>
                </v:textbox>
              </v:rect>
            </w:pict>
          </mc:Fallback>
        </mc:AlternateContent>
      </w:r>
    </w:p>
    <w:p w14:paraId="1340B775" w14:textId="0E2CEA6B"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89984" behindDoc="0" locked="0" layoutInCell="1" allowOverlap="1" wp14:anchorId="00931D3B" wp14:editId="1050FDFF">
                <wp:simplePos x="0" y="0"/>
                <wp:positionH relativeFrom="column">
                  <wp:posOffset>3204210</wp:posOffset>
                </wp:positionH>
                <wp:positionV relativeFrom="paragraph">
                  <wp:posOffset>395605</wp:posOffset>
                </wp:positionV>
                <wp:extent cx="213360" cy="161925"/>
                <wp:effectExtent l="32385" t="6985" r="40005" b="12065"/>
                <wp:wrapNone/>
                <wp:docPr id="6"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67" style="position:absolute;margin-left:252.3pt;margin-top:31.15pt;width:16.8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">
                <v:textbox style="layout-flow:vertical-ideographic"/>
              </v:shape>
            </w:pict>
          </mc:Fallback>
        </mc:AlternateContent>
      </w:r>
    </w:p>
    <w:p w14:paraId="34CAADC4" w14:textId="5E5ED0A9"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81792" behindDoc="0" locked="0" layoutInCell="1" allowOverlap="1" wp14:anchorId="26D50EE4" wp14:editId="37E16EA7">
                <wp:simplePos x="0" y="0"/>
                <wp:positionH relativeFrom="column">
                  <wp:posOffset>1971675</wp:posOffset>
                </wp:positionH>
                <wp:positionV relativeFrom="paragraph">
                  <wp:posOffset>227965</wp:posOffset>
                </wp:positionV>
                <wp:extent cx="2590800" cy="304800"/>
                <wp:effectExtent l="9525" t="10160" r="9525" b="8890"/>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304800"/>
                        </a:xfrm>
                        <a:prstGeom prst="rect">
                          <a:avLst/>
                        </a:prstGeom>
                        <a:solidFill>
                          <a:srgbClr val="FFFFFF"/>
                        </a:solidFill>
                        <a:ln w="9525">
                          <a:solidFill>
                            <a:srgbClr val="000000"/>
                          </a:solidFill>
                          <a:miter lim="800000"/>
                          <a:headEnd/>
                          <a:tailEnd/>
                        </a:ln>
                      </wps:spPr>
                      <wps:txbx>
                        <w:txbxContent>
                          <w:p w14:paraId="1E78769E" w14:textId="77777777" w:rsidR="00187601" w:rsidRPr="006D4C53" w:rsidRDefault="00187601" w:rsidP="001D4E5F">
                            <w:pPr>
                              <w:rPr>
                                <w:rFonts w:ascii="Arial" w:hAnsi="Arial" w:cs="Arial"/>
                              </w:rPr>
                            </w:pPr>
                            <w:r>
                              <w:rPr>
                                <w:rFonts w:ascii="Arial" w:hAnsi="Arial" w:cs="Arial"/>
                              </w:rPr>
                              <w:t>Then Data interpretation and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6" style="position:absolute;left:0;text-align:left;margin-left:155.25pt;margin-top:17.95pt;width:204pt;height: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">
                <v:textbox>
                  <w:txbxContent>
                    <w:p w14:paraId="1E78769E" w14:textId="77777777" w:rsidR="00187601" w:rsidRPr="006D4C53" w:rsidRDefault="00187601" w:rsidP="001D4E5F">
                      <w:pPr>
                        <w:rPr>
                          <w:rFonts w:ascii="Arial" w:hAnsi="Arial" w:cs="Arial"/>
                        </w:rPr>
                      </w:pPr>
                      <w:r>
                        <w:rPr>
                          <w:rFonts w:ascii="Arial" w:hAnsi="Arial" w:cs="Arial"/>
                        </w:rPr>
                        <w:t>Then Data interpretation and Analysis</w:t>
                      </w:r>
                    </w:p>
                  </w:txbxContent>
                </v:textbox>
              </v:rect>
            </w:pict>
          </mc:Fallback>
        </mc:AlternateContent>
      </w:r>
    </w:p>
    <w:p w14:paraId="5E78FCC3" w14:textId="1DFF3AC8"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91008" behindDoc="0" locked="0" layoutInCell="1" allowOverlap="1" wp14:anchorId="56A90BFB" wp14:editId="2B8810F4">
                <wp:simplePos x="0" y="0"/>
                <wp:positionH relativeFrom="column">
                  <wp:posOffset>3194685</wp:posOffset>
                </wp:positionH>
                <wp:positionV relativeFrom="paragraph">
                  <wp:posOffset>226060</wp:posOffset>
                </wp:positionV>
                <wp:extent cx="213360" cy="161925"/>
                <wp:effectExtent l="32385" t="7620" r="40005" b="11430"/>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type="#_x0000_t67" style="position:absolute;margin-left:251.55pt;margin-top:17.8pt;width:16.8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">
                <v:textbox style="layout-flow:vertical-ideographic"/>
              </v:shape>
            </w:pict>
          </mc:Fallback>
        </mc:AlternateContent>
      </w:r>
    </w:p>
    <w:p w14:paraId="6285A665" w14:textId="280178EA" w:rsidR="001D4E5F" w:rsidRPr="005B37EC" w:rsidRDefault="00167CFA" w:rsidP="006801D3">
      <w:pPr>
        <w:spacing w:line="360" w:lineRule="auto"/>
        <w:jc w:val="both"/>
        <w:rPr>
          <w:rFonts w:ascii="Times New Roman" w:eastAsia="Arial" w:hAnsi="Times New Roman" w:cs="Times New Roman"/>
          <w:color w:val="212529"/>
          <w:sz w:val="24"/>
          <w:shd w:val="clear" w:color="auto" w:fill="FFFFFF"/>
        </w:rPr>
      </w:pPr>
      <w:r>
        <w:rPr>
          <w:rFonts w:ascii="Times New Roman" w:eastAsia="Arial" w:hAnsi="Times New Roman" w:cs="Times New Roman"/>
          <w:noProof/>
          <w:color w:val="212529"/>
          <w:sz w:val="24"/>
        </w:rPr>
        <mc:AlternateContent>
          <mc:Choice Requires="wps">
            <w:drawing>
              <wp:anchor distT="0" distB="0" distL="114300" distR="114300" simplePos="0" relativeHeight="251683840" behindDoc="0" locked="0" layoutInCell="1" allowOverlap="1" wp14:anchorId="2E3D88A5" wp14:editId="10910F37">
                <wp:simplePos x="0" y="0"/>
                <wp:positionH relativeFrom="column">
                  <wp:posOffset>1819275</wp:posOffset>
                </wp:positionH>
                <wp:positionV relativeFrom="paragraph">
                  <wp:posOffset>71120</wp:posOffset>
                </wp:positionV>
                <wp:extent cx="2847975" cy="304800"/>
                <wp:effectExtent l="9525" t="13970" r="9525" b="5080"/>
                <wp:wrapNone/>
                <wp:docPr id="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304800"/>
                        </a:xfrm>
                        <a:prstGeom prst="rect">
                          <a:avLst/>
                        </a:prstGeom>
                        <a:solidFill>
                          <a:srgbClr val="FFFFFF"/>
                        </a:solidFill>
                        <a:ln w="9525">
                          <a:solidFill>
                            <a:srgbClr val="000000"/>
                          </a:solidFill>
                          <a:miter lim="800000"/>
                          <a:headEnd/>
                          <a:tailEnd/>
                        </a:ln>
                      </wps:spPr>
                      <wps:txbx>
                        <w:txbxContent>
                          <w:p w14:paraId="44DBF796" w14:textId="77777777" w:rsidR="00187601" w:rsidRPr="006D4C53" w:rsidRDefault="00187601" w:rsidP="001D4E5F">
                            <w:pPr>
                              <w:jc w:val="center"/>
                              <w:rPr>
                                <w:rFonts w:ascii="Arial" w:hAnsi="Arial" w:cs="Arial"/>
                              </w:rPr>
                            </w:pPr>
                            <w:r>
                              <w:rPr>
                                <w:rFonts w:ascii="Arial" w:hAnsi="Arial" w:cs="Arial"/>
                              </w:rPr>
                              <w:t>Finally, Findings and Discussions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7" style="position:absolute;left:0;text-align:left;margin-left:143.25pt;margin-top:5.6pt;width:224.25pt;height: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">
                <v:textbox>
                  <w:txbxContent>
                    <w:p w14:paraId="44DBF796" w14:textId="77777777" w:rsidR="00187601" w:rsidRPr="006D4C53" w:rsidRDefault="00187601" w:rsidP="001D4E5F">
                      <w:pPr>
                        <w:jc w:val="center"/>
                        <w:rPr>
                          <w:rFonts w:ascii="Arial" w:hAnsi="Arial" w:cs="Arial"/>
                        </w:rPr>
                      </w:pPr>
                      <w:r>
                        <w:rPr>
                          <w:rFonts w:ascii="Arial" w:hAnsi="Arial" w:cs="Arial"/>
                        </w:rPr>
                        <w:t>Finally, Findings and Discussions</w:t>
                      </w:r>
                    </w:p>
                  </w:txbxContent>
                </v:textbox>
              </v:rect>
            </w:pict>
          </mc:Fallback>
        </mc:AlternateContent>
      </w:r>
    </w:p>
    <w:p w14:paraId="3C4D5D90" w14:textId="77777777" w:rsidR="001D4E5F" w:rsidRPr="005B37EC" w:rsidRDefault="001D4E5F" w:rsidP="006801D3">
      <w:pPr>
        <w:spacing w:line="360" w:lineRule="auto"/>
        <w:jc w:val="both"/>
        <w:rPr>
          <w:rFonts w:ascii="Times New Roman" w:eastAsia="Arial" w:hAnsi="Times New Roman" w:cs="Times New Roman"/>
          <w:color w:val="212529"/>
          <w:sz w:val="24"/>
          <w:shd w:val="clear" w:color="auto" w:fill="FFFFFF"/>
        </w:rPr>
      </w:pPr>
    </w:p>
    <w:p w14:paraId="7F0B343A" w14:textId="77777777" w:rsidR="00361C00" w:rsidRPr="005B37EC" w:rsidRDefault="00272C64" w:rsidP="006801D3">
      <w:pPr>
        <w:pStyle w:val="Heading3"/>
        <w:spacing w:line="360" w:lineRule="auto"/>
        <w:rPr>
          <w:sz w:val="24"/>
          <w:szCs w:val="24"/>
        </w:rPr>
      </w:pPr>
      <w:bookmarkStart w:id="26" w:name="_Toc30849396"/>
      <w:r>
        <w:lastRenderedPageBreak/>
        <w:t xml:space="preserve">3.8 </w:t>
      </w:r>
      <w:r w:rsidR="00361C00" w:rsidRPr="005B37EC">
        <w:t>Attitude</w:t>
      </w:r>
      <w:bookmarkEnd w:id="26"/>
    </w:p>
    <w:p w14:paraId="6BDF89E2"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In psychology, planned behavior theory is a theory that cheats linkup between people’s beliefs ad their behavior. The theory states that attitude, subjective norms and perceived behavior control can develop an individual’s intention like how they respond or behave. </w:t>
      </w:r>
    </w:p>
    <w:p w14:paraId="79B983D5"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Attitude means a set of emotions, behavior, and belief towards a particular object. It can be influenced by experience or upbringing. It can be changed while it converted sufferings.</w:t>
      </w:r>
    </w:p>
    <w:p w14:paraId="5D036F66"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Attitude, behavior and their relationship </w:t>
      </w:r>
      <w:r w:rsidR="0006128D" w:rsidRPr="006C0FA7">
        <w:rPr>
          <w:rFonts w:ascii="Times New Roman" w:hAnsi="Times New Roman" w:cs="Times New Roman"/>
          <w:sz w:val="24"/>
          <w:szCs w:val="24"/>
        </w:rPr>
        <w:t>are</w:t>
      </w:r>
      <w:r w:rsidRPr="006C0FA7">
        <w:rPr>
          <w:rFonts w:ascii="Times New Roman" w:hAnsi="Times New Roman" w:cs="Times New Roman"/>
          <w:sz w:val="24"/>
          <w:szCs w:val="24"/>
        </w:rPr>
        <w:t xml:space="preserve"> a controversial topic their relationship is not. So clear and it’s not the same for every situation. In some issues, altitudes are a good predictor of behavior and in some others, they fail to explain each other. </w:t>
      </w:r>
      <w:r w:rsidR="0006128D" w:rsidRPr="006C0FA7">
        <w:rPr>
          <w:rFonts w:ascii="Times New Roman" w:hAnsi="Times New Roman" w:cs="Times New Roman"/>
          <w:sz w:val="24"/>
          <w:szCs w:val="24"/>
        </w:rPr>
        <w:t>So,</w:t>
      </w:r>
      <w:r w:rsidRPr="006C0FA7">
        <w:rPr>
          <w:rFonts w:ascii="Times New Roman" w:hAnsi="Times New Roman" w:cs="Times New Roman"/>
          <w:sz w:val="24"/>
          <w:szCs w:val="24"/>
        </w:rPr>
        <w:t xml:space="preserve"> it can be said that attitude either has positive or have a negative vibe upon how people behave in a certain change anywhere. </w:t>
      </w:r>
    </w:p>
    <w:p w14:paraId="67D580FB"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Reid and Dillon (2016), the relationship between attitude and behavior Reid in 2019 summarizing.</w:t>
      </w:r>
    </w:p>
    <w:p w14:paraId="04C210BA"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Azen (2008) explains in his paper about attitude. He asserts attitude can be primarily translated by desires or preferences and effects of fears then developed by intentions to act.</w:t>
      </w:r>
    </w:p>
    <w:p w14:paraId="2408667F" w14:textId="77777777"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Other investigates about attitude did lam and Hsu (2004), March Woodside and Mohsin (2005), they found that individual behavior is influenced by experience depends upon particular preferences reached during the previous life. </w:t>
      </w:r>
    </w:p>
    <w:p w14:paraId="7150CF14" w14:textId="11C15C1A" w:rsidR="006C0FA7" w:rsidRPr="006C0FA7"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Suhayati (2012), Anker Feely, </w:t>
      </w:r>
      <w:r w:rsidR="00F24818" w:rsidRPr="006C0FA7">
        <w:rPr>
          <w:rFonts w:ascii="Times New Roman" w:hAnsi="Times New Roman" w:cs="Times New Roman"/>
          <w:sz w:val="24"/>
          <w:szCs w:val="24"/>
        </w:rPr>
        <w:t>Kim (</w:t>
      </w:r>
      <w:r w:rsidRPr="006C0FA7">
        <w:rPr>
          <w:rFonts w:ascii="Times New Roman" w:hAnsi="Times New Roman" w:cs="Times New Roman"/>
          <w:sz w:val="24"/>
          <w:szCs w:val="24"/>
        </w:rPr>
        <w:t xml:space="preserve">2010), Kaiser and </w:t>
      </w:r>
      <w:r w:rsidR="00F24818" w:rsidRPr="006C0FA7">
        <w:rPr>
          <w:rFonts w:ascii="Times New Roman" w:hAnsi="Times New Roman" w:cs="Times New Roman"/>
          <w:sz w:val="24"/>
          <w:szCs w:val="24"/>
        </w:rPr>
        <w:t>Schultz (</w:t>
      </w:r>
      <w:r w:rsidRPr="006C0FA7">
        <w:rPr>
          <w:rFonts w:ascii="Times New Roman" w:hAnsi="Times New Roman" w:cs="Times New Roman"/>
          <w:sz w:val="24"/>
          <w:szCs w:val="24"/>
        </w:rPr>
        <w:t xml:space="preserve">2009), have found by their investigation that, attitude and behavior have some informal or casual relationship among themselves. </w:t>
      </w:r>
    </w:p>
    <w:p w14:paraId="44253444" w14:textId="77777777" w:rsidR="005957CE" w:rsidRPr="005B37EC" w:rsidRDefault="006C0FA7" w:rsidP="006C0FA7">
      <w:pPr>
        <w:tabs>
          <w:tab w:val="left" w:pos="2285"/>
          <w:tab w:val="left" w:pos="6930"/>
        </w:tabs>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Some researchers investigated that, though the relationship among them is a controversial issue but use correct measures and proper design can be explained.</w:t>
      </w:r>
    </w:p>
    <w:p w14:paraId="6252F43C" w14:textId="77777777" w:rsidR="006801D3" w:rsidRDefault="00272C64" w:rsidP="006801D3">
      <w:pPr>
        <w:pStyle w:val="Heading3"/>
        <w:spacing w:line="360" w:lineRule="auto"/>
        <w:rPr>
          <w:sz w:val="24"/>
          <w:szCs w:val="24"/>
        </w:rPr>
      </w:pPr>
      <w:bookmarkStart w:id="27" w:name="_Toc30849397"/>
      <w:r>
        <w:t xml:space="preserve">3.9 </w:t>
      </w:r>
      <w:r w:rsidR="00361C00" w:rsidRPr="005B37EC">
        <w:t>Subjective Norm</w:t>
      </w:r>
      <w:bookmarkEnd w:id="27"/>
    </w:p>
    <w:p w14:paraId="23709257"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Subjective norm refers to the social pressure upon to perform or not perform the behavior. It is a component of the Theory of planned behavior model. It required the pressure of our society and out near and dear ones which means before taking any description of how our behavior influenced by their complements or their taunt. Subjective norm is a string variable that almost, most of the time influence our behavior either positively or negatively. It’s an </w:t>
      </w:r>
      <w:r w:rsidRPr="006C0FA7">
        <w:rPr>
          <w:rFonts w:ascii="Times New Roman" w:hAnsi="Times New Roman" w:cs="Times New Roman"/>
          <w:sz w:val="24"/>
          <w:szCs w:val="24"/>
        </w:rPr>
        <w:lastRenderedPageBreak/>
        <w:t>invisible pressure that we always face to make any decision. According to my research model in which I am trying to f</w:t>
      </w:r>
      <w:r w:rsidR="004D6691">
        <w:rPr>
          <w:rFonts w:ascii="Times New Roman" w:hAnsi="Times New Roman" w:cs="Times New Roman"/>
          <w:sz w:val="24"/>
          <w:szCs w:val="24"/>
        </w:rPr>
        <w:t xml:space="preserve">ind out the willingness of people to participate </w:t>
      </w:r>
      <w:r w:rsidR="004D6691" w:rsidRPr="006C0FA7">
        <w:rPr>
          <w:rFonts w:ascii="Times New Roman" w:hAnsi="Times New Roman" w:cs="Times New Roman"/>
          <w:sz w:val="24"/>
          <w:szCs w:val="24"/>
        </w:rPr>
        <w:t>in</w:t>
      </w:r>
      <w:r w:rsidRPr="006C0FA7">
        <w:rPr>
          <w:rFonts w:ascii="Times New Roman" w:hAnsi="Times New Roman" w:cs="Times New Roman"/>
          <w:sz w:val="24"/>
          <w:szCs w:val="24"/>
        </w:rPr>
        <w:t xml:space="preserve"> </w:t>
      </w:r>
      <w:r w:rsidR="004D6691">
        <w:rPr>
          <w:rFonts w:ascii="Times New Roman" w:hAnsi="Times New Roman" w:cs="Times New Roman"/>
          <w:sz w:val="24"/>
          <w:szCs w:val="24"/>
        </w:rPr>
        <w:t>Social Business</w:t>
      </w:r>
      <w:r w:rsidRPr="006C0FA7">
        <w:rPr>
          <w:rFonts w:ascii="Times New Roman" w:hAnsi="Times New Roman" w:cs="Times New Roman"/>
          <w:sz w:val="24"/>
          <w:szCs w:val="24"/>
        </w:rPr>
        <w:t xml:space="preserve"> influenced by subjective norm a l</w:t>
      </w:r>
      <w:r w:rsidR="004D6691">
        <w:rPr>
          <w:rFonts w:ascii="Times New Roman" w:hAnsi="Times New Roman" w:cs="Times New Roman"/>
          <w:sz w:val="24"/>
          <w:szCs w:val="24"/>
        </w:rPr>
        <w:t>ot. Because in society people</w:t>
      </w:r>
      <w:r w:rsidRPr="006C0FA7">
        <w:rPr>
          <w:rFonts w:ascii="Times New Roman" w:hAnsi="Times New Roman" w:cs="Times New Roman"/>
          <w:sz w:val="24"/>
          <w:szCs w:val="24"/>
        </w:rPr>
        <w:t xml:space="preserve"> always have to face social pressure doing any kind of decision to take.</w:t>
      </w:r>
    </w:p>
    <w:p w14:paraId="30AAE6B4"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About Subjective Norms, the different researcher found different findings</w:t>
      </w:r>
    </w:p>
    <w:p w14:paraId="27614BBA"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Amitage and Conner, 2001 found that subject Norm is a kind of normative belief it means when a person performs any behavior how other fellow citizens associated with that Ajzen and Fishben (2000), found through their research social pressure group and indicate family members and friends among them.</w:t>
      </w:r>
    </w:p>
    <w:p w14:paraId="5AA2EB38"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According to Lee, 2005 Subjective Norms has a higher influence on the intention of an individual to participate.</w:t>
      </w:r>
    </w:p>
    <w:p w14:paraId="3726BC94"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Von Linden (2001), any given behavior if the subjective norm is positive, that individual is more likely to perform that behavior.</w:t>
      </w:r>
    </w:p>
    <w:p w14:paraId="641D4F8F"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 xml:space="preserve">According to the findings 0f different researchers (Phillips 2009, Gavaza 2010, Moon 2011, Payton 2011, Jefferson 2012), Subjective Norms influence the intention of performing a behavior. </w:t>
      </w:r>
    </w:p>
    <w:p w14:paraId="5381F9F7"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According to Tanner and Wolfing Kast (2003, 2014), primary household shoppers redefined as “the people who make purchasing decisions and regulate what the other members of the household eat.</w:t>
      </w:r>
    </w:p>
    <w:p w14:paraId="3C5F4A7A" w14:textId="77777777" w:rsidR="006C0FA7" w:rsidRPr="006C0FA7"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Indriat Rochmah, Noorlailie Soewarno, Isnalita (2018), tried to found the influence of Subjective Norm and PBC intent to use Electronic parking.</w:t>
      </w:r>
    </w:p>
    <w:p w14:paraId="2EB90AAE" w14:textId="77777777" w:rsidR="00361C00" w:rsidRPr="005B37EC" w:rsidRDefault="006C0FA7" w:rsidP="006C0FA7">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According to different papers and their findings, it can be said that Subjective Norms can control human behavior to perform or accepting new things.</w:t>
      </w:r>
    </w:p>
    <w:p w14:paraId="0BDB7F52" w14:textId="77777777" w:rsidR="006801D3" w:rsidRDefault="00272C64" w:rsidP="006801D3">
      <w:pPr>
        <w:pStyle w:val="Heading3"/>
        <w:spacing w:line="360" w:lineRule="auto"/>
      </w:pPr>
      <w:bookmarkStart w:id="28" w:name="_Toc30849398"/>
      <w:r>
        <w:lastRenderedPageBreak/>
        <w:t xml:space="preserve">3.10 </w:t>
      </w:r>
      <w:r w:rsidR="00361C00" w:rsidRPr="005B37EC">
        <w:t>Perceived behavioral control</w:t>
      </w:r>
      <w:bookmarkEnd w:id="28"/>
    </w:p>
    <w:p w14:paraId="7EB0128D" w14:textId="77777777" w:rsidR="006C0FA7" w:rsidRPr="006C0FA7" w:rsidRDefault="006C0FA7" w:rsidP="006C0FA7">
      <w:pPr>
        <w:pStyle w:val="Heading3"/>
        <w:spacing w:line="360" w:lineRule="auto"/>
        <w:rPr>
          <w:rFonts w:eastAsiaTheme="minorHAnsi" w:cs="Times New Roman"/>
          <w:b w:val="0"/>
          <w:bCs w:val="0"/>
          <w:color w:val="auto"/>
          <w:sz w:val="24"/>
          <w:szCs w:val="24"/>
        </w:rPr>
      </w:pPr>
      <w:bookmarkStart w:id="29" w:name="_Toc30845988"/>
      <w:bookmarkStart w:id="30" w:name="_Toc30846116"/>
      <w:bookmarkStart w:id="31" w:name="_Toc30846239"/>
      <w:bookmarkStart w:id="32" w:name="_Toc30846288"/>
      <w:bookmarkStart w:id="33" w:name="_Toc30849270"/>
      <w:bookmarkStart w:id="34" w:name="_Toc30849399"/>
      <w:r w:rsidRPr="006C0FA7">
        <w:rPr>
          <w:rFonts w:eastAsiaTheme="minorHAnsi" w:cs="Times New Roman"/>
          <w:b w:val="0"/>
          <w:bCs w:val="0"/>
          <w:color w:val="auto"/>
          <w:sz w:val="24"/>
          <w:szCs w:val="24"/>
        </w:rPr>
        <w:t>PBC refers to people’s perception of their ability to perform a certain behavior. According to the theory of planned behavior, it is a component of influencing someone’s decision to perform a given behavior.</w:t>
      </w:r>
      <w:bookmarkEnd w:id="29"/>
      <w:bookmarkEnd w:id="30"/>
      <w:bookmarkEnd w:id="31"/>
      <w:bookmarkEnd w:id="32"/>
      <w:bookmarkEnd w:id="33"/>
      <w:bookmarkEnd w:id="34"/>
    </w:p>
    <w:p w14:paraId="43C49A0B" w14:textId="77777777" w:rsidR="006C0FA7" w:rsidRPr="006C0FA7" w:rsidRDefault="006C0FA7" w:rsidP="006C0FA7">
      <w:pPr>
        <w:pStyle w:val="Heading3"/>
        <w:spacing w:line="360" w:lineRule="auto"/>
        <w:rPr>
          <w:rFonts w:eastAsiaTheme="minorHAnsi" w:cs="Times New Roman"/>
          <w:b w:val="0"/>
          <w:bCs w:val="0"/>
          <w:color w:val="auto"/>
          <w:sz w:val="24"/>
          <w:szCs w:val="24"/>
        </w:rPr>
      </w:pPr>
      <w:bookmarkStart w:id="35" w:name="_Toc30845989"/>
      <w:bookmarkStart w:id="36" w:name="_Toc30846117"/>
      <w:bookmarkStart w:id="37" w:name="_Toc30846240"/>
      <w:bookmarkStart w:id="38" w:name="_Toc30846289"/>
      <w:bookmarkStart w:id="39" w:name="_Toc30849271"/>
      <w:bookmarkStart w:id="40" w:name="_Toc30849400"/>
      <w:r w:rsidRPr="006C0FA7">
        <w:rPr>
          <w:rFonts w:eastAsiaTheme="minorHAnsi" w:cs="Times New Roman"/>
          <w:b w:val="0"/>
          <w:bCs w:val="0"/>
          <w:color w:val="auto"/>
          <w:sz w:val="24"/>
          <w:szCs w:val="24"/>
        </w:rPr>
        <w:t>According to the theory of reasoned action (TRA) (Ajzen and Fishben, 1980) which turned in the form of TPR by Ajzen (1991) included an additional construct of PBC to the theory. They found that TRAs inability to deal with the behavior upon which individuals have incomplete violation control (George, 2014) (Ajzen, 2008) said that PBC is the self-assessment of both ability or skill and the prospect or condition to exclude behavior. PBC also incorporates beliefs about available to unavailable resources such as skills, time and opportunity needed to perform the activity.</w:t>
      </w:r>
      <w:bookmarkEnd w:id="35"/>
      <w:bookmarkEnd w:id="36"/>
      <w:bookmarkEnd w:id="37"/>
      <w:bookmarkEnd w:id="38"/>
      <w:bookmarkEnd w:id="39"/>
      <w:bookmarkEnd w:id="40"/>
      <w:r w:rsidRPr="006C0FA7">
        <w:rPr>
          <w:rFonts w:eastAsiaTheme="minorHAnsi" w:cs="Times New Roman"/>
          <w:b w:val="0"/>
          <w:bCs w:val="0"/>
          <w:color w:val="auto"/>
          <w:sz w:val="24"/>
          <w:szCs w:val="24"/>
        </w:rPr>
        <w:t xml:space="preserve"> </w:t>
      </w:r>
    </w:p>
    <w:p w14:paraId="68566459" w14:textId="77777777" w:rsidR="006C0FA7" w:rsidRDefault="006C0FA7" w:rsidP="006C0FA7">
      <w:pPr>
        <w:pStyle w:val="Heading3"/>
        <w:spacing w:line="360" w:lineRule="auto"/>
        <w:rPr>
          <w:rFonts w:eastAsiaTheme="minorHAnsi" w:cs="Times New Roman"/>
          <w:b w:val="0"/>
          <w:bCs w:val="0"/>
          <w:color w:val="auto"/>
          <w:sz w:val="24"/>
          <w:szCs w:val="24"/>
        </w:rPr>
      </w:pPr>
      <w:bookmarkStart w:id="41" w:name="_Toc30845990"/>
      <w:bookmarkStart w:id="42" w:name="_Toc30846118"/>
      <w:bookmarkStart w:id="43" w:name="_Toc30846241"/>
      <w:bookmarkStart w:id="44" w:name="_Toc30846290"/>
      <w:bookmarkStart w:id="45" w:name="_Toc30849272"/>
      <w:bookmarkStart w:id="46" w:name="_Toc30849401"/>
      <w:r w:rsidRPr="006C0FA7">
        <w:rPr>
          <w:rFonts w:eastAsiaTheme="minorHAnsi" w:cs="Times New Roman"/>
          <w:b w:val="0"/>
          <w:bCs w:val="0"/>
          <w:color w:val="auto"/>
          <w:sz w:val="24"/>
          <w:szCs w:val="24"/>
        </w:rPr>
        <w:t>(Casper,2007) found through one of his papers that positive attitudes, social approval, self-efficacy, and diaconal autonomy come together to strengthen the intention and so the enhances of performing a behavior.</w:t>
      </w:r>
      <w:bookmarkEnd w:id="41"/>
      <w:bookmarkEnd w:id="42"/>
      <w:bookmarkEnd w:id="43"/>
      <w:bookmarkEnd w:id="44"/>
      <w:bookmarkEnd w:id="45"/>
      <w:bookmarkEnd w:id="46"/>
    </w:p>
    <w:p w14:paraId="555487B1" w14:textId="77777777" w:rsidR="00431300" w:rsidRPr="005B37EC" w:rsidRDefault="00272C64" w:rsidP="006C0FA7">
      <w:pPr>
        <w:pStyle w:val="Heading3"/>
        <w:spacing w:line="360" w:lineRule="auto"/>
        <w:rPr>
          <w:sz w:val="24"/>
          <w:szCs w:val="24"/>
        </w:rPr>
      </w:pPr>
      <w:bookmarkStart w:id="47" w:name="_Toc30849402"/>
      <w:r>
        <w:t xml:space="preserve">3.11 </w:t>
      </w:r>
      <w:r w:rsidR="00827CEB" w:rsidRPr="005B37EC">
        <w:t>Research Design</w:t>
      </w:r>
      <w:bookmarkEnd w:id="47"/>
    </w:p>
    <w:p w14:paraId="26E67794" w14:textId="77777777" w:rsidR="00827CEB" w:rsidRPr="005B37EC" w:rsidRDefault="006C0FA7" w:rsidP="006801D3">
      <w:pPr>
        <w:spacing w:line="360" w:lineRule="auto"/>
        <w:jc w:val="both"/>
        <w:rPr>
          <w:rFonts w:ascii="Times New Roman" w:hAnsi="Times New Roman" w:cs="Times New Roman"/>
          <w:sz w:val="24"/>
          <w:szCs w:val="24"/>
        </w:rPr>
      </w:pPr>
      <w:r w:rsidRPr="006C0FA7">
        <w:rPr>
          <w:rFonts w:ascii="Times New Roman" w:hAnsi="Times New Roman" w:cs="Times New Roman"/>
          <w:sz w:val="24"/>
          <w:szCs w:val="24"/>
        </w:rPr>
        <w:t>My research is designed in the basics of exploratory research. So that there are fewer chances of error because the sample size is very limited here. As exploratory research is more flexible and versatile in nature, my paper has the same. It can be conducted by an individual or research easily. My main purpose of this paper is to give more insights for developing an approach to the problem.</w:t>
      </w:r>
    </w:p>
    <w:p w14:paraId="72864047" w14:textId="5FC21E78" w:rsidR="00827CEB" w:rsidRPr="005B37EC" w:rsidRDefault="001A788C" w:rsidP="001A788C">
      <w:pPr>
        <w:pStyle w:val="Heading4"/>
      </w:pPr>
      <w:r>
        <w:t xml:space="preserve"> </w:t>
      </w:r>
      <w:r w:rsidR="004B0510">
        <w:t>3.11.1</w:t>
      </w:r>
      <w:r w:rsidR="003930B2">
        <w:t xml:space="preserve"> </w:t>
      </w:r>
      <w:r w:rsidR="00827CEB" w:rsidRPr="005B37EC">
        <w:t>Sampling &amp; Data Collecting Method</w:t>
      </w:r>
    </w:p>
    <w:p w14:paraId="235CE9FE" w14:textId="77777777" w:rsidR="00236055" w:rsidRPr="00236055" w:rsidRDefault="00236055" w:rsidP="00236055">
      <w:pPr>
        <w:pStyle w:val="ListParagraph"/>
        <w:numPr>
          <w:ilvl w:val="0"/>
          <w:numId w:val="12"/>
        </w:numPr>
        <w:spacing w:line="360" w:lineRule="auto"/>
        <w:jc w:val="both"/>
        <w:rPr>
          <w:rFonts w:ascii="Times New Roman" w:hAnsi="Times New Roman" w:cs="Times New Roman"/>
          <w:sz w:val="24"/>
          <w:szCs w:val="24"/>
        </w:rPr>
      </w:pPr>
      <w:r w:rsidRPr="00236055">
        <w:rPr>
          <w:rFonts w:ascii="Times New Roman" w:hAnsi="Times New Roman" w:cs="Times New Roman"/>
          <w:sz w:val="24"/>
          <w:szCs w:val="24"/>
        </w:rPr>
        <w:t xml:space="preserve">Random sampling procedure will be followed in collecting primary data. </w:t>
      </w:r>
    </w:p>
    <w:p w14:paraId="3E89750A" w14:textId="77777777" w:rsidR="00236055" w:rsidRPr="00236055" w:rsidRDefault="00236055" w:rsidP="00236055">
      <w:pPr>
        <w:pStyle w:val="ListParagraph"/>
        <w:numPr>
          <w:ilvl w:val="0"/>
          <w:numId w:val="12"/>
        </w:numPr>
        <w:spacing w:line="360" w:lineRule="auto"/>
        <w:jc w:val="both"/>
        <w:rPr>
          <w:rFonts w:ascii="Times New Roman" w:hAnsi="Times New Roman" w:cs="Times New Roman"/>
          <w:sz w:val="24"/>
          <w:szCs w:val="24"/>
        </w:rPr>
      </w:pPr>
      <w:r w:rsidRPr="00236055">
        <w:rPr>
          <w:rFonts w:ascii="Times New Roman" w:hAnsi="Times New Roman" w:cs="Times New Roman"/>
          <w:sz w:val="24"/>
          <w:szCs w:val="24"/>
        </w:rPr>
        <w:t xml:space="preserve">The questioner will be developed the research formula or method in earlier sustain paper. </w:t>
      </w:r>
    </w:p>
    <w:p w14:paraId="3A5BCA37" w14:textId="77777777" w:rsidR="00236055" w:rsidRPr="00236055" w:rsidRDefault="00236055" w:rsidP="00236055">
      <w:pPr>
        <w:pStyle w:val="ListParagraph"/>
        <w:numPr>
          <w:ilvl w:val="0"/>
          <w:numId w:val="12"/>
        </w:numPr>
        <w:spacing w:line="360" w:lineRule="auto"/>
        <w:jc w:val="both"/>
        <w:rPr>
          <w:rFonts w:ascii="Times New Roman" w:hAnsi="Times New Roman" w:cs="Times New Roman"/>
          <w:sz w:val="24"/>
          <w:szCs w:val="24"/>
        </w:rPr>
      </w:pPr>
      <w:r w:rsidRPr="00236055">
        <w:rPr>
          <w:rFonts w:ascii="Times New Roman" w:hAnsi="Times New Roman" w:cs="Times New Roman"/>
          <w:sz w:val="24"/>
          <w:szCs w:val="24"/>
        </w:rPr>
        <w:t xml:space="preserve">Data will be analyzed following multiple regression analysis. </w:t>
      </w:r>
    </w:p>
    <w:p w14:paraId="6E6961B1" w14:textId="77777777" w:rsidR="00827CEB" w:rsidRPr="00236055" w:rsidRDefault="00236055" w:rsidP="00236055">
      <w:pPr>
        <w:pStyle w:val="ListParagraph"/>
        <w:numPr>
          <w:ilvl w:val="0"/>
          <w:numId w:val="12"/>
        </w:numPr>
        <w:spacing w:line="360" w:lineRule="auto"/>
        <w:jc w:val="both"/>
        <w:rPr>
          <w:rFonts w:ascii="Times New Roman" w:hAnsi="Times New Roman" w:cs="Times New Roman"/>
          <w:b/>
          <w:bCs/>
          <w:sz w:val="32"/>
          <w:szCs w:val="32"/>
        </w:rPr>
      </w:pPr>
      <w:r w:rsidRPr="00236055">
        <w:rPr>
          <w:rFonts w:ascii="Times New Roman" w:hAnsi="Times New Roman" w:cs="Times New Roman"/>
          <w:sz w:val="24"/>
          <w:szCs w:val="24"/>
        </w:rPr>
        <w:t>We will also include descriptive Statistics, ANOVA and Correlation Statistics.</w:t>
      </w:r>
    </w:p>
    <w:p w14:paraId="5BD5A89A" w14:textId="77777777" w:rsidR="00236055" w:rsidRPr="00236055" w:rsidRDefault="00236055" w:rsidP="00236055">
      <w:pPr>
        <w:pStyle w:val="Heading4"/>
        <w:spacing w:line="360" w:lineRule="auto"/>
        <w:rPr>
          <w:rFonts w:eastAsiaTheme="minorHAnsi" w:cs="Times New Roman"/>
          <w:b w:val="0"/>
          <w:bCs w:val="0"/>
          <w:iCs w:val="0"/>
          <w:color w:val="auto"/>
          <w:szCs w:val="24"/>
        </w:rPr>
      </w:pPr>
      <w:r w:rsidRPr="00236055">
        <w:rPr>
          <w:rFonts w:eastAsiaTheme="minorHAnsi" w:cs="Times New Roman"/>
          <w:b w:val="0"/>
          <w:bCs w:val="0"/>
          <w:iCs w:val="0"/>
          <w:color w:val="auto"/>
          <w:szCs w:val="24"/>
        </w:rPr>
        <w:lastRenderedPageBreak/>
        <w:t xml:space="preserve">In terms of my paper, my aim is to create a relationship between the social networking system’s facilities and young entrepreneurship. I am following simple random system collecting of variable in which every single variable </w:t>
      </w:r>
      <w:r w:rsidR="0006128D" w:rsidRPr="00236055">
        <w:rPr>
          <w:rFonts w:eastAsiaTheme="minorHAnsi" w:cs="Times New Roman"/>
          <w:b w:val="0"/>
          <w:bCs w:val="0"/>
          <w:iCs w:val="0"/>
          <w:color w:val="auto"/>
          <w:szCs w:val="24"/>
        </w:rPr>
        <w:t>gets</w:t>
      </w:r>
      <w:r w:rsidRPr="00236055">
        <w:rPr>
          <w:rFonts w:eastAsiaTheme="minorHAnsi" w:cs="Times New Roman"/>
          <w:b w:val="0"/>
          <w:bCs w:val="0"/>
          <w:iCs w:val="0"/>
          <w:color w:val="auto"/>
          <w:szCs w:val="24"/>
        </w:rPr>
        <w:t xml:space="preserve"> a single chance to be selected for once. </w:t>
      </w:r>
    </w:p>
    <w:p w14:paraId="2EB20BF7" w14:textId="77777777" w:rsidR="00236055" w:rsidRDefault="00236055" w:rsidP="00236055">
      <w:pPr>
        <w:pStyle w:val="Heading4"/>
        <w:spacing w:line="360" w:lineRule="auto"/>
        <w:rPr>
          <w:rFonts w:eastAsiaTheme="minorHAnsi" w:cs="Times New Roman"/>
          <w:b w:val="0"/>
          <w:bCs w:val="0"/>
          <w:iCs w:val="0"/>
          <w:color w:val="auto"/>
          <w:szCs w:val="24"/>
        </w:rPr>
      </w:pPr>
      <w:r w:rsidRPr="00236055">
        <w:rPr>
          <w:rFonts w:eastAsiaTheme="minorHAnsi" w:cs="Times New Roman"/>
          <w:b w:val="0"/>
          <w:bCs w:val="0"/>
          <w:iCs w:val="0"/>
          <w:color w:val="auto"/>
          <w:szCs w:val="24"/>
        </w:rPr>
        <w:t xml:space="preserve">Research Sampling: I have to collect my data from young generations of university going students. My sample size is 100. I keep my sample size small because of some avoidable circumstances. </w:t>
      </w:r>
    </w:p>
    <w:p w14:paraId="7F81CB68" w14:textId="357C8FC3" w:rsidR="00827CEB" w:rsidRPr="003930B2" w:rsidRDefault="004B0510" w:rsidP="001A788C">
      <w:pPr>
        <w:pStyle w:val="Heading4"/>
      </w:pPr>
      <w:r w:rsidRPr="003930B2">
        <w:t xml:space="preserve">3.11.2 </w:t>
      </w:r>
      <w:r w:rsidR="00827CEB" w:rsidRPr="003930B2">
        <w:t>Source of Data</w:t>
      </w:r>
    </w:p>
    <w:p w14:paraId="31655C54" w14:textId="77777777" w:rsidR="00827CEB" w:rsidRPr="005B37EC" w:rsidRDefault="00827CEB"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To obtain the required information I am used two types of data sources:</w:t>
      </w:r>
    </w:p>
    <w:p w14:paraId="1893CC9F" w14:textId="77777777" w:rsidR="00827CEB" w:rsidRPr="005B37EC" w:rsidRDefault="00827CEB" w:rsidP="006801D3">
      <w:pPr>
        <w:pStyle w:val="ListParagraph"/>
        <w:numPr>
          <w:ilvl w:val="0"/>
          <w:numId w:val="7"/>
        </w:numPr>
        <w:spacing w:line="360" w:lineRule="auto"/>
        <w:jc w:val="both"/>
        <w:rPr>
          <w:rFonts w:ascii="Times New Roman" w:hAnsi="Times New Roman" w:cs="Times New Roman"/>
          <w:b/>
          <w:bCs/>
          <w:sz w:val="24"/>
          <w:szCs w:val="24"/>
        </w:rPr>
      </w:pPr>
      <w:r w:rsidRPr="005B37EC">
        <w:rPr>
          <w:rFonts w:ascii="Times New Roman" w:hAnsi="Times New Roman" w:cs="Times New Roman"/>
          <w:b/>
          <w:bCs/>
          <w:sz w:val="24"/>
          <w:szCs w:val="24"/>
        </w:rPr>
        <w:t xml:space="preserve">Primary Data Sources: </w:t>
      </w:r>
      <w:r w:rsidRPr="005B37EC">
        <w:rPr>
          <w:rFonts w:ascii="Times New Roman" w:hAnsi="Times New Roman" w:cs="Times New Roman"/>
          <w:sz w:val="24"/>
          <w:szCs w:val="24"/>
        </w:rPr>
        <w:t>I am collecting my primary data through a questionnaire survey system.</w:t>
      </w:r>
    </w:p>
    <w:p w14:paraId="791DBBE3" w14:textId="77777777" w:rsidR="00827CEB" w:rsidRPr="005B37EC" w:rsidRDefault="00827CEB" w:rsidP="006801D3">
      <w:pPr>
        <w:pStyle w:val="ListParagraph"/>
        <w:numPr>
          <w:ilvl w:val="0"/>
          <w:numId w:val="7"/>
        </w:numPr>
        <w:spacing w:line="360" w:lineRule="auto"/>
        <w:jc w:val="both"/>
        <w:rPr>
          <w:rFonts w:ascii="Times New Roman" w:hAnsi="Times New Roman" w:cs="Times New Roman"/>
          <w:b/>
          <w:bCs/>
          <w:sz w:val="24"/>
          <w:szCs w:val="24"/>
        </w:rPr>
      </w:pPr>
      <w:r w:rsidRPr="005B37EC">
        <w:rPr>
          <w:rFonts w:ascii="Times New Roman" w:hAnsi="Times New Roman" w:cs="Times New Roman"/>
          <w:b/>
          <w:bCs/>
          <w:sz w:val="24"/>
          <w:szCs w:val="24"/>
        </w:rPr>
        <w:t>Secondary Data Sources:</w:t>
      </w:r>
    </w:p>
    <w:p w14:paraId="04BDE24A" w14:textId="77777777" w:rsidR="00827CEB" w:rsidRPr="005B37EC" w:rsidRDefault="00827CEB" w:rsidP="006801D3">
      <w:pPr>
        <w:pStyle w:val="ListParagraph"/>
        <w:numPr>
          <w:ilvl w:val="0"/>
          <w:numId w:val="8"/>
        </w:numPr>
        <w:spacing w:line="360" w:lineRule="auto"/>
        <w:jc w:val="both"/>
        <w:rPr>
          <w:rFonts w:ascii="Times New Roman" w:hAnsi="Times New Roman" w:cs="Times New Roman"/>
          <w:b/>
          <w:bCs/>
          <w:sz w:val="24"/>
          <w:szCs w:val="24"/>
        </w:rPr>
      </w:pPr>
      <w:r w:rsidRPr="005B37EC">
        <w:rPr>
          <w:rFonts w:ascii="Times New Roman" w:hAnsi="Times New Roman" w:cs="Times New Roman"/>
          <w:sz w:val="24"/>
          <w:szCs w:val="24"/>
        </w:rPr>
        <w:t>Online</w:t>
      </w:r>
      <w:r w:rsidRPr="005B37EC">
        <w:rPr>
          <w:rFonts w:ascii="Times New Roman" w:hAnsi="Times New Roman" w:cs="Times New Roman"/>
          <w:b/>
          <w:bCs/>
          <w:sz w:val="24"/>
          <w:szCs w:val="24"/>
        </w:rPr>
        <w:t xml:space="preserve"> </w:t>
      </w:r>
      <w:r w:rsidRPr="005B37EC">
        <w:rPr>
          <w:rFonts w:ascii="Times New Roman" w:hAnsi="Times New Roman" w:cs="Times New Roman"/>
          <w:sz w:val="24"/>
          <w:szCs w:val="24"/>
        </w:rPr>
        <w:t xml:space="preserve">articles upon </w:t>
      </w:r>
      <w:r w:rsidR="00431300" w:rsidRPr="005B37EC">
        <w:rPr>
          <w:rFonts w:ascii="Times New Roman" w:hAnsi="Times New Roman" w:cs="Times New Roman"/>
          <w:sz w:val="24"/>
          <w:szCs w:val="24"/>
        </w:rPr>
        <w:t>Social Business</w:t>
      </w:r>
      <w:r w:rsidRPr="005B37EC">
        <w:rPr>
          <w:rFonts w:ascii="Times New Roman" w:hAnsi="Times New Roman" w:cs="Times New Roman"/>
          <w:sz w:val="24"/>
          <w:szCs w:val="24"/>
        </w:rPr>
        <w:t>.</w:t>
      </w:r>
    </w:p>
    <w:p w14:paraId="039ED6E0" w14:textId="77777777" w:rsidR="00827CEB" w:rsidRPr="005B37EC" w:rsidRDefault="00827CEB" w:rsidP="006801D3">
      <w:pPr>
        <w:pStyle w:val="ListParagraph"/>
        <w:numPr>
          <w:ilvl w:val="0"/>
          <w:numId w:val="8"/>
        </w:numPr>
        <w:spacing w:line="360" w:lineRule="auto"/>
        <w:jc w:val="both"/>
        <w:rPr>
          <w:rFonts w:ascii="Times New Roman" w:hAnsi="Times New Roman" w:cs="Times New Roman"/>
          <w:b/>
          <w:bCs/>
          <w:sz w:val="24"/>
          <w:szCs w:val="24"/>
        </w:rPr>
      </w:pPr>
      <w:r w:rsidRPr="005B37EC">
        <w:rPr>
          <w:rFonts w:ascii="Times New Roman" w:hAnsi="Times New Roman" w:cs="Times New Roman"/>
          <w:sz w:val="24"/>
          <w:szCs w:val="24"/>
        </w:rPr>
        <w:t xml:space="preserve">Commercial website of </w:t>
      </w:r>
      <w:r w:rsidR="00431300" w:rsidRPr="005B37EC">
        <w:rPr>
          <w:rFonts w:ascii="Times New Roman" w:hAnsi="Times New Roman" w:cs="Times New Roman"/>
          <w:sz w:val="24"/>
          <w:szCs w:val="24"/>
        </w:rPr>
        <w:t>Social Business</w:t>
      </w:r>
      <w:r w:rsidRPr="005B37EC">
        <w:rPr>
          <w:rFonts w:ascii="Times New Roman" w:hAnsi="Times New Roman" w:cs="Times New Roman"/>
          <w:sz w:val="24"/>
          <w:szCs w:val="24"/>
        </w:rPr>
        <w:t>.</w:t>
      </w:r>
    </w:p>
    <w:p w14:paraId="7FA6065E" w14:textId="77777777" w:rsidR="00827CEB" w:rsidRPr="005B37EC" w:rsidRDefault="00827CEB" w:rsidP="006801D3">
      <w:pPr>
        <w:pStyle w:val="ListParagraph"/>
        <w:numPr>
          <w:ilvl w:val="0"/>
          <w:numId w:val="8"/>
        </w:numPr>
        <w:spacing w:line="360" w:lineRule="auto"/>
        <w:jc w:val="both"/>
        <w:rPr>
          <w:rFonts w:ascii="Times New Roman" w:hAnsi="Times New Roman" w:cs="Times New Roman"/>
          <w:b/>
          <w:bCs/>
          <w:sz w:val="24"/>
          <w:szCs w:val="24"/>
        </w:rPr>
      </w:pPr>
      <w:r w:rsidRPr="005B37EC">
        <w:rPr>
          <w:rFonts w:ascii="Times New Roman" w:hAnsi="Times New Roman" w:cs="Times New Roman"/>
          <w:sz w:val="24"/>
          <w:szCs w:val="24"/>
        </w:rPr>
        <w:t xml:space="preserve">Previous thesis papers upon </w:t>
      </w:r>
      <w:r w:rsidR="00431300" w:rsidRPr="005B37EC">
        <w:rPr>
          <w:rFonts w:ascii="Times New Roman" w:hAnsi="Times New Roman" w:cs="Times New Roman"/>
          <w:sz w:val="24"/>
          <w:szCs w:val="24"/>
        </w:rPr>
        <w:t>Social Business</w:t>
      </w:r>
      <w:r w:rsidRPr="005B37EC">
        <w:rPr>
          <w:rFonts w:ascii="Times New Roman" w:hAnsi="Times New Roman" w:cs="Times New Roman"/>
          <w:sz w:val="24"/>
          <w:szCs w:val="24"/>
        </w:rPr>
        <w:t>.</w:t>
      </w:r>
    </w:p>
    <w:p w14:paraId="1F4F50CB" w14:textId="06A3E9CF" w:rsidR="00827CEB" w:rsidRPr="005B37EC" w:rsidRDefault="004B0510" w:rsidP="001A788C">
      <w:pPr>
        <w:pStyle w:val="Heading4"/>
      </w:pPr>
      <w:r>
        <w:t xml:space="preserve">3.11.3 </w:t>
      </w:r>
      <w:r w:rsidR="00827CEB" w:rsidRPr="005B37EC">
        <w:t>Questionnaire</w:t>
      </w:r>
    </w:p>
    <w:p w14:paraId="40DB2CF9" w14:textId="77777777" w:rsidR="00827CEB" w:rsidRPr="005B37EC" w:rsidRDefault="00827CEB" w:rsidP="004B0510">
      <w:pPr>
        <w:spacing w:line="360" w:lineRule="auto"/>
        <w:ind w:left="720"/>
        <w:jc w:val="both"/>
        <w:rPr>
          <w:rFonts w:ascii="Times New Roman" w:hAnsi="Times New Roman" w:cs="Times New Roman"/>
          <w:sz w:val="24"/>
          <w:szCs w:val="24"/>
        </w:rPr>
      </w:pPr>
      <w:r w:rsidRPr="005B37EC">
        <w:rPr>
          <w:rFonts w:ascii="Times New Roman" w:hAnsi="Times New Roman" w:cs="Times New Roman"/>
          <w:b/>
          <w:bCs/>
          <w:sz w:val="24"/>
          <w:szCs w:val="24"/>
        </w:rPr>
        <w:t xml:space="preserve">(A) </w:t>
      </w:r>
      <w:r w:rsidRPr="005B37EC">
        <w:rPr>
          <w:rFonts w:ascii="Times New Roman" w:hAnsi="Times New Roman" w:cs="Times New Roman"/>
          <w:sz w:val="24"/>
          <w:szCs w:val="24"/>
        </w:rPr>
        <w:t xml:space="preserve">My questionnaire is prepared on a set of 28 statements. Every statement includes seven types of opinion, which is like: </w:t>
      </w:r>
    </w:p>
    <w:p w14:paraId="33593342"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Strongly Agree</w:t>
      </w:r>
    </w:p>
    <w:p w14:paraId="00104CE9"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Agree</w:t>
      </w:r>
    </w:p>
    <w:p w14:paraId="0C6349A2"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Somewhat Agree</w:t>
      </w:r>
    </w:p>
    <w:p w14:paraId="580C8E2A"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Neutral</w:t>
      </w:r>
    </w:p>
    <w:p w14:paraId="74B6BF3C"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Somewhat Disagree</w:t>
      </w:r>
    </w:p>
    <w:p w14:paraId="21D35098"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Disagree</w:t>
      </w:r>
    </w:p>
    <w:p w14:paraId="42C78AFF" w14:textId="77777777" w:rsidR="00827CEB" w:rsidRPr="005B37EC" w:rsidRDefault="00827CEB" w:rsidP="006801D3">
      <w:pPr>
        <w:pStyle w:val="ListParagraph"/>
        <w:numPr>
          <w:ilvl w:val="0"/>
          <w:numId w:val="9"/>
        </w:num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Strongly Disagree</w:t>
      </w:r>
    </w:p>
    <w:p w14:paraId="7C2C1FD1" w14:textId="77777777" w:rsidR="00827CEB" w:rsidRPr="005B37EC" w:rsidRDefault="00827CEB" w:rsidP="004B0510">
      <w:pPr>
        <w:spacing w:line="360" w:lineRule="auto"/>
        <w:ind w:left="720"/>
        <w:jc w:val="both"/>
        <w:rPr>
          <w:rFonts w:ascii="Times New Roman" w:hAnsi="Times New Roman" w:cs="Times New Roman"/>
          <w:sz w:val="24"/>
          <w:szCs w:val="24"/>
        </w:rPr>
      </w:pPr>
      <w:r w:rsidRPr="005B37EC">
        <w:rPr>
          <w:rFonts w:ascii="Times New Roman" w:hAnsi="Times New Roman" w:cs="Times New Roman"/>
          <w:b/>
          <w:bCs/>
          <w:sz w:val="24"/>
          <w:szCs w:val="24"/>
        </w:rPr>
        <w:t xml:space="preserve">(B) </w:t>
      </w:r>
      <w:r w:rsidRPr="005B37EC">
        <w:rPr>
          <w:rFonts w:ascii="Times New Roman" w:hAnsi="Times New Roman" w:cs="Times New Roman"/>
          <w:sz w:val="24"/>
          <w:szCs w:val="24"/>
        </w:rPr>
        <w:t xml:space="preserve">My survey was done by distributing the questionnaire among </w:t>
      </w:r>
      <w:r w:rsidR="00236055">
        <w:rPr>
          <w:rFonts w:ascii="Times New Roman" w:hAnsi="Times New Roman" w:cs="Times New Roman"/>
          <w:sz w:val="24"/>
          <w:szCs w:val="24"/>
        </w:rPr>
        <w:t xml:space="preserve">the </w:t>
      </w:r>
      <w:r w:rsidRPr="005B37EC">
        <w:rPr>
          <w:rFonts w:ascii="Times New Roman" w:hAnsi="Times New Roman" w:cs="Times New Roman"/>
          <w:sz w:val="24"/>
          <w:szCs w:val="24"/>
        </w:rPr>
        <w:t>young generation residing in Dhaka city.</w:t>
      </w:r>
    </w:p>
    <w:p w14:paraId="43CD8432" w14:textId="0BD9B49B" w:rsidR="00437C76" w:rsidRDefault="00437C76" w:rsidP="00437C76">
      <w:pPr>
        <w:pStyle w:val="Heading1"/>
      </w:pPr>
    </w:p>
    <w:p w14:paraId="39F26797" w14:textId="77777777" w:rsidR="00CD72C3" w:rsidRPr="00CD72C3" w:rsidRDefault="00CD72C3" w:rsidP="00CD72C3"/>
    <w:p w14:paraId="3E5541F7" w14:textId="77777777" w:rsidR="0006128D" w:rsidRPr="0006128D" w:rsidRDefault="0006128D" w:rsidP="0006128D"/>
    <w:p w14:paraId="67D0655D" w14:textId="77777777" w:rsidR="00431300" w:rsidRPr="005B37EC" w:rsidRDefault="00431300" w:rsidP="00437C76">
      <w:pPr>
        <w:pStyle w:val="Heading1"/>
      </w:pPr>
      <w:bookmarkStart w:id="48" w:name="_Toc30849403"/>
      <w:r w:rsidRPr="005B37EC">
        <w:lastRenderedPageBreak/>
        <w:t>Chapter 4</w:t>
      </w:r>
      <w:bookmarkEnd w:id="48"/>
    </w:p>
    <w:p w14:paraId="40CD894F" w14:textId="77777777" w:rsidR="00431300" w:rsidRDefault="006801D3" w:rsidP="006801D3">
      <w:pPr>
        <w:pStyle w:val="Heading2"/>
        <w:spacing w:line="360" w:lineRule="auto"/>
      </w:pPr>
      <w:r>
        <w:t xml:space="preserve"> </w:t>
      </w:r>
      <w:bookmarkStart w:id="49" w:name="_Toc30849404"/>
      <w:r>
        <w:t>Findings of the study</w:t>
      </w:r>
      <w:bookmarkEnd w:id="49"/>
    </w:p>
    <w:p w14:paraId="28198473" w14:textId="77777777" w:rsidR="006801D3" w:rsidRPr="006801D3" w:rsidRDefault="00192606" w:rsidP="006801D3">
      <w:pPr>
        <w:pStyle w:val="Heading3"/>
        <w:spacing w:line="360" w:lineRule="auto"/>
      </w:pPr>
      <w:bookmarkStart w:id="50" w:name="_Toc30849405"/>
      <w:r>
        <w:t xml:space="preserve">4.1 </w:t>
      </w:r>
      <w:r w:rsidR="006801D3">
        <w:t>Introduction</w:t>
      </w:r>
      <w:bookmarkEnd w:id="50"/>
    </w:p>
    <w:p w14:paraId="75FB0711" w14:textId="77777777" w:rsidR="004D6691" w:rsidRPr="004D6691" w:rsidRDefault="004D6691" w:rsidP="004D6691">
      <w:pPr>
        <w:rPr>
          <w:rFonts w:ascii="Times New Roman" w:hAnsi="Times New Roman" w:cs="Times New Roman"/>
          <w:sz w:val="24"/>
          <w:szCs w:val="24"/>
        </w:rPr>
      </w:pPr>
      <w:r w:rsidRPr="004D6691">
        <w:rPr>
          <w:rFonts w:ascii="Times New Roman" w:hAnsi="Times New Roman" w:cs="Times New Roman"/>
          <w:sz w:val="24"/>
          <w:szCs w:val="24"/>
        </w:rPr>
        <w:t>In the study at first, the research survey done by an online data collecting process and a total of 100 questionnaires. The main target were</w:t>
      </w:r>
      <w:r w:rsidR="00314E34">
        <w:rPr>
          <w:rFonts w:ascii="Times New Roman" w:hAnsi="Times New Roman" w:cs="Times New Roman"/>
          <w:sz w:val="24"/>
          <w:szCs w:val="24"/>
        </w:rPr>
        <w:t xml:space="preserve"> men and</w:t>
      </w:r>
      <w:r w:rsidRPr="004D6691">
        <w:rPr>
          <w:rFonts w:ascii="Times New Roman" w:hAnsi="Times New Roman" w:cs="Times New Roman"/>
          <w:sz w:val="24"/>
          <w:szCs w:val="24"/>
        </w:rPr>
        <w:t xml:space="preserve"> women from age 20 to 27 who belong to different cast and status and regarding the factors that have an impact upon a willingness to participate in </w:t>
      </w:r>
      <w:r>
        <w:rPr>
          <w:rFonts w:ascii="Times New Roman" w:hAnsi="Times New Roman" w:cs="Times New Roman"/>
          <w:sz w:val="24"/>
          <w:szCs w:val="24"/>
        </w:rPr>
        <w:t>Social Business</w:t>
      </w:r>
      <w:r w:rsidRPr="004D6691">
        <w:rPr>
          <w:rFonts w:ascii="Times New Roman" w:hAnsi="Times New Roman" w:cs="Times New Roman"/>
          <w:sz w:val="24"/>
          <w:szCs w:val="24"/>
        </w:rPr>
        <w:t>. All the survey process was done among approximately taking 2 months. In the questionnaires, each and every question contains seven number range indicates a different level of options and where 1=Strongly Agree, 2=Agree, 3= Somewhat Agree, 4= Neutral, 5 = Somewhat Disagree, 6= Disagree and 7= Strongly Disagree.</w:t>
      </w:r>
    </w:p>
    <w:p w14:paraId="3A4B0878" w14:textId="43D7193D" w:rsidR="004D6691" w:rsidRPr="004D6691" w:rsidRDefault="004D6691" w:rsidP="004D6691">
      <w:pPr>
        <w:rPr>
          <w:rFonts w:ascii="Times New Roman" w:hAnsi="Times New Roman" w:cs="Times New Roman"/>
          <w:sz w:val="24"/>
          <w:szCs w:val="24"/>
        </w:rPr>
      </w:pPr>
      <w:r w:rsidRPr="004D6691">
        <w:rPr>
          <w:rFonts w:ascii="Times New Roman" w:hAnsi="Times New Roman" w:cs="Times New Roman"/>
          <w:sz w:val="24"/>
          <w:szCs w:val="24"/>
        </w:rPr>
        <w:t>The survey output analysis was done using the help of factor analysis and multiple regression analysis. All the tables along with the explanation are mentioning in the sections. The</w:t>
      </w:r>
      <w:r w:rsidR="00C42F06">
        <w:rPr>
          <w:rFonts w:ascii="Times New Roman" w:hAnsi="Times New Roman" w:cs="Times New Roman"/>
          <w:sz w:val="24"/>
          <w:szCs w:val="24"/>
        </w:rPr>
        <w:t xml:space="preserve"> </w:t>
      </w:r>
      <w:r w:rsidRPr="004D6691">
        <w:rPr>
          <w:rFonts w:ascii="Times New Roman" w:hAnsi="Times New Roman" w:cs="Times New Roman"/>
          <w:sz w:val="24"/>
          <w:szCs w:val="24"/>
        </w:rPr>
        <w:t xml:space="preserve">analysis was done using SPSS 16 software. Due to the shortage of and resources, we had limited data to analyze. The results resulted in a negative point in some of my variables. The finding in this study is independent of other's study and research under </w:t>
      </w:r>
      <w:r w:rsidR="00314E34">
        <w:rPr>
          <w:rFonts w:ascii="Times New Roman" w:hAnsi="Times New Roman" w:cs="Times New Roman"/>
          <w:sz w:val="24"/>
          <w:szCs w:val="24"/>
        </w:rPr>
        <w:t>individual’s</w:t>
      </w:r>
      <w:r w:rsidRPr="004D6691">
        <w:rPr>
          <w:rFonts w:ascii="Times New Roman" w:hAnsi="Times New Roman" w:cs="Times New Roman"/>
          <w:sz w:val="24"/>
          <w:szCs w:val="24"/>
        </w:rPr>
        <w:t xml:space="preserve"> participation in </w:t>
      </w:r>
      <w:r w:rsidR="00314E34">
        <w:rPr>
          <w:rFonts w:ascii="Times New Roman" w:hAnsi="Times New Roman" w:cs="Times New Roman"/>
          <w:sz w:val="24"/>
          <w:szCs w:val="24"/>
        </w:rPr>
        <w:t xml:space="preserve">Social </w:t>
      </w:r>
      <w:r w:rsidR="0006128D">
        <w:rPr>
          <w:rFonts w:ascii="Times New Roman" w:hAnsi="Times New Roman" w:cs="Times New Roman"/>
          <w:sz w:val="24"/>
          <w:szCs w:val="24"/>
        </w:rPr>
        <w:t>Business</w:t>
      </w:r>
      <w:r w:rsidR="0006128D" w:rsidRPr="004D6691">
        <w:rPr>
          <w:rFonts w:ascii="Times New Roman" w:hAnsi="Times New Roman" w:cs="Times New Roman"/>
          <w:sz w:val="24"/>
          <w:szCs w:val="24"/>
        </w:rPr>
        <w:t>-related</w:t>
      </w:r>
      <w:r w:rsidRPr="004D6691">
        <w:rPr>
          <w:rFonts w:ascii="Times New Roman" w:hAnsi="Times New Roman" w:cs="Times New Roman"/>
          <w:sz w:val="24"/>
          <w:szCs w:val="24"/>
        </w:rPr>
        <w:t xml:space="preserve"> cases. Hence my study is solely based on primary and secondary data collecting method and the outputs are only based on the findings on the study only. </w:t>
      </w:r>
    </w:p>
    <w:p w14:paraId="6B90AFA5" w14:textId="77777777" w:rsidR="00F66B1E" w:rsidRPr="006801D3" w:rsidRDefault="00192606" w:rsidP="004D6691">
      <w:pPr>
        <w:pStyle w:val="Heading3"/>
      </w:pPr>
      <w:bookmarkStart w:id="51" w:name="_Toc30849406"/>
      <w:r>
        <w:t xml:space="preserve">4.2 </w:t>
      </w:r>
      <w:r w:rsidR="00F66B1E" w:rsidRPr="005B37EC">
        <w:t>Descriptive Statistic</w:t>
      </w:r>
      <w:bookmarkEnd w:id="51"/>
    </w:p>
    <w:tbl>
      <w:tblPr>
        <w:tblW w:w="89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890"/>
        <w:gridCol w:w="1440"/>
        <w:gridCol w:w="1440"/>
        <w:gridCol w:w="1260"/>
        <w:gridCol w:w="1350"/>
        <w:gridCol w:w="1530"/>
      </w:tblGrid>
      <w:tr w:rsidR="00F66B1E" w:rsidRPr="005B37EC" w14:paraId="6489204B" w14:textId="77777777" w:rsidTr="006F0EB5">
        <w:trPr>
          <w:cantSplit/>
          <w:tblHeader/>
        </w:trPr>
        <w:tc>
          <w:tcPr>
            <w:tcW w:w="8910" w:type="dxa"/>
            <w:gridSpan w:val="6"/>
            <w:tcBorders>
              <w:top w:val="nil"/>
              <w:left w:val="nil"/>
              <w:bottom w:val="nil"/>
              <w:right w:val="nil"/>
            </w:tcBorders>
            <w:shd w:val="clear" w:color="auto" w:fill="FFFFFF"/>
            <w:tcMar>
              <w:top w:w="30" w:type="dxa"/>
              <w:left w:w="30" w:type="dxa"/>
              <w:bottom w:w="30" w:type="dxa"/>
              <w:right w:w="30" w:type="dxa"/>
            </w:tcMar>
            <w:vAlign w:val="center"/>
          </w:tcPr>
          <w:p w14:paraId="28AF34C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b/>
                <w:bCs/>
                <w:color w:val="000000"/>
                <w:sz w:val="18"/>
                <w:szCs w:val="18"/>
                <w:lang w:bidi="bn-BD"/>
              </w:rPr>
              <w:t>Descriptive Statistics</w:t>
            </w:r>
          </w:p>
        </w:tc>
      </w:tr>
      <w:tr w:rsidR="00F66B1E" w:rsidRPr="005B37EC" w14:paraId="690EF59D" w14:textId="77777777" w:rsidTr="006F0EB5">
        <w:trPr>
          <w:cantSplit/>
          <w:tblHeader/>
        </w:trPr>
        <w:tc>
          <w:tcPr>
            <w:tcW w:w="189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BA8C13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1408A73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N</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B03627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Minimum</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BE52A4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Maximum</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1939E5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Mean</w:t>
            </w:r>
          </w:p>
        </w:tc>
        <w:tc>
          <w:tcPr>
            <w:tcW w:w="153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72F34F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Std. Deviation</w:t>
            </w:r>
          </w:p>
        </w:tc>
      </w:tr>
      <w:tr w:rsidR="00F66B1E" w:rsidRPr="005B37EC" w14:paraId="3AEEE781" w14:textId="77777777" w:rsidTr="006F0EB5">
        <w:trPr>
          <w:cantSplit/>
          <w:tblHeader/>
        </w:trPr>
        <w:tc>
          <w:tcPr>
            <w:tcW w:w="189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7DF16FC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AT</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25B47F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440" w:type="dxa"/>
            <w:tcBorders>
              <w:top w:val="single" w:sz="16" w:space="0" w:color="000000"/>
              <w:bottom w:val="nil"/>
            </w:tcBorders>
            <w:shd w:val="clear" w:color="auto" w:fill="FFFFFF"/>
            <w:tcMar>
              <w:top w:w="30" w:type="dxa"/>
              <w:left w:w="30" w:type="dxa"/>
              <w:bottom w:w="30" w:type="dxa"/>
              <w:right w:w="30" w:type="dxa"/>
            </w:tcMar>
            <w:vAlign w:val="center"/>
          </w:tcPr>
          <w:p w14:paraId="72E5B56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7.00</w:t>
            </w: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14:paraId="716D6AB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49.00</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14:paraId="0DA2D15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35.8400</w:t>
            </w:r>
          </w:p>
        </w:tc>
        <w:tc>
          <w:tcPr>
            <w:tcW w:w="153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3A466DC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7.85438</w:t>
            </w:r>
          </w:p>
        </w:tc>
      </w:tr>
      <w:tr w:rsidR="00F66B1E" w:rsidRPr="005B37EC" w14:paraId="1B821B90" w14:textId="77777777" w:rsidTr="006F0EB5">
        <w:trPr>
          <w:cantSplit/>
          <w:tblHeader/>
        </w:trPr>
        <w:tc>
          <w:tcPr>
            <w:tcW w:w="18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A3402C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SN</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14:paraId="385B47A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440" w:type="dxa"/>
            <w:tcBorders>
              <w:top w:val="nil"/>
              <w:bottom w:val="nil"/>
            </w:tcBorders>
            <w:shd w:val="clear" w:color="auto" w:fill="FFFFFF"/>
            <w:tcMar>
              <w:top w:w="30" w:type="dxa"/>
              <w:left w:w="30" w:type="dxa"/>
              <w:bottom w:w="30" w:type="dxa"/>
              <w:right w:w="30" w:type="dxa"/>
            </w:tcMar>
            <w:vAlign w:val="center"/>
          </w:tcPr>
          <w:p w14:paraId="20D80CA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9.00</w:t>
            </w:r>
          </w:p>
        </w:tc>
        <w:tc>
          <w:tcPr>
            <w:tcW w:w="1260" w:type="dxa"/>
            <w:tcBorders>
              <w:top w:val="nil"/>
              <w:bottom w:val="nil"/>
            </w:tcBorders>
            <w:shd w:val="clear" w:color="auto" w:fill="FFFFFF"/>
            <w:tcMar>
              <w:top w:w="30" w:type="dxa"/>
              <w:left w:w="30" w:type="dxa"/>
              <w:bottom w:w="30" w:type="dxa"/>
              <w:right w:w="30" w:type="dxa"/>
            </w:tcMar>
            <w:vAlign w:val="center"/>
          </w:tcPr>
          <w:p w14:paraId="1B6A7E1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55.00</w:t>
            </w:r>
          </w:p>
        </w:tc>
        <w:tc>
          <w:tcPr>
            <w:tcW w:w="1350" w:type="dxa"/>
            <w:tcBorders>
              <w:top w:val="nil"/>
              <w:bottom w:val="nil"/>
            </w:tcBorders>
            <w:shd w:val="clear" w:color="auto" w:fill="FFFFFF"/>
            <w:tcMar>
              <w:top w:w="30" w:type="dxa"/>
              <w:left w:w="30" w:type="dxa"/>
              <w:bottom w:w="30" w:type="dxa"/>
              <w:right w:w="30" w:type="dxa"/>
            </w:tcMar>
            <w:vAlign w:val="center"/>
          </w:tcPr>
          <w:p w14:paraId="5F7347B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33.4000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14:paraId="6493F74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9.07322</w:t>
            </w:r>
          </w:p>
        </w:tc>
      </w:tr>
      <w:tr w:rsidR="00F66B1E" w:rsidRPr="005B37EC" w14:paraId="4A56BA88" w14:textId="77777777" w:rsidTr="006F0EB5">
        <w:trPr>
          <w:cantSplit/>
          <w:tblHeader/>
        </w:trPr>
        <w:tc>
          <w:tcPr>
            <w:tcW w:w="18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696822B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PBC</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14:paraId="5B08207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440" w:type="dxa"/>
            <w:tcBorders>
              <w:top w:val="nil"/>
              <w:bottom w:val="nil"/>
            </w:tcBorders>
            <w:shd w:val="clear" w:color="auto" w:fill="FFFFFF"/>
            <w:tcMar>
              <w:top w:w="30" w:type="dxa"/>
              <w:left w:w="30" w:type="dxa"/>
              <w:bottom w:w="30" w:type="dxa"/>
              <w:right w:w="30" w:type="dxa"/>
            </w:tcMar>
            <w:vAlign w:val="center"/>
          </w:tcPr>
          <w:p w14:paraId="61D3581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11.00</w:t>
            </w:r>
          </w:p>
        </w:tc>
        <w:tc>
          <w:tcPr>
            <w:tcW w:w="1260" w:type="dxa"/>
            <w:tcBorders>
              <w:top w:val="nil"/>
              <w:bottom w:val="nil"/>
            </w:tcBorders>
            <w:shd w:val="clear" w:color="auto" w:fill="FFFFFF"/>
            <w:tcMar>
              <w:top w:w="30" w:type="dxa"/>
              <w:left w:w="30" w:type="dxa"/>
              <w:bottom w:w="30" w:type="dxa"/>
              <w:right w:w="30" w:type="dxa"/>
            </w:tcMar>
            <w:vAlign w:val="center"/>
          </w:tcPr>
          <w:p w14:paraId="03E74DC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46.00</w:t>
            </w:r>
          </w:p>
        </w:tc>
        <w:tc>
          <w:tcPr>
            <w:tcW w:w="1350" w:type="dxa"/>
            <w:tcBorders>
              <w:top w:val="nil"/>
              <w:bottom w:val="nil"/>
            </w:tcBorders>
            <w:shd w:val="clear" w:color="auto" w:fill="FFFFFF"/>
            <w:tcMar>
              <w:top w:w="30" w:type="dxa"/>
              <w:left w:w="30" w:type="dxa"/>
              <w:bottom w:w="30" w:type="dxa"/>
              <w:right w:w="30" w:type="dxa"/>
            </w:tcMar>
            <w:vAlign w:val="center"/>
          </w:tcPr>
          <w:p w14:paraId="5B9FF34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33.9400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14:paraId="2244F42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6.66942</w:t>
            </w:r>
          </w:p>
        </w:tc>
      </w:tr>
      <w:tr w:rsidR="00F66B1E" w:rsidRPr="005B37EC" w14:paraId="5ED7E8DE" w14:textId="77777777" w:rsidTr="006F0EB5">
        <w:trPr>
          <w:cantSplit/>
          <w:tblHeader/>
        </w:trPr>
        <w:tc>
          <w:tcPr>
            <w:tcW w:w="189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C3EC8B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RP</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14:paraId="0FA8435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440" w:type="dxa"/>
            <w:tcBorders>
              <w:top w:val="nil"/>
              <w:bottom w:val="nil"/>
            </w:tcBorders>
            <w:shd w:val="clear" w:color="auto" w:fill="FFFFFF"/>
            <w:tcMar>
              <w:top w:w="30" w:type="dxa"/>
              <w:left w:w="30" w:type="dxa"/>
              <w:bottom w:w="30" w:type="dxa"/>
              <w:right w:w="30" w:type="dxa"/>
            </w:tcMar>
            <w:vAlign w:val="center"/>
          </w:tcPr>
          <w:p w14:paraId="452B650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10.00</w:t>
            </w:r>
          </w:p>
        </w:tc>
        <w:tc>
          <w:tcPr>
            <w:tcW w:w="1260" w:type="dxa"/>
            <w:tcBorders>
              <w:top w:val="nil"/>
              <w:bottom w:val="nil"/>
            </w:tcBorders>
            <w:shd w:val="clear" w:color="auto" w:fill="FFFFFF"/>
            <w:tcMar>
              <w:top w:w="30" w:type="dxa"/>
              <w:left w:w="30" w:type="dxa"/>
              <w:bottom w:w="30" w:type="dxa"/>
              <w:right w:w="30" w:type="dxa"/>
            </w:tcMar>
            <w:vAlign w:val="center"/>
          </w:tcPr>
          <w:p w14:paraId="2CD0696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32.00</w:t>
            </w:r>
          </w:p>
        </w:tc>
        <w:tc>
          <w:tcPr>
            <w:tcW w:w="1350" w:type="dxa"/>
            <w:tcBorders>
              <w:top w:val="nil"/>
              <w:bottom w:val="nil"/>
            </w:tcBorders>
            <w:shd w:val="clear" w:color="auto" w:fill="FFFFFF"/>
            <w:tcMar>
              <w:top w:w="30" w:type="dxa"/>
              <w:left w:w="30" w:type="dxa"/>
              <w:bottom w:w="30" w:type="dxa"/>
              <w:right w:w="30" w:type="dxa"/>
            </w:tcMar>
            <w:vAlign w:val="center"/>
          </w:tcPr>
          <w:p w14:paraId="526891C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22.5200</w:t>
            </w:r>
          </w:p>
        </w:tc>
        <w:tc>
          <w:tcPr>
            <w:tcW w:w="1530" w:type="dxa"/>
            <w:tcBorders>
              <w:top w:val="nil"/>
              <w:bottom w:val="nil"/>
              <w:right w:val="single" w:sz="16" w:space="0" w:color="000000"/>
            </w:tcBorders>
            <w:shd w:val="clear" w:color="auto" w:fill="FFFFFF"/>
            <w:tcMar>
              <w:top w:w="30" w:type="dxa"/>
              <w:left w:w="30" w:type="dxa"/>
              <w:bottom w:w="30" w:type="dxa"/>
              <w:right w:w="30" w:type="dxa"/>
            </w:tcMar>
            <w:vAlign w:val="center"/>
          </w:tcPr>
          <w:p w14:paraId="10AD2E5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4.01884</w:t>
            </w:r>
          </w:p>
        </w:tc>
      </w:tr>
      <w:tr w:rsidR="00F66B1E" w:rsidRPr="005B37EC" w14:paraId="71E1F43F" w14:textId="77777777" w:rsidTr="006F0EB5">
        <w:trPr>
          <w:cantSplit/>
        </w:trPr>
        <w:tc>
          <w:tcPr>
            <w:tcW w:w="189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1C0D730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Valid N (listwise)</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B01A57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440" w:type="dxa"/>
            <w:tcBorders>
              <w:top w:val="nil"/>
              <w:bottom w:val="single" w:sz="16" w:space="0" w:color="000000"/>
            </w:tcBorders>
            <w:shd w:val="clear" w:color="auto" w:fill="FFFFFF"/>
            <w:tcMar>
              <w:top w:w="30" w:type="dxa"/>
              <w:left w:w="30" w:type="dxa"/>
              <w:bottom w:w="30" w:type="dxa"/>
              <w:right w:w="30" w:type="dxa"/>
            </w:tcMar>
          </w:tcPr>
          <w:p w14:paraId="193661C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260" w:type="dxa"/>
            <w:tcBorders>
              <w:top w:val="nil"/>
              <w:bottom w:val="single" w:sz="16" w:space="0" w:color="000000"/>
            </w:tcBorders>
            <w:shd w:val="clear" w:color="auto" w:fill="FFFFFF"/>
            <w:tcMar>
              <w:top w:w="30" w:type="dxa"/>
              <w:left w:w="30" w:type="dxa"/>
              <w:bottom w:w="30" w:type="dxa"/>
              <w:right w:w="30" w:type="dxa"/>
            </w:tcMar>
          </w:tcPr>
          <w:p w14:paraId="565135E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350" w:type="dxa"/>
            <w:tcBorders>
              <w:top w:val="nil"/>
              <w:bottom w:val="single" w:sz="16" w:space="0" w:color="000000"/>
            </w:tcBorders>
            <w:shd w:val="clear" w:color="auto" w:fill="FFFFFF"/>
            <w:tcMar>
              <w:top w:w="30" w:type="dxa"/>
              <w:left w:w="30" w:type="dxa"/>
              <w:bottom w:w="30" w:type="dxa"/>
              <w:right w:w="30" w:type="dxa"/>
            </w:tcMar>
          </w:tcPr>
          <w:p w14:paraId="048DC46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53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4DB3481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bl>
    <w:p w14:paraId="0463F6D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p w14:paraId="0A00995A" w14:textId="77777777" w:rsidR="00F66B1E" w:rsidRPr="00C42F06" w:rsidRDefault="00F66B1E" w:rsidP="006801D3">
      <w:pPr>
        <w:autoSpaceDE w:val="0"/>
        <w:autoSpaceDN w:val="0"/>
        <w:adjustRightInd w:val="0"/>
        <w:spacing w:after="0" w:line="360" w:lineRule="auto"/>
        <w:jc w:val="both"/>
        <w:rPr>
          <w:rFonts w:ascii="Times New Roman" w:hAnsi="Times New Roman" w:cs="Times New Roman"/>
          <w:color w:val="000000"/>
          <w:sz w:val="16"/>
          <w:szCs w:val="16"/>
          <w:lang w:bidi="bn-BD"/>
        </w:rPr>
      </w:pPr>
      <w:r w:rsidRPr="00C42F06">
        <w:rPr>
          <w:rFonts w:ascii="Times New Roman" w:hAnsi="Times New Roman" w:cs="Times New Roman"/>
          <w:color w:val="000000"/>
          <w:sz w:val="16"/>
          <w:szCs w:val="16"/>
          <w:lang w:bidi="bn-BD"/>
        </w:rPr>
        <w:t>CORRELATIONS</w:t>
      </w:r>
    </w:p>
    <w:p w14:paraId="5407DAF9" w14:textId="77777777" w:rsidR="00F66B1E" w:rsidRPr="00C42F06" w:rsidRDefault="00F66B1E" w:rsidP="006801D3">
      <w:pPr>
        <w:autoSpaceDE w:val="0"/>
        <w:autoSpaceDN w:val="0"/>
        <w:adjustRightInd w:val="0"/>
        <w:spacing w:after="0" w:line="360" w:lineRule="auto"/>
        <w:jc w:val="both"/>
        <w:rPr>
          <w:rFonts w:ascii="Times New Roman" w:hAnsi="Times New Roman" w:cs="Times New Roman"/>
          <w:color w:val="000000"/>
          <w:sz w:val="16"/>
          <w:szCs w:val="16"/>
          <w:lang w:bidi="bn-BD"/>
        </w:rPr>
      </w:pPr>
      <w:r w:rsidRPr="00C42F06">
        <w:rPr>
          <w:rFonts w:ascii="Times New Roman" w:hAnsi="Times New Roman" w:cs="Times New Roman"/>
          <w:color w:val="000000"/>
          <w:sz w:val="16"/>
          <w:szCs w:val="16"/>
          <w:lang w:bidi="bn-BD"/>
        </w:rPr>
        <w:t>  /VARIABLES=AT SN PBC RP</w:t>
      </w:r>
    </w:p>
    <w:p w14:paraId="4C687506" w14:textId="77777777" w:rsidR="00F66B1E" w:rsidRPr="00C42F06" w:rsidRDefault="00F66B1E" w:rsidP="006801D3">
      <w:pPr>
        <w:autoSpaceDE w:val="0"/>
        <w:autoSpaceDN w:val="0"/>
        <w:adjustRightInd w:val="0"/>
        <w:spacing w:after="0" w:line="360" w:lineRule="auto"/>
        <w:jc w:val="both"/>
        <w:rPr>
          <w:rFonts w:ascii="Times New Roman" w:hAnsi="Times New Roman" w:cs="Times New Roman"/>
          <w:color w:val="000000"/>
          <w:sz w:val="16"/>
          <w:szCs w:val="16"/>
          <w:lang w:bidi="bn-BD"/>
        </w:rPr>
      </w:pPr>
      <w:r w:rsidRPr="00C42F06">
        <w:rPr>
          <w:rFonts w:ascii="Times New Roman" w:hAnsi="Times New Roman" w:cs="Times New Roman"/>
          <w:color w:val="000000"/>
          <w:sz w:val="16"/>
          <w:szCs w:val="16"/>
          <w:lang w:bidi="bn-BD"/>
        </w:rPr>
        <w:t>  /PRINT=TWOTAIL NOSIG</w:t>
      </w:r>
    </w:p>
    <w:p w14:paraId="5F61A077" w14:textId="7EB5EC99" w:rsidR="00F66B1E" w:rsidRDefault="00F66B1E" w:rsidP="00C42F06">
      <w:pPr>
        <w:autoSpaceDE w:val="0"/>
        <w:autoSpaceDN w:val="0"/>
        <w:adjustRightInd w:val="0"/>
        <w:spacing w:after="0" w:line="360" w:lineRule="auto"/>
        <w:jc w:val="both"/>
        <w:rPr>
          <w:rFonts w:ascii="Times New Roman" w:hAnsi="Times New Roman" w:cs="Times New Roman"/>
          <w:color w:val="000000"/>
          <w:sz w:val="16"/>
          <w:szCs w:val="16"/>
          <w:lang w:bidi="bn-BD"/>
        </w:rPr>
      </w:pPr>
      <w:r w:rsidRPr="00C42F06">
        <w:rPr>
          <w:rFonts w:ascii="Times New Roman" w:hAnsi="Times New Roman" w:cs="Times New Roman"/>
          <w:color w:val="000000"/>
          <w:sz w:val="16"/>
          <w:szCs w:val="16"/>
          <w:lang w:bidi="bn-BD"/>
        </w:rPr>
        <w:t>  /MISSING=PAIRWISE.</w:t>
      </w:r>
    </w:p>
    <w:p w14:paraId="2442AD9C" w14:textId="77777777" w:rsidR="00C42F06" w:rsidRPr="00C42F06" w:rsidRDefault="00C42F06" w:rsidP="00C42F06">
      <w:pPr>
        <w:autoSpaceDE w:val="0"/>
        <w:autoSpaceDN w:val="0"/>
        <w:adjustRightInd w:val="0"/>
        <w:spacing w:after="0" w:line="360" w:lineRule="auto"/>
        <w:jc w:val="both"/>
        <w:rPr>
          <w:rFonts w:ascii="Times New Roman" w:hAnsi="Times New Roman" w:cs="Times New Roman"/>
          <w:sz w:val="16"/>
          <w:szCs w:val="16"/>
          <w:lang w:bidi="bn-BD"/>
        </w:rPr>
      </w:pPr>
    </w:p>
    <w:p w14:paraId="3F55CBFF" w14:textId="4AAEC012" w:rsidR="00CB4B3C" w:rsidRPr="005B37EC" w:rsidRDefault="00CB4B3C"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According to the table N represents the sample size of all variables. For all the dependent and independent </w:t>
      </w:r>
      <w:r w:rsidR="006F0EB5" w:rsidRPr="005B37EC">
        <w:rPr>
          <w:rFonts w:ascii="Times New Roman" w:hAnsi="Times New Roman" w:cs="Times New Roman"/>
          <w:sz w:val="24"/>
          <w:szCs w:val="24"/>
        </w:rPr>
        <w:t>variables,</w:t>
      </w:r>
      <w:r w:rsidRPr="005B37EC">
        <w:rPr>
          <w:rFonts w:ascii="Times New Roman" w:hAnsi="Times New Roman" w:cs="Times New Roman"/>
          <w:sz w:val="24"/>
          <w:szCs w:val="24"/>
        </w:rPr>
        <w:t xml:space="preserve"> the sample size is 100 and is more than its minimum value which is 1.00 and its maximum value which are 7 and 5. It indicates that, sampling method is weak enough to measure the factor that is affecting Social Business. </w:t>
      </w:r>
    </w:p>
    <w:p w14:paraId="597FDC83" w14:textId="4B915972" w:rsidR="00F66B1E" w:rsidRDefault="00192606" w:rsidP="006801D3">
      <w:pPr>
        <w:pStyle w:val="Heading3"/>
      </w:pPr>
      <w:bookmarkStart w:id="52" w:name="_Toc30849407"/>
      <w:r>
        <w:lastRenderedPageBreak/>
        <w:t xml:space="preserve">4.3 </w:t>
      </w:r>
      <w:r w:rsidR="00F66B1E" w:rsidRPr="005B37EC">
        <w:t>Correlation Analysis</w:t>
      </w:r>
      <w:bookmarkEnd w:id="52"/>
    </w:p>
    <w:p w14:paraId="22214741" w14:textId="77777777" w:rsidR="00C42F06" w:rsidRPr="00C42F06" w:rsidRDefault="00C42F06" w:rsidP="00C42F06">
      <w:pPr>
        <w:spacing w:after="0"/>
      </w:pPr>
    </w:p>
    <w:tbl>
      <w:tblPr>
        <w:tblW w:w="89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2429"/>
        <w:gridCol w:w="1530"/>
        <w:gridCol w:w="1710"/>
        <w:gridCol w:w="1530"/>
        <w:gridCol w:w="990"/>
      </w:tblGrid>
      <w:tr w:rsidR="00F66B1E" w:rsidRPr="005B37EC" w14:paraId="193D7EA4" w14:textId="77777777" w:rsidTr="006F0EB5">
        <w:trPr>
          <w:cantSplit/>
          <w:tblHeader/>
        </w:trPr>
        <w:tc>
          <w:tcPr>
            <w:tcW w:w="8910" w:type="dxa"/>
            <w:gridSpan w:val="6"/>
            <w:tcBorders>
              <w:top w:val="nil"/>
              <w:left w:val="nil"/>
              <w:bottom w:val="nil"/>
              <w:right w:val="nil"/>
            </w:tcBorders>
            <w:shd w:val="clear" w:color="auto" w:fill="FFFFFF"/>
            <w:tcMar>
              <w:top w:w="30" w:type="dxa"/>
              <w:left w:w="30" w:type="dxa"/>
              <w:bottom w:w="30" w:type="dxa"/>
              <w:right w:w="30" w:type="dxa"/>
            </w:tcMar>
            <w:vAlign w:val="center"/>
          </w:tcPr>
          <w:p w14:paraId="193B767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b/>
                <w:bCs/>
                <w:color w:val="000000"/>
                <w:sz w:val="18"/>
                <w:szCs w:val="18"/>
                <w:lang w:bidi="bn-BD"/>
              </w:rPr>
              <w:t>Correlations</w:t>
            </w:r>
          </w:p>
        </w:tc>
      </w:tr>
      <w:tr w:rsidR="00F66B1E" w:rsidRPr="005B37EC" w14:paraId="53DFCDC8" w14:textId="77777777" w:rsidTr="006F0EB5">
        <w:trPr>
          <w:cantSplit/>
          <w:tblHeader/>
        </w:trPr>
        <w:tc>
          <w:tcPr>
            <w:tcW w:w="72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7301C4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242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BB9298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53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497A1AA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AT</w:t>
            </w:r>
          </w:p>
        </w:tc>
        <w:tc>
          <w:tcPr>
            <w:tcW w:w="171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C5E060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SN</w:t>
            </w:r>
          </w:p>
        </w:tc>
        <w:tc>
          <w:tcPr>
            <w:tcW w:w="153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E1A610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PBC</w:t>
            </w:r>
          </w:p>
        </w:tc>
        <w:tc>
          <w:tcPr>
            <w:tcW w:w="99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509612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RP</w:t>
            </w:r>
          </w:p>
        </w:tc>
      </w:tr>
      <w:tr w:rsidR="00F66B1E" w:rsidRPr="005B37EC" w14:paraId="2FCA0B64" w14:textId="77777777" w:rsidTr="006F0EB5">
        <w:trPr>
          <w:cantSplit/>
          <w:tblHeader/>
        </w:trPr>
        <w:tc>
          <w:tcPr>
            <w:tcW w:w="72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14:paraId="4BE6649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AT</w:t>
            </w:r>
          </w:p>
        </w:tc>
        <w:tc>
          <w:tcPr>
            <w:tcW w:w="242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0AE0D7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Pearson Correlation</w:t>
            </w:r>
          </w:p>
        </w:tc>
        <w:tc>
          <w:tcPr>
            <w:tcW w:w="153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104827F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c>
          <w:tcPr>
            <w:tcW w:w="1710" w:type="dxa"/>
            <w:tcBorders>
              <w:top w:val="single" w:sz="16" w:space="0" w:color="000000"/>
              <w:bottom w:val="nil"/>
            </w:tcBorders>
            <w:shd w:val="clear" w:color="auto" w:fill="FFFFFF"/>
            <w:tcMar>
              <w:top w:w="30" w:type="dxa"/>
              <w:left w:w="30" w:type="dxa"/>
              <w:bottom w:w="30" w:type="dxa"/>
              <w:right w:w="30" w:type="dxa"/>
            </w:tcMar>
            <w:vAlign w:val="center"/>
          </w:tcPr>
          <w:p w14:paraId="3B31E10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530" w:type="dxa"/>
            <w:tcBorders>
              <w:top w:val="single" w:sz="16" w:space="0" w:color="000000"/>
              <w:bottom w:val="nil"/>
            </w:tcBorders>
            <w:shd w:val="clear" w:color="auto" w:fill="FFFFFF"/>
            <w:tcMar>
              <w:top w:w="30" w:type="dxa"/>
              <w:left w:w="30" w:type="dxa"/>
              <w:bottom w:w="30" w:type="dxa"/>
              <w:right w:w="30" w:type="dxa"/>
            </w:tcMar>
            <w:vAlign w:val="center"/>
          </w:tcPr>
          <w:p w14:paraId="0391DF0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0E24AB3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4DA1DECE" w14:textId="77777777" w:rsidTr="006F0EB5">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7523D90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bottom w:val="nil"/>
              <w:right w:val="single" w:sz="16" w:space="0" w:color="000000"/>
            </w:tcBorders>
            <w:shd w:val="clear" w:color="auto" w:fill="FFFFFF"/>
            <w:tcMar>
              <w:top w:w="30" w:type="dxa"/>
              <w:left w:w="30" w:type="dxa"/>
              <w:bottom w:w="30" w:type="dxa"/>
              <w:right w:w="30" w:type="dxa"/>
            </w:tcMar>
          </w:tcPr>
          <w:p w14:paraId="7B4B1D9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Sig. (2-tailed)</w:t>
            </w:r>
          </w:p>
        </w:tc>
        <w:tc>
          <w:tcPr>
            <w:tcW w:w="1530" w:type="dxa"/>
            <w:tcBorders>
              <w:top w:val="nil"/>
              <w:left w:val="single" w:sz="16" w:space="0" w:color="000000"/>
              <w:bottom w:val="nil"/>
            </w:tcBorders>
            <w:shd w:val="clear" w:color="auto" w:fill="FFFFFF"/>
            <w:tcMar>
              <w:top w:w="30" w:type="dxa"/>
              <w:left w:w="30" w:type="dxa"/>
              <w:bottom w:w="30" w:type="dxa"/>
              <w:right w:w="30" w:type="dxa"/>
            </w:tcMar>
          </w:tcPr>
          <w:p w14:paraId="0BBA2D1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710" w:type="dxa"/>
            <w:tcBorders>
              <w:top w:val="nil"/>
              <w:bottom w:val="nil"/>
            </w:tcBorders>
            <w:shd w:val="clear" w:color="auto" w:fill="FFFFFF"/>
            <w:tcMar>
              <w:top w:w="30" w:type="dxa"/>
              <w:left w:w="30" w:type="dxa"/>
              <w:bottom w:w="30" w:type="dxa"/>
              <w:right w:w="30" w:type="dxa"/>
            </w:tcMar>
            <w:vAlign w:val="center"/>
          </w:tcPr>
          <w:p w14:paraId="006107C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530" w:type="dxa"/>
            <w:tcBorders>
              <w:top w:val="nil"/>
              <w:bottom w:val="nil"/>
            </w:tcBorders>
            <w:shd w:val="clear" w:color="auto" w:fill="FFFFFF"/>
            <w:tcMar>
              <w:top w:w="30" w:type="dxa"/>
              <w:left w:w="30" w:type="dxa"/>
              <w:bottom w:w="30" w:type="dxa"/>
              <w:right w:w="30" w:type="dxa"/>
            </w:tcMar>
            <w:vAlign w:val="center"/>
          </w:tcPr>
          <w:p w14:paraId="257516A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top w:val="nil"/>
              <w:bottom w:val="nil"/>
              <w:right w:val="single" w:sz="16" w:space="0" w:color="000000"/>
            </w:tcBorders>
            <w:shd w:val="clear" w:color="auto" w:fill="FFFFFF"/>
            <w:tcMar>
              <w:top w:w="30" w:type="dxa"/>
              <w:left w:w="30" w:type="dxa"/>
              <w:bottom w:w="30" w:type="dxa"/>
              <w:right w:w="30" w:type="dxa"/>
            </w:tcMar>
            <w:vAlign w:val="center"/>
          </w:tcPr>
          <w:p w14:paraId="17F2834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647CBFA9" w14:textId="77777777" w:rsidTr="006F0EB5">
        <w:trPr>
          <w:cantSplit/>
          <w:tblHeader/>
        </w:trPr>
        <w:tc>
          <w:tcPr>
            <w:tcW w:w="72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14:paraId="55ED534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right w:val="single" w:sz="16" w:space="0" w:color="000000"/>
            </w:tcBorders>
            <w:shd w:val="clear" w:color="auto" w:fill="FFFFFF"/>
            <w:tcMar>
              <w:top w:w="30" w:type="dxa"/>
              <w:left w:w="30" w:type="dxa"/>
              <w:bottom w:w="30" w:type="dxa"/>
              <w:right w:w="30" w:type="dxa"/>
            </w:tcMar>
          </w:tcPr>
          <w:p w14:paraId="0CA0F82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N</w:t>
            </w:r>
          </w:p>
        </w:tc>
        <w:tc>
          <w:tcPr>
            <w:tcW w:w="1530" w:type="dxa"/>
            <w:tcBorders>
              <w:top w:val="nil"/>
              <w:left w:val="single" w:sz="16" w:space="0" w:color="000000"/>
            </w:tcBorders>
            <w:shd w:val="clear" w:color="auto" w:fill="FFFFFF"/>
            <w:tcMar>
              <w:top w:w="30" w:type="dxa"/>
              <w:left w:w="30" w:type="dxa"/>
              <w:bottom w:w="30" w:type="dxa"/>
              <w:right w:w="30" w:type="dxa"/>
            </w:tcMar>
            <w:vAlign w:val="center"/>
          </w:tcPr>
          <w:p w14:paraId="165DBC5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710" w:type="dxa"/>
            <w:tcBorders>
              <w:top w:val="nil"/>
            </w:tcBorders>
            <w:shd w:val="clear" w:color="auto" w:fill="FFFFFF"/>
            <w:tcMar>
              <w:top w:w="30" w:type="dxa"/>
              <w:left w:w="30" w:type="dxa"/>
              <w:bottom w:w="30" w:type="dxa"/>
              <w:right w:w="30" w:type="dxa"/>
            </w:tcMar>
            <w:vAlign w:val="center"/>
          </w:tcPr>
          <w:p w14:paraId="250E9E2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530" w:type="dxa"/>
            <w:tcBorders>
              <w:top w:val="nil"/>
            </w:tcBorders>
            <w:shd w:val="clear" w:color="auto" w:fill="FFFFFF"/>
            <w:tcMar>
              <w:top w:w="30" w:type="dxa"/>
              <w:left w:w="30" w:type="dxa"/>
              <w:bottom w:w="30" w:type="dxa"/>
              <w:right w:w="30" w:type="dxa"/>
            </w:tcMar>
            <w:vAlign w:val="center"/>
          </w:tcPr>
          <w:p w14:paraId="3CD654D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top w:val="nil"/>
              <w:right w:val="single" w:sz="16" w:space="0" w:color="000000"/>
            </w:tcBorders>
            <w:shd w:val="clear" w:color="auto" w:fill="FFFFFF"/>
            <w:tcMar>
              <w:top w:w="30" w:type="dxa"/>
              <w:left w:w="30" w:type="dxa"/>
              <w:bottom w:w="30" w:type="dxa"/>
              <w:right w:w="30" w:type="dxa"/>
            </w:tcMar>
            <w:vAlign w:val="center"/>
          </w:tcPr>
          <w:p w14:paraId="0581ED6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39ABCFB0" w14:textId="77777777" w:rsidTr="006F0EB5">
        <w:trPr>
          <w:cantSplit/>
          <w:tblHeader/>
        </w:trPr>
        <w:tc>
          <w:tcPr>
            <w:tcW w:w="721" w:type="dxa"/>
            <w:vMerge w:val="restart"/>
            <w:tcBorders>
              <w:left w:val="single" w:sz="16" w:space="0" w:color="000000"/>
              <w:right w:val="nil"/>
            </w:tcBorders>
            <w:shd w:val="clear" w:color="auto" w:fill="FFFFFF"/>
            <w:tcMar>
              <w:top w:w="30" w:type="dxa"/>
              <w:left w:w="30" w:type="dxa"/>
              <w:bottom w:w="30" w:type="dxa"/>
              <w:right w:w="30" w:type="dxa"/>
            </w:tcMar>
          </w:tcPr>
          <w:p w14:paraId="20D1A84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SN</w:t>
            </w:r>
          </w:p>
        </w:tc>
        <w:tc>
          <w:tcPr>
            <w:tcW w:w="2429" w:type="dxa"/>
            <w:tcBorders>
              <w:left w:val="nil"/>
              <w:bottom w:val="nil"/>
              <w:right w:val="single" w:sz="16" w:space="0" w:color="000000"/>
            </w:tcBorders>
            <w:shd w:val="clear" w:color="auto" w:fill="FFFFFF"/>
            <w:tcMar>
              <w:top w:w="30" w:type="dxa"/>
              <w:left w:w="30" w:type="dxa"/>
              <w:bottom w:w="30" w:type="dxa"/>
              <w:right w:w="30" w:type="dxa"/>
            </w:tcMar>
          </w:tcPr>
          <w:p w14:paraId="2631D5F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Pearson Correlation</w:t>
            </w:r>
          </w:p>
        </w:tc>
        <w:tc>
          <w:tcPr>
            <w:tcW w:w="1530" w:type="dxa"/>
            <w:tcBorders>
              <w:left w:val="single" w:sz="16" w:space="0" w:color="000000"/>
              <w:bottom w:val="nil"/>
            </w:tcBorders>
            <w:shd w:val="clear" w:color="auto" w:fill="FFFFFF"/>
            <w:tcMar>
              <w:top w:w="30" w:type="dxa"/>
              <w:left w:w="30" w:type="dxa"/>
              <w:bottom w:w="30" w:type="dxa"/>
              <w:right w:w="30" w:type="dxa"/>
            </w:tcMar>
            <w:vAlign w:val="center"/>
          </w:tcPr>
          <w:p w14:paraId="60E9DEE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.201</w:t>
            </w:r>
            <w:r w:rsidRPr="005B37EC">
              <w:rPr>
                <w:rFonts w:ascii="Times New Roman" w:hAnsi="Times New Roman" w:cs="Times New Roman"/>
                <w:color w:val="000000"/>
                <w:sz w:val="18"/>
                <w:szCs w:val="18"/>
                <w:vertAlign w:val="superscript"/>
                <w:lang w:bidi="bn-BD"/>
              </w:rPr>
              <w:t>*</w:t>
            </w:r>
          </w:p>
        </w:tc>
        <w:tc>
          <w:tcPr>
            <w:tcW w:w="1710" w:type="dxa"/>
            <w:tcBorders>
              <w:bottom w:val="nil"/>
            </w:tcBorders>
            <w:shd w:val="clear" w:color="auto" w:fill="FFFFFF"/>
            <w:tcMar>
              <w:top w:w="30" w:type="dxa"/>
              <w:left w:w="30" w:type="dxa"/>
              <w:bottom w:w="30" w:type="dxa"/>
              <w:right w:w="30" w:type="dxa"/>
            </w:tcMar>
            <w:vAlign w:val="center"/>
          </w:tcPr>
          <w:p w14:paraId="07187DD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c>
          <w:tcPr>
            <w:tcW w:w="1530" w:type="dxa"/>
            <w:tcBorders>
              <w:bottom w:val="nil"/>
            </w:tcBorders>
            <w:shd w:val="clear" w:color="auto" w:fill="FFFFFF"/>
            <w:tcMar>
              <w:top w:w="30" w:type="dxa"/>
              <w:left w:w="30" w:type="dxa"/>
              <w:bottom w:w="30" w:type="dxa"/>
              <w:right w:w="30" w:type="dxa"/>
            </w:tcMar>
            <w:vAlign w:val="center"/>
          </w:tcPr>
          <w:p w14:paraId="51A1412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bottom w:val="nil"/>
              <w:right w:val="single" w:sz="16" w:space="0" w:color="000000"/>
            </w:tcBorders>
            <w:shd w:val="clear" w:color="auto" w:fill="FFFFFF"/>
            <w:tcMar>
              <w:top w:w="30" w:type="dxa"/>
              <w:left w:w="30" w:type="dxa"/>
              <w:bottom w:w="30" w:type="dxa"/>
              <w:right w:w="30" w:type="dxa"/>
            </w:tcMar>
            <w:vAlign w:val="center"/>
          </w:tcPr>
          <w:p w14:paraId="324C718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305A922C" w14:textId="77777777" w:rsidTr="006F0EB5">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14:paraId="0F4B5AA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bottom w:val="nil"/>
              <w:right w:val="single" w:sz="16" w:space="0" w:color="000000"/>
            </w:tcBorders>
            <w:shd w:val="clear" w:color="auto" w:fill="FFFFFF"/>
            <w:tcMar>
              <w:top w:w="30" w:type="dxa"/>
              <w:left w:w="30" w:type="dxa"/>
              <w:bottom w:w="30" w:type="dxa"/>
              <w:right w:w="30" w:type="dxa"/>
            </w:tcMar>
          </w:tcPr>
          <w:p w14:paraId="58E13F4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Sig. (2-tailed)</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14:paraId="5444C69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.045</w:t>
            </w:r>
          </w:p>
        </w:tc>
        <w:tc>
          <w:tcPr>
            <w:tcW w:w="1710" w:type="dxa"/>
            <w:tcBorders>
              <w:top w:val="nil"/>
              <w:bottom w:val="nil"/>
            </w:tcBorders>
            <w:shd w:val="clear" w:color="auto" w:fill="FFFFFF"/>
            <w:tcMar>
              <w:top w:w="30" w:type="dxa"/>
              <w:left w:w="30" w:type="dxa"/>
              <w:bottom w:w="30" w:type="dxa"/>
              <w:right w:w="30" w:type="dxa"/>
            </w:tcMar>
          </w:tcPr>
          <w:p w14:paraId="6D83026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530" w:type="dxa"/>
            <w:tcBorders>
              <w:top w:val="nil"/>
              <w:bottom w:val="nil"/>
            </w:tcBorders>
            <w:shd w:val="clear" w:color="auto" w:fill="FFFFFF"/>
            <w:tcMar>
              <w:top w:w="30" w:type="dxa"/>
              <w:left w:w="30" w:type="dxa"/>
              <w:bottom w:w="30" w:type="dxa"/>
              <w:right w:w="30" w:type="dxa"/>
            </w:tcMar>
            <w:vAlign w:val="center"/>
          </w:tcPr>
          <w:p w14:paraId="560096D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top w:val="nil"/>
              <w:bottom w:val="nil"/>
              <w:right w:val="single" w:sz="16" w:space="0" w:color="000000"/>
            </w:tcBorders>
            <w:shd w:val="clear" w:color="auto" w:fill="FFFFFF"/>
            <w:tcMar>
              <w:top w:w="30" w:type="dxa"/>
              <w:left w:w="30" w:type="dxa"/>
              <w:bottom w:w="30" w:type="dxa"/>
              <w:right w:w="30" w:type="dxa"/>
            </w:tcMar>
            <w:vAlign w:val="center"/>
          </w:tcPr>
          <w:p w14:paraId="6FA88DF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7F2D8241" w14:textId="77777777" w:rsidTr="006F0EB5">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14:paraId="1DA6753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right w:val="single" w:sz="16" w:space="0" w:color="000000"/>
            </w:tcBorders>
            <w:shd w:val="clear" w:color="auto" w:fill="FFFFFF"/>
            <w:tcMar>
              <w:top w:w="30" w:type="dxa"/>
              <w:left w:w="30" w:type="dxa"/>
              <w:bottom w:w="30" w:type="dxa"/>
              <w:right w:w="30" w:type="dxa"/>
            </w:tcMar>
          </w:tcPr>
          <w:p w14:paraId="15EC2AB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N</w:t>
            </w:r>
          </w:p>
        </w:tc>
        <w:tc>
          <w:tcPr>
            <w:tcW w:w="1530" w:type="dxa"/>
            <w:tcBorders>
              <w:top w:val="nil"/>
              <w:left w:val="single" w:sz="16" w:space="0" w:color="000000"/>
            </w:tcBorders>
            <w:shd w:val="clear" w:color="auto" w:fill="FFFFFF"/>
            <w:tcMar>
              <w:top w:w="30" w:type="dxa"/>
              <w:left w:w="30" w:type="dxa"/>
              <w:bottom w:w="30" w:type="dxa"/>
              <w:right w:w="30" w:type="dxa"/>
            </w:tcMar>
            <w:vAlign w:val="center"/>
          </w:tcPr>
          <w:p w14:paraId="202F262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710" w:type="dxa"/>
            <w:tcBorders>
              <w:top w:val="nil"/>
            </w:tcBorders>
            <w:shd w:val="clear" w:color="auto" w:fill="FFFFFF"/>
            <w:tcMar>
              <w:top w:w="30" w:type="dxa"/>
              <w:left w:w="30" w:type="dxa"/>
              <w:bottom w:w="30" w:type="dxa"/>
              <w:right w:w="30" w:type="dxa"/>
            </w:tcMar>
            <w:vAlign w:val="center"/>
          </w:tcPr>
          <w:p w14:paraId="4BD7ECE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530" w:type="dxa"/>
            <w:tcBorders>
              <w:top w:val="nil"/>
            </w:tcBorders>
            <w:shd w:val="clear" w:color="auto" w:fill="FFFFFF"/>
            <w:tcMar>
              <w:top w:w="30" w:type="dxa"/>
              <w:left w:w="30" w:type="dxa"/>
              <w:bottom w:w="30" w:type="dxa"/>
              <w:right w:w="30" w:type="dxa"/>
            </w:tcMar>
            <w:vAlign w:val="center"/>
          </w:tcPr>
          <w:p w14:paraId="35A7427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990" w:type="dxa"/>
            <w:tcBorders>
              <w:top w:val="nil"/>
              <w:right w:val="single" w:sz="16" w:space="0" w:color="000000"/>
            </w:tcBorders>
            <w:shd w:val="clear" w:color="auto" w:fill="FFFFFF"/>
            <w:tcMar>
              <w:top w:w="30" w:type="dxa"/>
              <w:left w:w="30" w:type="dxa"/>
              <w:bottom w:w="30" w:type="dxa"/>
              <w:right w:w="30" w:type="dxa"/>
            </w:tcMar>
            <w:vAlign w:val="center"/>
          </w:tcPr>
          <w:p w14:paraId="6CAE8B9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37A3E2A4" w14:textId="77777777" w:rsidTr="006F0EB5">
        <w:trPr>
          <w:cantSplit/>
          <w:tblHeader/>
        </w:trPr>
        <w:tc>
          <w:tcPr>
            <w:tcW w:w="721" w:type="dxa"/>
            <w:vMerge w:val="restart"/>
            <w:tcBorders>
              <w:left w:val="single" w:sz="16" w:space="0" w:color="000000"/>
              <w:right w:val="nil"/>
            </w:tcBorders>
            <w:shd w:val="clear" w:color="auto" w:fill="FFFFFF"/>
            <w:tcMar>
              <w:top w:w="30" w:type="dxa"/>
              <w:left w:w="30" w:type="dxa"/>
              <w:bottom w:w="30" w:type="dxa"/>
              <w:right w:w="30" w:type="dxa"/>
            </w:tcMar>
          </w:tcPr>
          <w:p w14:paraId="0FEB018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PBC</w:t>
            </w:r>
          </w:p>
        </w:tc>
        <w:tc>
          <w:tcPr>
            <w:tcW w:w="2429" w:type="dxa"/>
            <w:tcBorders>
              <w:left w:val="nil"/>
              <w:bottom w:val="nil"/>
              <w:right w:val="single" w:sz="16" w:space="0" w:color="000000"/>
            </w:tcBorders>
            <w:shd w:val="clear" w:color="auto" w:fill="FFFFFF"/>
            <w:tcMar>
              <w:top w:w="30" w:type="dxa"/>
              <w:left w:w="30" w:type="dxa"/>
              <w:bottom w:w="30" w:type="dxa"/>
              <w:right w:w="30" w:type="dxa"/>
            </w:tcMar>
          </w:tcPr>
          <w:p w14:paraId="45A78DD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Pearson Correlation</w:t>
            </w:r>
          </w:p>
        </w:tc>
        <w:tc>
          <w:tcPr>
            <w:tcW w:w="1530" w:type="dxa"/>
            <w:tcBorders>
              <w:left w:val="single" w:sz="16" w:space="0" w:color="000000"/>
              <w:bottom w:val="nil"/>
            </w:tcBorders>
            <w:shd w:val="clear" w:color="auto" w:fill="FFFFFF"/>
            <w:tcMar>
              <w:top w:w="30" w:type="dxa"/>
              <w:left w:w="30" w:type="dxa"/>
              <w:bottom w:w="30" w:type="dxa"/>
              <w:right w:w="30" w:type="dxa"/>
            </w:tcMar>
            <w:vAlign w:val="center"/>
          </w:tcPr>
          <w:p w14:paraId="47FA12A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.685</w:t>
            </w:r>
            <w:r w:rsidRPr="005B37EC">
              <w:rPr>
                <w:rFonts w:ascii="Times New Roman" w:hAnsi="Times New Roman" w:cs="Times New Roman"/>
                <w:color w:val="000000"/>
                <w:sz w:val="18"/>
                <w:szCs w:val="18"/>
                <w:vertAlign w:val="superscript"/>
                <w:lang w:bidi="bn-BD"/>
              </w:rPr>
              <w:t>**</w:t>
            </w:r>
          </w:p>
        </w:tc>
        <w:tc>
          <w:tcPr>
            <w:tcW w:w="1710" w:type="dxa"/>
            <w:tcBorders>
              <w:bottom w:val="nil"/>
            </w:tcBorders>
            <w:shd w:val="clear" w:color="auto" w:fill="FFFFFF"/>
            <w:tcMar>
              <w:top w:w="30" w:type="dxa"/>
              <w:left w:w="30" w:type="dxa"/>
              <w:bottom w:w="30" w:type="dxa"/>
              <w:right w:w="30" w:type="dxa"/>
            </w:tcMar>
            <w:vAlign w:val="center"/>
          </w:tcPr>
          <w:p w14:paraId="5FA97EE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.225</w:t>
            </w:r>
            <w:r w:rsidRPr="005B37EC">
              <w:rPr>
                <w:rFonts w:ascii="Times New Roman" w:hAnsi="Times New Roman" w:cs="Times New Roman"/>
                <w:color w:val="000000"/>
                <w:sz w:val="18"/>
                <w:szCs w:val="18"/>
                <w:vertAlign w:val="superscript"/>
                <w:lang w:bidi="bn-BD"/>
              </w:rPr>
              <w:t>*</w:t>
            </w:r>
          </w:p>
        </w:tc>
        <w:tc>
          <w:tcPr>
            <w:tcW w:w="1530" w:type="dxa"/>
            <w:tcBorders>
              <w:bottom w:val="nil"/>
            </w:tcBorders>
            <w:shd w:val="clear" w:color="auto" w:fill="FFFFFF"/>
            <w:tcMar>
              <w:top w:w="30" w:type="dxa"/>
              <w:left w:w="30" w:type="dxa"/>
              <w:bottom w:w="30" w:type="dxa"/>
              <w:right w:w="30" w:type="dxa"/>
            </w:tcMar>
            <w:vAlign w:val="center"/>
          </w:tcPr>
          <w:p w14:paraId="0477658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c>
          <w:tcPr>
            <w:tcW w:w="990" w:type="dxa"/>
            <w:tcBorders>
              <w:bottom w:val="nil"/>
              <w:right w:val="single" w:sz="16" w:space="0" w:color="000000"/>
            </w:tcBorders>
            <w:shd w:val="clear" w:color="auto" w:fill="FFFFFF"/>
            <w:tcMar>
              <w:top w:w="30" w:type="dxa"/>
              <w:left w:w="30" w:type="dxa"/>
              <w:bottom w:w="30" w:type="dxa"/>
              <w:right w:w="30" w:type="dxa"/>
            </w:tcMar>
            <w:vAlign w:val="center"/>
          </w:tcPr>
          <w:p w14:paraId="737DAEB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19354500" w14:textId="77777777" w:rsidTr="006F0EB5">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14:paraId="253A90B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bottom w:val="nil"/>
              <w:right w:val="single" w:sz="16" w:space="0" w:color="000000"/>
            </w:tcBorders>
            <w:shd w:val="clear" w:color="auto" w:fill="FFFFFF"/>
            <w:tcMar>
              <w:top w:w="30" w:type="dxa"/>
              <w:left w:w="30" w:type="dxa"/>
              <w:bottom w:w="30" w:type="dxa"/>
              <w:right w:w="30" w:type="dxa"/>
            </w:tcMar>
          </w:tcPr>
          <w:p w14:paraId="52CE558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Sig. (2-tailed)</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14:paraId="50B3295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.000</w:t>
            </w:r>
          </w:p>
        </w:tc>
        <w:tc>
          <w:tcPr>
            <w:tcW w:w="1710" w:type="dxa"/>
            <w:tcBorders>
              <w:top w:val="nil"/>
              <w:bottom w:val="nil"/>
            </w:tcBorders>
            <w:shd w:val="clear" w:color="auto" w:fill="FFFFFF"/>
            <w:tcMar>
              <w:top w:w="30" w:type="dxa"/>
              <w:left w:w="30" w:type="dxa"/>
              <w:bottom w:w="30" w:type="dxa"/>
              <w:right w:w="30" w:type="dxa"/>
            </w:tcMar>
            <w:vAlign w:val="center"/>
          </w:tcPr>
          <w:p w14:paraId="044551D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.024</w:t>
            </w:r>
          </w:p>
        </w:tc>
        <w:tc>
          <w:tcPr>
            <w:tcW w:w="1530" w:type="dxa"/>
            <w:tcBorders>
              <w:top w:val="nil"/>
              <w:bottom w:val="nil"/>
            </w:tcBorders>
            <w:shd w:val="clear" w:color="auto" w:fill="FFFFFF"/>
            <w:tcMar>
              <w:top w:w="30" w:type="dxa"/>
              <w:left w:w="30" w:type="dxa"/>
              <w:bottom w:w="30" w:type="dxa"/>
              <w:right w:w="30" w:type="dxa"/>
            </w:tcMar>
          </w:tcPr>
          <w:p w14:paraId="72613BC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990" w:type="dxa"/>
            <w:tcBorders>
              <w:top w:val="nil"/>
              <w:bottom w:val="nil"/>
              <w:right w:val="single" w:sz="16" w:space="0" w:color="000000"/>
            </w:tcBorders>
            <w:shd w:val="clear" w:color="auto" w:fill="FFFFFF"/>
            <w:tcMar>
              <w:top w:w="30" w:type="dxa"/>
              <w:left w:w="30" w:type="dxa"/>
              <w:bottom w:w="30" w:type="dxa"/>
              <w:right w:w="30" w:type="dxa"/>
            </w:tcMar>
            <w:vAlign w:val="center"/>
          </w:tcPr>
          <w:p w14:paraId="17404F7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0BD2B0B9" w14:textId="77777777" w:rsidTr="006F0EB5">
        <w:trPr>
          <w:cantSplit/>
          <w:tblHeader/>
        </w:trPr>
        <w:tc>
          <w:tcPr>
            <w:tcW w:w="721" w:type="dxa"/>
            <w:vMerge/>
            <w:tcBorders>
              <w:left w:val="single" w:sz="16" w:space="0" w:color="000000"/>
              <w:right w:val="nil"/>
            </w:tcBorders>
            <w:shd w:val="clear" w:color="auto" w:fill="FFFFFF"/>
            <w:tcMar>
              <w:top w:w="30" w:type="dxa"/>
              <w:left w:w="30" w:type="dxa"/>
              <w:bottom w:w="30" w:type="dxa"/>
              <w:right w:w="30" w:type="dxa"/>
            </w:tcMar>
          </w:tcPr>
          <w:p w14:paraId="2BA4D06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right w:val="single" w:sz="16" w:space="0" w:color="000000"/>
            </w:tcBorders>
            <w:shd w:val="clear" w:color="auto" w:fill="FFFFFF"/>
            <w:tcMar>
              <w:top w:w="30" w:type="dxa"/>
              <w:left w:w="30" w:type="dxa"/>
              <w:bottom w:w="30" w:type="dxa"/>
              <w:right w:w="30" w:type="dxa"/>
            </w:tcMar>
          </w:tcPr>
          <w:p w14:paraId="6CDB596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N</w:t>
            </w:r>
          </w:p>
        </w:tc>
        <w:tc>
          <w:tcPr>
            <w:tcW w:w="1530" w:type="dxa"/>
            <w:tcBorders>
              <w:top w:val="nil"/>
              <w:left w:val="single" w:sz="16" w:space="0" w:color="000000"/>
            </w:tcBorders>
            <w:shd w:val="clear" w:color="auto" w:fill="FFFFFF"/>
            <w:tcMar>
              <w:top w:w="30" w:type="dxa"/>
              <w:left w:w="30" w:type="dxa"/>
              <w:bottom w:w="30" w:type="dxa"/>
              <w:right w:w="30" w:type="dxa"/>
            </w:tcMar>
            <w:vAlign w:val="center"/>
          </w:tcPr>
          <w:p w14:paraId="3602A74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710" w:type="dxa"/>
            <w:tcBorders>
              <w:top w:val="nil"/>
            </w:tcBorders>
            <w:shd w:val="clear" w:color="auto" w:fill="FFFFFF"/>
            <w:tcMar>
              <w:top w:w="30" w:type="dxa"/>
              <w:left w:w="30" w:type="dxa"/>
              <w:bottom w:w="30" w:type="dxa"/>
              <w:right w:w="30" w:type="dxa"/>
            </w:tcMar>
            <w:vAlign w:val="center"/>
          </w:tcPr>
          <w:p w14:paraId="1ED8323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530" w:type="dxa"/>
            <w:tcBorders>
              <w:top w:val="nil"/>
            </w:tcBorders>
            <w:shd w:val="clear" w:color="auto" w:fill="FFFFFF"/>
            <w:tcMar>
              <w:top w:w="30" w:type="dxa"/>
              <w:left w:w="30" w:type="dxa"/>
              <w:bottom w:w="30" w:type="dxa"/>
              <w:right w:w="30" w:type="dxa"/>
            </w:tcMar>
            <w:vAlign w:val="center"/>
          </w:tcPr>
          <w:p w14:paraId="670B8FF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990" w:type="dxa"/>
            <w:tcBorders>
              <w:top w:val="nil"/>
              <w:right w:val="single" w:sz="16" w:space="0" w:color="000000"/>
            </w:tcBorders>
            <w:shd w:val="clear" w:color="auto" w:fill="FFFFFF"/>
            <w:tcMar>
              <w:top w:w="30" w:type="dxa"/>
              <w:left w:w="30" w:type="dxa"/>
              <w:bottom w:w="30" w:type="dxa"/>
              <w:right w:w="30" w:type="dxa"/>
            </w:tcMar>
            <w:vAlign w:val="center"/>
          </w:tcPr>
          <w:p w14:paraId="419F001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r>
      <w:tr w:rsidR="00F66B1E" w:rsidRPr="005B37EC" w14:paraId="39BA3C12" w14:textId="77777777" w:rsidTr="006F0EB5">
        <w:trPr>
          <w:cantSplit/>
          <w:tblHeader/>
        </w:trPr>
        <w:tc>
          <w:tcPr>
            <w:tcW w:w="721" w:type="dxa"/>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2CD2583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RP</w:t>
            </w:r>
          </w:p>
        </w:tc>
        <w:tc>
          <w:tcPr>
            <w:tcW w:w="2429" w:type="dxa"/>
            <w:tcBorders>
              <w:left w:val="nil"/>
              <w:bottom w:val="nil"/>
              <w:right w:val="single" w:sz="16" w:space="0" w:color="000000"/>
            </w:tcBorders>
            <w:shd w:val="clear" w:color="auto" w:fill="FFFFFF"/>
            <w:tcMar>
              <w:top w:w="30" w:type="dxa"/>
              <w:left w:w="30" w:type="dxa"/>
              <w:bottom w:w="30" w:type="dxa"/>
              <w:right w:w="30" w:type="dxa"/>
            </w:tcMar>
          </w:tcPr>
          <w:p w14:paraId="1C8DFF0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Pearson Correlation</w:t>
            </w:r>
          </w:p>
        </w:tc>
        <w:tc>
          <w:tcPr>
            <w:tcW w:w="1530" w:type="dxa"/>
            <w:tcBorders>
              <w:left w:val="single" w:sz="16" w:space="0" w:color="000000"/>
              <w:bottom w:val="nil"/>
            </w:tcBorders>
            <w:shd w:val="clear" w:color="auto" w:fill="FFFFFF"/>
            <w:tcMar>
              <w:top w:w="30" w:type="dxa"/>
              <w:left w:w="30" w:type="dxa"/>
              <w:bottom w:w="30" w:type="dxa"/>
              <w:right w:w="30" w:type="dxa"/>
            </w:tcMar>
            <w:vAlign w:val="center"/>
          </w:tcPr>
          <w:p w14:paraId="0E7CB3D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.334</w:t>
            </w:r>
            <w:r w:rsidRPr="005B37EC">
              <w:rPr>
                <w:rFonts w:ascii="Times New Roman" w:hAnsi="Times New Roman" w:cs="Times New Roman"/>
                <w:color w:val="000000"/>
                <w:sz w:val="18"/>
                <w:szCs w:val="18"/>
                <w:vertAlign w:val="superscript"/>
                <w:lang w:bidi="bn-BD"/>
              </w:rPr>
              <w:t>**</w:t>
            </w:r>
          </w:p>
        </w:tc>
        <w:tc>
          <w:tcPr>
            <w:tcW w:w="1710" w:type="dxa"/>
            <w:tcBorders>
              <w:bottom w:val="nil"/>
            </w:tcBorders>
            <w:shd w:val="clear" w:color="auto" w:fill="FFFFFF"/>
            <w:tcMar>
              <w:top w:w="30" w:type="dxa"/>
              <w:left w:w="30" w:type="dxa"/>
              <w:bottom w:w="30" w:type="dxa"/>
              <w:right w:w="30" w:type="dxa"/>
            </w:tcMar>
            <w:vAlign w:val="center"/>
          </w:tcPr>
          <w:p w14:paraId="610BF6D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-.010</w:t>
            </w:r>
          </w:p>
        </w:tc>
        <w:tc>
          <w:tcPr>
            <w:tcW w:w="1530" w:type="dxa"/>
            <w:tcBorders>
              <w:bottom w:val="nil"/>
            </w:tcBorders>
            <w:shd w:val="clear" w:color="auto" w:fill="FFFFFF"/>
            <w:tcMar>
              <w:top w:w="30" w:type="dxa"/>
              <w:left w:w="30" w:type="dxa"/>
              <w:bottom w:w="30" w:type="dxa"/>
              <w:right w:w="30" w:type="dxa"/>
            </w:tcMar>
            <w:vAlign w:val="center"/>
          </w:tcPr>
          <w:p w14:paraId="2309E86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.376</w:t>
            </w:r>
            <w:r w:rsidRPr="005B37EC">
              <w:rPr>
                <w:rFonts w:ascii="Times New Roman" w:hAnsi="Times New Roman" w:cs="Times New Roman"/>
                <w:color w:val="000000"/>
                <w:sz w:val="18"/>
                <w:szCs w:val="18"/>
                <w:vertAlign w:val="superscript"/>
                <w:lang w:bidi="bn-BD"/>
              </w:rPr>
              <w:t>**</w:t>
            </w:r>
          </w:p>
        </w:tc>
        <w:tc>
          <w:tcPr>
            <w:tcW w:w="990" w:type="dxa"/>
            <w:tcBorders>
              <w:bottom w:val="nil"/>
              <w:right w:val="single" w:sz="16" w:space="0" w:color="000000"/>
            </w:tcBorders>
            <w:shd w:val="clear" w:color="auto" w:fill="FFFFFF"/>
            <w:tcMar>
              <w:top w:w="30" w:type="dxa"/>
              <w:left w:w="30" w:type="dxa"/>
              <w:bottom w:w="30" w:type="dxa"/>
              <w:right w:w="30" w:type="dxa"/>
            </w:tcMar>
            <w:vAlign w:val="center"/>
          </w:tcPr>
          <w:p w14:paraId="4E2698A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r>
      <w:tr w:rsidR="00F66B1E" w:rsidRPr="005B37EC" w14:paraId="47B40A4D" w14:textId="77777777" w:rsidTr="006F0EB5">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389F416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429" w:type="dxa"/>
            <w:tcBorders>
              <w:top w:val="nil"/>
              <w:left w:val="nil"/>
              <w:bottom w:val="nil"/>
              <w:right w:val="single" w:sz="16" w:space="0" w:color="000000"/>
            </w:tcBorders>
            <w:shd w:val="clear" w:color="auto" w:fill="FFFFFF"/>
            <w:tcMar>
              <w:top w:w="30" w:type="dxa"/>
              <w:left w:w="30" w:type="dxa"/>
              <w:bottom w:w="30" w:type="dxa"/>
              <w:right w:w="30" w:type="dxa"/>
            </w:tcMar>
          </w:tcPr>
          <w:p w14:paraId="509BDA9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Sig. (2-tailed)</w:t>
            </w:r>
          </w:p>
        </w:tc>
        <w:tc>
          <w:tcPr>
            <w:tcW w:w="1530" w:type="dxa"/>
            <w:tcBorders>
              <w:top w:val="nil"/>
              <w:left w:val="single" w:sz="16" w:space="0" w:color="000000"/>
              <w:bottom w:val="nil"/>
            </w:tcBorders>
            <w:shd w:val="clear" w:color="auto" w:fill="FFFFFF"/>
            <w:tcMar>
              <w:top w:w="30" w:type="dxa"/>
              <w:left w:w="30" w:type="dxa"/>
              <w:bottom w:w="30" w:type="dxa"/>
              <w:right w:w="30" w:type="dxa"/>
            </w:tcMar>
            <w:vAlign w:val="center"/>
          </w:tcPr>
          <w:p w14:paraId="061E919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.001</w:t>
            </w:r>
          </w:p>
        </w:tc>
        <w:tc>
          <w:tcPr>
            <w:tcW w:w="1710" w:type="dxa"/>
            <w:tcBorders>
              <w:top w:val="nil"/>
              <w:bottom w:val="nil"/>
            </w:tcBorders>
            <w:shd w:val="clear" w:color="auto" w:fill="FFFFFF"/>
            <w:tcMar>
              <w:top w:w="30" w:type="dxa"/>
              <w:left w:w="30" w:type="dxa"/>
              <w:bottom w:w="30" w:type="dxa"/>
              <w:right w:w="30" w:type="dxa"/>
            </w:tcMar>
            <w:vAlign w:val="center"/>
          </w:tcPr>
          <w:p w14:paraId="5DC48F3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.918</w:t>
            </w:r>
          </w:p>
        </w:tc>
        <w:tc>
          <w:tcPr>
            <w:tcW w:w="1530" w:type="dxa"/>
            <w:tcBorders>
              <w:top w:val="nil"/>
              <w:bottom w:val="nil"/>
            </w:tcBorders>
            <w:shd w:val="clear" w:color="auto" w:fill="FFFFFF"/>
            <w:tcMar>
              <w:top w:w="30" w:type="dxa"/>
              <w:left w:w="30" w:type="dxa"/>
              <w:bottom w:w="30" w:type="dxa"/>
              <w:right w:w="30" w:type="dxa"/>
            </w:tcMar>
            <w:vAlign w:val="center"/>
          </w:tcPr>
          <w:p w14:paraId="58B8369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.000</w:t>
            </w:r>
          </w:p>
        </w:tc>
        <w:tc>
          <w:tcPr>
            <w:tcW w:w="990" w:type="dxa"/>
            <w:tcBorders>
              <w:top w:val="nil"/>
              <w:bottom w:val="nil"/>
              <w:right w:val="single" w:sz="16" w:space="0" w:color="000000"/>
            </w:tcBorders>
            <w:shd w:val="clear" w:color="auto" w:fill="FFFFFF"/>
            <w:tcMar>
              <w:top w:w="30" w:type="dxa"/>
              <w:left w:w="30" w:type="dxa"/>
              <w:bottom w:w="30" w:type="dxa"/>
              <w:right w:w="30" w:type="dxa"/>
            </w:tcMar>
          </w:tcPr>
          <w:p w14:paraId="2E13C68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r w:rsidR="00F66B1E" w:rsidRPr="005B37EC" w14:paraId="72A80754" w14:textId="77777777" w:rsidTr="006F0EB5">
        <w:trPr>
          <w:cantSplit/>
          <w:tblHeader/>
        </w:trPr>
        <w:tc>
          <w:tcPr>
            <w:tcW w:w="721" w:type="dxa"/>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14:paraId="60FBFCF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242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E249D7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N</w:t>
            </w:r>
          </w:p>
        </w:tc>
        <w:tc>
          <w:tcPr>
            <w:tcW w:w="153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1DBADE1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710" w:type="dxa"/>
            <w:tcBorders>
              <w:top w:val="nil"/>
              <w:bottom w:val="single" w:sz="16" w:space="0" w:color="000000"/>
            </w:tcBorders>
            <w:shd w:val="clear" w:color="auto" w:fill="FFFFFF"/>
            <w:tcMar>
              <w:top w:w="30" w:type="dxa"/>
              <w:left w:w="30" w:type="dxa"/>
              <w:bottom w:w="30" w:type="dxa"/>
              <w:right w:w="30" w:type="dxa"/>
            </w:tcMar>
            <w:vAlign w:val="center"/>
          </w:tcPr>
          <w:p w14:paraId="24E6E0B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1530" w:type="dxa"/>
            <w:tcBorders>
              <w:top w:val="nil"/>
              <w:bottom w:val="single" w:sz="16" w:space="0" w:color="000000"/>
            </w:tcBorders>
            <w:shd w:val="clear" w:color="auto" w:fill="FFFFFF"/>
            <w:tcMar>
              <w:top w:w="30" w:type="dxa"/>
              <w:left w:w="30" w:type="dxa"/>
              <w:bottom w:w="30" w:type="dxa"/>
              <w:right w:w="30" w:type="dxa"/>
            </w:tcMar>
            <w:vAlign w:val="center"/>
          </w:tcPr>
          <w:p w14:paraId="484877F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c>
          <w:tcPr>
            <w:tcW w:w="99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1F2F3F9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100</w:t>
            </w:r>
          </w:p>
        </w:tc>
      </w:tr>
      <w:tr w:rsidR="00F66B1E" w:rsidRPr="005B37EC" w14:paraId="11462AE2" w14:textId="77777777" w:rsidTr="006F0EB5">
        <w:trPr>
          <w:cantSplit/>
        </w:trPr>
        <w:tc>
          <w:tcPr>
            <w:tcW w:w="7920" w:type="dxa"/>
            <w:gridSpan w:val="5"/>
            <w:tcBorders>
              <w:top w:val="nil"/>
              <w:left w:val="nil"/>
              <w:bottom w:val="nil"/>
              <w:right w:val="nil"/>
            </w:tcBorders>
            <w:shd w:val="clear" w:color="auto" w:fill="FFFFFF"/>
            <w:tcMar>
              <w:top w:w="30" w:type="dxa"/>
              <w:left w:w="30" w:type="dxa"/>
              <w:bottom w:w="30" w:type="dxa"/>
              <w:right w:w="30" w:type="dxa"/>
            </w:tcMar>
          </w:tcPr>
          <w:p w14:paraId="332E228B"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 Correlation is significant at the 0.05 level (2-tailed).</w:t>
            </w:r>
          </w:p>
        </w:tc>
        <w:tc>
          <w:tcPr>
            <w:tcW w:w="990" w:type="dxa"/>
            <w:tcBorders>
              <w:top w:val="nil"/>
              <w:left w:val="nil"/>
              <w:bottom w:val="nil"/>
              <w:right w:val="nil"/>
            </w:tcBorders>
            <w:shd w:val="clear" w:color="auto" w:fill="FFFFFF"/>
            <w:tcMar>
              <w:top w:w="30" w:type="dxa"/>
              <w:left w:w="30" w:type="dxa"/>
              <w:bottom w:w="30" w:type="dxa"/>
              <w:right w:w="30" w:type="dxa"/>
            </w:tcMar>
          </w:tcPr>
          <w:p w14:paraId="0BF0003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r w:rsidR="00F66B1E" w:rsidRPr="005B37EC" w14:paraId="6C8ADB0E" w14:textId="77777777" w:rsidTr="006F0EB5">
        <w:trPr>
          <w:cantSplit/>
        </w:trPr>
        <w:tc>
          <w:tcPr>
            <w:tcW w:w="7920" w:type="dxa"/>
            <w:gridSpan w:val="5"/>
            <w:tcBorders>
              <w:top w:val="nil"/>
              <w:left w:val="nil"/>
              <w:bottom w:val="nil"/>
              <w:right w:val="nil"/>
            </w:tcBorders>
            <w:shd w:val="clear" w:color="auto" w:fill="FFFFFF"/>
            <w:tcMar>
              <w:top w:w="30" w:type="dxa"/>
              <w:left w:w="30" w:type="dxa"/>
              <w:bottom w:w="30" w:type="dxa"/>
              <w:right w:w="30" w:type="dxa"/>
            </w:tcMar>
          </w:tcPr>
          <w:p w14:paraId="4BE7EA35"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 Correlation is significant at the 0.01 level (2-tailed).</w:t>
            </w:r>
          </w:p>
        </w:tc>
        <w:tc>
          <w:tcPr>
            <w:tcW w:w="990" w:type="dxa"/>
            <w:tcBorders>
              <w:top w:val="nil"/>
              <w:left w:val="nil"/>
              <w:bottom w:val="nil"/>
              <w:right w:val="nil"/>
            </w:tcBorders>
            <w:shd w:val="clear" w:color="auto" w:fill="FFFFFF"/>
            <w:tcMar>
              <w:top w:w="30" w:type="dxa"/>
              <w:left w:w="30" w:type="dxa"/>
              <w:bottom w:w="30" w:type="dxa"/>
              <w:right w:w="30" w:type="dxa"/>
            </w:tcMar>
          </w:tcPr>
          <w:p w14:paraId="1B10BF6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bl>
    <w:p w14:paraId="26029AB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p w14:paraId="4CF6A81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REGRESSION</w:t>
      </w:r>
    </w:p>
    <w:p w14:paraId="2D9C328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/MISSING LISTWISE</w:t>
      </w:r>
    </w:p>
    <w:p w14:paraId="5C4A742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/STATISTICS COEFF OUTS R ANOVA</w:t>
      </w:r>
    </w:p>
    <w:p w14:paraId="2F55D3B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/CRITERIA=</w:t>
      </w:r>
      <w:r w:rsidR="0006128D" w:rsidRPr="005B37EC">
        <w:rPr>
          <w:rFonts w:ascii="Times New Roman" w:hAnsi="Times New Roman" w:cs="Times New Roman"/>
          <w:color w:val="000000"/>
          <w:sz w:val="18"/>
          <w:szCs w:val="18"/>
          <w:lang w:bidi="bn-BD"/>
        </w:rPr>
        <w:t>PIN (</w:t>
      </w:r>
      <w:r w:rsidRPr="005B37EC">
        <w:rPr>
          <w:rFonts w:ascii="Times New Roman" w:hAnsi="Times New Roman" w:cs="Times New Roman"/>
          <w:color w:val="000000"/>
          <w:sz w:val="18"/>
          <w:szCs w:val="18"/>
          <w:lang w:bidi="bn-BD"/>
        </w:rPr>
        <w:t>.05) </w:t>
      </w:r>
      <w:r w:rsidR="0006128D" w:rsidRPr="005B37EC">
        <w:rPr>
          <w:rFonts w:ascii="Times New Roman" w:hAnsi="Times New Roman" w:cs="Times New Roman"/>
          <w:color w:val="000000"/>
          <w:sz w:val="18"/>
          <w:szCs w:val="18"/>
          <w:lang w:bidi="bn-BD"/>
        </w:rPr>
        <w:t>POUT (</w:t>
      </w:r>
      <w:r w:rsidRPr="005B37EC">
        <w:rPr>
          <w:rFonts w:ascii="Times New Roman" w:hAnsi="Times New Roman" w:cs="Times New Roman"/>
          <w:color w:val="000000"/>
          <w:sz w:val="18"/>
          <w:szCs w:val="18"/>
          <w:lang w:bidi="bn-BD"/>
        </w:rPr>
        <w:t>.10)</w:t>
      </w:r>
    </w:p>
    <w:p w14:paraId="0AA87A3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/NOORIGIN</w:t>
      </w:r>
    </w:p>
    <w:p w14:paraId="7C64415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/DEPENDENT RP</w:t>
      </w:r>
    </w:p>
    <w:p w14:paraId="2D2B0EB4" w14:textId="46DAF396" w:rsidR="004B0510" w:rsidRDefault="00F66B1E" w:rsidP="004B0510">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  /METHOD=ENTER AT SN PBC.</w:t>
      </w:r>
    </w:p>
    <w:p w14:paraId="58BF91AA" w14:textId="77777777" w:rsidR="00C42F06" w:rsidRDefault="00C42F06" w:rsidP="004B0510">
      <w:pPr>
        <w:autoSpaceDE w:val="0"/>
        <w:autoSpaceDN w:val="0"/>
        <w:adjustRightInd w:val="0"/>
        <w:spacing w:after="0" w:line="360" w:lineRule="auto"/>
        <w:jc w:val="both"/>
        <w:rPr>
          <w:rFonts w:ascii="Times New Roman" w:hAnsi="Times New Roman" w:cs="Times New Roman"/>
          <w:color w:val="000000"/>
          <w:sz w:val="18"/>
          <w:szCs w:val="18"/>
          <w:lang w:bidi="bn-BD"/>
        </w:rPr>
      </w:pPr>
    </w:p>
    <w:p w14:paraId="34AF565B" w14:textId="77777777" w:rsidR="00C42F06" w:rsidRDefault="004B0510" w:rsidP="00C42F06">
      <w:pPr>
        <w:autoSpaceDE w:val="0"/>
        <w:autoSpaceDN w:val="0"/>
        <w:adjustRightInd w:val="0"/>
        <w:spacing w:after="0" w:line="360" w:lineRule="auto"/>
        <w:jc w:val="both"/>
        <w:rPr>
          <w:rFonts w:ascii="Times New Roman" w:hAnsi="Times New Roman" w:cs="Times New Roman"/>
          <w:sz w:val="24"/>
          <w:szCs w:val="24"/>
        </w:rPr>
      </w:pPr>
      <w:r w:rsidRPr="00C42F06">
        <w:rPr>
          <w:rFonts w:ascii="Times New Roman" w:hAnsi="Times New Roman" w:cs="Times New Roman"/>
          <w:sz w:val="24"/>
          <w:szCs w:val="24"/>
        </w:rPr>
        <w:t>The correlation analysis indicates the level of significance between variables. Here, (*) represents the 5% significance level and (**) represents (1%) significance. So according to the model attitude is positively related to Subjective Norms. At (1%) level of significance, it means if attitude influences willingness to participate in Social Business positively subjective norms also influence it positively.</w:t>
      </w:r>
      <w:r w:rsidRPr="004B0510">
        <w:rPr>
          <w:rFonts w:cs="Times New Roman"/>
          <w:sz w:val="24"/>
          <w:szCs w:val="24"/>
        </w:rPr>
        <w:t xml:space="preserve"> </w:t>
      </w:r>
      <w:bookmarkStart w:id="53" w:name="_Toc30845998"/>
      <w:bookmarkStart w:id="54" w:name="_Toc30846126"/>
      <w:bookmarkStart w:id="55" w:name="_Toc30846298"/>
      <w:r w:rsidRPr="00C42F06">
        <w:rPr>
          <w:rFonts w:ascii="Times New Roman" w:hAnsi="Times New Roman" w:cs="Times New Roman"/>
          <w:sz w:val="24"/>
          <w:szCs w:val="24"/>
        </w:rPr>
        <w:t xml:space="preserve">And here, Perceive Behavior Control positively correlates with Attitudes at (5%) significance level. PBC is also positively correlating with subjective norms but here the significance level is (1%). On the other hand, a Bounded rational plan (BRP) is a negative correlates with the social norms. In other side bounded rational is </w:t>
      </w:r>
    </w:p>
    <w:p w14:paraId="59793C97" w14:textId="77777777" w:rsidR="00C42F06" w:rsidRDefault="00C42F06" w:rsidP="00C42F06">
      <w:pPr>
        <w:autoSpaceDE w:val="0"/>
        <w:autoSpaceDN w:val="0"/>
        <w:adjustRightInd w:val="0"/>
        <w:spacing w:after="0" w:line="360" w:lineRule="auto"/>
        <w:jc w:val="both"/>
        <w:rPr>
          <w:rFonts w:ascii="Times New Roman" w:hAnsi="Times New Roman" w:cs="Times New Roman"/>
          <w:sz w:val="24"/>
          <w:szCs w:val="24"/>
        </w:rPr>
      </w:pPr>
    </w:p>
    <w:p w14:paraId="14598A3B" w14:textId="4590A791" w:rsidR="004B0510" w:rsidRPr="00C42F06" w:rsidRDefault="004B0510" w:rsidP="00C42F06">
      <w:pPr>
        <w:autoSpaceDE w:val="0"/>
        <w:autoSpaceDN w:val="0"/>
        <w:adjustRightInd w:val="0"/>
        <w:spacing w:after="0" w:line="360" w:lineRule="auto"/>
        <w:jc w:val="both"/>
        <w:rPr>
          <w:rFonts w:ascii="Times New Roman" w:hAnsi="Times New Roman" w:cs="Times New Roman"/>
          <w:sz w:val="24"/>
          <w:szCs w:val="24"/>
          <w:lang w:bidi="bn-BD"/>
        </w:rPr>
      </w:pPr>
      <w:r w:rsidRPr="00C42F06">
        <w:rPr>
          <w:rFonts w:ascii="Times New Roman" w:hAnsi="Times New Roman" w:cs="Times New Roman"/>
          <w:sz w:val="24"/>
          <w:szCs w:val="24"/>
        </w:rPr>
        <w:lastRenderedPageBreak/>
        <w:t>positively correlated with perceived behavior control at (5%) significance level.</w:t>
      </w:r>
      <w:bookmarkEnd w:id="53"/>
      <w:bookmarkEnd w:id="54"/>
      <w:bookmarkEnd w:id="55"/>
      <w:r w:rsidRPr="00C42F06">
        <w:rPr>
          <w:rFonts w:ascii="Times New Roman" w:hAnsi="Times New Roman" w:cs="Times New Roman"/>
          <w:sz w:val="24"/>
          <w:szCs w:val="24"/>
        </w:rPr>
        <w:t xml:space="preserve"> </w:t>
      </w:r>
    </w:p>
    <w:p w14:paraId="4A18A3EB" w14:textId="5BA01453" w:rsidR="004B0510" w:rsidRDefault="004B0510" w:rsidP="00DA138D">
      <w:pPr>
        <w:pStyle w:val="Heading3"/>
        <w:rPr>
          <w:rFonts w:eastAsiaTheme="minorHAnsi" w:cs="Times New Roman"/>
          <w:b w:val="0"/>
          <w:bCs w:val="0"/>
          <w:color w:val="auto"/>
          <w:sz w:val="24"/>
          <w:szCs w:val="24"/>
        </w:rPr>
      </w:pPr>
      <w:bookmarkStart w:id="56" w:name="_Toc30845999"/>
      <w:bookmarkStart w:id="57" w:name="_Toc30846127"/>
      <w:bookmarkStart w:id="58" w:name="_Toc30846299"/>
      <w:bookmarkStart w:id="59" w:name="_Toc30849282"/>
      <w:bookmarkStart w:id="60" w:name="_Toc30849408"/>
      <w:r w:rsidRPr="004B0510">
        <w:rPr>
          <w:rFonts w:eastAsiaTheme="minorHAnsi" w:cs="Times New Roman"/>
          <w:b w:val="0"/>
          <w:bCs w:val="0"/>
          <w:color w:val="auto"/>
          <w:sz w:val="24"/>
          <w:szCs w:val="24"/>
        </w:rPr>
        <w:t>So, according to the correlation model, almost all variables are positively and statically significant.</w:t>
      </w:r>
      <w:bookmarkEnd w:id="56"/>
      <w:bookmarkEnd w:id="57"/>
      <w:bookmarkEnd w:id="58"/>
      <w:bookmarkEnd w:id="59"/>
      <w:bookmarkEnd w:id="60"/>
      <w:r w:rsidRPr="004B0510">
        <w:rPr>
          <w:rFonts w:eastAsiaTheme="minorHAnsi" w:cs="Times New Roman"/>
          <w:b w:val="0"/>
          <w:bCs w:val="0"/>
          <w:color w:val="auto"/>
          <w:sz w:val="24"/>
          <w:szCs w:val="24"/>
        </w:rPr>
        <w:t xml:space="preserve">  </w:t>
      </w:r>
    </w:p>
    <w:p w14:paraId="27389197" w14:textId="77777777" w:rsidR="00C42F06" w:rsidRPr="00C42F06" w:rsidRDefault="00C42F06" w:rsidP="00C42F06">
      <w:pPr>
        <w:spacing w:line="120" w:lineRule="auto"/>
      </w:pPr>
    </w:p>
    <w:p w14:paraId="2E5547D6" w14:textId="2DD16411" w:rsidR="00F66B1E" w:rsidRDefault="00192606" w:rsidP="00C42F06">
      <w:pPr>
        <w:pStyle w:val="Heading3"/>
        <w:spacing w:line="240" w:lineRule="auto"/>
      </w:pPr>
      <w:bookmarkStart w:id="61" w:name="_Toc30849409"/>
      <w:r>
        <w:t xml:space="preserve">4.4 </w:t>
      </w:r>
      <w:r w:rsidR="00F66B1E" w:rsidRPr="005B37EC">
        <w:t>Coefficients</w:t>
      </w:r>
      <w:bookmarkEnd w:id="61"/>
    </w:p>
    <w:p w14:paraId="54F8A51C" w14:textId="77777777" w:rsidR="00C42F06" w:rsidRPr="00C42F06" w:rsidRDefault="00C42F06" w:rsidP="00C42F06">
      <w:pPr>
        <w:spacing w:line="120" w:lineRule="auto"/>
      </w:pPr>
    </w:p>
    <w:tbl>
      <w:tblPr>
        <w:tblW w:w="882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04"/>
        <w:gridCol w:w="1166"/>
        <w:gridCol w:w="1620"/>
        <w:gridCol w:w="1350"/>
        <w:gridCol w:w="1800"/>
        <w:gridCol w:w="1170"/>
        <w:gridCol w:w="810"/>
      </w:tblGrid>
      <w:tr w:rsidR="00F66B1E" w:rsidRPr="005B37EC" w14:paraId="74040BD1" w14:textId="77777777" w:rsidTr="006F0EB5">
        <w:trPr>
          <w:cantSplit/>
          <w:trHeight w:val="328"/>
          <w:tblHeader/>
        </w:trPr>
        <w:tc>
          <w:tcPr>
            <w:tcW w:w="8820" w:type="dxa"/>
            <w:gridSpan w:val="7"/>
            <w:tcBorders>
              <w:top w:val="nil"/>
              <w:left w:val="nil"/>
              <w:bottom w:val="nil"/>
              <w:right w:val="nil"/>
            </w:tcBorders>
            <w:shd w:val="clear" w:color="auto" w:fill="FFFFFF"/>
            <w:tcMar>
              <w:top w:w="30" w:type="dxa"/>
              <w:left w:w="30" w:type="dxa"/>
              <w:bottom w:w="30" w:type="dxa"/>
              <w:right w:w="30" w:type="dxa"/>
            </w:tcMar>
            <w:vAlign w:val="center"/>
          </w:tcPr>
          <w:p w14:paraId="18B1B1F0" w14:textId="77777777" w:rsidR="00F66B1E" w:rsidRPr="00DA138D" w:rsidRDefault="00F66B1E" w:rsidP="00C42F06">
            <w:pPr>
              <w:autoSpaceDE w:val="0"/>
              <w:autoSpaceDN w:val="0"/>
              <w:adjustRightInd w:val="0"/>
              <w:spacing w:after="0" w:line="240" w:lineRule="auto"/>
              <w:jc w:val="both"/>
              <w:rPr>
                <w:rFonts w:ascii="Times New Roman" w:hAnsi="Times New Roman" w:cs="Times New Roman"/>
                <w:color w:val="000000"/>
                <w:sz w:val="20"/>
                <w:szCs w:val="20"/>
                <w:lang w:bidi="bn-BD"/>
              </w:rPr>
            </w:pPr>
            <w:r w:rsidRPr="00DA138D">
              <w:rPr>
                <w:rFonts w:ascii="Times New Roman" w:hAnsi="Times New Roman" w:cs="Times New Roman"/>
                <w:b/>
                <w:bCs/>
                <w:color w:val="000000"/>
                <w:sz w:val="20"/>
                <w:szCs w:val="20"/>
                <w:lang w:bidi="bn-BD"/>
              </w:rPr>
              <w:t>Coefficients</w:t>
            </w:r>
            <w:r w:rsidRPr="00DA138D">
              <w:rPr>
                <w:rFonts w:ascii="Times New Roman" w:hAnsi="Times New Roman" w:cs="Times New Roman"/>
                <w:b/>
                <w:bCs/>
                <w:color w:val="000000"/>
                <w:sz w:val="20"/>
                <w:szCs w:val="20"/>
                <w:vertAlign w:val="superscript"/>
                <w:lang w:bidi="bn-BD"/>
              </w:rPr>
              <w:t>a</w:t>
            </w:r>
          </w:p>
        </w:tc>
      </w:tr>
      <w:tr w:rsidR="00F66B1E" w:rsidRPr="005B37EC" w14:paraId="383118C4" w14:textId="77777777" w:rsidTr="006F0EB5">
        <w:trPr>
          <w:cantSplit/>
          <w:trHeight w:val="705"/>
          <w:tblHeader/>
        </w:trPr>
        <w:tc>
          <w:tcPr>
            <w:tcW w:w="207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A4643A4" w14:textId="77777777" w:rsidR="00F66B1E" w:rsidRPr="006F0EB5" w:rsidRDefault="00F66B1E" w:rsidP="0006128D">
            <w:pPr>
              <w:autoSpaceDE w:val="0"/>
              <w:autoSpaceDN w:val="0"/>
              <w:adjustRightInd w:val="0"/>
              <w:spacing w:after="0" w:line="360" w:lineRule="auto"/>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Model</w:t>
            </w:r>
          </w:p>
        </w:tc>
        <w:tc>
          <w:tcPr>
            <w:tcW w:w="2970"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620E6BEE" w14:textId="77777777" w:rsidR="006F0EB5" w:rsidRPr="006F0EB5" w:rsidRDefault="00F66B1E" w:rsidP="006F0EB5">
            <w:pPr>
              <w:autoSpaceDE w:val="0"/>
              <w:autoSpaceDN w:val="0"/>
              <w:adjustRightInd w:val="0"/>
              <w:spacing w:after="0" w:line="360" w:lineRule="auto"/>
              <w:jc w:val="center"/>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 xml:space="preserve">Unstandardized </w:t>
            </w:r>
          </w:p>
          <w:p w14:paraId="549DC803" w14:textId="6DFEC668" w:rsidR="00F66B1E" w:rsidRPr="006F0EB5" w:rsidRDefault="00F66B1E" w:rsidP="006F0EB5">
            <w:pPr>
              <w:autoSpaceDE w:val="0"/>
              <w:autoSpaceDN w:val="0"/>
              <w:adjustRightInd w:val="0"/>
              <w:spacing w:after="0" w:line="360" w:lineRule="auto"/>
              <w:jc w:val="center"/>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Coefficients</w:t>
            </w:r>
          </w:p>
        </w:tc>
        <w:tc>
          <w:tcPr>
            <w:tcW w:w="1800" w:type="dxa"/>
            <w:tcBorders>
              <w:top w:val="single" w:sz="16" w:space="0" w:color="000000"/>
            </w:tcBorders>
            <w:shd w:val="clear" w:color="auto" w:fill="FFFFFF"/>
            <w:tcMar>
              <w:top w:w="30" w:type="dxa"/>
              <w:left w:w="30" w:type="dxa"/>
              <w:bottom w:w="30" w:type="dxa"/>
              <w:right w:w="30" w:type="dxa"/>
            </w:tcMar>
            <w:vAlign w:val="bottom"/>
          </w:tcPr>
          <w:p w14:paraId="440F0856"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Standardized Coefficients</w:t>
            </w:r>
          </w:p>
        </w:tc>
        <w:tc>
          <w:tcPr>
            <w:tcW w:w="117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FBF9EA4"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t</w:t>
            </w:r>
          </w:p>
        </w:tc>
        <w:tc>
          <w:tcPr>
            <w:tcW w:w="8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535B36C"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Sig.</w:t>
            </w:r>
          </w:p>
        </w:tc>
      </w:tr>
      <w:tr w:rsidR="00F66B1E" w:rsidRPr="005B37EC" w14:paraId="6FF7B37A" w14:textId="77777777" w:rsidTr="006F0EB5">
        <w:trPr>
          <w:cantSplit/>
          <w:trHeight w:val="157"/>
          <w:tblHeader/>
        </w:trPr>
        <w:tc>
          <w:tcPr>
            <w:tcW w:w="207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E8FEB9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62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024D2E1D"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B</w:t>
            </w:r>
          </w:p>
        </w:tc>
        <w:tc>
          <w:tcPr>
            <w:tcW w:w="1350" w:type="dxa"/>
            <w:tcBorders>
              <w:bottom w:val="single" w:sz="16" w:space="0" w:color="000000"/>
            </w:tcBorders>
            <w:shd w:val="clear" w:color="auto" w:fill="FFFFFF"/>
            <w:tcMar>
              <w:top w:w="30" w:type="dxa"/>
              <w:left w:w="30" w:type="dxa"/>
              <w:bottom w:w="30" w:type="dxa"/>
              <w:right w:w="30" w:type="dxa"/>
            </w:tcMar>
            <w:vAlign w:val="bottom"/>
          </w:tcPr>
          <w:p w14:paraId="65EEBB7D"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Std. Error</w:t>
            </w:r>
          </w:p>
        </w:tc>
        <w:tc>
          <w:tcPr>
            <w:tcW w:w="1800" w:type="dxa"/>
            <w:tcBorders>
              <w:bottom w:val="single" w:sz="16" w:space="0" w:color="000000"/>
            </w:tcBorders>
            <w:shd w:val="clear" w:color="auto" w:fill="FFFFFF"/>
            <w:tcMar>
              <w:top w:w="30" w:type="dxa"/>
              <w:left w:w="30" w:type="dxa"/>
              <w:bottom w:w="30" w:type="dxa"/>
              <w:right w:w="30" w:type="dxa"/>
            </w:tcMar>
            <w:vAlign w:val="bottom"/>
          </w:tcPr>
          <w:p w14:paraId="129BAA05"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6F0EB5">
              <w:rPr>
                <w:rFonts w:ascii="Times New Roman" w:hAnsi="Times New Roman" w:cs="Times New Roman"/>
                <w:color w:val="000000"/>
                <w:sz w:val="20"/>
                <w:szCs w:val="20"/>
                <w:lang w:bidi="bn-BD"/>
              </w:rPr>
              <w:t>Beta</w:t>
            </w:r>
          </w:p>
        </w:tc>
        <w:tc>
          <w:tcPr>
            <w:tcW w:w="117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8D632BE"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p>
        </w:tc>
        <w:tc>
          <w:tcPr>
            <w:tcW w:w="8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C659451" w14:textId="77777777" w:rsidR="00F66B1E" w:rsidRPr="006F0EB5"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p>
        </w:tc>
      </w:tr>
      <w:tr w:rsidR="00F66B1E" w:rsidRPr="005B37EC" w14:paraId="2DC3885E" w14:textId="77777777" w:rsidTr="006F0EB5">
        <w:trPr>
          <w:cantSplit/>
          <w:trHeight w:val="476"/>
          <w:tblHeader/>
        </w:trPr>
        <w:tc>
          <w:tcPr>
            <w:tcW w:w="90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CAD372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c>
          <w:tcPr>
            <w:tcW w:w="1166"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C2A638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(Constant)</w:t>
            </w:r>
          </w:p>
        </w:tc>
        <w:tc>
          <w:tcPr>
            <w:tcW w:w="162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1393C5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15.268</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14:paraId="7BCD7B3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2.232</w:t>
            </w:r>
          </w:p>
        </w:tc>
        <w:tc>
          <w:tcPr>
            <w:tcW w:w="1800" w:type="dxa"/>
            <w:tcBorders>
              <w:top w:val="single" w:sz="16" w:space="0" w:color="000000"/>
              <w:bottom w:val="nil"/>
            </w:tcBorders>
            <w:shd w:val="clear" w:color="auto" w:fill="FFFFFF"/>
            <w:tcMar>
              <w:top w:w="30" w:type="dxa"/>
              <w:left w:w="30" w:type="dxa"/>
              <w:bottom w:w="30" w:type="dxa"/>
              <w:right w:w="30" w:type="dxa"/>
            </w:tcMar>
          </w:tcPr>
          <w:p w14:paraId="14FE1A5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14:paraId="73448E2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6.841</w:t>
            </w:r>
          </w:p>
        </w:tc>
        <w:tc>
          <w:tcPr>
            <w:tcW w:w="8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280DA01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.000</w:t>
            </w:r>
          </w:p>
        </w:tc>
      </w:tr>
      <w:tr w:rsidR="00F66B1E" w:rsidRPr="005B37EC" w14:paraId="0D0F83DB" w14:textId="77777777" w:rsidTr="006F0EB5">
        <w:trPr>
          <w:cantSplit/>
          <w:trHeight w:val="157"/>
          <w:tblHeader/>
        </w:trPr>
        <w:tc>
          <w:tcPr>
            <w:tcW w:w="90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1535B3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166" w:type="dxa"/>
            <w:tcBorders>
              <w:top w:val="nil"/>
              <w:left w:val="nil"/>
              <w:bottom w:val="nil"/>
              <w:right w:val="single" w:sz="16" w:space="0" w:color="000000"/>
            </w:tcBorders>
            <w:shd w:val="clear" w:color="auto" w:fill="FFFFFF"/>
            <w:tcMar>
              <w:top w:w="30" w:type="dxa"/>
              <w:left w:w="30" w:type="dxa"/>
              <w:bottom w:w="30" w:type="dxa"/>
              <w:right w:w="30" w:type="dxa"/>
            </w:tcMar>
          </w:tcPr>
          <w:p w14:paraId="35DEF10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AT</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14:paraId="44D134D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.079</w:t>
            </w:r>
          </w:p>
        </w:tc>
        <w:tc>
          <w:tcPr>
            <w:tcW w:w="1350" w:type="dxa"/>
            <w:tcBorders>
              <w:top w:val="nil"/>
              <w:bottom w:val="nil"/>
            </w:tcBorders>
            <w:shd w:val="clear" w:color="auto" w:fill="FFFFFF"/>
            <w:tcMar>
              <w:top w:w="30" w:type="dxa"/>
              <w:left w:w="30" w:type="dxa"/>
              <w:bottom w:w="30" w:type="dxa"/>
              <w:right w:w="30" w:type="dxa"/>
            </w:tcMar>
            <w:vAlign w:val="center"/>
          </w:tcPr>
          <w:p w14:paraId="28E4144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.066</w:t>
            </w:r>
          </w:p>
        </w:tc>
        <w:tc>
          <w:tcPr>
            <w:tcW w:w="1800" w:type="dxa"/>
            <w:tcBorders>
              <w:top w:val="nil"/>
              <w:bottom w:val="nil"/>
            </w:tcBorders>
            <w:shd w:val="clear" w:color="auto" w:fill="FFFFFF"/>
            <w:tcMar>
              <w:top w:w="30" w:type="dxa"/>
              <w:left w:w="30" w:type="dxa"/>
              <w:bottom w:w="30" w:type="dxa"/>
              <w:right w:w="30" w:type="dxa"/>
            </w:tcMar>
            <w:vAlign w:val="center"/>
          </w:tcPr>
          <w:p w14:paraId="50EA1C1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.153</w:t>
            </w:r>
          </w:p>
        </w:tc>
        <w:tc>
          <w:tcPr>
            <w:tcW w:w="1170" w:type="dxa"/>
            <w:tcBorders>
              <w:top w:val="nil"/>
              <w:bottom w:val="nil"/>
            </w:tcBorders>
            <w:shd w:val="clear" w:color="auto" w:fill="FFFFFF"/>
            <w:tcMar>
              <w:top w:w="30" w:type="dxa"/>
              <w:left w:w="30" w:type="dxa"/>
              <w:bottom w:w="30" w:type="dxa"/>
              <w:right w:w="30" w:type="dxa"/>
            </w:tcMar>
            <w:vAlign w:val="center"/>
          </w:tcPr>
          <w:p w14:paraId="4045733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1.195</w:t>
            </w:r>
          </w:p>
        </w:tc>
        <w:tc>
          <w:tcPr>
            <w:tcW w:w="810" w:type="dxa"/>
            <w:tcBorders>
              <w:top w:val="nil"/>
              <w:bottom w:val="nil"/>
              <w:right w:val="single" w:sz="16" w:space="0" w:color="000000"/>
            </w:tcBorders>
            <w:shd w:val="clear" w:color="auto" w:fill="FFFFFF"/>
            <w:tcMar>
              <w:top w:w="30" w:type="dxa"/>
              <w:left w:w="30" w:type="dxa"/>
              <w:bottom w:w="30" w:type="dxa"/>
              <w:right w:w="30" w:type="dxa"/>
            </w:tcMar>
            <w:vAlign w:val="center"/>
          </w:tcPr>
          <w:p w14:paraId="4361769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.235</w:t>
            </w:r>
          </w:p>
        </w:tc>
      </w:tr>
      <w:tr w:rsidR="00F66B1E" w:rsidRPr="005B37EC" w14:paraId="3E018203" w14:textId="77777777" w:rsidTr="006F0EB5">
        <w:trPr>
          <w:cantSplit/>
          <w:trHeight w:val="157"/>
          <w:tblHeader/>
        </w:trPr>
        <w:tc>
          <w:tcPr>
            <w:tcW w:w="90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7422BD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166" w:type="dxa"/>
            <w:tcBorders>
              <w:top w:val="nil"/>
              <w:left w:val="nil"/>
              <w:bottom w:val="nil"/>
              <w:right w:val="single" w:sz="16" w:space="0" w:color="000000"/>
            </w:tcBorders>
            <w:shd w:val="clear" w:color="auto" w:fill="FFFFFF"/>
            <w:tcMar>
              <w:top w:w="30" w:type="dxa"/>
              <w:left w:w="30" w:type="dxa"/>
              <w:bottom w:w="30" w:type="dxa"/>
              <w:right w:w="30" w:type="dxa"/>
            </w:tcMar>
          </w:tcPr>
          <w:p w14:paraId="3098DBA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SN</w:t>
            </w:r>
          </w:p>
        </w:tc>
        <w:tc>
          <w:tcPr>
            <w:tcW w:w="1620" w:type="dxa"/>
            <w:tcBorders>
              <w:top w:val="nil"/>
              <w:left w:val="single" w:sz="16" w:space="0" w:color="000000"/>
              <w:bottom w:val="nil"/>
            </w:tcBorders>
            <w:shd w:val="clear" w:color="auto" w:fill="FFFFFF"/>
            <w:tcMar>
              <w:top w:w="30" w:type="dxa"/>
              <w:left w:w="30" w:type="dxa"/>
              <w:bottom w:w="30" w:type="dxa"/>
              <w:right w:w="30" w:type="dxa"/>
            </w:tcMar>
            <w:vAlign w:val="center"/>
          </w:tcPr>
          <w:p w14:paraId="732F7BD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-.048</w:t>
            </w:r>
          </w:p>
        </w:tc>
        <w:tc>
          <w:tcPr>
            <w:tcW w:w="1350" w:type="dxa"/>
            <w:tcBorders>
              <w:top w:val="nil"/>
              <w:bottom w:val="nil"/>
            </w:tcBorders>
            <w:shd w:val="clear" w:color="auto" w:fill="FFFFFF"/>
            <w:tcMar>
              <w:top w:w="30" w:type="dxa"/>
              <w:left w:w="30" w:type="dxa"/>
              <w:bottom w:w="30" w:type="dxa"/>
              <w:right w:w="30" w:type="dxa"/>
            </w:tcMar>
            <w:vAlign w:val="center"/>
          </w:tcPr>
          <w:p w14:paraId="7FAFEA8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.043</w:t>
            </w:r>
          </w:p>
        </w:tc>
        <w:tc>
          <w:tcPr>
            <w:tcW w:w="1800" w:type="dxa"/>
            <w:tcBorders>
              <w:top w:val="nil"/>
              <w:bottom w:val="nil"/>
            </w:tcBorders>
            <w:shd w:val="clear" w:color="auto" w:fill="FFFFFF"/>
            <w:tcMar>
              <w:top w:w="30" w:type="dxa"/>
              <w:left w:w="30" w:type="dxa"/>
              <w:bottom w:w="30" w:type="dxa"/>
              <w:right w:w="30" w:type="dxa"/>
            </w:tcMar>
            <w:vAlign w:val="center"/>
          </w:tcPr>
          <w:p w14:paraId="1AC653F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-.108</w:t>
            </w:r>
          </w:p>
        </w:tc>
        <w:tc>
          <w:tcPr>
            <w:tcW w:w="1170" w:type="dxa"/>
            <w:tcBorders>
              <w:top w:val="nil"/>
              <w:bottom w:val="nil"/>
            </w:tcBorders>
            <w:shd w:val="clear" w:color="auto" w:fill="FFFFFF"/>
            <w:tcMar>
              <w:top w:w="30" w:type="dxa"/>
              <w:left w:w="30" w:type="dxa"/>
              <w:bottom w:w="30" w:type="dxa"/>
              <w:right w:w="30" w:type="dxa"/>
            </w:tcMar>
            <w:vAlign w:val="center"/>
          </w:tcPr>
          <w:p w14:paraId="45908A8B"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-1.122</w:t>
            </w:r>
          </w:p>
        </w:tc>
        <w:tc>
          <w:tcPr>
            <w:tcW w:w="810" w:type="dxa"/>
            <w:tcBorders>
              <w:top w:val="nil"/>
              <w:bottom w:val="nil"/>
              <w:right w:val="single" w:sz="16" w:space="0" w:color="000000"/>
            </w:tcBorders>
            <w:shd w:val="clear" w:color="auto" w:fill="FFFFFF"/>
            <w:tcMar>
              <w:top w:w="30" w:type="dxa"/>
              <w:left w:w="30" w:type="dxa"/>
              <w:bottom w:w="30" w:type="dxa"/>
              <w:right w:w="30" w:type="dxa"/>
            </w:tcMar>
            <w:vAlign w:val="center"/>
          </w:tcPr>
          <w:p w14:paraId="551FBF7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.265</w:t>
            </w:r>
          </w:p>
        </w:tc>
      </w:tr>
      <w:tr w:rsidR="00F66B1E" w:rsidRPr="005B37EC" w14:paraId="78604791" w14:textId="77777777" w:rsidTr="006F0EB5">
        <w:trPr>
          <w:cantSplit/>
          <w:trHeight w:val="157"/>
          <w:tblHeader/>
        </w:trPr>
        <w:tc>
          <w:tcPr>
            <w:tcW w:w="90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AE58CF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1166"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35EFFA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PBC</w:t>
            </w:r>
          </w:p>
        </w:tc>
        <w:tc>
          <w:tcPr>
            <w:tcW w:w="162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5E82B4E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.178</w:t>
            </w:r>
          </w:p>
        </w:tc>
        <w:tc>
          <w:tcPr>
            <w:tcW w:w="1350" w:type="dxa"/>
            <w:tcBorders>
              <w:top w:val="nil"/>
              <w:bottom w:val="single" w:sz="16" w:space="0" w:color="000000"/>
            </w:tcBorders>
            <w:shd w:val="clear" w:color="auto" w:fill="FFFFFF"/>
            <w:tcMar>
              <w:top w:w="30" w:type="dxa"/>
              <w:left w:w="30" w:type="dxa"/>
              <w:bottom w:w="30" w:type="dxa"/>
              <w:right w:w="30" w:type="dxa"/>
            </w:tcMar>
            <w:vAlign w:val="center"/>
          </w:tcPr>
          <w:p w14:paraId="57622EA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.078</w:t>
            </w:r>
          </w:p>
        </w:tc>
        <w:tc>
          <w:tcPr>
            <w:tcW w:w="1800" w:type="dxa"/>
            <w:tcBorders>
              <w:top w:val="nil"/>
              <w:bottom w:val="single" w:sz="16" w:space="0" w:color="000000"/>
            </w:tcBorders>
            <w:shd w:val="clear" w:color="auto" w:fill="FFFFFF"/>
            <w:tcMar>
              <w:top w:w="30" w:type="dxa"/>
              <w:left w:w="30" w:type="dxa"/>
              <w:bottom w:w="30" w:type="dxa"/>
              <w:right w:w="30" w:type="dxa"/>
            </w:tcMar>
            <w:vAlign w:val="center"/>
          </w:tcPr>
          <w:p w14:paraId="6CA55DE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.295</w:t>
            </w:r>
          </w:p>
        </w:tc>
        <w:tc>
          <w:tcPr>
            <w:tcW w:w="1170" w:type="dxa"/>
            <w:tcBorders>
              <w:top w:val="nil"/>
              <w:bottom w:val="single" w:sz="16" w:space="0" w:color="000000"/>
            </w:tcBorders>
            <w:shd w:val="clear" w:color="auto" w:fill="FFFFFF"/>
            <w:tcMar>
              <w:top w:w="30" w:type="dxa"/>
              <w:left w:w="30" w:type="dxa"/>
              <w:bottom w:w="30" w:type="dxa"/>
              <w:right w:w="30" w:type="dxa"/>
            </w:tcMar>
            <w:vAlign w:val="center"/>
          </w:tcPr>
          <w:p w14:paraId="1F0FD2C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2.284</w:t>
            </w:r>
          </w:p>
        </w:tc>
        <w:tc>
          <w:tcPr>
            <w:tcW w:w="8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3D15621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.025</w:t>
            </w:r>
          </w:p>
        </w:tc>
      </w:tr>
      <w:tr w:rsidR="00F66B1E" w:rsidRPr="005B37EC" w14:paraId="4C53F383" w14:textId="77777777" w:rsidTr="006F0EB5">
        <w:trPr>
          <w:cantSplit/>
          <w:trHeight w:val="443"/>
        </w:trPr>
        <w:tc>
          <w:tcPr>
            <w:tcW w:w="3690" w:type="dxa"/>
            <w:gridSpan w:val="3"/>
            <w:tcBorders>
              <w:top w:val="nil"/>
              <w:left w:val="nil"/>
              <w:bottom w:val="nil"/>
              <w:right w:val="nil"/>
            </w:tcBorders>
            <w:shd w:val="clear" w:color="auto" w:fill="FFFFFF"/>
            <w:tcMar>
              <w:top w:w="30" w:type="dxa"/>
              <w:left w:w="30" w:type="dxa"/>
              <w:bottom w:w="30" w:type="dxa"/>
              <w:right w:w="30" w:type="dxa"/>
            </w:tcMar>
          </w:tcPr>
          <w:p w14:paraId="20A68F9F"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a. Dependent Variable: RP</w:t>
            </w:r>
          </w:p>
        </w:tc>
        <w:tc>
          <w:tcPr>
            <w:tcW w:w="1350" w:type="dxa"/>
            <w:tcBorders>
              <w:top w:val="nil"/>
              <w:left w:val="nil"/>
              <w:bottom w:val="nil"/>
              <w:right w:val="nil"/>
            </w:tcBorders>
            <w:shd w:val="clear" w:color="auto" w:fill="FFFFFF"/>
            <w:tcMar>
              <w:top w:w="30" w:type="dxa"/>
              <w:left w:w="30" w:type="dxa"/>
              <w:bottom w:w="30" w:type="dxa"/>
              <w:right w:w="30" w:type="dxa"/>
            </w:tcMar>
          </w:tcPr>
          <w:p w14:paraId="30E089A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800" w:type="dxa"/>
            <w:tcBorders>
              <w:top w:val="nil"/>
              <w:left w:val="nil"/>
              <w:bottom w:val="nil"/>
              <w:right w:val="nil"/>
            </w:tcBorders>
            <w:shd w:val="clear" w:color="auto" w:fill="FFFFFF"/>
            <w:tcMar>
              <w:top w:w="30" w:type="dxa"/>
              <w:left w:w="30" w:type="dxa"/>
              <w:bottom w:w="30" w:type="dxa"/>
              <w:right w:w="30" w:type="dxa"/>
            </w:tcMar>
          </w:tcPr>
          <w:p w14:paraId="310E6D3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170" w:type="dxa"/>
            <w:tcBorders>
              <w:top w:val="nil"/>
              <w:left w:val="nil"/>
              <w:bottom w:val="nil"/>
              <w:right w:val="nil"/>
            </w:tcBorders>
            <w:shd w:val="clear" w:color="auto" w:fill="FFFFFF"/>
            <w:tcMar>
              <w:top w:w="30" w:type="dxa"/>
              <w:left w:w="30" w:type="dxa"/>
              <w:bottom w:w="30" w:type="dxa"/>
              <w:right w:w="30" w:type="dxa"/>
            </w:tcMar>
          </w:tcPr>
          <w:p w14:paraId="117FC54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810" w:type="dxa"/>
            <w:tcBorders>
              <w:top w:val="nil"/>
              <w:left w:val="nil"/>
              <w:bottom w:val="nil"/>
              <w:right w:val="nil"/>
            </w:tcBorders>
            <w:shd w:val="clear" w:color="auto" w:fill="FFFFFF"/>
            <w:tcMar>
              <w:top w:w="30" w:type="dxa"/>
              <w:left w:w="30" w:type="dxa"/>
              <w:bottom w:w="30" w:type="dxa"/>
              <w:right w:w="30" w:type="dxa"/>
            </w:tcMar>
          </w:tcPr>
          <w:p w14:paraId="6DBED08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bl>
    <w:p w14:paraId="4BB1C24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p w14:paraId="7D7707E3" w14:textId="77777777" w:rsidR="00EA41FB" w:rsidRPr="005B37EC" w:rsidRDefault="00EA41FB"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The coefficients table represents the result of the analysis. It indicates that attitude is positively influence to participate in Social Business entrepreneurship. It also </w:t>
      </w:r>
      <w:r w:rsidR="0006128D" w:rsidRPr="005B37EC">
        <w:rPr>
          <w:rFonts w:ascii="Times New Roman" w:hAnsi="Times New Roman" w:cs="Times New Roman"/>
          <w:sz w:val="24"/>
          <w:szCs w:val="24"/>
        </w:rPr>
        <w:t>demonstrates</w:t>
      </w:r>
      <w:r w:rsidRPr="005B37EC">
        <w:rPr>
          <w:rFonts w:ascii="Times New Roman" w:hAnsi="Times New Roman" w:cs="Times New Roman"/>
          <w:sz w:val="24"/>
          <w:szCs w:val="24"/>
        </w:rPr>
        <w:t xml:space="preserve"> perceived behavior control is also positively influence to participate in Social Business because now-a-days people can frequently use mobile phone and have </w:t>
      </w:r>
      <w:r w:rsidR="0006128D" w:rsidRPr="005B37EC">
        <w:rPr>
          <w:rFonts w:ascii="Times New Roman" w:hAnsi="Times New Roman" w:cs="Times New Roman"/>
          <w:sz w:val="24"/>
          <w:szCs w:val="24"/>
        </w:rPr>
        <w:t>an</w:t>
      </w:r>
      <w:r w:rsidRPr="005B37EC">
        <w:rPr>
          <w:rFonts w:ascii="Times New Roman" w:hAnsi="Times New Roman" w:cs="Times New Roman"/>
          <w:sz w:val="24"/>
          <w:szCs w:val="24"/>
        </w:rPr>
        <w:t xml:space="preserve"> account is social media. So that they have access upon using social media and starting Social Business. </w:t>
      </w:r>
    </w:p>
    <w:p w14:paraId="5A769775" w14:textId="77777777" w:rsidR="00EA41FB" w:rsidRPr="004B0510" w:rsidRDefault="00EA41FB"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On the other </w:t>
      </w:r>
      <w:r w:rsidR="0006128D" w:rsidRPr="005B37EC">
        <w:rPr>
          <w:rFonts w:ascii="Times New Roman" w:hAnsi="Times New Roman" w:cs="Times New Roman"/>
          <w:sz w:val="24"/>
          <w:szCs w:val="24"/>
        </w:rPr>
        <w:t>hand,</w:t>
      </w:r>
      <w:r w:rsidRPr="005B37EC">
        <w:rPr>
          <w:rFonts w:ascii="Times New Roman" w:hAnsi="Times New Roman" w:cs="Times New Roman"/>
          <w:sz w:val="24"/>
          <w:szCs w:val="24"/>
        </w:rPr>
        <w:t xml:space="preserve"> Social norm has a negative influence upon using Social Business because our society can’t accept it yet to do business in social media or through social media by women. </w:t>
      </w:r>
      <w:r w:rsidR="0006128D" w:rsidRPr="005B37EC">
        <w:rPr>
          <w:rFonts w:ascii="Times New Roman" w:hAnsi="Times New Roman" w:cs="Times New Roman"/>
          <w:sz w:val="24"/>
          <w:szCs w:val="24"/>
        </w:rPr>
        <w:t>Finally,</w:t>
      </w:r>
      <w:r w:rsidRPr="005B37EC">
        <w:rPr>
          <w:rFonts w:ascii="Times New Roman" w:hAnsi="Times New Roman" w:cs="Times New Roman"/>
          <w:sz w:val="24"/>
          <w:szCs w:val="24"/>
        </w:rPr>
        <w:t xml:space="preserve"> it can be said that though Social Business</w:t>
      </w:r>
      <w:r w:rsidR="004B0510">
        <w:rPr>
          <w:rFonts w:ascii="Times New Roman" w:hAnsi="Times New Roman" w:cs="Times New Roman"/>
          <w:sz w:val="24"/>
          <w:szCs w:val="24"/>
        </w:rPr>
        <w:t>:</w:t>
      </w:r>
      <w:r w:rsidRPr="005B37EC">
        <w:rPr>
          <w:rFonts w:ascii="Times New Roman" w:hAnsi="Times New Roman" w:cs="Times New Roman"/>
          <w:sz w:val="24"/>
          <w:szCs w:val="24"/>
        </w:rPr>
        <w:t xml:space="preserve"> </w:t>
      </w:r>
      <w:r w:rsidR="00361544" w:rsidRPr="005B37EC">
        <w:rPr>
          <w:rFonts w:ascii="Times New Roman" w:eastAsia="Arial" w:hAnsi="Times New Roman" w:cs="Times New Roman"/>
          <w:color w:val="000000" w:themeColor="text1"/>
          <w:shd w:val="clear" w:color="auto" w:fill="FFFFFF"/>
        </w:rPr>
        <w:t>The Attitude</w:t>
      </w:r>
      <w:r w:rsidRPr="005B37EC">
        <w:rPr>
          <w:rFonts w:ascii="Times New Roman" w:eastAsia="Arial" w:hAnsi="Times New Roman" w:cs="Times New Roman"/>
          <w:color w:val="000000" w:themeColor="text1"/>
          <w:shd w:val="clear" w:color="auto" w:fill="FFFFFF"/>
        </w:rPr>
        <w:t xml:space="preserve"> </w:t>
      </w:r>
      <w:r w:rsidR="00361544" w:rsidRPr="005B37EC">
        <w:rPr>
          <w:rFonts w:ascii="Times New Roman" w:eastAsia="Arial" w:hAnsi="Times New Roman" w:cs="Times New Roman"/>
          <w:color w:val="000000" w:themeColor="text1"/>
          <w:shd w:val="clear" w:color="auto" w:fill="FFFFFF"/>
        </w:rPr>
        <w:t>(</w:t>
      </w:r>
      <w:r w:rsidR="0006128D" w:rsidRPr="005B37EC">
        <w:rPr>
          <w:rFonts w:ascii="Times New Roman" w:eastAsia="Arial" w:hAnsi="Times New Roman" w:cs="Times New Roman"/>
          <w:color w:val="000000" w:themeColor="text1"/>
          <w:shd w:val="clear" w:color="auto" w:fill="FFFFFF"/>
        </w:rPr>
        <w:t>AT, B</w:t>
      </w:r>
      <w:r w:rsidR="00361544" w:rsidRPr="005B37EC">
        <w:rPr>
          <w:rFonts w:ascii="Times New Roman" w:eastAsia="Arial" w:hAnsi="Times New Roman" w:cs="Times New Roman"/>
          <w:color w:val="000000" w:themeColor="text1"/>
          <w:shd w:val="clear" w:color="auto" w:fill="FFFFFF"/>
        </w:rPr>
        <w:t xml:space="preserve">=.079) </w:t>
      </w:r>
      <w:r w:rsidRPr="005B37EC">
        <w:rPr>
          <w:rFonts w:ascii="Times New Roman" w:eastAsia="Arial" w:hAnsi="Times New Roman" w:cs="Times New Roman"/>
          <w:color w:val="000000" w:themeColor="text1"/>
          <w:shd w:val="clear" w:color="auto" w:fill="FFFFFF"/>
        </w:rPr>
        <w:t>is not significant (P</w:t>
      </w:r>
      <w:r w:rsidR="00361544" w:rsidRPr="005B37EC">
        <w:rPr>
          <w:rFonts w:ascii="Times New Roman" w:eastAsia="Arial" w:hAnsi="Times New Roman" w:cs="Times New Roman"/>
          <w:color w:val="000000" w:themeColor="text1"/>
          <w:shd w:val="clear" w:color="auto" w:fill="FFFFFF"/>
        </w:rPr>
        <w:t>=.079</w:t>
      </w:r>
      <w:r w:rsidRPr="005B37EC">
        <w:rPr>
          <w:rFonts w:ascii="Times New Roman" w:eastAsia="Arial" w:hAnsi="Times New Roman" w:cs="Times New Roman"/>
          <w:color w:val="000000" w:themeColor="text1"/>
          <w:shd w:val="clear" w:color="auto" w:fill="FFFFFF"/>
        </w:rPr>
        <w:t xml:space="preserve">) though coefficient shows positive value which indicates that more </w:t>
      </w:r>
      <w:r w:rsidR="00361544" w:rsidRPr="005B37EC">
        <w:rPr>
          <w:rFonts w:ascii="Times New Roman" w:eastAsia="Arial" w:hAnsi="Times New Roman" w:cs="Times New Roman"/>
          <w:color w:val="000000" w:themeColor="text1"/>
          <w:shd w:val="clear" w:color="auto" w:fill="FFFFFF"/>
        </w:rPr>
        <w:t xml:space="preserve">Attitude </w:t>
      </w:r>
      <w:r w:rsidRPr="005B37EC">
        <w:rPr>
          <w:rFonts w:ascii="Times New Roman" w:eastAsia="Arial" w:hAnsi="Times New Roman" w:cs="Times New Roman"/>
          <w:color w:val="000000" w:themeColor="text1"/>
          <w:shd w:val="clear" w:color="auto" w:fill="FFFFFF"/>
        </w:rPr>
        <w:t xml:space="preserve">leads to a </w:t>
      </w:r>
      <w:r w:rsidR="0006128D" w:rsidRPr="005B37EC">
        <w:rPr>
          <w:rFonts w:ascii="Times New Roman" w:eastAsia="Arial" w:hAnsi="Times New Roman" w:cs="Times New Roman"/>
          <w:color w:val="000000" w:themeColor="text1"/>
          <w:shd w:val="clear" w:color="auto" w:fill="FFFFFF"/>
        </w:rPr>
        <w:t>more intention</w:t>
      </w:r>
      <w:r w:rsidRPr="005B37EC">
        <w:rPr>
          <w:rFonts w:ascii="Times New Roman" w:eastAsia="Arial" w:hAnsi="Times New Roman" w:cs="Times New Roman"/>
          <w:color w:val="000000" w:themeColor="text1"/>
          <w:shd w:val="clear" w:color="auto" w:fill="FFFFFF"/>
        </w:rPr>
        <w:t xml:space="preserve"> to participate in social business.</w:t>
      </w:r>
    </w:p>
    <w:p w14:paraId="129D576C" w14:textId="77777777" w:rsidR="00361544" w:rsidRPr="005B37EC" w:rsidRDefault="00EA41FB" w:rsidP="006801D3">
      <w:pPr>
        <w:spacing w:line="360" w:lineRule="auto"/>
        <w:jc w:val="both"/>
        <w:rPr>
          <w:rFonts w:ascii="Times New Roman" w:eastAsia="Arial" w:hAnsi="Times New Roman" w:cs="Times New Roman"/>
          <w:color w:val="000000" w:themeColor="text1"/>
          <w:shd w:val="clear" w:color="auto" w:fill="FFFFFF"/>
        </w:rPr>
      </w:pPr>
      <w:r w:rsidRPr="005B37EC">
        <w:rPr>
          <w:rFonts w:ascii="Times New Roman" w:eastAsia="Arial" w:hAnsi="Times New Roman" w:cs="Times New Roman"/>
          <w:color w:val="000000" w:themeColor="text1"/>
          <w:shd w:val="clear" w:color="auto" w:fill="FFFFFF"/>
        </w:rPr>
        <w:t xml:space="preserve">The </w:t>
      </w:r>
      <w:r w:rsidR="00361544" w:rsidRPr="005B37EC">
        <w:rPr>
          <w:rFonts w:ascii="Times New Roman" w:eastAsia="Arial" w:hAnsi="Times New Roman" w:cs="Times New Roman"/>
          <w:color w:val="000000" w:themeColor="text1"/>
          <w:shd w:val="clear" w:color="auto" w:fill="FFFFFF"/>
        </w:rPr>
        <w:t>Social Norms (SN</w:t>
      </w:r>
      <w:r w:rsidRPr="005B37EC">
        <w:rPr>
          <w:rFonts w:ascii="Times New Roman" w:eastAsia="Arial" w:hAnsi="Times New Roman" w:cs="Times New Roman"/>
          <w:color w:val="000000" w:themeColor="text1"/>
          <w:shd w:val="clear" w:color="auto" w:fill="FFFFFF"/>
        </w:rPr>
        <w:t>, b</w:t>
      </w:r>
      <w:r w:rsidR="00361544" w:rsidRPr="005B37EC">
        <w:rPr>
          <w:rFonts w:ascii="Times New Roman" w:eastAsia="Arial" w:hAnsi="Times New Roman" w:cs="Times New Roman"/>
          <w:color w:val="000000" w:themeColor="text1"/>
          <w:shd w:val="clear" w:color="auto" w:fill="FFFFFF"/>
        </w:rPr>
        <w:t>=</w:t>
      </w:r>
      <w:r w:rsidR="00361544" w:rsidRPr="005B37EC">
        <w:rPr>
          <w:rFonts w:ascii="Times New Roman" w:hAnsi="Times New Roman" w:cs="Times New Roman"/>
          <w:color w:val="000000"/>
          <w:sz w:val="18"/>
          <w:szCs w:val="18"/>
          <w:lang w:bidi="bn-BD"/>
        </w:rPr>
        <w:t>-.048</w:t>
      </w:r>
      <w:r w:rsidRPr="005B37EC">
        <w:rPr>
          <w:rFonts w:ascii="Times New Roman" w:eastAsia="Arial" w:hAnsi="Times New Roman" w:cs="Times New Roman"/>
          <w:color w:val="000000" w:themeColor="text1"/>
          <w:shd w:val="clear" w:color="auto" w:fill="FFFFFF"/>
        </w:rPr>
        <w:t>) is not significant (P</w:t>
      </w:r>
      <w:r w:rsidR="00361544" w:rsidRPr="005B37EC">
        <w:rPr>
          <w:rFonts w:ascii="Times New Roman" w:eastAsia="Arial" w:hAnsi="Times New Roman" w:cs="Times New Roman"/>
          <w:color w:val="000000" w:themeColor="text1"/>
          <w:shd w:val="clear" w:color="auto" w:fill="FFFFFF"/>
        </w:rPr>
        <w:t>=</w:t>
      </w:r>
      <w:r w:rsidR="00361544" w:rsidRPr="005B37EC">
        <w:rPr>
          <w:rFonts w:ascii="Times New Roman" w:hAnsi="Times New Roman" w:cs="Times New Roman"/>
          <w:color w:val="000000"/>
          <w:sz w:val="18"/>
          <w:szCs w:val="18"/>
          <w:lang w:bidi="bn-BD"/>
        </w:rPr>
        <w:t>-.048</w:t>
      </w:r>
      <w:r w:rsidRPr="005B37EC">
        <w:rPr>
          <w:rFonts w:ascii="Times New Roman" w:eastAsia="Arial" w:hAnsi="Times New Roman" w:cs="Times New Roman"/>
          <w:color w:val="000000" w:themeColor="text1"/>
          <w:shd w:val="clear" w:color="auto" w:fill="FFFFFF"/>
        </w:rPr>
        <w:t>) and coefficient shows negative v</w:t>
      </w:r>
      <w:r w:rsidR="00361544" w:rsidRPr="005B37EC">
        <w:rPr>
          <w:rFonts w:ascii="Times New Roman" w:eastAsia="Arial" w:hAnsi="Times New Roman" w:cs="Times New Roman"/>
          <w:color w:val="000000" w:themeColor="text1"/>
          <w:shd w:val="clear" w:color="auto" w:fill="FFFFFF"/>
        </w:rPr>
        <w:t>alue which indicates that means society does not appreciate Social Business.</w:t>
      </w:r>
    </w:p>
    <w:p w14:paraId="392F7DA3" w14:textId="77777777" w:rsidR="006801D3" w:rsidRPr="005B37EC" w:rsidRDefault="00361544" w:rsidP="006801D3">
      <w:pPr>
        <w:spacing w:line="360" w:lineRule="auto"/>
        <w:jc w:val="both"/>
        <w:rPr>
          <w:rFonts w:ascii="Times New Roman" w:eastAsia="Arial" w:hAnsi="Times New Roman" w:cs="Times New Roman"/>
          <w:color w:val="000000" w:themeColor="text1"/>
          <w:shd w:val="clear" w:color="auto" w:fill="FFFFFF"/>
        </w:rPr>
      </w:pPr>
      <w:r w:rsidRPr="005B37EC">
        <w:rPr>
          <w:rFonts w:ascii="Times New Roman" w:eastAsia="Arial" w:hAnsi="Times New Roman" w:cs="Times New Roman"/>
          <w:color w:val="000000" w:themeColor="text1"/>
          <w:shd w:val="clear" w:color="auto" w:fill="FFFFFF"/>
        </w:rPr>
        <w:t>The Perceive Behavior Control (PBC</w:t>
      </w:r>
      <w:r w:rsidR="00EA41FB" w:rsidRPr="005B37EC">
        <w:rPr>
          <w:rFonts w:ascii="Times New Roman" w:eastAsia="Arial" w:hAnsi="Times New Roman" w:cs="Times New Roman"/>
          <w:color w:val="000000" w:themeColor="text1"/>
          <w:shd w:val="clear" w:color="auto" w:fill="FFFFFF"/>
        </w:rPr>
        <w:t xml:space="preserve"> b</w:t>
      </w:r>
      <w:r w:rsidRPr="005B37EC">
        <w:rPr>
          <w:rFonts w:ascii="Times New Roman" w:eastAsia="Arial" w:hAnsi="Times New Roman" w:cs="Times New Roman"/>
          <w:color w:val="000000" w:themeColor="text1"/>
          <w:shd w:val="clear" w:color="auto" w:fill="FFFFFF"/>
        </w:rPr>
        <w:t>=</w:t>
      </w:r>
      <w:r w:rsidRPr="005B37EC">
        <w:rPr>
          <w:rFonts w:ascii="Times New Roman" w:hAnsi="Times New Roman" w:cs="Times New Roman"/>
          <w:color w:val="000000"/>
          <w:sz w:val="18"/>
          <w:szCs w:val="18"/>
          <w:lang w:bidi="bn-BD"/>
        </w:rPr>
        <w:t>.178</w:t>
      </w:r>
      <w:r w:rsidRPr="005B37EC">
        <w:rPr>
          <w:rFonts w:ascii="Times New Roman" w:eastAsia="Arial" w:hAnsi="Times New Roman" w:cs="Times New Roman"/>
          <w:color w:val="000000" w:themeColor="text1"/>
          <w:shd w:val="clear" w:color="auto" w:fill="FFFFFF"/>
        </w:rPr>
        <w:t>) is significant (P=</w:t>
      </w:r>
      <w:r w:rsidRPr="005B37EC">
        <w:rPr>
          <w:rFonts w:ascii="Times New Roman" w:hAnsi="Times New Roman" w:cs="Times New Roman"/>
          <w:color w:val="000000"/>
          <w:sz w:val="18"/>
          <w:szCs w:val="18"/>
          <w:lang w:bidi="bn-BD"/>
        </w:rPr>
        <w:t>.178</w:t>
      </w:r>
      <w:r w:rsidR="00EA41FB" w:rsidRPr="005B37EC">
        <w:rPr>
          <w:rFonts w:ascii="Times New Roman" w:eastAsia="Arial" w:hAnsi="Times New Roman" w:cs="Times New Roman"/>
          <w:color w:val="000000" w:themeColor="text1"/>
          <w:shd w:val="clear" w:color="auto" w:fill="FFFFFF"/>
        </w:rPr>
        <w:t xml:space="preserve">) and which indicates that more </w:t>
      </w:r>
      <w:r w:rsidRPr="005B37EC">
        <w:rPr>
          <w:rFonts w:ascii="Times New Roman" w:eastAsia="Arial" w:hAnsi="Times New Roman" w:cs="Times New Roman"/>
          <w:color w:val="000000" w:themeColor="text1"/>
          <w:shd w:val="clear" w:color="auto" w:fill="FFFFFF"/>
        </w:rPr>
        <w:t>PBC</w:t>
      </w:r>
      <w:r w:rsidR="00EA41FB" w:rsidRPr="005B37EC">
        <w:rPr>
          <w:rFonts w:ascii="Times New Roman" w:eastAsia="Arial" w:hAnsi="Times New Roman" w:cs="Times New Roman"/>
          <w:color w:val="000000" w:themeColor="text1"/>
          <w:shd w:val="clear" w:color="auto" w:fill="FFFFFF"/>
        </w:rPr>
        <w:t xml:space="preserve"> leads to more intentions to</w:t>
      </w:r>
      <w:r w:rsidRPr="005B37EC">
        <w:rPr>
          <w:rFonts w:ascii="Times New Roman" w:eastAsia="Arial" w:hAnsi="Times New Roman" w:cs="Times New Roman"/>
          <w:color w:val="000000" w:themeColor="text1"/>
          <w:shd w:val="clear" w:color="auto" w:fill="FFFFFF"/>
        </w:rPr>
        <w:t xml:space="preserve"> participate in social business and entrepreneur has easy access upon Social Business.</w:t>
      </w:r>
    </w:p>
    <w:p w14:paraId="6DF3A0EA" w14:textId="3E396CB6" w:rsidR="0032356C" w:rsidRDefault="00192606" w:rsidP="006801D3">
      <w:pPr>
        <w:pStyle w:val="Heading3"/>
      </w:pPr>
      <w:bookmarkStart w:id="62" w:name="_Toc30849410"/>
      <w:r>
        <w:lastRenderedPageBreak/>
        <w:t xml:space="preserve">4.5 </w:t>
      </w:r>
      <w:r w:rsidR="00F66B1E" w:rsidRPr="005B37EC">
        <w:t>Model Summary</w:t>
      </w:r>
      <w:bookmarkEnd w:id="62"/>
    </w:p>
    <w:p w14:paraId="3C0C5656" w14:textId="77777777" w:rsidR="00C42F06" w:rsidRPr="00C42F06" w:rsidRDefault="00C42F06" w:rsidP="00C42F06">
      <w:pPr>
        <w:spacing w:after="0" w:line="240" w:lineRule="auto"/>
      </w:pPr>
    </w:p>
    <w:tbl>
      <w:tblPr>
        <w:tblW w:w="89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28"/>
        <w:gridCol w:w="1382"/>
        <w:gridCol w:w="1800"/>
        <w:gridCol w:w="2340"/>
        <w:gridCol w:w="2160"/>
      </w:tblGrid>
      <w:tr w:rsidR="0032356C" w:rsidRPr="005B37EC" w14:paraId="30068FF4" w14:textId="77777777" w:rsidTr="006F0EB5">
        <w:trPr>
          <w:cantSplit/>
          <w:trHeight w:val="358"/>
          <w:tblHeader/>
        </w:trPr>
        <w:tc>
          <w:tcPr>
            <w:tcW w:w="8910" w:type="dxa"/>
            <w:gridSpan w:val="5"/>
            <w:tcBorders>
              <w:top w:val="nil"/>
              <w:left w:val="nil"/>
              <w:bottom w:val="nil"/>
              <w:right w:val="nil"/>
            </w:tcBorders>
            <w:shd w:val="clear" w:color="auto" w:fill="FFFFFF"/>
            <w:tcMar>
              <w:top w:w="30" w:type="dxa"/>
              <w:left w:w="30" w:type="dxa"/>
              <w:bottom w:w="30" w:type="dxa"/>
              <w:right w:w="30" w:type="dxa"/>
            </w:tcMar>
            <w:vAlign w:val="center"/>
          </w:tcPr>
          <w:p w14:paraId="367134E2" w14:textId="77777777" w:rsidR="0032356C" w:rsidRPr="00DA138D" w:rsidRDefault="0032356C"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DA138D">
              <w:rPr>
                <w:rFonts w:ascii="Times New Roman" w:hAnsi="Times New Roman" w:cs="Times New Roman"/>
                <w:b/>
                <w:bCs/>
                <w:color w:val="000000"/>
                <w:sz w:val="20"/>
                <w:szCs w:val="20"/>
                <w:lang w:bidi="bn-BD"/>
              </w:rPr>
              <w:t>Model Summary</w:t>
            </w:r>
          </w:p>
        </w:tc>
      </w:tr>
      <w:tr w:rsidR="0032356C" w:rsidRPr="005B37EC" w14:paraId="5E68FA11" w14:textId="77777777" w:rsidTr="008002D5">
        <w:trPr>
          <w:cantSplit/>
          <w:trHeight w:val="650"/>
          <w:tblHeader/>
        </w:trPr>
        <w:tc>
          <w:tcPr>
            <w:tcW w:w="122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06CD52EB"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Model</w:t>
            </w:r>
          </w:p>
        </w:tc>
        <w:tc>
          <w:tcPr>
            <w:tcW w:w="138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0DF2BB98"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w:t>
            </w:r>
          </w:p>
        </w:tc>
        <w:tc>
          <w:tcPr>
            <w:tcW w:w="18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4136EDE"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 Square</w:t>
            </w:r>
          </w:p>
        </w:tc>
        <w:tc>
          <w:tcPr>
            <w:tcW w:w="23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890FA69"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Adjusted R Square</w:t>
            </w:r>
          </w:p>
        </w:tc>
        <w:tc>
          <w:tcPr>
            <w:tcW w:w="216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CE37E17"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Std. Error of the Estimate</w:t>
            </w:r>
          </w:p>
        </w:tc>
      </w:tr>
      <w:tr w:rsidR="0032356C" w:rsidRPr="005B37EC" w14:paraId="4210CD56" w14:textId="77777777" w:rsidTr="008002D5">
        <w:trPr>
          <w:cantSplit/>
          <w:trHeight w:val="632"/>
          <w:tblHeader/>
        </w:trPr>
        <w:tc>
          <w:tcPr>
            <w:tcW w:w="122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C4E437A" w14:textId="77777777" w:rsidR="0032356C" w:rsidRPr="00DA138D" w:rsidRDefault="0032356C"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1</w:t>
            </w:r>
          </w:p>
        </w:tc>
        <w:tc>
          <w:tcPr>
            <w:tcW w:w="1382"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17F8F56"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.404</w:t>
            </w:r>
            <w:r w:rsidRPr="005B37EC">
              <w:rPr>
                <w:rFonts w:ascii="Times New Roman" w:hAnsi="Times New Roman" w:cs="Times New Roman"/>
                <w:color w:val="000000"/>
                <w:sz w:val="18"/>
                <w:szCs w:val="18"/>
                <w:vertAlign w:val="superscript"/>
                <w:lang w:bidi="bn-BD"/>
              </w:rPr>
              <w:t>a</w:t>
            </w:r>
          </w:p>
        </w:tc>
        <w:tc>
          <w:tcPr>
            <w:tcW w:w="180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75AAC55C"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.163</w:t>
            </w:r>
          </w:p>
        </w:tc>
        <w:tc>
          <w:tcPr>
            <w:tcW w:w="23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33624293"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.137</w:t>
            </w:r>
          </w:p>
        </w:tc>
        <w:tc>
          <w:tcPr>
            <w:tcW w:w="216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5BA0C775"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3.73332</w:t>
            </w:r>
          </w:p>
        </w:tc>
      </w:tr>
      <w:tr w:rsidR="0032356C" w:rsidRPr="005B37EC" w14:paraId="27BF24E7" w14:textId="77777777" w:rsidTr="006F0EB5">
        <w:trPr>
          <w:cantSplit/>
          <w:trHeight w:val="483"/>
        </w:trPr>
        <w:tc>
          <w:tcPr>
            <w:tcW w:w="6750" w:type="dxa"/>
            <w:gridSpan w:val="4"/>
            <w:tcBorders>
              <w:top w:val="nil"/>
              <w:left w:val="nil"/>
              <w:bottom w:val="nil"/>
              <w:right w:val="nil"/>
            </w:tcBorders>
            <w:shd w:val="clear" w:color="auto" w:fill="FFFFFF"/>
            <w:tcMar>
              <w:top w:w="30" w:type="dxa"/>
              <w:left w:w="30" w:type="dxa"/>
              <w:bottom w:w="30" w:type="dxa"/>
              <w:right w:w="30" w:type="dxa"/>
            </w:tcMar>
          </w:tcPr>
          <w:p w14:paraId="19A2436C" w14:textId="77777777" w:rsidR="0032356C" w:rsidRPr="00DA138D" w:rsidRDefault="0032356C"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a. Predictors: (Constant), PBC, SN, AT</w:t>
            </w:r>
          </w:p>
        </w:tc>
        <w:tc>
          <w:tcPr>
            <w:tcW w:w="2160" w:type="dxa"/>
            <w:tcBorders>
              <w:top w:val="nil"/>
              <w:left w:val="nil"/>
              <w:bottom w:val="nil"/>
              <w:right w:val="nil"/>
            </w:tcBorders>
            <w:shd w:val="clear" w:color="auto" w:fill="FFFFFF"/>
            <w:tcMar>
              <w:top w:w="30" w:type="dxa"/>
              <w:left w:w="30" w:type="dxa"/>
              <w:bottom w:w="30" w:type="dxa"/>
              <w:right w:w="30" w:type="dxa"/>
            </w:tcMar>
          </w:tcPr>
          <w:p w14:paraId="01013E49"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sz w:val="24"/>
                <w:szCs w:val="24"/>
                <w:lang w:bidi="bn-BD"/>
              </w:rPr>
            </w:pPr>
          </w:p>
        </w:tc>
      </w:tr>
    </w:tbl>
    <w:p w14:paraId="6AF7761A" w14:textId="77777777" w:rsidR="0032356C" w:rsidRPr="005B37EC" w:rsidRDefault="0032356C" w:rsidP="006801D3">
      <w:pPr>
        <w:autoSpaceDE w:val="0"/>
        <w:autoSpaceDN w:val="0"/>
        <w:adjustRightInd w:val="0"/>
        <w:spacing w:after="0" w:line="360" w:lineRule="auto"/>
        <w:jc w:val="both"/>
        <w:rPr>
          <w:rFonts w:ascii="Times New Roman" w:hAnsi="Times New Roman" w:cs="Times New Roman"/>
          <w:sz w:val="24"/>
          <w:szCs w:val="24"/>
          <w:lang w:bidi="bn-BD"/>
        </w:rPr>
      </w:pPr>
    </w:p>
    <w:p w14:paraId="327AB407" w14:textId="403614BD" w:rsidR="0032356C" w:rsidRDefault="0032356C" w:rsidP="006801D3">
      <w:pPr>
        <w:spacing w:line="360" w:lineRule="auto"/>
        <w:jc w:val="both"/>
        <w:rPr>
          <w:rFonts w:ascii="Times New Roman" w:hAnsi="Times New Roman" w:cs="Times New Roman"/>
          <w:sz w:val="24"/>
          <w:szCs w:val="24"/>
        </w:rPr>
      </w:pPr>
      <w:r w:rsidRPr="005B37EC">
        <w:rPr>
          <w:rFonts w:ascii="Times New Roman" w:hAnsi="Times New Roman" w:cs="Times New Roman"/>
          <w:sz w:val="24"/>
          <w:szCs w:val="24"/>
        </w:rPr>
        <w:t>The analysis is based on ordinary least square (OLS) method. The coefficient of determination (r</w:t>
      </w:r>
      <w:r w:rsidRPr="005B37EC">
        <w:rPr>
          <w:rFonts w:ascii="Times New Roman" w:hAnsi="Times New Roman" w:cs="Times New Roman"/>
          <w:sz w:val="24"/>
          <w:szCs w:val="24"/>
          <w:vertAlign w:val="superscript"/>
        </w:rPr>
        <w:t>2</w:t>
      </w:r>
      <w:r w:rsidRPr="005B37EC">
        <w:rPr>
          <w:rFonts w:ascii="Times New Roman" w:hAnsi="Times New Roman" w:cs="Times New Roman"/>
          <w:sz w:val="24"/>
          <w:szCs w:val="24"/>
        </w:rPr>
        <w:t>). Shows the overall goodness of fit the study (r</w:t>
      </w:r>
      <w:r w:rsidRPr="005B37EC">
        <w:rPr>
          <w:rFonts w:ascii="Times New Roman" w:hAnsi="Times New Roman" w:cs="Times New Roman"/>
          <w:sz w:val="24"/>
          <w:szCs w:val="24"/>
          <w:vertAlign w:val="superscript"/>
        </w:rPr>
        <w:t>2</w:t>
      </w:r>
      <w:r w:rsidRPr="005B37EC">
        <w:rPr>
          <w:rFonts w:ascii="Times New Roman" w:hAnsi="Times New Roman" w:cs="Times New Roman"/>
          <w:sz w:val="24"/>
          <w:szCs w:val="24"/>
        </w:rPr>
        <w:t xml:space="preserve">) is .163 it means 16% is estimate that F never be 0. According of Durbin Watson found at where 2.195 if the value is around it </w:t>
      </w:r>
      <w:r w:rsidR="00742334" w:rsidRPr="005B37EC">
        <w:rPr>
          <w:rFonts w:ascii="Times New Roman" w:hAnsi="Times New Roman" w:cs="Times New Roman"/>
          <w:sz w:val="24"/>
          <w:szCs w:val="24"/>
        </w:rPr>
        <w:t>are</w:t>
      </w:r>
      <w:r w:rsidRPr="005B37EC">
        <w:rPr>
          <w:rFonts w:ascii="Times New Roman" w:hAnsi="Times New Roman" w:cs="Times New Roman"/>
          <w:sz w:val="24"/>
          <w:szCs w:val="24"/>
        </w:rPr>
        <w:t xml:space="preserve"> considered as a good value which means this value identify that </w:t>
      </w:r>
      <w:r w:rsidR="00742334" w:rsidRPr="005B37EC">
        <w:rPr>
          <w:rFonts w:ascii="Times New Roman" w:hAnsi="Times New Roman" w:cs="Times New Roman"/>
          <w:sz w:val="24"/>
          <w:szCs w:val="24"/>
        </w:rPr>
        <w:t>the data</w:t>
      </w:r>
      <w:r w:rsidRPr="005B37EC">
        <w:rPr>
          <w:rFonts w:ascii="Times New Roman" w:hAnsi="Times New Roman" w:cs="Times New Roman"/>
          <w:sz w:val="24"/>
          <w:szCs w:val="24"/>
        </w:rPr>
        <w:t xml:space="preserve"> is acceptable.</w:t>
      </w:r>
    </w:p>
    <w:p w14:paraId="75C66A0D" w14:textId="77777777" w:rsidR="00C42F06" w:rsidRPr="005B37EC" w:rsidRDefault="00C42F06" w:rsidP="00C42F06">
      <w:pPr>
        <w:spacing w:after="0" w:line="360" w:lineRule="auto"/>
        <w:jc w:val="both"/>
        <w:rPr>
          <w:rFonts w:ascii="Times New Roman" w:hAnsi="Times New Roman" w:cs="Times New Roman"/>
          <w:sz w:val="24"/>
          <w:szCs w:val="24"/>
        </w:rPr>
      </w:pPr>
    </w:p>
    <w:p w14:paraId="2859340E" w14:textId="48CE7CA9" w:rsidR="00F66B1E" w:rsidRDefault="00192606" w:rsidP="00192606">
      <w:pPr>
        <w:pStyle w:val="Heading3"/>
      </w:pPr>
      <w:bookmarkStart w:id="63" w:name="_Toc30849411"/>
      <w:r>
        <w:t xml:space="preserve">4.6 </w:t>
      </w:r>
      <w:r w:rsidR="00F66B1E" w:rsidRPr="005B37EC">
        <w:t>ANOVA</w:t>
      </w:r>
      <w:bookmarkEnd w:id="63"/>
    </w:p>
    <w:p w14:paraId="34914D77" w14:textId="77777777" w:rsidR="00C42F06" w:rsidRPr="00C42F06" w:rsidRDefault="00C42F06" w:rsidP="00C42F06">
      <w:pPr>
        <w:spacing w:after="0"/>
      </w:pPr>
    </w:p>
    <w:tbl>
      <w:tblPr>
        <w:tblW w:w="891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70"/>
        <w:gridCol w:w="2147"/>
        <w:gridCol w:w="1760"/>
        <w:gridCol w:w="1219"/>
        <w:gridCol w:w="1624"/>
        <w:gridCol w:w="1080"/>
        <w:gridCol w:w="810"/>
      </w:tblGrid>
      <w:tr w:rsidR="00F66B1E" w:rsidRPr="005B37EC" w14:paraId="7B010A66" w14:textId="77777777" w:rsidTr="006F0EB5">
        <w:trPr>
          <w:cantSplit/>
          <w:trHeight w:val="279"/>
          <w:tblHeader/>
        </w:trPr>
        <w:tc>
          <w:tcPr>
            <w:tcW w:w="8910" w:type="dxa"/>
            <w:gridSpan w:val="7"/>
            <w:tcBorders>
              <w:top w:val="nil"/>
              <w:left w:val="nil"/>
              <w:bottom w:val="nil"/>
              <w:right w:val="nil"/>
            </w:tcBorders>
            <w:shd w:val="clear" w:color="auto" w:fill="FFFFFF"/>
            <w:tcMar>
              <w:top w:w="30" w:type="dxa"/>
              <w:left w:w="30" w:type="dxa"/>
              <w:bottom w:w="30" w:type="dxa"/>
              <w:right w:w="30" w:type="dxa"/>
            </w:tcMar>
            <w:vAlign w:val="center"/>
          </w:tcPr>
          <w:p w14:paraId="012EC9D1"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sz w:val="20"/>
                <w:szCs w:val="20"/>
                <w:lang w:bidi="bn-BD"/>
              </w:rPr>
            </w:pPr>
            <w:r w:rsidRPr="00DA138D">
              <w:rPr>
                <w:rFonts w:ascii="Times New Roman" w:hAnsi="Times New Roman" w:cs="Times New Roman"/>
                <w:b/>
                <w:bCs/>
                <w:color w:val="000000"/>
                <w:sz w:val="20"/>
                <w:szCs w:val="20"/>
                <w:lang w:bidi="bn-BD"/>
              </w:rPr>
              <w:t>ANOVA</w:t>
            </w:r>
            <w:r w:rsidRPr="00DA138D">
              <w:rPr>
                <w:rFonts w:ascii="Times New Roman" w:hAnsi="Times New Roman" w:cs="Times New Roman"/>
                <w:b/>
                <w:bCs/>
                <w:color w:val="000000"/>
                <w:sz w:val="20"/>
                <w:szCs w:val="20"/>
                <w:vertAlign w:val="superscript"/>
                <w:lang w:bidi="bn-BD"/>
              </w:rPr>
              <w:t>b</w:t>
            </w:r>
          </w:p>
        </w:tc>
      </w:tr>
      <w:tr w:rsidR="00F66B1E" w:rsidRPr="005B37EC" w14:paraId="7B7681C7" w14:textId="77777777" w:rsidTr="006F0EB5">
        <w:trPr>
          <w:cantSplit/>
          <w:trHeight w:val="293"/>
          <w:tblHeader/>
        </w:trPr>
        <w:tc>
          <w:tcPr>
            <w:tcW w:w="2417"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1F8E31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Model</w:t>
            </w:r>
          </w:p>
        </w:tc>
        <w:tc>
          <w:tcPr>
            <w:tcW w:w="176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42CCE4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Sum of Squares</w:t>
            </w:r>
          </w:p>
        </w:tc>
        <w:tc>
          <w:tcPr>
            <w:tcW w:w="121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5F293C5"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df</w:t>
            </w:r>
          </w:p>
        </w:tc>
        <w:tc>
          <w:tcPr>
            <w:tcW w:w="162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61BD0E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Mean Square</w:t>
            </w:r>
          </w:p>
        </w:tc>
        <w:tc>
          <w:tcPr>
            <w:tcW w:w="108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2429C36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F</w:t>
            </w:r>
          </w:p>
        </w:tc>
        <w:tc>
          <w:tcPr>
            <w:tcW w:w="81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13AE52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Sig.</w:t>
            </w:r>
          </w:p>
        </w:tc>
      </w:tr>
      <w:tr w:rsidR="00F66B1E" w:rsidRPr="005B37EC" w14:paraId="7BD21F04" w14:textId="77777777" w:rsidTr="006F0EB5">
        <w:trPr>
          <w:cantSplit/>
          <w:trHeight w:val="307"/>
          <w:tblHeader/>
        </w:trPr>
        <w:tc>
          <w:tcPr>
            <w:tcW w:w="27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C5DA38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w:t>
            </w:r>
          </w:p>
        </w:tc>
        <w:tc>
          <w:tcPr>
            <w:tcW w:w="214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7F56819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Regression</w:t>
            </w:r>
          </w:p>
        </w:tc>
        <w:tc>
          <w:tcPr>
            <w:tcW w:w="176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4B5CBF4"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260.944</w:t>
            </w:r>
          </w:p>
        </w:tc>
        <w:tc>
          <w:tcPr>
            <w:tcW w:w="1219" w:type="dxa"/>
            <w:tcBorders>
              <w:top w:val="single" w:sz="16" w:space="0" w:color="000000"/>
              <w:bottom w:val="nil"/>
            </w:tcBorders>
            <w:shd w:val="clear" w:color="auto" w:fill="FFFFFF"/>
            <w:tcMar>
              <w:top w:w="30" w:type="dxa"/>
              <w:left w:w="30" w:type="dxa"/>
              <w:bottom w:w="30" w:type="dxa"/>
              <w:right w:w="30" w:type="dxa"/>
            </w:tcMar>
            <w:vAlign w:val="center"/>
          </w:tcPr>
          <w:p w14:paraId="3D5E2AA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3</w:t>
            </w:r>
          </w:p>
        </w:tc>
        <w:tc>
          <w:tcPr>
            <w:tcW w:w="1624" w:type="dxa"/>
            <w:tcBorders>
              <w:top w:val="single" w:sz="16" w:space="0" w:color="000000"/>
              <w:bottom w:val="nil"/>
            </w:tcBorders>
            <w:shd w:val="clear" w:color="auto" w:fill="FFFFFF"/>
            <w:tcMar>
              <w:top w:w="30" w:type="dxa"/>
              <w:left w:w="30" w:type="dxa"/>
              <w:bottom w:w="30" w:type="dxa"/>
              <w:right w:w="30" w:type="dxa"/>
            </w:tcMar>
            <w:vAlign w:val="center"/>
          </w:tcPr>
          <w:p w14:paraId="6098234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86.981</w:t>
            </w:r>
          </w:p>
        </w:tc>
        <w:tc>
          <w:tcPr>
            <w:tcW w:w="1080" w:type="dxa"/>
            <w:tcBorders>
              <w:top w:val="single" w:sz="16" w:space="0" w:color="000000"/>
              <w:bottom w:val="nil"/>
            </w:tcBorders>
            <w:shd w:val="clear" w:color="auto" w:fill="FFFFFF"/>
            <w:tcMar>
              <w:top w:w="30" w:type="dxa"/>
              <w:left w:w="30" w:type="dxa"/>
              <w:bottom w:w="30" w:type="dxa"/>
              <w:right w:w="30" w:type="dxa"/>
            </w:tcMar>
            <w:vAlign w:val="center"/>
          </w:tcPr>
          <w:p w14:paraId="478E8BB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6.241</w:t>
            </w:r>
          </w:p>
        </w:tc>
        <w:tc>
          <w:tcPr>
            <w:tcW w:w="8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4292263F"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.001</w:t>
            </w:r>
            <w:r w:rsidRPr="005B37EC">
              <w:rPr>
                <w:rFonts w:ascii="Times New Roman" w:hAnsi="Times New Roman" w:cs="Times New Roman"/>
                <w:color w:val="000000"/>
                <w:sz w:val="18"/>
                <w:szCs w:val="18"/>
                <w:vertAlign w:val="superscript"/>
                <w:lang w:bidi="bn-BD"/>
              </w:rPr>
              <w:t>a</w:t>
            </w:r>
          </w:p>
        </w:tc>
      </w:tr>
      <w:tr w:rsidR="00F66B1E" w:rsidRPr="005B37EC" w14:paraId="3299D777" w14:textId="77777777" w:rsidTr="006F0EB5">
        <w:trPr>
          <w:cantSplit/>
          <w:trHeight w:val="134"/>
          <w:tblHeader/>
        </w:trPr>
        <w:tc>
          <w:tcPr>
            <w:tcW w:w="2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6FCDE61"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p>
        </w:tc>
        <w:tc>
          <w:tcPr>
            <w:tcW w:w="2147" w:type="dxa"/>
            <w:tcBorders>
              <w:top w:val="nil"/>
              <w:left w:val="nil"/>
              <w:bottom w:val="nil"/>
              <w:right w:val="single" w:sz="16" w:space="0" w:color="000000"/>
            </w:tcBorders>
            <w:shd w:val="clear" w:color="auto" w:fill="FFFFFF"/>
            <w:tcMar>
              <w:top w:w="30" w:type="dxa"/>
              <w:left w:w="30" w:type="dxa"/>
              <w:bottom w:w="30" w:type="dxa"/>
              <w:right w:w="30" w:type="dxa"/>
            </w:tcMar>
          </w:tcPr>
          <w:p w14:paraId="6DEC07E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Residual</w:t>
            </w:r>
          </w:p>
        </w:tc>
        <w:tc>
          <w:tcPr>
            <w:tcW w:w="1760" w:type="dxa"/>
            <w:tcBorders>
              <w:top w:val="nil"/>
              <w:left w:val="single" w:sz="16" w:space="0" w:color="000000"/>
              <w:bottom w:val="nil"/>
            </w:tcBorders>
            <w:shd w:val="clear" w:color="auto" w:fill="FFFFFF"/>
            <w:tcMar>
              <w:top w:w="30" w:type="dxa"/>
              <w:left w:w="30" w:type="dxa"/>
              <w:bottom w:w="30" w:type="dxa"/>
              <w:right w:w="30" w:type="dxa"/>
            </w:tcMar>
            <w:vAlign w:val="center"/>
          </w:tcPr>
          <w:p w14:paraId="12F71803"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1338.016</w:t>
            </w:r>
          </w:p>
        </w:tc>
        <w:tc>
          <w:tcPr>
            <w:tcW w:w="1219" w:type="dxa"/>
            <w:tcBorders>
              <w:top w:val="nil"/>
              <w:bottom w:val="nil"/>
            </w:tcBorders>
            <w:shd w:val="clear" w:color="auto" w:fill="FFFFFF"/>
            <w:tcMar>
              <w:top w:w="30" w:type="dxa"/>
              <w:left w:w="30" w:type="dxa"/>
              <w:bottom w:w="30" w:type="dxa"/>
              <w:right w:w="30" w:type="dxa"/>
            </w:tcMar>
            <w:vAlign w:val="center"/>
          </w:tcPr>
          <w:p w14:paraId="2C60D37A"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96</w:t>
            </w:r>
          </w:p>
        </w:tc>
        <w:tc>
          <w:tcPr>
            <w:tcW w:w="1624" w:type="dxa"/>
            <w:tcBorders>
              <w:top w:val="nil"/>
              <w:bottom w:val="nil"/>
            </w:tcBorders>
            <w:shd w:val="clear" w:color="auto" w:fill="FFFFFF"/>
            <w:tcMar>
              <w:top w:w="30" w:type="dxa"/>
              <w:left w:w="30" w:type="dxa"/>
              <w:bottom w:w="30" w:type="dxa"/>
              <w:right w:w="30" w:type="dxa"/>
            </w:tcMar>
            <w:vAlign w:val="center"/>
          </w:tcPr>
          <w:p w14:paraId="199DC57E"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13.938</w:t>
            </w:r>
          </w:p>
        </w:tc>
        <w:tc>
          <w:tcPr>
            <w:tcW w:w="1080" w:type="dxa"/>
            <w:tcBorders>
              <w:top w:val="nil"/>
              <w:bottom w:val="nil"/>
            </w:tcBorders>
            <w:shd w:val="clear" w:color="auto" w:fill="FFFFFF"/>
            <w:tcMar>
              <w:top w:w="30" w:type="dxa"/>
              <w:left w:w="30" w:type="dxa"/>
              <w:bottom w:w="30" w:type="dxa"/>
              <w:right w:w="30" w:type="dxa"/>
            </w:tcMar>
          </w:tcPr>
          <w:p w14:paraId="54AE21E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810" w:type="dxa"/>
            <w:tcBorders>
              <w:top w:val="nil"/>
              <w:bottom w:val="nil"/>
              <w:right w:val="single" w:sz="16" w:space="0" w:color="000000"/>
            </w:tcBorders>
            <w:shd w:val="clear" w:color="auto" w:fill="FFFFFF"/>
            <w:tcMar>
              <w:top w:w="30" w:type="dxa"/>
              <w:left w:w="30" w:type="dxa"/>
              <w:bottom w:w="30" w:type="dxa"/>
              <w:right w:w="30" w:type="dxa"/>
            </w:tcMar>
          </w:tcPr>
          <w:p w14:paraId="37577E6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r w:rsidR="00F66B1E" w:rsidRPr="005B37EC" w14:paraId="6C504AD2" w14:textId="77777777" w:rsidTr="006F0EB5">
        <w:trPr>
          <w:cantSplit/>
          <w:trHeight w:val="134"/>
          <w:tblHeader/>
        </w:trPr>
        <w:tc>
          <w:tcPr>
            <w:tcW w:w="27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2EBCF1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214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B747D8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Total</w:t>
            </w:r>
          </w:p>
        </w:tc>
        <w:tc>
          <w:tcPr>
            <w:tcW w:w="176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F0135A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1598.960</w:t>
            </w:r>
          </w:p>
        </w:tc>
        <w:tc>
          <w:tcPr>
            <w:tcW w:w="1219" w:type="dxa"/>
            <w:tcBorders>
              <w:top w:val="nil"/>
              <w:bottom w:val="single" w:sz="16" w:space="0" w:color="000000"/>
            </w:tcBorders>
            <w:shd w:val="clear" w:color="auto" w:fill="FFFFFF"/>
            <w:tcMar>
              <w:top w:w="30" w:type="dxa"/>
              <w:left w:w="30" w:type="dxa"/>
              <w:bottom w:w="30" w:type="dxa"/>
              <w:right w:w="30" w:type="dxa"/>
            </w:tcMar>
            <w:vAlign w:val="center"/>
          </w:tcPr>
          <w:p w14:paraId="6C753B8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color w:val="000000"/>
                <w:sz w:val="18"/>
                <w:szCs w:val="18"/>
                <w:lang w:bidi="bn-BD"/>
              </w:rPr>
            </w:pPr>
            <w:r w:rsidRPr="005B37EC">
              <w:rPr>
                <w:rFonts w:ascii="Times New Roman" w:hAnsi="Times New Roman" w:cs="Times New Roman"/>
                <w:color w:val="000000"/>
                <w:sz w:val="18"/>
                <w:szCs w:val="18"/>
                <w:lang w:bidi="bn-BD"/>
              </w:rPr>
              <w:t>99</w:t>
            </w:r>
          </w:p>
        </w:tc>
        <w:tc>
          <w:tcPr>
            <w:tcW w:w="1624" w:type="dxa"/>
            <w:tcBorders>
              <w:top w:val="nil"/>
              <w:bottom w:val="single" w:sz="16" w:space="0" w:color="000000"/>
            </w:tcBorders>
            <w:shd w:val="clear" w:color="auto" w:fill="FFFFFF"/>
            <w:tcMar>
              <w:top w:w="30" w:type="dxa"/>
              <w:left w:w="30" w:type="dxa"/>
              <w:bottom w:w="30" w:type="dxa"/>
              <w:right w:w="30" w:type="dxa"/>
            </w:tcMar>
          </w:tcPr>
          <w:p w14:paraId="6879E33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080" w:type="dxa"/>
            <w:tcBorders>
              <w:top w:val="nil"/>
              <w:bottom w:val="single" w:sz="16" w:space="0" w:color="000000"/>
            </w:tcBorders>
            <w:shd w:val="clear" w:color="auto" w:fill="FFFFFF"/>
            <w:tcMar>
              <w:top w:w="30" w:type="dxa"/>
              <w:left w:w="30" w:type="dxa"/>
              <w:bottom w:w="30" w:type="dxa"/>
              <w:right w:w="30" w:type="dxa"/>
            </w:tcMar>
          </w:tcPr>
          <w:p w14:paraId="270DA25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81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5119F81D"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r w:rsidR="00F66B1E" w:rsidRPr="005B37EC" w14:paraId="39F4E152" w14:textId="77777777" w:rsidTr="006F0EB5">
        <w:trPr>
          <w:cantSplit/>
          <w:trHeight w:val="377"/>
        </w:trPr>
        <w:tc>
          <w:tcPr>
            <w:tcW w:w="5396" w:type="dxa"/>
            <w:gridSpan w:val="4"/>
            <w:tcBorders>
              <w:top w:val="nil"/>
              <w:left w:val="nil"/>
              <w:bottom w:val="nil"/>
              <w:right w:val="nil"/>
            </w:tcBorders>
            <w:shd w:val="clear" w:color="auto" w:fill="FFFFFF"/>
            <w:tcMar>
              <w:top w:w="30" w:type="dxa"/>
              <w:left w:w="30" w:type="dxa"/>
              <w:bottom w:w="30" w:type="dxa"/>
              <w:right w:w="30" w:type="dxa"/>
            </w:tcMar>
          </w:tcPr>
          <w:p w14:paraId="5F5355C5"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a. Predictors: (Constant), PBC, SN, AT</w:t>
            </w:r>
          </w:p>
        </w:tc>
        <w:tc>
          <w:tcPr>
            <w:tcW w:w="1624" w:type="dxa"/>
            <w:tcBorders>
              <w:top w:val="nil"/>
              <w:left w:val="nil"/>
              <w:bottom w:val="nil"/>
              <w:right w:val="nil"/>
            </w:tcBorders>
            <w:shd w:val="clear" w:color="auto" w:fill="FFFFFF"/>
            <w:tcMar>
              <w:top w:w="30" w:type="dxa"/>
              <w:left w:w="30" w:type="dxa"/>
              <w:bottom w:w="30" w:type="dxa"/>
              <w:right w:w="30" w:type="dxa"/>
            </w:tcMar>
          </w:tcPr>
          <w:p w14:paraId="1B0E4D98"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080" w:type="dxa"/>
            <w:tcBorders>
              <w:top w:val="nil"/>
              <w:left w:val="nil"/>
              <w:bottom w:val="nil"/>
              <w:right w:val="nil"/>
            </w:tcBorders>
            <w:shd w:val="clear" w:color="auto" w:fill="FFFFFF"/>
            <w:tcMar>
              <w:top w:w="30" w:type="dxa"/>
              <w:left w:w="30" w:type="dxa"/>
              <w:bottom w:w="30" w:type="dxa"/>
              <w:right w:w="30" w:type="dxa"/>
            </w:tcMar>
          </w:tcPr>
          <w:p w14:paraId="0EC390B2"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810" w:type="dxa"/>
            <w:tcBorders>
              <w:top w:val="nil"/>
              <w:left w:val="nil"/>
              <w:bottom w:val="nil"/>
              <w:right w:val="nil"/>
            </w:tcBorders>
            <w:shd w:val="clear" w:color="auto" w:fill="FFFFFF"/>
            <w:tcMar>
              <w:top w:w="30" w:type="dxa"/>
              <w:left w:w="30" w:type="dxa"/>
              <w:bottom w:w="30" w:type="dxa"/>
              <w:right w:w="30" w:type="dxa"/>
            </w:tcMar>
          </w:tcPr>
          <w:p w14:paraId="7F92B349"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r w:rsidR="00F66B1E" w:rsidRPr="005B37EC" w14:paraId="7A5717B6" w14:textId="77777777" w:rsidTr="006F0EB5">
        <w:trPr>
          <w:cantSplit/>
          <w:trHeight w:val="377"/>
        </w:trPr>
        <w:tc>
          <w:tcPr>
            <w:tcW w:w="4177" w:type="dxa"/>
            <w:gridSpan w:val="3"/>
            <w:tcBorders>
              <w:top w:val="nil"/>
              <w:left w:val="nil"/>
              <w:bottom w:val="nil"/>
              <w:right w:val="nil"/>
            </w:tcBorders>
            <w:shd w:val="clear" w:color="auto" w:fill="FFFFFF"/>
            <w:tcMar>
              <w:top w:w="30" w:type="dxa"/>
              <w:left w:w="30" w:type="dxa"/>
              <w:bottom w:w="30" w:type="dxa"/>
              <w:right w:w="30" w:type="dxa"/>
            </w:tcMar>
          </w:tcPr>
          <w:p w14:paraId="0274CC8D"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color w:val="000000"/>
                <w:lang w:bidi="bn-BD"/>
              </w:rPr>
            </w:pPr>
            <w:r w:rsidRPr="00DA138D">
              <w:rPr>
                <w:rFonts w:ascii="Times New Roman" w:hAnsi="Times New Roman" w:cs="Times New Roman"/>
                <w:color w:val="000000"/>
                <w:lang w:bidi="bn-BD"/>
              </w:rPr>
              <w:t>b. Dependent Variable: RP</w:t>
            </w:r>
          </w:p>
        </w:tc>
        <w:tc>
          <w:tcPr>
            <w:tcW w:w="1219" w:type="dxa"/>
            <w:tcBorders>
              <w:top w:val="nil"/>
              <w:left w:val="nil"/>
              <w:bottom w:val="nil"/>
              <w:right w:val="nil"/>
            </w:tcBorders>
            <w:shd w:val="clear" w:color="auto" w:fill="FFFFFF"/>
            <w:tcMar>
              <w:top w:w="30" w:type="dxa"/>
              <w:left w:w="30" w:type="dxa"/>
              <w:bottom w:w="30" w:type="dxa"/>
              <w:right w:w="30" w:type="dxa"/>
            </w:tcMar>
          </w:tcPr>
          <w:p w14:paraId="55D7F4D2" w14:textId="77777777" w:rsidR="00F66B1E" w:rsidRPr="00DA138D" w:rsidRDefault="00F66B1E" w:rsidP="006801D3">
            <w:pPr>
              <w:autoSpaceDE w:val="0"/>
              <w:autoSpaceDN w:val="0"/>
              <w:adjustRightInd w:val="0"/>
              <w:spacing w:after="0" w:line="360" w:lineRule="auto"/>
              <w:jc w:val="both"/>
              <w:rPr>
                <w:rFonts w:ascii="Times New Roman" w:hAnsi="Times New Roman" w:cs="Times New Roman"/>
                <w:lang w:bidi="bn-BD"/>
              </w:rPr>
            </w:pPr>
          </w:p>
        </w:tc>
        <w:tc>
          <w:tcPr>
            <w:tcW w:w="1624" w:type="dxa"/>
            <w:tcBorders>
              <w:top w:val="nil"/>
              <w:left w:val="nil"/>
              <w:bottom w:val="nil"/>
              <w:right w:val="nil"/>
            </w:tcBorders>
            <w:shd w:val="clear" w:color="auto" w:fill="FFFFFF"/>
            <w:tcMar>
              <w:top w:w="30" w:type="dxa"/>
              <w:left w:w="30" w:type="dxa"/>
              <w:bottom w:w="30" w:type="dxa"/>
              <w:right w:w="30" w:type="dxa"/>
            </w:tcMar>
          </w:tcPr>
          <w:p w14:paraId="58D7ED96"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1080" w:type="dxa"/>
            <w:tcBorders>
              <w:top w:val="nil"/>
              <w:left w:val="nil"/>
              <w:bottom w:val="nil"/>
              <w:right w:val="nil"/>
            </w:tcBorders>
            <w:shd w:val="clear" w:color="auto" w:fill="FFFFFF"/>
            <w:tcMar>
              <w:top w:w="30" w:type="dxa"/>
              <w:left w:w="30" w:type="dxa"/>
              <w:bottom w:w="30" w:type="dxa"/>
              <w:right w:w="30" w:type="dxa"/>
            </w:tcMar>
          </w:tcPr>
          <w:p w14:paraId="6EC28767"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c>
          <w:tcPr>
            <w:tcW w:w="810" w:type="dxa"/>
            <w:tcBorders>
              <w:top w:val="nil"/>
              <w:left w:val="nil"/>
              <w:bottom w:val="nil"/>
              <w:right w:val="nil"/>
            </w:tcBorders>
            <w:shd w:val="clear" w:color="auto" w:fill="FFFFFF"/>
            <w:tcMar>
              <w:top w:w="30" w:type="dxa"/>
              <w:left w:w="30" w:type="dxa"/>
              <w:bottom w:w="30" w:type="dxa"/>
              <w:right w:w="30" w:type="dxa"/>
            </w:tcMar>
          </w:tcPr>
          <w:p w14:paraId="37D17A8C"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tc>
      </w:tr>
    </w:tbl>
    <w:p w14:paraId="7A358C90" w14:textId="77777777" w:rsidR="00F66B1E" w:rsidRPr="005B37EC" w:rsidRDefault="00F66B1E" w:rsidP="006801D3">
      <w:pPr>
        <w:autoSpaceDE w:val="0"/>
        <w:autoSpaceDN w:val="0"/>
        <w:adjustRightInd w:val="0"/>
        <w:spacing w:after="0" w:line="360" w:lineRule="auto"/>
        <w:jc w:val="both"/>
        <w:rPr>
          <w:rFonts w:ascii="Times New Roman" w:hAnsi="Times New Roman" w:cs="Times New Roman"/>
          <w:sz w:val="24"/>
          <w:szCs w:val="24"/>
          <w:lang w:bidi="bn-BD"/>
        </w:rPr>
      </w:pPr>
    </w:p>
    <w:p w14:paraId="735E5C6E" w14:textId="77777777" w:rsidR="00F66B1E" w:rsidRPr="005B37EC" w:rsidRDefault="00742334" w:rsidP="006801D3">
      <w:pPr>
        <w:autoSpaceDE w:val="0"/>
        <w:autoSpaceDN w:val="0"/>
        <w:adjustRightInd w:val="0"/>
        <w:spacing w:after="0" w:line="360" w:lineRule="auto"/>
        <w:jc w:val="both"/>
        <w:rPr>
          <w:rFonts w:ascii="Times New Roman" w:hAnsi="Times New Roman" w:cs="Times New Roman"/>
          <w:sz w:val="24"/>
          <w:szCs w:val="24"/>
        </w:rPr>
      </w:pPr>
      <w:r w:rsidRPr="005B37EC">
        <w:rPr>
          <w:rFonts w:ascii="Times New Roman" w:hAnsi="Times New Roman" w:cs="Times New Roman"/>
          <w:sz w:val="24"/>
          <w:szCs w:val="24"/>
        </w:rPr>
        <w:t xml:space="preserve">According to the ANOVA table it represents some of squares for residual is </w:t>
      </w:r>
      <w:r w:rsidRPr="005B37EC">
        <w:rPr>
          <w:rFonts w:ascii="Times New Roman" w:hAnsi="Times New Roman" w:cs="Times New Roman"/>
          <w:color w:val="000000"/>
          <w:sz w:val="18"/>
          <w:szCs w:val="18"/>
          <w:lang w:bidi="bn-BD"/>
        </w:rPr>
        <w:t>1338.016</w:t>
      </w:r>
      <w:r w:rsidRPr="005B37EC">
        <w:rPr>
          <w:rFonts w:ascii="Times New Roman" w:hAnsi="Times New Roman" w:cs="Times New Roman"/>
          <w:sz w:val="24"/>
          <w:szCs w:val="24"/>
        </w:rPr>
        <w:t>with 96 as a degrees of freedom. In the mode F values indicates that there is 0% probability of R</w:t>
      </w:r>
      <w:r w:rsidRPr="005B37EC">
        <w:rPr>
          <w:rFonts w:ascii="Times New Roman" w:hAnsi="Times New Roman" w:cs="Times New Roman"/>
          <w:sz w:val="24"/>
          <w:szCs w:val="24"/>
          <w:vertAlign w:val="superscript"/>
        </w:rPr>
        <w:t>2</w:t>
      </w:r>
      <w:r w:rsidRPr="005B37EC">
        <w:rPr>
          <w:rFonts w:ascii="Times New Roman" w:hAnsi="Times New Roman" w:cs="Times New Roman"/>
          <w:sz w:val="24"/>
          <w:szCs w:val="24"/>
        </w:rPr>
        <w:t xml:space="preserve"> to be zero.</w:t>
      </w:r>
    </w:p>
    <w:p w14:paraId="060CEC5D" w14:textId="77777777" w:rsidR="006801D3" w:rsidRDefault="006801D3">
      <w:pPr>
        <w:rPr>
          <w:rFonts w:ascii="Times New Roman" w:eastAsia="Arial" w:hAnsi="Times New Roman" w:cstheme="majorBidi"/>
          <w:b/>
          <w:bCs/>
          <w:color w:val="000000" w:themeColor="text1"/>
          <w:sz w:val="28"/>
          <w:szCs w:val="26"/>
          <w:shd w:val="clear" w:color="auto" w:fill="FFFFFF"/>
        </w:rPr>
      </w:pPr>
      <w:r>
        <w:rPr>
          <w:rFonts w:eastAsia="Arial"/>
          <w:shd w:val="clear" w:color="auto" w:fill="FFFFFF"/>
        </w:rPr>
        <w:br w:type="page"/>
      </w:r>
    </w:p>
    <w:p w14:paraId="38D45DC3" w14:textId="77777777" w:rsidR="006801D3" w:rsidRPr="00437C76" w:rsidRDefault="006801D3" w:rsidP="00437C76">
      <w:pPr>
        <w:pStyle w:val="Heading1"/>
      </w:pPr>
      <w:bookmarkStart w:id="64" w:name="_Toc30849412"/>
      <w:r w:rsidRPr="00437C76">
        <w:lastRenderedPageBreak/>
        <w:t>Chapter 5</w:t>
      </w:r>
      <w:bookmarkEnd w:id="64"/>
    </w:p>
    <w:p w14:paraId="461DE199" w14:textId="77777777" w:rsidR="00742334" w:rsidRDefault="00742334" w:rsidP="006801D3">
      <w:pPr>
        <w:pStyle w:val="Heading2"/>
        <w:rPr>
          <w:rFonts w:eastAsia="Arial"/>
          <w:shd w:val="clear" w:color="auto" w:fill="FFFFFF"/>
        </w:rPr>
      </w:pPr>
      <w:bookmarkStart w:id="65" w:name="_Toc30849413"/>
      <w:r w:rsidRPr="005B37EC">
        <w:rPr>
          <w:rFonts w:eastAsia="Arial"/>
          <w:shd w:val="clear" w:color="auto" w:fill="FFFFFF"/>
        </w:rPr>
        <w:t>Conclusion and Recommendations</w:t>
      </w:r>
      <w:bookmarkEnd w:id="65"/>
      <w:r w:rsidRPr="005B37EC">
        <w:rPr>
          <w:rFonts w:eastAsia="Arial"/>
          <w:shd w:val="clear" w:color="auto" w:fill="FFFFFF"/>
        </w:rPr>
        <w:t xml:space="preserve"> </w:t>
      </w:r>
    </w:p>
    <w:p w14:paraId="036489AC" w14:textId="77777777" w:rsidR="006801D3" w:rsidRPr="006801D3" w:rsidRDefault="006801D3" w:rsidP="006801D3"/>
    <w:p w14:paraId="43022BDB" w14:textId="77777777" w:rsidR="004B0510" w:rsidRPr="004B0510" w:rsidRDefault="004B0510" w:rsidP="004B0510">
      <w:pPr>
        <w:spacing w:line="360" w:lineRule="auto"/>
        <w:jc w:val="both"/>
        <w:rPr>
          <w:rFonts w:ascii="Times New Roman" w:eastAsia="Arial" w:hAnsi="Times New Roman" w:cs="Times New Roman"/>
          <w:color w:val="000000" w:themeColor="text1"/>
          <w:shd w:val="clear" w:color="auto" w:fill="FFFFFF"/>
        </w:rPr>
      </w:pPr>
      <w:r w:rsidRPr="004B0510">
        <w:rPr>
          <w:rFonts w:ascii="Times New Roman" w:eastAsia="Arial" w:hAnsi="Times New Roman" w:cs="Times New Roman"/>
          <w:color w:val="000000" w:themeColor="text1"/>
          <w:shd w:val="clear" w:color="auto" w:fill="FFFFFF"/>
        </w:rPr>
        <w:t>The main focus of my study was to identify the major factors that influence the willingness to participate in social business. It has become clear through my research that attitude, social norm, Perceived behavioral control &amp; their Entrepreneurial Intentions to participate in social business. And correlations analysis suggests that relationships between variables exist. So, More Entrepreneurial Intentions leads to more willingness to participate in social business.</w:t>
      </w:r>
    </w:p>
    <w:p w14:paraId="45593604" w14:textId="77777777" w:rsidR="004B0510" w:rsidRPr="004B0510" w:rsidRDefault="004B0510" w:rsidP="004B0510">
      <w:pPr>
        <w:spacing w:line="360" w:lineRule="auto"/>
        <w:jc w:val="both"/>
        <w:rPr>
          <w:rFonts w:ascii="Times New Roman" w:eastAsia="Arial" w:hAnsi="Times New Roman" w:cs="Times New Roman"/>
          <w:color w:val="000000" w:themeColor="text1"/>
          <w:shd w:val="clear" w:color="auto" w:fill="FFFFFF"/>
        </w:rPr>
      </w:pPr>
      <w:r w:rsidRPr="004B0510">
        <w:rPr>
          <w:rFonts w:ascii="Times New Roman" w:eastAsia="Arial" w:hAnsi="Times New Roman" w:cs="Times New Roman"/>
          <w:color w:val="000000" w:themeColor="text1"/>
          <w:shd w:val="clear" w:color="auto" w:fill="FFFFFF"/>
        </w:rPr>
        <w:t xml:space="preserve">Social organizations are very much important to solve different kinds of social problems like poverty, corruption, pollutions, etc. And because of Social business poor people can get an opportunity to solve their poverty problems and improve their living standards. Thus, from the importance, different social organizations are establishing all over the world especially in underdeveloped and developing countries and the Yunus first started any social business organization in Bangladesh after the liberation war in 1972.  </w:t>
      </w:r>
    </w:p>
    <w:p w14:paraId="0A7A1FE8" w14:textId="77777777" w:rsidR="00A4324A" w:rsidRDefault="004B0510" w:rsidP="00A4324A">
      <w:pPr>
        <w:spacing w:line="360" w:lineRule="auto"/>
        <w:jc w:val="both"/>
        <w:rPr>
          <w:rFonts w:ascii="Times New Roman" w:eastAsia="Arial" w:hAnsi="Times New Roman" w:cs="Times New Roman"/>
          <w:color w:val="000000" w:themeColor="text1"/>
          <w:shd w:val="clear" w:color="auto" w:fill="FFFFFF"/>
        </w:rPr>
      </w:pPr>
      <w:r w:rsidRPr="004B0510">
        <w:rPr>
          <w:rFonts w:ascii="Times New Roman" w:eastAsia="Arial" w:hAnsi="Times New Roman" w:cs="Times New Roman"/>
          <w:color w:val="000000" w:themeColor="text1"/>
          <w:shd w:val="clear" w:color="auto" w:fill="FFFFFF"/>
        </w:rPr>
        <w:t xml:space="preserve">At the end, I can say that the findings from the paper leave scope for further research and this study will be very much helpful to know about the social business and the factors that actually affect or influence the willingness to participate in social business. And it will be very much helpful to go beyond the traditional business.  </w:t>
      </w:r>
    </w:p>
    <w:p w14:paraId="0A26C2B4" w14:textId="77777777" w:rsidR="00A4324A" w:rsidRDefault="00A4324A">
      <w:pPr>
        <w:rPr>
          <w:rFonts w:ascii="Times New Roman" w:eastAsia="Arial" w:hAnsi="Times New Roman" w:cs="Times New Roman"/>
          <w:color w:val="000000" w:themeColor="text1"/>
          <w:shd w:val="clear" w:color="auto" w:fill="FFFFFF"/>
        </w:rPr>
      </w:pPr>
      <w:r>
        <w:rPr>
          <w:rFonts w:ascii="Times New Roman" w:eastAsia="Arial" w:hAnsi="Times New Roman" w:cs="Times New Roman"/>
          <w:color w:val="000000" w:themeColor="text1"/>
          <w:shd w:val="clear" w:color="auto" w:fill="FFFFFF"/>
        </w:rPr>
        <w:br w:type="page"/>
      </w:r>
    </w:p>
    <w:p w14:paraId="0C082871" w14:textId="77777777" w:rsidR="00742334" w:rsidRPr="00DA138D" w:rsidRDefault="00A4324A" w:rsidP="00437C76">
      <w:pPr>
        <w:pStyle w:val="Heading2"/>
        <w:jc w:val="left"/>
      </w:pPr>
      <w:bookmarkStart w:id="66" w:name="_Toc30849414"/>
      <w:r w:rsidRPr="00DA138D">
        <w:lastRenderedPageBreak/>
        <w:t>References:</w:t>
      </w:r>
      <w:bookmarkEnd w:id="66"/>
      <w:r w:rsidRPr="00DA138D">
        <w:t xml:space="preserve"> </w:t>
      </w:r>
    </w:p>
    <w:p w14:paraId="3004419B"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 xml:space="preserve">Ashoka. 2014. About Ashoka’s Empathy Initiative. </w:t>
      </w:r>
      <w:hyperlink r:id="rId20" w:history="1">
        <w:r w:rsidRPr="00D53373">
          <w:rPr>
            <w:rFonts w:ascii="Times New Roman" w:hAnsi="Times New Roman" w:cs="Times New Roman"/>
          </w:rPr>
          <w:t>http://empathy.ashoka.org/about-ashokas-empathy-initiative</w:t>
        </w:r>
      </w:hyperlink>
      <w:r w:rsidRPr="00D53373">
        <w:rPr>
          <w:rFonts w:ascii="Times New Roman" w:eastAsia="Arial" w:hAnsi="Times New Roman" w:cs="Times New Roman"/>
          <w:color w:val="000000" w:themeColor="text1"/>
          <w:shd w:val="clear" w:color="auto" w:fill="FFFFFF"/>
        </w:rPr>
        <w:t>.</w:t>
      </w:r>
    </w:p>
    <w:p w14:paraId="2E55A6E2"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Austin, J., Stevenson, 2006. Social and commercial Entrepreneurship: same, difference, or both? Entrepreneurship Theory and practice, 30(1), 120-140.</w:t>
      </w:r>
    </w:p>
    <w:p w14:paraId="26F00232"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Bornstein, D. (2004). How to change the world: Social Entrepreneurs and the power of New Ideas. New York: Oxford University Press.</w:t>
      </w:r>
    </w:p>
    <w:p w14:paraId="609106B0"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Bandura, A. 1977. Self-efficacy: toward a unifying theory of behavioral change. Psychological review, 84 (5-6): 373-403.</w:t>
      </w:r>
    </w:p>
    <w:p w14:paraId="36BA7590"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Dees, J.G 1998. “Enterprising nonprofits”, Harvard Business Review, Vol. 76, No. 1, pp. 55-67.</w:t>
      </w:r>
    </w:p>
    <w:p w14:paraId="2A3CF72C"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Hockerts, K., Mair, J., and Robinson, J. 2010. Values and Opportunities in Social Entrepreneurship. New York: Palgrave Macmillan.</w:t>
      </w:r>
    </w:p>
    <w:p w14:paraId="7FE30F00"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Kohlberg, L. 1981. The philosophy of moral development: Moral stages and the idea of justice.</w:t>
      </w:r>
    </w:p>
    <w:p w14:paraId="44C35FCC"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Leadbeater, C. 1997. The Rise of the Social Entrepreneur. London: Demos.</w:t>
      </w:r>
    </w:p>
    <w:p w14:paraId="163EE510"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Neck, H., Brush, C. and Allen E. 2009. The Landscape of social Entrepreneurship. Business Horizons, 52(1), 13-19.</w:t>
      </w:r>
    </w:p>
    <w:p w14:paraId="05E64306" w14:textId="77777777" w:rsidR="00D53373" w:rsidRPr="00D53373" w:rsidRDefault="00D53373" w:rsidP="00D53373">
      <w:pPr>
        <w:spacing w:line="480" w:lineRule="auto"/>
        <w:jc w:val="both"/>
        <w:rPr>
          <w:rFonts w:ascii="Times New Roman" w:eastAsia="Arial" w:hAnsi="Times New Roman" w:cs="Times New Roman"/>
          <w:color w:val="000000" w:themeColor="text1"/>
          <w:shd w:val="clear" w:color="auto" w:fill="FFFFFF"/>
        </w:rPr>
      </w:pPr>
      <w:r w:rsidRPr="00D53373">
        <w:rPr>
          <w:rFonts w:ascii="Times New Roman" w:eastAsia="Arial" w:hAnsi="Times New Roman" w:cs="Times New Roman"/>
          <w:color w:val="000000" w:themeColor="text1"/>
          <w:shd w:val="clear" w:color="auto" w:fill="FFFFFF"/>
        </w:rPr>
        <w:t xml:space="preserve">Seymour, R.G. 2012. Handbook of Research Methods on Social Entrepreneurship. Edward Elgar Publishing. </w:t>
      </w:r>
    </w:p>
    <w:p w14:paraId="6DA5F719" w14:textId="77777777" w:rsidR="00A4324A" w:rsidRPr="00A4324A" w:rsidRDefault="00A4324A" w:rsidP="00A4324A">
      <w:pPr>
        <w:spacing w:line="360" w:lineRule="auto"/>
        <w:jc w:val="both"/>
        <w:rPr>
          <w:rFonts w:ascii="Times New Roman" w:eastAsia="Arial" w:hAnsi="Times New Roman" w:cs="Times New Roman"/>
          <w:color w:val="000000" w:themeColor="text1"/>
          <w:shd w:val="clear" w:color="auto" w:fill="FFFFFF"/>
        </w:rPr>
      </w:pPr>
    </w:p>
    <w:sectPr w:rsidR="00A4324A" w:rsidRPr="00A4324A" w:rsidSect="00C95394">
      <w:footerReference w:type="default" r:id="rId21"/>
      <w:pgSz w:w="11906" w:h="16838" w:code="9"/>
      <w:pgMar w:top="1350" w:right="1440" w:bottom="1170" w:left="1440" w:header="720" w:footer="4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354B9" w14:textId="77777777" w:rsidR="00C86FDE" w:rsidRDefault="00C86FDE" w:rsidP="005B37EC">
      <w:pPr>
        <w:spacing w:after="0" w:line="240" w:lineRule="auto"/>
      </w:pPr>
      <w:r>
        <w:separator/>
      </w:r>
    </w:p>
  </w:endnote>
  <w:endnote w:type="continuationSeparator" w:id="0">
    <w:p w14:paraId="46800258" w14:textId="77777777" w:rsidR="00C86FDE" w:rsidRDefault="00C86FDE" w:rsidP="005B3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3884"/>
      <w:docPartObj>
        <w:docPartGallery w:val="Page Numbers (Top of Page)"/>
        <w:docPartUnique/>
      </w:docPartObj>
    </w:sdtPr>
    <w:sdtEndPr>
      <w:rPr>
        <w:color w:val="7F7F7F" w:themeColor="background1" w:themeShade="7F"/>
        <w:spacing w:val="60"/>
      </w:rPr>
    </w:sdtEndPr>
    <w:sdtContent>
      <w:p w14:paraId="4E84F083" w14:textId="77777777" w:rsidR="00187601" w:rsidRDefault="00187601" w:rsidP="005B37EC">
        <w:pPr>
          <w:pStyle w:val="Header"/>
          <w:pBdr>
            <w:bottom w:val="single" w:sz="4" w:space="1" w:color="D9D9D9" w:themeColor="background1" w:themeShade="D9"/>
          </w:pBdr>
          <w:rPr>
            <w:b/>
          </w:rPr>
        </w:pPr>
        <w:r>
          <w:fldChar w:fldCharType="begin"/>
        </w:r>
        <w:r>
          <w:instrText xml:space="preserve"> PAGE   \* MERGEFORMAT </w:instrText>
        </w:r>
        <w:r>
          <w:fldChar w:fldCharType="separate"/>
        </w:r>
        <w:r w:rsidR="00167CFA" w:rsidRPr="00167CFA">
          <w:rPr>
            <w:b/>
            <w:noProof/>
          </w:rPr>
          <w:t>1</w:t>
        </w:r>
        <w:r>
          <w:rPr>
            <w:b/>
            <w:noProof/>
          </w:rPr>
          <w:fldChar w:fldCharType="end"/>
        </w:r>
        <w:r>
          <w:rPr>
            <w:b/>
          </w:rPr>
          <w:t xml:space="preserve"> | </w:t>
        </w:r>
        <w:r>
          <w:rPr>
            <w:color w:val="7F7F7F" w:themeColor="background1" w:themeShade="7F"/>
            <w:spacing w:val="60"/>
          </w:rPr>
          <w:t>Page</w:t>
        </w:r>
      </w:p>
    </w:sdtContent>
  </w:sdt>
  <w:p w14:paraId="5D0BA5F5" w14:textId="77777777" w:rsidR="00187601" w:rsidRDefault="00187601" w:rsidP="005B37EC">
    <w:pPr>
      <w:pStyle w:val="Header"/>
    </w:pPr>
  </w:p>
  <w:p w14:paraId="22EA9613" w14:textId="77777777" w:rsidR="00187601" w:rsidRDefault="001876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34891" w14:textId="77777777" w:rsidR="00C86FDE" w:rsidRDefault="00C86FDE" w:rsidP="005B37EC">
      <w:pPr>
        <w:spacing w:after="0" w:line="240" w:lineRule="auto"/>
      </w:pPr>
      <w:r>
        <w:separator/>
      </w:r>
    </w:p>
  </w:footnote>
  <w:footnote w:type="continuationSeparator" w:id="0">
    <w:p w14:paraId="1BB95EE7" w14:textId="77777777" w:rsidR="00C86FDE" w:rsidRDefault="00C86FDE" w:rsidP="005B37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F787E"/>
    <w:multiLevelType w:val="hybridMultilevel"/>
    <w:tmpl w:val="7E1ED504"/>
    <w:lvl w:ilvl="0" w:tplc="7D6298D8">
      <w:start w:val="1"/>
      <w:numFmt w:val="bullet"/>
      <w:lvlText w:val="•"/>
      <w:lvlJc w:val="left"/>
      <w:pPr>
        <w:tabs>
          <w:tab w:val="num" w:pos="720"/>
        </w:tabs>
        <w:ind w:left="720" w:hanging="360"/>
      </w:pPr>
      <w:rPr>
        <w:rFonts w:ascii="Arial" w:hAnsi="Arial" w:hint="default"/>
      </w:rPr>
    </w:lvl>
    <w:lvl w:ilvl="1" w:tplc="236A065C" w:tentative="1">
      <w:start w:val="1"/>
      <w:numFmt w:val="bullet"/>
      <w:lvlText w:val="•"/>
      <w:lvlJc w:val="left"/>
      <w:pPr>
        <w:tabs>
          <w:tab w:val="num" w:pos="1440"/>
        </w:tabs>
        <w:ind w:left="1440" w:hanging="360"/>
      </w:pPr>
      <w:rPr>
        <w:rFonts w:ascii="Arial" w:hAnsi="Arial" w:hint="default"/>
      </w:rPr>
    </w:lvl>
    <w:lvl w:ilvl="2" w:tplc="5AF4DDAA" w:tentative="1">
      <w:start w:val="1"/>
      <w:numFmt w:val="bullet"/>
      <w:lvlText w:val="•"/>
      <w:lvlJc w:val="left"/>
      <w:pPr>
        <w:tabs>
          <w:tab w:val="num" w:pos="2160"/>
        </w:tabs>
        <w:ind w:left="2160" w:hanging="360"/>
      </w:pPr>
      <w:rPr>
        <w:rFonts w:ascii="Arial" w:hAnsi="Arial" w:hint="default"/>
      </w:rPr>
    </w:lvl>
    <w:lvl w:ilvl="3" w:tplc="834EEB32" w:tentative="1">
      <w:start w:val="1"/>
      <w:numFmt w:val="bullet"/>
      <w:lvlText w:val="•"/>
      <w:lvlJc w:val="left"/>
      <w:pPr>
        <w:tabs>
          <w:tab w:val="num" w:pos="2880"/>
        </w:tabs>
        <w:ind w:left="2880" w:hanging="360"/>
      </w:pPr>
      <w:rPr>
        <w:rFonts w:ascii="Arial" w:hAnsi="Arial" w:hint="default"/>
      </w:rPr>
    </w:lvl>
    <w:lvl w:ilvl="4" w:tplc="758AA9CE" w:tentative="1">
      <w:start w:val="1"/>
      <w:numFmt w:val="bullet"/>
      <w:lvlText w:val="•"/>
      <w:lvlJc w:val="left"/>
      <w:pPr>
        <w:tabs>
          <w:tab w:val="num" w:pos="3600"/>
        </w:tabs>
        <w:ind w:left="3600" w:hanging="360"/>
      </w:pPr>
      <w:rPr>
        <w:rFonts w:ascii="Arial" w:hAnsi="Arial" w:hint="default"/>
      </w:rPr>
    </w:lvl>
    <w:lvl w:ilvl="5" w:tplc="E564E0D4" w:tentative="1">
      <w:start w:val="1"/>
      <w:numFmt w:val="bullet"/>
      <w:lvlText w:val="•"/>
      <w:lvlJc w:val="left"/>
      <w:pPr>
        <w:tabs>
          <w:tab w:val="num" w:pos="4320"/>
        </w:tabs>
        <w:ind w:left="4320" w:hanging="360"/>
      </w:pPr>
      <w:rPr>
        <w:rFonts w:ascii="Arial" w:hAnsi="Arial" w:hint="default"/>
      </w:rPr>
    </w:lvl>
    <w:lvl w:ilvl="6" w:tplc="D41E1452" w:tentative="1">
      <w:start w:val="1"/>
      <w:numFmt w:val="bullet"/>
      <w:lvlText w:val="•"/>
      <w:lvlJc w:val="left"/>
      <w:pPr>
        <w:tabs>
          <w:tab w:val="num" w:pos="5040"/>
        </w:tabs>
        <w:ind w:left="5040" w:hanging="360"/>
      </w:pPr>
      <w:rPr>
        <w:rFonts w:ascii="Arial" w:hAnsi="Arial" w:hint="default"/>
      </w:rPr>
    </w:lvl>
    <w:lvl w:ilvl="7" w:tplc="CB0C37CC" w:tentative="1">
      <w:start w:val="1"/>
      <w:numFmt w:val="bullet"/>
      <w:lvlText w:val="•"/>
      <w:lvlJc w:val="left"/>
      <w:pPr>
        <w:tabs>
          <w:tab w:val="num" w:pos="5760"/>
        </w:tabs>
        <w:ind w:left="5760" w:hanging="360"/>
      </w:pPr>
      <w:rPr>
        <w:rFonts w:ascii="Arial" w:hAnsi="Arial" w:hint="default"/>
      </w:rPr>
    </w:lvl>
    <w:lvl w:ilvl="8" w:tplc="01AA3794" w:tentative="1">
      <w:start w:val="1"/>
      <w:numFmt w:val="bullet"/>
      <w:lvlText w:val="•"/>
      <w:lvlJc w:val="left"/>
      <w:pPr>
        <w:tabs>
          <w:tab w:val="num" w:pos="6480"/>
        </w:tabs>
        <w:ind w:left="6480" w:hanging="360"/>
      </w:pPr>
      <w:rPr>
        <w:rFonts w:ascii="Arial" w:hAnsi="Arial" w:hint="default"/>
      </w:rPr>
    </w:lvl>
  </w:abstractNum>
  <w:abstractNum w:abstractNumId="1">
    <w:nsid w:val="0AD40C1E"/>
    <w:multiLevelType w:val="hybridMultilevel"/>
    <w:tmpl w:val="1A50C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A78BE"/>
    <w:multiLevelType w:val="hybridMultilevel"/>
    <w:tmpl w:val="D3A4F6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56E4648"/>
    <w:multiLevelType w:val="hybridMultilevel"/>
    <w:tmpl w:val="165071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C378E"/>
    <w:multiLevelType w:val="hybridMultilevel"/>
    <w:tmpl w:val="71B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6C691B"/>
    <w:multiLevelType w:val="hybridMultilevel"/>
    <w:tmpl w:val="B2C6FB70"/>
    <w:lvl w:ilvl="0" w:tplc="94A05C46">
      <w:start w:val="1"/>
      <w:numFmt w:val="bullet"/>
      <w:lvlText w:val="•"/>
      <w:lvlJc w:val="left"/>
      <w:pPr>
        <w:tabs>
          <w:tab w:val="num" w:pos="720"/>
        </w:tabs>
        <w:ind w:left="720" w:hanging="360"/>
      </w:pPr>
      <w:rPr>
        <w:rFonts w:ascii="Arial" w:hAnsi="Arial" w:hint="default"/>
      </w:rPr>
    </w:lvl>
    <w:lvl w:ilvl="1" w:tplc="3BFC9BD2" w:tentative="1">
      <w:start w:val="1"/>
      <w:numFmt w:val="bullet"/>
      <w:lvlText w:val="•"/>
      <w:lvlJc w:val="left"/>
      <w:pPr>
        <w:tabs>
          <w:tab w:val="num" w:pos="1440"/>
        </w:tabs>
        <w:ind w:left="1440" w:hanging="360"/>
      </w:pPr>
      <w:rPr>
        <w:rFonts w:ascii="Arial" w:hAnsi="Arial" w:hint="default"/>
      </w:rPr>
    </w:lvl>
    <w:lvl w:ilvl="2" w:tplc="715C5810" w:tentative="1">
      <w:start w:val="1"/>
      <w:numFmt w:val="bullet"/>
      <w:lvlText w:val="•"/>
      <w:lvlJc w:val="left"/>
      <w:pPr>
        <w:tabs>
          <w:tab w:val="num" w:pos="2160"/>
        </w:tabs>
        <w:ind w:left="2160" w:hanging="360"/>
      </w:pPr>
      <w:rPr>
        <w:rFonts w:ascii="Arial" w:hAnsi="Arial" w:hint="default"/>
      </w:rPr>
    </w:lvl>
    <w:lvl w:ilvl="3" w:tplc="E9608DE2" w:tentative="1">
      <w:start w:val="1"/>
      <w:numFmt w:val="bullet"/>
      <w:lvlText w:val="•"/>
      <w:lvlJc w:val="left"/>
      <w:pPr>
        <w:tabs>
          <w:tab w:val="num" w:pos="2880"/>
        </w:tabs>
        <w:ind w:left="2880" w:hanging="360"/>
      </w:pPr>
      <w:rPr>
        <w:rFonts w:ascii="Arial" w:hAnsi="Arial" w:hint="default"/>
      </w:rPr>
    </w:lvl>
    <w:lvl w:ilvl="4" w:tplc="88DA72D0" w:tentative="1">
      <w:start w:val="1"/>
      <w:numFmt w:val="bullet"/>
      <w:lvlText w:val="•"/>
      <w:lvlJc w:val="left"/>
      <w:pPr>
        <w:tabs>
          <w:tab w:val="num" w:pos="3600"/>
        </w:tabs>
        <w:ind w:left="3600" w:hanging="360"/>
      </w:pPr>
      <w:rPr>
        <w:rFonts w:ascii="Arial" w:hAnsi="Arial" w:hint="default"/>
      </w:rPr>
    </w:lvl>
    <w:lvl w:ilvl="5" w:tplc="14E636CC" w:tentative="1">
      <w:start w:val="1"/>
      <w:numFmt w:val="bullet"/>
      <w:lvlText w:val="•"/>
      <w:lvlJc w:val="left"/>
      <w:pPr>
        <w:tabs>
          <w:tab w:val="num" w:pos="4320"/>
        </w:tabs>
        <w:ind w:left="4320" w:hanging="360"/>
      </w:pPr>
      <w:rPr>
        <w:rFonts w:ascii="Arial" w:hAnsi="Arial" w:hint="default"/>
      </w:rPr>
    </w:lvl>
    <w:lvl w:ilvl="6" w:tplc="9280C958" w:tentative="1">
      <w:start w:val="1"/>
      <w:numFmt w:val="bullet"/>
      <w:lvlText w:val="•"/>
      <w:lvlJc w:val="left"/>
      <w:pPr>
        <w:tabs>
          <w:tab w:val="num" w:pos="5040"/>
        </w:tabs>
        <w:ind w:left="5040" w:hanging="360"/>
      </w:pPr>
      <w:rPr>
        <w:rFonts w:ascii="Arial" w:hAnsi="Arial" w:hint="default"/>
      </w:rPr>
    </w:lvl>
    <w:lvl w:ilvl="7" w:tplc="E9F4EDFE" w:tentative="1">
      <w:start w:val="1"/>
      <w:numFmt w:val="bullet"/>
      <w:lvlText w:val="•"/>
      <w:lvlJc w:val="left"/>
      <w:pPr>
        <w:tabs>
          <w:tab w:val="num" w:pos="5760"/>
        </w:tabs>
        <w:ind w:left="5760" w:hanging="360"/>
      </w:pPr>
      <w:rPr>
        <w:rFonts w:ascii="Arial" w:hAnsi="Arial" w:hint="default"/>
      </w:rPr>
    </w:lvl>
    <w:lvl w:ilvl="8" w:tplc="C28C2E6A" w:tentative="1">
      <w:start w:val="1"/>
      <w:numFmt w:val="bullet"/>
      <w:lvlText w:val="•"/>
      <w:lvlJc w:val="left"/>
      <w:pPr>
        <w:tabs>
          <w:tab w:val="num" w:pos="6480"/>
        </w:tabs>
        <w:ind w:left="6480" w:hanging="360"/>
      </w:pPr>
      <w:rPr>
        <w:rFonts w:ascii="Arial" w:hAnsi="Arial" w:hint="default"/>
      </w:rPr>
    </w:lvl>
  </w:abstractNum>
  <w:abstractNum w:abstractNumId="6">
    <w:nsid w:val="2D96028A"/>
    <w:multiLevelType w:val="hybridMultilevel"/>
    <w:tmpl w:val="1A90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6A44FD"/>
    <w:multiLevelType w:val="hybridMultilevel"/>
    <w:tmpl w:val="E06E82E0"/>
    <w:lvl w:ilvl="0" w:tplc="3ABA70C4">
      <w:start w:val="1"/>
      <w:numFmt w:val="bullet"/>
      <w:lvlText w:val=""/>
      <w:lvlJc w:val="left"/>
      <w:pPr>
        <w:tabs>
          <w:tab w:val="num" w:pos="720"/>
        </w:tabs>
        <w:ind w:left="720" w:hanging="360"/>
      </w:pPr>
      <w:rPr>
        <w:rFonts w:ascii="Wingdings" w:hAnsi="Wingdings" w:hint="default"/>
      </w:rPr>
    </w:lvl>
    <w:lvl w:ilvl="1" w:tplc="AEC66124" w:tentative="1">
      <w:start w:val="1"/>
      <w:numFmt w:val="bullet"/>
      <w:lvlText w:val=""/>
      <w:lvlJc w:val="left"/>
      <w:pPr>
        <w:tabs>
          <w:tab w:val="num" w:pos="1440"/>
        </w:tabs>
        <w:ind w:left="1440" w:hanging="360"/>
      </w:pPr>
      <w:rPr>
        <w:rFonts w:ascii="Wingdings" w:hAnsi="Wingdings" w:hint="default"/>
      </w:rPr>
    </w:lvl>
    <w:lvl w:ilvl="2" w:tplc="3A7CFCC4" w:tentative="1">
      <w:start w:val="1"/>
      <w:numFmt w:val="bullet"/>
      <w:lvlText w:val=""/>
      <w:lvlJc w:val="left"/>
      <w:pPr>
        <w:tabs>
          <w:tab w:val="num" w:pos="2160"/>
        </w:tabs>
        <w:ind w:left="2160" w:hanging="360"/>
      </w:pPr>
      <w:rPr>
        <w:rFonts w:ascii="Wingdings" w:hAnsi="Wingdings" w:hint="default"/>
      </w:rPr>
    </w:lvl>
    <w:lvl w:ilvl="3" w:tplc="A3E88D32" w:tentative="1">
      <w:start w:val="1"/>
      <w:numFmt w:val="bullet"/>
      <w:lvlText w:val=""/>
      <w:lvlJc w:val="left"/>
      <w:pPr>
        <w:tabs>
          <w:tab w:val="num" w:pos="2880"/>
        </w:tabs>
        <w:ind w:left="2880" w:hanging="360"/>
      </w:pPr>
      <w:rPr>
        <w:rFonts w:ascii="Wingdings" w:hAnsi="Wingdings" w:hint="default"/>
      </w:rPr>
    </w:lvl>
    <w:lvl w:ilvl="4" w:tplc="2D404EBE" w:tentative="1">
      <w:start w:val="1"/>
      <w:numFmt w:val="bullet"/>
      <w:lvlText w:val=""/>
      <w:lvlJc w:val="left"/>
      <w:pPr>
        <w:tabs>
          <w:tab w:val="num" w:pos="3600"/>
        </w:tabs>
        <w:ind w:left="3600" w:hanging="360"/>
      </w:pPr>
      <w:rPr>
        <w:rFonts w:ascii="Wingdings" w:hAnsi="Wingdings" w:hint="default"/>
      </w:rPr>
    </w:lvl>
    <w:lvl w:ilvl="5" w:tplc="391A20EE" w:tentative="1">
      <w:start w:val="1"/>
      <w:numFmt w:val="bullet"/>
      <w:lvlText w:val=""/>
      <w:lvlJc w:val="left"/>
      <w:pPr>
        <w:tabs>
          <w:tab w:val="num" w:pos="4320"/>
        </w:tabs>
        <w:ind w:left="4320" w:hanging="360"/>
      </w:pPr>
      <w:rPr>
        <w:rFonts w:ascii="Wingdings" w:hAnsi="Wingdings" w:hint="default"/>
      </w:rPr>
    </w:lvl>
    <w:lvl w:ilvl="6" w:tplc="9DECE4AE" w:tentative="1">
      <w:start w:val="1"/>
      <w:numFmt w:val="bullet"/>
      <w:lvlText w:val=""/>
      <w:lvlJc w:val="left"/>
      <w:pPr>
        <w:tabs>
          <w:tab w:val="num" w:pos="5040"/>
        </w:tabs>
        <w:ind w:left="5040" w:hanging="360"/>
      </w:pPr>
      <w:rPr>
        <w:rFonts w:ascii="Wingdings" w:hAnsi="Wingdings" w:hint="default"/>
      </w:rPr>
    </w:lvl>
    <w:lvl w:ilvl="7" w:tplc="70421656" w:tentative="1">
      <w:start w:val="1"/>
      <w:numFmt w:val="bullet"/>
      <w:lvlText w:val=""/>
      <w:lvlJc w:val="left"/>
      <w:pPr>
        <w:tabs>
          <w:tab w:val="num" w:pos="5760"/>
        </w:tabs>
        <w:ind w:left="5760" w:hanging="360"/>
      </w:pPr>
      <w:rPr>
        <w:rFonts w:ascii="Wingdings" w:hAnsi="Wingdings" w:hint="default"/>
      </w:rPr>
    </w:lvl>
    <w:lvl w:ilvl="8" w:tplc="215E91E6" w:tentative="1">
      <w:start w:val="1"/>
      <w:numFmt w:val="bullet"/>
      <w:lvlText w:val=""/>
      <w:lvlJc w:val="left"/>
      <w:pPr>
        <w:tabs>
          <w:tab w:val="num" w:pos="6480"/>
        </w:tabs>
        <w:ind w:left="6480" w:hanging="360"/>
      </w:pPr>
      <w:rPr>
        <w:rFonts w:ascii="Wingdings" w:hAnsi="Wingdings" w:hint="default"/>
      </w:rPr>
    </w:lvl>
  </w:abstractNum>
  <w:abstractNum w:abstractNumId="8">
    <w:nsid w:val="3E8D59A2"/>
    <w:multiLevelType w:val="hybridMultilevel"/>
    <w:tmpl w:val="E604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E42DE0"/>
    <w:multiLevelType w:val="hybridMultilevel"/>
    <w:tmpl w:val="EA38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631A37"/>
    <w:multiLevelType w:val="hybridMultilevel"/>
    <w:tmpl w:val="B1B86B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F2F7229"/>
    <w:multiLevelType w:val="hybridMultilevel"/>
    <w:tmpl w:val="BF62A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4"/>
  </w:num>
  <w:num w:numId="5">
    <w:abstractNumId w:val="9"/>
  </w:num>
  <w:num w:numId="6">
    <w:abstractNumId w:val="3"/>
  </w:num>
  <w:num w:numId="7">
    <w:abstractNumId w:val="11"/>
  </w:num>
  <w:num w:numId="8">
    <w:abstractNumId w:val="2"/>
  </w:num>
  <w:num w:numId="9">
    <w:abstractNumId w:val="10"/>
  </w:num>
  <w:num w:numId="10">
    <w:abstractNumId w:val="7"/>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8E6"/>
    <w:rsid w:val="0006128D"/>
    <w:rsid w:val="000A3ED3"/>
    <w:rsid w:val="000B323B"/>
    <w:rsid w:val="00117BCA"/>
    <w:rsid w:val="0013019F"/>
    <w:rsid w:val="001608D8"/>
    <w:rsid w:val="00167CFA"/>
    <w:rsid w:val="00187601"/>
    <w:rsid w:val="00192606"/>
    <w:rsid w:val="001A788C"/>
    <w:rsid w:val="001D4E5F"/>
    <w:rsid w:val="00206D58"/>
    <w:rsid w:val="002105E4"/>
    <w:rsid w:val="00236055"/>
    <w:rsid w:val="00266111"/>
    <w:rsid w:val="00272C64"/>
    <w:rsid w:val="002E3F27"/>
    <w:rsid w:val="00314E34"/>
    <w:rsid w:val="0032356C"/>
    <w:rsid w:val="00324E3A"/>
    <w:rsid w:val="00361544"/>
    <w:rsid w:val="00361C00"/>
    <w:rsid w:val="003766B5"/>
    <w:rsid w:val="003930B2"/>
    <w:rsid w:val="00395229"/>
    <w:rsid w:val="003F4BE8"/>
    <w:rsid w:val="00422459"/>
    <w:rsid w:val="00431300"/>
    <w:rsid w:val="00437C76"/>
    <w:rsid w:val="00460FCA"/>
    <w:rsid w:val="004B0510"/>
    <w:rsid w:val="004D6691"/>
    <w:rsid w:val="005403BC"/>
    <w:rsid w:val="00566C92"/>
    <w:rsid w:val="00586405"/>
    <w:rsid w:val="005957CE"/>
    <w:rsid w:val="005A575B"/>
    <w:rsid w:val="005B08F4"/>
    <w:rsid w:val="005B37EC"/>
    <w:rsid w:val="005F17D1"/>
    <w:rsid w:val="006801D3"/>
    <w:rsid w:val="006C0FA7"/>
    <w:rsid w:val="006F0EB5"/>
    <w:rsid w:val="006F7464"/>
    <w:rsid w:val="00707E75"/>
    <w:rsid w:val="00735F99"/>
    <w:rsid w:val="00742334"/>
    <w:rsid w:val="007D3DC0"/>
    <w:rsid w:val="008002D5"/>
    <w:rsid w:val="00806DA8"/>
    <w:rsid w:val="00827CEB"/>
    <w:rsid w:val="008F7EA8"/>
    <w:rsid w:val="00921EB1"/>
    <w:rsid w:val="00924864"/>
    <w:rsid w:val="009371E4"/>
    <w:rsid w:val="00945CEE"/>
    <w:rsid w:val="00954D91"/>
    <w:rsid w:val="00981998"/>
    <w:rsid w:val="0098529F"/>
    <w:rsid w:val="009B4B4C"/>
    <w:rsid w:val="00A4324A"/>
    <w:rsid w:val="00A9083F"/>
    <w:rsid w:val="00AA3251"/>
    <w:rsid w:val="00AF1F96"/>
    <w:rsid w:val="00B073F3"/>
    <w:rsid w:val="00B622C5"/>
    <w:rsid w:val="00BC6AA2"/>
    <w:rsid w:val="00C06872"/>
    <w:rsid w:val="00C25103"/>
    <w:rsid w:val="00C42F06"/>
    <w:rsid w:val="00C62187"/>
    <w:rsid w:val="00C731C9"/>
    <w:rsid w:val="00C86FDE"/>
    <w:rsid w:val="00C91912"/>
    <w:rsid w:val="00C95394"/>
    <w:rsid w:val="00CB4B3C"/>
    <w:rsid w:val="00CD72C3"/>
    <w:rsid w:val="00CE128E"/>
    <w:rsid w:val="00D15AB1"/>
    <w:rsid w:val="00D46FC9"/>
    <w:rsid w:val="00D53373"/>
    <w:rsid w:val="00D76372"/>
    <w:rsid w:val="00D92AB2"/>
    <w:rsid w:val="00DA138D"/>
    <w:rsid w:val="00DC7142"/>
    <w:rsid w:val="00E278E6"/>
    <w:rsid w:val="00E53DA6"/>
    <w:rsid w:val="00E54F4F"/>
    <w:rsid w:val="00EA224E"/>
    <w:rsid w:val="00EA41FB"/>
    <w:rsid w:val="00F24818"/>
    <w:rsid w:val="00F3682A"/>
    <w:rsid w:val="00F66B1E"/>
    <w:rsid w:val="00F769E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4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03BC"/>
    <w:pPr>
      <w:jc w:val="center"/>
      <w:outlineLvl w:val="0"/>
    </w:pPr>
    <w:rPr>
      <w:rFonts w:ascii="Times New Roman" w:hAnsi="Times New Roman" w:cs="Times New Roman"/>
      <w:b/>
      <w:bCs/>
      <w:sz w:val="32"/>
      <w:szCs w:val="32"/>
    </w:rPr>
  </w:style>
  <w:style w:type="paragraph" w:styleId="Heading2">
    <w:name w:val="heading 2"/>
    <w:basedOn w:val="Normal"/>
    <w:next w:val="Normal"/>
    <w:link w:val="Heading2Char"/>
    <w:uiPriority w:val="9"/>
    <w:unhideWhenUsed/>
    <w:qFormat/>
    <w:rsid w:val="005403BC"/>
    <w:pPr>
      <w:keepNext/>
      <w:keepLines/>
      <w:spacing w:before="120" w:after="120"/>
      <w:jc w:val="center"/>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5403BC"/>
    <w:pPr>
      <w:keepNext/>
      <w:keepLines/>
      <w:spacing w:before="320" w:after="120"/>
      <w:outlineLvl w:val="2"/>
    </w:pPr>
    <w:rPr>
      <w:rFonts w:ascii="Times New Roman" w:eastAsiaTheme="majorEastAsia" w:hAnsi="Times New Roman" w:cstheme="majorBidi"/>
      <w:b/>
      <w:bCs/>
      <w:color w:val="000000" w:themeColor="text1"/>
      <w:sz w:val="26"/>
    </w:rPr>
  </w:style>
  <w:style w:type="paragraph" w:styleId="Heading4">
    <w:name w:val="heading 4"/>
    <w:basedOn w:val="Normal"/>
    <w:next w:val="Normal"/>
    <w:link w:val="Heading4Char"/>
    <w:uiPriority w:val="9"/>
    <w:unhideWhenUsed/>
    <w:qFormat/>
    <w:rsid w:val="00A9083F"/>
    <w:pPr>
      <w:keepNext/>
      <w:keepLines/>
      <w:spacing w:before="200" w:after="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C5"/>
    <w:pPr>
      <w:ind w:left="720"/>
      <w:contextualSpacing/>
    </w:pPr>
  </w:style>
  <w:style w:type="paragraph" w:styleId="BalloonText">
    <w:name w:val="Balloon Text"/>
    <w:basedOn w:val="Normal"/>
    <w:link w:val="BalloonTextChar"/>
    <w:uiPriority w:val="99"/>
    <w:semiHidden/>
    <w:unhideWhenUsed/>
    <w:rsid w:val="00595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7CE"/>
    <w:rPr>
      <w:rFonts w:ascii="Tahoma" w:hAnsi="Tahoma" w:cs="Tahoma"/>
      <w:sz w:val="16"/>
      <w:szCs w:val="16"/>
    </w:rPr>
  </w:style>
  <w:style w:type="paragraph" w:styleId="Header">
    <w:name w:val="header"/>
    <w:basedOn w:val="Normal"/>
    <w:link w:val="HeaderChar"/>
    <w:uiPriority w:val="99"/>
    <w:unhideWhenUsed/>
    <w:rsid w:val="005B3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7EC"/>
  </w:style>
  <w:style w:type="paragraph" w:styleId="Footer">
    <w:name w:val="footer"/>
    <w:basedOn w:val="Normal"/>
    <w:link w:val="FooterChar"/>
    <w:uiPriority w:val="99"/>
    <w:unhideWhenUsed/>
    <w:rsid w:val="005B3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7EC"/>
  </w:style>
  <w:style w:type="character" w:customStyle="1" w:styleId="Heading1Char">
    <w:name w:val="Heading 1 Char"/>
    <w:basedOn w:val="DefaultParagraphFont"/>
    <w:link w:val="Heading1"/>
    <w:uiPriority w:val="9"/>
    <w:rsid w:val="005403BC"/>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5403BC"/>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5403BC"/>
    <w:rPr>
      <w:rFonts w:ascii="Times New Roman" w:eastAsiaTheme="majorEastAsia" w:hAnsi="Times New Roman" w:cstheme="majorBidi"/>
      <w:b/>
      <w:bCs/>
      <w:color w:val="000000" w:themeColor="text1"/>
      <w:sz w:val="26"/>
    </w:rPr>
  </w:style>
  <w:style w:type="character" w:customStyle="1" w:styleId="Heading4Char">
    <w:name w:val="Heading 4 Char"/>
    <w:basedOn w:val="DefaultParagraphFont"/>
    <w:link w:val="Heading4"/>
    <w:uiPriority w:val="9"/>
    <w:rsid w:val="00A9083F"/>
    <w:rPr>
      <w:rFonts w:ascii="Times New Roman" w:eastAsiaTheme="majorEastAsia" w:hAnsi="Times New Roman" w:cstheme="majorBidi"/>
      <w:b/>
      <w:bCs/>
      <w:iCs/>
      <w:color w:val="000000" w:themeColor="text1"/>
      <w:sz w:val="24"/>
    </w:rPr>
  </w:style>
  <w:style w:type="paragraph" w:styleId="TOCHeading">
    <w:name w:val="TOC Heading"/>
    <w:basedOn w:val="Heading1"/>
    <w:next w:val="Normal"/>
    <w:uiPriority w:val="39"/>
    <w:unhideWhenUsed/>
    <w:qFormat/>
    <w:rsid w:val="006801D3"/>
    <w:pPr>
      <w:keepNext/>
      <w:keepLines/>
      <w:spacing w:before="480" w:after="0"/>
      <w:jc w:val="left"/>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6801D3"/>
    <w:pPr>
      <w:spacing w:after="100"/>
      <w:ind w:left="220"/>
    </w:pPr>
  </w:style>
  <w:style w:type="paragraph" w:styleId="TOC1">
    <w:name w:val="toc 1"/>
    <w:basedOn w:val="Normal"/>
    <w:next w:val="Normal"/>
    <w:autoRedefine/>
    <w:uiPriority w:val="39"/>
    <w:unhideWhenUsed/>
    <w:rsid w:val="006801D3"/>
    <w:pPr>
      <w:spacing w:after="100"/>
    </w:pPr>
  </w:style>
  <w:style w:type="paragraph" w:styleId="TOC3">
    <w:name w:val="toc 3"/>
    <w:basedOn w:val="Normal"/>
    <w:next w:val="Normal"/>
    <w:autoRedefine/>
    <w:uiPriority w:val="39"/>
    <w:unhideWhenUsed/>
    <w:rsid w:val="006801D3"/>
    <w:pPr>
      <w:spacing w:after="100"/>
      <w:ind w:left="440"/>
    </w:pPr>
  </w:style>
  <w:style w:type="character" w:styleId="Hyperlink">
    <w:name w:val="Hyperlink"/>
    <w:basedOn w:val="DefaultParagraphFont"/>
    <w:uiPriority w:val="99"/>
    <w:unhideWhenUsed/>
    <w:rsid w:val="006801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403BC"/>
    <w:pPr>
      <w:jc w:val="center"/>
      <w:outlineLvl w:val="0"/>
    </w:pPr>
    <w:rPr>
      <w:rFonts w:ascii="Times New Roman" w:hAnsi="Times New Roman" w:cs="Times New Roman"/>
      <w:b/>
      <w:bCs/>
      <w:sz w:val="32"/>
      <w:szCs w:val="32"/>
    </w:rPr>
  </w:style>
  <w:style w:type="paragraph" w:styleId="Heading2">
    <w:name w:val="heading 2"/>
    <w:basedOn w:val="Normal"/>
    <w:next w:val="Normal"/>
    <w:link w:val="Heading2Char"/>
    <w:uiPriority w:val="9"/>
    <w:unhideWhenUsed/>
    <w:qFormat/>
    <w:rsid w:val="005403BC"/>
    <w:pPr>
      <w:keepNext/>
      <w:keepLines/>
      <w:spacing w:before="120" w:after="120"/>
      <w:jc w:val="center"/>
      <w:outlineLvl w:val="1"/>
    </w:pPr>
    <w:rPr>
      <w:rFonts w:ascii="Times New Roman" w:eastAsiaTheme="majorEastAsia" w:hAnsi="Times New Roman" w:cstheme="majorBidi"/>
      <w:b/>
      <w:bCs/>
      <w:color w:val="000000" w:themeColor="text1"/>
      <w:sz w:val="28"/>
      <w:szCs w:val="26"/>
    </w:rPr>
  </w:style>
  <w:style w:type="paragraph" w:styleId="Heading3">
    <w:name w:val="heading 3"/>
    <w:basedOn w:val="Normal"/>
    <w:next w:val="Normal"/>
    <w:link w:val="Heading3Char"/>
    <w:uiPriority w:val="9"/>
    <w:unhideWhenUsed/>
    <w:qFormat/>
    <w:rsid w:val="005403BC"/>
    <w:pPr>
      <w:keepNext/>
      <w:keepLines/>
      <w:spacing w:before="320" w:after="120"/>
      <w:outlineLvl w:val="2"/>
    </w:pPr>
    <w:rPr>
      <w:rFonts w:ascii="Times New Roman" w:eastAsiaTheme="majorEastAsia" w:hAnsi="Times New Roman" w:cstheme="majorBidi"/>
      <w:b/>
      <w:bCs/>
      <w:color w:val="000000" w:themeColor="text1"/>
      <w:sz w:val="26"/>
    </w:rPr>
  </w:style>
  <w:style w:type="paragraph" w:styleId="Heading4">
    <w:name w:val="heading 4"/>
    <w:basedOn w:val="Normal"/>
    <w:next w:val="Normal"/>
    <w:link w:val="Heading4Char"/>
    <w:uiPriority w:val="9"/>
    <w:unhideWhenUsed/>
    <w:qFormat/>
    <w:rsid w:val="00A9083F"/>
    <w:pPr>
      <w:keepNext/>
      <w:keepLines/>
      <w:spacing w:before="200" w:after="0"/>
      <w:outlineLvl w:val="3"/>
    </w:pPr>
    <w:rPr>
      <w:rFonts w:ascii="Times New Roman" w:eastAsiaTheme="majorEastAsia" w:hAnsi="Times New Roman" w:cstheme="majorBidi"/>
      <w:b/>
      <w:bCs/>
      <w:i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22C5"/>
    <w:pPr>
      <w:ind w:left="720"/>
      <w:contextualSpacing/>
    </w:pPr>
  </w:style>
  <w:style w:type="paragraph" w:styleId="BalloonText">
    <w:name w:val="Balloon Text"/>
    <w:basedOn w:val="Normal"/>
    <w:link w:val="BalloonTextChar"/>
    <w:uiPriority w:val="99"/>
    <w:semiHidden/>
    <w:unhideWhenUsed/>
    <w:rsid w:val="00595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7CE"/>
    <w:rPr>
      <w:rFonts w:ascii="Tahoma" w:hAnsi="Tahoma" w:cs="Tahoma"/>
      <w:sz w:val="16"/>
      <w:szCs w:val="16"/>
    </w:rPr>
  </w:style>
  <w:style w:type="paragraph" w:styleId="Header">
    <w:name w:val="header"/>
    <w:basedOn w:val="Normal"/>
    <w:link w:val="HeaderChar"/>
    <w:uiPriority w:val="99"/>
    <w:unhideWhenUsed/>
    <w:rsid w:val="005B3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7EC"/>
  </w:style>
  <w:style w:type="paragraph" w:styleId="Footer">
    <w:name w:val="footer"/>
    <w:basedOn w:val="Normal"/>
    <w:link w:val="FooterChar"/>
    <w:uiPriority w:val="99"/>
    <w:unhideWhenUsed/>
    <w:rsid w:val="005B3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7EC"/>
  </w:style>
  <w:style w:type="character" w:customStyle="1" w:styleId="Heading1Char">
    <w:name w:val="Heading 1 Char"/>
    <w:basedOn w:val="DefaultParagraphFont"/>
    <w:link w:val="Heading1"/>
    <w:uiPriority w:val="9"/>
    <w:rsid w:val="005403BC"/>
    <w:rPr>
      <w:rFonts w:ascii="Times New Roman" w:hAnsi="Times New Roman" w:cs="Times New Roman"/>
      <w:b/>
      <w:bCs/>
      <w:sz w:val="32"/>
      <w:szCs w:val="32"/>
    </w:rPr>
  </w:style>
  <w:style w:type="character" w:customStyle="1" w:styleId="Heading2Char">
    <w:name w:val="Heading 2 Char"/>
    <w:basedOn w:val="DefaultParagraphFont"/>
    <w:link w:val="Heading2"/>
    <w:uiPriority w:val="9"/>
    <w:rsid w:val="005403BC"/>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5403BC"/>
    <w:rPr>
      <w:rFonts w:ascii="Times New Roman" w:eastAsiaTheme="majorEastAsia" w:hAnsi="Times New Roman" w:cstheme="majorBidi"/>
      <w:b/>
      <w:bCs/>
      <w:color w:val="000000" w:themeColor="text1"/>
      <w:sz w:val="26"/>
    </w:rPr>
  </w:style>
  <w:style w:type="character" w:customStyle="1" w:styleId="Heading4Char">
    <w:name w:val="Heading 4 Char"/>
    <w:basedOn w:val="DefaultParagraphFont"/>
    <w:link w:val="Heading4"/>
    <w:uiPriority w:val="9"/>
    <w:rsid w:val="00A9083F"/>
    <w:rPr>
      <w:rFonts w:ascii="Times New Roman" w:eastAsiaTheme="majorEastAsia" w:hAnsi="Times New Roman" w:cstheme="majorBidi"/>
      <w:b/>
      <w:bCs/>
      <w:iCs/>
      <w:color w:val="000000" w:themeColor="text1"/>
      <w:sz w:val="24"/>
    </w:rPr>
  </w:style>
  <w:style w:type="paragraph" w:styleId="TOCHeading">
    <w:name w:val="TOC Heading"/>
    <w:basedOn w:val="Heading1"/>
    <w:next w:val="Normal"/>
    <w:uiPriority w:val="39"/>
    <w:unhideWhenUsed/>
    <w:qFormat/>
    <w:rsid w:val="006801D3"/>
    <w:pPr>
      <w:keepNext/>
      <w:keepLines/>
      <w:spacing w:before="480" w:after="0"/>
      <w:jc w:val="left"/>
      <w:outlineLvl w:val="9"/>
    </w:pPr>
    <w:rPr>
      <w:rFonts w:asciiTheme="majorHAnsi" w:eastAsiaTheme="majorEastAsia" w:hAnsiTheme="majorHAnsi" w:cstheme="majorBidi"/>
      <w:color w:val="365F91" w:themeColor="accent1" w:themeShade="BF"/>
      <w:sz w:val="28"/>
      <w:szCs w:val="28"/>
    </w:rPr>
  </w:style>
  <w:style w:type="paragraph" w:styleId="TOC2">
    <w:name w:val="toc 2"/>
    <w:basedOn w:val="Normal"/>
    <w:next w:val="Normal"/>
    <w:autoRedefine/>
    <w:uiPriority w:val="39"/>
    <w:unhideWhenUsed/>
    <w:rsid w:val="006801D3"/>
    <w:pPr>
      <w:spacing w:after="100"/>
      <w:ind w:left="220"/>
    </w:pPr>
  </w:style>
  <w:style w:type="paragraph" w:styleId="TOC1">
    <w:name w:val="toc 1"/>
    <w:basedOn w:val="Normal"/>
    <w:next w:val="Normal"/>
    <w:autoRedefine/>
    <w:uiPriority w:val="39"/>
    <w:unhideWhenUsed/>
    <w:rsid w:val="006801D3"/>
    <w:pPr>
      <w:spacing w:after="100"/>
    </w:pPr>
  </w:style>
  <w:style w:type="paragraph" w:styleId="TOC3">
    <w:name w:val="toc 3"/>
    <w:basedOn w:val="Normal"/>
    <w:next w:val="Normal"/>
    <w:autoRedefine/>
    <w:uiPriority w:val="39"/>
    <w:unhideWhenUsed/>
    <w:rsid w:val="006801D3"/>
    <w:pPr>
      <w:spacing w:after="100"/>
      <w:ind w:left="440"/>
    </w:pPr>
  </w:style>
  <w:style w:type="character" w:styleId="Hyperlink">
    <w:name w:val="Hyperlink"/>
    <w:basedOn w:val="DefaultParagraphFont"/>
    <w:uiPriority w:val="99"/>
    <w:unhideWhenUsed/>
    <w:rsid w:val="006801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1894">
      <w:bodyDiv w:val="1"/>
      <w:marLeft w:val="0"/>
      <w:marRight w:val="0"/>
      <w:marTop w:val="0"/>
      <w:marBottom w:val="0"/>
      <w:divBdr>
        <w:top w:val="none" w:sz="0" w:space="0" w:color="auto"/>
        <w:left w:val="none" w:sz="0" w:space="0" w:color="auto"/>
        <w:bottom w:val="none" w:sz="0" w:space="0" w:color="auto"/>
        <w:right w:val="none" w:sz="0" w:space="0" w:color="auto"/>
      </w:divBdr>
    </w:div>
    <w:div w:id="236525453">
      <w:bodyDiv w:val="1"/>
      <w:marLeft w:val="0"/>
      <w:marRight w:val="0"/>
      <w:marTop w:val="0"/>
      <w:marBottom w:val="0"/>
      <w:divBdr>
        <w:top w:val="none" w:sz="0" w:space="0" w:color="auto"/>
        <w:left w:val="none" w:sz="0" w:space="0" w:color="auto"/>
        <w:bottom w:val="none" w:sz="0" w:space="0" w:color="auto"/>
        <w:right w:val="none" w:sz="0" w:space="0" w:color="auto"/>
      </w:divBdr>
      <w:divsChild>
        <w:div w:id="146485196">
          <w:marLeft w:val="547"/>
          <w:marRight w:val="0"/>
          <w:marTop w:val="130"/>
          <w:marBottom w:val="0"/>
          <w:divBdr>
            <w:top w:val="none" w:sz="0" w:space="0" w:color="auto"/>
            <w:left w:val="none" w:sz="0" w:space="0" w:color="auto"/>
            <w:bottom w:val="none" w:sz="0" w:space="0" w:color="auto"/>
            <w:right w:val="none" w:sz="0" w:space="0" w:color="auto"/>
          </w:divBdr>
        </w:div>
        <w:div w:id="850994117">
          <w:marLeft w:val="547"/>
          <w:marRight w:val="0"/>
          <w:marTop w:val="130"/>
          <w:marBottom w:val="0"/>
          <w:divBdr>
            <w:top w:val="none" w:sz="0" w:space="0" w:color="auto"/>
            <w:left w:val="none" w:sz="0" w:space="0" w:color="auto"/>
            <w:bottom w:val="none" w:sz="0" w:space="0" w:color="auto"/>
            <w:right w:val="none" w:sz="0" w:space="0" w:color="auto"/>
          </w:divBdr>
        </w:div>
        <w:div w:id="1614095766">
          <w:marLeft w:val="547"/>
          <w:marRight w:val="0"/>
          <w:marTop w:val="130"/>
          <w:marBottom w:val="0"/>
          <w:divBdr>
            <w:top w:val="none" w:sz="0" w:space="0" w:color="auto"/>
            <w:left w:val="none" w:sz="0" w:space="0" w:color="auto"/>
            <w:bottom w:val="none" w:sz="0" w:space="0" w:color="auto"/>
            <w:right w:val="none" w:sz="0" w:space="0" w:color="auto"/>
          </w:divBdr>
        </w:div>
      </w:divsChild>
    </w:div>
    <w:div w:id="889001925">
      <w:bodyDiv w:val="1"/>
      <w:marLeft w:val="0"/>
      <w:marRight w:val="0"/>
      <w:marTop w:val="0"/>
      <w:marBottom w:val="0"/>
      <w:divBdr>
        <w:top w:val="none" w:sz="0" w:space="0" w:color="auto"/>
        <w:left w:val="none" w:sz="0" w:space="0" w:color="auto"/>
        <w:bottom w:val="none" w:sz="0" w:space="0" w:color="auto"/>
        <w:right w:val="none" w:sz="0" w:space="0" w:color="auto"/>
      </w:divBdr>
    </w:div>
    <w:div w:id="1956598527">
      <w:bodyDiv w:val="1"/>
      <w:marLeft w:val="0"/>
      <w:marRight w:val="0"/>
      <w:marTop w:val="0"/>
      <w:marBottom w:val="0"/>
      <w:divBdr>
        <w:top w:val="none" w:sz="0" w:space="0" w:color="auto"/>
        <w:left w:val="none" w:sz="0" w:space="0" w:color="auto"/>
        <w:bottom w:val="none" w:sz="0" w:space="0" w:color="auto"/>
        <w:right w:val="none" w:sz="0" w:space="0" w:color="auto"/>
      </w:divBdr>
      <w:divsChild>
        <w:div w:id="1227111752">
          <w:marLeft w:val="547"/>
          <w:marRight w:val="0"/>
          <w:marTop w:val="130"/>
          <w:marBottom w:val="0"/>
          <w:divBdr>
            <w:top w:val="none" w:sz="0" w:space="0" w:color="auto"/>
            <w:left w:val="none" w:sz="0" w:space="0" w:color="auto"/>
            <w:bottom w:val="none" w:sz="0" w:space="0" w:color="auto"/>
            <w:right w:val="none" w:sz="0" w:space="0" w:color="auto"/>
          </w:divBdr>
        </w:div>
        <w:div w:id="65422518">
          <w:marLeft w:val="547"/>
          <w:marRight w:val="0"/>
          <w:marTop w:val="130"/>
          <w:marBottom w:val="0"/>
          <w:divBdr>
            <w:top w:val="none" w:sz="0" w:space="0" w:color="auto"/>
            <w:left w:val="none" w:sz="0" w:space="0" w:color="auto"/>
            <w:bottom w:val="none" w:sz="0" w:space="0" w:color="auto"/>
            <w:right w:val="none" w:sz="0" w:space="0" w:color="auto"/>
          </w:divBdr>
        </w:div>
        <w:div w:id="303629202">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empathy.ashoka.org/about-ashokas-empathy-initiati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6DBE54-EDBF-4902-8DA3-5798D2753BDF}" type="doc">
      <dgm:prSet loTypeId="urn:microsoft.com/office/officeart/2005/8/layout/hierarchy2" loCatId="hierarchy" qsTypeId="urn:microsoft.com/office/officeart/2005/8/quickstyle/simple3" qsCatId="simple" csTypeId="urn:microsoft.com/office/officeart/2005/8/colors/accent1_1" csCatId="accent1" phldr="1"/>
      <dgm:spPr/>
      <dgm:t>
        <a:bodyPr/>
        <a:lstStyle/>
        <a:p>
          <a:endParaRPr lang="en-US"/>
        </a:p>
      </dgm:t>
    </dgm:pt>
    <dgm:pt modelId="{1F348096-CDBA-41AC-ABE0-8E7E0D427AE4}">
      <dgm:prSet phldrT="[Text]" custT="1"/>
      <dgm:spPr/>
      <dgm:t>
        <a:bodyPr/>
        <a:lstStyle/>
        <a:p>
          <a:r>
            <a:rPr lang="en-US" sz="1600"/>
            <a:t>Willingness to participate in Social Business.</a:t>
          </a:r>
        </a:p>
      </dgm:t>
    </dgm:pt>
    <dgm:pt modelId="{803B32A7-CA4D-4923-9716-5E1F5A1E11D2}" type="parTrans" cxnId="{B9A977D9-F5FC-4307-885B-D9288ECFDF94}">
      <dgm:prSet/>
      <dgm:spPr/>
      <dgm:t>
        <a:bodyPr/>
        <a:lstStyle/>
        <a:p>
          <a:endParaRPr lang="en-US"/>
        </a:p>
      </dgm:t>
    </dgm:pt>
    <dgm:pt modelId="{51915F2B-8A8F-4193-B09A-2925B056BBCF}" type="sibTrans" cxnId="{B9A977D9-F5FC-4307-885B-D9288ECFDF94}">
      <dgm:prSet/>
      <dgm:spPr/>
      <dgm:t>
        <a:bodyPr/>
        <a:lstStyle/>
        <a:p>
          <a:endParaRPr lang="en-US"/>
        </a:p>
      </dgm:t>
    </dgm:pt>
    <dgm:pt modelId="{81A165B7-A976-41BD-86F6-347756B7C6E4}">
      <dgm:prSet phldrT="[Text]" custT="1"/>
      <dgm:spPr/>
      <dgm:t>
        <a:bodyPr/>
        <a:lstStyle/>
        <a:p>
          <a:r>
            <a:rPr lang="en-US" sz="1600"/>
            <a:t> Attitude</a:t>
          </a:r>
        </a:p>
      </dgm:t>
    </dgm:pt>
    <dgm:pt modelId="{4CDF4FE5-589B-4786-A72D-71A00996B428}" type="parTrans" cxnId="{E5821491-D14C-4E54-9A43-8B5D48789BE9}">
      <dgm:prSet/>
      <dgm:spPr/>
      <dgm:t>
        <a:bodyPr/>
        <a:lstStyle/>
        <a:p>
          <a:endParaRPr lang="en-US"/>
        </a:p>
      </dgm:t>
    </dgm:pt>
    <dgm:pt modelId="{4C94947C-0AAB-4E83-B56B-3DB60AC806CD}" type="sibTrans" cxnId="{E5821491-D14C-4E54-9A43-8B5D48789BE9}">
      <dgm:prSet/>
      <dgm:spPr/>
      <dgm:t>
        <a:bodyPr/>
        <a:lstStyle/>
        <a:p>
          <a:endParaRPr lang="en-US"/>
        </a:p>
      </dgm:t>
    </dgm:pt>
    <dgm:pt modelId="{5C677757-FCE1-4CEC-8B83-5E7FF4A455B8}">
      <dgm:prSet custT="1"/>
      <dgm:spPr/>
      <dgm:t>
        <a:bodyPr/>
        <a:lstStyle/>
        <a:p>
          <a:r>
            <a:rPr lang="en-US" sz="1600"/>
            <a:t>Percived Behavioral Centrol </a:t>
          </a:r>
        </a:p>
      </dgm:t>
    </dgm:pt>
    <dgm:pt modelId="{FBBC4556-A1A4-4E09-9612-7948948F53B9}" type="parTrans" cxnId="{8F112DE3-1930-46A4-A277-1D0D84719FAF}">
      <dgm:prSet/>
      <dgm:spPr/>
      <dgm:t>
        <a:bodyPr/>
        <a:lstStyle/>
        <a:p>
          <a:endParaRPr lang="en-US"/>
        </a:p>
      </dgm:t>
    </dgm:pt>
    <dgm:pt modelId="{7A085801-73A6-482F-A3DC-71764E0B40EA}" type="sibTrans" cxnId="{8F112DE3-1930-46A4-A277-1D0D84719FAF}">
      <dgm:prSet/>
      <dgm:spPr/>
      <dgm:t>
        <a:bodyPr/>
        <a:lstStyle/>
        <a:p>
          <a:endParaRPr lang="en-US"/>
        </a:p>
      </dgm:t>
    </dgm:pt>
    <dgm:pt modelId="{98A96CD7-CE43-4B29-816F-888186D4466E}">
      <dgm:prSet custT="1"/>
      <dgm:spPr/>
      <dgm:t>
        <a:bodyPr/>
        <a:lstStyle/>
        <a:p>
          <a:r>
            <a:rPr lang="en-US" sz="1600"/>
            <a:t>Subjective Norms</a:t>
          </a:r>
        </a:p>
      </dgm:t>
    </dgm:pt>
    <dgm:pt modelId="{9E472526-A79C-4F4D-8240-FD63EAED770B}" type="parTrans" cxnId="{0D6329A7-BFDE-4475-BB16-33EEE45B1ACD}">
      <dgm:prSet/>
      <dgm:spPr/>
      <dgm:t>
        <a:bodyPr/>
        <a:lstStyle/>
        <a:p>
          <a:endParaRPr lang="en-US"/>
        </a:p>
      </dgm:t>
    </dgm:pt>
    <dgm:pt modelId="{49964DB0-525A-460B-8ABC-6F9825F6818F}" type="sibTrans" cxnId="{0D6329A7-BFDE-4475-BB16-33EEE45B1ACD}">
      <dgm:prSet/>
      <dgm:spPr/>
      <dgm:t>
        <a:bodyPr/>
        <a:lstStyle/>
        <a:p>
          <a:endParaRPr lang="en-US"/>
        </a:p>
      </dgm:t>
    </dgm:pt>
    <dgm:pt modelId="{7FDF0CF9-D270-402E-9838-0101C4F2CD83}" type="pres">
      <dgm:prSet presAssocID="{116DBE54-EDBF-4902-8DA3-5798D2753BDF}" presName="diagram" presStyleCnt="0">
        <dgm:presLayoutVars>
          <dgm:chPref val="1"/>
          <dgm:dir val="rev"/>
          <dgm:animOne val="branch"/>
          <dgm:animLvl val="lvl"/>
          <dgm:resizeHandles val="exact"/>
        </dgm:presLayoutVars>
      </dgm:prSet>
      <dgm:spPr/>
      <dgm:t>
        <a:bodyPr/>
        <a:lstStyle/>
        <a:p>
          <a:endParaRPr lang="en-US"/>
        </a:p>
      </dgm:t>
    </dgm:pt>
    <dgm:pt modelId="{619538E2-2686-4AD5-BE3F-04B70D38C4BC}" type="pres">
      <dgm:prSet presAssocID="{1F348096-CDBA-41AC-ABE0-8E7E0D427AE4}" presName="root1" presStyleCnt="0"/>
      <dgm:spPr/>
    </dgm:pt>
    <dgm:pt modelId="{D10EB835-381C-410C-AA70-DD048EF80010}" type="pres">
      <dgm:prSet presAssocID="{1F348096-CDBA-41AC-ABE0-8E7E0D427AE4}" presName="LevelOneTextNode" presStyleLbl="node0" presStyleIdx="0" presStyleCnt="1">
        <dgm:presLayoutVars>
          <dgm:chPref val="3"/>
        </dgm:presLayoutVars>
      </dgm:prSet>
      <dgm:spPr/>
      <dgm:t>
        <a:bodyPr/>
        <a:lstStyle/>
        <a:p>
          <a:endParaRPr lang="en-US"/>
        </a:p>
      </dgm:t>
    </dgm:pt>
    <dgm:pt modelId="{599A1FF6-AF37-4A61-9262-60E64A85A814}" type="pres">
      <dgm:prSet presAssocID="{1F348096-CDBA-41AC-ABE0-8E7E0D427AE4}" presName="level2hierChild" presStyleCnt="0"/>
      <dgm:spPr/>
    </dgm:pt>
    <dgm:pt modelId="{5CBB64C9-52AF-4B94-B1FB-0EE48D038A28}" type="pres">
      <dgm:prSet presAssocID="{4CDF4FE5-589B-4786-A72D-71A00996B428}" presName="conn2-1" presStyleLbl="parChTrans1D2" presStyleIdx="0" presStyleCnt="3"/>
      <dgm:spPr/>
      <dgm:t>
        <a:bodyPr/>
        <a:lstStyle/>
        <a:p>
          <a:endParaRPr lang="en-US"/>
        </a:p>
      </dgm:t>
    </dgm:pt>
    <dgm:pt modelId="{D67E2C28-44EC-434F-96B7-9CEAE322308F}" type="pres">
      <dgm:prSet presAssocID="{4CDF4FE5-589B-4786-A72D-71A00996B428}" presName="connTx" presStyleLbl="parChTrans1D2" presStyleIdx="0" presStyleCnt="3"/>
      <dgm:spPr/>
      <dgm:t>
        <a:bodyPr/>
        <a:lstStyle/>
        <a:p>
          <a:endParaRPr lang="en-US"/>
        </a:p>
      </dgm:t>
    </dgm:pt>
    <dgm:pt modelId="{615DCC0D-15A4-4B65-A42A-52F4F78483D5}" type="pres">
      <dgm:prSet presAssocID="{81A165B7-A976-41BD-86F6-347756B7C6E4}" presName="root2" presStyleCnt="0"/>
      <dgm:spPr/>
    </dgm:pt>
    <dgm:pt modelId="{28845830-9F74-4DCB-A577-6351A4FA5067}" type="pres">
      <dgm:prSet presAssocID="{81A165B7-A976-41BD-86F6-347756B7C6E4}" presName="LevelTwoTextNode" presStyleLbl="node2" presStyleIdx="0" presStyleCnt="3">
        <dgm:presLayoutVars>
          <dgm:chPref val="3"/>
        </dgm:presLayoutVars>
      </dgm:prSet>
      <dgm:spPr/>
      <dgm:t>
        <a:bodyPr/>
        <a:lstStyle/>
        <a:p>
          <a:endParaRPr lang="en-US"/>
        </a:p>
      </dgm:t>
    </dgm:pt>
    <dgm:pt modelId="{8F5EDD33-6F73-467F-B532-91F19FD83F57}" type="pres">
      <dgm:prSet presAssocID="{81A165B7-A976-41BD-86F6-347756B7C6E4}" presName="level3hierChild" presStyleCnt="0"/>
      <dgm:spPr/>
    </dgm:pt>
    <dgm:pt modelId="{D4564ED5-A701-463A-A44B-9293589A9A73}" type="pres">
      <dgm:prSet presAssocID="{9E472526-A79C-4F4D-8240-FD63EAED770B}" presName="conn2-1" presStyleLbl="parChTrans1D2" presStyleIdx="1" presStyleCnt="3"/>
      <dgm:spPr/>
      <dgm:t>
        <a:bodyPr/>
        <a:lstStyle/>
        <a:p>
          <a:endParaRPr lang="en-US"/>
        </a:p>
      </dgm:t>
    </dgm:pt>
    <dgm:pt modelId="{C39B2A09-C39D-4450-B5D0-C471A05268E6}" type="pres">
      <dgm:prSet presAssocID="{9E472526-A79C-4F4D-8240-FD63EAED770B}" presName="connTx" presStyleLbl="parChTrans1D2" presStyleIdx="1" presStyleCnt="3"/>
      <dgm:spPr/>
      <dgm:t>
        <a:bodyPr/>
        <a:lstStyle/>
        <a:p>
          <a:endParaRPr lang="en-US"/>
        </a:p>
      </dgm:t>
    </dgm:pt>
    <dgm:pt modelId="{90B38184-9D3A-45B1-8832-9C8230E2E45A}" type="pres">
      <dgm:prSet presAssocID="{98A96CD7-CE43-4B29-816F-888186D4466E}" presName="root2" presStyleCnt="0"/>
      <dgm:spPr/>
    </dgm:pt>
    <dgm:pt modelId="{29B4C2CB-4853-4DCE-97FF-03FBDADE73F4}" type="pres">
      <dgm:prSet presAssocID="{98A96CD7-CE43-4B29-816F-888186D4466E}" presName="LevelTwoTextNode" presStyleLbl="node2" presStyleIdx="1" presStyleCnt="3">
        <dgm:presLayoutVars>
          <dgm:chPref val="3"/>
        </dgm:presLayoutVars>
      </dgm:prSet>
      <dgm:spPr/>
      <dgm:t>
        <a:bodyPr/>
        <a:lstStyle/>
        <a:p>
          <a:endParaRPr lang="en-US"/>
        </a:p>
      </dgm:t>
    </dgm:pt>
    <dgm:pt modelId="{D3F356AA-BD96-4B64-BB00-1DB79A5AB222}" type="pres">
      <dgm:prSet presAssocID="{98A96CD7-CE43-4B29-816F-888186D4466E}" presName="level3hierChild" presStyleCnt="0"/>
      <dgm:spPr/>
    </dgm:pt>
    <dgm:pt modelId="{6B2E0B5E-C4A4-4F58-B03E-1096518ECB8B}" type="pres">
      <dgm:prSet presAssocID="{FBBC4556-A1A4-4E09-9612-7948948F53B9}" presName="conn2-1" presStyleLbl="parChTrans1D2" presStyleIdx="2" presStyleCnt="3"/>
      <dgm:spPr/>
      <dgm:t>
        <a:bodyPr/>
        <a:lstStyle/>
        <a:p>
          <a:endParaRPr lang="en-US"/>
        </a:p>
      </dgm:t>
    </dgm:pt>
    <dgm:pt modelId="{191D6CAA-FD0F-44F5-82E4-784D35315368}" type="pres">
      <dgm:prSet presAssocID="{FBBC4556-A1A4-4E09-9612-7948948F53B9}" presName="connTx" presStyleLbl="parChTrans1D2" presStyleIdx="2" presStyleCnt="3"/>
      <dgm:spPr/>
      <dgm:t>
        <a:bodyPr/>
        <a:lstStyle/>
        <a:p>
          <a:endParaRPr lang="en-US"/>
        </a:p>
      </dgm:t>
    </dgm:pt>
    <dgm:pt modelId="{AE451D47-C99C-414A-B576-8894A503D742}" type="pres">
      <dgm:prSet presAssocID="{5C677757-FCE1-4CEC-8B83-5E7FF4A455B8}" presName="root2" presStyleCnt="0"/>
      <dgm:spPr/>
    </dgm:pt>
    <dgm:pt modelId="{3CA672AF-89F4-47C5-A54E-BB0FBA74236A}" type="pres">
      <dgm:prSet presAssocID="{5C677757-FCE1-4CEC-8B83-5E7FF4A455B8}" presName="LevelTwoTextNode" presStyleLbl="node2" presStyleIdx="2" presStyleCnt="3">
        <dgm:presLayoutVars>
          <dgm:chPref val="3"/>
        </dgm:presLayoutVars>
      </dgm:prSet>
      <dgm:spPr/>
      <dgm:t>
        <a:bodyPr/>
        <a:lstStyle/>
        <a:p>
          <a:endParaRPr lang="en-US"/>
        </a:p>
      </dgm:t>
    </dgm:pt>
    <dgm:pt modelId="{5482DD7B-1537-479C-B8D8-A83A35F8EFD2}" type="pres">
      <dgm:prSet presAssocID="{5C677757-FCE1-4CEC-8B83-5E7FF4A455B8}" presName="level3hierChild" presStyleCnt="0"/>
      <dgm:spPr/>
    </dgm:pt>
  </dgm:ptLst>
  <dgm:cxnLst>
    <dgm:cxn modelId="{2B328542-6FA4-4268-AD96-574230EB5C50}" type="presOf" srcId="{9E472526-A79C-4F4D-8240-FD63EAED770B}" destId="{D4564ED5-A701-463A-A44B-9293589A9A73}" srcOrd="0" destOrd="0" presId="urn:microsoft.com/office/officeart/2005/8/layout/hierarchy2"/>
    <dgm:cxn modelId="{A8AC5FF5-B101-4C5A-997E-6A9E641FF59C}" type="presOf" srcId="{4CDF4FE5-589B-4786-A72D-71A00996B428}" destId="{5CBB64C9-52AF-4B94-B1FB-0EE48D038A28}" srcOrd="0" destOrd="0" presId="urn:microsoft.com/office/officeart/2005/8/layout/hierarchy2"/>
    <dgm:cxn modelId="{2DC7C9B8-A2C3-48F1-B03E-B17A54C55BFB}" type="presOf" srcId="{9E472526-A79C-4F4D-8240-FD63EAED770B}" destId="{C39B2A09-C39D-4450-B5D0-C471A05268E6}" srcOrd="1" destOrd="0" presId="urn:microsoft.com/office/officeart/2005/8/layout/hierarchy2"/>
    <dgm:cxn modelId="{6D4BAFC3-0C38-48D7-84E5-BC686267ADFE}" type="presOf" srcId="{FBBC4556-A1A4-4E09-9612-7948948F53B9}" destId="{191D6CAA-FD0F-44F5-82E4-784D35315368}" srcOrd="1" destOrd="0" presId="urn:microsoft.com/office/officeart/2005/8/layout/hierarchy2"/>
    <dgm:cxn modelId="{22D8F828-9237-428E-B509-1AF7DF751128}" type="presOf" srcId="{1F348096-CDBA-41AC-ABE0-8E7E0D427AE4}" destId="{D10EB835-381C-410C-AA70-DD048EF80010}" srcOrd="0" destOrd="0" presId="urn:microsoft.com/office/officeart/2005/8/layout/hierarchy2"/>
    <dgm:cxn modelId="{8F112DE3-1930-46A4-A277-1D0D84719FAF}" srcId="{1F348096-CDBA-41AC-ABE0-8E7E0D427AE4}" destId="{5C677757-FCE1-4CEC-8B83-5E7FF4A455B8}" srcOrd="2" destOrd="0" parTransId="{FBBC4556-A1A4-4E09-9612-7948948F53B9}" sibTransId="{7A085801-73A6-482F-A3DC-71764E0B40EA}"/>
    <dgm:cxn modelId="{2782A3DB-83E9-4B79-9A1D-A6162FDBAC95}" type="presOf" srcId="{4CDF4FE5-589B-4786-A72D-71A00996B428}" destId="{D67E2C28-44EC-434F-96B7-9CEAE322308F}" srcOrd="1" destOrd="0" presId="urn:microsoft.com/office/officeart/2005/8/layout/hierarchy2"/>
    <dgm:cxn modelId="{DDF67A61-6469-436D-A17C-5EA354F32FC3}" type="presOf" srcId="{5C677757-FCE1-4CEC-8B83-5E7FF4A455B8}" destId="{3CA672AF-89F4-47C5-A54E-BB0FBA74236A}" srcOrd="0" destOrd="0" presId="urn:microsoft.com/office/officeart/2005/8/layout/hierarchy2"/>
    <dgm:cxn modelId="{3F13971D-658F-47BC-9CEB-47D628C7ADC0}" type="presOf" srcId="{116DBE54-EDBF-4902-8DA3-5798D2753BDF}" destId="{7FDF0CF9-D270-402E-9838-0101C4F2CD83}" srcOrd="0" destOrd="0" presId="urn:microsoft.com/office/officeart/2005/8/layout/hierarchy2"/>
    <dgm:cxn modelId="{3436E730-0A73-4DA1-B02F-D951205528C7}" type="presOf" srcId="{81A165B7-A976-41BD-86F6-347756B7C6E4}" destId="{28845830-9F74-4DCB-A577-6351A4FA5067}" srcOrd="0" destOrd="0" presId="urn:microsoft.com/office/officeart/2005/8/layout/hierarchy2"/>
    <dgm:cxn modelId="{A85C059D-4189-48FC-80DC-243FB42C9359}" type="presOf" srcId="{FBBC4556-A1A4-4E09-9612-7948948F53B9}" destId="{6B2E0B5E-C4A4-4F58-B03E-1096518ECB8B}" srcOrd="0" destOrd="0" presId="urn:microsoft.com/office/officeart/2005/8/layout/hierarchy2"/>
    <dgm:cxn modelId="{0D6329A7-BFDE-4475-BB16-33EEE45B1ACD}" srcId="{1F348096-CDBA-41AC-ABE0-8E7E0D427AE4}" destId="{98A96CD7-CE43-4B29-816F-888186D4466E}" srcOrd="1" destOrd="0" parTransId="{9E472526-A79C-4F4D-8240-FD63EAED770B}" sibTransId="{49964DB0-525A-460B-8ABC-6F9825F6818F}"/>
    <dgm:cxn modelId="{B9A977D9-F5FC-4307-885B-D9288ECFDF94}" srcId="{116DBE54-EDBF-4902-8DA3-5798D2753BDF}" destId="{1F348096-CDBA-41AC-ABE0-8E7E0D427AE4}" srcOrd="0" destOrd="0" parTransId="{803B32A7-CA4D-4923-9716-5E1F5A1E11D2}" sibTransId="{51915F2B-8A8F-4193-B09A-2925B056BBCF}"/>
    <dgm:cxn modelId="{56B93B10-F886-495C-8711-A1BEE02DC0B6}" type="presOf" srcId="{98A96CD7-CE43-4B29-816F-888186D4466E}" destId="{29B4C2CB-4853-4DCE-97FF-03FBDADE73F4}" srcOrd="0" destOrd="0" presId="urn:microsoft.com/office/officeart/2005/8/layout/hierarchy2"/>
    <dgm:cxn modelId="{E5821491-D14C-4E54-9A43-8B5D48789BE9}" srcId="{1F348096-CDBA-41AC-ABE0-8E7E0D427AE4}" destId="{81A165B7-A976-41BD-86F6-347756B7C6E4}" srcOrd="0" destOrd="0" parTransId="{4CDF4FE5-589B-4786-A72D-71A00996B428}" sibTransId="{4C94947C-0AAB-4E83-B56B-3DB60AC806CD}"/>
    <dgm:cxn modelId="{61F3A1A6-8B05-487D-9662-49B4D638FCE5}" type="presParOf" srcId="{7FDF0CF9-D270-402E-9838-0101C4F2CD83}" destId="{619538E2-2686-4AD5-BE3F-04B70D38C4BC}" srcOrd="0" destOrd="0" presId="urn:microsoft.com/office/officeart/2005/8/layout/hierarchy2"/>
    <dgm:cxn modelId="{83AE9148-5762-4D2D-8084-F3BF1ECBEF52}" type="presParOf" srcId="{619538E2-2686-4AD5-BE3F-04B70D38C4BC}" destId="{D10EB835-381C-410C-AA70-DD048EF80010}" srcOrd="0" destOrd="0" presId="urn:microsoft.com/office/officeart/2005/8/layout/hierarchy2"/>
    <dgm:cxn modelId="{9B26A68E-EE29-4516-9A84-2FAE1D9F42A7}" type="presParOf" srcId="{619538E2-2686-4AD5-BE3F-04B70D38C4BC}" destId="{599A1FF6-AF37-4A61-9262-60E64A85A814}" srcOrd="1" destOrd="0" presId="urn:microsoft.com/office/officeart/2005/8/layout/hierarchy2"/>
    <dgm:cxn modelId="{949DAC8F-11A3-41D8-9F4D-7075D7451203}" type="presParOf" srcId="{599A1FF6-AF37-4A61-9262-60E64A85A814}" destId="{5CBB64C9-52AF-4B94-B1FB-0EE48D038A28}" srcOrd="0" destOrd="0" presId="urn:microsoft.com/office/officeart/2005/8/layout/hierarchy2"/>
    <dgm:cxn modelId="{C50F6960-8E62-4A95-BC5A-6A92526FB7B1}" type="presParOf" srcId="{5CBB64C9-52AF-4B94-B1FB-0EE48D038A28}" destId="{D67E2C28-44EC-434F-96B7-9CEAE322308F}" srcOrd="0" destOrd="0" presId="urn:microsoft.com/office/officeart/2005/8/layout/hierarchy2"/>
    <dgm:cxn modelId="{AB91222D-9D64-4988-BD54-F5FA6E6DAA8B}" type="presParOf" srcId="{599A1FF6-AF37-4A61-9262-60E64A85A814}" destId="{615DCC0D-15A4-4B65-A42A-52F4F78483D5}" srcOrd="1" destOrd="0" presId="urn:microsoft.com/office/officeart/2005/8/layout/hierarchy2"/>
    <dgm:cxn modelId="{CBEC548A-C6E5-4C54-94B7-758D40A716C2}" type="presParOf" srcId="{615DCC0D-15A4-4B65-A42A-52F4F78483D5}" destId="{28845830-9F74-4DCB-A577-6351A4FA5067}" srcOrd="0" destOrd="0" presId="urn:microsoft.com/office/officeart/2005/8/layout/hierarchy2"/>
    <dgm:cxn modelId="{EB8F22FC-EC98-4012-89EF-33F222D461F1}" type="presParOf" srcId="{615DCC0D-15A4-4B65-A42A-52F4F78483D5}" destId="{8F5EDD33-6F73-467F-B532-91F19FD83F57}" srcOrd="1" destOrd="0" presId="urn:microsoft.com/office/officeart/2005/8/layout/hierarchy2"/>
    <dgm:cxn modelId="{6301FB5E-006A-4B62-A102-31CDEA911E70}" type="presParOf" srcId="{599A1FF6-AF37-4A61-9262-60E64A85A814}" destId="{D4564ED5-A701-463A-A44B-9293589A9A73}" srcOrd="2" destOrd="0" presId="urn:microsoft.com/office/officeart/2005/8/layout/hierarchy2"/>
    <dgm:cxn modelId="{F958754E-95DB-4A08-B4AE-E13F256F59C4}" type="presParOf" srcId="{D4564ED5-A701-463A-A44B-9293589A9A73}" destId="{C39B2A09-C39D-4450-B5D0-C471A05268E6}" srcOrd="0" destOrd="0" presId="urn:microsoft.com/office/officeart/2005/8/layout/hierarchy2"/>
    <dgm:cxn modelId="{8C170F28-05C0-4AF1-95A3-76C5B837879E}" type="presParOf" srcId="{599A1FF6-AF37-4A61-9262-60E64A85A814}" destId="{90B38184-9D3A-45B1-8832-9C8230E2E45A}" srcOrd="3" destOrd="0" presId="urn:microsoft.com/office/officeart/2005/8/layout/hierarchy2"/>
    <dgm:cxn modelId="{5B24C195-0C18-4497-A485-04860696FAA1}" type="presParOf" srcId="{90B38184-9D3A-45B1-8832-9C8230E2E45A}" destId="{29B4C2CB-4853-4DCE-97FF-03FBDADE73F4}" srcOrd="0" destOrd="0" presId="urn:microsoft.com/office/officeart/2005/8/layout/hierarchy2"/>
    <dgm:cxn modelId="{AB9609CD-24FC-4633-A9D3-6D02F9099CDB}" type="presParOf" srcId="{90B38184-9D3A-45B1-8832-9C8230E2E45A}" destId="{D3F356AA-BD96-4B64-BB00-1DB79A5AB222}" srcOrd="1" destOrd="0" presId="urn:microsoft.com/office/officeart/2005/8/layout/hierarchy2"/>
    <dgm:cxn modelId="{69DB91AA-C135-45C1-BEEA-BBD483E4E768}" type="presParOf" srcId="{599A1FF6-AF37-4A61-9262-60E64A85A814}" destId="{6B2E0B5E-C4A4-4F58-B03E-1096518ECB8B}" srcOrd="4" destOrd="0" presId="urn:microsoft.com/office/officeart/2005/8/layout/hierarchy2"/>
    <dgm:cxn modelId="{1C5DC319-5CDD-439B-8940-54235B168417}" type="presParOf" srcId="{6B2E0B5E-C4A4-4F58-B03E-1096518ECB8B}" destId="{191D6CAA-FD0F-44F5-82E4-784D35315368}" srcOrd="0" destOrd="0" presId="urn:microsoft.com/office/officeart/2005/8/layout/hierarchy2"/>
    <dgm:cxn modelId="{379502A6-773A-4028-88B1-34DA05DF2815}" type="presParOf" srcId="{599A1FF6-AF37-4A61-9262-60E64A85A814}" destId="{AE451D47-C99C-414A-B576-8894A503D742}" srcOrd="5" destOrd="0" presId="urn:microsoft.com/office/officeart/2005/8/layout/hierarchy2"/>
    <dgm:cxn modelId="{5A9713DD-8C83-4BE7-ABF3-45A4C3D9DD79}" type="presParOf" srcId="{AE451D47-C99C-414A-B576-8894A503D742}" destId="{3CA672AF-89F4-47C5-A54E-BB0FBA74236A}" srcOrd="0" destOrd="0" presId="urn:microsoft.com/office/officeart/2005/8/layout/hierarchy2"/>
    <dgm:cxn modelId="{38AAC9F8-CCEA-40E2-9B77-81B25BCD65FB}" type="presParOf" srcId="{AE451D47-C99C-414A-B576-8894A503D742}" destId="{5482DD7B-1537-479C-B8D8-A83A35F8EFD2}"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D806C0D-34BC-4024-AB25-335866597700}" type="doc">
      <dgm:prSet loTypeId="urn:microsoft.com/office/officeart/2005/8/layout/hierarchy2" loCatId="hierarchy" qsTypeId="urn:microsoft.com/office/officeart/2005/8/quickstyle/simple3" qsCatId="simple" csTypeId="urn:microsoft.com/office/officeart/2005/8/colors/accent1_1" csCatId="accent1" phldr="1"/>
      <dgm:spPr/>
      <dgm:t>
        <a:bodyPr/>
        <a:lstStyle/>
        <a:p>
          <a:endParaRPr lang="en-US"/>
        </a:p>
      </dgm:t>
    </dgm:pt>
    <dgm:pt modelId="{BE75F7E0-DCAF-40F9-BD7B-F84FDA016AE3}">
      <dgm:prSet phldrT="[Text]"/>
      <dgm:spPr/>
      <dgm:t>
        <a:bodyPr/>
        <a:lstStyle/>
        <a:p>
          <a:r>
            <a:rPr lang="en-US"/>
            <a:t>Behavior</a:t>
          </a:r>
        </a:p>
      </dgm:t>
    </dgm:pt>
    <dgm:pt modelId="{769C6171-6B03-40BB-84AE-86F6B9F53CF5}" type="parTrans" cxnId="{B426759E-F798-49F3-9010-9519D8046F35}">
      <dgm:prSet/>
      <dgm:spPr/>
      <dgm:t>
        <a:bodyPr/>
        <a:lstStyle/>
        <a:p>
          <a:endParaRPr lang="en-US"/>
        </a:p>
      </dgm:t>
    </dgm:pt>
    <dgm:pt modelId="{81CC4F9C-CA4A-4C71-88B1-BD4847030C0F}" type="sibTrans" cxnId="{B426759E-F798-49F3-9010-9519D8046F35}">
      <dgm:prSet/>
      <dgm:spPr/>
      <dgm:t>
        <a:bodyPr/>
        <a:lstStyle/>
        <a:p>
          <a:endParaRPr lang="en-US"/>
        </a:p>
      </dgm:t>
    </dgm:pt>
    <dgm:pt modelId="{C92CA1DA-6206-4A09-B04D-94BA427378A3}">
      <dgm:prSet phldrT="[Text]"/>
      <dgm:spPr/>
      <dgm:t>
        <a:bodyPr/>
        <a:lstStyle/>
        <a:p>
          <a:r>
            <a:rPr lang="en-US"/>
            <a:t>Boundedly Rational Intention</a:t>
          </a:r>
        </a:p>
      </dgm:t>
    </dgm:pt>
    <dgm:pt modelId="{3F4A9F96-37BA-4562-92E8-8323CE316D19}" type="parTrans" cxnId="{0316EB8E-4440-443A-9DAB-E3E495F5323E}">
      <dgm:prSet/>
      <dgm:spPr/>
      <dgm:t>
        <a:bodyPr/>
        <a:lstStyle/>
        <a:p>
          <a:endParaRPr lang="en-US"/>
        </a:p>
      </dgm:t>
    </dgm:pt>
    <dgm:pt modelId="{FBE87B4C-19CE-429C-8259-7F28AFEC4EE6}" type="sibTrans" cxnId="{0316EB8E-4440-443A-9DAB-E3E495F5323E}">
      <dgm:prSet/>
      <dgm:spPr/>
      <dgm:t>
        <a:bodyPr/>
        <a:lstStyle/>
        <a:p>
          <a:endParaRPr lang="en-US"/>
        </a:p>
      </dgm:t>
    </dgm:pt>
    <dgm:pt modelId="{A6F7875C-BE21-4B2E-A595-915643510AEB}">
      <dgm:prSet phldrT="[Text]"/>
      <dgm:spPr/>
      <dgm:t>
        <a:bodyPr/>
        <a:lstStyle/>
        <a:p>
          <a:r>
            <a:rPr lang="en-US"/>
            <a:t>Attitude</a:t>
          </a:r>
        </a:p>
      </dgm:t>
    </dgm:pt>
    <dgm:pt modelId="{5FEDF605-D503-4094-BD54-5288A8C6FD3E}" type="parTrans" cxnId="{C6BCEEF0-6B16-4D64-85F6-AD97D3D91FBF}">
      <dgm:prSet/>
      <dgm:spPr/>
      <dgm:t>
        <a:bodyPr/>
        <a:lstStyle/>
        <a:p>
          <a:endParaRPr lang="en-US"/>
        </a:p>
      </dgm:t>
    </dgm:pt>
    <dgm:pt modelId="{6F4174FB-2DFB-4A00-BED5-CD89FCF62F65}" type="sibTrans" cxnId="{C6BCEEF0-6B16-4D64-85F6-AD97D3D91FBF}">
      <dgm:prSet/>
      <dgm:spPr/>
      <dgm:t>
        <a:bodyPr/>
        <a:lstStyle/>
        <a:p>
          <a:endParaRPr lang="en-US"/>
        </a:p>
      </dgm:t>
    </dgm:pt>
    <dgm:pt modelId="{34FB81FE-26E4-43AF-84BA-CCED3B2571CF}">
      <dgm:prSet phldrT="[Text]"/>
      <dgm:spPr/>
      <dgm:t>
        <a:bodyPr/>
        <a:lstStyle/>
        <a:p>
          <a:r>
            <a:rPr lang="en-US"/>
            <a:t>Subjective Norms</a:t>
          </a:r>
        </a:p>
      </dgm:t>
    </dgm:pt>
    <dgm:pt modelId="{6C9BF701-4629-408D-A9C7-CCCB396013D7}" type="parTrans" cxnId="{ADE15754-AD3D-441A-9DA4-20EBE7563CF3}">
      <dgm:prSet/>
      <dgm:spPr/>
      <dgm:t>
        <a:bodyPr/>
        <a:lstStyle/>
        <a:p>
          <a:endParaRPr lang="en-US"/>
        </a:p>
      </dgm:t>
    </dgm:pt>
    <dgm:pt modelId="{3B7618A5-2B98-4150-9DE7-D7D526CA25BF}" type="sibTrans" cxnId="{ADE15754-AD3D-441A-9DA4-20EBE7563CF3}">
      <dgm:prSet/>
      <dgm:spPr/>
      <dgm:t>
        <a:bodyPr/>
        <a:lstStyle/>
        <a:p>
          <a:endParaRPr lang="en-US"/>
        </a:p>
      </dgm:t>
    </dgm:pt>
    <dgm:pt modelId="{49628BFD-13A7-427F-B16B-EFF16E2EA87F}">
      <dgm:prSet/>
      <dgm:spPr/>
      <dgm:t>
        <a:bodyPr/>
        <a:lstStyle/>
        <a:p>
          <a:r>
            <a:rPr lang="en-US"/>
            <a:t>Percived Behavioral Centrol </a:t>
          </a:r>
        </a:p>
      </dgm:t>
    </dgm:pt>
    <dgm:pt modelId="{5693D604-CCD5-49E5-B458-6B9D58A705B4}" type="parTrans" cxnId="{114E6A2E-88A0-472F-BD2B-56E668D061F7}">
      <dgm:prSet/>
      <dgm:spPr/>
      <dgm:t>
        <a:bodyPr/>
        <a:lstStyle/>
        <a:p>
          <a:endParaRPr lang="en-US"/>
        </a:p>
      </dgm:t>
    </dgm:pt>
    <dgm:pt modelId="{3F4D0630-8218-4C0E-A6A6-95D104006513}" type="sibTrans" cxnId="{114E6A2E-88A0-472F-BD2B-56E668D061F7}">
      <dgm:prSet/>
      <dgm:spPr/>
      <dgm:t>
        <a:bodyPr/>
        <a:lstStyle/>
        <a:p>
          <a:endParaRPr lang="en-US"/>
        </a:p>
      </dgm:t>
    </dgm:pt>
    <dgm:pt modelId="{C9CB1DE5-BDD8-4B87-AC68-7B33C0FD9B61}" type="pres">
      <dgm:prSet presAssocID="{3D806C0D-34BC-4024-AB25-335866597700}" presName="diagram" presStyleCnt="0">
        <dgm:presLayoutVars>
          <dgm:chPref val="1"/>
          <dgm:dir val="rev"/>
          <dgm:animOne val="branch"/>
          <dgm:animLvl val="lvl"/>
          <dgm:resizeHandles val="exact"/>
        </dgm:presLayoutVars>
      </dgm:prSet>
      <dgm:spPr/>
      <dgm:t>
        <a:bodyPr/>
        <a:lstStyle/>
        <a:p>
          <a:endParaRPr lang="en-US"/>
        </a:p>
      </dgm:t>
    </dgm:pt>
    <dgm:pt modelId="{30FB9372-99C6-4079-8F7B-727AC9D9345D}" type="pres">
      <dgm:prSet presAssocID="{BE75F7E0-DCAF-40F9-BD7B-F84FDA016AE3}" presName="root1" presStyleCnt="0"/>
      <dgm:spPr/>
    </dgm:pt>
    <dgm:pt modelId="{71344B88-B0DF-4D7D-906A-0636A2AEB771}" type="pres">
      <dgm:prSet presAssocID="{BE75F7E0-DCAF-40F9-BD7B-F84FDA016AE3}" presName="LevelOneTextNode" presStyleLbl="node0" presStyleIdx="0" presStyleCnt="1">
        <dgm:presLayoutVars>
          <dgm:chPref val="3"/>
        </dgm:presLayoutVars>
      </dgm:prSet>
      <dgm:spPr/>
      <dgm:t>
        <a:bodyPr/>
        <a:lstStyle/>
        <a:p>
          <a:endParaRPr lang="en-US"/>
        </a:p>
      </dgm:t>
    </dgm:pt>
    <dgm:pt modelId="{CD8428EE-3E39-420B-9051-DCCCA97E33EC}" type="pres">
      <dgm:prSet presAssocID="{BE75F7E0-DCAF-40F9-BD7B-F84FDA016AE3}" presName="level2hierChild" presStyleCnt="0"/>
      <dgm:spPr/>
    </dgm:pt>
    <dgm:pt modelId="{862D3B68-00AE-499D-82D9-1F113C2E06FA}" type="pres">
      <dgm:prSet presAssocID="{3F4A9F96-37BA-4562-92E8-8323CE316D19}" presName="conn2-1" presStyleLbl="parChTrans1D2" presStyleIdx="0" presStyleCnt="1"/>
      <dgm:spPr/>
      <dgm:t>
        <a:bodyPr/>
        <a:lstStyle/>
        <a:p>
          <a:endParaRPr lang="en-US"/>
        </a:p>
      </dgm:t>
    </dgm:pt>
    <dgm:pt modelId="{54603590-5FF8-4139-A304-32D35FDE7864}" type="pres">
      <dgm:prSet presAssocID="{3F4A9F96-37BA-4562-92E8-8323CE316D19}" presName="connTx" presStyleLbl="parChTrans1D2" presStyleIdx="0" presStyleCnt="1"/>
      <dgm:spPr/>
      <dgm:t>
        <a:bodyPr/>
        <a:lstStyle/>
        <a:p>
          <a:endParaRPr lang="en-US"/>
        </a:p>
      </dgm:t>
    </dgm:pt>
    <dgm:pt modelId="{AD0BBE6C-EFDE-4E02-8C7A-C1F8E587F471}" type="pres">
      <dgm:prSet presAssocID="{C92CA1DA-6206-4A09-B04D-94BA427378A3}" presName="root2" presStyleCnt="0"/>
      <dgm:spPr/>
    </dgm:pt>
    <dgm:pt modelId="{4C893CB4-4707-4B0D-BD68-130A1F91EB8D}" type="pres">
      <dgm:prSet presAssocID="{C92CA1DA-6206-4A09-B04D-94BA427378A3}" presName="LevelTwoTextNode" presStyleLbl="node2" presStyleIdx="0" presStyleCnt="1">
        <dgm:presLayoutVars>
          <dgm:chPref val="3"/>
        </dgm:presLayoutVars>
      </dgm:prSet>
      <dgm:spPr/>
      <dgm:t>
        <a:bodyPr/>
        <a:lstStyle/>
        <a:p>
          <a:endParaRPr lang="en-US"/>
        </a:p>
      </dgm:t>
    </dgm:pt>
    <dgm:pt modelId="{EC3F8C03-598B-4806-BDDF-B9E18113B2B4}" type="pres">
      <dgm:prSet presAssocID="{C92CA1DA-6206-4A09-B04D-94BA427378A3}" presName="level3hierChild" presStyleCnt="0"/>
      <dgm:spPr/>
    </dgm:pt>
    <dgm:pt modelId="{47F1A432-E693-411D-AADF-46A35FC8887B}" type="pres">
      <dgm:prSet presAssocID="{5FEDF605-D503-4094-BD54-5288A8C6FD3E}" presName="conn2-1" presStyleLbl="parChTrans1D3" presStyleIdx="0" presStyleCnt="3"/>
      <dgm:spPr/>
      <dgm:t>
        <a:bodyPr/>
        <a:lstStyle/>
        <a:p>
          <a:endParaRPr lang="en-US"/>
        </a:p>
      </dgm:t>
    </dgm:pt>
    <dgm:pt modelId="{D8B85A31-2305-4464-ACCC-D07C5183BBB7}" type="pres">
      <dgm:prSet presAssocID="{5FEDF605-D503-4094-BD54-5288A8C6FD3E}" presName="connTx" presStyleLbl="parChTrans1D3" presStyleIdx="0" presStyleCnt="3"/>
      <dgm:spPr/>
      <dgm:t>
        <a:bodyPr/>
        <a:lstStyle/>
        <a:p>
          <a:endParaRPr lang="en-US"/>
        </a:p>
      </dgm:t>
    </dgm:pt>
    <dgm:pt modelId="{64A71443-24E4-4838-A470-5DCCBBAFB5C8}" type="pres">
      <dgm:prSet presAssocID="{A6F7875C-BE21-4B2E-A595-915643510AEB}" presName="root2" presStyleCnt="0"/>
      <dgm:spPr/>
    </dgm:pt>
    <dgm:pt modelId="{F6E54D63-5B86-48BD-8930-DC67468C317D}" type="pres">
      <dgm:prSet presAssocID="{A6F7875C-BE21-4B2E-A595-915643510AEB}" presName="LevelTwoTextNode" presStyleLbl="node3" presStyleIdx="0" presStyleCnt="3">
        <dgm:presLayoutVars>
          <dgm:chPref val="3"/>
        </dgm:presLayoutVars>
      </dgm:prSet>
      <dgm:spPr/>
      <dgm:t>
        <a:bodyPr/>
        <a:lstStyle/>
        <a:p>
          <a:endParaRPr lang="en-US"/>
        </a:p>
      </dgm:t>
    </dgm:pt>
    <dgm:pt modelId="{6FA24F9F-8E60-440A-8E27-6730FB5B82D5}" type="pres">
      <dgm:prSet presAssocID="{A6F7875C-BE21-4B2E-A595-915643510AEB}" presName="level3hierChild" presStyleCnt="0"/>
      <dgm:spPr/>
    </dgm:pt>
    <dgm:pt modelId="{CF475E26-5EDA-45B6-ABA3-230F834536DD}" type="pres">
      <dgm:prSet presAssocID="{6C9BF701-4629-408D-A9C7-CCCB396013D7}" presName="conn2-1" presStyleLbl="parChTrans1D3" presStyleIdx="1" presStyleCnt="3"/>
      <dgm:spPr/>
      <dgm:t>
        <a:bodyPr/>
        <a:lstStyle/>
        <a:p>
          <a:endParaRPr lang="en-US"/>
        </a:p>
      </dgm:t>
    </dgm:pt>
    <dgm:pt modelId="{05F4816C-F6A0-46D7-B25A-A2E6E2D834BF}" type="pres">
      <dgm:prSet presAssocID="{6C9BF701-4629-408D-A9C7-CCCB396013D7}" presName="connTx" presStyleLbl="parChTrans1D3" presStyleIdx="1" presStyleCnt="3"/>
      <dgm:spPr/>
      <dgm:t>
        <a:bodyPr/>
        <a:lstStyle/>
        <a:p>
          <a:endParaRPr lang="en-US"/>
        </a:p>
      </dgm:t>
    </dgm:pt>
    <dgm:pt modelId="{29C90F36-9EB0-4CD4-AFEC-FE5670E0C687}" type="pres">
      <dgm:prSet presAssocID="{34FB81FE-26E4-43AF-84BA-CCED3B2571CF}" presName="root2" presStyleCnt="0"/>
      <dgm:spPr/>
    </dgm:pt>
    <dgm:pt modelId="{DDCA0E55-B8F4-4897-A5FA-2B8C17FB44C4}" type="pres">
      <dgm:prSet presAssocID="{34FB81FE-26E4-43AF-84BA-CCED3B2571CF}" presName="LevelTwoTextNode" presStyleLbl="node3" presStyleIdx="1" presStyleCnt="3">
        <dgm:presLayoutVars>
          <dgm:chPref val="3"/>
        </dgm:presLayoutVars>
      </dgm:prSet>
      <dgm:spPr/>
      <dgm:t>
        <a:bodyPr/>
        <a:lstStyle/>
        <a:p>
          <a:endParaRPr lang="en-US"/>
        </a:p>
      </dgm:t>
    </dgm:pt>
    <dgm:pt modelId="{7D5F3E19-377E-470B-AA4F-AC8FFCEDEE8B}" type="pres">
      <dgm:prSet presAssocID="{34FB81FE-26E4-43AF-84BA-CCED3B2571CF}" presName="level3hierChild" presStyleCnt="0"/>
      <dgm:spPr/>
    </dgm:pt>
    <dgm:pt modelId="{6119ADB5-3506-4BAF-B214-CCF271FCA114}" type="pres">
      <dgm:prSet presAssocID="{5693D604-CCD5-49E5-B458-6B9D58A705B4}" presName="conn2-1" presStyleLbl="parChTrans1D3" presStyleIdx="2" presStyleCnt="3"/>
      <dgm:spPr/>
      <dgm:t>
        <a:bodyPr/>
        <a:lstStyle/>
        <a:p>
          <a:endParaRPr lang="en-US"/>
        </a:p>
      </dgm:t>
    </dgm:pt>
    <dgm:pt modelId="{5E7CC192-24A2-4D30-B266-5DD7E3B029D9}" type="pres">
      <dgm:prSet presAssocID="{5693D604-CCD5-49E5-B458-6B9D58A705B4}" presName="connTx" presStyleLbl="parChTrans1D3" presStyleIdx="2" presStyleCnt="3"/>
      <dgm:spPr/>
      <dgm:t>
        <a:bodyPr/>
        <a:lstStyle/>
        <a:p>
          <a:endParaRPr lang="en-US"/>
        </a:p>
      </dgm:t>
    </dgm:pt>
    <dgm:pt modelId="{7374F7F5-3B91-4412-AF50-06CC7D6794D1}" type="pres">
      <dgm:prSet presAssocID="{49628BFD-13A7-427F-B16B-EFF16E2EA87F}" presName="root2" presStyleCnt="0"/>
      <dgm:spPr/>
    </dgm:pt>
    <dgm:pt modelId="{68D4F9AA-A20F-4B1E-9F14-623582CDE3D4}" type="pres">
      <dgm:prSet presAssocID="{49628BFD-13A7-427F-B16B-EFF16E2EA87F}" presName="LevelTwoTextNode" presStyleLbl="node3" presStyleIdx="2" presStyleCnt="3">
        <dgm:presLayoutVars>
          <dgm:chPref val="3"/>
        </dgm:presLayoutVars>
      </dgm:prSet>
      <dgm:spPr/>
      <dgm:t>
        <a:bodyPr/>
        <a:lstStyle/>
        <a:p>
          <a:endParaRPr lang="en-US"/>
        </a:p>
      </dgm:t>
    </dgm:pt>
    <dgm:pt modelId="{A869A8E5-68BA-48AF-B60F-B0CF6474FFD7}" type="pres">
      <dgm:prSet presAssocID="{49628BFD-13A7-427F-B16B-EFF16E2EA87F}" presName="level3hierChild" presStyleCnt="0"/>
      <dgm:spPr/>
    </dgm:pt>
  </dgm:ptLst>
  <dgm:cxnLst>
    <dgm:cxn modelId="{D5842A39-91D6-4E36-AA56-12EE0E288E4A}" type="presOf" srcId="{6C9BF701-4629-408D-A9C7-CCCB396013D7}" destId="{CF475E26-5EDA-45B6-ABA3-230F834536DD}" srcOrd="0" destOrd="0" presId="urn:microsoft.com/office/officeart/2005/8/layout/hierarchy2"/>
    <dgm:cxn modelId="{A8254A11-8135-4F0C-9022-C0BE424308AD}" type="presOf" srcId="{5FEDF605-D503-4094-BD54-5288A8C6FD3E}" destId="{47F1A432-E693-411D-AADF-46A35FC8887B}" srcOrd="0" destOrd="0" presId="urn:microsoft.com/office/officeart/2005/8/layout/hierarchy2"/>
    <dgm:cxn modelId="{1F2C1A83-686B-4B2B-A12A-C291FA859B44}" type="presOf" srcId="{3F4A9F96-37BA-4562-92E8-8323CE316D19}" destId="{54603590-5FF8-4139-A304-32D35FDE7864}" srcOrd="1" destOrd="0" presId="urn:microsoft.com/office/officeart/2005/8/layout/hierarchy2"/>
    <dgm:cxn modelId="{C6BCEEF0-6B16-4D64-85F6-AD97D3D91FBF}" srcId="{C92CA1DA-6206-4A09-B04D-94BA427378A3}" destId="{A6F7875C-BE21-4B2E-A595-915643510AEB}" srcOrd="0" destOrd="0" parTransId="{5FEDF605-D503-4094-BD54-5288A8C6FD3E}" sibTransId="{6F4174FB-2DFB-4A00-BED5-CD89FCF62F65}"/>
    <dgm:cxn modelId="{114E6A2E-88A0-472F-BD2B-56E668D061F7}" srcId="{C92CA1DA-6206-4A09-B04D-94BA427378A3}" destId="{49628BFD-13A7-427F-B16B-EFF16E2EA87F}" srcOrd="2" destOrd="0" parTransId="{5693D604-CCD5-49E5-B458-6B9D58A705B4}" sibTransId="{3F4D0630-8218-4C0E-A6A6-95D104006513}"/>
    <dgm:cxn modelId="{B426759E-F798-49F3-9010-9519D8046F35}" srcId="{3D806C0D-34BC-4024-AB25-335866597700}" destId="{BE75F7E0-DCAF-40F9-BD7B-F84FDA016AE3}" srcOrd="0" destOrd="0" parTransId="{769C6171-6B03-40BB-84AE-86F6B9F53CF5}" sibTransId="{81CC4F9C-CA4A-4C71-88B1-BD4847030C0F}"/>
    <dgm:cxn modelId="{5DE0D5F4-F582-42B0-BE12-EE86BB587462}" type="presOf" srcId="{49628BFD-13A7-427F-B16B-EFF16E2EA87F}" destId="{68D4F9AA-A20F-4B1E-9F14-623582CDE3D4}" srcOrd="0" destOrd="0" presId="urn:microsoft.com/office/officeart/2005/8/layout/hierarchy2"/>
    <dgm:cxn modelId="{A78661C0-28CC-4785-8F80-E50A4DC3FEEC}" type="presOf" srcId="{3D806C0D-34BC-4024-AB25-335866597700}" destId="{C9CB1DE5-BDD8-4B87-AC68-7B33C0FD9B61}" srcOrd="0" destOrd="0" presId="urn:microsoft.com/office/officeart/2005/8/layout/hierarchy2"/>
    <dgm:cxn modelId="{104365F9-A113-460F-84A2-6244CEA32588}" type="presOf" srcId="{6C9BF701-4629-408D-A9C7-CCCB396013D7}" destId="{05F4816C-F6A0-46D7-B25A-A2E6E2D834BF}" srcOrd="1" destOrd="0" presId="urn:microsoft.com/office/officeart/2005/8/layout/hierarchy2"/>
    <dgm:cxn modelId="{6D280FC7-51F3-4A65-A2B1-B45F8938741C}" type="presOf" srcId="{C92CA1DA-6206-4A09-B04D-94BA427378A3}" destId="{4C893CB4-4707-4B0D-BD68-130A1F91EB8D}" srcOrd="0" destOrd="0" presId="urn:microsoft.com/office/officeart/2005/8/layout/hierarchy2"/>
    <dgm:cxn modelId="{55942A69-3F4C-4C7D-ADFA-6F684A4CAD35}" type="presOf" srcId="{5693D604-CCD5-49E5-B458-6B9D58A705B4}" destId="{6119ADB5-3506-4BAF-B214-CCF271FCA114}" srcOrd="0" destOrd="0" presId="urn:microsoft.com/office/officeart/2005/8/layout/hierarchy2"/>
    <dgm:cxn modelId="{AAEE3037-AA14-42E7-8361-D6D6F525E3E1}" type="presOf" srcId="{5693D604-CCD5-49E5-B458-6B9D58A705B4}" destId="{5E7CC192-24A2-4D30-B266-5DD7E3B029D9}" srcOrd="1" destOrd="0" presId="urn:microsoft.com/office/officeart/2005/8/layout/hierarchy2"/>
    <dgm:cxn modelId="{5F584C1B-77FA-4583-BB47-2CD444F1BE2E}" type="presOf" srcId="{3F4A9F96-37BA-4562-92E8-8323CE316D19}" destId="{862D3B68-00AE-499D-82D9-1F113C2E06FA}" srcOrd="0" destOrd="0" presId="urn:microsoft.com/office/officeart/2005/8/layout/hierarchy2"/>
    <dgm:cxn modelId="{ADE15754-AD3D-441A-9DA4-20EBE7563CF3}" srcId="{C92CA1DA-6206-4A09-B04D-94BA427378A3}" destId="{34FB81FE-26E4-43AF-84BA-CCED3B2571CF}" srcOrd="1" destOrd="0" parTransId="{6C9BF701-4629-408D-A9C7-CCCB396013D7}" sibTransId="{3B7618A5-2B98-4150-9DE7-D7D526CA25BF}"/>
    <dgm:cxn modelId="{BF0A5FCA-32CD-40F5-898E-C72DDCF4BE68}" type="presOf" srcId="{34FB81FE-26E4-43AF-84BA-CCED3B2571CF}" destId="{DDCA0E55-B8F4-4897-A5FA-2B8C17FB44C4}" srcOrd="0" destOrd="0" presId="urn:microsoft.com/office/officeart/2005/8/layout/hierarchy2"/>
    <dgm:cxn modelId="{F87945A4-B099-4D12-A0BA-2AD71ED493AC}" type="presOf" srcId="{BE75F7E0-DCAF-40F9-BD7B-F84FDA016AE3}" destId="{71344B88-B0DF-4D7D-906A-0636A2AEB771}" srcOrd="0" destOrd="0" presId="urn:microsoft.com/office/officeart/2005/8/layout/hierarchy2"/>
    <dgm:cxn modelId="{ADEA1B11-2C85-463F-A86F-6652586F72FC}" type="presOf" srcId="{5FEDF605-D503-4094-BD54-5288A8C6FD3E}" destId="{D8B85A31-2305-4464-ACCC-D07C5183BBB7}" srcOrd="1" destOrd="0" presId="urn:microsoft.com/office/officeart/2005/8/layout/hierarchy2"/>
    <dgm:cxn modelId="{0316EB8E-4440-443A-9DAB-E3E495F5323E}" srcId="{BE75F7E0-DCAF-40F9-BD7B-F84FDA016AE3}" destId="{C92CA1DA-6206-4A09-B04D-94BA427378A3}" srcOrd="0" destOrd="0" parTransId="{3F4A9F96-37BA-4562-92E8-8323CE316D19}" sibTransId="{FBE87B4C-19CE-429C-8259-7F28AFEC4EE6}"/>
    <dgm:cxn modelId="{11BC205B-887F-44DB-A00B-39C44FD4A885}" type="presOf" srcId="{A6F7875C-BE21-4B2E-A595-915643510AEB}" destId="{F6E54D63-5B86-48BD-8930-DC67468C317D}" srcOrd="0" destOrd="0" presId="urn:microsoft.com/office/officeart/2005/8/layout/hierarchy2"/>
    <dgm:cxn modelId="{B0F3EC47-7848-4ED2-97C5-464E3EB535F4}" type="presParOf" srcId="{C9CB1DE5-BDD8-4B87-AC68-7B33C0FD9B61}" destId="{30FB9372-99C6-4079-8F7B-727AC9D9345D}" srcOrd="0" destOrd="0" presId="urn:microsoft.com/office/officeart/2005/8/layout/hierarchy2"/>
    <dgm:cxn modelId="{7F41EAEF-2FB0-4A67-8DBF-CDD56844073F}" type="presParOf" srcId="{30FB9372-99C6-4079-8F7B-727AC9D9345D}" destId="{71344B88-B0DF-4D7D-906A-0636A2AEB771}" srcOrd="0" destOrd="0" presId="urn:microsoft.com/office/officeart/2005/8/layout/hierarchy2"/>
    <dgm:cxn modelId="{8685A442-F8F0-426A-B397-BE034CC01937}" type="presParOf" srcId="{30FB9372-99C6-4079-8F7B-727AC9D9345D}" destId="{CD8428EE-3E39-420B-9051-DCCCA97E33EC}" srcOrd="1" destOrd="0" presId="urn:microsoft.com/office/officeart/2005/8/layout/hierarchy2"/>
    <dgm:cxn modelId="{F4AF1601-B8C8-45F7-80B3-2AAD27AFB6DA}" type="presParOf" srcId="{CD8428EE-3E39-420B-9051-DCCCA97E33EC}" destId="{862D3B68-00AE-499D-82D9-1F113C2E06FA}" srcOrd="0" destOrd="0" presId="urn:microsoft.com/office/officeart/2005/8/layout/hierarchy2"/>
    <dgm:cxn modelId="{1EE91520-1901-43BE-AFEB-D4A740AA466C}" type="presParOf" srcId="{862D3B68-00AE-499D-82D9-1F113C2E06FA}" destId="{54603590-5FF8-4139-A304-32D35FDE7864}" srcOrd="0" destOrd="0" presId="urn:microsoft.com/office/officeart/2005/8/layout/hierarchy2"/>
    <dgm:cxn modelId="{551C3F94-0BC5-4BB6-ADD7-DDBABE29B176}" type="presParOf" srcId="{CD8428EE-3E39-420B-9051-DCCCA97E33EC}" destId="{AD0BBE6C-EFDE-4E02-8C7A-C1F8E587F471}" srcOrd="1" destOrd="0" presId="urn:microsoft.com/office/officeart/2005/8/layout/hierarchy2"/>
    <dgm:cxn modelId="{1CBBBE5A-90BB-4AA9-9F57-6EC1F4926010}" type="presParOf" srcId="{AD0BBE6C-EFDE-4E02-8C7A-C1F8E587F471}" destId="{4C893CB4-4707-4B0D-BD68-130A1F91EB8D}" srcOrd="0" destOrd="0" presId="urn:microsoft.com/office/officeart/2005/8/layout/hierarchy2"/>
    <dgm:cxn modelId="{5087232A-5C66-421C-A755-43842B54FF8D}" type="presParOf" srcId="{AD0BBE6C-EFDE-4E02-8C7A-C1F8E587F471}" destId="{EC3F8C03-598B-4806-BDDF-B9E18113B2B4}" srcOrd="1" destOrd="0" presId="urn:microsoft.com/office/officeart/2005/8/layout/hierarchy2"/>
    <dgm:cxn modelId="{06724E20-B570-43F0-BA20-FAF1DE307250}" type="presParOf" srcId="{EC3F8C03-598B-4806-BDDF-B9E18113B2B4}" destId="{47F1A432-E693-411D-AADF-46A35FC8887B}" srcOrd="0" destOrd="0" presId="urn:microsoft.com/office/officeart/2005/8/layout/hierarchy2"/>
    <dgm:cxn modelId="{1C5B816A-6C42-4771-B216-30EFD42B86FA}" type="presParOf" srcId="{47F1A432-E693-411D-AADF-46A35FC8887B}" destId="{D8B85A31-2305-4464-ACCC-D07C5183BBB7}" srcOrd="0" destOrd="0" presId="urn:microsoft.com/office/officeart/2005/8/layout/hierarchy2"/>
    <dgm:cxn modelId="{C3E5D943-611B-4363-A350-EDE8BF1ED888}" type="presParOf" srcId="{EC3F8C03-598B-4806-BDDF-B9E18113B2B4}" destId="{64A71443-24E4-4838-A470-5DCCBBAFB5C8}" srcOrd="1" destOrd="0" presId="urn:microsoft.com/office/officeart/2005/8/layout/hierarchy2"/>
    <dgm:cxn modelId="{EE8E7B78-1C15-4A70-B4F7-5BD5CB9FF6A6}" type="presParOf" srcId="{64A71443-24E4-4838-A470-5DCCBBAFB5C8}" destId="{F6E54D63-5B86-48BD-8930-DC67468C317D}" srcOrd="0" destOrd="0" presId="urn:microsoft.com/office/officeart/2005/8/layout/hierarchy2"/>
    <dgm:cxn modelId="{D500826D-9F65-478E-8510-D2FD1F0B22EB}" type="presParOf" srcId="{64A71443-24E4-4838-A470-5DCCBBAFB5C8}" destId="{6FA24F9F-8E60-440A-8E27-6730FB5B82D5}" srcOrd="1" destOrd="0" presId="urn:microsoft.com/office/officeart/2005/8/layout/hierarchy2"/>
    <dgm:cxn modelId="{6815039F-7E4D-4D33-B029-ED49AEEF48C2}" type="presParOf" srcId="{EC3F8C03-598B-4806-BDDF-B9E18113B2B4}" destId="{CF475E26-5EDA-45B6-ABA3-230F834536DD}" srcOrd="2" destOrd="0" presId="urn:microsoft.com/office/officeart/2005/8/layout/hierarchy2"/>
    <dgm:cxn modelId="{13C12CAD-B086-4FA8-B1BB-D247C3C1D13B}" type="presParOf" srcId="{CF475E26-5EDA-45B6-ABA3-230F834536DD}" destId="{05F4816C-F6A0-46D7-B25A-A2E6E2D834BF}" srcOrd="0" destOrd="0" presId="urn:microsoft.com/office/officeart/2005/8/layout/hierarchy2"/>
    <dgm:cxn modelId="{CC251FE0-A989-49EB-B1B5-2D242AC393AB}" type="presParOf" srcId="{EC3F8C03-598B-4806-BDDF-B9E18113B2B4}" destId="{29C90F36-9EB0-4CD4-AFEC-FE5670E0C687}" srcOrd="3" destOrd="0" presId="urn:microsoft.com/office/officeart/2005/8/layout/hierarchy2"/>
    <dgm:cxn modelId="{4C8B009E-DC9F-4D1F-83FA-D909554CE3A0}" type="presParOf" srcId="{29C90F36-9EB0-4CD4-AFEC-FE5670E0C687}" destId="{DDCA0E55-B8F4-4897-A5FA-2B8C17FB44C4}" srcOrd="0" destOrd="0" presId="urn:microsoft.com/office/officeart/2005/8/layout/hierarchy2"/>
    <dgm:cxn modelId="{0EA2B345-4763-4044-B3AD-DD9B0A2529EB}" type="presParOf" srcId="{29C90F36-9EB0-4CD4-AFEC-FE5670E0C687}" destId="{7D5F3E19-377E-470B-AA4F-AC8FFCEDEE8B}" srcOrd="1" destOrd="0" presId="urn:microsoft.com/office/officeart/2005/8/layout/hierarchy2"/>
    <dgm:cxn modelId="{A895781E-82E4-4408-9513-7C485B0CBB8C}" type="presParOf" srcId="{EC3F8C03-598B-4806-BDDF-B9E18113B2B4}" destId="{6119ADB5-3506-4BAF-B214-CCF271FCA114}" srcOrd="4" destOrd="0" presId="urn:microsoft.com/office/officeart/2005/8/layout/hierarchy2"/>
    <dgm:cxn modelId="{A02D8C94-898A-4D93-885E-DBF090F9E7F3}" type="presParOf" srcId="{6119ADB5-3506-4BAF-B214-CCF271FCA114}" destId="{5E7CC192-24A2-4D30-B266-5DD7E3B029D9}" srcOrd="0" destOrd="0" presId="urn:microsoft.com/office/officeart/2005/8/layout/hierarchy2"/>
    <dgm:cxn modelId="{8FE1EC7C-3027-458D-A4EC-59CB469E2244}" type="presParOf" srcId="{EC3F8C03-598B-4806-BDDF-B9E18113B2B4}" destId="{7374F7F5-3B91-4412-AF50-06CC7D6794D1}" srcOrd="5" destOrd="0" presId="urn:microsoft.com/office/officeart/2005/8/layout/hierarchy2"/>
    <dgm:cxn modelId="{F13D6795-90B0-4053-9240-75EDE1F93317}" type="presParOf" srcId="{7374F7F5-3B91-4412-AF50-06CC7D6794D1}" destId="{68D4F9AA-A20F-4B1E-9F14-623582CDE3D4}" srcOrd="0" destOrd="0" presId="urn:microsoft.com/office/officeart/2005/8/layout/hierarchy2"/>
    <dgm:cxn modelId="{5B9DED12-787A-4F2F-97C8-517EC296E38B}" type="presParOf" srcId="{7374F7F5-3B91-4412-AF50-06CC7D6794D1}" destId="{A869A8E5-68BA-48AF-B60F-B0CF6474FFD7}" srcOrd="1" destOrd="0" presId="urn:microsoft.com/office/officeart/2005/8/layout/hierarchy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EB835-381C-410C-AA70-DD048EF80010}">
      <dsp:nvSpPr>
        <dsp:cNvPr id="0" name=""/>
        <dsp:cNvSpPr/>
      </dsp:nvSpPr>
      <dsp:spPr>
        <a:xfrm>
          <a:off x="2895919" y="1051913"/>
          <a:ext cx="1826853" cy="91342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Willingness to participate in Social Business.</a:t>
          </a:r>
        </a:p>
      </dsp:txBody>
      <dsp:txXfrm>
        <a:off x="2922672" y="1078666"/>
        <a:ext cx="1773347" cy="859920"/>
      </dsp:txXfrm>
    </dsp:sp>
    <dsp:sp modelId="{5CBB64C9-52AF-4B94-B1FB-0EE48D038A28}">
      <dsp:nvSpPr>
        <dsp:cNvPr id="0" name=""/>
        <dsp:cNvSpPr/>
      </dsp:nvSpPr>
      <dsp:spPr>
        <a:xfrm rot="14110531">
          <a:off x="1890742" y="956160"/>
          <a:ext cx="1279612" cy="54492"/>
        </a:xfrm>
        <a:custGeom>
          <a:avLst/>
          <a:gdLst/>
          <a:ahLst/>
          <a:cxnLst/>
          <a:rect l="0" t="0" r="0" b="0"/>
          <a:pathLst>
            <a:path>
              <a:moveTo>
                <a:pt x="0" y="27246"/>
              </a:moveTo>
              <a:lnTo>
                <a:pt x="1279612" y="27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98558" y="951416"/>
        <a:ext cx="63980" cy="63980"/>
      </dsp:txXfrm>
    </dsp:sp>
    <dsp:sp modelId="{28845830-9F74-4DCB-A577-6351A4FA5067}">
      <dsp:nvSpPr>
        <dsp:cNvPr id="0" name=""/>
        <dsp:cNvSpPr/>
      </dsp:nvSpPr>
      <dsp:spPr>
        <a:xfrm>
          <a:off x="338324" y="1473"/>
          <a:ext cx="1826853" cy="91342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 Attitude</a:t>
          </a:r>
        </a:p>
      </dsp:txBody>
      <dsp:txXfrm>
        <a:off x="365077" y="28226"/>
        <a:ext cx="1773347" cy="859920"/>
      </dsp:txXfrm>
    </dsp:sp>
    <dsp:sp modelId="{D4564ED5-A701-463A-A44B-9293589A9A73}">
      <dsp:nvSpPr>
        <dsp:cNvPr id="0" name=""/>
        <dsp:cNvSpPr/>
      </dsp:nvSpPr>
      <dsp:spPr>
        <a:xfrm rot="10800000">
          <a:off x="2165177" y="1481380"/>
          <a:ext cx="730741" cy="54492"/>
        </a:xfrm>
        <a:custGeom>
          <a:avLst/>
          <a:gdLst/>
          <a:ahLst/>
          <a:cxnLst/>
          <a:rect l="0" t="0" r="0" b="0"/>
          <a:pathLst>
            <a:path>
              <a:moveTo>
                <a:pt x="0" y="27246"/>
              </a:moveTo>
              <a:lnTo>
                <a:pt x="730741" y="27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12279" y="1490358"/>
        <a:ext cx="36537" cy="36537"/>
      </dsp:txXfrm>
    </dsp:sp>
    <dsp:sp modelId="{29B4C2CB-4853-4DCE-97FF-03FBDADE73F4}">
      <dsp:nvSpPr>
        <dsp:cNvPr id="0" name=""/>
        <dsp:cNvSpPr/>
      </dsp:nvSpPr>
      <dsp:spPr>
        <a:xfrm>
          <a:off x="338324" y="1051913"/>
          <a:ext cx="1826853" cy="91342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Subjective Norms</a:t>
          </a:r>
        </a:p>
      </dsp:txBody>
      <dsp:txXfrm>
        <a:off x="365077" y="1078666"/>
        <a:ext cx="1773347" cy="859920"/>
      </dsp:txXfrm>
    </dsp:sp>
    <dsp:sp modelId="{6B2E0B5E-C4A4-4F58-B03E-1096518ECB8B}">
      <dsp:nvSpPr>
        <dsp:cNvPr id="0" name=""/>
        <dsp:cNvSpPr/>
      </dsp:nvSpPr>
      <dsp:spPr>
        <a:xfrm rot="7489469">
          <a:off x="1890742" y="2006601"/>
          <a:ext cx="1279612" cy="54492"/>
        </a:xfrm>
        <a:custGeom>
          <a:avLst/>
          <a:gdLst/>
          <a:ahLst/>
          <a:cxnLst/>
          <a:rect l="0" t="0" r="0" b="0"/>
          <a:pathLst>
            <a:path>
              <a:moveTo>
                <a:pt x="0" y="27246"/>
              </a:moveTo>
              <a:lnTo>
                <a:pt x="1279612" y="272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98558" y="2001856"/>
        <a:ext cx="63980" cy="63980"/>
      </dsp:txXfrm>
    </dsp:sp>
    <dsp:sp modelId="{3CA672AF-89F4-47C5-A54E-BB0FBA74236A}">
      <dsp:nvSpPr>
        <dsp:cNvPr id="0" name=""/>
        <dsp:cNvSpPr/>
      </dsp:nvSpPr>
      <dsp:spPr>
        <a:xfrm>
          <a:off x="338324" y="2102354"/>
          <a:ext cx="1826853" cy="913426"/>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Percived Behavioral Centrol </a:t>
          </a:r>
        </a:p>
      </dsp:txBody>
      <dsp:txXfrm>
        <a:off x="365077" y="2129107"/>
        <a:ext cx="1773347" cy="8599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344B88-B0DF-4D7D-906A-0636A2AEB771}">
      <dsp:nvSpPr>
        <dsp:cNvPr id="0" name=""/>
        <dsp:cNvSpPr/>
      </dsp:nvSpPr>
      <dsp:spPr>
        <a:xfrm>
          <a:off x="3990683" y="882447"/>
          <a:ext cx="1424980" cy="7124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Behavior</a:t>
          </a:r>
        </a:p>
      </dsp:txBody>
      <dsp:txXfrm>
        <a:off x="4011551" y="903315"/>
        <a:ext cx="1383244" cy="670754"/>
      </dsp:txXfrm>
    </dsp:sp>
    <dsp:sp modelId="{862D3B68-00AE-499D-82D9-1F113C2E06FA}">
      <dsp:nvSpPr>
        <dsp:cNvPr id="0" name=""/>
        <dsp:cNvSpPr/>
      </dsp:nvSpPr>
      <dsp:spPr>
        <a:xfrm rot="10800000">
          <a:off x="3420691" y="1212809"/>
          <a:ext cx="569992" cy="51767"/>
        </a:xfrm>
        <a:custGeom>
          <a:avLst/>
          <a:gdLst/>
          <a:ahLst/>
          <a:cxnLst/>
          <a:rect l="0" t="0" r="0" b="0"/>
          <a:pathLst>
            <a:path>
              <a:moveTo>
                <a:pt x="0" y="25883"/>
              </a:moveTo>
              <a:lnTo>
                <a:pt x="569992" y="2588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691437" y="1224443"/>
        <a:ext cx="28499" cy="28499"/>
      </dsp:txXfrm>
    </dsp:sp>
    <dsp:sp modelId="{4C893CB4-4707-4B0D-BD68-130A1F91EB8D}">
      <dsp:nvSpPr>
        <dsp:cNvPr id="0" name=""/>
        <dsp:cNvSpPr/>
      </dsp:nvSpPr>
      <dsp:spPr>
        <a:xfrm>
          <a:off x="1995710" y="882447"/>
          <a:ext cx="1424980" cy="7124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Boundedly Rational Intention</a:t>
          </a:r>
        </a:p>
      </dsp:txBody>
      <dsp:txXfrm>
        <a:off x="2016578" y="903315"/>
        <a:ext cx="1383244" cy="670754"/>
      </dsp:txXfrm>
    </dsp:sp>
    <dsp:sp modelId="{47F1A432-E693-411D-AADF-46A35FC8887B}">
      <dsp:nvSpPr>
        <dsp:cNvPr id="0" name=""/>
        <dsp:cNvSpPr/>
      </dsp:nvSpPr>
      <dsp:spPr>
        <a:xfrm rot="14110531">
          <a:off x="1211653" y="803127"/>
          <a:ext cx="998122" cy="51767"/>
        </a:xfrm>
        <a:custGeom>
          <a:avLst/>
          <a:gdLst/>
          <a:ahLst/>
          <a:cxnLst/>
          <a:rect l="0" t="0" r="0" b="0"/>
          <a:pathLst>
            <a:path>
              <a:moveTo>
                <a:pt x="0" y="25883"/>
              </a:moveTo>
              <a:lnTo>
                <a:pt x="998122" y="258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85761" y="804057"/>
        <a:ext cx="49906" cy="49906"/>
      </dsp:txXfrm>
    </dsp:sp>
    <dsp:sp modelId="{F6E54D63-5B86-48BD-8930-DC67468C317D}">
      <dsp:nvSpPr>
        <dsp:cNvPr id="0" name=""/>
        <dsp:cNvSpPr/>
      </dsp:nvSpPr>
      <dsp:spPr>
        <a:xfrm>
          <a:off x="737" y="63083"/>
          <a:ext cx="1424980" cy="7124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Attitude</a:t>
          </a:r>
        </a:p>
      </dsp:txBody>
      <dsp:txXfrm>
        <a:off x="21605" y="83951"/>
        <a:ext cx="1383244" cy="670754"/>
      </dsp:txXfrm>
    </dsp:sp>
    <dsp:sp modelId="{CF475E26-5EDA-45B6-ABA3-230F834536DD}">
      <dsp:nvSpPr>
        <dsp:cNvPr id="0" name=""/>
        <dsp:cNvSpPr/>
      </dsp:nvSpPr>
      <dsp:spPr>
        <a:xfrm rot="10800000">
          <a:off x="1425718" y="1212809"/>
          <a:ext cx="569992" cy="51767"/>
        </a:xfrm>
        <a:custGeom>
          <a:avLst/>
          <a:gdLst/>
          <a:ahLst/>
          <a:cxnLst/>
          <a:rect l="0" t="0" r="0" b="0"/>
          <a:pathLst>
            <a:path>
              <a:moveTo>
                <a:pt x="0" y="25883"/>
              </a:moveTo>
              <a:lnTo>
                <a:pt x="569992" y="258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96464" y="1224443"/>
        <a:ext cx="28499" cy="28499"/>
      </dsp:txXfrm>
    </dsp:sp>
    <dsp:sp modelId="{DDCA0E55-B8F4-4897-A5FA-2B8C17FB44C4}">
      <dsp:nvSpPr>
        <dsp:cNvPr id="0" name=""/>
        <dsp:cNvSpPr/>
      </dsp:nvSpPr>
      <dsp:spPr>
        <a:xfrm>
          <a:off x="737" y="882447"/>
          <a:ext cx="1424980" cy="7124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Subjective Norms</a:t>
          </a:r>
        </a:p>
      </dsp:txBody>
      <dsp:txXfrm>
        <a:off x="21605" y="903315"/>
        <a:ext cx="1383244" cy="670754"/>
      </dsp:txXfrm>
    </dsp:sp>
    <dsp:sp modelId="{6119ADB5-3506-4BAF-B214-CCF271FCA114}">
      <dsp:nvSpPr>
        <dsp:cNvPr id="0" name=""/>
        <dsp:cNvSpPr/>
      </dsp:nvSpPr>
      <dsp:spPr>
        <a:xfrm rot="7489469">
          <a:off x="1211653" y="1622491"/>
          <a:ext cx="998122" cy="51767"/>
        </a:xfrm>
        <a:custGeom>
          <a:avLst/>
          <a:gdLst/>
          <a:ahLst/>
          <a:cxnLst/>
          <a:rect l="0" t="0" r="0" b="0"/>
          <a:pathLst>
            <a:path>
              <a:moveTo>
                <a:pt x="0" y="25883"/>
              </a:moveTo>
              <a:lnTo>
                <a:pt x="998122" y="2588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85761" y="1623421"/>
        <a:ext cx="49906" cy="49906"/>
      </dsp:txXfrm>
    </dsp:sp>
    <dsp:sp modelId="{68D4F9AA-A20F-4B1E-9F14-623582CDE3D4}">
      <dsp:nvSpPr>
        <dsp:cNvPr id="0" name=""/>
        <dsp:cNvSpPr/>
      </dsp:nvSpPr>
      <dsp:spPr>
        <a:xfrm>
          <a:off x="737" y="1701811"/>
          <a:ext cx="1424980" cy="712490"/>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Percived Behavioral Centrol </a:t>
          </a:r>
        </a:p>
      </dsp:txBody>
      <dsp:txXfrm>
        <a:off x="21605" y="1722679"/>
        <a:ext cx="1383244" cy="6707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437AF1-45C8-47EC-A66E-9A7927CA0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4645</Words>
  <Characters>26481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Alamgir</dc:creator>
  <cp:lastModifiedBy>Mohammad A. Ashraf</cp:lastModifiedBy>
  <cp:revision>2</cp:revision>
  <cp:lastPrinted>2020-01-25T07:01:00Z</cp:lastPrinted>
  <dcterms:created xsi:type="dcterms:W3CDTF">2020-01-25T09:22:00Z</dcterms:created>
  <dcterms:modified xsi:type="dcterms:W3CDTF">2020-01-25T09:22:00Z</dcterms:modified>
</cp:coreProperties>
</file>