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0BF" w:rsidRDefault="006520BF" w:rsidP="00DB6012">
      <w:pPr>
        <w:spacing w:after="200" w:line="360" w:lineRule="auto"/>
        <w:jc w:val="center"/>
        <w:rPr>
          <w:rFonts w:ascii="Times New Roman" w:eastAsia="Calibri" w:hAnsi="Times New Roman" w:cs="Times New Roman"/>
          <w:b/>
          <w:bCs/>
          <w:color w:val="2E2E2E"/>
          <w:sz w:val="36"/>
          <w:szCs w:val="36"/>
        </w:rPr>
      </w:pPr>
      <w:bookmarkStart w:id="0" w:name="_Toc502756551"/>
      <w:r w:rsidRPr="00454426">
        <w:rPr>
          <w:rFonts w:ascii="Times New Roman" w:eastAsia="Calibri" w:hAnsi="Times New Roman" w:cs="Times New Roman"/>
          <w:b/>
          <w:bCs/>
          <w:color w:val="2E2E2E"/>
          <w:sz w:val="36"/>
          <w:szCs w:val="36"/>
        </w:rPr>
        <w:t xml:space="preserve">Project Report </w:t>
      </w:r>
    </w:p>
    <w:p w:rsidR="00CC5756" w:rsidRPr="00454426" w:rsidRDefault="006520BF" w:rsidP="00DB6012">
      <w:pPr>
        <w:spacing w:after="200" w:line="360" w:lineRule="auto"/>
        <w:jc w:val="center"/>
        <w:rPr>
          <w:rFonts w:ascii="Times New Roman" w:eastAsia="Calibri" w:hAnsi="Times New Roman" w:cs="Times New Roman"/>
          <w:b/>
          <w:bCs/>
          <w:color w:val="2E2E2E"/>
          <w:sz w:val="36"/>
          <w:szCs w:val="36"/>
        </w:rPr>
      </w:pPr>
      <w:r w:rsidRPr="00454426">
        <w:rPr>
          <w:rFonts w:ascii="Times New Roman" w:eastAsia="Calibri" w:hAnsi="Times New Roman" w:cs="Times New Roman"/>
          <w:b/>
          <w:bCs/>
          <w:color w:val="2E2E2E"/>
          <w:sz w:val="36"/>
          <w:szCs w:val="36"/>
        </w:rPr>
        <w:t>On</w:t>
      </w:r>
    </w:p>
    <w:p w:rsidR="00CC5756" w:rsidRPr="00454426" w:rsidRDefault="00CC5756" w:rsidP="00DB6012">
      <w:pPr>
        <w:spacing w:after="200" w:line="360" w:lineRule="auto"/>
        <w:jc w:val="center"/>
        <w:rPr>
          <w:rFonts w:ascii="Times New Roman" w:eastAsia="Calibri" w:hAnsi="Times New Roman" w:cs="Times New Roman"/>
          <w:b/>
          <w:bCs/>
          <w:color w:val="2E2E2E"/>
          <w:sz w:val="36"/>
          <w:szCs w:val="36"/>
        </w:rPr>
      </w:pPr>
    </w:p>
    <w:p w:rsidR="006520BF" w:rsidRDefault="006520BF" w:rsidP="00C07ED0">
      <w:pPr>
        <w:spacing w:after="200" w:line="240" w:lineRule="auto"/>
        <w:jc w:val="center"/>
        <w:rPr>
          <w:rFonts w:ascii="Times New Roman" w:eastAsia="Calibri" w:hAnsi="Times New Roman" w:cs="Times New Roman"/>
          <w:b/>
          <w:bCs/>
          <w:color w:val="2E2E2E"/>
          <w:sz w:val="36"/>
          <w:szCs w:val="36"/>
        </w:rPr>
      </w:pPr>
      <w:r w:rsidRPr="00454426">
        <w:rPr>
          <w:rFonts w:ascii="Times New Roman" w:eastAsia="Calibri" w:hAnsi="Times New Roman" w:cs="Times New Roman"/>
          <w:b/>
          <w:bCs/>
          <w:color w:val="2E2E2E"/>
          <w:sz w:val="36"/>
          <w:szCs w:val="36"/>
        </w:rPr>
        <w:t>The Impact of</w:t>
      </w:r>
      <w:r>
        <w:rPr>
          <w:rFonts w:ascii="Times New Roman" w:eastAsia="Calibri" w:hAnsi="Times New Roman" w:cs="Times New Roman"/>
          <w:b/>
          <w:bCs/>
          <w:color w:val="2E2E2E"/>
          <w:sz w:val="36"/>
          <w:szCs w:val="36"/>
        </w:rPr>
        <w:t xml:space="preserve"> Brand Authenticity on</w:t>
      </w:r>
      <w:r w:rsidR="00CC5756" w:rsidRPr="00454426">
        <w:rPr>
          <w:rFonts w:ascii="Times New Roman" w:eastAsia="Calibri" w:hAnsi="Times New Roman" w:cs="Times New Roman"/>
          <w:b/>
          <w:bCs/>
          <w:color w:val="2E2E2E"/>
          <w:sz w:val="36"/>
          <w:szCs w:val="36"/>
        </w:rPr>
        <w:t xml:space="preserve"> Brand Equity</w:t>
      </w:r>
      <w:r>
        <w:rPr>
          <w:rFonts w:ascii="Times New Roman" w:eastAsia="Calibri" w:hAnsi="Times New Roman" w:cs="Times New Roman"/>
          <w:b/>
          <w:bCs/>
          <w:color w:val="2E2E2E"/>
          <w:sz w:val="36"/>
          <w:szCs w:val="36"/>
        </w:rPr>
        <w:t xml:space="preserve">: </w:t>
      </w:r>
    </w:p>
    <w:p w:rsidR="00CC5756" w:rsidRPr="006520BF" w:rsidRDefault="006520BF" w:rsidP="00C07ED0">
      <w:pPr>
        <w:spacing w:after="200" w:line="240" w:lineRule="auto"/>
        <w:jc w:val="center"/>
        <w:rPr>
          <w:rFonts w:ascii="Times New Roman" w:eastAsia="Calibri" w:hAnsi="Times New Roman" w:cs="Times New Roman"/>
          <w:b/>
          <w:bCs/>
          <w:color w:val="2E2E2E"/>
          <w:sz w:val="34"/>
          <w:szCs w:val="36"/>
        </w:rPr>
      </w:pPr>
      <w:r w:rsidRPr="006520BF">
        <w:rPr>
          <w:rFonts w:ascii="Times New Roman" w:eastAsia="Calibri" w:hAnsi="Times New Roman" w:cs="Times New Roman"/>
          <w:b/>
          <w:bCs/>
          <w:color w:val="2E2E2E"/>
          <w:sz w:val="34"/>
          <w:szCs w:val="36"/>
        </w:rPr>
        <w:t xml:space="preserve">A Study on </w:t>
      </w:r>
      <w:r w:rsidR="00CC5756" w:rsidRPr="006520BF">
        <w:rPr>
          <w:rFonts w:ascii="Times New Roman" w:eastAsia="Calibri" w:hAnsi="Times New Roman" w:cs="Times New Roman"/>
          <w:b/>
          <w:bCs/>
          <w:color w:val="2E2E2E"/>
          <w:sz w:val="34"/>
          <w:szCs w:val="36"/>
        </w:rPr>
        <w:t>Mobile Telecommunication Services in Bangladesh</w:t>
      </w:r>
    </w:p>
    <w:p w:rsidR="00CC5756" w:rsidRPr="00454426" w:rsidRDefault="00CC5756" w:rsidP="00DB6012">
      <w:pPr>
        <w:spacing w:after="200" w:line="360" w:lineRule="auto"/>
        <w:jc w:val="center"/>
        <w:rPr>
          <w:rFonts w:ascii="Times New Roman" w:eastAsia="Calibri" w:hAnsi="Times New Roman" w:cs="Times New Roman"/>
          <w:b/>
          <w:bCs/>
          <w:color w:val="2E2E2E"/>
          <w:sz w:val="36"/>
          <w:szCs w:val="36"/>
        </w:rPr>
      </w:pPr>
    </w:p>
    <w:p w:rsidR="00CC5756" w:rsidRPr="00454426" w:rsidRDefault="006520BF" w:rsidP="00DB6012">
      <w:pPr>
        <w:spacing w:after="200" w:line="360" w:lineRule="auto"/>
        <w:jc w:val="center"/>
        <w:rPr>
          <w:rFonts w:ascii="Times New Roman" w:eastAsia="Calibri" w:hAnsi="Times New Roman" w:cs="Times New Roman"/>
          <w:b/>
          <w:bCs/>
          <w:color w:val="2E2E2E"/>
          <w:sz w:val="36"/>
          <w:szCs w:val="36"/>
        </w:rPr>
      </w:pPr>
      <w:r>
        <w:rPr>
          <w:rFonts w:ascii="Times New Roman" w:eastAsia="Calibri" w:hAnsi="Times New Roman" w:cs="Times New Roman"/>
          <w:b/>
          <w:bCs/>
          <w:color w:val="2E2E2E"/>
          <w:sz w:val="36"/>
          <w:szCs w:val="36"/>
        </w:rPr>
        <w:t>1</w:t>
      </w:r>
      <w:r w:rsidR="00574C11">
        <w:rPr>
          <w:rFonts w:ascii="Times New Roman" w:eastAsia="Calibri" w:hAnsi="Times New Roman" w:cs="Times New Roman"/>
          <w:b/>
          <w:bCs/>
          <w:color w:val="2E2E2E"/>
          <w:sz w:val="36"/>
          <w:szCs w:val="36"/>
        </w:rPr>
        <w:t>9</w:t>
      </w:r>
      <w:r>
        <w:rPr>
          <w:rFonts w:ascii="Times New Roman" w:eastAsia="Calibri" w:hAnsi="Times New Roman" w:cs="Times New Roman"/>
          <w:b/>
          <w:bCs/>
          <w:color w:val="2E2E2E"/>
          <w:sz w:val="36"/>
          <w:szCs w:val="36"/>
          <w:vertAlign w:val="superscript"/>
        </w:rPr>
        <w:t>th</w:t>
      </w:r>
      <w:r w:rsidR="00574C11">
        <w:rPr>
          <w:rFonts w:ascii="Times New Roman" w:eastAsia="Calibri" w:hAnsi="Times New Roman" w:cs="Times New Roman"/>
          <w:b/>
          <w:bCs/>
          <w:color w:val="2E2E2E"/>
          <w:sz w:val="36"/>
          <w:szCs w:val="36"/>
        </w:rPr>
        <w:t xml:space="preserve"> November</w:t>
      </w:r>
      <w:r w:rsidR="00034655" w:rsidRPr="00454426">
        <w:rPr>
          <w:rFonts w:ascii="Times New Roman" w:eastAsia="Calibri" w:hAnsi="Times New Roman" w:cs="Times New Roman"/>
          <w:b/>
          <w:bCs/>
          <w:color w:val="2E2E2E"/>
          <w:sz w:val="36"/>
          <w:szCs w:val="36"/>
        </w:rPr>
        <w:t xml:space="preserve"> 2019</w:t>
      </w:r>
    </w:p>
    <w:p w:rsidR="00034655" w:rsidRPr="00454426" w:rsidRDefault="00034655" w:rsidP="00DB6012">
      <w:pPr>
        <w:spacing w:after="200" w:line="360" w:lineRule="auto"/>
        <w:jc w:val="center"/>
        <w:rPr>
          <w:rFonts w:ascii="Times New Roman" w:eastAsia="Calibri" w:hAnsi="Times New Roman" w:cs="Times New Roman"/>
          <w:b/>
          <w:bCs/>
          <w:color w:val="2E2E2E"/>
          <w:sz w:val="36"/>
          <w:szCs w:val="36"/>
        </w:rPr>
      </w:pPr>
      <w:r w:rsidRPr="00454426">
        <w:rPr>
          <w:rFonts w:ascii="Times New Roman" w:eastAsia="Calibri" w:hAnsi="Times New Roman" w:cs="Times New Roman"/>
          <w:b/>
          <w:bCs/>
          <w:noProof/>
          <w:color w:val="2E2E2E"/>
          <w:sz w:val="36"/>
          <w:szCs w:val="36"/>
        </w:rPr>
        <w:drawing>
          <wp:inline distT="0" distB="0" distL="0" distR="0">
            <wp:extent cx="2286000" cy="20910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091055"/>
                    </a:xfrm>
                    <a:prstGeom prst="rect">
                      <a:avLst/>
                    </a:prstGeom>
                    <a:noFill/>
                  </pic:spPr>
                </pic:pic>
              </a:graphicData>
            </a:graphic>
          </wp:inline>
        </w:drawing>
      </w:r>
    </w:p>
    <w:p w:rsidR="00CC5756" w:rsidRPr="00454426" w:rsidRDefault="00C07ED0" w:rsidP="00DB6012">
      <w:pPr>
        <w:spacing w:after="200" w:line="360" w:lineRule="auto"/>
        <w:jc w:val="center"/>
        <w:rPr>
          <w:rFonts w:ascii="Times New Roman" w:eastAsia="Calibri" w:hAnsi="Times New Roman" w:cs="Times New Roman"/>
          <w:b/>
          <w:bCs/>
          <w:color w:val="2E2E2E"/>
          <w:sz w:val="36"/>
          <w:szCs w:val="36"/>
        </w:rPr>
      </w:pPr>
      <w:r w:rsidRPr="00454426">
        <w:rPr>
          <w:rFonts w:ascii="Times New Roman" w:eastAsia="Calibri" w:hAnsi="Times New Roman" w:cs="Times New Roman"/>
          <w:b/>
          <w:bCs/>
          <w:color w:val="2E2E2E"/>
          <w:sz w:val="36"/>
          <w:szCs w:val="36"/>
        </w:rPr>
        <w:t>United International University</w:t>
      </w:r>
    </w:p>
    <w:p w:rsidR="00CC5756" w:rsidRPr="00454426" w:rsidRDefault="00C07ED0" w:rsidP="00DB6012">
      <w:pPr>
        <w:spacing w:after="200" w:line="360" w:lineRule="auto"/>
        <w:jc w:val="center"/>
        <w:rPr>
          <w:rFonts w:ascii="Times New Roman" w:eastAsia="Calibri" w:hAnsi="Times New Roman" w:cs="Times New Roman"/>
          <w:b/>
          <w:bCs/>
          <w:color w:val="2E2E2E"/>
          <w:sz w:val="36"/>
          <w:szCs w:val="36"/>
        </w:rPr>
      </w:pPr>
      <w:r w:rsidRPr="00454426">
        <w:rPr>
          <w:rFonts w:ascii="Times New Roman" w:eastAsia="Calibri" w:hAnsi="Times New Roman" w:cs="Times New Roman"/>
          <w:b/>
          <w:bCs/>
          <w:color w:val="2E2E2E"/>
          <w:sz w:val="36"/>
          <w:szCs w:val="36"/>
        </w:rPr>
        <w:t>Dhaka</w:t>
      </w:r>
      <w:r w:rsidR="00CC5756" w:rsidRPr="00454426">
        <w:rPr>
          <w:rFonts w:ascii="Times New Roman" w:eastAsia="Calibri" w:hAnsi="Times New Roman" w:cs="Times New Roman"/>
          <w:b/>
          <w:bCs/>
          <w:color w:val="2E2E2E"/>
          <w:sz w:val="36"/>
          <w:szCs w:val="36"/>
        </w:rPr>
        <w:t xml:space="preserve">, </w:t>
      </w:r>
      <w:r w:rsidRPr="00454426">
        <w:rPr>
          <w:rFonts w:ascii="Times New Roman" w:eastAsia="Calibri" w:hAnsi="Times New Roman" w:cs="Times New Roman"/>
          <w:b/>
          <w:bCs/>
          <w:color w:val="2E2E2E"/>
          <w:sz w:val="36"/>
          <w:szCs w:val="36"/>
        </w:rPr>
        <w:t>Bangladesh</w:t>
      </w:r>
    </w:p>
    <w:p w:rsidR="00CC5756" w:rsidRPr="00454426" w:rsidRDefault="00CC5756" w:rsidP="00DB6012">
      <w:pPr>
        <w:spacing w:after="200" w:line="360" w:lineRule="auto"/>
        <w:jc w:val="both"/>
        <w:rPr>
          <w:rFonts w:ascii="Times New Roman" w:eastAsia="Calibri" w:hAnsi="Times New Roman" w:cs="Times New Roman"/>
          <w:bCs/>
          <w:color w:val="2E2E2E"/>
          <w:sz w:val="24"/>
          <w:szCs w:val="24"/>
        </w:rPr>
      </w:pPr>
    </w:p>
    <w:p w:rsidR="00CC5756" w:rsidRPr="00454426" w:rsidRDefault="00CC5756" w:rsidP="00DB6012">
      <w:pPr>
        <w:spacing w:after="200" w:line="360" w:lineRule="auto"/>
        <w:jc w:val="both"/>
        <w:rPr>
          <w:rFonts w:ascii="Times New Roman" w:eastAsia="Calibri" w:hAnsi="Times New Roman" w:cs="Times New Roman"/>
          <w:bCs/>
          <w:color w:val="2E2E2E"/>
          <w:sz w:val="24"/>
          <w:szCs w:val="24"/>
        </w:rPr>
      </w:pPr>
    </w:p>
    <w:p w:rsidR="00231FB0" w:rsidRPr="00454426" w:rsidRDefault="00231FB0" w:rsidP="00DB6012">
      <w:pPr>
        <w:spacing w:after="200" w:line="360" w:lineRule="auto"/>
        <w:jc w:val="both"/>
        <w:rPr>
          <w:rFonts w:ascii="Times New Roman" w:eastAsia="Calibri" w:hAnsi="Times New Roman" w:cs="Times New Roman"/>
          <w:b/>
          <w:bCs/>
          <w:color w:val="2E2E2E"/>
          <w:sz w:val="24"/>
          <w:szCs w:val="24"/>
        </w:rPr>
      </w:pPr>
    </w:p>
    <w:p w:rsidR="00C77A49" w:rsidRPr="00454426" w:rsidRDefault="00C77A49" w:rsidP="00DB6012">
      <w:pPr>
        <w:spacing w:after="200" w:line="360" w:lineRule="auto"/>
        <w:jc w:val="center"/>
        <w:rPr>
          <w:rFonts w:ascii="Times New Roman" w:eastAsia="Calibri" w:hAnsi="Times New Roman" w:cs="Times New Roman"/>
          <w:bCs/>
          <w:color w:val="ED7D31" w:themeColor="accent2"/>
          <w:sz w:val="44"/>
          <w:szCs w:val="44"/>
        </w:rPr>
      </w:pPr>
      <w:r w:rsidRPr="00454426">
        <w:rPr>
          <w:rFonts w:ascii="Times New Roman" w:eastAsia="Calibri" w:hAnsi="Times New Roman" w:cs="Times New Roman"/>
          <w:bCs/>
          <w:color w:val="ED7D31" w:themeColor="accent2"/>
          <w:sz w:val="44"/>
          <w:szCs w:val="44"/>
        </w:rPr>
        <w:lastRenderedPageBreak/>
        <w:t>UNITED INTERNATIONAL UNIVERSITY</w:t>
      </w:r>
    </w:p>
    <w:p w:rsidR="00C77A49" w:rsidRPr="00454426" w:rsidRDefault="00C77A49" w:rsidP="00DB6012">
      <w:pPr>
        <w:spacing w:after="200" w:line="360" w:lineRule="auto"/>
        <w:jc w:val="center"/>
        <w:rPr>
          <w:rFonts w:ascii="Times New Roman" w:eastAsia="Calibri" w:hAnsi="Times New Roman" w:cs="Times New Roman"/>
          <w:b/>
          <w:bCs/>
          <w:color w:val="2E2E2E"/>
          <w:sz w:val="28"/>
          <w:szCs w:val="28"/>
        </w:rPr>
      </w:pPr>
      <w:r w:rsidRPr="00454426">
        <w:rPr>
          <w:rFonts w:ascii="Times New Roman" w:eastAsia="Calibri" w:hAnsi="Times New Roman" w:cs="Times New Roman"/>
          <w:b/>
          <w:bCs/>
          <w:noProof/>
          <w:color w:val="2E2E2E"/>
          <w:sz w:val="24"/>
          <w:szCs w:val="24"/>
        </w:rPr>
        <w:drawing>
          <wp:inline distT="0" distB="0" distL="0" distR="0">
            <wp:extent cx="731520" cy="6642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664210"/>
                    </a:xfrm>
                    <a:prstGeom prst="rect">
                      <a:avLst/>
                    </a:prstGeom>
                    <a:noFill/>
                  </pic:spPr>
                </pic:pic>
              </a:graphicData>
            </a:graphic>
          </wp:inline>
        </w:drawing>
      </w:r>
    </w:p>
    <w:p w:rsidR="00C07ED0" w:rsidRDefault="00C77A49" w:rsidP="00DB6012">
      <w:pPr>
        <w:spacing w:after="200" w:line="360" w:lineRule="auto"/>
        <w:jc w:val="center"/>
        <w:rPr>
          <w:rFonts w:ascii="Times New Roman" w:eastAsia="Calibri" w:hAnsi="Times New Roman" w:cs="Times New Roman"/>
          <w:b/>
          <w:bCs/>
          <w:color w:val="2E2E2E"/>
          <w:sz w:val="28"/>
          <w:szCs w:val="28"/>
        </w:rPr>
      </w:pPr>
      <w:r w:rsidRPr="00454426">
        <w:rPr>
          <w:rFonts w:ascii="Times New Roman" w:eastAsia="Calibri" w:hAnsi="Times New Roman" w:cs="Times New Roman"/>
          <w:b/>
          <w:bCs/>
          <w:color w:val="2E2E2E"/>
          <w:sz w:val="28"/>
          <w:szCs w:val="28"/>
        </w:rPr>
        <w:t xml:space="preserve">PROJECT REPORT </w:t>
      </w:r>
    </w:p>
    <w:p w:rsidR="00C77A49" w:rsidRPr="00454426" w:rsidRDefault="00C07ED0" w:rsidP="00DB6012">
      <w:pPr>
        <w:spacing w:after="200" w:line="360" w:lineRule="auto"/>
        <w:jc w:val="center"/>
        <w:rPr>
          <w:rFonts w:ascii="Times New Roman" w:eastAsia="Calibri" w:hAnsi="Times New Roman" w:cs="Times New Roman"/>
          <w:b/>
          <w:bCs/>
          <w:color w:val="2E2E2E"/>
          <w:sz w:val="28"/>
          <w:szCs w:val="28"/>
        </w:rPr>
      </w:pPr>
      <w:r w:rsidRPr="00454426">
        <w:rPr>
          <w:rFonts w:ascii="Times New Roman" w:eastAsia="Calibri" w:hAnsi="Times New Roman" w:cs="Times New Roman"/>
          <w:b/>
          <w:bCs/>
          <w:color w:val="2E2E2E"/>
          <w:sz w:val="28"/>
          <w:szCs w:val="28"/>
        </w:rPr>
        <w:t>On</w:t>
      </w:r>
    </w:p>
    <w:p w:rsidR="00C07ED0" w:rsidRDefault="00C07ED0" w:rsidP="00C07ED0">
      <w:pPr>
        <w:spacing w:after="200" w:line="240" w:lineRule="auto"/>
        <w:jc w:val="center"/>
        <w:rPr>
          <w:rFonts w:ascii="Times New Roman" w:eastAsia="Calibri" w:hAnsi="Times New Roman" w:cs="Times New Roman"/>
          <w:b/>
          <w:bCs/>
          <w:color w:val="2E2E2E"/>
          <w:sz w:val="36"/>
          <w:szCs w:val="36"/>
        </w:rPr>
      </w:pPr>
      <w:r w:rsidRPr="00454426">
        <w:rPr>
          <w:rFonts w:ascii="Times New Roman" w:eastAsia="Calibri" w:hAnsi="Times New Roman" w:cs="Times New Roman"/>
          <w:b/>
          <w:bCs/>
          <w:color w:val="2E2E2E"/>
          <w:sz w:val="36"/>
          <w:szCs w:val="36"/>
        </w:rPr>
        <w:t>The Impact of</w:t>
      </w:r>
      <w:r>
        <w:rPr>
          <w:rFonts w:ascii="Times New Roman" w:eastAsia="Calibri" w:hAnsi="Times New Roman" w:cs="Times New Roman"/>
          <w:b/>
          <w:bCs/>
          <w:color w:val="2E2E2E"/>
          <w:sz w:val="36"/>
          <w:szCs w:val="36"/>
        </w:rPr>
        <w:t xml:space="preserve"> Brand Authenticity on</w:t>
      </w:r>
      <w:r w:rsidRPr="00454426">
        <w:rPr>
          <w:rFonts w:ascii="Times New Roman" w:eastAsia="Calibri" w:hAnsi="Times New Roman" w:cs="Times New Roman"/>
          <w:b/>
          <w:bCs/>
          <w:color w:val="2E2E2E"/>
          <w:sz w:val="36"/>
          <w:szCs w:val="36"/>
        </w:rPr>
        <w:t xml:space="preserve"> Brand Equity</w:t>
      </w:r>
      <w:r>
        <w:rPr>
          <w:rFonts w:ascii="Times New Roman" w:eastAsia="Calibri" w:hAnsi="Times New Roman" w:cs="Times New Roman"/>
          <w:b/>
          <w:bCs/>
          <w:color w:val="2E2E2E"/>
          <w:sz w:val="36"/>
          <w:szCs w:val="36"/>
        </w:rPr>
        <w:t xml:space="preserve">: </w:t>
      </w:r>
    </w:p>
    <w:p w:rsidR="00C07ED0" w:rsidRPr="006520BF" w:rsidRDefault="00C07ED0" w:rsidP="00C07ED0">
      <w:pPr>
        <w:spacing w:after="200" w:line="240" w:lineRule="auto"/>
        <w:jc w:val="center"/>
        <w:rPr>
          <w:rFonts w:ascii="Times New Roman" w:eastAsia="Calibri" w:hAnsi="Times New Roman" w:cs="Times New Roman"/>
          <w:b/>
          <w:bCs/>
          <w:color w:val="2E2E2E"/>
          <w:sz w:val="34"/>
          <w:szCs w:val="36"/>
        </w:rPr>
      </w:pPr>
      <w:r w:rsidRPr="006520BF">
        <w:rPr>
          <w:rFonts w:ascii="Times New Roman" w:eastAsia="Calibri" w:hAnsi="Times New Roman" w:cs="Times New Roman"/>
          <w:b/>
          <w:bCs/>
          <w:color w:val="2E2E2E"/>
          <w:sz w:val="34"/>
          <w:szCs w:val="36"/>
        </w:rPr>
        <w:t>A Study on Mobile Telecommunication Services in Bangladesh</w:t>
      </w:r>
    </w:p>
    <w:p w:rsidR="00C07ED0" w:rsidRDefault="00C07ED0" w:rsidP="00DB6012">
      <w:pPr>
        <w:spacing w:after="200" w:line="360" w:lineRule="auto"/>
        <w:jc w:val="center"/>
        <w:rPr>
          <w:rFonts w:ascii="Times New Roman" w:eastAsia="Calibri" w:hAnsi="Times New Roman" w:cs="Times New Roman"/>
          <w:b/>
          <w:bCs/>
          <w:color w:val="2E2E2E"/>
          <w:sz w:val="24"/>
          <w:szCs w:val="24"/>
        </w:rPr>
      </w:pPr>
    </w:p>
    <w:p w:rsidR="00231FB0" w:rsidRPr="00C07ED0" w:rsidRDefault="00C07ED0" w:rsidP="00DB6012">
      <w:pPr>
        <w:spacing w:after="200" w:line="360" w:lineRule="auto"/>
        <w:jc w:val="center"/>
        <w:rPr>
          <w:rFonts w:ascii="Times New Roman" w:eastAsia="Calibri" w:hAnsi="Times New Roman" w:cs="Times New Roman"/>
          <w:bCs/>
          <w:color w:val="2E2E2E"/>
          <w:sz w:val="28"/>
          <w:szCs w:val="24"/>
        </w:rPr>
      </w:pPr>
      <w:r w:rsidRPr="00C07ED0">
        <w:rPr>
          <w:rFonts w:ascii="Times New Roman" w:eastAsia="Calibri" w:hAnsi="Times New Roman" w:cs="Times New Roman"/>
          <w:b/>
          <w:bCs/>
          <w:color w:val="2E2E2E"/>
          <w:sz w:val="28"/>
          <w:szCs w:val="24"/>
        </w:rPr>
        <w:t>Submitted to:</w:t>
      </w:r>
    </w:p>
    <w:p w:rsidR="00231FB0" w:rsidRPr="00454426" w:rsidRDefault="00C07ED0" w:rsidP="00DB6012">
      <w:pPr>
        <w:spacing w:after="200" w:line="360" w:lineRule="auto"/>
        <w:jc w:val="center"/>
        <w:rPr>
          <w:rFonts w:ascii="Times New Roman" w:eastAsia="Calibri" w:hAnsi="Times New Roman" w:cs="Times New Roman"/>
          <w:b/>
          <w:bCs/>
          <w:color w:val="2E2E2E"/>
          <w:sz w:val="24"/>
          <w:szCs w:val="24"/>
        </w:rPr>
      </w:pPr>
      <w:r w:rsidRPr="00454426">
        <w:rPr>
          <w:rFonts w:ascii="Times New Roman" w:eastAsia="Calibri" w:hAnsi="Times New Roman" w:cs="Times New Roman"/>
          <w:b/>
          <w:bCs/>
          <w:color w:val="2E2E2E"/>
          <w:sz w:val="24"/>
          <w:szCs w:val="24"/>
        </w:rPr>
        <w:t>Muhammad Hasan Al</w:t>
      </w:r>
      <w:r w:rsidR="00231FB0" w:rsidRPr="00454426">
        <w:rPr>
          <w:rFonts w:ascii="Times New Roman" w:eastAsia="Calibri" w:hAnsi="Times New Roman" w:cs="Times New Roman"/>
          <w:b/>
          <w:bCs/>
          <w:color w:val="2E2E2E"/>
          <w:sz w:val="24"/>
          <w:szCs w:val="24"/>
        </w:rPr>
        <w:t>-</w:t>
      </w:r>
      <w:proofErr w:type="spellStart"/>
      <w:r w:rsidRPr="00454426">
        <w:rPr>
          <w:rFonts w:ascii="Times New Roman" w:eastAsia="Calibri" w:hAnsi="Times New Roman" w:cs="Times New Roman"/>
          <w:b/>
          <w:bCs/>
          <w:color w:val="2E2E2E"/>
          <w:sz w:val="24"/>
          <w:szCs w:val="24"/>
        </w:rPr>
        <w:t>Mamun</w:t>
      </w:r>
      <w:proofErr w:type="spellEnd"/>
    </w:p>
    <w:p w:rsidR="00231FB0" w:rsidRPr="00454426" w:rsidRDefault="00C07ED0" w:rsidP="00DB6012">
      <w:pPr>
        <w:spacing w:after="200" w:line="360" w:lineRule="auto"/>
        <w:jc w:val="center"/>
        <w:rPr>
          <w:rFonts w:ascii="Times New Roman" w:eastAsia="Calibri" w:hAnsi="Times New Roman" w:cs="Times New Roman"/>
          <w:b/>
          <w:bCs/>
          <w:color w:val="2E2E2E"/>
          <w:sz w:val="24"/>
          <w:szCs w:val="24"/>
        </w:rPr>
      </w:pPr>
      <w:r>
        <w:rPr>
          <w:rFonts w:ascii="Times New Roman" w:eastAsia="Calibri" w:hAnsi="Times New Roman" w:cs="Times New Roman"/>
          <w:b/>
          <w:bCs/>
          <w:color w:val="2E2E2E"/>
          <w:sz w:val="24"/>
          <w:szCs w:val="24"/>
        </w:rPr>
        <w:t>ASSISTANT PROFESSOR</w:t>
      </w:r>
    </w:p>
    <w:p w:rsidR="00231FB0" w:rsidRPr="00454426" w:rsidRDefault="00231FB0" w:rsidP="00DB6012">
      <w:pPr>
        <w:spacing w:after="200" w:line="360" w:lineRule="auto"/>
        <w:jc w:val="center"/>
        <w:rPr>
          <w:rFonts w:ascii="Times New Roman" w:eastAsia="Calibri" w:hAnsi="Times New Roman" w:cs="Times New Roman"/>
          <w:b/>
          <w:bCs/>
          <w:color w:val="2E2E2E"/>
          <w:sz w:val="24"/>
          <w:szCs w:val="24"/>
        </w:rPr>
      </w:pPr>
      <w:r w:rsidRPr="00454426">
        <w:rPr>
          <w:rFonts w:ascii="Times New Roman" w:eastAsia="Calibri" w:hAnsi="Times New Roman" w:cs="Times New Roman"/>
          <w:b/>
          <w:bCs/>
          <w:color w:val="2E2E2E"/>
          <w:sz w:val="24"/>
          <w:szCs w:val="24"/>
        </w:rPr>
        <w:t>SCHOOL OF BUSINESS AND ECONOMICS</w:t>
      </w:r>
    </w:p>
    <w:p w:rsidR="00231FB0" w:rsidRPr="00454426" w:rsidRDefault="00231FB0" w:rsidP="00DB6012">
      <w:pPr>
        <w:spacing w:after="200" w:line="360" w:lineRule="auto"/>
        <w:jc w:val="both"/>
        <w:rPr>
          <w:rFonts w:ascii="Times New Roman" w:eastAsia="Calibri" w:hAnsi="Times New Roman" w:cs="Times New Roman"/>
          <w:bCs/>
          <w:color w:val="2E2E2E"/>
          <w:sz w:val="24"/>
          <w:szCs w:val="24"/>
        </w:rPr>
      </w:pPr>
    </w:p>
    <w:p w:rsidR="00231FB0" w:rsidRPr="00454426" w:rsidRDefault="00C07ED0" w:rsidP="00DB6012">
      <w:pPr>
        <w:spacing w:after="200" w:line="360" w:lineRule="auto"/>
        <w:jc w:val="center"/>
        <w:rPr>
          <w:rFonts w:ascii="Times New Roman" w:eastAsia="Calibri" w:hAnsi="Times New Roman" w:cs="Times New Roman"/>
          <w:b/>
          <w:bCs/>
          <w:color w:val="2E2E2E"/>
          <w:sz w:val="32"/>
          <w:szCs w:val="32"/>
        </w:rPr>
      </w:pPr>
      <w:r>
        <w:rPr>
          <w:rFonts w:ascii="Times New Roman" w:eastAsia="Calibri" w:hAnsi="Times New Roman" w:cs="Times New Roman"/>
          <w:b/>
          <w:bCs/>
          <w:color w:val="2E2E2E"/>
          <w:sz w:val="32"/>
          <w:szCs w:val="32"/>
        </w:rPr>
        <w:t>Submitted by:</w:t>
      </w:r>
    </w:p>
    <w:p w:rsidR="00231FB0" w:rsidRPr="00454426" w:rsidRDefault="00C77A49" w:rsidP="00D82BE7">
      <w:pPr>
        <w:spacing w:after="200" w:line="240" w:lineRule="auto"/>
        <w:jc w:val="center"/>
        <w:rPr>
          <w:rFonts w:ascii="Times New Roman" w:eastAsia="Calibri" w:hAnsi="Times New Roman" w:cs="Times New Roman"/>
          <w:b/>
          <w:bCs/>
          <w:color w:val="2E2E2E"/>
          <w:sz w:val="32"/>
          <w:szCs w:val="32"/>
        </w:rPr>
      </w:pPr>
      <w:r w:rsidRPr="00454426">
        <w:rPr>
          <w:rFonts w:ascii="Times New Roman" w:eastAsia="Calibri" w:hAnsi="Times New Roman" w:cs="Times New Roman"/>
          <w:b/>
          <w:bCs/>
          <w:color w:val="2E2E2E"/>
          <w:sz w:val="32"/>
          <w:szCs w:val="32"/>
        </w:rPr>
        <w:t xml:space="preserve">Santa </w:t>
      </w:r>
      <w:proofErr w:type="spellStart"/>
      <w:r w:rsidR="004E71B1">
        <w:rPr>
          <w:rFonts w:ascii="Times New Roman" w:eastAsia="Calibri" w:hAnsi="Times New Roman" w:cs="Times New Roman"/>
          <w:b/>
          <w:bCs/>
          <w:color w:val="2E2E2E"/>
          <w:sz w:val="32"/>
          <w:szCs w:val="32"/>
        </w:rPr>
        <w:t>K</w:t>
      </w:r>
      <w:r w:rsidR="00D82BE7" w:rsidRPr="00454426">
        <w:rPr>
          <w:rFonts w:ascii="Times New Roman" w:eastAsia="Calibri" w:hAnsi="Times New Roman" w:cs="Times New Roman"/>
          <w:b/>
          <w:bCs/>
          <w:color w:val="2E2E2E"/>
          <w:sz w:val="32"/>
          <w:szCs w:val="32"/>
        </w:rPr>
        <w:t>undu</w:t>
      </w:r>
      <w:proofErr w:type="spellEnd"/>
    </w:p>
    <w:p w:rsidR="00231FB0" w:rsidRPr="00454426" w:rsidRDefault="00231FB0" w:rsidP="00D82BE7">
      <w:pPr>
        <w:spacing w:after="200" w:line="240" w:lineRule="auto"/>
        <w:jc w:val="center"/>
        <w:rPr>
          <w:rFonts w:ascii="Times New Roman" w:eastAsia="Calibri" w:hAnsi="Times New Roman" w:cs="Times New Roman"/>
          <w:b/>
          <w:bCs/>
          <w:color w:val="2E2E2E"/>
          <w:sz w:val="32"/>
          <w:szCs w:val="32"/>
        </w:rPr>
      </w:pPr>
      <w:r w:rsidRPr="00454426">
        <w:rPr>
          <w:rFonts w:ascii="Times New Roman" w:eastAsia="Calibri" w:hAnsi="Times New Roman" w:cs="Times New Roman"/>
          <w:b/>
          <w:bCs/>
          <w:color w:val="2E2E2E"/>
          <w:sz w:val="32"/>
          <w:szCs w:val="32"/>
        </w:rPr>
        <w:t xml:space="preserve">ID: 111 151 </w:t>
      </w:r>
      <w:r w:rsidR="00C77A49" w:rsidRPr="00454426">
        <w:rPr>
          <w:rFonts w:ascii="Times New Roman" w:eastAsia="Calibri" w:hAnsi="Times New Roman" w:cs="Times New Roman"/>
          <w:b/>
          <w:bCs/>
          <w:color w:val="2E2E2E"/>
          <w:sz w:val="32"/>
          <w:szCs w:val="32"/>
        </w:rPr>
        <w:t>382</w:t>
      </w:r>
    </w:p>
    <w:p w:rsidR="00231FB0" w:rsidRDefault="00C07ED0" w:rsidP="00D82BE7">
      <w:pPr>
        <w:spacing w:after="200" w:line="240" w:lineRule="auto"/>
        <w:jc w:val="center"/>
        <w:rPr>
          <w:rFonts w:ascii="Times New Roman" w:eastAsia="Calibri" w:hAnsi="Times New Roman" w:cs="Times New Roman"/>
          <w:b/>
          <w:bCs/>
          <w:color w:val="2E2E2E"/>
          <w:sz w:val="32"/>
          <w:szCs w:val="32"/>
        </w:rPr>
      </w:pPr>
      <w:r>
        <w:rPr>
          <w:rFonts w:ascii="Times New Roman" w:eastAsia="Calibri" w:hAnsi="Times New Roman" w:cs="Times New Roman"/>
          <w:b/>
          <w:bCs/>
          <w:color w:val="2E2E2E"/>
          <w:sz w:val="32"/>
          <w:szCs w:val="32"/>
        </w:rPr>
        <w:t>BBA Program</w:t>
      </w:r>
    </w:p>
    <w:p w:rsidR="00C07ED0" w:rsidRDefault="00C07ED0" w:rsidP="00D82BE7">
      <w:pPr>
        <w:spacing w:after="200" w:line="240" w:lineRule="auto"/>
        <w:jc w:val="center"/>
        <w:rPr>
          <w:rFonts w:ascii="Times New Roman" w:eastAsia="Calibri" w:hAnsi="Times New Roman" w:cs="Times New Roman"/>
          <w:b/>
          <w:bCs/>
          <w:color w:val="2E2E2E"/>
          <w:sz w:val="32"/>
          <w:szCs w:val="32"/>
        </w:rPr>
      </w:pPr>
      <w:r>
        <w:rPr>
          <w:rFonts w:ascii="Times New Roman" w:eastAsia="Calibri" w:hAnsi="Times New Roman" w:cs="Times New Roman"/>
          <w:b/>
          <w:bCs/>
          <w:color w:val="2E2E2E"/>
          <w:sz w:val="32"/>
          <w:szCs w:val="32"/>
        </w:rPr>
        <w:t>School of Business and Economics</w:t>
      </w:r>
    </w:p>
    <w:p w:rsidR="00C07ED0" w:rsidRPr="00454426" w:rsidRDefault="00C07ED0" w:rsidP="00D82BE7">
      <w:pPr>
        <w:spacing w:after="200" w:line="240" w:lineRule="auto"/>
        <w:jc w:val="center"/>
        <w:rPr>
          <w:rFonts w:ascii="Times New Roman" w:eastAsia="Calibri" w:hAnsi="Times New Roman" w:cs="Times New Roman"/>
          <w:b/>
          <w:bCs/>
          <w:color w:val="2E2E2E"/>
          <w:sz w:val="32"/>
          <w:szCs w:val="32"/>
        </w:rPr>
      </w:pPr>
      <w:r>
        <w:rPr>
          <w:rFonts w:ascii="Times New Roman" w:eastAsia="Calibri" w:hAnsi="Times New Roman" w:cs="Times New Roman"/>
          <w:b/>
          <w:bCs/>
          <w:color w:val="2E2E2E"/>
          <w:sz w:val="32"/>
          <w:szCs w:val="32"/>
        </w:rPr>
        <w:t>United International University</w:t>
      </w:r>
    </w:p>
    <w:p w:rsidR="00CC5756" w:rsidRPr="00454426" w:rsidRDefault="00CC5756" w:rsidP="00DB6012">
      <w:pPr>
        <w:spacing w:after="200" w:line="360" w:lineRule="auto"/>
        <w:jc w:val="both"/>
        <w:rPr>
          <w:rFonts w:ascii="Times New Roman" w:eastAsia="Calibri" w:hAnsi="Times New Roman" w:cs="Times New Roman"/>
          <w:bCs/>
          <w:color w:val="2E2E2E"/>
          <w:sz w:val="32"/>
          <w:szCs w:val="32"/>
        </w:rPr>
      </w:pPr>
    </w:p>
    <w:p w:rsidR="00CC5756" w:rsidRPr="00454426" w:rsidRDefault="00CC5756" w:rsidP="00DB6012">
      <w:pPr>
        <w:spacing w:after="200" w:line="360" w:lineRule="auto"/>
        <w:jc w:val="both"/>
        <w:rPr>
          <w:rFonts w:ascii="Times New Roman" w:eastAsia="Calibri" w:hAnsi="Times New Roman" w:cs="Times New Roman"/>
          <w:bCs/>
          <w:color w:val="2E2E2E"/>
          <w:sz w:val="24"/>
          <w:szCs w:val="24"/>
        </w:rPr>
      </w:pPr>
    </w:p>
    <w:p w:rsidR="00C77A49" w:rsidRPr="00454426" w:rsidRDefault="00C77A49" w:rsidP="00DB6012">
      <w:pPr>
        <w:pStyle w:val="Heading1"/>
        <w:spacing w:line="360" w:lineRule="auto"/>
        <w:rPr>
          <w:rFonts w:ascii="Times New Roman" w:eastAsia="Calibri" w:hAnsi="Times New Roman" w:cs="Times New Roman"/>
        </w:rPr>
      </w:pPr>
      <w:bookmarkStart w:id="1" w:name="_Toc24405580"/>
      <w:r w:rsidRPr="00454426">
        <w:rPr>
          <w:rFonts w:ascii="Times New Roman" w:eastAsia="Calibri" w:hAnsi="Times New Roman" w:cs="Times New Roman"/>
        </w:rPr>
        <w:t>Acknowledgement</w:t>
      </w:r>
      <w:bookmarkEnd w:id="1"/>
    </w:p>
    <w:p w:rsidR="00C77A49" w:rsidRPr="00454426" w:rsidRDefault="00C77A49" w:rsidP="00DB6012">
      <w:pPr>
        <w:spacing w:after="200" w:line="360" w:lineRule="auto"/>
        <w:jc w:val="both"/>
        <w:rPr>
          <w:rFonts w:ascii="Times New Roman" w:eastAsia="Calibri" w:hAnsi="Times New Roman" w:cs="Times New Roman"/>
          <w:bCs/>
          <w:color w:val="2E2E2E"/>
          <w:sz w:val="24"/>
          <w:szCs w:val="24"/>
        </w:rPr>
      </w:pPr>
      <w:r w:rsidRPr="00454426">
        <w:rPr>
          <w:rFonts w:ascii="Times New Roman" w:eastAsia="Calibri" w:hAnsi="Times New Roman" w:cs="Times New Roman"/>
          <w:bCs/>
          <w:color w:val="2E2E2E"/>
          <w:sz w:val="24"/>
          <w:szCs w:val="24"/>
        </w:rPr>
        <w:t xml:space="preserve">At the very beginning to start my project report, I want to thank respectfully to my </w:t>
      </w:r>
      <w:r w:rsidRPr="00454426">
        <w:rPr>
          <w:rFonts w:ascii="Times New Roman" w:eastAsia="Calibri" w:hAnsi="Times New Roman" w:cs="Times New Roman"/>
          <w:b/>
          <w:bCs/>
          <w:color w:val="2E2E2E"/>
          <w:sz w:val="24"/>
          <w:szCs w:val="24"/>
        </w:rPr>
        <w:t xml:space="preserve">ALMIGHTY </w:t>
      </w:r>
      <w:r w:rsidR="00462BB1" w:rsidRPr="00454426">
        <w:rPr>
          <w:rFonts w:ascii="Times New Roman" w:eastAsia="Calibri" w:hAnsi="Times New Roman" w:cs="Times New Roman"/>
          <w:b/>
          <w:bCs/>
          <w:color w:val="2E2E2E"/>
          <w:sz w:val="24"/>
          <w:szCs w:val="24"/>
        </w:rPr>
        <w:t xml:space="preserve">GOD </w:t>
      </w:r>
      <w:r w:rsidRPr="00454426">
        <w:rPr>
          <w:rFonts w:ascii="Times New Roman" w:eastAsia="Calibri" w:hAnsi="Times New Roman" w:cs="Times New Roman"/>
          <w:b/>
          <w:bCs/>
          <w:color w:val="2E2E2E"/>
          <w:sz w:val="24"/>
          <w:szCs w:val="24"/>
        </w:rPr>
        <w:t>and my parents</w:t>
      </w:r>
      <w:r w:rsidRPr="00454426">
        <w:rPr>
          <w:rFonts w:ascii="Times New Roman" w:eastAsia="Calibri" w:hAnsi="Times New Roman" w:cs="Times New Roman"/>
          <w:bCs/>
          <w:color w:val="2E2E2E"/>
          <w:sz w:val="24"/>
          <w:szCs w:val="24"/>
        </w:rPr>
        <w:t xml:space="preserve"> for making me capable, and supporting me till now to complete this long term Bachelor Business Administration program (BBA) from United International University.</w:t>
      </w:r>
    </w:p>
    <w:p w:rsidR="00C77A49" w:rsidRPr="00454426" w:rsidRDefault="00C77A49" w:rsidP="00DB6012">
      <w:pPr>
        <w:spacing w:after="200" w:line="360" w:lineRule="auto"/>
        <w:jc w:val="both"/>
        <w:rPr>
          <w:rFonts w:ascii="Times New Roman" w:eastAsia="Calibri" w:hAnsi="Times New Roman" w:cs="Times New Roman"/>
          <w:bCs/>
          <w:color w:val="2E2E2E"/>
          <w:sz w:val="24"/>
          <w:szCs w:val="24"/>
        </w:rPr>
      </w:pPr>
      <w:r w:rsidRPr="00454426">
        <w:rPr>
          <w:rFonts w:ascii="Times New Roman" w:eastAsia="Calibri" w:hAnsi="Times New Roman" w:cs="Times New Roman"/>
          <w:bCs/>
          <w:color w:val="2E2E2E"/>
          <w:sz w:val="24"/>
          <w:szCs w:val="24"/>
        </w:rPr>
        <w:t xml:space="preserve">I want to thank my respected marketing course faculty as well as project supervisor </w:t>
      </w:r>
      <w:r w:rsidRPr="00454426">
        <w:rPr>
          <w:rFonts w:ascii="Times New Roman" w:eastAsia="Calibri" w:hAnsi="Times New Roman" w:cs="Times New Roman"/>
          <w:b/>
          <w:bCs/>
          <w:color w:val="2E2E2E"/>
          <w:sz w:val="24"/>
          <w:szCs w:val="24"/>
        </w:rPr>
        <w:t>Muhammad Hasan Al-</w:t>
      </w:r>
      <w:proofErr w:type="spellStart"/>
      <w:r w:rsidRPr="00454426">
        <w:rPr>
          <w:rFonts w:ascii="Times New Roman" w:eastAsia="Calibri" w:hAnsi="Times New Roman" w:cs="Times New Roman"/>
          <w:b/>
          <w:bCs/>
          <w:color w:val="2E2E2E"/>
          <w:sz w:val="24"/>
          <w:szCs w:val="24"/>
        </w:rPr>
        <w:t>Mamun</w:t>
      </w:r>
      <w:proofErr w:type="spellEnd"/>
      <w:r w:rsidRPr="00454426">
        <w:rPr>
          <w:rFonts w:ascii="Times New Roman" w:eastAsia="Calibri" w:hAnsi="Times New Roman" w:cs="Times New Roman"/>
          <w:b/>
          <w:bCs/>
          <w:color w:val="2E2E2E"/>
          <w:sz w:val="24"/>
          <w:szCs w:val="24"/>
        </w:rPr>
        <w:t xml:space="preserve">, Assistant professor, School of business and economics, United International University </w:t>
      </w:r>
      <w:r w:rsidRPr="00454426">
        <w:rPr>
          <w:rFonts w:ascii="Times New Roman" w:eastAsia="Calibri" w:hAnsi="Times New Roman" w:cs="Times New Roman"/>
          <w:bCs/>
          <w:color w:val="2E2E2E"/>
          <w:sz w:val="24"/>
          <w:szCs w:val="24"/>
        </w:rPr>
        <w:t>for sharing his valuable time with me during the preparation of this project report. The project outline I received from him was very helpful for me to understand the basic steps of a project report. The report could not be successfully completed without his guidance and support.</w:t>
      </w:r>
    </w:p>
    <w:p w:rsidR="00CC5756" w:rsidRPr="00454426" w:rsidRDefault="00C77A49" w:rsidP="00DB6012">
      <w:pPr>
        <w:spacing w:after="200" w:line="360" w:lineRule="auto"/>
        <w:jc w:val="both"/>
        <w:rPr>
          <w:rFonts w:ascii="Times New Roman" w:eastAsia="Calibri" w:hAnsi="Times New Roman" w:cs="Times New Roman"/>
          <w:bCs/>
          <w:color w:val="2E2E2E"/>
          <w:sz w:val="24"/>
          <w:szCs w:val="24"/>
        </w:rPr>
      </w:pPr>
      <w:r w:rsidRPr="00454426">
        <w:rPr>
          <w:rFonts w:ascii="Times New Roman" w:eastAsia="Calibri" w:hAnsi="Times New Roman" w:cs="Times New Roman"/>
          <w:bCs/>
          <w:color w:val="2E2E2E"/>
          <w:sz w:val="24"/>
          <w:szCs w:val="24"/>
        </w:rPr>
        <w:t>I want to thank my seniors and friends who provide continuous support and made me able to understand all the critical marketing terms used in the report that were difficult for me to und</w:t>
      </w:r>
      <w:r w:rsidR="00B14C0E">
        <w:rPr>
          <w:rFonts w:ascii="Times New Roman" w:eastAsia="Calibri" w:hAnsi="Times New Roman" w:cs="Times New Roman"/>
          <w:bCs/>
          <w:color w:val="2E2E2E"/>
          <w:sz w:val="24"/>
          <w:szCs w:val="24"/>
        </w:rPr>
        <w:t>erstand. They also helped me in the data collection process</w:t>
      </w:r>
      <w:r w:rsidRPr="00454426">
        <w:rPr>
          <w:rFonts w:ascii="Times New Roman" w:eastAsia="Calibri" w:hAnsi="Times New Roman" w:cs="Times New Roman"/>
          <w:bCs/>
          <w:color w:val="2E2E2E"/>
          <w:sz w:val="24"/>
          <w:szCs w:val="24"/>
        </w:rPr>
        <w:t>. All their efforts are highly appreciated and without their help it wouldn’t be possible for me compl</w:t>
      </w:r>
      <w:r w:rsidR="00B14C0E">
        <w:rPr>
          <w:rFonts w:ascii="Times New Roman" w:eastAsia="Calibri" w:hAnsi="Times New Roman" w:cs="Times New Roman"/>
          <w:bCs/>
          <w:color w:val="2E2E2E"/>
          <w:sz w:val="24"/>
          <w:szCs w:val="24"/>
        </w:rPr>
        <w:t>ete the project in the due course of time.</w:t>
      </w:r>
      <w:r w:rsidRPr="00454426">
        <w:rPr>
          <w:rFonts w:ascii="Times New Roman" w:eastAsia="Calibri" w:hAnsi="Times New Roman" w:cs="Times New Roman"/>
          <w:bCs/>
          <w:color w:val="2E2E2E"/>
          <w:sz w:val="24"/>
          <w:szCs w:val="24"/>
        </w:rPr>
        <w:br w:type="page"/>
      </w:r>
    </w:p>
    <w:p w:rsidR="00044CD7" w:rsidRPr="00454426" w:rsidRDefault="00044CD7" w:rsidP="00DB6012">
      <w:pPr>
        <w:pStyle w:val="Heading1"/>
        <w:spacing w:line="360" w:lineRule="auto"/>
        <w:rPr>
          <w:rFonts w:ascii="Times New Roman" w:eastAsia="Calibri" w:hAnsi="Times New Roman" w:cs="Times New Roman"/>
        </w:rPr>
      </w:pPr>
      <w:bookmarkStart w:id="2" w:name="_Toc24405581"/>
      <w:r w:rsidRPr="00454426">
        <w:rPr>
          <w:rFonts w:ascii="Times New Roman" w:eastAsia="Calibri" w:hAnsi="Times New Roman" w:cs="Times New Roman"/>
        </w:rPr>
        <w:lastRenderedPageBreak/>
        <w:t>Letter of transmittal</w:t>
      </w:r>
      <w:bookmarkEnd w:id="0"/>
      <w:bookmarkEnd w:id="2"/>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 xml:space="preserve">Date:  </w:t>
      </w:r>
      <w:r w:rsidR="002B78C4">
        <w:rPr>
          <w:rFonts w:ascii="Times New Roman" w:eastAsia="Calibri" w:hAnsi="Times New Roman" w:cs="Times New Roman"/>
          <w:color w:val="2E2E2E"/>
          <w:sz w:val="24"/>
          <w:szCs w:val="24"/>
        </w:rPr>
        <w:t>16 November</w:t>
      </w:r>
      <w:r w:rsidRPr="00454426">
        <w:rPr>
          <w:rFonts w:ascii="Times New Roman" w:eastAsia="Calibri" w:hAnsi="Times New Roman" w:cs="Times New Roman"/>
          <w:color w:val="2E2E2E"/>
          <w:sz w:val="24"/>
          <w:szCs w:val="24"/>
        </w:rPr>
        <w:t xml:space="preserve"> 2019</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Muhammad Hasan Al-</w:t>
      </w:r>
      <w:proofErr w:type="spellStart"/>
      <w:r w:rsidRPr="00454426">
        <w:rPr>
          <w:rFonts w:ascii="Times New Roman" w:eastAsia="Calibri" w:hAnsi="Times New Roman" w:cs="Times New Roman"/>
          <w:color w:val="2E2E2E"/>
          <w:sz w:val="24"/>
          <w:szCs w:val="24"/>
        </w:rPr>
        <w:t>Mamun</w:t>
      </w:r>
      <w:proofErr w:type="spellEnd"/>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Assistant Professor,</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School of Business and Economics</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United International University</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u w:val="single"/>
        </w:rPr>
        <w:t>Subject</w:t>
      </w:r>
      <w:r w:rsidRPr="00454426">
        <w:rPr>
          <w:rFonts w:ascii="Times New Roman" w:eastAsia="Calibri" w:hAnsi="Times New Roman" w:cs="Times New Roman"/>
          <w:color w:val="2E2E2E"/>
          <w:sz w:val="24"/>
          <w:szCs w:val="24"/>
        </w:rPr>
        <w:t xml:space="preserve">: Submission of </w:t>
      </w:r>
      <w:r w:rsidR="002B78C4">
        <w:rPr>
          <w:rFonts w:ascii="Times New Roman" w:eastAsia="Calibri" w:hAnsi="Times New Roman" w:cs="Times New Roman"/>
          <w:color w:val="2E2E2E"/>
          <w:sz w:val="24"/>
          <w:szCs w:val="24"/>
        </w:rPr>
        <w:t>the Project Report</w:t>
      </w:r>
      <w:r w:rsidRPr="00454426">
        <w:rPr>
          <w:rFonts w:ascii="Times New Roman" w:eastAsia="Calibri" w:hAnsi="Times New Roman" w:cs="Times New Roman"/>
          <w:color w:val="2E2E2E"/>
          <w:sz w:val="24"/>
          <w:szCs w:val="24"/>
        </w:rPr>
        <w:t>.</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Dear Sir,</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This is my pleasure to su</w:t>
      </w:r>
      <w:r w:rsidR="00574C11">
        <w:rPr>
          <w:rFonts w:ascii="Times New Roman" w:eastAsia="Calibri" w:hAnsi="Times New Roman" w:cs="Times New Roman"/>
          <w:color w:val="2E2E2E"/>
          <w:sz w:val="24"/>
          <w:szCs w:val="24"/>
        </w:rPr>
        <w:t>bmit my project</w:t>
      </w:r>
      <w:r w:rsidR="002B78C4">
        <w:rPr>
          <w:rFonts w:ascii="Times New Roman" w:eastAsia="Calibri" w:hAnsi="Times New Roman" w:cs="Times New Roman"/>
          <w:color w:val="2E2E2E"/>
          <w:sz w:val="24"/>
          <w:szCs w:val="24"/>
        </w:rPr>
        <w:t xml:space="preserve"> report on “</w:t>
      </w:r>
      <w:r w:rsidR="002B78C4" w:rsidRPr="00053FC7">
        <w:rPr>
          <w:rFonts w:ascii="Times New Roman" w:eastAsia="Calibri" w:hAnsi="Times New Roman" w:cs="Times New Roman"/>
          <w:b/>
          <w:i/>
          <w:color w:val="2E2E2E"/>
          <w:sz w:val="24"/>
          <w:szCs w:val="24"/>
        </w:rPr>
        <w:t>The Impact of</w:t>
      </w:r>
      <w:r w:rsidR="00574C11">
        <w:rPr>
          <w:rFonts w:ascii="Times New Roman" w:eastAsia="Calibri" w:hAnsi="Times New Roman" w:cs="Times New Roman"/>
          <w:b/>
          <w:i/>
          <w:color w:val="2E2E2E"/>
          <w:sz w:val="24"/>
          <w:szCs w:val="24"/>
        </w:rPr>
        <w:t xml:space="preserve"> </w:t>
      </w:r>
      <w:r w:rsidR="002B78C4" w:rsidRPr="00053FC7">
        <w:rPr>
          <w:rFonts w:ascii="Times New Roman" w:eastAsia="Calibri" w:hAnsi="Times New Roman" w:cs="Times New Roman"/>
          <w:b/>
          <w:i/>
          <w:color w:val="2E2E2E"/>
          <w:sz w:val="24"/>
          <w:szCs w:val="24"/>
        </w:rPr>
        <w:t>Brand Authenticity on Brand Equity: A Study on Mobile Telecommunication Services in Bangladesh</w:t>
      </w:r>
      <w:r w:rsidR="002B78C4">
        <w:rPr>
          <w:rFonts w:ascii="Times New Roman" w:eastAsia="Calibri" w:hAnsi="Times New Roman" w:cs="Times New Roman"/>
          <w:color w:val="2E2E2E"/>
          <w:sz w:val="24"/>
          <w:szCs w:val="24"/>
        </w:rPr>
        <w:t>”</w:t>
      </w:r>
      <w:r w:rsidRPr="00454426">
        <w:rPr>
          <w:rFonts w:ascii="Times New Roman" w:eastAsia="Calibri" w:hAnsi="Times New Roman" w:cs="Times New Roman"/>
          <w:color w:val="2E2E2E"/>
          <w:sz w:val="24"/>
          <w:szCs w:val="24"/>
        </w:rPr>
        <w:t xml:space="preserve"> as per your instructions. It was a great opportunity for me to acquire knowled</w:t>
      </w:r>
      <w:r w:rsidR="00053FC7">
        <w:rPr>
          <w:rFonts w:ascii="Times New Roman" w:eastAsia="Calibri" w:hAnsi="Times New Roman" w:cs="Times New Roman"/>
          <w:color w:val="2E2E2E"/>
          <w:sz w:val="24"/>
          <w:szCs w:val="24"/>
        </w:rPr>
        <w:t>ge and experience in conducting an empirical research in the domain of marketing.</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I have concentrated my best efforts to achieve the objectives of the assignment study. I hope that my endeavor will serve the purpose. I will always be ready to provide any further clarification that you may require.</w:t>
      </w:r>
    </w:p>
    <w:p w:rsidR="00044CD7" w:rsidRPr="00454426" w:rsidRDefault="00044CD7" w:rsidP="00DB6012">
      <w:pPr>
        <w:spacing w:after="200" w:line="360" w:lineRule="auto"/>
        <w:jc w:val="both"/>
        <w:rPr>
          <w:rFonts w:ascii="Times New Roman" w:eastAsia="Calibri" w:hAnsi="Times New Roman" w:cs="Times New Roman"/>
          <w:color w:val="2E2E2E"/>
          <w:sz w:val="24"/>
          <w:szCs w:val="24"/>
        </w:rPr>
      </w:pPr>
      <w:r w:rsidRPr="00454426">
        <w:rPr>
          <w:rFonts w:ascii="Times New Roman" w:eastAsia="Calibri" w:hAnsi="Times New Roman" w:cs="Times New Roman"/>
          <w:color w:val="2E2E2E"/>
          <w:sz w:val="24"/>
          <w:szCs w:val="24"/>
        </w:rPr>
        <w:t>Yours obediently,</w:t>
      </w:r>
    </w:p>
    <w:p w:rsidR="00044CD7" w:rsidRPr="00454426" w:rsidRDefault="008D6AF7" w:rsidP="00DB6012">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S</w:t>
      </w:r>
      <w:r w:rsidR="00044CD7" w:rsidRPr="00454426">
        <w:rPr>
          <w:rFonts w:ascii="Times New Roman" w:eastAsia="Calibri" w:hAnsi="Times New Roman" w:cs="Times New Roman"/>
          <w:color w:val="2E2E2E"/>
          <w:sz w:val="24"/>
          <w:szCs w:val="24"/>
        </w:rPr>
        <w:t xml:space="preserve">anta </w:t>
      </w:r>
      <w:proofErr w:type="spellStart"/>
      <w:r>
        <w:rPr>
          <w:rFonts w:ascii="Times New Roman" w:eastAsia="Calibri" w:hAnsi="Times New Roman" w:cs="Times New Roman"/>
          <w:color w:val="2E2E2E"/>
          <w:sz w:val="24"/>
          <w:szCs w:val="24"/>
        </w:rPr>
        <w:t>K</w:t>
      </w:r>
      <w:r w:rsidR="00053FC7" w:rsidRPr="00454426">
        <w:rPr>
          <w:rFonts w:ascii="Times New Roman" w:eastAsia="Calibri" w:hAnsi="Times New Roman" w:cs="Times New Roman"/>
          <w:color w:val="2E2E2E"/>
          <w:sz w:val="24"/>
          <w:szCs w:val="24"/>
        </w:rPr>
        <w:t>undu</w:t>
      </w:r>
      <w:proofErr w:type="spellEnd"/>
    </w:p>
    <w:p w:rsidR="00044CD7" w:rsidRDefault="00053FC7" w:rsidP="00DB6012">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Id: 111-151-</w:t>
      </w:r>
      <w:r w:rsidR="00044CD7" w:rsidRPr="00454426">
        <w:rPr>
          <w:rFonts w:ascii="Times New Roman" w:eastAsia="Calibri" w:hAnsi="Times New Roman" w:cs="Times New Roman"/>
          <w:color w:val="2E2E2E"/>
          <w:sz w:val="24"/>
          <w:szCs w:val="24"/>
        </w:rPr>
        <w:t>382</w:t>
      </w:r>
    </w:p>
    <w:p w:rsidR="00053FC7" w:rsidRDefault="00053FC7" w:rsidP="00DB6012">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BBA Program</w:t>
      </w:r>
    </w:p>
    <w:p w:rsidR="00053FC7" w:rsidRDefault="00053FC7" w:rsidP="00DB6012">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School of Business and Economics</w:t>
      </w:r>
    </w:p>
    <w:p w:rsidR="00053FC7" w:rsidRPr="00454426" w:rsidRDefault="00053FC7" w:rsidP="00DB6012">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United International University</w:t>
      </w:r>
    </w:p>
    <w:p w:rsidR="00241075" w:rsidRPr="00454426" w:rsidRDefault="00241075" w:rsidP="00DB6012">
      <w:pPr>
        <w:spacing w:after="200" w:line="360" w:lineRule="auto"/>
        <w:jc w:val="both"/>
        <w:rPr>
          <w:rFonts w:ascii="Times New Roman" w:eastAsia="Calibri" w:hAnsi="Times New Roman" w:cs="Times New Roman"/>
          <w:color w:val="2E2E2E"/>
          <w:sz w:val="24"/>
          <w:szCs w:val="24"/>
        </w:rPr>
      </w:pPr>
    </w:p>
    <w:p w:rsidR="00241075" w:rsidRPr="00454426" w:rsidRDefault="00241075" w:rsidP="00DB6012">
      <w:pPr>
        <w:spacing w:after="200" w:line="360" w:lineRule="auto"/>
        <w:jc w:val="both"/>
        <w:rPr>
          <w:rFonts w:ascii="Times New Roman" w:eastAsia="Calibri" w:hAnsi="Times New Roman" w:cs="Times New Roman"/>
          <w:color w:val="2E2E2E"/>
          <w:sz w:val="24"/>
          <w:szCs w:val="24"/>
        </w:rPr>
      </w:pPr>
    </w:p>
    <w:p w:rsidR="00F1041F" w:rsidRPr="006E4FBF" w:rsidRDefault="006E4FBF" w:rsidP="003A6916">
      <w:pPr>
        <w:spacing w:after="200" w:line="360" w:lineRule="auto"/>
        <w:jc w:val="center"/>
        <w:rPr>
          <w:rFonts w:ascii="Times New Roman" w:eastAsia="Calibri" w:hAnsi="Times New Roman" w:cs="Times New Roman"/>
          <w:b/>
          <w:color w:val="2E2E2E"/>
          <w:sz w:val="28"/>
          <w:szCs w:val="28"/>
        </w:rPr>
      </w:pPr>
      <w:r w:rsidRPr="006E4FBF">
        <w:rPr>
          <w:rFonts w:ascii="Times New Roman" w:eastAsia="Calibri" w:hAnsi="Times New Roman" w:cs="Times New Roman"/>
          <w:b/>
          <w:bCs/>
          <w:iCs/>
          <w:color w:val="2E2E2E"/>
          <w:sz w:val="28"/>
          <w:szCs w:val="28"/>
        </w:rPr>
        <w:lastRenderedPageBreak/>
        <w:t>Abstract</w:t>
      </w:r>
      <w:r>
        <w:rPr>
          <w:rFonts w:ascii="Times New Roman" w:eastAsia="Calibri" w:hAnsi="Times New Roman" w:cs="Times New Roman"/>
          <w:b/>
          <w:bCs/>
          <w:iCs/>
          <w:color w:val="2E2E2E"/>
          <w:sz w:val="28"/>
          <w:szCs w:val="28"/>
        </w:rPr>
        <w:t>:</w:t>
      </w:r>
    </w:p>
    <w:p w:rsidR="004E71B1" w:rsidRDefault="004E71B1" w:rsidP="006E4FBF">
      <w:pPr>
        <w:spacing w:after="200" w:line="360" w:lineRule="auto"/>
        <w:jc w:val="both"/>
        <w:outlineLvl w:val="0"/>
        <w:rPr>
          <w:rFonts w:ascii="Times New Roman" w:eastAsia="Calibri" w:hAnsi="Times New Roman" w:cs="Times New Roman"/>
          <w:bCs/>
          <w:iCs/>
          <w:color w:val="2E2E2E"/>
          <w:sz w:val="24"/>
          <w:szCs w:val="24"/>
        </w:rPr>
      </w:pPr>
    </w:p>
    <w:p w:rsidR="006E4FBF" w:rsidRDefault="001D7401" w:rsidP="006E4FBF">
      <w:pPr>
        <w:spacing w:after="200" w:line="360" w:lineRule="auto"/>
        <w:jc w:val="both"/>
        <w:outlineLvl w:val="0"/>
        <w:rPr>
          <w:rFonts w:ascii="Times New Roman" w:eastAsia="Calibri" w:hAnsi="Times New Roman" w:cs="Times New Roman"/>
          <w:bCs/>
          <w:iCs/>
          <w:color w:val="2E2E2E"/>
          <w:sz w:val="24"/>
          <w:szCs w:val="24"/>
        </w:rPr>
      </w:pPr>
      <w:r w:rsidRPr="006E4FBF">
        <w:rPr>
          <w:rFonts w:ascii="Times New Roman" w:eastAsia="Calibri" w:hAnsi="Times New Roman" w:cs="Times New Roman"/>
          <w:bCs/>
          <w:iCs/>
          <w:color w:val="2E2E2E"/>
          <w:sz w:val="24"/>
          <w:szCs w:val="24"/>
        </w:rPr>
        <w:t>The</w:t>
      </w:r>
      <w:r w:rsidR="006E4FBF" w:rsidRPr="006E4FBF">
        <w:rPr>
          <w:rFonts w:ascii="Times New Roman" w:eastAsia="Calibri" w:hAnsi="Times New Roman" w:cs="Times New Roman"/>
          <w:bCs/>
          <w:iCs/>
          <w:color w:val="2E2E2E"/>
          <w:sz w:val="24"/>
          <w:szCs w:val="24"/>
        </w:rPr>
        <w:t xml:space="preserve"> main topic of this report is </w:t>
      </w:r>
      <w:r w:rsidR="004E71B1" w:rsidRPr="006E4FBF">
        <w:rPr>
          <w:rFonts w:ascii="Times New Roman" w:eastAsia="Calibri" w:hAnsi="Times New Roman" w:cs="Times New Roman"/>
          <w:bCs/>
          <w:iCs/>
          <w:color w:val="2E2E2E"/>
          <w:sz w:val="24"/>
          <w:szCs w:val="24"/>
        </w:rPr>
        <w:t xml:space="preserve">to </w:t>
      </w:r>
      <w:r w:rsidR="006E4FBF" w:rsidRPr="006E4FBF">
        <w:rPr>
          <w:rFonts w:ascii="Times New Roman" w:eastAsia="Calibri" w:hAnsi="Times New Roman" w:cs="Times New Roman"/>
          <w:bCs/>
          <w:iCs/>
          <w:color w:val="2E2E2E"/>
          <w:sz w:val="24"/>
          <w:szCs w:val="24"/>
        </w:rPr>
        <w:t xml:space="preserve">measure the influence of Brand Authenticity (BA) </w:t>
      </w:r>
      <w:r w:rsidR="004E71B1">
        <w:rPr>
          <w:rFonts w:ascii="Times New Roman" w:eastAsia="Calibri" w:hAnsi="Times New Roman" w:cs="Times New Roman"/>
          <w:bCs/>
          <w:iCs/>
          <w:color w:val="2E2E2E"/>
          <w:sz w:val="24"/>
          <w:szCs w:val="24"/>
        </w:rPr>
        <w:t>on Brand Loyalty (BL</w:t>
      </w:r>
      <w:r w:rsidR="006E4FBF" w:rsidRPr="006E4FBF">
        <w:rPr>
          <w:rFonts w:ascii="Times New Roman" w:eastAsia="Calibri" w:hAnsi="Times New Roman" w:cs="Times New Roman"/>
          <w:bCs/>
          <w:iCs/>
          <w:color w:val="2E2E2E"/>
          <w:sz w:val="24"/>
          <w:szCs w:val="24"/>
        </w:rPr>
        <w:t>)</w:t>
      </w:r>
      <w:r w:rsidR="00574C11">
        <w:rPr>
          <w:rFonts w:ascii="Times New Roman" w:eastAsia="Calibri" w:hAnsi="Times New Roman" w:cs="Times New Roman"/>
          <w:bCs/>
          <w:iCs/>
          <w:color w:val="2E2E2E"/>
          <w:sz w:val="24"/>
          <w:szCs w:val="24"/>
        </w:rPr>
        <w:t xml:space="preserve"> and Overall Brand Equity (OBE)</w:t>
      </w:r>
      <w:r w:rsidR="006E4FBF" w:rsidRPr="006E4FBF">
        <w:rPr>
          <w:rFonts w:ascii="Times New Roman" w:eastAsia="Calibri" w:hAnsi="Times New Roman" w:cs="Times New Roman"/>
          <w:bCs/>
          <w:iCs/>
          <w:color w:val="2E2E2E"/>
          <w:sz w:val="24"/>
          <w:szCs w:val="24"/>
        </w:rPr>
        <w:t xml:space="preserve"> in the context of mobile telecommunic</w:t>
      </w:r>
      <w:r w:rsidR="004E71B1">
        <w:rPr>
          <w:rFonts w:ascii="Times New Roman" w:eastAsia="Calibri" w:hAnsi="Times New Roman" w:cs="Times New Roman"/>
          <w:bCs/>
          <w:iCs/>
          <w:color w:val="2E2E2E"/>
          <w:sz w:val="24"/>
          <w:szCs w:val="24"/>
        </w:rPr>
        <w:t>ation services in Bangladesh.</w:t>
      </w:r>
      <w:r w:rsidR="00574C11">
        <w:rPr>
          <w:rFonts w:ascii="Times New Roman" w:eastAsia="Calibri" w:hAnsi="Times New Roman" w:cs="Times New Roman"/>
          <w:bCs/>
          <w:iCs/>
          <w:color w:val="2E2E2E"/>
          <w:sz w:val="24"/>
          <w:szCs w:val="24"/>
        </w:rPr>
        <w:t xml:space="preserve"> </w:t>
      </w:r>
      <w:r w:rsidR="004E71B1" w:rsidRPr="006E4FBF">
        <w:rPr>
          <w:rFonts w:ascii="Times New Roman" w:eastAsia="Calibri" w:hAnsi="Times New Roman" w:cs="Times New Roman"/>
          <w:bCs/>
          <w:iCs/>
          <w:color w:val="2E2E2E"/>
          <w:sz w:val="24"/>
          <w:szCs w:val="24"/>
        </w:rPr>
        <w:t>In this report, I worked with three brands. They are iPhone, Samsung and symphony.</w:t>
      </w:r>
      <w:r w:rsidR="004E71B1">
        <w:rPr>
          <w:rFonts w:ascii="Times New Roman" w:eastAsia="Calibri" w:hAnsi="Times New Roman" w:cs="Times New Roman"/>
          <w:bCs/>
          <w:iCs/>
          <w:color w:val="2E2E2E"/>
          <w:sz w:val="24"/>
          <w:szCs w:val="24"/>
        </w:rPr>
        <w:t xml:space="preserve"> The study also intends to </w:t>
      </w:r>
      <w:r w:rsidR="006E4FBF" w:rsidRPr="006E4FBF">
        <w:rPr>
          <w:rFonts w:ascii="Times New Roman" w:eastAsia="Calibri" w:hAnsi="Times New Roman" w:cs="Times New Roman"/>
          <w:bCs/>
          <w:iCs/>
          <w:color w:val="2E2E2E"/>
          <w:sz w:val="24"/>
          <w:szCs w:val="24"/>
        </w:rPr>
        <w:t xml:space="preserve">measure the influence of Brand Authenticity (BA) and Perceived Quality (PQ) on Overall Brand Equity (OBE) the context of mobile telecommunication services in Bangladesh. Here the sample size was 90. The sampling technique </w:t>
      </w:r>
      <w:r w:rsidR="004E71B1">
        <w:rPr>
          <w:rFonts w:ascii="Times New Roman" w:eastAsia="Calibri" w:hAnsi="Times New Roman" w:cs="Times New Roman"/>
          <w:bCs/>
          <w:iCs/>
          <w:color w:val="2E2E2E"/>
          <w:sz w:val="24"/>
          <w:szCs w:val="24"/>
        </w:rPr>
        <w:t>was non-probabilistic in nature.</w:t>
      </w:r>
      <w:r w:rsidR="00574C11">
        <w:rPr>
          <w:rFonts w:ascii="Times New Roman" w:eastAsia="Calibri" w:hAnsi="Times New Roman" w:cs="Times New Roman"/>
          <w:bCs/>
          <w:iCs/>
          <w:color w:val="2E2E2E"/>
          <w:sz w:val="24"/>
          <w:szCs w:val="24"/>
        </w:rPr>
        <w:t xml:space="preserve"> The study found that</w:t>
      </w:r>
      <w:r w:rsidR="006E4FBF" w:rsidRPr="006E4FBF">
        <w:rPr>
          <w:rFonts w:ascii="Times New Roman" w:eastAsia="Calibri" w:hAnsi="Times New Roman" w:cs="Times New Roman"/>
          <w:bCs/>
          <w:iCs/>
          <w:color w:val="2E2E2E"/>
          <w:sz w:val="24"/>
          <w:szCs w:val="24"/>
        </w:rPr>
        <w:t xml:space="preserve"> </w:t>
      </w:r>
      <w:r w:rsidR="008D6AF7" w:rsidRPr="006E4FBF">
        <w:rPr>
          <w:rFonts w:ascii="Times New Roman" w:eastAsia="Calibri" w:hAnsi="Times New Roman" w:cs="Times New Roman"/>
          <w:bCs/>
          <w:iCs/>
          <w:color w:val="2E2E2E"/>
          <w:sz w:val="24"/>
          <w:szCs w:val="24"/>
        </w:rPr>
        <w:t>there</w:t>
      </w:r>
      <w:r w:rsidR="00574C11">
        <w:rPr>
          <w:rFonts w:ascii="Times New Roman" w:eastAsia="Calibri" w:hAnsi="Times New Roman" w:cs="Times New Roman"/>
          <w:bCs/>
          <w:iCs/>
          <w:color w:val="2E2E2E"/>
          <w:sz w:val="24"/>
          <w:szCs w:val="24"/>
        </w:rPr>
        <w:t xml:space="preserve"> are</w:t>
      </w:r>
      <w:r w:rsidR="006E4FBF" w:rsidRPr="006E4FBF">
        <w:rPr>
          <w:rFonts w:ascii="Times New Roman" w:eastAsia="Calibri" w:hAnsi="Times New Roman" w:cs="Times New Roman"/>
          <w:bCs/>
          <w:iCs/>
          <w:color w:val="2E2E2E"/>
          <w:sz w:val="24"/>
          <w:szCs w:val="24"/>
        </w:rPr>
        <w:t xml:space="preserve"> variation</w:t>
      </w:r>
      <w:r w:rsidR="00574C11">
        <w:rPr>
          <w:rFonts w:ascii="Times New Roman" w:eastAsia="Calibri" w:hAnsi="Times New Roman" w:cs="Times New Roman"/>
          <w:bCs/>
          <w:iCs/>
          <w:color w:val="2E2E2E"/>
          <w:sz w:val="24"/>
          <w:szCs w:val="24"/>
        </w:rPr>
        <w:t>s</w:t>
      </w:r>
      <w:r w:rsidR="006E4FBF" w:rsidRPr="006E4FBF">
        <w:rPr>
          <w:rFonts w:ascii="Times New Roman" w:eastAsia="Calibri" w:hAnsi="Times New Roman" w:cs="Times New Roman"/>
          <w:bCs/>
          <w:iCs/>
          <w:color w:val="2E2E2E"/>
          <w:sz w:val="24"/>
          <w:szCs w:val="24"/>
        </w:rPr>
        <w:t xml:space="preserve"> in Brand Authenticity (BA)</w:t>
      </w:r>
      <w:r w:rsidR="008D6AF7">
        <w:rPr>
          <w:rFonts w:ascii="Times New Roman" w:eastAsia="Calibri" w:hAnsi="Times New Roman" w:cs="Times New Roman"/>
          <w:bCs/>
          <w:iCs/>
          <w:color w:val="2E2E2E"/>
          <w:sz w:val="24"/>
          <w:szCs w:val="24"/>
        </w:rPr>
        <w:t>,</w:t>
      </w:r>
      <w:r w:rsidR="006E4FBF" w:rsidRPr="006E4FBF">
        <w:rPr>
          <w:rFonts w:ascii="Times New Roman" w:eastAsia="Calibri" w:hAnsi="Times New Roman" w:cs="Times New Roman"/>
          <w:bCs/>
          <w:iCs/>
          <w:color w:val="2E2E2E"/>
          <w:sz w:val="24"/>
          <w:szCs w:val="24"/>
        </w:rPr>
        <w:t xml:space="preserve"> </w:t>
      </w:r>
      <w:r w:rsidR="008D6AF7" w:rsidRPr="006E4FBF">
        <w:rPr>
          <w:rFonts w:ascii="Times New Roman" w:eastAsia="Calibri" w:hAnsi="Times New Roman" w:cs="Times New Roman"/>
          <w:bCs/>
          <w:iCs/>
          <w:color w:val="2E2E2E"/>
          <w:sz w:val="24"/>
          <w:szCs w:val="24"/>
        </w:rPr>
        <w:t>Perceived Quality (PQ),</w:t>
      </w:r>
      <w:r w:rsidR="008D6AF7">
        <w:rPr>
          <w:rFonts w:ascii="Times New Roman" w:eastAsia="Calibri" w:hAnsi="Times New Roman" w:cs="Times New Roman"/>
          <w:bCs/>
          <w:iCs/>
          <w:color w:val="2E2E2E"/>
          <w:sz w:val="24"/>
          <w:szCs w:val="24"/>
        </w:rPr>
        <w:t xml:space="preserve"> </w:t>
      </w:r>
      <w:r w:rsidR="008D6AF7" w:rsidRPr="006E4FBF">
        <w:rPr>
          <w:rFonts w:ascii="Times New Roman" w:eastAsia="Calibri" w:hAnsi="Times New Roman" w:cs="Times New Roman"/>
          <w:bCs/>
          <w:iCs/>
          <w:color w:val="2E2E2E"/>
          <w:sz w:val="24"/>
          <w:szCs w:val="24"/>
        </w:rPr>
        <w:t>Brand Loyalty (BL)</w:t>
      </w:r>
      <w:r w:rsidR="008D6AF7">
        <w:rPr>
          <w:rFonts w:ascii="Times New Roman" w:eastAsia="Calibri" w:hAnsi="Times New Roman" w:cs="Times New Roman"/>
          <w:bCs/>
          <w:iCs/>
          <w:color w:val="2E2E2E"/>
          <w:sz w:val="24"/>
          <w:szCs w:val="24"/>
        </w:rPr>
        <w:t>,</w:t>
      </w:r>
      <w:r w:rsidR="008D6AF7" w:rsidRPr="008D6AF7">
        <w:rPr>
          <w:rFonts w:ascii="Times New Roman" w:eastAsia="Calibri" w:hAnsi="Times New Roman" w:cs="Times New Roman"/>
          <w:bCs/>
          <w:iCs/>
          <w:color w:val="2E2E2E"/>
          <w:sz w:val="24"/>
          <w:szCs w:val="24"/>
        </w:rPr>
        <w:t xml:space="preserve"> </w:t>
      </w:r>
      <w:r w:rsidR="008D6AF7" w:rsidRPr="006E4FBF">
        <w:rPr>
          <w:rFonts w:ascii="Times New Roman" w:eastAsia="Calibri" w:hAnsi="Times New Roman" w:cs="Times New Roman"/>
          <w:bCs/>
          <w:iCs/>
          <w:color w:val="2E2E2E"/>
          <w:sz w:val="24"/>
          <w:szCs w:val="24"/>
        </w:rPr>
        <w:t xml:space="preserve">overall brand equity (OBE) </w:t>
      </w:r>
      <w:r w:rsidR="008D6AF7">
        <w:rPr>
          <w:rFonts w:ascii="Times New Roman" w:eastAsia="Calibri" w:hAnsi="Times New Roman" w:cs="Times New Roman"/>
          <w:bCs/>
          <w:iCs/>
          <w:color w:val="2E2E2E"/>
          <w:sz w:val="24"/>
          <w:szCs w:val="24"/>
        </w:rPr>
        <w:t>across</w:t>
      </w:r>
      <w:r w:rsidR="006E4FBF" w:rsidRPr="006E4FBF">
        <w:rPr>
          <w:rFonts w:ascii="Times New Roman" w:eastAsia="Calibri" w:hAnsi="Times New Roman" w:cs="Times New Roman"/>
          <w:bCs/>
          <w:iCs/>
          <w:color w:val="2E2E2E"/>
          <w:sz w:val="24"/>
          <w:szCs w:val="24"/>
        </w:rPr>
        <w:t xml:space="preserve"> the brands considered in the study in the context of mobile telecommun</w:t>
      </w:r>
      <w:r w:rsidR="008D6AF7">
        <w:rPr>
          <w:rFonts w:ascii="Times New Roman" w:eastAsia="Calibri" w:hAnsi="Times New Roman" w:cs="Times New Roman"/>
          <w:bCs/>
          <w:iCs/>
          <w:color w:val="2E2E2E"/>
          <w:sz w:val="24"/>
          <w:szCs w:val="24"/>
        </w:rPr>
        <w:t>ication services in Bangladesh.</w:t>
      </w:r>
      <w:r w:rsidR="00574C11">
        <w:rPr>
          <w:rFonts w:ascii="Times New Roman" w:eastAsia="Calibri" w:hAnsi="Times New Roman" w:cs="Times New Roman"/>
          <w:bCs/>
          <w:iCs/>
          <w:color w:val="2E2E2E"/>
          <w:sz w:val="24"/>
          <w:szCs w:val="24"/>
        </w:rPr>
        <w:t xml:space="preserve"> The study found</w:t>
      </w:r>
      <w:r w:rsidR="006E4FBF" w:rsidRPr="006E4FBF">
        <w:rPr>
          <w:rFonts w:ascii="Times New Roman" w:eastAsia="Calibri" w:hAnsi="Times New Roman" w:cs="Times New Roman"/>
          <w:bCs/>
          <w:iCs/>
          <w:color w:val="2E2E2E"/>
          <w:sz w:val="24"/>
          <w:szCs w:val="24"/>
        </w:rPr>
        <w:t xml:space="preserve"> </w:t>
      </w:r>
      <w:r w:rsidR="00574C11">
        <w:rPr>
          <w:rFonts w:ascii="Times New Roman" w:eastAsia="Calibri" w:hAnsi="Times New Roman" w:cs="Times New Roman"/>
          <w:bCs/>
          <w:iCs/>
          <w:color w:val="2E2E2E"/>
          <w:sz w:val="24"/>
          <w:szCs w:val="24"/>
        </w:rPr>
        <w:t>statistically significant</w:t>
      </w:r>
      <w:r w:rsidR="006E4FBF" w:rsidRPr="006E4FBF">
        <w:rPr>
          <w:rFonts w:ascii="Times New Roman" w:eastAsia="Calibri" w:hAnsi="Times New Roman" w:cs="Times New Roman"/>
          <w:bCs/>
          <w:iCs/>
          <w:color w:val="2E2E2E"/>
          <w:sz w:val="24"/>
          <w:szCs w:val="24"/>
        </w:rPr>
        <w:t xml:space="preserve"> influence</w:t>
      </w:r>
      <w:r w:rsidR="00574C11">
        <w:rPr>
          <w:rFonts w:ascii="Times New Roman" w:eastAsia="Calibri" w:hAnsi="Times New Roman" w:cs="Times New Roman"/>
          <w:bCs/>
          <w:iCs/>
          <w:color w:val="2E2E2E"/>
          <w:sz w:val="24"/>
          <w:szCs w:val="24"/>
        </w:rPr>
        <w:t>s</w:t>
      </w:r>
      <w:r w:rsidR="006E4FBF" w:rsidRPr="006E4FBF">
        <w:rPr>
          <w:rFonts w:ascii="Times New Roman" w:eastAsia="Calibri" w:hAnsi="Times New Roman" w:cs="Times New Roman"/>
          <w:bCs/>
          <w:iCs/>
          <w:color w:val="2E2E2E"/>
          <w:sz w:val="24"/>
          <w:szCs w:val="24"/>
        </w:rPr>
        <w:t xml:space="preserve"> of Brand Authenticity (BA) and Perceived Quality (PQ) on Brand Loyalty (BL) considered in the context of mobile telecommunication ser</w:t>
      </w:r>
      <w:r w:rsidR="00574C11">
        <w:rPr>
          <w:rFonts w:ascii="Times New Roman" w:eastAsia="Calibri" w:hAnsi="Times New Roman" w:cs="Times New Roman"/>
          <w:bCs/>
          <w:iCs/>
          <w:color w:val="2E2E2E"/>
          <w:sz w:val="24"/>
          <w:szCs w:val="24"/>
        </w:rPr>
        <w:t>vices in Bangladesh. There were also statistically significant</w:t>
      </w:r>
      <w:r w:rsidR="006E4FBF" w:rsidRPr="006E4FBF">
        <w:rPr>
          <w:rFonts w:ascii="Times New Roman" w:eastAsia="Calibri" w:hAnsi="Times New Roman" w:cs="Times New Roman"/>
          <w:bCs/>
          <w:iCs/>
          <w:color w:val="2E2E2E"/>
          <w:sz w:val="24"/>
          <w:szCs w:val="24"/>
        </w:rPr>
        <w:t xml:space="preserve"> influence</w:t>
      </w:r>
      <w:r w:rsidR="00574C11">
        <w:rPr>
          <w:rFonts w:ascii="Times New Roman" w:eastAsia="Calibri" w:hAnsi="Times New Roman" w:cs="Times New Roman"/>
          <w:bCs/>
          <w:iCs/>
          <w:color w:val="2E2E2E"/>
          <w:sz w:val="24"/>
          <w:szCs w:val="24"/>
        </w:rPr>
        <w:t>s</w:t>
      </w:r>
      <w:r w:rsidR="006E4FBF" w:rsidRPr="006E4FBF">
        <w:rPr>
          <w:rFonts w:ascii="Times New Roman" w:eastAsia="Calibri" w:hAnsi="Times New Roman" w:cs="Times New Roman"/>
          <w:bCs/>
          <w:iCs/>
          <w:color w:val="2E2E2E"/>
          <w:sz w:val="24"/>
          <w:szCs w:val="24"/>
        </w:rPr>
        <w:t xml:space="preserve"> of Brand Authenticity (BA) and Perceived Quality (PQ) on Overall Brand Equity (OBE) considered in the context of mobile telecommunication services in Bangladesh.</w:t>
      </w:r>
    </w:p>
    <w:p w:rsidR="004E71B1" w:rsidRPr="006E4FBF" w:rsidRDefault="004E71B1" w:rsidP="006E4FBF">
      <w:pPr>
        <w:spacing w:after="200" w:line="360" w:lineRule="auto"/>
        <w:jc w:val="both"/>
        <w:outlineLvl w:val="0"/>
        <w:rPr>
          <w:rFonts w:ascii="Times New Roman" w:eastAsia="Calibri" w:hAnsi="Times New Roman" w:cs="Times New Roman"/>
          <w:bCs/>
          <w:iCs/>
          <w:color w:val="2E2E2E"/>
          <w:sz w:val="24"/>
          <w:szCs w:val="24"/>
        </w:rPr>
      </w:pPr>
      <w:r w:rsidRPr="004E71B1">
        <w:rPr>
          <w:rFonts w:ascii="Times New Roman" w:eastAsia="Calibri" w:hAnsi="Times New Roman" w:cs="Times New Roman"/>
          <w:b/>
          <w:bCs/>
          <w:iCs/>
          <w:color w:val="2E2E2E"/>
          <w:sz w:val="24"/>
          <w:szCs w:val="24"/>
        </w:rPr>
        <w:t>Key Words:</w:t>
      </w:r>
      <w:r>
        <w:rPr>
          <w:rFonts w:ascii="Times New Roman" w:eastAsia="Calibri" w:hAnsi="Times New Roman" w:cs="Times New Roman"/>
          <w:bCs/>
          <w:iCs/>
          <w:color w:val="2E2E2E"/>
          <w:sz w:val="24"/>
          <w:szCs w:val="24"/>
        </w:rPr>
        <w:t xml:space="preserve"> Brand Authenticity, Brand Equity</w:t>
      </w:r>
      <w:bookmarkStart w:id="3" w:name="_GoBack"/>
      <w:bookmarkEnd w:id="3"/>
    </w:p>
    <w:p w:rsidR="006E4FBF" w:rsidRPr="006E4FBF" w:rsidRDefault="006E4FBF" w:rsidP="006E4FBF">
      <w:pPr>
        <w:spacing w:after="200" w:line="360" w:lineRule="auto"/>
        <w:jc w:val="both"/>
        <w:rPr>
          <w:rFonts w:ascii="Times New Roman" w:eastAsia="Calibri" w:hAnsi="Times New Roman" w:cs="Times New Roman"/>
          <w:bCs/>
          <w:iCs/>
          <w:color w:val="2E2E2E"/>
          <w:sz w:val="24"/>
          <w:szCs w:val="24"/>
        </w:rPr>
      </w:pPr>
    </w:p>
    <w:p w:rsidR="006E4FBF" w:rsidRPr="006E4FBF" w:rsidRDefault="006E4FBF" w:rsidP="006E4FBF">
      <w:pPr>
        <w:spacing w:after="200" w:line="360" w:lineRule="auto"/>
        <w:jc w:val="both"/>
        <w:rPr>
          <w:rFonts w:ascii="Times New Roman" w:eastAsia="Calibri" w:hAnsi="Times New Roman" w:cs="Times New Roman"/>
          <w:bCs/>
          <w:iCs/>
          <w:color w:val="2E2E2E"/>
          <w:sz w:val="24"/>
          <w:szCs w:val="24"/>
        </w:rPr>
      </w:pPr>
    </w:p>
    <w:p w:rsidR="006E4FBF" w:rsidRPr="006E4FBF" w:rsidRDefault="006E4FBF" w:rsidP="006E4FBF">
      <w:pPr>
        <w:spacing w:after="200" w:line="360" w:lineRule="auto"/>
        <w:jc w:val="both"/>
        <w:rPr>
          <w:rFonts w:ascii="Times New Roman" w:eastAsia="Calibri" w:hAnsi="Times New Roman" w:cs="Times New Roman"/>
          <w:bCs/>
          <w:iCs/>
          <w:color w:val="2E2E2E"/>
          <w:sz w:val="24"/>
          <w:szCs w:val="24"/>
        </w:rPr>
      </w:pPr>
    </w:p>
    <w:p w:rsidR="006E4FBF" w:rsidRPr="006E4FBF" w:rsidRDefault="006E4FBF" w:rsidP="006E4FBF">
      <w:pPr>
        <w:spacing w:after="200" w:line="360" w:lineRule="auto"/>
        <w:jc w:val="both"/>
        <w:rPr>
          <w:rFonts w:ascii="Times New Roman" w:eastAsia="Calibri" w:hAnsi="Times New Roman" w:cs="Times New Roman"/>
          <w:bCs/>
          <w:iCs/>
          <w:color w:val="2E2E2E"/>
          <w:sz w:val="24"/>
          <w:szCs w:val="24"/>
        </w:rPr>
      </w:pPr>
    </w:p>
    <w:p w:rsidR="006E4FBF" w:rsidRPr="006E4FBF" w:rsidRDefault="006E4FBF" w:rsidP="006E4FBF">
      <w:pPr>
        <w:spacing w:after="200" w:line="360" w:lineRule="auto"/>
        <w:jc w:val="both"/>
        <w:rPr>
          <w:rFonts w:ascii="Times New Roman" w:eastAsia="Calibri" w:hAnsi="Times New Roman" w:cs="Times New Roman"/>
          <w:bCs/>
          <w:iCs/>
          <w:color w:val="2E2E2E"/>
          <w:sz w:val="24"/>
          <w:szCs w:val="24"/>
        </w:rPr>
      </w:pPr>
    </w:p>
    <w:p w:rsidR="006E4FBF" w:rsidRPr="006E4FBF" w:rsidRDefault="006E4FBF" w:rsidP="006E4FBF">
      <w:pPr>
        <w:spacing w:after="200" w:line="360" w:lineRule="auto"/>
        <w:jc w:val="both"/>
        <w:rPr>
          <w:rFonts w:ascii="Times New Roman" w:eastAsia="Calibri" w:hAnsi="Times New Roman" w:cs="Times New Roman"/>
          <w:bCs/>
          <w:iCs/>
          <w:color w:val="2E2E2E"/>
          <w:sz w:val="24"/>
          <w:szCs w:val="24"/>
        </w:rPr>
      </w:pPr>
    </w:p>
    <w:p w:rsidR="00241075" w:rsidRDefault="00241075" w:rsidP="00DB6012">
      <w:pPr>
        <w:spacing w:after="200" w:line="360" w:lineRule="auto"/>
        <w:jc w:val="both"/>
        <w:rPr>
          <w:rFonts w:ascii="Times New Roman" w:eastAsia="Calibri" w:hAnsi="Times New Roman" w:cs="Times New Roman"/>
          <w:color w:val="2E2E2E"/>
          <w:sz w:val="24"/>
          <w:szCs w:val="24"/>
        </w:rPr>
      </w:pPr>
    </w:p>
    <w:p w:rsidR="003953F4" w:rsidRPr="00454426" w:rsidRDefault="003953F4" w:rsidP="00DB6012">
      <w:pPr>
        <w:spacing w:after="200" w:line="360" w:lineRule="auto"/>
        <w:jc w:val="both"/>
        <w:rPr>
          <w:rFonts w:ascii="Times New Roman" w:eastAsia="Calibri" w:hAnsi="Times New Roman" w:cs="Times New Roman"/>
          <w:color w:val="2E2E2E"/>
          <w:sz w:val="24"/>
          <w:szCs w:val="24"/>
        </w:rPr>
      </w:pPr>
    </w:p>
    <w:sdt>
      <w:sdtPr>
        <w:rPr>
          <w:rFonts w:ascii="Times New Roman" w:eastAsiaTheme="minorHAnsi" w:hAnsi="Times New Roman" w:cs="Times New Roman"/>
          <w:color w:val="auto"/>
          <w:sz w:val="22"/>
          <w:szCs w:val="22"/>
        </w:rPr>
        <w:id w:val="1459991631"/>
        <w:docPartObj>
          <w:docPartGallery w:val="Table of Contents"/>
          <w:docPartUnique/>
        </w:docPartObj>
      </w:sdtPr>
      <w:sdtEndPr>
        <w:rPr>
          <w:b/>
          <w:bCs/>
          <w:noProof/>
        </w:rPr>
      </w:sdtEndPr>
      <w:sdtContent>
        <w:p w:rsidR="00683CD4" w:rsidRPr="00454426" w:rsidRDefault="00683CD4" w:rsidP="00DB6012">
          <w:pPr>
            <w:pStyle w:val="TOCHeading"/>
            <w:spacing w:line="360" w:lineRule="auto"/>
            <w:rPr>
              <w:rFonts w:ascii="Times New Roman" w:hAnsi="Times New Roman" w:cs="Times New Roman"/>
            </w:rPr>
          </w:pPr>
          <w:r w:rsidRPr="00454426">
            <w:rPr>
              <w:rFonts w:ascii="Times New Roman" w:hAnsi="Times New Roman" w:cs="Times New Roman"/>
            </w:rPr>
            <w:t>Table of Contents</w:t>
          </w:r>
        </w:p>
        <w:p w:rsidR="00622C1F" w:rsidRDefault="00304C42">
          <w:pPr>
            <w:pStyle w:val="TOC1"/>
            <w:tabs>
              <w:tab w:val="right" w:leader="dot" w:pos="9350"/>
            </w:tabs>
            <w:rPr>
              <w:rFonts w:eastAsiaTheme="minorEastAsia"/>
              <w:noProof/>
            </w:rPr>
          </w:pPr>
          <w:r w:rsidRPr="00454426">
            <w:rPr>
              <w:rFonts w:ascii="Times New Roman" w:hAnsi="Times New Roman" w:cs="Times New Roman"/>
            </w:rPr>
            <w:fldChar w:fldCharType="begin"/>
          </w:r>
          <w:r w:rsidR="00683CD4" w:rsidRPr="00454426">
            <w:rPr>
              <w:rFonts w:ascii="Times New Roman" w:hAnsi="Times New Roman" w:cs="Times New Roman"/>
            </w:rPr>
            <w:instrText xml:space="preserve"> TOC \o "1-3" \h \z \u </w:instrText>
          </w:r>
          <w:r w:rsidRPr="00454426">
            <w:rPr>
              <w:rFonts w:ascii="Times New Roman" w:hAnsi="Times New Roman" w:cs="Times New Roman"/>
            </w:rPr>
            <w:fldChar w:fldCharType="separate"/>
          </w:r>
          <w:hyperlink w:anchor="_Toc24405580" w:history="1">
            <w:r w:rsidR="00622C1F" w:rsidRPr="002B6EF4">
              <w:rPr>
                <w:rStyle w:val="Hyperlink"/>
                <w:rFonts w:ascii="Times New Roman" w:eastAsia="Calibri" w:hAnsi="Times New Roman" w:cs="Times New Roman"/>
                <w:noProof/>
              </w:rPr>
              <w:t>Acknowledgement</w:t>
            </w:r>
            <w:r w:rsidR="00622C1F">
              <w:rPr>
                <w:noProof/>
                <w:webHidden/>
              </w:rPr>
              <w:tab/>
            </w:r>
            <w:r>
              <w:rPr>
                <w:noProof/>
                <w:webHidden/>
              </w:rPr>
              <w:fldChar w:fldCharType="begin"/>
            </w:r>
            <w:r w:rsidR="00622C1F">
              <w:rPr>
                <w:noProof/>
                <w:webHidden/>
              </w:rPr>
              <w:instrText xml:space="preserve"> PAGEREF _Toc24405580 \h </w:instrText>
            </w:r>
            <w:r>
              <w:rPr>
                <w:noProof/>
                <w:webHidden/>
              </w:rPr>
            </w:r>
            <w:r>
              <w:rPr>
                <w:noProof/>
                <w:webHidden/>
              </w:rPr>
              <w:fldChar w:fldCharType="separate"/>
            </w:r>
            <w:r w:rsidR="00993D3C">
              <w:rPr>
                <w:noProof/>
                <w:webHidden/>
              </w:rPr>
              <w:t>iii</w:t>
            </w:r>
            <w:r>
              <w:rPr>
                <w:noProof/>
                <w:webHidden/>
              </w:rPr>
              <w:fldChar w:fldCharType="end"/>
            </w:r>
          </w:hyperlink>
        </w:p>
        <w:p w:rsidR="00622C1F" w:rsidRDefault="004F4D3D">
          <w:pPr>
            <w:pStyle w:val="TOC1"/>
            <w:tabs>
              <w:tab w:val="right" w:leader="dot" w:pos="9350"/>
            </w:tabs>
            <w:rPr>
              <w:rFonts w:eastAsiaTheme="minorEastAsia"/>
              <w:noProof/>
            </w:rPr>
          </w:pPr>
          <w:hyperlink w:anchor="_Toc24405581" w:history="1">
            <w:r w:rsidR="00622C1F" w:rsidRPr="002B6EF4">
              <w:rPr>
                <w:rStyle w:val="Hyperlink"/>
                <w:rFonts w:ascii="Times New Roman" w:eastAsia="Calibri" w:hAnsi="Times New Roman" w:cs="Times New Roman"/>
                <w:noProof/>
              </w:rPr>
              <w:t>Letter of transmittal</w:t>
            </w:r>
            <w:r w:rsidR="00622C1F">
              <w:rPr>
                <w:noProof/>
                <w:webHidden/>
              </w:rPr>
              <w:tab/>
            </w:r>
            <w:r w:rsidR="00304C42">
              <w:rPr>
                <w:noProof/>
                <w:webHidden/>
              </w:rPr>
              <w:fldChar w:fldCharType="begin"/>
            </w:r>
            <w:r w:rsidR="00622C1F">
              <w:rPr>
                <w:noProof/>
                <w:webHidden/>
              </w:rPr>
              <w:instrText xml:space="preserve"> PAGEREF _Toc24405581 \h </w:instrText>
            </w:r>
            <w:r w:rsidR="00304C42">
              <w:rPr>
                <w:noProof/>
                <w:webHidden/>
              </w:rPr>
            </w:r>
            <w:r w:rsidR="00304C42">
              <w:rPr>
                <w:noProof/>
                <w:webHidden/>
              </w:rPr>
              <w:fldChar w:fldCharType="separate"/>
            </w:r>
            <w:r w:rsidR="00993D3C">
              <w:rPr>
                <w:noProof/>
                <w:webHidden/>
              </w:rPr>
              <w:t>iv</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82" w:history="1">
            <w:r w:rsidR="00622C1F" w:rsidRPr="002B6EF4">
              <w:rPr>
                <w:rStyle w:val="Hyperlink"/>
                <w:rFonts w:ascii="Times New Roman" w:eastAsia="Calibri" w:hAnsi="Times New Roman" w:cs="Times New Roman"/>
                <w:b/>
                <w:noProof/>
              </w:rPr>
              <w:t>Chapter-1</w:t>
            </w:r>
            <w:r w:rsidR="00622C1F">
              <w:rPr>
                <w:noProof/>
                <w:webHidden/>
              </w:rPr>
              <w:tab/>
            </w:r>
            <w:r w:rsidR="00304C42">
              <w:rPr>
                <w:noProof/>
                <w:webHidden/>
              </w:rPr>
              <w:fldChar w:fldCharType="begin"/>
            </w:r>
            <w:r w:rsidR="00622C1F">
              <w:rPr>
                <w:noProof/>
                <w:webHidden/>
              </w:rPr>
              <w:instrText xml:space="preserve"> PAGEREF _Toc24405582 \h </w:instrText>
            </w:r>
            <w:r w:rsidR="00304C42">
              <w:rPr>
                <w:noProof/>
                <w:webHidden/>
              </w:rPr>
            </w:r>
            <w:r w:rsidR="00304C42">
              <w:rPr>
                <w:noProof/>
                <w:webHidden/>
              </w:rPr>
              <w:fldChar w:fldCharType="separate"/>
            </w:r>
            <w:r w:rsidR="00993D3C">
              <w:rPr>
                <w:noProof/>
                <w:webHidden/>
              </w:rPr>
              <w:t>1</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83" w:history="1">
            <w:r w:rsidR="00622C1F" w:rsidRPr="002B6EF4">
              <w:rPr>
                <w:rStyle w:val="Hyperlink"/>
                <w:rFonts w:ascii="Times New Roman" w:eastAsia="Calibri" w:hAnsi="Times New Roman" w:cs="Times New Roman"/>
                <w:noProof/>
              </w:rPr>
              <w:t>Introduction:</w:t>
            </w:r>
            <w:r w:rsidR="00622C1F">
              <w:rPr>
                <w:noProof/>
                <w:webHidden/>
              </w:rPr>
              <w:tab/>
            </w:r>
            <w:r w:rsidR="00304C42">
              <w:rPr>
                <w:noProof/>
                <w:webHidden/>
              </w:rPr>
              <w:fldChar w:fldCharType="begin"/>
            </w:r>
            <w:r w:rsidR="00622C1F">
              <w:rPr>
                <w:noProof/>
                <w:webHidden/>
              </w:rPr>
              <w:instrText xml:space="preserve"> PAGEREF _Toc24405583 \h </w:instrText>
            </w:r>
            <w:r w:rsidR="00304C42">
              <w:rPr>
                <w:noProof/>
                <w:webHidden/>
              </w:rPr>
            </w:r>
            <w:r w:rsidR="00304C42">
              <w:rPr>
                <w:noProof/>
                <w:webHidden/>
              </w:rPr>
              <w:fldChar w:fldCharType="separate"/>
            </w:r>
            <w:r w:rsidR="00993D3C">
              <w:rPr>
                <w:noProof/>
                <w:webHidden/>
              </w:rPr>
              <w:t>1</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84" w:history="1">
            <w:r w:rsidR="00622C1F" w:rsidRPr="002B6EF4">
              <w:rPr>
                <w:rStyle w:val="Hyperlink"/>
                <w:rFonts w:ascii="Times New Roman" w:hAnsi="Times New Roman" w:cs="Times New Roman"/>
                <w:noProof/>
              </w:rPr>
              <w:t>Chapter-2</w:t>
            </w:r>
            <w:r w:rsidR="00622C1F">
              <w:rPr>
                <w:noProof/>
                <w:webHidden/>
              </w:rPr>
              <w:tab/>
            </w:r>
            <w:r w:rsidR="00304C42">
              <w:rPr>
                <w:noProof/>
                <w:webHidden/>
              </w:rPr>
              <w:fldChar w:fldCharType="begin"/>
            </w:r>
            <w:r w:rsidR="00622C1F">
              <w:rPr>
                <w:noProof/>
                <w:webHidden/>
              </w:rPr>
              <w:instrText xml:space="preserve"> PAGEREF _Toc24405584 \h </w:instrText>
            </w:r>
            <w:r w:rsidR="00304C42">
              <w:rPr>
                <w:noProof/>
                <w:webHidden/>
              </w:rPr>
            </w:r>
            <w:r w:rsidR="00304C42">
              <w:rPr>
                <w:noProof/>
                <w:webHidden/>
              </w:rPr>
              <w:fldChar w:fldCharType="separate"/>
            </w:r>
            <w:r w:rsidR="00993D3C">
              <w:rPr>
                <w:noProof/>
                <w:webHidden/>
              </w:rPr>
              <w:t>3</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85" w:history="1">
            <w:r w:rsidR="00622C1F" w:rsidRPr="002B6EF4">
              <w:rPr>
                <w:rStyle w:val="Hyperlink"/>
                <w:rFonts w:ascii="Times New Roman" w:hAnsi="Times New Roman" w:cs="Times New Roman"/>
                <w:noProof/>
              </w:rPr>
              <w:t>Company overview</w:t>
            </w:r>
            <w:r w:rsidR="00622C1F">
              <w:rPr>
                <w:noProof/>
                <w:webHidden/>
              </w:rPr>
              <w:tab/>
            </w:r>
            <w:r w:rsidR="00304C42">
              <w:rPr>
                <w:noProof/>
                <w:webHidden/>
              </w:rPr>
              <w:fldChar w:fldCharType="begin"/>
            </w:r>
            <w:r w:rsidR="00622C1F">
              <w:rPr>
                <w:noProof/>
                <w:webHidden/>
              </w:rPr>
              <w:instrText xml:space="preserve"> PAGEREF _Toc24405585 \h </w:instrText>
            </w:r>
            <w:r w:rsidR="00304C42">
              <w:rPr>
                <w:noProof/>
                <w:webHidden/>
              </w:rPr>
            </w:r>
            <w:r w:rsidR="00304C42">
              <w:rPr>
                <w:noProof/>
                <w:webHidden/>
              </w:rPr>
              <w:fldChar w:fldCharType="separate"/>
            </w:r>
            <w:r w:rsidR="00993D3C">
              <w:rPr>
                <w:noProof/>
                <w:webHidden/>
              </w:rPr>
              <w:t>3</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86" w:history="1">
            <w:r w:rsidR="00622C1F" w:rsidRPr="002B6EF4">
              <w:rPr>
                <w:rStyle w:val="Hyperlink"/>
                <w:rFonts w:ascii="Times New Roman" w:hAnsi="Times New Roman" w:cs="Times New Roman"/>
                <w:noProof/>
              </w:rPr>
              <w:t>Company overview of Apple:</w:t>
            </w:r>
            <w:r w:rsidR="00622C1F">
              <w:rPr>
                <w:noProof/>
                <w:webHidden/>
              </w:rPr>
              <w:tab/>
            </w:r>
            <w:r w:rsidR="00304C42">
              <w:rPr>
                <w:noProof/>
                <w:webHidden/>
              </w:rPr>
              <w:fldChar w:fldCharType="begin"/>
            </w:r>
            <w:r w:rsidR="00622C1F">
              <w:rPr>
                <w:noProof/>
                <w:webHidden/>
              </w:rPr>
              <w:instrText xml:space="preserve"> PAGEREF _Toc24405586 \h </w:instrText>
            </w:r>
            <w:r w:rsidR="00304C42">
              <w:rPr>
                <w:noProof/>
                <w:webHidden/>
              </w:rPr>
            </w:r>
            <w:r w:rsidR="00304C42">
              <w:rPr>
                <w:noProof/>
                <w:webHidden/>
              </w:rPr>
              <w:fldChar w:fldCharType="separate"/>
            </w:r>
            <w:r w:rsidR="00993D3C">
              <w:rPr>
                <w:noProof/>
                <w:webHidden/>
              </w:rPr>
              <w:t>3</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87" w:history="1">
            <w:r w:rsidR="00622C1F" w:rsidRPr="002B6EF4">
              <w:rPr>
                <w:rStyle w:val="Hyperlink"/>
                <w:rFonts w:ascii="Times New Roman" w:hAnsi="Times New Roman" w:cs="Times New Roman"/>
                <w:noProof/>
              </w:rPr>
              <w:t>Company overview of Samsung:</w:t>
            </w:r>
            <w:r w:rsidR="00622C1F">
              <w:rPr>
                <w:noProof/>
                <w:webHidden/>
              </w:rPr>
              <w:tab/>
            </w:r>
            <w:r w:rsidR="00304C42">
              <w:rPr>
                <w:noProof/>
                <w:webHidden/>
              </w:rPr>
              <w:fldChar w:fldCharType="begin"/>
            </w:r>
            <w:r w:rsidR="00622C1F">
              <w:rPr>
                <w:noProof/>
                <w:webHidden/>
              </w:rPr>
              <w:instrText xml:space="preserve"> PAGEREF _Toc24405587 \h </w:instrText>
            </w:r>
            <w:r w:rsidR="00304C42">
              <w:rPr>
                <w:noProof/>
                <w:webHidden/>
              </w:rPr>
            </w:r>
            <w:r w:rsidR="00304C42">
              <w:rPr>
                <w:noProof/>
                <w:webHidden/>
              </w:rPr>
              <w:fldChar w:fldCharType="separate"/>
            </w:r>
            <w:r w:rsidR="00993D3C">
              <w:rPr>
                <w:noProof/>
                <w:webHidden/>
              </w:rPr>
              <w:t>4</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88" w:history="1">
            <w:r w:rsidR="00622C1F" w:rsidRPr="002B6EF4">
              <w:rPr>
                <w:rStyle w:val="Hyperlink"/>
                <w:rFonts w:ascii="Times New Roman" w:hAnsi="Times New Roman" w:cs="Times New Roman"/>
                <w:noProof/>
              </w:rPr>
              <w:t>Company overview of symphony:</w:t>
            </w:r>
            <w:r w:rsidR="00622C1F">
              <w:rPr>
                <w:noProof/>
                <w:webHidden/>
              </w:rPr>
              <w:tab/>
            </w:r>
            <w:r w:rsidR="00304C42">
              <w:rPr>
                <w:noProof/>
                <w:webHidden/>
              </w:rPr>
              <w:fldChar w:fldCharType="begin"/>
            </w:r>
            <w:r w:rsidR="00622C1F">
              <w:rPr>
                <w:noProof/>
                <w:webHidden/>
              </w:rPr>
              <w:instrText xml:space="preserve"> PAGEREF _Toc24405588 \h </w:instrText>
            </w:r>
            <w:r w:rsidR="00304C42">
              <w:rPr>
                <w:noProof/>
                <w:webHidden/>
              </w:rPr>
            </w:r>
            <w:r w:rsidR="00304C42">
              <w:rPr>
                <w:noProof/>
                <w:webHidden/>
              </w:rPr>
              <w:fldChar w:fldCharType="separate"/>
            </w:r>
            <w:r w:rsidR="00993D3C">
              <w:rPr>
                <w:noProof/>
                <w:webHidden/>
              </w:rPr>
              <w:t>5</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89" w:history="1">
            <w:r w:rsidR="00622C1F" w:rsidRPr="002B6EF4">
              <w:rPr>
                <w:rStyle w:val="Hyperlink"/>
                <w:rFonts w:ascii="Times New Roman" w:hAnsi="Times New Roman" w:cs="Times New Roman"/>
                <w:b/>
                <w:noProof/>
              </w:rPr>
              <w:t>Chapter-3</w:t>
            </w:r>
            <w:r w:rsidR="00622C1F">
              <w:rPr>
                <w:noProof/>
                <w:webHidden/>
              </w:rPr>
              <w:tab/>
            </w:r>
            <w:r w:rsidR="00304C42">
              <w:rPr>
                <w:noProof/>
                <w:webHidden/>
              </w:rPr>
              <w:fldChar w:fldCharType="begin"/>
            </w:r>
            <w:r w:rsidR="00622C1F">
              <w:rPr>
                <w:noProof/>
                <w:webHidden/>
              </w:rPr>
              <w:instrText xml:space="preserve"> PAGEREF _Toc24405589 \h </w:instrText>
            </w:r>
            <w:r w:rsidR="00304C42">
              <w:rPr>
                <w:noProof/>
                <w:webHidden/>
              </w:rPr>
            </w:r>
            <w:r w:rsidR="00304C42">
              <w:rPr>
                <w:noProof/>
                <w:webHidden/>
              </w:rPr>
              <w:fldChar w:fldCharType="separate"/>
            </w:r>
            <w:r w:rsidR="00993D3C">
              <w:rPr>
                <w:noProof/>
                <w:webHidden/>
              </w:rPr>
              <w:t>8</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90" w:history="1">
            <w:r w:rsidR="00622C1F" w:rsidRPr="002B6EF4">
              <w:rPr>
                <w:rStyle w:val="Hyperlink"/>
                <w:rFonts w:ascii="Times New Roman" w:hAnsi="Times New Roman" w:cs="Times New Roman"/>
                <w:b/>
                <w:noProof/>
              </w:rPr>
              <w:t>Literature review:</w:t>
            </w:r>
            <w:r w:rsidR="00622C1F">
              <w:rPr>
                <w:noProof/>
                <w:webHidden/>
              </w:rPr>
              <w:tab/>
            </w:r>
            <w:r w:rsidR="00304C42">
              <w:rPr>
                <w:noProof/>
                <w:webHidden/>
              </w:rPr>
              <w:fldChar w:fldCharType="begin"/>
            </w:r>
            <w:r w:rsidR="00622C1F">
              <w:rPr>
                <w:noProof/>
                <w:webHidden/>
              </w:rPr>
              <w:instrText xml:space="preserve"> PAGEREF _Toc24405590 \h </w:instrText>
            </w:r>
            <w:r w:rsidR="00304C42">
              <w:rPr>
                <w:noProof/>
                <w:webHidden/>
              </w:rPr>
            </w:r>
            <w:r w:rsidR="00304C42">
              <w:rPr>
                <w:noProof/>
                <w:webHidden/>
              </w:rPr>
              <w:fldChar w:fldCharType="separate"/>
            </w:r>
            <w:r w:rsidR="00993D3C">
              <w:rPr>
                <w:noProof/>
                <w:webHidden/>
              </w:rPr>
              <w:t>8</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91" w:history="1">
            <w:r w:rsidR="00622C1F" w:rsidRPr="002B6EF4">
              <w:rPr>
                <w:rStyle w:val="Hyperlink"/>
                <w:rFonts w:ascii="Times New Roman" w:hAnsi="Times New Roman" w:cs="Times New Roman"/>
                <w:noProof/>
              </w:rPr>
              <w:t>Brand authenticity:</w:t>
            </w:r>
            <w:r w:rsidR="00622C1F">
              <w:rPr>
                <w:noProof/>
                <w:webHidden/>
              </w:rPr>
              <w:tab/>
            </w:r>
            <w:r w:rsidR="00304C42">
              <w:rPr>
                <w:noProof/>
                <w:webHidden/>
              </w:rPr>
              <w:fldChar w:fldCharType="begin"/>
            </w:r>
            <w:r w:rsidR="00622C1F">
              <w:rPr>
                <w:noProof/>
                <w:webHidden/>
              </w:rPr>
              <w:instrText xml:space="preserve"> PAGEREF _Toc24405591 \h </w:instrText>
            </w:r>
            <w:r w:rsidR="00304C42">
              <w:rPr>
                <w:noProof/>
                <w:webHidden/>
              </w:rPr>
            </w:r>
            <w:r w:rsidR="00304C42">
              <w:rPr>
                <w:noProof/>
                <w:webHidden/>
              </w:rPr>
              <w:fldChar w:fldCharType="separate"/>
            </w:r>
            <w:r w:rsidR="00993D3C">
              <w:rPr>
                <w:noProof/>
                <w:webHidden/>
              </w:rPr>
              <w:t>8</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92" w:history="1">
            <w:r w:rsidR="00622C1F" w:rsidRPr="002B6EF4">
              <w:rPr>
                <w:rStyle w:val="Hyperlink"/>
                <w:rFonts w:ascii="Times New Roman" w:hAnsi="Times New Roman" w:cs="Times New Roman"/>
                <w:noProof/>
              </w:rPr>
              <w:t>Brand Equity:</w:t>
            </w:r>
            <w:r w:rsidR="00622C1F">
              <w:rPr>
                <w:noProof/>
                <w:webHidden/>
              </w:rPr>
              <w:tab/>
            </w:r>
            <w:r w:rsidR="00304C42">
              <w:rPr>
                <w:noProof/>
                <w:webHidden/>
              </w:rPr>
              <w:fldChar w:fldCharType="begin"/>
            </w:r>
            <w:r w:rsidR="00622C1F">
              <w:rPr>
                <w:noProof/>
                <w:webHidden/>
              </w:rPr>
              <w:instrText xml:space="preserve"> PAGEREF _Toc24405592 \h </w:instrText>
            </w:r>
            <w:r w:rsidR="00304C42">
              <w:rPr>
                <w:noProof/>
                <w:webHidden/>
              </w:rPr>
            </w:r>
            <w:r w:rsidR="00304C42">
              <w:rPr>
                <w:noProof/>
                <w:webHidden/>
              </w:rPr>
              <w:fldChar w:fldCharType="separate"/>
            </w:r>
            <w:r w:rsidR="00993D3C">
              <w:rPr>
                <w:noProof/>
                <w:webHidden/>
              </w:rPr>
              <w:t>11</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93" w:history="1">
            <w:r w:rsidR="00622C1F" w:rsidRPr="002B6EF4">
              <w:rPr>
                <w:rStyle w:val="Hyperlink"/>
                <w:rFonts w:ascii="Times New Roman" w:hAnsi="Times New Roman" w:cs="Times New Roman"/>
                <w:noProof/>
              </w:rPr>
              <w:t>What is Brand Equity?</w:t>
            </w:r>
            <w:r w:rsidR="00622C1F">
              <w:rPr>
                <w:noProof/>
                <w:webHidden/>
              </w:rPr>
              <w:tab/>
            </w:r>
            <w:r w:rsidR="00304C42">
              <w:rPr>
                <w:noProof/>
                <w:webHidden/>
              </w:rPr>
              <w:fldChar w:fldCharType="begin"/>
            </w:r>
            <w:r w:rsidR="00622C1F">
              <w:rPr>
                <w:noProof/>
                <w:webHidden/>
              </w:rPr>
              <w:instrText xml:space="preserve"> PAGEREF _Toc24405593 \h </w:instrText>
            </w:r>
            <w:r w:rsidR="00304C42">
              <w:rPr>
                <w:noProof/>
                <w:webHidden/>
              </w:rPr>
            </w:r>
            <w:r w:rsidR="00304C42">
              <w:rPr>
                <w:noProof/>
                <w:webHidden/>
              </w:rPr>
              <w:fldChar w:fldCharType="separate"/>
            </w:r>
            <w:r w:rsidR="00993D3C">
              <w:rPr>
                <w:noProof/>
                <w:webHidden/>
              </w:rPr>
              <w:t>11</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94" w:history="1">
            <w:r w:rsidR="00622C1F" w:rsidRPr="002B6EF4">
              <w:rPr>
                <w:rStyle w:val="Hyperlink"/>
                <w:rFonts w:ascii="Times New Roman" w:hAnsi="Times New Roman" w:cs="Times New Roman"/>
                <w:noProof/>
              </w:rPr>
              <w:t>Why Is Brand Equity So Valuable?</w:t>
            </w:r>
            <w:r w:rsidR="00622C1F">
              <w:rPr>
                <w:noProof/>
                <w:webHidden/>
              </w:rPr>
              <w:tab/>
            </w:r>
            <w:r w:rsidR="00304C42">
              <w:rPr>
                <w:noProof/>
                <w:webHidden/>
              </w:rPr>
              <w:fldChar w:fldCharType="begin"/>
            </w:r>
            <w:r w:rsidR="00622C1F">
              <w:rPr>
                <w:noProof/>
                <w:webHidden/>
              </w:rPr>
              <w:instrText xml:space="preserve"> PAGEREF _Toc24405594 \h </w:instrText>
            </w:r>
            <w:r w:rsidR="00304C42">
              <w:rPr>
                <w:noProof/>
                <w:webHidden/>
              </w:rPr>
            </w:r>
            <w:r w:rsidR="00304C42">
              <w:rPr>
                <w:noProof/>
                <w:webHidden/>
              </w:rPr>
              <w:fldChar w:fldCharType="separate"/>
            </w:r>
            <w:r w:rsidR="00993D3C">
              <w:rPr>
                <w:noProof/>
                <w:webHidden/>
              </w:rPr>
              <w:t>15</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95" w:history="1">
            <w:r w:rsidR="00622C1F" w:rsidRPr="002B6EF4">
              <w:rPr>
                <w:rStyle w:val="Hyperlink"/>
                <w:rFonts w:ascii="Times New Roman" w:hAnsi="Times New Roman" w:cs="Times New Roman"/>
                <w:noProof/>
              </w:rPr>
              <w:t>Chapter-4</w:t>
            </w:r>
            <w:r w:rsidR="00622C1F">
              <w:rPr>
                <w:noProof/>
                <w:webHidden/>
              </w:rPr>
              <w:tab/>
            </w:r>
            <w:r w:rsidR="00304C42">
              <w:rPr>
                <w:noProof/>
                <w:webHidden/>
              </w:rPr>
              <w:fldChar w:fldCharType="begin"/>
            </w:r>
            <w:r w:rsidR="00622C1F">
              <w:rPr>
                <w:noProof/>
                <w:webHidden/>
              </w:rPr>
              <w:instrText xml:space="preserve"> PAGEREF _Toc24405595 \h </w:instrText>
            </w:r>
            <w:r w:rsidR="00304C42">
              <w:rPr>
                <w:noProof/>
                <w:webHidden/>
              </w:rPr>
            </w:r>
            <w:r w:rsidR="00304C42">
              <w:rPr>
                <w:noProof/>
                <w:webHidden/>
              </w:rPr>
              <w:fldChar w:fldCharType="separate"/>
            </w:r>
            <w:r w:rsidR="00993D3C">
              <w:rPr>
                <w:noProof/>
                <w:webHidden/>
              </w:rPr>
              <w:t>16</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96" w:history="1">
            <w:r w:rsidR="00622C1F" w:rsidRPr="002B6EF4">
              <w:rPr>
                <w:rStyle w:val="Hyperlink"/>
                <w:rFonts w:ascii="Times New Roman" w:hAnsi="Times New Roman" w:cs="Times New Roman"/>
                <w:noProof/>
              </w:rPr>
              <w:t>Findings of the Study:</w:t>
            </w:r>
            <w:r w:rsidR="00622C1F">
              <w:rPr>
                <w:noProof/>
                <w:webHidden/>
              </w:rPr>
              <w:tab/>
            </w:r>
            <w:r w:rsidR="00304C42">
              <w:rPr>
                <w:noProof/>
                <w:webHidden/>
              </w:rPr>
              <w:fldChar w:fldCharType="begin"/>
            </w:r>
            <w:r w:rsidR="00622C1F">
              <w:rPr>
                <w:noProof/>
                <w:webHidden/>
              </w:rPr>
              <w:instrText xml:space="preserve"> PAGEREF _Toc24405596 \h </w:instrText>
            </w:r>
            <w:r w:rsidR="00304C42">
              <w:rPr>
                <w:noProof/>
                <w:webHidden/>
              </w:rPr>
            </w:r>
            <w:r w:rsidR="00304C42">
              <w:rPr>
                <w:noProof/>
                <w:webHidden/>
              </w:rPr>
              <w:fldChar w:fldCharType="separate"/>
            </w:r>
            <w:r w:rsidR="00993D3C">
              <w:rPr>
                <w:noProof/>
                <w:webHidden/>
              </w:rPr>
              <w:t>16</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597" w:history="1">
            <w:r w:rsidR="00622C1F" w:rsidRPr="002B6EF4">
              <w:rPr>
                <w:rStyle w:val="Hyperlink"/>
                <w:rFonts w:ascii="Times New Roman" w:hAnsi="Times New Roman" w:cs="Times New Roman"/>
                <w:noProof/>
              </w:rPr>
              <w:t>Sample Characteristics:</w:t>
            </w:r>
            <w:r w:rsidR="00622C1F">
              <w:rPr>
                <w:noProof/>
                <w:webHidden/>
              </w:rPr>
              <w:tab/>
            </w:r>
            <w:r w:rsidR="00304C42">
              <w:rPr>
                <w:noProof/>
                <w:webHidden/>
              </w:rPr>
              <w:fldChar w:fldCharType="begin"/>
            </w:r>
            <w:r w:rsidR="00622C1F">
              <w:rPr>
                <w:noProof/>
                <w:webHidden/>
              </w:rPr>
              <w:instrText xml:space="preserve"> PAGEREF _Toc24405597 \h </w:instrText>
            </w:r>
            <w:r w:rsidR="00304C42">
              <w:rPr>
                <w:noProof/>
                <w:webHidden/>
              </w:rPr>
            </w:r>
            <w:r w:rsidR="00304C42">
              <w:rPr>
                <w:noProof/>
                <w:webHidden/>
              </w:rPr>
              <w:fldChar w:fldCharType="separate"/>
            </w:r>
            <w:r w:rsidR="00993D3C">
              <w:rPr>
                <w:noProof/>
                <w:webHidden/>
              </w:rPr>
              <w:t>16</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98" w:history="1">
            <w:r w:rsidR="00622C1F" w:rsidRPr="002B6EF4">
              <w:rPr>
                <w:rStyle w:val="Hyperlink"/>
                <w:rFonts w:ascii="Times New Roman" w:hAnsi="Times New Roman" w:cs="Times New Roman"/>
                <w:noProof/>
              </w:rPr>
              <w:t>Gender:</w:t>
            </w:r>
            <w:r w:rsidR="00622C1F">
              <w:rPr>
                <w:noProof/>
                <w:webHidden/>
              </w:rPr>
              <w:tab/>
            </w:r>
            <w:r w:rsidR="00304C42">
              <w:rPr>
                <w:noProof/>
                <w:webHidden/>
              </w:rPr>
              <w:fldChar w:fldCharType="begin"/>
            </w:r>
            <w:r w:rsidR="00622C1F">
              <w:rPr>
                <w:noProof/>
                <w:webHidden/>
              </w:rPr>
              <w:instrText xml:space="preserve"> PAGEREF _Toc24405598 \h </w:instrText>
            </w:r>
            <w:r w:rsidR="00304C42">
              <w:rPr>
                <w:noProof/>
                <w:webHidden/>
              </w:rPr>
            </w:r>
            <w:r w:rsidR="00304C42">
              <w:rPr>
                <w:noProof/>
                <w:webHidden/>
              </w:rPr>
              <w:fldChar w:fldCharType="separate"/>
            </w:r>
            <w:r w:rsidR="00993D3C">
              <w:rPr>
                <w:noProof/>
                <w:webHidden/>
              </w:rPr>
              <w:t>17</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599" w:history="1">
            <w:r w:rsidR="00622C1F" w:rsidRPr="002B6EF4">
              <w:rPr>
                <w:rStyle w:val="Hyperlink"/>
                <w:rFonts w:ascii="Times New Roman" w:hAnsi="Times New Roman" w:cs="Times New Roman"/>
                <w:noProof/>
              </w:rPr>
              <w:t>Education:</w:t>
            </w:r>
            <w:r w:rsidR="00622C1F">
              <w:rPr>
                <w:noProof/>
                <w:webHidden/>
              </w:rPr>
              <w:tab/>
            </w:r>
            <w:r w:rsidR="00304C42">
              <w:rPr>
                <w:noProof/>
                <w:webHidden/>
              </w:rPr>
              <w:fldChar w:fldCharType="begin"/>
            </w:r>
            <w:r w:rsidR="00622C1F">
              <w:rPr>
                <w:noProof/>
                <w:webHidden/>
              </w:rPr>
              <w:instrText xml:space="preserve"> PAGEREF _Toc24405599 \h </w:instrText>
            </w:r>
            <w:r w:rsidR="00304C42">
              <w:rPr>
                <w:noProof/>
                <w:webHidden/>
              </w:rPr>
            </w:r>
            <w:r w:rsidR="00304C42">
              <w:rPr>
                <w:noProof/>
                <w:webHidden/>
              </w:rPr>
              <w:fldChar w:fldCharType="separate"/>
            </w:r>
            <w:r w:rsidR="00993D3C">
              <w:rPr>
                <w:noProof/>
                <w:webHidden/>
              </w:rPr>
              <w:t>17</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00" w:history="1">
            <w:r w:rsidR="00622C1F" w:rsidRPr="002B6EF4">
              <w:rPr>
                <w:rStyle w:val="Hyperlink"/>
                <w:rFonts w:ascii="Times New Roman" w:hAnsi="Times New Roman" w:cs="Times New Roman"/>
                <w:noProof/>
              </w:rPr>
              <w:t>Profession:</w:t>
            </w:r>
            <w:r w:rsidR="00622C1F">
              <w:rPr>
                <w:noProof/>
                <w:webHidden/>
              </w:rPr>
              <w:tab/>
            </w:r>
            <w:r w:rsidR="00304C42">
              <w:rPr>
                <w:noProof/>
                <w:webHidden/>
              </w:rPr>
              <w:fldChar w:fldCharType="begin"/>
            </w:r>
            <w:r w:rsidR="00622C1F">
              <w:rPr>
                <w:noProof/>
                <w:webHidden/>
              </w:rPr>
              <w:instrText xml:space="preserve"> PAGEREF _Toc24405600 \h </w:instrText>
            </w:r>
            <w:r w:rsidR="00304C42">
              <w:rPr>
                <w:noProof/>
                <w:webHidden/>
              </w:rPr>
            </w:r>
            <w:r w:rsidR="00304C42">
              <w:rPr>
                <w:noProof/>
                <w:webHidden/>
              </w:rPr>
              <w:fldChar w:fldCharType="separate"/>
            </w:r>
            <w:r w:rsidR="00993D3C">
              <w:rPr>
                <w:noProof/>
                <w:webHidden/>
              </w:rPr>
              <w:t>18</w:t>
            </w:r>
            <w:r w:rsidR="00304C42">
              <w:rPr>
                <w:noProof/>
                <w:webHidden/>
              </w:rPr>
              <w:fldChar w:fldCharType="end"/>
            </w:r>
          </w:hyperlink>
        </w:p>
        <w:p w:rsidR="00622C1F" w:rsidRDefault="004F4D3D">
          <w:pPr>
            <w:pStyle w:val="TOC3"/>
            <w:tabs>
              <w:tab w:val="right" w:leader="dot" w:pos="9350"/>
            </w:tabs>
            <w:rPr>
              <w:rFonts w:eastAsiaTheme="minorEastAsia"/>
              <w:noProof/>
            </w:rPr>
          </w:pPr>
          <w:hyperlink w:anchor="_Toc24405601" w:history="1">
            <w:r w:rsidR="00622C1F" w:rsidRPr="002B6EF4">
              <w:rPr>
                <w:rStyle w:val="Hyperlink"/>
                <w:rFonts w:ascii="Times New Roman" w:hAnsi="Times New Roman" w:cs="Times New Roman"/>
                <w:noProof/>
              </w:rPr>
              <w:t>Average Monthly Family Income:</w:t>
            </w:r>
            <w:r w:rsidR="00622C1F">
              <w:rPr>
                <w:noProof/>
                <w:webHidden/>
              </w:rPr>
              <w:tab/>
            </w:r>
            <w:r w:rsidR="00304C42">
              <w:rPr>
                <w:noProof/>
                <w:webHidden/>
              </w:rPr>
              <w:fldChar w:fldCharType="begin"/>
            </w:r>
            <w:r w:rsidR="00622C1F">
              <w:rPr>
                <w:noProof/>
                <w:webHidden/>
              </w:rPr>
              <w:instrText xml:space="preserve"> PAGEREF _Toc24405601 \h </w:instrText>
            </w:r>
            <w:r w:rsidR="00304C42">
              <w:rPr>
                <w:noProof/>
                <w:webHidden/>
              </w:rPr>
            </w:r>
            <w:r w:rsidR="00304C42">
              <w:rPr>
                <w:noProof/>
                <w:webHidden/>
              </w:rPr>
              <w:fldChar w:fldCharType="separate"/>
            </w:r>
            <w:r w:rsidR="00993D3C">
              <w:rPr>
                <w:noProof/>
                <w:webHidden/>
              </w:rPr>
              <w:t>19</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02" w:history="1">
            <w:r w:rsidR="00622C1F" w:rsidRPr="002B6EF4">
              <w:rPr>
                <w:rStyle w:val="Hyperlink"/>
                <w:rFonts w:ascii="Times New Roman" w:hAnsi="Times New Roman" w:cs="Times New Roman"/>
                <w:noProof/>
              </w:rPr>
              <w:t>Descriptive Statistics of the Constructs Used in the Study: The following table shows the basic descriptive characteristics of the major constructs used in this study:</w:t>
            </w:r>
            <w:r w:rsidR="00622C1F">
              <w:rPr>
                <w:noProof/>
                <w:webHidden/>
              </w:rPr>
              <w:tab/>
            </w:r>
            <w:r w:rsidR="00304C42">
              <w:rPr>
                <w:noProof/>
                <w:webHidden/>
              </w:rPr>
              <w:fldChar w:fldCharType="begin"/>
            </w:r>
            <w:r w:rsidR="00622C1F">
              <w:rPr>
                <w:noProof/>
                <w:webHidden/>
              </w:rPr>
              <w:instrText xml:space="preserve"> PAGEREF _Toc24405602 \h </w:instrText>
            </w:r>
            <w:r w:rsidR="00304C42">
              <w:rPr>
                <w:noProof/>
                <w:webHidden/>
              </w:rPr>
            </w:r>
            <w:r w:rsidR="00304C42">
              <w:rPr>
                <w:noProof/>
                <w:webHidden/>
              </w:rPr>
              <w:fldChar w:fldCharType="separate"/>
            </w:r>
            <w:r w:rsidR="00993D3C">
              <w:rPr>
                <w:noProof/>
                <w:webHidden/>
              </w:rPr>
              <w:t>20</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03" w:history="1">
            <w:r w:rsidR="00622C1F" w:rsidRPr="002B6EF4">
              <w:rPr>
                <w:rStyle w:val="Hyperlink"/>
                <w:rFonts w:ascii="Times New Roman" w:hAnsi="Times New Roman" w:cs="Times New Roman"/>
                <w:noProof/>
              </w:rPr>
              <w:t>Perceived Quality (PQ)</w:t>
            </w:r>
            <w:r w:rsidR="00622C1F">
              <w:rPr>
                <w:noProof/>
                <w:webHidden/>
              </w:rPr>
              <w:tab/>
            </w:r>
            <w:r w:rsidR="00304C42">
              <w:rPr>
                <w:noProof/>
                <w:webHidden/>
              </w:rPr>
              <w:fldChar w:fldCharType="begin"/>
            </w:r>
            <w:r w:rsidR="00622C1F">
              <w:rPr>
                <w:noProof/>
                <w:webHidden/>
              </w:rPr>
              <w:instrText xml:space="preserve"> PAGEREF _Toc24405603 \h </w:instrText>
            </w:r>
            <w:r w:rsidR="00304C42">
              <w:rPr>
                <w:noProof/>
                <w:webHidden/>
              </w:rPr>
            </w:r>
            <w:r w:rsidR="00304C42">
              <w:rPr>
                <w:noProof/>
                <w:webHidden/>
              </w:rPr>
              <w:fldChar w:fldCharType="separate"/>
            </w:r>
            <w:r w:rsidR="00993D3C">
              <w:rPr>
                <w:noProof/>
                <w:webHidden/>
              </w:rPr>
              <w:t>23</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04" w:history="1">
            <w:r w:rsidR="00622C1F" w:rsidRPr="002B6EF4">
              <w:rPr>
                <w:rStyle w:val="Hyperlink"/>
                <w:rFonts w:ascii="Times New Roman" w:hAnsi="Times New Roman" w:cs="Times New Roman"/>
                <w:noProof/>
              </w:rPr>
              <w:t>Brand Loyalty (BL)</w:t>
            </w:r>
            <w:r w:rsidR="00622C1F">
              <w:rPr>
                <w:noProof/>
                <w:webHidden/>
              </w:rPr>
              <w:tab/>
            </w:r>
            <w:r w:rsidR="00304C42">
              <w:rPr>
                <w:noProof/>
                <w:webHidden/>
              </w:rPr>
              <w:fldChar w:fldCharType="begin"/>
            </w:r>
            <w:r w:rsidR="00622C1F">
              <w:rPr>
                <w:noProof/>
                <w:webHidden/>
              </w:rPr>
              <w:instrText xml:space="preserve"> PAGEREF _Toc24405604 \h </w:instrText>
            </w:r>
            <w:r w:rsidR="00304C42">
              <w:rPr>
                <w:noProof/>
                <w:webHidden/>
              </w:rPr>
            </w:r>
            <w:r w:rsidR="00304C42">
              <w:rPr>
                <w:noProof/>
                <w:webHidden/>
              </w:rPr>
              <w:fldChar w:fldCharType="separate"/>
            </w:r>
            <w:r w:rsidR="00993D3C">
              <w:rPr>
                <w:noProof/>
                <w:webHidden/>
              </w:rPr>
              <w:t>23</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05" w:history="1">
            <w:r w:rsidR="00622C1F" w:rsidRPr="002B6EF4">
              <w:rPr>
                <w:rStyle w:val="Hyperlink"/>
                <w:rFonts w:ascii="Times New Roman" w:hAnsi="Times New Roman" w:cs="Times New Roman"/>
                <w:b/>
                <w:noProof/>
              </w:rPr>
              <w:t>Overall Brand Equity (OBE)</w:t>
            </w:r>
            <w:r w:rsidR="00622C1F">
              <w:rPr>
                <w:noProof/>
                <w:webHidden/>
              </w:rPr>
              <w:tab/>
            </w:r>
            <w:r w:rsidR="00304C42">
              <w:rPr>
                <w:noProof/>
                <w:webHidden/>
              </w:rPr>
              <w:fldChar w:fldCharType="begin"/>
            </w:r>
            <w:r w:rsidR="00622C1F">
              <w:rPr>
                <w:noProof/>
                <w:webHidden/>
              </w:rPr>
              <w:instrText xml:space="preserve"> PAGEREF _Toc24405605 \h </w:instrText>
            </w:r>
            <w:r w:rsidR="00304C42">
              <w:rPr>
                <w:noProof/>
                <w:webHidden/>
              </w:rPr>
            </w:r>
            <w:r w:rsidR="00304C42">
              <w:rPr>
                <w:noProof/>
                <w:webHidden/>
              </w:rPr>
              <w:fldChar w:fldCharType="separate"/>
            </w:r>
            <w:r w:rsidR="00993D3C">
              <w:rPr>
                <w:noProof/>
                <w:webHidden/>
              </w:rPr>
              <w:t>24</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06" w:history="1">
            <w:r w:rsidR="00622C1F" w:rsidRPr="002B6EF4">
              <w:rPr>
                <w:rStyle w:val="Hyperlink"/>
                <w:rFonts w:ascii="Times New Roman" w:hAnsi="Times New Roman" w:cs="Times New Roman"/>
                <w:noProof/>
              </w:rPr>
              <w:t>Brand authenticity</w:t>
            </w:r>
            <w:r w:rsidR="00622C1F">
              <w:rPr>
                <w:noProof/>
                <w:webHidden/>
              </w:rPr>
              <w:tab/>
            </w:r>
            <w:r w:rsidR="00304C42">
              <w:rPr>
                <w:noProof/>
                <w:webHidden/>
              </w:rPr>
              <w:fldChar w:fldCharType="begin"/>
            </w:r>
            <w:r w:rsidR="00622C1F">
              <w:rPr>
                <w:noProof/>
                <w:webHidden/>
              </w:rPr>
              <w:instrText xml:space="preserve"> PAGEREF _Toc24405606 \h </w:instrText>
            </w:r>
            <w:r w:rsidR="00304C42">
              <w:rPr>
                <w:noProof/>
                <w:webHidden/>
              </w:rPr>
            </w:r>
            <w:r w:rsidR="00304C42">
              <w:rPr>
                <w:noProof/>
                <w:webHidden/>
              </w:rPr>
              <w:fldChar w:fldCharType="separate"/>
            </w:r>
            <w:r w:rsidR="00993D3C">
              <w:rPr>
                <w:noProof/>
                <w:webHidden/>
              </w:rPr>
              <w:t>25</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07" w:history="1">
            <w:r w:rsidR="00622C1F" w:rsidRPr="002B6EF4">
              <w:rPr>
                <w:rStyle w:val="Hyperlink"/>
                <w:rFonts w:ascii="Times New Roman" w:hAnsi="Times New Roman" w:cs="Times New Roman"/>
                <w:noProof/>
              </w:rPr>
              <w:t>Perceived quality (PQ)</w:t>
            </w:r>
            <w:r w:rsidR="00622C1F">
              <w:rPr>
                <w:noProof/>
                <w:webHidden/>
              </w:rPr>
              <w:tab/>
            </w:r>
            <w:r w:rsidR="00304C42">
              <w:rPr>
                <w:noProof/>
                <w:webHidden/>
              </w:rPr>
              <w:fldChar w:fldCharType="begin"/>
            </w:r>
            <w:r w:rsidR="00622C1F">
              <w:rPr>
                <w:noProof/>
                <w:webHidden/>
              </w:rPr>
              <w:instrText xml:space="preserve"> PAGEREF _Toc24405607 \h </w:instrText>
            </w:r>
            <w:r w:rsidR="00304C42">
              <w:rPr>
                <w:noProof/>
                <w:webHidden/>
              </w:rPr>
            </w:r>
            <w:r w:rsidR="00304C42">
              <w:rPr>
                <w:noProof/>
                <w:webHidden/>
              </w:rPr>
              <w:fldChar w:fldCharType="separate"/>
            </w:r>
            <w:r w:rsidR="00993D3C">
              <w:rPr>
                <w:noProof/>
                <w:webHidden/>
              </w:rPr>
              <w:t>26</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08" w:history="1">
            <w:r w:rsidR="00622C1F" w:rsidRPr="002B6EF4">
              <w:rPr>
                <w:rStyle w:val="Hyperlink"/>
                <w:rFonts w:ascii="Times New Roman" w:hAnsi="Times New Roman" w:cs="Times New Roman"/>
                <w:noProof/>
              </w:rPr>
              <w:t>Brand loyalty (BL)</w:t>
            </w:r>
            <w:r w:rsidR="00622C1F">
              <w:rPr>
                <w:noProof/>
                <w:webHidden/>
              </w:rPr>
              <w:tab/>
            </w:r>
            <w:r w:rsidR="00304C42">
              <w:rPr>
                <w:noProof/>
                <w:webHidden/>
              </w:rPr>
              <w:fldChar w:fldCharType="begin"/>
            </w:r>
            <w:r w:rsidR="00622C1F">
              <w:rPr>
                <w:noProof/>
                <w:webHidden/>
              </w:rPr>
              <w:instrText xml:space="preserve"> PAGEREF _Toc24405608 \h </w:instrText>
            </w:r>
            <w:r w:rsidR="00304C42">
              <w:rPr>
                <w:noProof/>
                <w:webHidden/>
              </w:rPr>
            </w:r>
            <w:r w:rsidR="00304C42">
              <w:rPr>
                <w:noProof/>
                <w:webHidden/>
              </w:rPr>
              <w:fldChar w:fldCharType="separate"/>
            </w:r>
            <w:r w:rsidR="00993D3C">
              <w:rPr>
                <w:noProof/>
                <w:webHidden/>
              </w:rPr>
              <w:t>27</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09" w:history="1">
            <w:r w:rsidR="00622C1F" w:rsidRPr="002B6EF4">
              <w:rPr>
                <w:rStyle w:val="Hyperlink"/>
                <w:rFonts w:ascii="Times New Roman" w:hAnsi="Times New Roman" w:cs="Times New Roman"/>
                <w:noProof/>
              </w:rPr>
              <w:t>Overall brand equity (OBE)</w:t>
            </w:r>
            <w:r w:rsidR="00622C1F">
              <w:rPr>
                <w:noProof/>
                <w:webHidden/>
              </w:rPr>
              <w:tab/>
            </w:r>
            <w:r w:rsidR="00304C42">
              <w:rPr>
                <w:noProof/>
                <w:webHidden/>
              </w:rPr>
              <w:fldChar w:fldCharType="begin"/>
            </w:r>
            <w:r w:rsidR="00622C1F">
              <w:rPr>
                <w:noProof/>
                <w:webHidden/>
              </w:rPr>
              <w:instrText xml:space="preserve"> PAGEREF _Toc24405609 \h </w:instrText>
            </w:r>
            <w:r w:rsidR="00304C42">
              <w:rPr>
                <w:noProof/>
                <w:webHidden/>
              </w:rPr>
            </w:r>
            <w:r w:rsidR="00304C42">
              <w:rPr>
                <w:noProof/>
                <w:webHidden/>
              </w:rPr>
              <w:fldChar w:fldCharType="separate"/>
            </w:r>
            <w:r w:rsidR="00993D3C">
              <w:rPr>
                <w:noProof/>
                <w:webHidden/>
              </w:rPr>
              <w:t>28</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10" w:history="1">
            <w:r w:rsidR="00622C1F" w:rsidRPr="002B6EF4">
              <w:rPr>
                <w:rStyle w:val="Hyperlink"/>
                <w:rFonts w:ascii="Times New Roman" w:hAnsi="Times New Roman" w:cs="Times New Roman"/>
                <w:noProof/>
              </w:rPr>
              <w:t>The Impact of Brand Authenticity (BA) and Perceived Quality (PQ) on Brand Loyalty (BL):</w:t>
            </w:r>
            <w:r w:rsidR="00622C1F">
              <w:rPr>
                <w:noProof/>
                <w:webHidden/>
              </w:rPr>
              <w:tab/>
            </w:r>
            <w:r w:rsidR="00304C42">
              <w:rPr>
                <w:noProof/>
                <w:webHidden/>
              </w:rPr>
              <w:fldChar w:fldCharType="begin"/>
            </w:r>
            <w:r w:rsidR="00622C1F">
              <w:rPr>
                <w:noProof/>
                <w:webHidden/>
              </w:rPr>
              <w:instrText xml:space="preserve"> PAGEREF _Toc24405610 \h </w:instrText>
            </w:r>
            <w:r w:rsidR="00304C42">
              <w:rPr>
                <w:noProof/>
                <w:webHidden/>
              </w:rPr>
            </w:r>
            <w:r w:rsidR="00304C42">
              <w:rPr>
                <w:noProof/>
                <w:webHidden/>
              </w:rPr>
              <w:fldChar w:fldCharType="separate"/>
            </w:r>
            <w:r w:rsidR="00993D3C">
              <w:rPr>
                <w:noProof/>
                <w:webHidden/>
              </w:rPr>
              <w:t>29</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11" w:history="1">
            <w:r w:rsidR="00622C1F" w:rsidRPr="002B6EF4">
              <w:rPr>
                <w:rStyle w:val="Hyperlink"/>
                <w:rFonts w:ascii="Times New Roman" w:hAnsi="Times New Roman" w:cs="Times New Roman"/>
                <w:noProof/>
              </w:rPr>
              <w:t>The Impact of Brand Authenticity (BA) and Perceived Quality (PQ) on overall Brand equity (OBE):</w:t>
            </w:r>
            <w:r w:rsidR="00622C1F">
              <w:rPr>
                <w:noProof/>
                <w:webHidden/>
              </w:rPr>
              <w:tab/>
            </w:r>
            <w:r w:rsidR="00304C42">
              <w:rPr>
                <w:noProof/>
                <w:webHidden/>
              </w:rPr>
              <w:fldChar w:fldCharType="begin"/>
            </w:r>
            <w:r w:rsidR="00622C1F">
              <w:rPr>
                <w:noProof/>
                <w:webHidden/>
              </w:rPr>
              <w:instrText xml:space="preserve"> PAGEREF _Toc24405611 \h </w:instrText>
            </w:r>
            <w:r w:rsidR="00304C42">
              <w:rPr>
                <w:noProof/>
                <w:webHidden/>
              </w:rPr>
            </w:r>
            <w:r w:rsidR="00304C42">
              <w:rPr>
                <w:noProof/>
                <w:webHidden/>
              </w:rPr>
              <w:fldChar w:fldCharType="separate"/>
            </w:r>
            <w:r w:rsidR="00993D3C">
              <w:rPr>
                <w:noProof/>
                <w:webHidden/>
              </w:rPr>
              <w:t>30</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2" w:history="1">
            <w:r w:rsidR="00622C1F" w:rsidRPr="002B6EF4">
              <w:rPr>
                <w:rStyle w:val="Hyperlink"/>
                <w:rFonts w:ascii="Times New Roman" w:hAnsi="Times New Roman" w:cs="Times New Roman"/>
                <w:noProof/>
              </w:rPr>
              <w:t>Chapter-5</w:t>
            </w:r>
            <w:r w:rsidR="00622C1F">
              <w:rPr>
                <w:noProof/>
                <w:webHidden/>
              </w:rPr>
              <w:tab/>
            </w:r>
            <w:r w:rsidR="00304C42">
              <w:rPr>
                <w:noProof/>
                <w:webHidden/>
              </w:rPr>
              <w:fldChar w:fldCharType="begin"/>
            </w:r>
            <w:r w:rsidR="00622C1F">
              <w:rPr>
                <w:noProof/>
                <w:webHidden/>
              </w:rPr>
              <w:instrText xml:space="preserve"> PAGEREF _Toc24405612 \h </w:instrText>
            </w:r>
            <w:r w:rsidR="00304C42">
              <w:rPr>
                <w:noProof/>
                <w:webHidden/>
              </w:rPr>
            </w:r>
            <w:r w:rsidR="00304C42">
              <w:rPr>
                <w:noProof/>
                <w:webHidden/>
              </w:rPr>
              <w:fldChar w:fldCharType="separate"/>
            </w:r>
            <w:r w:rsidR="00993D3C">
              <w:rPr>
                <w:noProof/>
                <w:webHidden/>
              </w:rPr>
              <w:t>31</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3" w:history="1">
            <w:r w:rsidR="00622C1F" w:rsidRPr="002B6EF4">
              <w:rPr>
                <w:rStyle w:val="Hyperlink"/>
                <w:rFonts w:ascii="Times New Roman" w:hAnsi="Times New Roman" w:cs="Times New Roman"/>
                <w:noProof/>
              </w:rPr>
              <w:t>Objective and Methodology of the Study:</w:t>
            </w:r>
            <w:r w:rsidR="00622C1F">
              <w:rPr>
                <w:noProof/>
                <w:webHidden/>
              </w:rPr>
              <w:tab/>
            </w:r>
            <w:r w:rsidR="00304C42">
              <w:rPr>
                <w:noProof/>
                <w:webHidden/>
              </w:rPr>
              <w:fldChar w:fldCharType="begin"/>
            </w:r>
            <w:r w:rsidR="00622C1F">
              <w:rPr>
                <w:noProof/>
                <w:webHidden/>
              </w:rPr>
              <w:instrText xml:space="preserve"> PAGEREF _Toc24405613 \h </w:instrText>
            </w:r>
            <w:r w:rsidR="00304C42">
              <w:rPr>
                <w:noProof/>
                <w:webHidden/>
              </w:rPr>
            </w:r>
            <w:r w:rsidR="00304C42">
              <w:rPr>
                <w:noProof/>
                <w:webHidden/>
              </w:rPr>
              <w:fldChar w:fldCharType="separate"/>
            </w:r>
            <w:r w:rsidR="00993D3C">
              <w:rPr>
                <w:noProof/>
                <w:webHidden/>
              </w:rPr>
              <w:t>31</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4" w:history="1">
            <w:r w:rsidR="00622C1F" w:rsidRPr="002B6EF4">
              <w:rPr>
                <w:rStyle w:val="Hyperlink"/>
                <w:rFonts w:ascii="Times New Roman" w:hAnsi="Times New Roman" w:cs="Times New Roman"/>
                <w:noProof/>
              </w:rPr>
              <w:t>Chapter-6</w:t>
            </w:r>
            <w:r w:rsidR="00622C1F">
              <w:rPr>
                <w:noProof/>
                <w:webHidden/>
              </w:rPr>
              <w:tab/>
            </w:r>
            <w:r w:rsidR="00304C42">
              <w:rPr>
                <w:noProof/>
                <w:webHidden/>
              </w:rPr>
              <w:fldChar w:fldCharType="begin"/>
            </w:r>
            <w:r w:rsidR="00622C1F">
              <w:rPr>
                <w:noProof/>
                <w:webHidden/>
              </w:rPr>
              <w:instrText xml:space="preserve"> PAGEREF _Toc24405614 \h </w:instrText>
            </w:r>
            <w:r w:rsidR="00304C42">
              <w:rPr>
                <w:noProof/>
                <w:webHidden/>
              </w:rPr>
            </w:r>
            <w:r w:rsidR="00304C42">
              <w:rPr>
                <w:noProof/>
                <w:webHidden/>
              </w:rPr>
              <w:fldChar w:fldCharType="separate"/>
            </w:r>
            <w:r w:rsidR="00993D3C">
              <w:rPr>
                <w:noProof/>
                <w:webHidden/>
              </w:rPr>
              <w:t>32</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5" w:history="1">
            <w:r w:rsidR="00622C1F" w:rsidRPr="002B6EF4">
              <w:rPr>
                <w:rStyle w:val="Hyperlink"/>
                <w:rFonts w:ascii="Times New Roman" w:hAnsi="Times New Roman" w:cs="Times New Roman"/>
                <w:noProof/>
              </w:rPr>
              <w:t>Methodology of the Study:</w:t>
            </w:r>
            <w:r w:rsidR="00622C1F">
              <w:rPr>
                <w:noProof/>
                <w:webHidden/>
              </w:rPr>
              <w:tab/>
            </w:r>
            <w:r w:rsidR="00304C42">
              <w:rPr>
                <w:noProof/>
                <w:webHidden/>
              </w:rPr>
              <w:fldChar w:fldCharType="begin"/>
            </w:r>
            <w:r w:rsidR="00622C1F">
              <w:rPr>
                <w:noProof/>
                <w:webHidden/>
              </w:rPr>
              <w:instrText xml:space="preserve"> PAGEREF _Toc24405615 \h </w:instrText>
            </w:r>
            <w:r w:rsidR="00304C42">
              <w:rPr>
                <w:noProof/>
                <w:webHidden/>
              </w:rPr>
            </w:r>
            <w:r w:rsidR="00304C42">
              <w:rPr>
                <w:noProof/>
                <w:webHidden/>
              </w:rPr>
              <w:fldChar w:fldCharType="separate"/>
            </w:r>
            <w:r w:rsidR="00993D3C">
              <w:rPr>
                <w:noProof/>
                <w:webHidden/>
              </w:rPr>
              <w:t>32</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6" w:history="1">
            <w:r w:rsidR="00622C1F" w:rsidRPr="002B6EF4">
              <w:rPr>
                <w:rStyle w:val="Hyperlink"/>
                <w:rFonts w:ascii="Times New Roman" w:hAnsi="Times New Roman" w:cs="Times New Roman"/>
                <w:noProof/>
              </w:rPr>
              <w:t>Chapter-7</w:t>
            </w:r>
            <w:r w:rsidR="00622C1F">
              <w:rPr>
                <w:noProof/>
                <w:webHidden/>
              </w:rPr>
              <w:tab/>
            </w:r>
            <w:r w:rsidR="00304C42">
              <w:rPr>
                <w:noProof/>
                <w:webHidden/>
              </w:rPr>
              <w:fldChar w:fldCharType="begin"/>
            </w:r>
            <w:r w:rsidR="00622C1F">
              <w:rPr>
                <w:noProof/>
                <w:webHidden/>
              </w:rPr>
              <w:instrText xml:space="preserve"> PAGEREF _Toc24405616 \h </w:instrText>
            </w:r>
            <w:r w:rsidR="00304C42">
              <w:rPr>
                <w:noProof/>
                <w:webHidden/>
              </w:rPr>
            </w:r>
            <w:r w:rsidR="00304C42">
              <w:rPr>
                <w:noProof/>
                <w:webHidden/>
              </w:rPr>
              <w:fldChar w:fldCharType="separate"/>
            </w:r>
            <w:r w:rsidR="00993D3C">
              <w:rPr>
                <w:noProof/>
                <w:webHidden/>
              </w:rPr>
              <w:t>33</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7" w:history="1">
            <w:r w:rsidR="00622C1F" w:rsidRPr="002B6EF4">
              <w:rPr>
                <w:rStyle w:val="Hyperlink"/>
                <w:rFonts w:ascii="Times New Roman" w:hAnsi="Times New Roman" w:cs="Times New Roman"/>
                <w:noProof/>
              </w:rPr>
              <w:t>Conclusion:</w:t>
            </w:r>
            <w:r w:rsidR="00622C1F">
              <w:rPr>
                <w:noProof/>
                <w:webHidden/>
              </w:rPr>
              <w:tab/>
            </w:r>
            <w:r w:rsidR="00304C42">
              <w:rPr>
                <w:noProof/>
                <w:webHidden/>
              </w:rPr>
              <w:fldChar w:fldCharType="begin"/>
            </w:r>
            <w:r w:rsidR="00622C1F">
              <w:rPr>
                <w:noProof/>
                <w:webHidden/>
              </w:rPr>
              <w:instrText xml:space="preserve"> PAGEREF _Toc24405617 \h </w:instrText>
            </w:r>
            <w:r w:rsidR="00304C42">
              <w:rPr>
                <w:noProof/>
                <w:webHidden/>
              </w:rPr>
            </w:r>
            <w:r w:rsidR="00304C42">
              <w:rPr>
                <w:noProof/>
                <w:webHidden/>
              </w:rPr>
              <w:fldChar w:fldCharType="separate"/>
            </w:r>
            <w:r w:rsidR="00993D3C">
              <w:rPr>
                <w:noProof/>
                <w:webHidden/>
              </w:rPr>
              <w:t>33</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8" w:history="1">
            <w:r w:rsidR="00622C1F" w:rsidRPr="002B6EF4">
              <w:rPr>
                <w:rStyle w:val="Hyperlink"/>
                <w:rFonts w:ascii="Times New Roman" w:hAnsi="Times New Roman" w:cs="Times New Roman"/>
                <w:noProof/>
              </w:rPr>
              <w:t>Reference (APA Format)</w:t>
            </w:r>
            <w:r w:rsidR="00622C1F">
              <w:rPr>
                <w:noProof/>
                <w:webHidden/>
              </w:rPr>
              <w:tab/>
            </w:r>
            <w:r w:rsidR="00304C42">
              <w:rPr>
                <w:noProof/>
                <w:webHidden/>
              </w:rPr>
              <w:fldChar w:fldCharType="begin"/>
            </w:r>
            <w:r w:rsidR="00622C1F">
              <w:rPr>
                <w:noProof/>
                <w:webHidden/>
              </w:rPr>
              <w:instrText xml:space="preserve"> PAGEREF _Toc24405618 \h </w:instrText>
            </w:r>
            <w:r w:rsidR="00304C42">
              <w:rPr>
                <w:noProof/>
                <w:webHidden/>
              </w:rPr>
            </w:r>
            <w:r w:rsidR="00304C42">
              <w:rPr>
                <w:noProof/>
                <w:webHidden/>
              </w:rPr>
              <w:fldChar w:fldCharType="separate"/>
            </w:r>
            <w:r w:rsidR="00993D3C">
              <w:rPr>
                <w:noProof/>
                <w:webHidden/>
              </w:rPr>
              <w:t>34</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19" w:history="1">
            <w:r w:rsidR="00622C1F" w:rsidRPr="002B6EF4">
              <w:rPr>
                <w:rStyle w:val="Hyperlink"/>
                <w:rFonts w:ascii="Times New Roman" w:eastAsia="Times New Roman" w:hAnsi="Times New Roman" w:cs="Times New Roman"/>
                <w:noProof/>
              </w:rPr>
              <w:t>Abstract:</w:t>
            </w:r>
            <w:r w:rsidR="00622C1F">
              <w:rPr>
                <w:noProof/>
                <w:webHidden/>
              </w:rPr>
              <w:tab/>
            </w:r>
            <w:r w:rsidR="00304C42">
              <w:rPr>
                <w:noProof/>
                <w:webHidden/>
              </w:rPr>
              <w:fldChar w:fldCharType="begin"/>
            </w:r>
            <w:r w:rsidR="00622C1F">
              <w:rPr>
                <w:noProof/>
                <w:webHidden/>
              </w:rPr>
              <w:instrText xml:space="preserve"> PAGEREF _Toc24405619 \h </w:instrText>
            </w:r>
            <w:r w:rsidR="00304C42">
              <w:rPr>
                <w:noProof/>
                <w:webHidden/>
              </w:rPr>
            </w:r>
            <w:r w:rsidR="00304C42">
              <w:rPr>
                <w:noProof/>
                <w:webHidden/>
              </w:rPr>
              <w:fldChar w:fldCharType="separate"/>
            </w:r>
            <w:r w:rsidR="00993D3C">
              <w:rPr>
                <w:b/>
                <w:bCs/>
                <w:noProof/>
                <w:webHidden/>
              </w:rPr>
              <w:t>Error! Bookmark not defined.</w:t>
            </w:r>
            <w:r w:rsidR="00304C42">
              <w:rPr>
                <w:noProof/>
                <w:webHidden/>
              </w:rPr>
              <w:fldChar w:fldCharType="end"/>
            </w:r>
          </w:hyperlink>
        </w:p>
        <w:p w:rsidR="00622C1F" w:rsidRDefault="004F4D3D">
          <w:pPr>
            <w:pStyle w:val="TOC1"/>
            <w:tabs>
              <w:tab w:val="right" w:leader="dot" w:pos="9350"/>
            </w:tabs>
            <w:rPr>
              <w:rFonts w:eastAsiaTheme="minorEastAsia"/>
              <w:noProof/>
            </w:rPr>
          </w:pPr>
          <w:hyperlink w:anchor="_Toc24405620" w:history="1">
            <w:r w:rsidR="00622C1F" w:rsidRPr="002B6EF4">
              <w:rPr>
                <w:rStyle w:val="Hyperlink"/>
                <w:rFonts w:ascii="Times New Roman" w:eastAsia="Times New Roman" w:hAnsi="Times New Roman" w:cs="Times New Roman"/>
                <w:noProof/>
              </w:rPr>
              <w:t>Questionnaire</w:t>
            </w:r>
            <w:r w:rsidR="00622C1F">
              <w:rPr>
                <w:noProof/>
                <w:webHidden/>
              </w:rPr>
              <w:tab/>
            </w:r>
            <w:r w:rsidR="00304C42">
              <w:rPr>
                <w:noProof/>
                <w:webHidden/>
              </w:rPr>
              <w:fldChar w:fldCharType="begin"/>
            </w:r>
            <w:r w:rsidR="00622C1F">
              <w:rPr>
                <w:noProof/>
                <w:webHidden/>
              </w:rPr>
              <w:instrText xml:space="preserve"> PAGEREF _Toc24405620 \h </w:instrText>
            </w:r>
            <w:r w:rsidR="00304C42">
              <w:rPr>
                <w:noProof/>
                <w:webHidden/>
              </w:rPr>
            </w:r>
            <w:r w:rsidR="00304C42">
              <w:rPr>
                <w:noProof/>
                <w:webHidden/>
              </w:rPr>
              <w:fldChar w:fldCharType="separate"/>
            </w:r>
            <w:r w:rsidR="00993D3C">
              <w:rPr>
                <w:noProof/>
                <w:webHidden/>
              </w:rPr>
              <w:t>35</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21" w:history="1">
            <w:r w:rsidR="00622C1F" w:rsidRPr="002B6EF4">
              <w:rPr>
                <w:rStyle w:val="Hyperlink"/>
                <w:rFonts w:ascii="Times New Roman" w:eastAsia="Times New Roman" w:hAnsi="Times New Roman" w:cs="Times New Roman"/>
                <w:noProof/>
              </w:rPr>
              <w:t>Regression</w:t>
            </w:r>
            <w:r w:rsidR="00622C1F">
              <w:rPr>
                <w:noProof/>
                <w:webHidden/>
              </w:rPr>
              <w:tab/>
            </w:r>
            <w:r w:rsidR="00304C42">
              <w:rPr>
                <w:noProof/>
                <w:webHidden/>
              </w:rPr>
              <w:fldChar w:fldCharType="begin"/>
            </w:r>
            <w:r w:rsidR="00622C1F">
              <w:rPr>
                <w:noProof/>
                <w:webHidden/>
              </w:rPr>
              <w:instrText xml:space="preserve"> PAGEREF _Toc24405621 \h </w:instrText>
            </w:r>
            <w:r w:rsidR="00304C42">
              <w:rPr>
                <w:noProof/>
                <w:webHidden/>
              </w:rPr>
            </w:r>
            <w:r w:rsidR="00304C42">
              <w:rPr>
                <w:noProof/>
                <w:webHidden/>
              </w:rPr>
              <w:fldChar w:fldCharType="separate"/>
            </w:r>
            <w:r w:rsidR="00993D3C">
              <w:rPr>
                <w:noProof/>
                <w:webHidden/>
              </w:rPr>
              <w:t>46</w:t>
            </w:r>
            <w:r w:rsidR="00304C42">
              <w:rPr>
                <w:noProof/>
                <w:webHidden/>
              </w:rPr>
              <w:fldChar w:fldCharType="end"/>
            </w:r>
          </w:hyperlink>
        </w:p>
        <w:p w:rsidR="00622C1F" w:rsidRDefault="004F4D3D">
          <w:pPr>
            <w:pStyle w:val="TOC2"/>
            <w:tabs>
              <w:tab w:val="right" w:leader="dot" w:pos="9350"/>
            </w:tabs>
            <w:rPr>
              <w:rFonts w:eastAsiaTheme="minorEastAsia"/>
              <w:noProof/>
            </w:rPr>
          </w:pPr>
          <w:hyperlink w:anchor="_Toc24405622" w:history="1">
            <w:r w:rsidR="00622C1F" w:rsidRPr="002B6EF4">
              <w:rPr>
                <w:rStyle w:val="Hyperlink"/>
                <w:rFonts w:ascii="Times New Roman" w:eastAsia="Times New Roman" w:hAnsi="Times New Roman" w:cs="Times New Roman"/>
                <w:noProof/>
              </w:rPr>
              <w:t>Regression</w:t>
            </w:r>
            <w:r w:rsidR="00622C1F">
              <w:rPr>
                <w:noProof/>
                <w:webHidden/>
              </w:rPr>
              <w:tab/>
            </w:r>
            <w:r w:rsidR="00304C42">
              <w:rPr>
                <w:noProof/>
                <w:webHidden/>
              </w:rPr>
              <w:fldChar w:fldCharType="begin"/>
            </w:r>
            <w:r w:rsidR="00622C1F">
              <w:rPr>
                <w:noProof/>
                <w:webHidden/>
              </w:rPr>
              <w:instrText xml:space="preserve"> PAGEREF _Toc24405622 \h </w:instrText>
            </w:r>
            <w:r w:rsidR="00304C42">
              <w:rPr>
                <w:noProof/>
                <w:webHidden/>
              </w:rPr>
            </w:r>
            <w:r w:rsidR="00304C42">
              <w:rPr>
                <w:noProof/>
                <w:webHidden/>
              </w:rPr>
              <w:fldChar w:fldCharType="separate"/>
            </w:r>
            <w:r w:rsidR="00993D3C">
              <w:rPr>
                <w:noProof/>
                <w:webHidden/>
              </w:rPr>
              <w:t>48</w:t>
            </w:r>
            <w:r w:rsidR="00304C42">
              <w:rPr>
                <w:noProof/>
                <w:webHidden/>
              </w:rPr>
              <w:fldChar w:fldCharType="end"/>
            </w:r>
          </w:hyperlink>
        </w:p>
        <w:p w:rsidR="00683CD4" w:rsidRPr="00454426" w:rsidRDefault="00304C42" w:rsidP="00DB6012">
          <w:pPr>
            <w:spacing w:line="360" w:lineRule="auto"/>
            <w:rPr>
              <w:rFonts w:ascii="Times New Roman" w:hAnsi="Times New Roman" w:cs="Times New Roman"/>
            </w:rPr>
          </w:pPr>
          <w:r w:rsidRPr="00454426">
            <w:rPr>
              <w:rFonts w:ascii="Times New Roman" w:hAnsi="Times New Roman" w:cs="Times New Roman"/>
              <w:b/>
              <w:bCs/>
              <w:noProof/>
            </w:rPr>
            <w:fldChar w:fldCharType="end"/>
          </w:r>
        </w:p>
      </w:sdtContent>
    </w:sdt>
    <w:p w:rsidR="00241075" w:rsidRPr="00454426" w:rsidRDefault="00241075" w:rsidP="00DB6012">
      <w:pPr>
        <w:spacing w:after="200" w:line="360" w:lineRule="auto"/>
        <w:jc w:val="both"/>
        <w:rPr>
          <w:rFonts w:ascii="Times New Roman" w:eastAsia="Calibri" w:hAnsi="Times New Roman" w:cs="Times New Roman"/>
          <w:color w:val="2E2E2E"/>
          <w:sz w:val="24"/>
          <w:szCs w:val="24"/>
        </w:rPr>
      </w:pPr>
    </w:p>
    <w:p w:rsidR="00241075" w:rsidRPr="00454426" w:rsidRDefault="00241075" w:rsidP="00DB6012">
      <w:pPr>
        <w:spacing w:after="200" w:line="360" w:lineRule="auto"/>
        <w:jc w:val="both"/>
        <w:rPr>
          <w:rFonts w:ascii="Times New Roman" w:eastAsia="Calibri" w:hAnsi="Times New Roman" w:cs="Times New Roman"/>
          <w:color w:val="2E2E2E"/>
          <w:sz w:val="24"/>
          <w:szCs w:val="24"/>
        </w:rPr>
      </w:pPr>
    </w:p>
    <w:p w:rsidR="00241075" w:rsidRPr="00454426" w:rsidRDefault="00241075" w:rsidP="00DB6012">
      <w:pPr>
        <w:spacing w:after="200" w:line="360" w:lineRule="auto"/>
        <w:jc w:val="both"/>
        <w:rPr>
          <w:rFonts w:ascii="Times New Roman" w:eastAsia="Calibri" w:hAnsi="Times New Roman" w:cs="Times New Roman"/>
          <w:color w:val="2E2E2E"/>
          <w:sz w:val="24"/>
          <w:szCs w:val="24"/>
        </w:rPr>
      </w:pPr>
    </w:p>
    <w:p w:rsidR="00241075" w:rsidRPr="00454426" w:rsidRDefault="00241075" w:rsidP="00DB6012">
      <w:pPr>
        <w:spacing w:after="200" w:line="360" w:lineRule="auto"/>
        <w:jc w:val="both"/>
        <w:rPr>
          <w:rFonts w:ascii="Times New Roman" w:eastAsia="Calibri" w:hAnsi="Times New Roman" w:cs="Times New Roman"/>
          <w:color w:val="2E2E2E"/>
          <w:sz w:val="24"/>
          <w:szCs w:val="24"/>
        </w:rPr>
      </w:pPr>
    </w:p>
    <w:p w:rsidR="00E00C1F" w:rsidRPr="00454426" w:rsidRDefault="00E00C1F" w:rsidP="00DB6012">
      <w:pPr>
        <w:spacing w:line="360" w:lineRule="auto"/>
        <w:rPr>
          <w:rFonts w:ascii="Times New Roman" w:eastAsia="Calibri" w:hAnsi="Times New Roman" w:cs="Times New Roman"/>
          <w:color w:val="2E2E2E"/>
          <w:sz w:val="24"/>
          <w:szCs w:val="24"/>
        </w:rPr>
        <w:sectPr w:rsidR="00E00C1F" w:rsidRPr="00454426" w:rsidSect="00241075">
          <w:footerReference w:type="default" r:id="rId11"/>
          <w:pgSz w:w="12240" w:h="15840"/>
          <w:pgMar w:top="1440" w:right="1440" w:bottom="1440" w:left="1440" w:header="720" w:footer="720" w:gutter="0"/>
          <w:pgNumType w:fmt="lowerRoman"/>
          <w:cols w:space="720"/>
          <w:titlePg/>
          <w:docGrid w:linePitch="360"/>
        </w:sectPr>
      </w:pPr>
    </w:p>
    <w:p w:rsidR="00454426" w:rsidRPr="00454426" w:rsidRDefault="00454426" w:rsidP="00DB6012">
      <w:pPr>
        <w:pStyle w:val="Heading1"/>
        <w:spacing w:line="360" w:lineRule="auto"/>
        <w:rPr>
          <w:rFonts w:ascii="Times New Roman" w:eastAsia="Calibri" w:hAnsi="Times New Roman" w:cs="Times New Roman"/>
          <w:b/>
        </w:rPr>
      </w:pPr>
      <w:bookmarkStart w:id="4" w:name="_Toc24405582"/>
      <w:r w:rsidRPr="00454426">
        <w:rPr>
          <w:rFonts w:ascii="Times New Roman" w:eastAsia="Calibri" w:hAnsi="Times New Roman" w:cs="Times New Roman"/>
          <w:b/>
        </w:rPr>
        <w:lastRenderedPageBreak/>
        <w:t>Chapter-1</w:t>
      </w:r>
      <w:bookmarkEnd w:id="4"/>
    </w:p>
    <w:p w:rsidR="00714644" w:rsidRPr="00454426" w:rsidRDefault="00714644" w:rsidP="00DB6012">
      <w:pPr>
        <w:pStyle w:val="Heading1"/>
        <w:spacing w:line="360" w:lineRule="auto"/>
        <w:rPr>
          <w:rFonts w:ascii="Times New Roman" w:eastAsia="Calibri" w:hAnsi="Times New Roman" w:cs="Times New Roman"/>
        </w:rPr>
      </w:pPr>
      <w:bookmarkStart w:id="5" w:name="_Toc24405583"/>
      <w:r w:rsidRPr="00454426">
        <w:rPr>
          <w:rFonts w:ascii="Times New Roman" w:eastAsia="Calibri" w:hAnsi="Times New Roman" w:cs="Times New Roman"/>
        </w:rPr>
        <w:t>Introduction:</w:t>
      </w:r>
      <w:bookmarkEnd w:id="5"/>
    </w:p>
    <w:p w:rsidR="002503A9" w:rsidRDefault="00714644" w:rsidP="00DB6012">
      <w:pPr>
        <w:spacing w:after="200" w:line="360" w:lineRule="auto"/>
        <w:jc w:val="both"/>
        <w:rPr>
          <w:rFonts w:ascii="Times New Roman" w:eastAsia="Calibri" w:hAnsi="Times New Roman" w:cs="Times New Roman"/>
          <w:sz w:val="24"/>
          <w:szCs w:val="24"/>
        </w:rPr>
      </w:pPr>
      <w:r w:rsidRPr="00454426">
        <w:rPr>
          <w:rFonts w:ascii="Times New Roman" w:eastAsia="Calibri" w:hAnsi="Times New Roman" w:cs="Times New Roman"/>
          <w:color w:val="2E2E2E"/>
          <w:sz w:val="24"/>
          <w:szCs w:val="24"/>
        </w:rPr>
        <w:t xml:space="preserve">This project provided information about the relationships between customer authenticity perception and brand equity variables such as brand awareness, brand association, perceived quality, brand loyalty, as well as how these four variables are correlated with one another. Accordingly this study also provides the impact of brand equity on consumers’ brand choice and purchase intention for Mobile phone Industries (Apple, Samsung, and Symphony). </w:t>
      </w:r>
      <w:r w:rsidR="00C53B54" w:rsidRPr="00C53B54">
        <w:rPr>
          <w:rFonts w:ascii="Times New Roman" w:eastAsia="Calibri" w:hAnsi="Times New Roman" w:cs="Times New Roman"/>
          <w:color w:val="0D0D0D" w:themeColor="text1" w:themeTint="F2"/>
          <w:sz w:val="24"/>
          <w:szCs w:val="24"/>
        </w:rPr>
        <w:t xml:space="preserve">Apple Inc. is a multinational technological company of America and it’s headquarter is situated in </w:t>
      </w:r>
      <w:hyperlink r:id="rId12" w:tooltip="Cupertino, California" w:history="1">
        <w:r w:rsidR="00C53B54" w:rsidRPr="00C53B54">
          <w:rPr>
            <w:rStyle w:val="Hyperlink"/>
            <w:rFonts w:ascii="Times New Roman" w:eastAsia="Calibri" w:hAnsi="Times New Roman" w:cs="Times New Roman"/>
            <w:color w:val="0D0D0D" w:themeColor="text1" w:themeTint="F2"/>
            <w:sz w:val="24"/>
            <w:szCs w:val="24"/>
            <w:u w:val="none"/>
          </w:rPr>
          <w:t>Cupertino, California</w:t>
        </w:r>
      </w:hyperlink>
      <w:r w:rsidR="00C53B54" w:rsidRPr="00C53B54">
        <w:rPr>
          <w:rFonts w:ascii="Times New Roman" w:eastAsia="Calibri" w:hAnsi="Times New Roman" w:cs="Times New Roman"/>
          <w:color w:val="0D0D0D" w:themeColor="text1" w:themeTint="F2"/>
          <w:sz w:val="24"/>
          <w:szCs w:val="24"/>
        </w:rPr>
        <w:t xml:space="preserve">, business area of Apple is about </w:t>
      </w:r>
      <w:hyperlink r:id="rId13" w:tooltip="Consumer electronics" w:history="1">
        <w:r w:rsidR="00C53B54" w:rsidRPr="00C53B54">
          <w:rPr>
            <w:rStyle w:val="Hyperlink"/>
            <w:rFonts w:ascii="Times New Roman" w:eastAsia="Calibri" w:hAnsi="Times New Roman" w:cs="Times New Roman"/>
            <w:color w:val="0D0D0D" w:themeColor="text1" w:themeTint="F2"/>
            <w:sz w:val="24"/>
            <w:szCs w:val="24"/>
            <w:u w:val="none"/>
          </w:rPr>
          <w:t>consumer electronics</w:t>
        </w:r>
      </w:hyperlink>
      <w:r w:rsidR="00C53B54" w:rsidRPr="00C53B54">
        <w:rPr>
          <w:rFonts w:ascii="Times New Roman" w:eastAsia="Calibri" w:hAnsi="Times New Roman" w:cs="Times New Roman"/>
          <w:color w:val="0D0D0D" w:themeColor="text1" w:themeTint="F2"/>
          <w:sz w:val="24"/>
          <w:szCs w:val="24"/>
        </w:rPr>
        <w:t>, </w:t>
      </w:r>
      <w:hyperlink r:id="rId14" w:tooltip="Software" w:history="1">
        <w:r w:rsidR="00C53B54" w:rsidRPr="00C53B54">
          <w:rPr>
            <w:rStyle w:val="Hyperlink"/>
            <w:rFonts w:ascii="Times New Roman" w:eastAsia="Calibri" w:hAnsi="Times New Roman" w:cs="Times New Roman"/>
            <w:color w:val="0D0D0D" w:themeColor="text1" w:themeTint="F2"/>
            <w:sz w:val="24"/>
            <w:szCs w:val="24"/>
            <w:u w:val="none"/>
          </w:rPr>
          <w:t>computer software</w:t>
        </w:r>
      </w:hyperlink>
      <w:r w:rsidR="00C53B54" w:rsidRPr="00C53B54">
        <w:rPr>
          <w:rFonts w:ascii="Times New Roman" w:eastAsia="Calibri" w:hAnsi="Times New Roman" w:cs="Times New Roman"/>
          <w:color w:val="0D0D0D" w:themeColor="text1" w:themeTint="F2"/>
          <w:sz w:val="24"/>
          <w:szCs w:val="24"/>
        </w:rPr>
        <w:t xml:space="preserve">, and services. The core vision of apple was providing customers with user-friendly, non-intimidating technology </w:t>
      </w:r>
      <w:r w:rsidR="00C53B54" w:rsidRPr="00C53B54">
        <w:rPr>
          <w:rFonts w:ascii="Times New Roman" w:eastAsia="Calibri" w:hAnsi="Times New Roman" w:cs="Times New Roman"/>
          <w:color w:val="2E2E2E"/>
          <w:sz w:val="24"/>
          <w:szCs w:val="24"/>
        </w:rPr>
        <w:t xml:space="preserve">at a lower </w:t>
      </w:r>
      <w:proofErr w:type="gramStart"/>
      <w:r w:rsidR="00C53B54" w:rsidRPr="00C53B54">
        <w:rPr>
          <w:rFonts w:ascii="Times New Roman" w:eastAsia="Calibri" w:hAnsi="Times New Roman" w:cs="Times New Roman"/>
          <w:color w:val="2E2E2E"/>
          <w:sz w:val="24"/>
          <w:szCs w:val="24"/>
        </w:rPr>
        <w:t>price  and</w:t>
      </w:r>
      <w:proofErr w:type="gramEnd"/>
      <w:r w:rsidR="00C53B54" w:rsidRPr="00C53B54">
        <w:rPr>
          <w:rFonts w:ascii="Times New Roman" w:eastAsia="Calibri" w:hAnsi="Times New Roman" w:cs="Times New Roman"/>
          <w:color w:val="2E2E2E"/>
          <w:sz w:val="24"/>
          <w:szCs w:val="24"/>
        </w:rPr>
        <w:t xml:space="preserve"> its mission is to provide the best personal computing experience to whom from students to teachers and </w:t>
      </w:r>
      <w:proofErr w:type="spellStart"/>
      <w:r w:rsidR="00C53B54" w:rsidRPr="00C53B54">
        <w:rPr>
          <w:rFonts w:ascii="Times New Roman" w:eastAsia="Calibri" w:hAnsi="Times New Roman" w:cs="Times New Roman"/>
          <w:color w:val="2E2E2E"/>
          <w:sz w:val="24"/>
          <w:szCs w:val="24"/>
        </w:rPr>
        <w:t>professionals.Samsung</w:t>
      </w:r>
      <w:proofErr w:type="spellEnd"/>
      <w:r w:rsidR="00C53B54" w:rsidRPr="00C53B54">
        <w:rPr>
          <w:rFonts w:ascii="Times New Roman" w:eastAsia="Calibri" w:hAnsi="Times New Roman" w:cs="Times New Roman"/>
          <w:color w:val="2E2E2E"/>
          <w:sz w:val="24"/>
          <w:szCs w:val="24"/>
        </w:rPr>
        <w:t xml:space="preserve"> is a South Korean multinational conglomerate headquartered in Samsung Town, It comprises numerous affiliated businesses most of them united under the Samsung brand</w:t>
      </w:r>
      <w:r w:rsidR="00C53B54">
        <w:rPr>
          <w:rFonts w:ascii="Times New Roman" w:eastAsia="Calibri" w:hAnsi="Times New Roman" w:cs="Times New Roman"/>
          <w:color w:val="2E2E2E"/>
          <w:sz w:val="24"/>
          <w:szCs w:val="24"/>
        </w:rPr>
        <w:t>.</w:t>
      </w:r>
      <w:r w:rsidR="00C53B54" w:rsidRPr="00454426">
        <w:rPr>
          <w:rFonts w:ascii="Times New Roman" w:eastAsia="Calibri" w:hAnsi="Times New Roman" w:cs="Times New Roman"/>
          <w:color w:val="2E2E2E"/>
          <w:sz w:val="24"/>
          <w:szCs w:val="24"/>
        </w:rPr>
        <w:t xml:space="preserve"> Results</w:t>
      </w:r>
      <w:r w:rsidRPr="00454426">
        <w:rPr>
          <w:rFonts w:ascii="Times New Roman" w:eastAsia="Calibri" w:hAnsi="Times New Roman" w:cs="Times New Roman"/>
          <w:color w:val="2E2E2E"/>
          <w:sz w:val="24"/>
          <w:szCs w:val="24"/>
        </w:rPr>
        <w:t xml:space="preserve"> clearly indicate that customer’s authenticity perception is a complex determinant of brand equity. So brand equity has a significant impact on consumers’ bra</w:t>
      </w:r>
      <w:r w:rsidR="003839A4">
        <w:rPr>
          <w:rFonts w:ascii="Times New Roman" w:eastAsia="Calibri" w:hAnsi="Times New Roman" w:cs="Times New Roman"/>
          <w:color w:val="2E2E2E"/>
          <w:sz w:val="24"/>
          <w:szCs w:val="24"/>
        </w:rPr>
        <w:t>nd choice &amp; Purchase intention.</w:t>
      </w:r>
      <w:r w:rsidR="003839A4" w:rsidRPr="003839A4">
        <w:rPr>
          <w:rFonts w:ascii="Times New Roman" w:eastAsia="Calibri" w:hAnsi="Times New Roman" w:cs="Times New Roman"/>
          <w:color w:val="2E2E2E"/>
          <w:sz w:val="24"/>
          <w:szCs w:val="24"/>
        </w:rPr>
        <w:t xml:space="preserve"> A brand of </w:t>
      </w:r>
      <w:r w:rsidR="003839A4" w:rsidRPr="003839A4">
        <w:rPr>
          <w:rFonts w:ascii="Times New Roman" w:eastAsia="Calibri" w:hAnsi="Times New Roman" w:cs="Times New Roman"/>
          <w:b/>
          <w:bCs/>
          <w:color w:val="2E2E2E"/>
          <w:sz w:val="24"/>
          <w:szCs w:val="24"/>
        </w:rPr>
        <w:t xml:space="preserve">EDISON </w:t>
      </w:r>
      <w:r w:rsidR="003839A4" w:rsidRPr="003839A4">
        <w:rPr>
          <w:rFonts w:ascii="Times New Roman" w:eastAsia="Calibri" w:hAnsi="Times New Roman" w:cs="Times New Roman"/>
          <w:bCs/>
          <w:color w:val="2E2E2E"/>
          <w:sz w:val="24"/>
          <w:szCs w:val="24"/>
        </w:rPr>
        <w:t xml:space="preserve">Group </w:t>
      </w:r>
      <w:r w:rsidR="003839A4">
        <w:rPr>
          <w:rFonts w:ascii="Times New Roman" w:eastAsia="Calibri" w:hAnsi="Times New Roman" w:cs="Times New Roman"/>
          <w:bCs/>
          <w:color w:val="2E2E2E"/>
          <w:sz w:val="24"/>
          <w:szCs w:val="24"/>
        </w:rPr>
        <w:t xml:space="preserve">named symphony is </w:t>
      </w:r>
      <w:r w:rsidR="003839A4" w:rsidRPr="003839A4">
        <w:rPr>
          <w:rFonts w:ascii="Times New Roman" w:eastAsia="Calibri" w:hAnsi="Times New Roman" w:cs="Times New Roman"/>
          <w:bCs/>
          <w:color w:val="2E2E2E"/>
          <w:sz w:val="24"/>
          <w:szCs w:val="24"/>
        </w:rPr>
        <w:t>one of the encouraging and evolving business groups, is founded with the aim of enhancing all aspects of life for the customers with powerful brands, reliable products and services,</w:t>
      </w:r>
      <w:r w:rsidR="003839A4" w:rsidRPr="003839A4">
        <w:rPr>
          <w:rFonts w:ascii="Times New Roman" w:eastAsia="Calibri" w:hAnsi="Times New Roman" w:cs="Times New Roman"/>
          <w:color w:val="2E2E2E"/>
          <w:sz w:val="24"/>
          <w:szCs w:val="24"/>
        </w:rPr>
        <w:t xml:space="preserve"> is proud to enjoy indisputable leading position in mobile handset </w:t>
      </w:r>
      <w:proofErr w:type="spellStart"/>
      <w:r w:rsidR="003839A4" w:rsidRPr="003839A4">
        <w:rPr>
          <w:rFonts w:ascii="Times New Roman" w:eastAsia="Calibri" w:hAnsi="Times New Roman" w:cs="Times New Roman"/>
          <w:color w:val="2E2E2E"/>
          <w:sz w:val="24"/>
          <w:szCs w:val="24"/>
        </w:rPr>
        <w:t>industry.</w:t>
      </w:r>
      <w:r w:rsidR="003839A4" w:rsidRPr="00454426">
        <w:rPr>
          <w:rFonts w:ascii="Times New Roman" w:eastAsia="Calibri" w:hAnsi="Times New Roman" w:cs="Times New Roman"/>
          <w:color w:val="2E2E2E"/>
          <w:sz w:val="24"/>
          <w:szCs w:val="24"/>
        </w:rPr>
        <w:t>Results</w:t>
      </w:r>
      <w:proofErr w:type="spellEnd"/>
      <w:r w:rsidRPr="00454426">
        <w:rPr>
          <w:rFonts w:ascii="Times New Roman" w:eastAsia="Calibri" w:hAnsi="Times New Roman" w:cs="Times New Roman"/>
          <w:color w:val="2E2E2E"/>
          <w:sz w:val="24"/>
          <w:szCs w:val="24"/>
        </w:rPr>
        <w:t xml:space="preserve"> of the present study would provide marketers with a better understanding of the vital role authenticity plays in Mobile phone Industries (Apple, Samsung, and Symphony) brand equity. Marketing implications are for better brand equity and loyalty for </w:t>
      </w:r>
      <w:r w:rsidR="009A7BDC" w:rsidRPr="00454426">
        <w:rPr>
          <w:rFonts w:ascii="Times New Roman" w:eastAsia="Calibri" w:hAnsi="Times New Roman" w:cs="Times New Roman"/>
          <w:color w:val="2E2E2E"/>
          <w:sz w:val="24"/>
          <w:szCs w:val="24"/>
        </w:rPr>
        <w:t>marketers.</w:t>
      </w:r>
      <w:r w:rsidR="009A7BDC" w:rsidRPr="00454426">
        <w:rPr>
          <w:rFonts w:ascii="Times New Roman" w:eastAsia="Calibri" w:hAnsi="Times New Roman" w:cs="Times New Roman"/>
          <w:sz w:val="24"/>
          <w:szCs w:val="24"/>
        </w:rPr>
        <w:t xml:space="preserve"> In</w:t>
      </w:r>
      <w:r w:rsidR="00656D8E" w:rsidRPr="00454426">
        <w:rPr>
          <w:rFonts w:ascii="Times New Roman" w:eastAsia="Calibri" w:hAnsi="Times New Roman" w:cs="Times New Roman"/>
          <w:sz w:val="24"/>
          <w:szCs w:val="24"/>
        </w:rPr>
        <w:t xml:space="preserve"> times of increasing ambiguity authenticity is an important human endeavor, making it a key issue in present marketing and a major factor for brand success. By organizing a literature review and several studies with different consumers with the particular 3 brands, we develop a scale for checking the strength of consumers’ anticipated brand authenticity, where authenticity is analyzed as consisting of four dimensions identified as continuity, originality, reliability, and naturalness. We also determined the fussy reliability of brand authenticity with regard to related marketing constructs such as brand involvement, brand image, and brand satisfaction. </w:t>
      </w:r>
      <w:proofErr w:type="gramStart"/>
      <w:r w:rsidR="00656D8E" w:rsidRPr="00454426">
        <w:rPr>
          <w:rFonts w:ascii="Times New Roman" w:eastAsia="Calibri" w:hAnsi="Times New Roman" w:cs="Times New Roman"/>
          <w:sz w:val="24"/>
          <w:szCs w:val="24"/>
        </w:rPr>
        <w:t xml:space="preserve">Finally, </w:t>
      </w:r>
      <w:r w:rsidR="00656D8E" w:rsidRPr="00454426">
        <w:rPr>
          <w:rFonts w:ascii="Times New Roman" w:eastAsia="Calibri" w:hAnsi="Times New Roman" w:cs="Times New Roman"/>
          <w:sz w:val="24"/>
          <w:szCs w:val="24"/>
        </w:rPr>
        <w:lastRenderedPageBreak/>
        <w:t>this report discussing the ramification for marketing practice and by offering catalyst for further research.</w:t>
      </w:r>
      <w:proofErr w:type="gramEnd"/>
    </w:p>
    <w:p w:rsidR="002503A9" w:rsidRPr="002503A9" w:rsidRDefault="002503A9" w:rsidP="002503A9">
      <w:pPr>
        <w:rPr>
          <w:rFonts w:ascii="Times New Roman" w:eastAsia="Calibri" w:hAnsi="Times New Roman" w:cs="Times New Roman"/>
          <w:sz w:val="24"/>
          <w:szCs w:val="24"/>
        </w:rPr>
      </w:pPr>
      <w:r>
        <w:rPr>
          <w:rFonts w:ascii="Times New Roman" w:eastAsia="Calibri" w:hAnsi="Times New Roman" w:cs="Times New Roman"/>
          <w:sz w:val="24"/>
          <w:szCs w:val="24"/>
        </w:rPr>
        <w:br w:type="page"/>
      </w:r>
      <w:bookmarkStart w:id="6" w:name="_Toc24405584"/>
    </w:p>
    <w:p w:rsidR="003839A4" w:rsidRDefault="003839A4" w:rsidP="00DB6012">
      <w:pPr>
        <w:pStyle w:val="Heading1"/>
        <w:spacing w:line="360" w:lineRule="auto"/>
        <w:rPr>
          <w:rFonts w:ascii="Times New Roman" w:hAnsi="Times New Roman" w:cs="Times New Roman"/>
        </w:rPr>
      </w:pPr>
      <w:r>
        <w:rPr>
          <w:rFonts w:ascii="Times New Roman" w:hAnsi="Times New Roman" w:cs="Times New Roman"/>
        </w:rPr>
        <w:lastRenderedPageBreak/>
        <w:t>Chapter-2</w:t>
      </w:r>
      <w:bookmarkEnd w:id="6"/>
    </w:p>
    <w:p w:rsidR="002C65C5" w:rsidRPr="00454426" w:rsidRDefault="002C65C5" w:rsidP="00DB6012">
      <w:pPr>
        <w:pStyle w:val="Heading1"/>
        <w:spacing w:line="360" w:lineRule="auto"/>
        <w:rPr>
          <w:rFonts w:ascii="Times New Roman" w:hAnsi="Times New Roman" w:cs="Times New Roman"/>
        </w:rPr>
      </w:pPr>
      <w:bookmarkStart w:id="7" w:name="_Toc24405585"/>
      <w:r w:rsidRPr="00454426">
        <w:rPr>
          <w:rFonts w:ascii="Times New Roman" w:hAnsi="Times New Roman" w:cs="Times New Roman"/>
        </w:rPr>
        <w:t>Company overview</w:t>
      </w:r>
      <w:bookmarkEnd w:id="7"/>
    </w:p>
    <w:p w:rsidR="00EB7FE2" w:rsidRPr="00EB7FE2" w:rsidRDefault="00B36D47" w:rsidP="00EB7FE2">
      <w:pPr>
        <w:pStyle w:val="Heading2"/>
        <w:spacing w:line="360" w:lineRule="auto"/>
        <w:rPr>
          <w:rFonts w:ascii="Times New Roman" w:hAnsi="Times New Roman" w:cs="Times New Roman"/>
        </w:rPr>
      </w:pPr>
      <w:bookmarkStart w:id="8" w:name="_Toc24405586"/>
      <w:r w:rsidRPr="00454426">
        <w:rPr>
          <w:rFonts w:ascii="Times New Roman" w:hAnsi="Times New Roman" w:cs="Times New Roman"/>
        </w:rPr>
        <w:t xml:space="preserve">Company </w:t>
      </w:r>
      <w:r w:rsidR="00040999" w:rsidRPr="00454426">
        <w:rPr>
          <w:rFonts w:ascii="Times New Roman" w:hAnsi="Times New Roman" w:cs="Times New Roman"/>
        </w:rPr>
        <w:t xml:space="preserve">Overview </w:t>
      </w:r>
      <w:r w:rsidRPr="00454426">
        <w:rPr>
          <w:rFonts w:ascii="Times New Roman" w:hAnsi="Times New Roman" w:cs="Times New Roman"/>
        </w:rPr>
        <w:t>of Apple:</w:t>
      </w:r>
      <w:bookmarkEnd w:id="8"/>
    </w:p>
    <w:p w:rsidR="003839A4" w:rsidRDefault="000B11FD" w:rsidP="00DB6012">
      <w:p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 xml:space="preserve">Apple Inc. which is a multinational technological company of America and its headquarter is situated in </w:t>
      </w:r>
      <w:hyperlink r:id="rId15" w:tooltip="Cupertino, California" w:history="1">
        <w:r w:rsidRPr="00454426">
          <w:rPr>
            <w:rStyle w:val="Hyperlink"/>
            <w:rFonts w:ascii="Times New Roman" w:hAnsi="Times New Roman" w:cs="Times New Roman"/>
            <w:color w:val="auto"/>
            <w:sz w:val="24"/>
            <w:szCs w:val="24"/>
            <w:u w:val="none"/>
          </w:rPr>
          <w:t>Cupertino, California</w:t>
        </w:r>
      </w:hyperlink>
      <w:r w:rsidRPr="00454426">
        <w:rPr>
          <w:rFonts w:ascii="Times New Roman" w:hAnsi="Times New Roman" w:cs="Times New Roman"/>
          <w:sz w:val="24"/>
          <w:szCs w:val="24"/>
        </w:rPr>
        <w:t xml:space="preserve">, basically its business area is about </w:t>
      </w:r>
      <w:hyperlink r:id="rId16" w:tooltip="Consumer electronics" w:history="1">
        <w:r w:rsidRPr="00454426">
          <w:rPr>
            <w:rStyle w:val="Hyperlink"/>
            <w:rFonts w:ascii="Times New Roman" w:hAnsi="Times New Roman" w:cs="Times New Roman"/>
            <w:color w:val="auto"/>
            <w:sz w:val="24"/>
            <w:szCs w:val="24"/>
            <w:u w:val="none"/>
          </w:rPr>
          <w:t>consumer electronics</w:t>
        </w:r>
      </w:hyperlink>
      <w:r w:rsidRPr="00454426">
        <w:rPr>
          <w:rFonts w:ascii="Times New Roman" w:hAnsi="Times New Roman" w:cs="Times New Roman"/>
          <w:sz w:val="24"/>
          <w:szCs w:val="24"/>
        </w:rPr>
        <w:t>, </w:t>
      </w:r>
      <w:hyperlink r:id="rId17" w:tooltip="Software" w:history="1">
        <w:r w:rsidRPr="00454426">
          <w:rPr>
            <w:rStyle w:val="Hyperlink"/>
            <w:rFonts w:ascii="Times New Roman" w:hAnsi="Times New Roman" w:cs="Times New Roman"/>
            <w:color w:val="auto"/>
            <w:sz w:val="24"/>
            <w:szCs w:val="24"/>
            <w:u w:val="none"/>
          </w:rPr>
          <w:t>computer software</w:t>
        </w:r>
      </w:hyperlink>
      <w:r w:rsidRPr="00454426">
        <w:rPr>
          <w:rFonts w:ascii="Times New Roman" w:hAnsi="Times New Roman" w:cs="Times New Roman"/>
          <w:sz w:val="24"/>
          <w:szCs w:val="24"/>
        </w:rPr>
        <w:t>, and </w:t>
      </w:r>
      <w:hyperlink r:id="rId18" w:tooltip="Online services" w:history="1">
        <w:r w:rsidRPr="00454426">
          <w:rPr>
            <w:rStyle w:val="Hyperlink"/>
            <w:rFonts w:ascii="Times New Roman" w:hAnsi="Times New Roman" w:cs="Times New Roman"/>
            <w:color w:val="auto"/>
            <w:sz w:val="24"/>
            <w:szCs w:val="24"/>
            <w:u w:val="none"/>
          </w:rPr>
          <w:t>online services</w:t>
        </w:r>
      </w:hyperlink>
      <w:r w:rsidRPr="00454426">
        <w:rPr>
          <w:rFonts w:ascii="Times New Roman" w:hAnsi="Times New Roman" w:cs="Times New Roman"/>
          <w:sz w:val="24"/>
          <w:szCs w:val="24"/>
        </w:rPr>
        <w:t>.it was started its journey with a core vision of providing customers with user-friendly, non-intimidating technology at a lower price  and its mission is to provide the best personal computing experience to whom from students to teachers and professionals.</w:t>
      </w:r>
      <w:r w:rsidR="001818D1" w:rsidRPr="00454426">
        <w:rPr>
          <w:rFonts w:ascii="Times New Roman" w:hAnsi="Times New Roman" w:cs="Times New Roman"/>
          <w:sz w:val="24"/>
          <w:szCs w:val="24"/>
        </w:rPr>
        <w:t xml:space="preserve"> According to</w:t>
      </w:r>
      <w:r w:rsidR="001818D1" w:rsidRPr="00454426">
        <w:rPr>
          <w:rFonts w:ascii="Times New Roman" w:hAnsi="Times New Roman" w:cs="Times New Roman"/>
          <w:b/>
          <w:bCs/>
          <w:sz w:val="24"/>
          <w:szCs w:val="24"/>
        </w:rPr>
        <w:t xml:space="preserve"> Apple Inc. (AAPL.O) profile ,</w:t>
      </w:r>
      <w:r w:rsidR="001818D1" w:rsidRPr="00454426">
        <w:rPr>
          <w:rFonts w:ascii="Times New Roman" w:hAnsi="Times New Roman" w:cs="Times New Roman"/>
          <w:sz w:val="24"/>
          <w:szCs w:val="24"/>
        </w:rPr>
        <w:t>Apple was established by Steve Jobs, Steve Wozniak, and Ronald Wayne in April 1976.their motive was to develop and sell Wozniak's Apple I personal computer, though Wayne sold his share back within 12 days. It was assimilated as Apple Computer, Inc., in January 1977 and sales of its computers, including the Apple II, grew quickly.</w:t>
      </w:r>
      <w:r w:rsidR="00FC23D4" w:rsidRPr="00454426">
        <w:rPr>
          <w:rFonts w:ascii="Times New Roman" w:hAnsi="Times New Roman" w:cs="Times New Roman"/>
          <w:sz w:val="24"/>
          <w:szCs w:val="24"/>
        </w:rPr>
        <w:t xml:space="preserve"> Within a short period of time maybe it took few years, Jobs and Wozniak had hired a staff of computer designers and had a production line. Apple went public in 1980 to amazing financial success over the next few years, Apple trucked new computers featuring innovative graphical user interfaces, such as the original Macintosh in 1984, and Apple's marketing advertisements for its products received widespread critical acclaim.</w:t>
      </w:r>
      <w:r w:rsidR="00272C42" w:rsidRPr="00454426">
        <w:rPr>
          <w:rFonts w:ascii="Times New Roman" w:hAnsi="Times New Roman" w:cs="Times New Roman"/>
          <w:sz w:val="24"/>
          <w:szCs w:val="24"/>
        </w:rPr>
        <w:t xml:space="preserve"> However, everything was going well according to their plan but the constrain of price of their product and the con</w:t>
      </w:r>
    </w:p>
    <w:p w:rsidR="005A5A32" w:rsidRPr="00454426" w:rsidRDefault="00272C42" w:rsidP="00DB6012">
      <w:pPr>
        <w:spacing w:line="360" w:lineRule="auto"/>
        <w:jc w:val="both"/>
        <w:rPr>
          <w:rFonts w:ascii="Times New Roman" w:hAnsi="Times New Roman" w:cs="Times New Roman"/>
          <w:sz w:val="24"/>
          <w:szCs w:val="24"/>
        </w:rPr>
      </w:pPr>
      <w:proofErr w:type="gramStart"/>
      <w:r w:rsidRPr="00454426">
        <w:rPr>
          <w:rFonts w:ascii="Times New Roman" w:hAnsi="Times New Roman" w:cs="Times New Roman"/>
          <w:sz w:val="24"/>
          <w:szCs w:val="24"/>
        </w:rPr>
        <w:t>strain</w:t>
      </w:r>
      <w:proofErr w:type="gramEnd"/>
      <w:r w:rsidRPr="00454426">
        <w:rPr>
          <w:rFonts w:ascii="Times New Roman" w:hAnsi="Times New Roman" w:cs="Times New Roman"/>
          <w:sz w:val="24"/>
          <w:szCs w:val="24"/>
        </w:rPr>
        <w:t xml:space="preserve"> of processor application became a burning question, as did power struggles between executives. That was high price of its products and limited application.in 1985, when Jobs and others decided for resignation from found NeXT As the market for personal computers expanded and evolved through the 1990s, then Wozniak pushing up daisies Apple charmingly and remained as an honorary employee. Apple lost market share to the lower-priced duopoly of Microsoft Windows on Intel PC clones. The board called up CEO Gil </w:t>
      </w:r>
      <w:proofErr w:type="spellStart"/>
      <w:r w:rsidRPr="00454426">
        <w:rPr>
          <w:rFonts w:ascii="Times New Roman" w:hAnsi="Times New Roman" w:cs="Times New Roman"/>
          <w:sz w:val="24"/>
          <w:szCs w:val="24"/>
        </w:rPr>
        <w:t>Amelio</w:t>
      </w:r>
      <w:proofErr w:type="spellEnd"/>
      <w:r w:rsidRPr="00454426">
        <w:rPr>
          <w:rFonts w:ascii="Times New Roman" w:hAnsi="Times New Roman" w:cs="Times New Roman"/>
          <w:sz w:val="24"/>
          <w:szCs w:val="24"/>
        </w:rPr>
        <w:t xml:space="preserve"> to what would be a 500-day charge for him to refurbish the financially troubled company—reshaping it with dismissal, executive restructuring, and product focus. In 1997, he led Apple to buy </w:t>
      </w:r>
      <w:proofErr w:type="gramStart"/>
      <w:r w:rsidRPr="00454426">
        <w:rPr>
          <w:rFonts w:ascii="Times New Roman" w:hAnsi="Times New Roman" w:cs="Times New Roman"/>
          <w:sz w:val="24"/>
          <w:szCs w:val="24"/>
        </w:rPr>
        <w:t>NeXT</w:t>
      </w:r>
      <w:proofErr w:type="gramEnd"/>
      <w:r w:rsidRPr="00454426">
        <w:rPr>
          <w:rFonts w:ascii="Times New Roman" w:hAnsi="Times New Roman" w:cs="Times New Roman"/>
          <w:sz w:val="24"/>
          <w:szCs w:val="24"/>
        </w:rPr>
        <w:t>, solving the desperately failed operating system strategy and bringing Jobs back.</w:t>
      </w:r>
      <w:r w:rsidR="00762D59" w:rsidRPr="00454426">
        <w:rPr>
          <w:rFonts w:ascii="Times New Roman" w:hAnsi="Times New Roman" w:cs="Times New Roman"/>
          <w:sz w:val="24"/>
          <w:szCs w:val="24"/>
        </w:rPr>
        <w:t xml:space="preserve"> Jobs contemplatively regained leadership status, becoming CEO in 2000. Apple briskly returned to </w:t>
      </w:r>
      <w:r w:rsidR="00762D59" w:rsidRPr="00454426">
        <w:rPr>
          <w:rFonts w:ascii="Times New Roman" w:hAnsi="Times New Roman" w:cs="Times New Roman"/>
          <w:sz w:val="24"/>
          <w:szCs w:val="24"/>
        </w:rPr>
        <w:lastRenderedPageBreak/>
        <w:t xml:space="preserve">profitability under the re-energize Think different campaign, as he rebuilt Apple's status by launching the iMac in 1998, opening the retail chain of Apple Stores in 2001, and acquiring numerous companies to expand the software portfolio. In January 2007, </w:t>
      </w:r>
      <w:r w:rsidR="00762D59" w:rsidRPr="00454426">
        <w:rPr>
          <w:rFonts w:ascii="Times New Roman" w:hAnsi="Times New Roman" w:cs="Times New Roman"/>
          <w:bCs/>
          <w:sz w:val="24"/>
          <w:szCs w:val="24"/>
        </w:rPr>
        <w:t xml:space="preserve">Jobs gave the company a new name and </w:t>
      </w:r>
      <w:proofErr w:type="gramStart"/>
      <w:r w:rsidR="00762D59" w:rsidRPr="00454426">
        <w:rPr>
          <w:rFonts w:ascii="Times New Roman" w:hAnsi="Times New Roman" w:cs="Times New Roman"/>
          <w:bCs/>
          <w:sz w:val="24"/>
          <w:szCs w:val="24"/>
        </w:rPr>
        <w:t>that was Apple Inc., and convert</w:t>
      </w:r>
      <w:proofErr w:type="gramEnd"/>
      <w:r w:rsidR="00762D59" w:rsidRPr="00454426">
        <w:rPr>
          <w:rFonts w:ascii="Times New Roman" w:hAnsi="Times New Roman" w:cs="Times New Roman"/>
          <w:bCs/>
          <w:sz w:val="24"/>
          <w:szCs w:val="24"/>
        </w:rPr>
        <w:t xml:space="preserve"> their main </w:t>
      </w:r>
      <w:r w:rsidR="00762D59" w:rsidRPr="00454426">
        <w:rPr>
          <w:rFonts w:ascii="Times New Roman" w:hAnsi="Times New Roman" w:cs="Times New Roman"/>
          <w:sz w:val="24"/>
          <w:szCs w:val="24"/>
        </w:rPr>
        <w:t>focus toward consumer electronics, and launched the iPhone to great critical acclaim and financial success</w:t>
      </w:r>
      <w:r w:rsidR="00053B57" w:rsidRPr="00454426">
        <w:rPr>
          <w:rFonts w:ascii="Times New Roman" w:hAnsi="Times New Roman" w:cs="Times New Roman"/>
          <w:sz w:val="24"/>
          <w:szCs w:val="24"/>
        </w:rPr>
        <w:t xml:space="preserve">. In August 2011, jobs decided to resign as CEO because of his bad health conditions, and Tim cook became the new </w:t>
      </w:r>
      <w:proofErr w:type="spellStart"/>
      <w:r w:rsidR="00053B57" w:rsidRPr="00454426">
        <w:rPr>
          <w:rFonts w:ascii="Times New Roman" w:hAnsi="Times New Roman" w:cs="Times New Roman"/>
          <w:sz w:val="24"/>
          <w:szCs w:val="24"/>
        </w:rPr>
        <w:t>CEO.Two</w:t>
      </w:r>
      <w:proofErr w:type="spellEnd"/>
      <w:r w:rsidR="00053B57" w:rsidRPr="00454426">
        <w:rPr>
          <w:rFonts w:ascii="Times New Roman" w:hAnsi="Times New Roman" w:cs="Times New Roman"/>
          <w:sz w:val="24"/>
          <w:szCs w:val="24"/>
        </w:rPr>
        <w:t xml:space="preserve"> month later, jobs died, marking the end of an era for the company and Apple is well known for its size and revenues.</w:t>
      </w:r>
      <w:r w:rsidR="005A5A32" w:rsidRPr="00454426">
        <w:rPr>
          <w:rFonts w:ascii="Times New Roman" w:hAnsi="Times New Roman" w:cs="Times New Roman"/>
          <w:sz w:val="24"/>
          <w:szCs w:val="24"/>
        </w:rPr>
        <w:t xml:space="preserve"> According to apple web site, (2018), its worldwide annual revenue totaled $265 billion for the 2018 fiscal year. Apple is the world's largest technology company by revenue and one of the world's most valuable companies. It is also the world's third-largest mobile phone manufacturer after Samsung and Huawei. In August 2018, Apple became the first public U.S. company to be valued at over $1 trillion. The company employs 123,000 full-time employees and retains 504 retail stores in 24 countries as of 2018.It </w:t>
      </w:r>
      <w:r w:rsidR="009518A7" w:rsidRPr="00454426">
        <w:rPr>
          <w:rFonts w:ascii="Times New Roman" w:hAnsi="Times New Roman" w:cs="Times New Roman"/>
          <w:sz w:val="24"/>
          <w:szCs w:val="24"/>
        </w:rPr>
        <w:t xml:space="preserve">maintaining </w:t>
      </w:r>
      <w:r w:rsidR="005A5A32" w:rsidRPr="00454426">
        <w:rPr>
          <w:rFonts w:ascii="Times New Roman" w:hAnsi="Times New Roman" w:cs="Times New Roman"/>
          <w:sz w:val="24"/>
          <w:szCs w:val="24"/>
        </w:rPr>
        <w:t xml:space="preserve">the iTunes Store, which is the world's largest music retailer. As of January 2018, more than 1.3 billion Apple products are actively in use worldwide. The company also has a high level of brand loyalty and </w:t>
      </w:r>
      <w:proofErr w:type="spellStart"/>
      <w:r w:rsidR="005A5A32" w:rsidRPr="00454426">
        <w:rPr>
          <w:rFonts w:ascii="Times New Roman" w:hAnsi="Times New Roman" w:cs="Times New Roman"/>
          <w:sz w:val="24"/>
          <w:szCs w:val="24"/>
        </w:rPr>
        <w:t>is</w:t>
      </w:r>
      <w:r w:rsidR="009518A7" w:rsidRPr="00454426">
        <w:rPr>
          <w:rFonts w:ascii="Times New Roman" w:hAnsi="Times New Roman" w:cs="Times New Roman"/>
          <w:sz w:val="24"/>
          <w:szCs w:val="24"/>
        </w:rPr>
        <w:t>categorized</w:t>
      </w:r>
      <w:proofErr w:type="spellEnd"/>
      <w:r w:rsidR="005A5A32" w:rsidRPr="00454426">
        <w:rPr>
          <w:rFonts w:ascii="Times New Roman" w:hAnsi="Times New Roman" w:cs="Times New Roman"/>
          <w:sz w:val="24"/>
          <w:szCs w:val="24"/>
        </w:rPr>
        <w:t xml:space="preserve"> as the world's most valuable brand. However, Apple </w:t>
      </w:r>
      <w:proofErr w:type="spellStart"/>
      <w:r w:rsidR="009518A7" w:rsidRPr="00454426">
        <w:rPr>
          <w:rFonts w:ascii="Times New Roman" w:hAnsi="Times New Roman" w:cs="Times New Roman"/>
          <w:sz w:val="24"/>
          <w:szCs w:val="24"/>
        </w:rPr>
        <w:t>receivesremarkable</w:t>
      </w:r>
      <w:proofErr w:type="spellEnd"/>
      <w:r w:rsidR="009518A7" w:rsidRPr="00454426">
        <w:rPr>
          <w:rFonts w:ascii="Times New Roman" w:hAnsi="Times New Roman" w:cs="Times New Roman"/>
          <w:sz w:val="24"/>
          <w:szCs w:val="24"/>
        </w:rPr>
        <w:t xml:space="preserve"> disparagement </w:t>
      </w:r>
      <w:r w:rsidR="005A5A32" w:rsidRPr="00454426">
        <w:rPr>
          <w:rFonts w:ascii="Times New Roman" w:hAnsi="Times New Roman" w:cs="Times New Roman"/>
          <w:sz w:val="24"/>
          <w:szCs w:val="24"/>
        </w:rPr>
        <w:t xml:space="preserve">regarding the labor practices of its contractors, its environmental practices and unethical business practices, including anti-competitive behavior, as well as the origins of source materials. IPhone is a line of smartphones designed and marketed by Apple Inc. All generations of the iPhone use Apple's iOS mobile operating system software. The first-generation iPhone was released on June 29, 2007, and multiple new hardware iterations with new iOS releases have been released since. </w:t>
      </w:r>
    </w:p>
    <w:p w:rsidR="00714644" w:rsidRPr="00454426" w:rsidRDefault="00714644" w:rsidP="00DB6012">
      <w:pPr>
        <w:spacing w:line="360" w:lineRule="auto"/>
        <w:jc w:val="both"/>
        <w:rPr>
          <w:rFonts w:ascii="Times New Roman" w:hAnsi="Times New Roman" w:cs="Times New Roman"/>
          <w:sz w:val="24"/>
          <w:szCs w:val="24"/>
        </w:rPr>
      </w:pPr>
    </w:p>
    <w:p w:rsidR="00714644" w:rsidRPr="00454426" w:rsidRDefault="00714644" w:rsidP="00DB6012">
      <w:pPr>
        <w:pStyle w:val="Heading2"/>
        <w:spacing w:line="360" w:lineRule="auto"/>
        <w:rPr>
          <w:rFonts w:ascii="Times New Roman" w:hAnsi="Times New Roman" w:cs="Times New Roman"/>
        </w:rPr>
      </w:pPr>
      <w:bookmarkStart w:id="9" w:name="_Toc24405587"/>
      <w:r w:rsidRPr="00454426">
        <w:rPr>
          <w:rFonts w:ascii="Times New Roman" w:hAnsi="Times New Roman" w:cs="Times New Roman"/>
        </w:rPr>
        <w:t xml:space="preserve">Company </w:t>
      </w:r>
      <w:r w:rsidR="00040999" w:rsidRPr="00454426">
        <w:rPr>
          <w:rFonts w:ascii="Times New Roman" w:hAnsi="Times New Roman" w:cs="Times New Roman"/>
        </w:rPr>
        <w:t xml:space="preserve">Overview </w:t>
      </w:r>
      <w:r w:rsidRPr="00454426">
        <w:rPr>
          <w:rFonts w:ascii="Times New Roman" w:hAnsi="Times New Roman" w:cs="Times New Roman"/>
        </w:rPr>
        <w:t>of Samsung:</w:t>
      </w:r>
      <w:bookmarkEnd w:id="9"/>
    </w:p>
    <w:p w:rsidR="00714644" w:rsidRPr="00454426" w:rsidRDefault="00714644" w:rsidP="00DB6012">
      <w:p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 xml:space="preserve">Samsung is a South Korean multinational conglomerate headquartered in Samsung Town, It comprises numerous affiliated businesses most of them united under the Samsung brand, and is the largest South Korean </w:t>
      </w:r>
      <w:proofErr w:type="spellStart"/>
      <w:r w:rsidRPr="00454426">
        <w:rPr>
          <w:rFonts w:ascii="Times New Roman" w:hAnsi="Times New Roman" w:cs="Times New Roman"/>
          <w:sz w:val="24"/>
          <w:szCs w:val="24"/>
        </w:rPr>
        <w:t>chaebol</w:t>
      </w:r>
      <w:proofErr w:type="spellEnd"/>
      <w:r w:rsidRPr="00454426">
        <w:rPr>
          <w:rFonts w:ascii="Times New Roman" w:hAnsi="Times New Roman" w:cs="Times New Roman"/>
          <w:sz w:val="24"/>
          <w:szCs w:val="24"/>
        </w:rPr>
        <w:t xml:space="preserve"> .It was founded by </w:t>
      </w:r>
      <w:hyperlink r:id="rId19" w:tooltip="Lee Byung-chul" w:history="1">
        <w:r w:rsidRPr="00454426">
          <w:rPr>
            <w:rStyle w:val="Hyperlink"/>
            <w:rFonts w:ascii="Times New Roman" w:hAnsi="Times New Roman" w:cs="Times New Roman"/>
            <w:color w:val="auto"/>
            <w:sz w:val="24"/>
            <w:szCs w:val="24"/>
            <w:u w:val="none"/>
          </w:rPr>
          <w:t xml:space="preserve">Lee </w:t>
        </w:r>
        <w:proofErr w:type="spellStart"/>
        <w:r w:rsidRPr="00454426">
          <w:rPr>
            <w:rStyle w:val="Hyperlink"/>
            <w:rFonts w:ascii="Times New Roman" w:hAnsi="Times New Roman" w:cs="Times New Roman"/>
            <w:color w:val="auto"/>
            <w:sz w:val="24"/>
            <w:szCs w:val="24"/>
            <w:u w:val="none"/>
          </w:rPr>
          <w:t>Byung-chul</w:t>
        </w:r>
        <w:proofErr w:type="spellEnd"/>
      </w:hyperlink>
      <w:r w:rsidRPr="00454426">
        <w:rPr>
          <w:rFonts w:ascii="Times New Roman" w:hAnsi="Times New Roman" w:cs="Times New Roman"/>
          <w:sz w:val="24"/>
          <w:szCs w:val="24"/>
        </w:rPr>
        <w:t> in 1938 as a </w:t>
      </w:r>
      <w:hyperlink r:id="rId20" w:tooltip="Trading company" w:history="1">
        <w:r w:rsidRPr="00454426">
          <w:rPr>
            <w:rStyle w:val="Hyperlink"/>
            <w:rFonts w:ascii="Times New Roman" w:hAnsi="Times New Roman" w:cs="Times New Roman"/>
            <w:color w:val="auto"/>
            <w:sz w:val="24"/>
            <w:szCs w:val="24"/>
            <w:u w:val="none"/>
          </w:rPr>
          <w:t>trading company</w:t>
        </w:r>
      </w:hyperlink>
      <w:r w:rsidRPr="00454426">
        <w:rPr>
          <w:rFonts w:ascii="Times New Roman" w:hAnsi="Times New Roman" w:cs="Times New Roman"/>
          <w:sz w:val="24"/>
          <w:szCs w:val="24"/>
        </w:rPr>
        <w:t xml:space="preserve">. Samsung Electronics is committed to improving the global community and delivering groundbreaking innovations that enhance people’s everyday lives. Over the next three decades, the group diversified into areas including food processing, textiles, insurance, securities, and </w:t>
      </w:r>
      <w:r w:rsidRPr="00454426">
        <w:rPr>
          <w:rFonts w:ascii="Times New Roman" w:hAnsi="Times New Roman" w:cs="Times New Roman"/>
          <w:sz w:val="24"/>
          <w:szCs w:val="24"/>
        </w:rPr>
        <w:lastRenderedPageBreak/>
        <w:t>retail. Samsung entered the </w:t>
      </w:r>
      <w:hyperlink r:id="rId21" w:tooltip="Electronics industry" w:history="1">
        <w:r w:rsidRPr="00454426">
          <w:rPr>
            <w:rStyle w:val="Hyperlink"/>
            <w:rFonts w:ascii="Times New Roman" w:hAnsi="Times New Roman" w:cs="Times New Roman"/>
            <w:color w:val="auto"/>
            <w:sz w:val="24"/>
            <w:szCs w:val="24"/>
            <w:u w:val="none"/>
          </w:rPr>
          <w:t>electronics industry</w:t>
        </w:r>
      </w:hyperlink>
      <w:r w:rsidRPr="00454426">
        <w:rPr>
          <w:rFonts w:ascii="Times New Roman" w:hAnsi="Times New Roman" w:cs="Times New Roman"/>
          <w:sz w:val="24"/>
          <w:szCs w:val="24"/>
        </w:rPr>
        <w:t> in the late 1960s and the construction and shipbuilding industries in the mid-1970s; these areas would drive its subsequent growth. Following Lee's death in 1987, Samsung was separated into four business groups Samsung Group, </w:t>
      </w:r>
      <w:proofErr w:type="spellStart"/>
      <w:r w:rsidR="004F4D3D">
        <w:fldChar w:fldCharType="begin"/>
      </w:r>
      <w:r w:rsidR="004F4D3D">
        <w:instrText xml:space="preserve"> HYPERLINK "https://en.wiki</w:instrText>
      </w:r>
      <w:r w:rsidR="004F4D3D">
        <w:instrText xml:space="preserve">pedia.org/wiki/Shinsegae" \o "Shinsegae" </w:instrText>
      </w:r>
      <w:r w:rsidR="004F4D3D">
        <w:fldChar w:fldCharType="separate"/>
      </w:r>
      <w:r w:rsidRPr="00454426">
        <w:rPr>
          <w:rStyle w:val="Hyperlink"/>
          <w:rFonts w:ascii="Times New Roman" w:hAnsi="Times New Roman" w:cs="Times New Roman"/>
          <w:color w:val="auto"/>
          <w:sz w:val="24"/>
          <w:szCs w:val="24"/>
          <w:u w:val="none"/>
        </w:rPr>
        <w:t>Shinsegae</w:t>
      </w:r>
      <w:proofErr w:type="spellEnd"/>
      <w:r w:rsidR="004F4D3D">
        <w:rPr>
          <w:rStyle w:val="Hyperlink"/>
          <w:rFonts w:ascii="Times New Roman" w:hAnsi="Times New Roman" w:cs="Times New Roman"/>
          <w:color w:val="auto"/>
          <w:sz w:val="24"/>
          <w:szCs w:val="24"/>
          <w:u w:val="none"/>
        </w:rPr>
        <w:fldChar w:fldCharType="end"/>
      </w:r>
      <w:r w:rsidRPr="00454426">
        <w:rPr>
          <w:rFonts w:ascii="Times New Roman" w:hAnsi="Times New Roman" w:cs="Times New Roman"/>
          <w:sz w:val="24"/>
          <w:szCs w:val="24"/>
        </w:rPr>
        <w:t> Group, </w:t>
      </w:r>
      <w:hyperlink r:id="rId22" w:tooltip="CJ Group" w:history="1">
        <w:r w:rsidRPr="00454426">
          <w:rPr>
            <w:rStyle w:val="Hyperlink"/>
            <w:rFonts w:ascii="Times New Roman" w:hAnsi="Times New Roman" w:cs="Times New Roman"/>
            <w:color w:val="auto"/>
            <w:sz w:val="24"/>
            <w:szCs w:val="24"/>
            <w:u w:val="none"/>
          </w:rPr>
          <w:t>CJ Group</w:t>
        </w:r>
      </w:hyperlink>
      <w:r w:rsidRPr="00454426">
        <w:rPr>
          <w:rFonts w:ascii="Times New Roman" w:hAnsi="Times New Roman" w:cs="Times New Roman"/>
          <w:sz w:val="24"/>
          <w:szCs w:val="24"/>
        </w:rPr>
        <w:t> and </w:t>
      </w:r>
      <w:proofErr w:type="spellStart"/>
      <w:r w:rsidR="004F4D3D">
        <w:fldChar w:fldCharType="begin"/>
      </w:r>
      <w:r w:rsidR="004F4D3D">
        <w:instrText xml:space="preserve"> HYPERLINK "https://en.wikipedia.org/wiki/Hansol" \o "Hansol" </w:instrText>
      </w:r>
      <w:r w:rsidR="004F4D3D">
        <w:fldChar w:fldCharType="separate"/>
      </w:r>
      <w:r w:rsidRPr="00454426">
        <w:rPr>
          <w:rStyle w:val="Hyperlink"/>
          <w:rFonts w:ascii="Times New Roman" w:hAnsi="Times New Roman" w:cs="Times New Roman"/>
          <w:color w:val="auto"/>
          <w:sz w:val="24"/>
          <w:szCs w:val="24"/>
          <w:u w:val="none"/>
        </w:rPr>
        <w:t>Hansol</w:t>
      </w:r>
      <w:proofErr w:type="spellEnd"/>
      <w:r w:rsidR="004F4D3D">
        <w:rPr>
          <w:rStyle w:val="Hyperlink"/>
          <w:rFonts w:ascii="Times New Roman" w:hAnsi="Times New Roman" w:cs="Times New Roman"/>
          <w:color w:val="auto"/>
          <w:sz w:val="24"/>
          <w:szCs w:val="24"/>
          <w:u w:val="none"/>
        </w:rPr>
        <w:fldChar w:fldCharType="end"/>
      </w:r>
      <w:r w:rsidRPr="00454426">
        <w:rPr>
          <w:rFonts w:ascii="Times New Roman" w:hAnsi="Times New Roman" w:cs="Times New Roman"/>
          <w:sz w:val="24"/>
          <w:szCs w:val="24"/>
        </w:rPr>
        <w:t> Group. Since 1990, Samsung has increasingly globalized its activities and electronics; in particular, its mobile phones and semiconductors have become its most important source of income. As of 2017, Samsung has the 6th highest global </w:t>
      </w:r>
      <w:hyperlink r:id="rId23" w:tooltip="Brand valuation" w:history="1">
        <w:r w:rsidRPr="00454426">
          <w:rPr>
            <w:rStyle w:val="Hyperlink"/>
            <w:rFonts w:ascii="Times New Roman" w:hAnsi="Times New Roman" w:cs="Times New Roman"/>
            <w:color w:val="auto"/>
            <w:sz w:val="24"/>
            <w:szCs w:val="24"/>
            <w:u w:val="none"/>
          </w:rPr>
          <w:t>brand value</w:t>
        </w:r>
      </w:hyperlink>
      <w:r w:rsidRPr="00454426">
        <w:rPr>
          <w:rFonts w:ascii="Times New Roman" w:hAnsi="Times New Roman" w:cs="Times New Roman"/>
          <w:sz w:val="24"/>
          <w:szCs w:val="24"/>
        </w:rPr>
        <w:t>. Samsung Electronics inspires the world and shapes the future with transformative ideas and technologies that give people the power to discover new experiences. With a constant focus on innovation and discovery, we keep redefining the worlds of TVs, smartphones, wearable devices, tablets, digital appliances, network systems, and memory, system LSI, foundry and LED solutions. The company operates through following business divisions: Consumer Electronics, Information Technology &amp; Mobile Communications and Device Solutions. The Consumer Electronics business division provides cable television, monitor, printer, air-conditioners, refrigerators, washing machines and medical devices. The Information Technology &amp; Mobile Communications business division offers handheld products, communication systems, computers and digital cameras. The Device Solutions business division comprises of memory, system large scale integrated circuit and light emitting diode.</w:t>
      </w:r>
    </w:p>
    <w:p w:rsidR="00714644" w:rsidRPr="00454426" w:rsidRDefault="00714644" w:rsidP="00DB6012">
      <w:p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 xml:space="preserve">Samsung has a powerful influence on South Korea's economic development, politics, media and culture and has been a major driving force behind the "Miracle on the Han </w:t>
      </w:r>
      <w:proofErr w:type="spellStart"/>
      <w:r w:rsidRPr="00454426">
        <w:rPr>
          <w:rFonts w:ascii="Times New Roman" w:hAnsi="Times New Roman" w:cs="Times New Roman"/>
          <w:sz w:val="24"/>
          <w:szCs w:val="24"/>
        </w:rPr>
        <w:t>River.Its</w:t>
      </w:r>
      <w:proofErr w:type="spellEnd"/>
      <w:r w:rsidRPr="00454426">
        <w:rPr>
          <w:rFonts w:ascii="Times New Roman" w:hAnsi="Times New Roman" w:cs="Times New Roman"/>
          <w:sz w:val="24"/>
          <w:szCs w:val="24"/>
        </w:rPr>
        <w:t xml:space="preserve"> affiliate companies produce around a fifth of South Korea's total exports. Samsung's revenue was equal to 17% of South Korea's $1,082 billion GDP.</w:t>
      </w:r>
    </w:p>
    <w:p w:rsidR="00410A81" w:rsidRPr="00454426" w:rsidRDefault="00714644" w:rsidP="00DB6012">
      <w:p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 xml:space="preserve">Its vision is to inspire the World, Create the Future and its Mission is </w:t>
      </w:r>
      <w:r w:rsidR="00410A81" w:rsidRPr="00454426">
        <w:rPr>
          <w:rFonts w:ascii="Times New Roman" w:hAnsi="Times New Roman" w:cs="Times New Roman"/>
          <w:sz w:val="24"/>
          <w:szCs w:val="24"/>
        </w:rPr>
        <w:t>to</w:t>
      </w:r>
      <w:r w:rsidRPr="00454426">
        <w:rPr>
          <w:rFonts w:ascii="Times New Roman" w:hAnsi="Times New Roman" w:cs="Times New Roman"/>
          <w:sz w:val="24"/>
          <w:szCs w:val="24"/>
        </w:rPr>
        <w:t xml:space="preserve"> inspire the world with innovative technologies, products and designs that enrich people’s lives and contribute to a socially r</w:t>
      </w:r>
      <w:r w:rsidR="002C65C5" w:rsidRPr="00454426">
        <w:rPr>
          <w:rFonts w:ascii="Times New Roman" w:hAnsi="Times New Roman" w:cs="Times New Roman"/>
          <w:sz w:val="24"/>
          <w:szCs w:val="24"/>
        </w:rPr>
        <w:t>esponsible, sustainable future.</w:t>
      </w:r>
    </w:p>
    <w:p w:rsidR="00714644" w:rsidRPr="00454426" w:rsidRDefault="00714644" w:rsidP="00DB6012">
      <w:pPr>
        <w:pStyle w:val="Heading2"/>
        <w:spacing w:line="360" w:lineRule="auto"/>
        <w:rPr>
          <w:rFonts w:ascii="Times New Roman" w:hAnsi="Times New Roman" w:cs="Times New Roman"/>
        </w:rPr>
      </w:pPr>
      <w:bookmarkStart w:id="10" w:name="_Toc24405588"/>
      <w:r w:rsidRPr="00454426">
        <w:rPr>
          <w:rFonts w:ascii="Times New Roman" w:hAnsi="Times New Roman" w:cs="Times New Roman"/>
        </w:rPr>
        <w:t xml:space="preserve">Company </w:t>
      </w:r>
      <w:r w:rsidR="00040999" w:rsidRPr="00454426">
        <w:rPr>
          <w:rFonts w:ascii="Times New Roman" w:hAnsi="Times New Roman" w:cs="Times New Roman"/>
        </w:rPr>
        <w:t xml:space="preserve">Overview </w:t>
      </w:r>
      <w:r w:rsidRPr="00454426">
        <w:rPr>
          <w:rFonts w:ascii="Times New Roman" w:hAnsi="Times New Roman" w:cs="Times New Roman"/>
        </w:rPr>
        <w:t>of symphony:</w:t>
      </w:r>
      <w:bookmarkEnd w:id="10"/>
    </w:p>
    <w:p w:rsidR="00714644" w:rsidRPr="00454426" w:rsidRDefault="00714644" w:rsidP="00DB6012">
      <w:pPr>
        <w:spacing w:line="360" w:lineRule="auto"/>
        <w:jc w:val="both"/>
        <w:rPr>
          <w:rFonts w:ascii="Times New Roman" w:hAnsi="Times New Roman" w:cs="Times New Roman"/>
          <w:bCs/>
          <w:sz w:val="24"/>
          <w:szCs w:val="24"/>
        </w:rPr>
      </w:pPr>
      <w:r w:rsidRPr="00454426">
        <w:rPr>
          <w:rFonts w:ascii="Times New Roman" w:hAnsi="Times New Roman" w:cs="Times New Roman"/>
          <w:b/>
          <w:bCs/>
          <w:sz w:val="24"/>
          <w:szCs w:val="24"/>
        </w:rPr>
        <w:t>Symphony</w:t>
      </w:r>
      <w:r w:rsidRPr="00454426">
        <w:rPr>
          <w:rFonts w:ascii="Times New Roman" w:hAnsi="Times New Roman" w:cs="Times New Roman"/>
          <w:sz w:val="24"/>
          <w:szCs w:val="24"/>
        </w:rPr>
        <w:t> – a brand of </w:t>
      </w:r>
      <w:r w:rsidRPr="00454426">
        <w:rPr>
          <w:rFonts w:ascii="Times New Roman" w:hAnsi="Times New Roman" w:cs="Times New Roman"/>
          <w:b/>
          <w:bCs/>
          <w:sz w:val="24"/>
          <w:szCs w:val="24"/>
        </w:rPr>
        <w:t xml:space="preserve">EDISON </w:t>
      </w:r>
      <w:r w:rsidRPr="00454426">
        <w:rPr>
          <w:rFonts w:ascii="Times New Roman" w:hAnsi="Times New Roman" w:cs="Times New Roman"/>
          <w:bCs/>
          <w:sz w:val="24"/>
          <w:szCs w:val="24"/>
        </w:rPr>
        <w:t>Group one of the encouraging and evolving business groups, is founded with the aim of enhancing all aspects of life for the customers with powerful brands, reliable products and services,</w:t>
      </w:r>
      <w:r w:rsidRPr="00454426">
        <w:rPr>
          <w:rFonts w:ascii="Times New Roman" w:hAnsi="Times New Roman" w:cs="Times New Roman"/>
          <w:sz w:val="24"/>
          <w:szCs w:val="24"/>
        </w:rPr>
        <w:t xml:space="preserve"> is proud to enjoy indisputable leading position in mobile handset industry. EDISON Group is one of the encouraging and evolving business groups, is founded </w:t>
      </w:r>
      <w:r w:rsidRPr="00454426">
        <w:rPr>
          <w:rFonts w:ascii="Times New Roman" w:hAnsi="Times New Roman" w:cs="Times New Roman"/>
          <w:sz w:val="24"/>
          <w:szCs w:val="24"/>
        </w:rPr>
        <w:lastRenderedPageBreak/>
        <w:t>with the aim of enhancing all aspects of life for the customers with powerful brands, reliable products and services.</w:t>
      </w:r>
    </w:p>
    <w:p w:rsidR="00714644" w:rsidRPr="00454426" w:rsidRDefault="00714644" w:rsidP="00DB6012">
      <w:p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 xml:space="preserve">Groups first company SB Tel Enterprise Ltd, established in 2005, started mobile phone business under SYMPHONY brand in 2008 providing new experience to the consumers through continuous innovation and product diversification. The brand has been enjoying indisputable leading position in mobile phone industry. Another two supporting businesses – symphony accessories and mobile application (value added service- “Fun Store” powered by </w:t>
      </w:r>
      <w:proofErr w:type="spellStart"/>
      <w:r w:rsidRPr="00454426">
        <w:rPr>
          <w:rFonts w:ascii="Times New Roman" w:hAnsi="Times New Roman" w:cs="Times New Roman"/>
          <w:sz w:val="24"/>
          <w:szCs w:val="24"/>
        </w:rPr>
        <w:t>MoMagic</w:t>
      </w:r>
      <w:proofErr w:type="spellEnd"/>
      <w:r w:rsidRPr="00454426">
        <w:rPr>
          <w:rFonts w:ascii="Times New Roman" w:hAnsi="Times New Roman" w:cs="Times New Roman"/>
          <w:sz w:val="24"/>
          <w:szCs w:val="24"/>
        </w:rPr>
        <w:t xml:space="preserve"> Bangladesh</w:t>
      </w:r>
      <w:r w:rsidR="00410A81" w:rsidRPr="00454426">
        <w:rPr>
          <w:rFonts w:ascii="Times New Roman" w:hAnsi="Times New Roman" w:cs="Times New Roman"/>
          <w:sz w:val="24"/>
          <w:szCs w:val="24"/>
        </w:rPr>
        <w:t>) -</w:t>
      </w:r>
      <w:r w:rsidRPr="00454426">
        <w:rPr>
          <w:rFonts w:ascii="Times New Roman" w:hAnsi="Times New Roman" w:cs="Times New Roman"/>
          <w:sz w:val="24"/>
          <w:szCs w:val="24"/>
        </w:rPr>
        <w:t xml:space="preserve"> added significant value to the Symphony mobile phone users </w:t>
      </w:r>
      <w:r w:rsidR="00410A81" w:rsidRPr="00454426">
        <w:rPr>
          <w:rFonts w:ascii="Times New Roman" w:hAnsi="Times New Roman" w:cs="Times New Roman"/>
          <w:sz w:val="24"/>
          <w:szCs w:val="24"/>
        </w:rPr>
        <w:t>since</w:t>
      </w:r>
      <w:r w:rsidRPr="00454426">
        <w:rPr>
          <w:rFonts w:ascii="Times New Roman" w:hAnsi="Times New Roman" w:cs="Times New Roman"/>
          <w:sz w:val="24"/>
          <w:szCs w:val="24"/>
        </w:rPr>
        <w:t xml:space="preserve"> 2011.</w:t>
      </w:r>
    </w:p>
    <w:p w:rsidR="00714644" w:rsidRPr="00454426" w:rsidRDefault="00714644" w:rsidP="00DB6012">
      <w:pPr>
        <w:spacing w:line="360" w:lineRule="auto"/>
        <w:jc w:val="both"/>
        <w:rPr>
          <w:rFonts w:ascii="Times New Roman" w:hAnsi="Times New Roman" w:cs="Times New Roman"/>
          <w:iCs/>
          <w:sz w:val="24"/>
          <w:szCs w:val="24"/>
        </w:rPr>
      </w:pPr>
      <w:proofErr w:type="gramStart"/>
      <w:r w:rsidRPr="00454426">
        <w:rPr>
          <w:rFonts w:ascii="Times New Roman" w:hAnsi="Times New Roman" w:cs="Times New Roman"/>
          <w:sz w:val="24"/>
          <w:szCs w:val="24"/>
        </w:rPr>
        <w:t>Started its journey with the aim of intensifying of life for its valuable customers with the respective brands, reliable products and services.</w:t>
      </w:r>
      <w:proofErr w:type="gramEnd"/>
      <w:r w:rsidRPr="00454426">
        <w:rPr>
          <w:rFonts w:ascii="Times New Roman" w:hAnsi="Times New Roman" w:cs="Times New Roman"/>
          <w:sz w:val="24"/>
          <w:szCs w:val="24"/>
        </w:rPr>
        <w:t xml:space="preserve"> Within short period of time since its introduction at the end of 2008 the brand Symphony has emerged as the fastest growing leading mobile handset brand in Bangladesh. Relentless work of the company to ensure exemplary service at all times and ability to provide stable and consistent solutions made Symphony the market leader in the handset segment in 2010. Aggressive pricing strategy, contemporary features &amp; styling, international quality build a strong distribution network and after sales service have contributed to make Symphony Mobile the preferred choice of Bangladesh customers. The core focus of the company is to consistently provide outstanding customer service as it continues to explore new horizons to deliver newer and better solutions to its most valued premium asset, its customers. According to symphony web site(</w:t>
      </w:r>
      <w:r w:rsidRPr="00454426">
        <w:rPr>
          <w:rFonts w:ascii="Times New Roman" w:hAnsi="Times New Roman" w:cs="Times New Roman"/>
          <w:i/>
          <w:iCs/>
          <w:sz w:val="24"/>
          <w:szCs w:val="24"/>
        </w:rPr>
        <w:t>Apr 13, 2017),</w:t>
      </w:r>
      <w:r w:rsidRPr="00454426">
        <w:rPr>
          <w:rFonts w:ascii="Times New Roman" w:hAnsi="Times New Roman" w:cs="Times New Roman"/>
          <w:iCs/>
          <w:sz w:val="24"/>
          <w:szCs w:val="24"/>
        </w:rPr>
        <w:t xml:space="preserve"> The Number One Smartphone Company Symphony mobile, along with APAN (Association for Poor Advancement Needs) and Terre Des Hommes (TDH), Italia handed over mobile phones to the underprivileged female of urban school located in Mirpur (block C) </w:t>
      </w:r>
      <w:proofErr w:type="spellStart"/>
      <w:r w:rsidRPr="00454426">
        <w:rPr>
          <w:rFonts w:ascii="Times New Roman" w:hAnsi="Times New Roman" w:cs="Times New Roman"/>
          <w:iCs/>
          <w:sz w:val="24"/>
          <w:szCs w:val="24"/>
        </w:rPr>
        <w:t>BauniaBeriBadh</w:t>
      </w:r>
      <w:proofErr w:type="spellEnd"/>
      <w:r w:rsidRPr="00454426">
        <w:rPr>
          <w:rFonts w:ascii="Times New Roman" w:hAnsi="Times New Roman" w:cs="Times New Roman"/>
          <w:iCs/>
          <w:sz w:val="24"/>
          <w:szCs w:val="24"/>
        </w:rPr>
        <w:t>. This was a part of the “</w:t>
      </w:r>
      <w:proofErr w:type="spellStart"/>
      <w:r w:rsidRPr="00454426">
        <w:rPr>
          <w:rFonts w:ascii="Times New Roman" w:hAnsi="Times New Roman" w:cs="Times New Roman"/>
          <w:iCs/>
          <w:sz w:val="24"/>
          <w:szCs w:val="24"/>
        </w:rPr>
        <w:t>JuktaHoyeMukta</w:t>
      </w:r>
      <w:proofErr w:type="spellEnd"/>
      <w:r w:rsidRPr="00454426">
        <w:rPr>
          <w:rFonts w:ascii="Times New Roman" w:hAnsi="Times New Roman" w:cs="Times New Roman"/>
          <w:iCs/>
          <w:sz w:val="24"/>
          <w:szCs w:val="24"/>
        </w:rPr>
        <w:t>” initiative where these disadvantaged females were presented.</w:t>
      </w:r>
    </w:p>
    <w:p w:rsidR="00714644" w:rsidRPr="00454426" w:rsidRDefault="00714644" w:rsidP="00DB6012">
      <w:pPr>
        <w:spacing w:line="360" w:lineRule="auto"/>
        <w:jc w:val="both"/>
        <w:rPr>
          <w:rFonts w:ascii="Times New Roman" w:hAnsi="Times New Roman" w:cs="Times New Roman"/>
          <w:iCs/>
          <w:sz w:val="24"/>
          <w:szCs w:val="24"/>
        </w:rPr>
      </w:pPr>
      <w:r w:rsidRPr="00454426">
        <w:rPr>
          <w:rFonts w:ascii="Times New Roman" w:hAnsi="Times New Roman" w:cs="Times New Roman"/>
          <w:iCs/>
          <w:sz w:val="24"/>
          <w:szCs w:val="24"/>
        </w:rPr>
        <w:t>According to symphony company profile, (</w:t>
      </w:r>
      <w:r w:rsidRPr="00454426">
        <w:rPr>
          <w:rFonts w:ascii="Times New Roman" w:hAnsi="Times New Roman" w:cs="Times New Roman"/>
          <w:i/>
          <w:iCs/>
          <w:sz w:val="24"/>
          <w:szCs w:val="24"/>
        </w:rPr>
        <w:t>Dec 21, 2016),</w:t>
      </w:r>
      <w:r w:rsidRPr="00454426">
        <w:rPr>
          <w:rFonts w:ascii="Times New Roman" w:hAnsi="Times New Roman" w:cs="Times New Roman"/>
          <w:iCs/>
          <w:sz w:val="24"/>
          <w:szCs w:val="24"/>
        </w:rPr>
        <w:t xml:space="preserve"> the number one handset brand Symphony signed a MOU with ‘TERRE DES ITALIA’ (TDH) Italia. Under the MOU Symphony mobile handed over 200 feature phones &amp; 20 smartphones to the officials of TDH Italia. Those mobile phones will be distributed by TDH Italia among the underprivileged slum girls living in Capital’s </w:t>
      </w:r>
      <w:proofErr w:type="spellStart"/>
      <w:r w:rsidRPr="00454426">
        <w:rPr>
          <w:rFonts w:ascii="Times New Roman" w:hAnsi="Times New Roman" w:cs="Times New Roman"/>
          <w:iCs/>
          <w:sz w:val="24"/>
          <w:szCs w:val="24"/>
        </w:rPr>
        <w:t>BauniaBadh</w:t>
      </w:r>
      <w:proofErr w:type="spellEnd"/>
      <w:r w:rsidRPr="00454426">
        <w:rPr>
          <w:rFonts w:ascii="Times New Roman" w:hAnsi="Times New Roman" w:cs="Times New Roman"/>
          <w:iCs/>
          <w:sz w:val="24"/>
          <w:szCs w:val="24"/>
        </w:rPr>
        <w:t xml:space="preserve"> slam area, </w:t>
      </w:r>
      <w:proofErr w:type="spellStart"/>
      <w:r w:rsidRPr="00454426">
        <w:rPr>
          <w:rFonts w:ascii="Times New Roman" w:hAnsi="Times New Roman" w:cs="Times New Roman"/>
          <w:iCs/>
          <w:sz w:val="24"/>
          <w:szCs w:val="24"/>
        </w:rPr>
        <w:t>Palllabi</w:t>
      </w:r>
      <w:proofErr w:type="spellEnd"/>
      <w:r w:rsidRPr="00454426">
        <w:rPr>
          <w:rFonts w:ascii="Times New Roman" w:hAnsi="Times New Roman" w:cs="Times New Roman"/>
          <w:iCs/>
          <w:sz w:val="24"/>
          <w:szCs w:val="24"/>
        </w:rPr>
        <w:t>. Those girls are members of a project run by TDH Italia. According to company profile symphony</w:t>
      </w:r>
      <w:proofErr w:type="gramStart"/>
      <w:r w:rsidRPr="00454426">
        <w:rPr>
          <w:rFonts w:ascii="Times New Roman" w:hAnsi="Times New Roman" w:cs="Times New Roman"/>
          <w:iCs/>
          <w:sz w:val="24"/>
          <w:szCs w:val="24"/>
        </w:rPr>
        <w:t>,</w:t>
      </w:r>
      <w:r w:rsidRPr="00454426">
        <w:rPr>
          <w:rFonts w:ascii="Times New Roman" w:hAnsi="Times New Roman" w:cs="Times New Roman"/>
          <w:i/>
          <w:iCs/>
          <w:sz w:val="24"/>
          <w:szCs w:val="24"/>
        </w:rPr>
        <w:t>(</w:t>
      </w:r>
      <w:proofErr w:type="gramEnd"/>
      <w:r w:rsidRPr="00454426">
        <w:rPr>
          <w:rFonts w:ascii="Times New Roman" w:hAnsi="Times New Roman" w:cs="Times New Roman"/>
          <w:i/>
          <w:iCs/>
          <w:sz w:val="24"/>
          <w:szCs w:val="24"/>
        </w:rPr>
        <w:t xml:space="preserve">Jan 2, 2015), </w:t>
      </w:r>
      <w:r w:rsidRPr="00454426">
        <w:rPr>
          <w:rFonts w:ascii="Times New Roman" w:hAnsi="Times New Roman" w:cs="Times New Roman"/>
          <w:iCs/>
          <w:sz w:val="24"/>
          <w:szCs w:val="24"/>
        </w:rPr>
        <w:t xml:space="preserve">Edison Group is distributing blankets among the poor this year. Edison Group has distributed blankets in </w:t>
      </w:r>
      <w:proofErr w:type="spellStart"/>
      <w:r w:rsidRPr="00454426">
        <w:rPr>
          <w:rFonts w:ascii="Times New Roman" w:hAnsi="Times New Roman" w:cs="Times New Roman"/>
          <w:iCs/>
          <w:sz w:val="24"/>
          <w:szCs w:val="24"/>
        </w:rPr>
        <w:lastRenderedPageBreak/>
        <w:t>NimtolaDighulia</w:t>
      </w:r>
      <w:proofErr w:type="spellEnd"/>
      <w:r w:rsidRPr="00454426">
        <w:rPr>
          <w:rFonts w:ascii="Times New Roman" w:hAnsi="Times New Roman" w:cs="Times New Roman"/>
          <w:iCs/>
          <w:sz w:val="24"/>
          <w:szCs w:val="24"/>
        </w:rPr>
        <w:t xml:space="preserve">, </w:t>
      </w:r>
      <w:proofErr w:type="spellStart"/>
      <w:r w:rsidRPr="00454426">
        <w:rPr>
          <w:rFonts w:ascii="Times New Roman" w:hAnsi="Times New Roman" w:cs="Times New Roman"/>
          <w:iCs/>
          <w:sz w:val="24"/>
          <w:szCs w:val="24"/>
        </w:rPr>
        <w:t>Tangail</w:t>
      </w:r>
      <w:proofErr w:type="spellEnd"/>
      <w:r w:rsidRPr="00454426">
        <w:rPr>
          <w:rFonts w:ascii="Times New Roman" w:hAnsi="Times New Roman" w:cs="Times New Roman"/>
          <w:iCs/>
          <w:sz w:val="24"/>
          <w:szCs w:val="24"/>
        </w:rPr>
        <w:t xml:space="preserve">. Every year Edison Group arranges this sort of program to help the underprivileged people. </w:t>
      </w:r>
      <w:proofErr w:type="gramStart"/>
      <w:r w:rsidRPr="00454426">
        <w:rPr>
          <w:rFonts w:ascii="Times New Roman" w:hAnsi="Times New Roman" w:cs="Times New Roman"/>
          <w:iCs/>
          <w:sz w:val="24"/>
          <w:szCs w:val="24"/>
        </w:rPr>
        <w:t>that</w:t>
      </w:r>
      <w:proofErr w:type="gramEnd"/>
      <w:r w:rsidRPr="00454426">
        <w:rPr>
          <w:rFonts w:ascii="Times New Roman" w:hAnsi="Times New Roman" w:cs="Times New Roman"/>
          <w:iCs/>
          <w:sz w:val="24"/>
          <w:szCs w:val="24"/>
        </w:rPr>
        <w:t xml:space="preserve"> year Edison Group is distributing almost five thousand pieces of blankets among the underprivileged people in different parts of the country. Edison Group tries to mitigate the misery of the poor through its CSR wing ‘APON’. According to company profile (</w:t>
      </w:r>
      <w:r w:rsidRPr="00454426">
        <w:rPr>
          <w:rFonts w:ascii="Times New Roman" w:hAnsi="Times New Roman" w:cs="Times New Roman"/>
          <w:i/>
          <w:iCs/>
          <w:sz w:val="24"/>
          <w:szCs w:val="24"/>
        </w:rPr>
        <w:t>Mar 5, 2014</w:t>
      </w:r>
      <w:r w:rsidRPr="00454426">
        <w:rPr>
          <w:rFonts w:ascii="Times New Roman" w:hAnsi="Times New Roman" w:cs="Times New Roman"/>
          <w:iCs/>
          <w:sz w:val="24"/>
          <w:szCs w:val="24"/>
        </w:rPr>
        <w:t xml:space="preserve">), </w:t>
      </w:r>
      <w:r w:rsidRPr="00454426">
        <w:rPr>
          <w:rFonts w:ascii="Times New Roman" w:hAnsi="Times New Roman" w:cs="Times New Roman"/>
          <w:iCs/>
        </w:rPr>
        <w:t xml:space="preserve">As a responsible corporate citizen, Edison Group always extends its support to the affected, vulnerable people during hard times due to natural calamities. </w:t>
      </w:r>
      <w:proofErr w:type="gramStart"/>
      <w:r w:rsidRPr="00454426">
        <w:rPr>
          <w:rFonts w:ascii="Times New Roman" w:hAnsi="Times New Roman" w:cs="Times New Roman"/>
          <w:iCs/>
        </w:rPr>
        <w:t xml:space="preserve">Concerned over the prevalent cold weather, Edison group distributed winter cloths among 500 poverty </w:t>
      </w:r>
      <w:proofErr w:type="spellStart"/>
      <w:r w:rsidRPr="00454426">
        <w:rPr>
          <w:rFonts w:ascii="Times New Roman" w:hAnsi="Times New Roman" w:cs="Times New Roman"/>
          <w:iCs/>
        </w:rPr>
        <w:t>striken</w:t>
      </w:r>
      <w:proofErr w:type="spellEnd"/>
      <w:r w:rsidRPr="00454426">
        <w:rPr>
          <w:rFonts w:ascii="Times New Roman" w:hAnsi="Times New Roman" w:cs="Times New Roman"/>
          <w:iCs/>
        </w:rPr>
        <w:t xml:space="preserve"> people in </w:t>
      </w:r>
      <w:proofErr w:type="spellStart"/>
      <w:r w:rsidRPr="00454426">
        <w:rPr>
          <w:rFonts w:ascii="Times New Roman" w:hAnsi="Times New Roman" w:cs="Times New Roman"/>
          <w:iCs/>
        </w:rPr>
        <w:t>Gazipur</w:t>
      </w:r>
      <w:proofErr w:type="spellEnd"/>
      <w:r w:rsidRPr="00454426">
        <w:rPr>
          <w:rFonts w:ascii="Times New Roman" w:hAnsi="Times New Roman" w:cs="Times New Roman"/>
          <w:iCs/>
        </w:rPr>
        <w:t xml:space="preserve"> district on January 31, 2014.</w:t>
      </w:r>
      <w:proofErr w:type="gramEnd"/>
      <w:r w:rsidRPr="00454426">
        <w:rPr>
          <w:rFonts w:ascii="Times New Roman" w:hAnsi="Times New Roman" w:cs="Times New Roman"/>
          <w:iCs/>
        </w:rPr>
        <w:t xml:space="preserve"> Under the initiative, this event took place at </w:t>
      </w:r>
      <w:proofErr w:type="spellStart"/>
      <w:r w:rsidRPr="00454426">
        <w:rPr>
          <w:rFonts w:ascii="Times New Roman" w:hAnsi="Times New Roman" w:cs="Times New Roman"/>
          <w:iCs/>
        </w:rPr>
        <w:t>Madhabpur</w:t>
      </w:r>
      <w:proofErr w:type="spellEnd"/>
      <w:r w:rsidRPr="00454426">
        <w:rPr>
          <w:rFonts w:ascii="Times New Roman" w:hAnsi="Times New Roman" w:cs="Times New Roman"/>
          <w:iCs/>
        </w:rPr>
        <w:t xml:space="preserve"> Central </w:t>
      </w:r>
      <w:proofErr w:type="spellStart"/>
      <w:r w:rsidRPr="00454426">
        <w:rPr>
          <w:rFonts w:ascii="Times New Roman" w:hAnsi="Times New Roman" w:cs="Times New Roman"/>
          <w:iCs/>
        </w:rPr>
        <w:t>Eidgah</w:t>
      </w:r>
      <w:proofErr w:type="spellEnd"/>
      <w:r w:rsidRPr="00454426">
        <w:rPr>
          <w:rFonts w:ascii="Times New Roman" w:hAnsi="Times New Roman" w:cs="Times New Roman"/>
          <w:iCs/>
        </w:rPr>
        <w:t xml:space="preserve"> under </w:t>
      </w:r>
      <w:proofErr w:type="spellStart"/>
      <w:r w:rsidRPr="00454426">
        <w:rPr>
          <w:rFonts w:ascii="Times New Roman" w:hAnsi="Times New Roman" w:cs="Times New Roman"/>
          <w:iCs/>
        </w:rPr>
        <w:t>Sripurupazila</w:t>
      </w:r>
      <w:proofErr w:type="spellEnd"/>
      <w:r w:rsidRPr="00454426">
        <w:rPr>
          <w:rFonts w:ascii="Times New Roman" w:hAnsi="Times New Roman" w:cs="Times New Roman"/>
          <w:iCs/>
        </w:rPr>
        <w:t xml:space="preserve">. Association for poor advancement need (APAN) organized the event and Edison group financed the winter cloths. </w:t>
      </w:r>
    </w:p>
    <w:p w:rsidR="00875868" w:rsidRDefault="00875868" w:rsidP="00DB6012">
      <w:pPr>
        <w:pStyle w:val="Heading1"/>
        <w:spacing w:line="360" w:lineRule="auto"/>
        <w:rPr>
          <w:rFonts w:ascii="Times New Roman" w:hAnsi="Times New Roman" w:cs="Times New Roman"/>
        </w:rPr>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3839A4" w:rsidRDefault="003839A4" w:rsidP="00DB6012">
      <w:pPr>
        <w:spacing w:line="360" w:lineRule="auto"/>
      </w:pPr>
    </w:p>
    <w:p w:rsidR="004B4F91" w:rsidRPr="004B4F91" w:rsidRDefault="004B4F91" w:rsidP="00DB6012">
      <w:pPr>
        <w:spacing w:line="360" w:lineRule="auto"/>
      </w:pPr>
    </w:p>
    <w:p w:rsidR="003839A4" w:rsidRDefault="004B4F91" w:rsidP="00DB6012">
      <w:pPr>
        <w:pStyle w:val="Heading1"/>
        <w:spacing w:line="360" w:lineRule="auto"/>
        <w:rPr>
          <w:rFonts w:ascii="Times New Roman" w:hAnsi="Times New Roman" w:cs="Times New Roman"/>
          <w:b/>
          <w:sz w:val="28"/>
          <w:szCs w:val="28"/>
        </w:rPr>
      </w:pPr>
      <w:bookmarkStart w:id="11" w:name="_Toc24405589"/>
      <w:r>
        <w:rPr>
          <w:rFonts w:ascii="Times New Roman" w:hAnsi="Times New Roman" w:cs="Times New Roman"/>
          <w:b/>
          <w:sz w:val="28"/>
          <w:szCs w:val="28"/>
        </w:rPr>
        <w:lastRenderedPageBreak/>
        <w:t>Chapter-3</w:t>
      </w:r>
      <w:bookmarkEnd w:id="11"/>
    </w:p>
    <w:p w:rsidR="00410A81" w:rsidRPr="00454426" w:rsidRDefault="002C65C5" w:rsidP="00DB6012">
      <w:pPr>
        <w:pStyle w:val="Heading1"/>
        <w:spacing w:line="360" w:lineRule="auto"/>
        <w:rPr>
          <w:rFonts w:ascii="Times New Roman" w:hAnsi="Times New Roman" w:cs="Times New Roman"/>
          <w:b/>
          <w:sz w:val="28"/>
          <w:szCs w:val="28"/>
        </w:rPr>
      </w:pPr>
      <w:bookmarkStart w:id="12" w:name="_Toc24405590"/>
      <w:r w:rsidRPr="00454426">
        <w:rPr>
          <w:rFonts w:ascii="Times New Roman" w:hAnsi="Times New Roman" w:cs="Times New Roman"/>
          <w:b/>
          <w:sz w:val="28"/>
          <w:szCs w:val="28"/>
        </w:rPr>
        <w:t>Literature review:</w:t>
      </w:r>
      <w:bookmarkEnd w:id="12"/>
    </w:p>
    <w:p w:rsidR="00D96F6B" w:rsidRPr="00454426" w:rsidRDefault="004B074C" w:rsidP="00DB6012">
      <w:pPr>
        <w:pStyle w:val="Heading2"/>
        <w:spacing w:line="360" w:lineRule="auto"/>
        <w:rPr>
          <w:rFonts w:ascii="Times New Roman" w:hAnsi="Times New Roman" w:cs="Times New Roman"/>
        </w:rPr>
      </w:pPr>
      <w:bookmarkStart w:id="13" w:name="_Toc24405591"/>
      <w:r w:rsidRPr="00454426">
        <w:rPr>
          <w:rFonts w:ascii="Times New Roman" w:hAnsi="Times New Roman" w:cs="Times New Roman"/>
        </w:rPr>
        <w:t xml:space="preserve">Brand </w:t>
      </w:r>
      <w:r w:rsidR="00040999" w:rsidRPr="00454426">
        <w:rPr>
          <w:rFonts w:ascii="Times New Roman" w:hAnsi="Times New Roman" w:cs="Times New Roman"/>
        </w:rPr>
        <w:t>Authenticity</w:t>
      </w:r>
      <w:r w:rsidRPr="00454426">
        <w:rPr>
          <w:rFonts w:ascii="Times New Roman" w:hAnsi="Times New Roman" w:cs="Times New Roman"/>
        </w:rPr>
        <w:t>:</w:t>
      </w:r>
      <w:bookmarkEnd w:id="13"/>
    </w:p>
    <w:p w:rsidR="004B074C" w:rsidRPr="00454426" w:rsidRDefault="004B07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sz w:val="24"/>
          <w:szCs w:val="24"/>
        </w:rPr>
        <w:t xml:space="preserve">According to </w:t>
      </w:r>
      <w:proofErr w:type="spellStart"/>
      <w:r w:rsidRPr="00454426">
        <w:rPr>
          <w:rFonts w:ascii="Times New Roman" w:hAnsi="Times New Roman" w:cs="Times New Roman"/>
          <w:sz w:val="24"/>
          <w:szCs w:val="24"/>
        </w:rPr>
        <w:t>Dr.paul</w:t>
      </w:r>
      <w:proofErr w:type="spellEnd"/>
      <w:r w:rsidRPr="00454426">
        <w:rPr>
          <w:rFonts w:ascii="Times New Roman" w:hAnsi="Times New Roman" w:cs="Times New Roman"/>
          <w:sz w:val="24"/>
          <w:szCs w:val="24"/>
        </w:rPr>
        <w:t xml:space="preserve"> </w:t>
      </w:r>
      <w:proofErr w:type="spellStart"/>
      <w:r w:rsidRPr="00454426">
        <w:rPr>
          <w:rFonts w:ascii="Times New Roman" w:hAnsi="Times New Roman" w:cs="Times New Roman"/>
          <w:sz w:val="24"/>
          <w:szCs w:val="24"/>
        </w:rPr>
        <w:t>Marsden,”</w:t>
      </w:r>
      <w:r w:rsidR="00A03B35" w:rsidRPr="00454426">
        <w:rPr>
          <w:rFonts w:ascii="Times New Roman" w:hAnsi="Times New Roman" w:cs="Times New Roman"/>
          <w:bCs/>
          <w:color w:val="424851"/>
          <w:sz w:val="24"/>
          <w:szCs w:val="24"/>
          <w:shd w:val="clear" w:color="auto" w:fill="FFFFFF"/>
        </w:rPr>
        <w:t>the</w:t>
      </w:r>
      <w:proofErr w:type="spellEnd"/>
      <w:r w:rsidRPr="00454426">
        <w:rPr>
          <w:rFonts w:ascii="Times New Roman" w:hAnsi="Times New Roman" w:cs="Times New Roman"/>
          <w:bCs/>
          <w:sz w:val="24"/>
          <w:szCs w:val="24"/>
        </w:rPr>
        <w:t xml:space="preserve"> extent to which consumers perceive a brand to be faithful toward itself, true to its consumers, motivated by caring and responsibility, and able to support consumers in being true to themselves”</w:t>
      </w:r>
      <w:r w:rsidR="00D6198C" w:rsidRPr="00454426">
        <w:rPr>
          <w:rFonts w:ascii="Times New Roman" w:hAnsi="Times New Roman" w:cs="Times New Roman"/>
          <w:bCs/>
          <w:sz w:val="24"/>
          <w:szCs w:val="24"/>
        </w:rPr>
        <w:t>.</w:t>
      </w:r>
    </w:p>
    <w:p w:rsidR="00D6198C" w:rsidRPr="00454426" w:rsidRDefault="00D6198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According to this definition, we can find out some key component of brand authenticity. They are:</w:t>
      </w:r>
    </w:p>
    <w:p w:rsidR="00D6198C" w:rsidRPr="00454426" w:rsidRDefault="00D6198C" w:rsidP="00DB6012">
      <w:pPr>
        <w:numPr>
          <w:ilvl w:val="0"/>
          <w:numId w:val="2"/>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Continuity (brand being faithful to itself),</w:t>
      </w:r>
    </w:p>
    <w:p w:rsidR="00D6198C" w:rsidRPr="00454426" w:rsidRDefault="00D6198C" w:rsidP="00DB6012">
      <w:pPr>
        <w:numPr>
          <w:ilvl w:val="0"/>
          <w:numId w:val="2"/>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Credibility (true to its consumers),</w:t>
      </w:r>
    </w:p>
    <w:p w:rsidR="00D6198C" w:rsidRPr="00454426" w:rsidRDefault="00D6198C" w:rsidP="00DB6012">
      <w:pPr>
        <w:numPr>
          <w:ilvl w:val="0"/>
          <w:numId w:val="2"/>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Integrity (motivated by caring and responsibility)</w:t>
      </w:r>
    </w:p>
    <w:p w:rsidR="00A03B35" w:rsidRPr="00454426" w:rsidRDefault="00D6198C" w:rsidP="00DB6012">
      <w:pPr>
        <w:numPr>
          <w:ilvl w:val="0"/>
          <w:numId w:val="2"/>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Symbolism (support consumers in being true to themselves)</w:t>
      </w:r>
    </w:p>
    <w:p w:rsidR="00BD209B" w:rsidRPr="00454426" w:rsidRDefault="00D6198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By analyzing these four key components we can understand that, authenticity is much greater</w:t>
      </w:r>
      <w:r w:rsidR="00A03B35" w:rsidRPr="00454426">
        <w:rPr>
          <w:rFonts w:ascii="Times New Roman" w:hAnsi="Times New Roman" w:cs="Times New Roman"/>
          <w:bCs/>
          <w:sz w:val="24"/>
          <w:szCs w:val="24"/>
        </w:rPr>
        <w:t xml:space="preserve"> than a simple grail attribute.it carry psychological, subjective and symbolic value also. Authentic </w:t>
      </w:r>
      <w:proofErr w:type="spellStart"/>
      <w:r w:rsidR="00A03B35" w:rsidRPr="00454426">
        <w:rPr>
          <w:rFonts w:ascii="Times New Roman" w:hAnsi="Times New Roman" w:cs="Times New Roman"/>
          <w:bCs/>
          <w:sz w:val="24"/>
          <w:szCs w:val="24"/>
        </w:rPr>
        <w:t>brandsare</w:t>
      </w:r>
      <w:proofErr w:type="spellEnd"/>
      <w:r w:rsidR="00A03B35" w:rsidRPr="00454426">
        <w:rPr>
          <w:rFonts w:ascii="Times New Roman" w:hAnsi="Times New Roman" w:cs="Times New Roman"/>
          <w:bCs/>
          <w:sz w:val="24"/>
          <w:szCs w:val="24"/>
        </w:rPr>
        <w:t xml:space="preserve"> real to us personally, stand for what we stand for, and make it easier or possible for us to be real to </w:t>
      </w:r>
      <w:r w:rsidR="00F31657" w:rsidRPr="00454426">
        <w:rPr>
          <w:rFonts w:ascii="Times New Roman" w:hAnsi="Times New Roman" w:cs="Times New Roman"/>
          <w:bCs/>
          <w:sz w:val="24"/>
          <w:szCs w:val="24"/>
        </w:rPr>
        <w:t>ourselves. The</w:t>
      </w:r>
      <w:r w:rsidR="00C063EA" w:rsidRPr="00454426">
        <w:rPr>
          <w:rFonts w:ascii="Times New Roman" w:hAnsi="Times New Roman" w:cs="Times New Roman"/>
          <w:bCs/>
          <w:sz w:val="24"/>
          <w:szCs w:val="24"/>
        </w:rPr>
        <w:t xml:space="preserve"> focus goal for</w:t>
      </w:r>
      <w:r w:rsidR="00F31657" w:rsidRPr="00454426">
        <w:rPr>
          <w:rFonts w:ascii="Times New Roman" w:hAnsi="Times New Roman" w:cs="Times New Roman"/>
          <w:bCs/>
          <w:sz w:val="24"/>
          <w:szCs w:val="24"/>
        </w:rPr>
        <w:t xml:space="preserve"> an</w:t>
      </w:r>
      <w:r w:rsidR="00C063EA" w:rsidRPr="00454426">
        <w:rPr>
          <w:rFonts w:ascii="Times New Roman" w:hAnsi="Times New Roman" w:cs="Times New Roman"/>
          <w:bCs/>
          <w:sz w:val="24"/>
          <w:szCs w:val="24"/>
        </w:rPr>
        <w:t xml:space="preserve"> organization </w:t>
      </w:r>
      <w:r w:rsidR="00F31657" w:rsidRPr="00454426">
        <w:rPr>
          <w:rFonts w:ascii="Times New Roman" w:hAnsi="Times New Roman" w:cs="Times New Roman"/>
          <w:bCs/>
          <w:sz w:val="24"/>
          <w:szCs w:val="24"/>
        </w:rPr>
        <w:t xml:space="preserve">is they wants to create a loyal relationship with customers and client by providing some offers, which actually persistently hand over the identity- oriented benefits to their groups of customers because of creating a legitimate relationship.in some extent brand authenticity is related with the brand loyalty. Now question is </w:t>
      </w:r>
      <w:r w:rsidR="000F0025" w:rsidRPr="00454426">
        <w:rPr>
          <w:rFonts w:ascii="Times New Roman" w:hAnsi="Times New Roman" w:cs="Times New Roman"/>
          <w:bCs/>
          <w:sz w:val="24"/>
          <w:szCs w:val="24"/>
        </w:rPr>
        <w:t>how? When</w:t>
      </w:r>
      <w:r w:rsidR="00F31657" w:rsidRPr="00454426">
        <w:rPr>
          <w:rFonts w:ascii="Times New Roman" w:hAnsi="Times New Roman" w:cs="Times New Roman"/>
          <w:bCs/>
          <w:sz w:val="24"/>
          <w:szCs w:val="24"/>
        </w:rPr>
        <w:t xml:space="preserve"> a </w:t>
      </w:r>
      <w:r w:rsidR="000F0025" w:rsidRPr="00454426">
        <w:rPr>
          <w:rFonts w:ascii="Times New Roman" w:hAnsi="Times New Roman" w:cs="Times New Roman"/>
          <w:bCs/>
          <w:sz w:val="24"/>
          <w:szCs w:val="24"/>
        </w:rPr>
        <w:t>brand expedients</w:t>
      </w:r>
      <w:r w:rsidR="00F31657" w:rsidRPr="00454426">
        <w:rPr>
          <w:rFonts w:ascii="Times New Roman" w:hAnsi="Times New Roman" w:cs="Times New Roman"/>
          <w:bCs/>
          <w:sz w:val="24"/>
          <w:szCs w:val="24"/>
        </w:rPr>
        <w:t xml:space="preserve"> or outpaces functional benefits and expedients customers’ needs for a </w:t>
      </w:r>
      <w:r w:rsidR="000F0025" w:rsidRPr="00454426">
        <w:rPr>
          <w:rFonts w:ascii="Times New Roman" w:hAnsi="Times New Roman" w:cs="Times New Roman"/>
          <w:bCs/>
          <w:sz w:val="24"/>
          <w:szCs w:val="24"/>
        </w:rPr>
        <w:t xml:space="preserve">crucial psychological benefits, the brand induce brand loyalty. When </w:t>
      </w:r>
      <w:proofErr w:type="gramStart"/>
      <w:r w:rsidR="000F0025" w:rsidRPr="00454426">
        <w:rPr>
          <w:rFonts w:ascii="Times New Roman" w:hAnsi="Times New Roman" w:cs="Times New Roman"/>
          <w:bCs/>
          <w:sz w:val="24"/>
          <w:szCs w:val="24"/>
        </w:rPr>
        <w:t>a company give</w:t>
      </w:r>
      <w:proofErr w:type="gramEnd"/>
      <w:r w:rsidR="000F0025" w:rsidRPr="00454426">
        <w:rPr>
          <w:rFonts w:ascii="Times New Roman" w:hAnsi="Times New Roman" w:cs="Times New Roman"/>
          <w:bCs/>
          <w:sz w:val="24"/>
          <w:szCs w:val="24"/>
        </w:rPr>
        <w:t xml:space="preserve"> their customers a vast level benefits from organization it is not a matter of astonishing like that companies spend considerable resources to increase brand </w:t>
      </w:r>
      <w:r w:rsidR="00D31DC1" w:rsidRPr="00454426">
        <w:rPr>
          <w:rFonts w:ascii="Times New Roman" w:hAnsi="Times New Roman" w:cs="Times New Roman"/>
          <w:bCs/>
          <w:sz w:val="24"/>
          <w:szCs w:val="24"/>
        </w:rPr>
        <w:t xml:space="preserve">loyalty. Actually </w:t>
      </w:r>
      <w:proofErr w:type="spellStart"/>
      <w:r w:rsidR="00D31DC1" w:rsidRPr="00454426">
        <w:rPr>
          <w:rFonts w:ascii="Times New Roman" w:hAnsi="Times New Roman" w:cs="Times New Roman"/>
          <w:bCs/>
          <w:sz w:val="24"/>
          <w:szCs w:val="24"/>
        </w:rPr>
        <w:t>those</w:t>
      </w:r>
      <w:r w:rsidR="007418AF" w:rsidRPr="00454426">
        <w:rPr>
          <w:rFonts w:ascii="Times New Roman" w:hAnsi="Times New Roman" w:cs="Times New Roman"/>
          <w:bCs/>
          <w:sz w:val="24"/>
          <w:szCs w:val="24"/>
        </w:rPr>
        <w:t>customer</w:t>
      </w:r>
      <w:proofErr w:type="spellEnd"/>
      <w:r w:rsidR="007418AF" w:rsidRPr="00454426">
        <w:rPr>
          <w:rFonts w:ascii="Times New Roman" w:hAnsi="Times New Roman" w:cs="Times New Roman"/>
          <w:bCs/>
          <w:sz w:val="24"/>
          <w:szCs w:val="24"/>
        </w:rPr>
        <w:t xml:space="preserve"> who are loyal not only frequently buy a brand but also invest time in brand advocacy</w:t>
      </w:r>
      <w:r w:rsidR="00D31DC1" w:rsidRPr="00454426">
        <w:rPr>
          <w:rFonts w:ascii="Times New Roman" w:hAnsi="Times New Roman" w:cs="Times New Roman"/>
          <w:bCs/>
          <w:sz w:val="24"/>
          <w:szCs w:val="24"/>
        </w:rPr>
        <w:t xml:space="preserve">. Because many brands within a product category are repeatedly functionally at correspondence, the key component of brand loyalty develops when a brand resonates with a customer's </w:t>
      </w:r>
      <w:r w:rsidR="00BD209B" w:rsidRPr="00454426">
        <w:rPr>
          <w:rFonts w:ascii="Times New Roman" w:hAnsi="Times New Roman" w:cs="Times New Roman"/>
          <w:bCs/>
          <w:sz w:val="24"/>
          <w:szCs w:val="24"/>
        </w:rPr>
        <w:t>identity. Actually</w:t>
      </w:r>
      <w:r w:rsidR="00827A35" w:rsidRPr="00454426">
        <w:rPr>
          <w:rFonts w:ascii="Times New Roman" w:hAnsi="Times New Roman" w:cs="Times New Roman"/>
          <w:bCs/>
          <w:sz w:val="24"/>
          <w:szCs w:val="24"/>
        </w:rPr>
        <w:t xml:space="preserve"> a brand loyalty increase or grow because of balance relationship between </w:t>
      </w:r>
      <w:r w:rsidR="00BD209B" w:rsidRPr="00454426">
        <w:rPr>
          <w:rFonts w:ascii="Times New Roman" w:hAnsi="Times New Roman" w:cs="Times New Roman"/>
          <w:bCs/>
          <w:sz w:val="24"/>
          <w:szCs w:val="24"/>
        </w:rPr>
        <w:t>the customer and a brand.</w:t>
      </w:r>
    </w:p>
    <w:p w:rsidR="008A0937" w:rsidRPr="00454426" w:rsidRDefault="008A0937"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lastRenderedPageBreak/>
        <w:t xml:space="preserve">According to </w:t>
      </w:r>
      <w:r w:rsidR="003235DC" w:rsidRPr="00454426">
        <w:rPr>
          <w:rFonts w:ascii="Times New Roman" w:hAnsi="Times New Roman" w:cs="Times New Roman"/>
          <w:bCs/>
          <w:sz w:val="24"/>
          <w:szCs w:val="24"/>
        </w:rPr>
        <w:t>(</w:t>
      </w:r>
      <w:r w:rsidRPr="00454426">
        <w:rPr>
          <w:rFonts w:ascii="Times New Roman" w:hAnsi="Times New Roman" w:cs="Times New Roman"/>
          <w:bCs/>
          <w:sz w:val="24"/>
          <w:szCs w:val="24"/>
        </w:rPr>
        <w:t>Jenny, 24</w:t>
      </w:r>
      <w:r w:rsidR="003235DC" w:rsidRPr="00454426">
        <w:rPr>
          <w:rFonts w:ascii="Times New Roman" w:hAnsi="Times New Roman" w:cs="Times New Roman"/>
          <w:bCs/>
          <w:sz w:val="24"/>
          <w:szCs w:val="24"/>
        </w:rPr>
        <w:t>)</w:t>
      </w:r>
      <w:r w:rsidRPr="00454426">
        <w:rPr>
          <w:rFonts w:ascii="Times New Roman" w:hAnsi="Times New Roman" w:cs="Times New Roman"/>
          <w:bCs/>
          <w:sz w:val="24"/>
          <w:szCs w:val="24"/>
        </w:rPr>
        <w:t xml:space="preserve">, </w:t>
      </w:r>
      <w:proofErr w:type="spellStart"/>
      <w:r w:rsidRPr="00454426">
        <w:rPr>
          <w:rFonts w:ascii="Times New Roman" w:hAnsi="Times New Roman" w:cs="Times New Roman"/>
          <w:bCs/>
          <w:sz w:val="24"/>
          <w:szCs w:val="24"/>
        </w:rPr>
        <w:t>Shenzhen</w:t>
      </w:r>
      <w:r w:rsidR="003235DC" w:rsidRPr="00454426">
        <w:rPr>
          <w:rFonts w:ascii="Times New Roman" w:hAnsi="Times New Roman" w:cs="Times New Roman"/>
          <w:bCs/>
          <w:sz w:val="24"/>
          <w:szCs w:val="24"/>
        </w:rPr>
        <w:t>,”Being</w:t>
      </w:r>
      <w:proofErr w:type="spellEnd"/>
      <w:r w:rsidR="003235DC" w:rsidRPr="00454426">
        <w:rPr>
          <w:rFonts w:ascii="Times New Roman" w:hAnsi="Times New Roman" w:cs="Times New Roman"/>
          <w:bCs/>
          <w:sz w:val="24"/>
          <w:szCs w:val="24"/>
        </w:rPr>
        <w:t xml:space="preserve"> authentic means expressing true emotions in communication and interactions with other people, being unafraid to express your thoughts when there are different </w:t>
      </w:r>
      <w:proofErr w:type="spellStart"/>
      <w:r w:rsidR="003235DC" w:rsidRPr="00454426">
        <w:rPr>
          <w:rFonts w:ascii="Times New Roman" w:hAnsi="Times New Roman" w:cs="Times New Roman"/>
          <w:bCs/>
          <w:sz w:val="24"/>
          <w:szCs w:val="24"/>
        </w:rPr>
        <w:t>opinions.”</w:t>
      </w:r>
      <w:r w:rsidR="00ED35DB" w:rsidRPr="00454426">
        <w:rPr>
          <w:rFonts w:ascii="Times New Roman" w:hAnsi="Times New Roman" w:cs="Times New Roman"/>
          <w:bCs/>
          <w:sz w:val="24"/>
          <w:szCs w:val="24"/>
        </w:rPr>
        <w:t>There</w:t>
      </w:r>
      <w:proofErr w:type="spellEnd"/>
      <w:r w:rsidR="003235DC" w:rsidRPr="00454426">
        <w:rPr>
          <w:rFonts w:ascii="Times New Roman" w:hAnsi="Times New Roman" w:cs="Times New Roman"/>
          <w:bCs/>
          <w:sz w:val="24"/>
          <w:szCs w:val="24"/>
        </w:rPr>
        <w:t xml:space="preserve"> is a difference in authenticity among various cultures and countries.it mean to differently to different person and to different perception. For example, for individual, it </w:t>
      </w:r>
      <w:r w:rsidR="00ED35DB" w:rsidRPr="00454426">
        <w:rPr>
          <w:rFonts w:ascii="Times New Roman" w:hAnsi="Times New Roman" w:cs="Times New Roman"/>
          <w:bCs/>
          <w:sz w:val="24"/>
          <w:szCs w:val="24"/>
        </w:rPr>
        <w:t xml:space="preserve">introduce </w:t>
      </w:r>
      <w:r w:rsidR="003235DC" w:rsidRPr="00454426">
        <w:rPr>
          <w:rFonts w:ascii="Times New Roman" w:hAnsi="Times New Roman" w:cs="Times New Roman"/>
          <w:bCs/>
          <w:sz w:val="24"/>
          <w:szCs w:val="24"/>
        </w:rPr>
        <w:t xml:space="preserve">to someone who </w:t>
      </w:r>
      <w:r w:rsidR="00ED35DB" w:rsidRPr="00454426">
        <w:rPr>
          <w:rFonts w:ascii="Times New Roman" w:hAnsi="Times New Roman" w:cs="Times New Roman"/>
          <w:bCs/>
          <w:sz w:val="24"/>
          <w:szCs w:val="24"/>
        </w:rPr>
        <w:t xml:space="preserve">demonstrate </w:t>
      </w:r>
      <w:r w:rsidR="003235DC" w:rsidRPr="00454426">
        <w:rPr>
          <w:rFonts w:ascii="Times New Roman" w:hAnsi="Times New Roman" w:cs="Times New Roman"/>
          <w:bCs/>
          <w:sz w:val="24"/>
          <w:szCs w:val="24"/>
        </w:rPr>
        <w:t xml:space="preserve">their true self even when they risk being </w:t>
      </w:r>
      <w:r w:rsidR="00ED35DB" w:rsidRPr="00454426">
        <w:rPr>
          <w:rFonts w:ascii="Times New Roman" w:hAnsi="Times New Roman" w:cs="Times New Roman"/>
          <w:bCs/>
          <w:sz w:val="24"/>
          <w:szCs w:val="24"/>
        </w:rPr>
        <w:t>criticized</w:t>
      </w:r>
      <w:r w:rsidR="003235DC" w:rsidRPr="00454426">
        <w:rPr>
          <w:rFonts w:ascii="Times New Roman" w:hAnsi="Times New Roman" w:cs="Times New Roman"/>
          <w:bCs/>
          <w:sz w:val="24"/>
          <w:szCs w:val="24"/>
        </w:rPr>
        <w:t xml:space="preserve"> for doing so</w:t>
      </w:r>
      <w:r w:rsidR="00ED35DB" w:rsidRPr="00454426">
        <w:rPr>
          <w:rFonts w:ascii="Times New Roman" w:hAnsi="Times New Roman" w:cs="Times New Roman"/>
          <w:bCs/>
          <w:sz w:val="24"/>
          <w:szCs w:val="24"/>
        </w:rPr>
        <w:t>. This process is called the identity quest of consumers and the difficulties they face as they keep going control of their lives dreams the climb up of pressure to follow their dreams.</w:t>
      </w:r>
    </w:p>
    <w:p w:rsidR="003235DC" w:rsidRPr="00454426" w:rsidRDefault="003235D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On the other hand, according to Pete, 24, </w:t>
      </w:r>
      <w:proofErr w:type="spellStart"/>
      <w:r w:rsidRPr="00454426">
        <w:rPr>
          <w:rFonts w:ascii="Times New Roman" w:hAnsi="Times New Roman" w:cs="Times New Roman"/>
          <w:bCs/>
          <w:sz w:val="24"/>
          <w:szCs w:val="24"/>
        </w:rPr>
        <w:t>Manchester,”Authenticity</w:t>
      </w:r>
      <w:proofErr w:type="spellEnd"/>
      <w:r w:rsidRPr="00454426">
        <w:rPr>
          <w:rFonts w:ascii="Times New Roman" w:hAnsi="Times New Roman" w:cs="Times New Roman"/>
          <w:bCs/>
          <w:sz w:val="24"/>
          <w:szCs w:val="24"/>
        </w:rPr>
        <w:t xml:space="preserve"> is definitely considered an important virtue in the UK and those who are prepared to reveal their ‘real’ self, warts and all, garner extra respect from their peers.”</w:t>
      </w:r>
    </w:p>
    <w:p w:rsidR="00BD4056" w:rsidRPr="00454426" w:rsidRDefault="00A03B35" w:rsidP="00DB6012">
      <w:pPr>
        <w:spacing w:line="360" w:lineRule="auto"/>
        <w:jc w:val="both"/>
        <w:rPr>
          <w:rFonts w:ascii="Times New Roman" w:hAnsi="Times New Roman" w:cs="Times New Roman"/>
          <w:bCs/>
          <w:iCs/>
          <w:sz w:val="24"/>
          <w:szCs w:val="24"/>
        </w:rPr>
      </w:pPr>
      <w:r w:rsidRPr="00454426">
        <w:rPr>
          <w:rFonts w:ascii="Times New Roman" w:hAnsi="Times New Roman" w:cs="Times New Roman"/>
          <w:bCs/>
          <w:sz w:val="24"/>
          <w:szCs w:val="24"/>
        </w:rPr>
        <w:t xml:space="preserve">According </w:t>
      </w:r>
      <w:proofErr w:type="spellStart"/>
      <w:r w:rsidRPr="00454426">
        <w:rPr>
          <w:rFonts w:ascii="Times New Roman" w:hAnsi="Times New Roman" w:cs="Times New Roman"/>
          <w:bCs/>
          <w:sz w:val="24"/>
          <w:szCs w:val="24"/>
        </w:rPr>
        <w:t>to</w:t>
      </w:r>
      <w:hyperlink r:id="rId24" w:history="1">
        <w:r w:rsidRPr="00454426">
          <w:rPr>
            <w:rStyle w:val="Hyperlink"/>
            <w:rFonts w:ascii="Times New Roman" w:hAnsi="Times New Roman" w:cs="Times New Roman"/>
            <w:bCs/>
            <w:color w:val="auto"/>
            <w:sz w:val="24"/>
            <w:szCs w:val="24"/>
            <w:u w:val="none"/>
          </w:rPr>
          <w:t>Geoff</w:t>
        </w:r>
        <w:proofErr w:type="spellEnd"/>
        <w:r w:rsidRPr="00454426">
          <w:rPr>
            <w:rStyle w:val="Hyperlink"/>
            <w:rFonts w:ascii="Times New Roman" w:hAnsi="Times New Roman" w:cs="Times New Roman"/>
            <w:bCs/>
            <w:color w:val="auto"/>
            <w:sz w:val="24"/>
            <w:szCs w:val="24"/>
            <w:u w:val="none"/>
          </w:rPr>
          <w:t xml:space="preserve"> Beattie</w:t>
        </w:r>
      </w:hyperlink>
      <w:r w:rsidR="00F2542B" w:rsidRPr="00454426">
        <w:rPr>
          <w:rFonts w:ascii="Times New Roman" w:hAnsi="Times New Roman" w:cs="Times New Roman"/>
          <w:bCs/>
          <w:sz w:val="24"/>
          <w:szCs w:val="24"/>
        </w:rPr>
        <w:t xml:space="preserve">, What </w:t>
      </w:r>
      <w:proofErr w:type="gramStart"/>
      <w:r w:rsidR="00F2542B" w:rsidRPr="00454426">
        <w:rPr>
          <w:rFonts w:ascii="Times New Roman" w:hAnsi="Times New Roman" w:cs="Times New Roman"/>
          <w:bCs/>
          <w:sz w:val="24"/>
          <w:szCs w:val="24"/>
        </w:rPr>
        <w:t>is people</w:t>
      </w:r>
      <w:proofErr w:type="gramEnd"/>
      <w:r w:rsidR="00F2542B" w:rsidRPr="00454426">
        <w:rPr>
          <w:rFonts w:ascii="Times New Roman" w:hAnsi="Times New Roman" w:cs="Times New Roman"/>
          <w:bCs/>
          <w:sz w:val="24"/>
          <w:szCs w:val="24"/>
        </w:rPr>
        <w:t xml:space="preserve"> actually think about brand or an authentic brand? Or when they search </w:t>
      </w:r>
      <w:proofErr w:type="gramStart"/>
      <w:r w:rsidR="00F2542B" w:rsidRPr="00454426">
        <w:rPr>
          <w:rFonts w:ascii="Times New Roman" w:hAnsi="Times New Roman" w:cs="Times New Roman"/>
          <w:bCs/>
          <w:sz w:val="24"/>
          <w:szCs w:val="24"/>
        </w:rPr>
        <w:t>for an authentic companies</w:t>
      </w:r>
      <w:proofErr w:type="gramEnd"/>
      <w:r w:rsidR="00F2542B" w:rsidRPr="00454426">
        <w:rPr>
          <w:rFonts w:ascii="Times New Roman" w:hAnsi="Times New Roman" w:cs="Times New Roman"/>
          <w:bCs/>
          <w:sz w:val="24"/>
          <w:szCs w:val="24"/>
        </w:rPr>
        <w:t>? To answer this question he describe a brand as</w:t>
      </w:r>
      <w:r w:rsidR="00A52444" w:rsidRPr="00454426">
        <w:rPr>
          <w:rFonts w:ascii="Times New Roman" w:hAnsi="Times New Roman" w:cs="Times New Roman"/>
          <w:bCs/>
          <w:sz w:val="24"/>
          <w:szCs w:val="24"/>
        </w:rPr>
        <w:t xml:space="preserve"> an identity which</w:t>
      </w:r>
      <w:r w:rsidR="00F2542B" w:rsidRPr="00454426">
        <w:rPr>
          <w:rFonts w:ascii="Times New Roman" w:hAnsi="Times New Roman" w:cs="Times New Roman"/>
          <w:bCs/>
          <w:sz w:val="24"/>
          <w:szCs w:val="24"/>
        </w:rPr>
        <w:t xml:space="preserve"> should carry a standard level of values and morals and always give them support while</w:t>
      </w:r>
      <w:r w:rsidR="00F2542B" w:rsidRPr="00454426">
        <w:rPr>
          <w:rFonts w:ascii="Times New Roman" w:hAnsi="Times New Roman" w:cs="Times New Roman"/>
          <w:bCs/>
          <w:iCs/>
          <w:sz w:val="24"/>
          <w:szCs w:val="24"/>
        </w:rPr>
        <w:t xml:space="preserve"> honestly reveal its practices. And it should not over promise to their customer. Actually </w:t>
      </w:r>
      <w:proofErr w:type="gramStart"/>
      <w:r w:rsidR="00F2542B" w:rsidRPr="00454426">
        <w:rPr>
          <w:rFonts w:ascii="Times New Roman" w:hAnsi="Times New Roman" w:cs="Times New Roman"/>
          <w:bCs/>
          <w:iCs/>
          <w:sz w:val="24"/>
          <w:szCs w:val="24"/>
        </w:rPr>
        <w:t>customer always want</w:t>
      </w:r>
      <w:proofErr w:type="gramEnd"/>
      <w:r w:rsidR="00F2542B" w:rsidRPr="00454426">
        <w:rPr>
          <w:rFonts w:ascii="Times New Roman" w:hAnsi="Times New Roman" w:cs="Times New Roman"/>
          <w:bCs/>
          <w:iCs/>
          <w:sz w:val="24"/>
          <w:szCs w:val="24"/>
        </w:rPr>
        <w:t xml:space="preserve"> to know the real benefits of the product. </w:t>
      </w:r>
      <w:r w:rsidR="00A52444" w:rsidRPr="00454426">
        <w:rPr>
          <w:rFonts w:ascii="Times New Roman" w:hAnsi="Times New Roman" w:cs="Times New Roman"/>
          <w:bCs/>
          <w:iCs/>
          <w:sz w:val="24"/>
          <w:szCs w:val="24"/>
        </w:rPr>
        <w:t>That’s</w:t>
      </w:r>
      <w:r w:rsidR="00F2542B" w:rsidRPr="00454426">
        <w:rPr>
          <w:rFonts w:ascii="Times New Roman" w:hAnsi="Times New Roman" w:cs="Times New Roman"/>
          <w:bCs/>
          <w:iCs/>
          <w:sz w:val="24"/>
          <w:szCs w:val="24"/>
        </w:rPr>
        <w:t xml:space="preserve"> why brand should describe itself as it is </w:t>
      </w:r>
      <w:r w:rsidR="00BD209B" w:rsidRPr="00454426">
        <w:rPr>
          <w:rFonts w:ascii="Times New Roman" w:hAnsi="Times New Roman" w:cs="Times New Roman"/>
          <w:bCs/>
          <w:iCs/>
          <w:sz w:val="24"/>
          <w:szCs w:val="24"/>
        </w:rPr>
        <w:t>really.</w:t>
      </w:r>
      <w:r w:rsidR="00BD209B" w:rsidRPr="00454426">
        <w:rPr>
          <w:rFonts w:ascii="Times New Roman" w:hAnsi="Times New Roman" w:cs="Times New Roman"/>
          <w:bCs/>
          <w:sz w:val="24"/>
          <w:szCs w:val="24"/>
        </w:rPr>
        <w:t xml:space="preserve"> When</w:t>
      </w:r>
      <w:r w:rsidR="00BD4056" w:rsidRPr="00454426">
        <w:rPr>
          <w:rFonts w:ascii="Times New Roman" w:hAnsi="Times New Roman" w:cs="Times New Roman"/>
          <w:bCs/>
          <w:sz w:val="24"/>
          <w:szCs w:val="24"/>
        </w:rPr>
        <w:t xml:space="preserve"> people think about an authentic brand, it needs to be adjudged as reliable, respectful, and </w:t>
      </w:r>
      <w:r w:rsidR="00BC3A78" w:rsidRPr="00454426">
        <w:rPr>
          <w:rFonts w:ascii="Times New Roman" w:hAnsi="Times New Roman" w:cs="Times New Roman"/>
          <w:bCs/>
          <w:sz w:val="24"/>
          <w:szCs w:val="24"/>
        </w:rPr>
        <w:t>real. People</w:t>
      </w:r>
      <w:r w:rsidR="00BD4056" w:rsidRPr="00454426">
        <w:rPr>
          <w:rFonts w:ascii="Times New Roman" w:hAnsi="Times New Roman" w:cs="Times New Roman"/>
          <w:bCs/>
          <w:sz w:val="24"/>
          <w:szCs w:val="24"/>
        </w:rPr>
        <w:t xml:space="preserve"> or customer mind feel</w:t>
      </w:r>
      <w:r w:rsidR="00BC3A78" w:rsidRPr="00454426">
        <w:rPr>
          <w:rFonts w:ascii="Times New Roman" w:hAnsi="Times New Roman" w:cs="Times New Roman"/>
          <w:bCs/>
          <w:sz w:val="24"/>
          <w:szCs w:val="24"/>
        </w:rPr>
        <w:t>s</w:t>
      </w:r>
      <w:r w:rsidR="00BD4056" w:rsidRPr="00454426">
        <w:rPr>
          <w:rFonts w:ascii="Times New Roman" w:hAnsi="Times New Roman" w:cs="Times New Roman"/>
          <w:bCs/>
          <w:sz w:val="24"/>
          <w:szCs w:val="24"/>
        </w:rPr>
        <w:t xml:space="preserve"> curios or </w:t>
      </w:r>
      <w:r w:rsidR="00BC3A78" w:rsidRPr="00454426">
        <w:rPr>
          <w:rFonts w:ascii="Times New Roman" w:hAnsi="Times New Roman" w:cs="Times New Roman"/>
          <w:bCs/>
          <w:sz w:val="24"/>
          <w:szCs w:val="24"/>
        </w:rPr>
        <w:t xml:space="preserve">inspire by a reliable brand and devotedly invested in their </w:t>
      </w:r>
      <w:proofErr w:type="spellStart"/>
      <w:r w:rsidR="00BC3A78" w:rsidRPr="00454426">
        <w:rPr>
          <w:rFonts w:ascii="Times New Roman" w:hAnsi="Times New Roman" w:cs="Times New Roman"/>
          <w:bCs/>
          <w:sz w:val="24"/>
          <w:szCs w:val="24"/>
        </w:rPr>
        <w:t>success.As</w:t>
      </w:r>
      <w:proofErr w:type="spellEnd"/>
      <w:r w:rsidR="00BC3A78" w:rsidRPr="00454426">
        <w:rPr>
          <w:rFonts w:ascii="Times New Roman" w:hAnsi="Times New Roman" w:cs="Times New Roman"/>
          <w:bCs/>
          <w:sz w:val="24"/>
          <w:szCs w:val="24"/>
        </w:rPr>
        <w:t xml:space="preserve"> a result people are not convinced at the time of competitors brand’s attractive offers or advertisement or even less expensive alternatives also. They actually not change their choice or loyalty at any situation. Because of brands reliability, respectfulness, and reality companies considered to be authentic build brand loyalty and tend to be more profitable.</w:t>
      </w:r>
    </w:p>
    <w:p w:rsidR="00187166" w:rsidRPr="00454426" w:rsidRDefault="00187166"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Now question is that how can we build a brand as authentic. Brand authenticity isn’t a </w:t>
      </w:r>
      <w:proofErr w:type="spellStart"/>
      <w:r w:rsidR="00B6611F" w:rsidRPr="00454426">
        <w:rPr>
          <w:rFonts w:ascii="Times New Roman" w:hAnsi="Times New Roman" w:cs="Times New Roman"/>
          <w:bCs/>
          <w:sz w:val="24"/>
          <w:szCs w:val="24"/>
        </w:rPr>
        <w:t>difficult</w:t>
      </w:r>
      <w:r w:rsidR="000B2097" w:rsidRPr="00454426">
        <w:rPr>
          <w:rFonts w:ascii="Times New Roman" w:hAnsi="Times New Roman" w:cs="Times New Roman"/>
          <w:bCs/>
          <w:sz w:val="24"/>
          <w:szCs w:val="24"/>
        </w:rPr>
        <w:t>idea</w:t>
      </w:r>
      <w:proofErr w:type="spellEnd"/>
      <w:r w:rsidR="000B2097" w:rsidRPr="00454426">
        <w:rPr>
          <w:rFonts w:ascii="Times New Roman" w:hAnsi="Times New Roman" w:cs="Times New Roman"/>
          <w:bCs/>
          <w:sz w:val="24"/>
          <w:szCs w:val="24"/>
        </w:rPr>
        <w:t>. When</w:t>
      </w:r>
      <w:r w:rsidR="00B6611F" w:rsidRPr="00454426">
        <w:rPr>
          <w:rFonts w:ascii="Times New Roman" w:hAnsi="Times New Roman" w:cs="Times New Roman"/>
          <w:bCs/>
          <w:sz w:val="24"/>
          <w:szCs w:val="24"/>
        </w:rPr>
        <w:t xml:space="preserve"> people wants to do run their business with honesty and with unique idea then they go through this simple idea.</w:t>
      </w:r>
      <w:r w:rsidR="00771FBF" w:rsidRPr="00454426">
        <w:rPr>
          <w:rFonts w:ascii="Times New Roman" w:hAnsi="Times New Roman" w:cs="Times New Roman"/>
          <w:bCs/>
          <w:sz w:val="24"/>
          <w:szCs w:val="24"/>
        </w:rPr>
        <w:t xml:space="preserve"> As it becomes more objectionable for companies to avoid the associated customer’s social tracking system, the only way to</w:t>
      </w:r>
      <w:r w:rsidR="00F64EBE" w:rsidRPr="00454426">
        <w:rPr>
          <w:rFonts w:ascii="Times New Roman" w:hAnsi="Times New Roman" w:cs="Times New Roman"/>
          <w:bCs/>
          <w:sz w:val="24"/>
          <w:szCs w:val="24"/>
        </w:rPr>
        <w:t xml:space="preserve"> represent yourself as a reputed person is to be perform with honesty as </w:t>
      </w:r>
      <w:proofErr w:type="spellStart"/>
      <w:r w:rsidR="00F64EBE" w:rsidRPr="00454426">
        <w:rPr>
          <w:rFonts w:ascii="Times New Roman" w:hAnsi="Times New Roman" w:cs="Times New Roman"/>
          <w:bCs/>
          <w:sz w:val="24"/>
          <w:szCs w:val="24"/>
        </w:rPr>
        <w:t>possible.</w:t>
      </w:r>
      <w:r w:rsidR="003D0632" w:rsidRPr="00454426">
        <w:rPr>
          <w:rFonts w:ascii="Times New Roman" w:hAnsi="Times New Roman" w:cs="Times New Roman"/>
          <w:bCs/>
          <w:sz w:val="24"/>
          <w:szCs w:val="24"/>
        </w:rPr>
        <w:t>While</w:t>
      </w:r>
      <w:proofErr w:type="spellEnd"/>
      <w:r w:rsidR="003D0632" w:rsidRPr="00454426">
        <w:rPr>
          <w:rFonts w:ascii="Times New Roman" w:hAnsi="Times New Roman" w:cs="Times New Roman"/>
          <w:bCs/>
          <w:sz w:val="24"/>
          <w:szCs w:val="24"/>
        </w:rPr>
        <w:t xml:space="preserve"> ‘authenticity’ is your golden option to display your customers your </w:t>
      </w:r>
      <w:hyperlink r:id="rId25" w:tgtFrame="_blank" w:history="1">
        <w:r w:rsidR="003D0632" w:rsidRPr="00454426">
          <w:rPr>
            <w:rStyle w:val="Hyperlink"/>
            <w:rFonts w:ascii="Times New Roman" w:hAnsi="Times New Roman" w:cs="Times New Roman"/>
            <w:bCs/>
            <w:color w:val="auto"/>
            <w:sz w:val="24"/>
            <w:szCs w:val="24"/>
            <w:u w:val="none"/>
          </w:rPr>
          <w:t>vision and underlying values</w:t>
        </w:r>
      </w:hyperlink>
      <w:r w:rsidR="003D0632" w:rsidRPr="00454426">
        <w:rPr>
          <w:rFonts w:ascii="Times New Roman" w:hAnsi="Times New Roman" w:cs="Times New Roman"/>
          <w:bCs/>
          <w:sz w:val="24"/>
          <w:szCs w:val="24"/>
        </w:rPr>
        <w:t xml:space="preserve">, ‘clearness’ is all about </w:t>
      </w:r>
      <w:r w:rsidR="000B2097" w:rsidRPr="00454426">
        <w:rPr>
          <w:rFonts w:ascii="Times New Roman" w:hAnsi="Times New Roman" w:cs="Times New Roman"/>
          <w:bCs/>
          <w:sz w:val="24"/>
          <w:szCs w:val="24"/>
        </w:rPr>
        <w:t>implementation. For</w:t>
      </w:r>
      <w:r w:rsidR="00DF6387" w:rsidRPr="00454426">
        <w:rPr>
          <w:rFonts w:ascii="Times New Roman" w:hAnsi="Times New Roman" w:cs="Times New Roman"/>
          <w:bCs/>
          <w:sz w:val="24"/>
          <w:szCs w:val="24"/>
        </w:rPr>
        <w:t xml:space="preserve"> example</w:t>
      </w:r>
      <w:r w:rsidRPr="00454426">
        <w:rPr>
          <w:rFonts w:ascii="Times New Roman" w:hAnsi="Times New Roman" w:cs="Times New Roman"/>
          <w:bCs/>
          <w:sz w:val="24"/>
          <w:szCs w:val="24"/>
        </w:rPr>
        <w:t xml:space="preserve">, </w:t>
      </w:r>
      <w:r w:rsidR="00DF6387" w:rsidRPr="00454426">
        <w:rPr>
          <w:rFonts w:ascii="Times New Roman" w:hAnsi="Times New Roman" w:cs="Times New Roman"/>
          <w:bCs/>
          <w:sz w:val="24"/>
          <w:szCs w:val="24"/>
        </w:rPr>
        <w:t xml:space="preserve">if </w:t>
      </w:r>
      <w:r w:rsidR="008A0937" w:rsidRPr="00454426">
        <w:rPr>
          <w:rFonts w:ascii="Times New Roman" w:hAnsi="Times New Roman" w:cs="Times New Roman"/>
          <w:bCs/>
          <w:sz w:val="24"/>
          <w:szCs w:val="24"/>
        </w:rPr>
        <w:t>anybody</w:t>
      </w:r>
      <w:r w:rsidRPr="00454426">
        <w:rPr>
          <w:rFonts w:ascii="Times New Roman" w:hAnsi="Times New Roman" w:cs="Times New Roman"/>
          <w:bCs/>
          <w:sz w:val="24"/>
          <w:szCs w:val="24"/>
        </w:rPr>
        <w:t xml:space="preserve"> might show </w:t>
      </w:r>
      <w:r w:rsidR="008A0937" w:rsidRPr="00454426">
        <w:rPr>
          <w:rFonts w:ascii="Times New Roman" w:hAnsi="Times New Roman" w:cs="Times New Roman"/>
          <w:bCs/>
          <w:sz w:val="24"/>
          <w:szCs w:val="24"/>
        </w:rPr>
        <w:t>his</w:t>
      </w:r>
      <w:r w:rsidRPr="00454426">
        <w:rPr>
          <w:rFonts w:ascii="Times New Roman" w:hAnsi="Times New Roman" w:cs="Times New Roman"/>
          <w:bCs/>
          <w:sz w:val="24"/>
          <w:szCs w:val="24"/>
        </w:rPr>
        <w:t xml:space="preserve"> brand authenticity as a skincare </w:t>
      </w:r>
      <w:r w:rsidR="00DF6387" w:rsidRPr="00454426">
        <w:rPr>
          <w:rFonts w:ascii="Times New Roman" w:hAnsi="Times New Roman" w:cs="Times New Roman"/>
          <w:bCs/>
          <w:sz w:val="24"/>
          <w:szCs w:val="24"/>
        </w:rPr>
        <w:lastRenderedPageBreak/>
        <w:t>organization</w:t>
      </w:r>
      <w:r w:rsidRPr="00454426">
        <w:rPr>
          <w:rFonts w:ascii="Times New Roman" w:hAnsi="Times New Roman" w:cs="Times New Roman"/>
          <w:bCs/>
          <w:sz w:val="24"/>
          <w:szCs w:val="24"/>
        </w:rPr>
        <w:t xml:space="preserve"> by </w:t>
      </w:r>
      <w:r w:rsidR="008A0937" w:rsidRPr="00454426">
        <w:rPr>
          <w:rFonts w:ascii="Times New Roman" w:hAnsi="Times New Roman" w:cs="Times New Roman"/>
          <w:bCs/>
          <w:sz w:val="24"/>
          <w:szCs w:val="24"/>
        </w:rPr>
        <w:t xml:space="preserve">persistently </w:t>
      </w:r>
      <w:r w:rsidRPr="00454426">
        <w:rPr>
          <w:rFonts w:ascii="Times New Roman" w:hAnsi="Times New Roman" w:cs="Times New Roman"/>
          <w:bCs/>
          <w:sz w:val="24"/>
          <w:szCs w:val="24"/>
        </w:rPr>
        <w:t xml:space="preserve">telling customers that </w:t>
      </w:r>
      <w:r w:rsidR="008A0937" w:rsidRPr="00454426">
        <w:rPr>
          <w:rFonts w:ascii="Times New Roman" w:hAnsi="Times New Roman" w:cs="Times New Roman"/>
          <w:bCs/>
          <w:sz w:val="24"/>
          <w:szCs w:val="24"/>
        </w:rPr>
        <w:t xml:space="preserve">they </w:t>
      </w:r>
      <w:proofErr w:type="spellStart"/>
      <w:r w:rsidR="008A0937" w:rsidRPr="00454426">
        <w:rPr>
          <w:rFonts w:ascii="Times New Roman" w:hAnsi="Times New Roman" w:cs="Times New Roman"/>
          <w:bCs/>
          <w:sz w:val="24"/>
          <w:szCs w:val="24"/>
        </w:rPr>
        <w:t>arepromised</w:t>
      </w:r>
      <w:proofErr w:type="spellEnd"/>
      <w:r w:rsidRPr="00454426">
        <w:rPr>
          <w:rFonts w:ascii="Times New Roman" w:hAnsi="Times New Roman" w:cs="Times New Roman"/>
          <w:bCs/>
          <w:sz w:val="24"/>
          <w:szCs w:val="24"/>
        </w:rPr>
        <w:t xml:space="preserve"> to anima</w:t>
      </w:r>
      <w:r w:rsidR="008A0937" w:rsidRPr="00454426">
        <w:rPr>
          <w:rFonts w:ascii="Times New Roman" w:hAnsi="Times New Roman" w:cs="Times New Roman"/>
          <w:bCs/>
          <w:sz w:val="24"/>
          <w:szCs w:val="24"/>
        </w:rPr>
        <w:t xml:space="preserve">l-friendly processes, while they </w:t>
      </w:r>
      <w:proofErr w:type="spellStart"/>
      <w:r w:rsidR="008A0937" w:rsidRPr="00454426">
        <w:rPr>
          <w:rFonts w:ascii="Times New Roman" w:hAnsi="Times New Roman" w:cs="Times New Roman"/>
          <w:bCs/>
          <w:sz w:val="24"/>
          <w:szCs w:val="24"/>
        </w:rPr>
        <w:t>areproceeding</w:t>
      </w:r>
      <w:proofErr w:type="spellEnd"/>
      <w:r w:rsidRPr="00454426">
        <w:rPr>
          <w:rFonts w:ascii="Times New Roman" w:hAnsi="Times New Roman" w:cs="Times New Roman"/>
          <w:bCs/>
          <w:sz w:val="24"/>
          <w:szCs w:val="24"/>
        </w:rPr>
        <w:t xml:space="preserve"> in </w:t>
      </w:r>
      <w:r w:rsidR="008A0937" w:rsidRPr="00454426">
        <w:rPr>
          <w:rFonts w:ascii="Times New Roman" w:hAnsi="Times New Roman" w:cs="Times New Roman"/>
          <w:bCs/>
          <w:sz w:val="24"/>
          <w:szCs w:val="24"/>
        </w:rPr>
        <w:t xml:space="preserve">pellucidity actively to show consumers how they test their </w:t>
      </w:r>
      <w:r w:rsidRPr="00454426">
        <w:rPr>
          <w:rFonts w:ascii="Times New Roman" w:hAnsi="Times New Roman" w:cs="Times New Roman"/>
          <w:bCs/>
          <w:sz w:val="24"/>
          <w:szCs w:val="24"/>
        </w:rPr>
        <w:t>products.</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According to Kristine Fritz, </w:t>
      </w:r>
      <w:proofErr w:type="spellStart"/>
      <w:r w:rsidRPr="00454426">
        <w:rPr>
          <w:rFonts w:ascii="Times New Roman" w:hAnsi="Times New Roman" w:cs="Times New Roman"/>
          <w:bCs/>
          <w:sz w:val="24"/>
          <w:szCs w:val="24"/>
        </w:rPr>
        <w:t>VerenaSchoenmueller</w:t>
      </w:r>
      <w:proofErr w:type="spellEnd"/>
      <w:r w:rsidRPr="00454426">
        <w:rPr>
          <w:rFonts w:ascii="Times New Roman" w:hAnsi="Times New Roman" w:cs="Times New Roman"/>
          <w:bCs/>
          <w:sz w:val="24"/>
          <w:szCs w:val="24"/>
        </w:rPr>
        <w:t>, Manfred Bruhn, (European Journal of Marketing), (Publication date: 13 February 2017),”Authenticity in branding – exploring antecedents and consequences of brand authenticity”.</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Consumer command to authentic brands is immovably increasing. With increased pressure to contain this demand, researchers and marketers </w:t>
      </w:r>
      <w:proofErr w:type="gramStart"/>
      <w:r w:rsidRPr="00454426">
        <w:rPr>
          <w:rFonts w:ascii="Times New Roman" w:hAnsi="Times New Roman" w:cs="Times New Roman"/>
          <w:bCs/>
          <w:sz w:val="24"/>
          <w:szCs w:val="24"/>
        </w:rPr>
        <w:t>wants</w:t>
      </w:r>
      <w:proofErr w:type="gramEnd"/>
      <w:r w:rsidRPr="00454426">
        <w:rPr>
          <w:rFonts w:ascii="Times New Roman" w:hAnsi="Times New Roman" w:cs="Times New Roman"/>
          <w:bCs/>
          <w:sz w:val="24"/>
          <w:szCs w:val="24"/>
        </w:rPr>
        <w:t xml:space="preserve"> to know how to affect a brand’s anticipated authenticity. Brand authenticity can be determined by the analyzed variables (i.e. brand heritage, brand nostalgia, brand commercialization, brand clarity, brand’s social commitment, brand legitimacy, actual self-congruence and employee’s passion). Moreover, brand authenticity positively affects brand relationship </w:t>
      </w:r>
      <w:proofErr w:type="gramStart"/>
      <w:r w:rsidRPr="00454426">
        <w:rPr>
          <w:rFonts w:ascii="Times New Roman" w:hAnsi="Times New Roman" w:cs="Times New Roman"/>
          <w:bCs/>
          <w:sz w:val="24"/>
          <w:szCs w:val="24"/>
        </w:rPr>
        <w:t>quality, which in turn positively prompt</w:t>
      </w:r>
      <w:proofErr w:type="gramEnd"/>
      <w:r w:rsidRPr="00454426">
        <w:rPr>
          <w:rFonts w:ascii="Times New Roman" w:hAnsi="Times New Roman" w:cs="Times New Roman"/>
          <w:bCs/>
          <w:sz w:val="24"/>
          <w:szCs w:val="24"/>
        </w:rPr>
        <w:t xml:space="preserve"> consumers’ observable intentions. The investigated relationships do not vary due to consumer-specific characteristics (i.e. brand involvement).</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According to, </w:t>
      </w:r>
      <w:hyperlink r:id="rId26" w:history="1">
        <w:r w:rsidRPr="00454426">
          <w:rPr>
            <w:rStyle w:val="Hyperlink"/>
            <w:rFonts w:ascii="Times New Roman" w:hAnsi="Times New Roman" w:cs="Times New Roman"/>
            <w:bCs/>
            <w:sz w:val="24"/>
            <w:szCs w:val="24"/>
          </w:rPr>
          <w:t>Mike </w:t>
        </w:r>
        <w:proofErr w:type="spellStart"/>
        <w:r w:rsidRPr="00454426">
          <w:rPr>
            <w:rStyle w:val="Hyperlink"/>
            <w:rFonts w:ascii="Times New Roman" w:hAnsi="Times New Roman" w:cs="Times New Roman"/>
            <w:bCs/>
            <w:sz w:val="24"/>
            <w:szCs w:val="24"/>
          </w:rPr>
          <w:t>Schallehn</w:t>
        </w:r>
        <w:proofErr w:type="spellEnd"/>
        <w:r w:rsidRPr="00454426">
          <w:rPr>
            <w:rStyle w:val="Hyperlink"/>
            <w:rFonts w:ascii="Times New Roman" w:hAnsi="Times New Roman" w:cs="Times New Roman"/>
            <w:bCs/>
            <w:sz w:val="24"/>
            <w:szCs w:val="24"/>
          </w:rPr>
          <w:t> , </w:t>
        </w:r>
      </w:hyperlink>
      <w:hyperlink r:id="rId27" w:history="1">
        <w:r w:rsidRPr="00454426">
          <w:rPr>
            <w:rStyle w:val="Hyperlink"/>
            <w:rFonts w:ascii="Times New Roman" w:hAnsi="Times New Roman" w:cs="Times New Roman"/>
            <w:bCs/>
            <w:sz w:val="24"/>
            <w:szCs w:val="24"/>
          </w:rPr>
          <w:t>Christoph </w:t>
        </w:r>
        <w:proofErr w:type="spellStart"/>
        <w:r w:rsidRPr="00454426">
          <w:rPr>
            <w:rStyle w:val="Hyperlink"/>
            <w:rFonts w:ascii="Times New Roman" w:hAnsi="Times New Roman" w:cs="Times New Roman"/>
            <w:bCs/>
            <w:sz w:val="24"/>
            <w:szCs w:val="24"/>
          </w:rPr>
          <w:t>Burmann</w:t>
        </w:r>
        <w:proofErr w:type="spellEnd"/>
        <w:r w:rsidRPr="00454426">
          <w:rPr>
            <w:rStyle w:val="Hyperlink"/>
            <w:rFonts w:ascii="Times New Roman" w:hAnsi="Times New Roman" w:cs="Times New Roman"/>
            <w:bCs/>
            <w:sz w:val="24"/>
            <w:szCs w:val="24"/>
          </w:rPr>
          <w:t> , </w:t>
        </w:r>
      </w:hyperlink>
      <w:hyperlink r:id="rId28" w:history="1">
        <w:r w:rsidRPr="00454426">
          <w:rPr>
            <w:rStyle w:val="Hyperlink"/>
            <w:rFonts w:ascii="Times New Roman" w:hAnsi="Times New Roman" w:cs="Times New Roman"/>
            <w:bCs/>
            <w:sz w:val="24"/>
            <w:szCs w:val="24"/>
          </w:rPr>
          <w:t>Nicola Riley </w:t>
        </w:r>
      </w:hyperlink>
      <w:r w:rsidRPr="00454426">
        <w:rPr>
          <w:rFonts w:ascii="Times New Roman" w:hAnsi="Times New Roman" w:cs="Times New Roman"/>
          <w:bCs/>
          <w:sz w:val="24"/>
          <w:szCs w:val="24"/>
        </w:rPr>
        <w:t>,(</w:t>
      </w:r>
      <w:hyperlink r:id="rId29" w:history="1">
        <w:r w:rsidRPr="00454426">
          <w:rPr>
            <w:rStyle w:val="Hyperlink"/>
            <w:rFonts w:ascii="Times New Roman" w:hAnsi="Times New Roman" w:cs="Times New Roman"/>
            <w:bCs/>
            <w:sz w:val="24"/>
            <w:szCs w:val="24"/>
          </w:rPr>
          <w:t>Journal of Product &amp; Brand Management</w:t>
        </w:r>
      </w:hyperlink>
      <w:r w:rsidRPr="00454426">
        <w:rPr>
          <w:rFonts w:ascii="Times New Roman" w:hAnsi="Times New Roman" w:cs="Times New Roman"/>
          <w:bCs/>
          <w:sz w:val="24"/>
          <w:szCs w:val="24"/>
        </w:rPr>
        <w:t xml:space="preserve">)(Publication date: 13 May 2014) , brand authenticity is anticipated when a brand is dependable, stable and specific in its habits. Nevertheless, the factor individuality has the lowest influence on perceived brand authenticity. This is a fascinating finding, as being “unique” is generally advertised as an important success factor in branding. Being consistent, </w:t>
      </w:r>
      <w:proofErr w:type="gramStart"/>
      <w:r w:rsidRPr="00454426">
        <w:rPr>
          <w:rFonts w:ascii="Times New Roman" w:hAnsi="Times New Roman" w:cs="Times New Roman"/>
          <w:bCs/>
          <w:sz w:val="24"/>
          <w:szCs w:val="24"/>
        </w:rPr>
        <w:t>meaning that a brand fulfills its brand assure</w:t>
      </w:r>
      <w:proofErr w:type="gramEnd"/>
      <w:r w:rsidRPr="00454426">
        <w:rPr>
          <w:rFonts w:ascii="Times New Roman" w:hAnsi="Times New Roman" w:cs="Times New Roman"/>
          <w:bCs/>
          <w:sz w:val="24"/>
          <w:szCs w:val="24"/>
        </w:rPr>
        <w:t xml:space="preserve"> at every brand-touch point, and being continuous, meaning that the brand promise reflects the essential core of the brand, are of major importance.</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Every brand assemble assurance to their consumers, but it takes extra value to prove you’re following through with your allege. In the past, businesses could allege basically anything and consumers had rare ways of checking or confound them. However, the rise of social media alternated the relationship between companies and consumers forever.</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Today, people have the flexibility to share their thinking and opinions about brands and they’re taking leverage of that. Call out culture is endurable than ever. The only companies that will endure the changing marketplace are the ones with brand authenticity.</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lastRenderedPageBreak/>
        <w:t xml:space="preserve">Crucially, brand authenticity isn’t just about being honest. Honesty is an elemental part of being </w:t>
      </w:r>
      <w:r w:rsidR="002C65C5" w:rsidRPr="00454426">
        <w:rPr>
          <w:rFonts w:ascii="Times New Roman" w:hAnsi="Times New Roman" w:cs="Times New Roman"/>
          <w:bCs/>
          <w:sz w:val="24"/>
          <w:szCs w:val="24"/>
        </w:rPr>
        <w:t>a</w:t>
      </w:r>
      <w:r w:rsidRPr="00454426">
        <w:rPr>
          <w:rFonts w:ascii="Times New Roman" w:hAnsi="Times New Roman" w:cs="Times New Roman"/>
          <w:bCs/>
          <w:sz w:val="24"/>
          <w:szCs w:val="24"/>
        </w:rPr>
        <w:t xml:space="preserve"> pure business, but there’s more to it too. You’ll also have to uphold a certain level of integrity, which includes absolute pellucidity </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Now a simple question is arise that is why brand authenticity is important?</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These days, brand authenticity is more important than ever, because consumer behavior has changed.</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According to Traditional marketing techniques, no longer work and consumers assume a lot more from businesses. If you don’t output according to your client’s demand, you’ll hear about it on social media. This is actually true with the millennial generation. Younger generations say that brand authenticity is second to only discounts when determining which businesses to buy from.</w:t>
      </w:r>
    </w:p>
    <w:p w:rsidR="00C50B3F" w:rsidRPr="00454426"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Customers feel emotionally invested in authentic brands and are more likely to maintain loyalty to them, even when there may be alternative options.</w:t>
      </w:r>
    </w:p>
    <w:p w:rsidR="00EC63CA" w:rsidRPr="004B4F91" w:rsidRDefault="00C50B3F"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According to, Manfred Bruhn, </w:t>
      </w:r>
      <w:proofErr w:type="spellStart"/>
      <w:r w:rsidRPr="00454426">
        <w:rPr>
          <w:rFonts w:ascii="Times New Roman" w:hAnsi="Times New Roman" w:cs="Times New Roman"/>
          <w:bCs/>
          <w:sz w:val="24"/>
          <w:szCs w:val="24"/>
        </w:rPr>
        <w:t>VerenaSchoenmüller</w:t>
      </w:r>
      <w:proofErr w:type="spellEnd"/>
      <w:r w:rsidRPr="00454426">
        <w:rPr>
          <w:rFonts w:ascii="Times New Roman" w:hAnsi="Times New Roman" w:cs="Times New Roman"/>
          <w:bCs/>
          <w:sz w:val="24"/>
          <w:szCs w:val="24"/>
        </w:rPr>
        <w:t xml:space="preserve">, Daniela </w:t>
      </w:r>
      <w:proofErr w:type="spellStart"/>
      <w:r w:rsidRPr="00454426">
        <w:rPr>
          <w:rFonts w:ascii="Times New Roman" w:hAnsi="Times New Roman" w:cs="Times New Roman"/>
          <w:bCs/>
          <w:sz w:val="24"/>
          <w:szCs w:val="24"/>
        </w:rPr>
        <w:t>Schäfer</w:t>
      </w:r>
      <w:proofErr w:type="spellEnd"/>
      <w:r w:rsidRPr="00454426">
        <w:rPr>
          <w:rFonts w:ascii="Times New Roman" w:hAnsi="Times New Roman" w:cs="Times New Roman"/>
          <w:bCs/>
          <w:sz w:val="24"/>
          <w:szCs w:val="24"/>
        </w:rPr>
        <w:t>, and Daniel Heinrich (2012) ,"Brand Authenticity: ,”In times of increasing uncertainty, authenticity is an essential human aspiration, making it a key issue in contemporary marketing and a major factor for brand success. By conducting a literature review and several studies with different consumers and brands, we develop a scale for measuring the strength of consumers’ perceived brand authenticity, where authenticity is analyzed as consisting of four dimensions identified as continuity, originality, reliability, and naturalness. We also demonstrate the discriminant validity of brand authenticity with regard to related marketing constructs such as brand involvement, brand image, and brand satisfaction. Finally, we conclude our paper by discussing the implications for marketing practice and by offering</w:t>
      </w:r>
      <w:r w:rsidR="004B4F91">
        <w:rPr>
          <w:rFonts w:ascii="Times New Roman" w:hAnsi="Times New Roman" w:cs="Times New Roman"/>
          <w:bCs/>
          <w:sz w:val="24"/>
          <w:szCs w:val="24"/>
        </w:rPr>
        <w:t xml:space="preserve"> stimuli for further research”.</w:t>
      </w:r>
    </w:p>
    <w:p w:rsidR="00E95890" w:rsidRPr="00454426" w:rsidRDefault="00E95890" w:rsidP="00DB6012">
      <w:pPr>
        <w:pStyle w:val="Heading1"/>
        <w:spacing w:line="360" w:lineRule="auto"/>
        <w:rPr>
          <w:rFonts w:ascii="Times New Roman" w:hAnsi="Times New Roman" w:cs="Times New Roman"/>
        </w:rPr>
      </w:pPr>
      <w:bookmarkStart w:id="14" w:name="_Toc24405592"/>
      <w:r w:rsidRPr="00454426">
        <w:rPr>
          <w:rFonts w:ascii="Times New Roman" w:hAnsi="Times New Roman" w:cs="Times New Roman"/>
        </w:rPr>
        <w:t>Brand Equity:</w:t>
      </w:r>
      <w:bookmarkEnd w:id="14"/>
    </w:p>
    <w:p w:rsidR="00E95890" w:rsidRPr="00454426" w:rsidRDefault="00E95890" w:rsidP="00DB6012">
      <w:pPr>
        <w:pStyle w:val="Heading2"/>
        <w:spacing w:line="360" w:lineRule="auto"/>
        <w:rPr>
          <w:rFonts w:ascii="Times New Roman" w:hAnsi="Times New Roman" w:cs="Times New Roman"/>
        </w:rPr>
      </w:pPr>
      <w:bookmarkStart w:id="15" w:name="_Toc24405593"/>
      <w:r w:rsidRPr="00454426">
        <w:rPr>
          <w:rFonts w:ascii="Times New Roman" w:hAnsi="Times New Roman" w:cs="Times New Roman"/>
        </w:rPr>
        <w:t>What is Brand Equity?</w:t>
      </w:r>
      <w:bookmarkEnd w:id="15"/>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On behalf of to business encyclopedia,” Brand equity is a marketing term that defines a brand’s assessment. That assessment is induced by consumer thought of and experiences with the quality of the brand. If people think more of a brand, it has positive brand honesty. When a brand </w:t>
      </w:r>
      <w:r w:rsidRPr="00454426">
        <w:rPr>
          <w:rFonts w:ascii="Times New Roman" w:hAnsi="Times New Roman" w:cs="Times New Roman"/>
          <w:bCs/>
          <w:sz w:val="24"/>
          <w:szCs w:val="24"/>
        </w:rPr>
        <w:lastRenderedPageBreak/>
        <w:t>continuously under-delivers and embitter to the point where people regiment that others escape it, it has negative brand integrity”.</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Positive brand equity has value:</w:t>
      </w:r>
    </w:p>
    <w:p w:rsidR="00E95890" w:rsidRPr="00454426" w:rsidRDefault="00E95890" w:rsidP="00DB6012">
      <w:pPr>
        <w:numPr>
          <w:ilvl w:val="0"/>
          <w:numId w:val="3"/>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Companies can charge more for </w:t>
      </w:r>
      <w:r w:rsidR="004B4F91" w:rsidRPr="00454426">
        <w:rPr>
          <w:rFonts w:ascii="Times New Roman" w:hAnsi="Times New Roman" w:cs="Times New Roman"/>
          <w:bCs/>
          <w:sz w:val="24"/>
          <w:szCs w:val="24"/>
        </w:rPr>
        <w:t>an</w:t>
      </w:r>
      <w:r w:rsidRPr="00454426">
        <w:rPr>
          <w:rFonts w:ascii="Times New Roman" w:hAnsi="Times New Roman" w:cs="Times New Roman"/>
          <w:bCs/>
          <w:sz w:val="24"/>
          <w:szCs w:val="24"/>
        </w:rPr>
        <w:t xml:space="preserve"> item with a great iconic of brand equity.</w:t>
      </w:r>
    </w:p>
    <w:p w:rsidR="00E95890" w:rsidRPr="00454426" w:rsidRDefault="00E95890" w:rsidP="00DB6012">
      <w:pPr>
        <w:numPr>
          <w:ilvl w:val="0"/>
          <w:numId w:val="3"/>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That equity can be change to line extensions.</w:t>
      </w:r>
    </w:p>
    <w:p w:rsidR="00E95890" w:rsidRPr="00454426" w:rsidRDefault="00E95890" w:rsidP="00DB6012">
      <w:pPr>
        <w:numPr>
          <w:ilvl w:val="0"/>
          <w:numId w:val="3"/>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 products related to the brand that include the brand name</w:t>
      </w:r>
    </w:p>
    <w:p w:rsidR="00E95890" w:rsidRPr="00454426" w:rsidRDefault="00E95890" w:rsidP="00DB6012">
      <w:pPr>
        <w:numPr>
          <w:ilvl w:val="0"/>
          <w:numId w:val="3"/>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 So a business can make more money from the brand.</w:t>
      </w:r>
    </w:p>
    <w:p w:rsidR="00E95890" w:rsidRPr="00454426" w:rsidRDefault="00E95890" w:rsidP="00DB6012">
      <w:pPr>
        <w:numPr>
          <w:ilvl w:val="0"/>
          <w:numId w:val="3"/>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It can help boost a company’s stock rate.</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Examples of Positive Brand Equity</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Apple, ranked by one institution as “the world’s most popular brand” in 2015, is a classic example of a cast with positive integrity. The company built its positive fame with Mac computers before extending the brand to iPhones, which deliver on the brand promise expected by Apple’s computer customers.</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On a smaller place, regional supermarket chain Wag mans has so much brand integrity that when stores open in new territories, the brand reputation generates crowds so large that police have to straight traffic in and out of store parking lots.</w:t>
      </w:r>
    </w:p>
    <w:p w:rsidR="00E95890" w:rsidRPr="00454426" w:rsidRDefault="00E95890" w:rsidP="00DB6012">
      <w:pPr>
        <w:spacing w:line="360" w:lineRule="auto"/>
        <w:jc w:val="both"/>
        <w:rPr>
          <w:rFonts w:ascii="Times New Roman" w:hAnsi="Times New Roman" w:cs="Times New Roman"/>
          <w:bCs/>
          <w:sz w:val="24"/>
          <w:szCs w:val="24"/>
        </w:rPr>
      </w:pP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Examples of Negative Brand Equity</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Financial brand Goldman Sachs lost brand value when the public learned of its role in the 2008 financial pressure, automaker Toyota suffered in 2009 when it had to recall more than 8 million vehicles because of unintended acceleration, and oil and gas company BP lost symbolic brand equity after the U.S. Gulf of Mexico oil spill in 2010.</w:t>
      </w:r>
    </w:p>
    <w:p w:rsidR="00E95890" w:rsidRPr="00454426" w:rsidRDefault="00E95890" w:rsidP="00DB6012">
      <w:pPr>
        <w:spacing w:line="360" w:lineRule="auto"/>
        <w:jc w:val="both"/>
        <w:rPr>
          <w:rFonts w:ascii="Times New Roman" w:hAnsi="Times New Roman" w:cs="Times New Roman"/>
          <w:bCs/>
          <w:sz w:val="24"/>
          <w:szCs w:val="24"/>
        </w:rPr>
      </w:pP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Achieving positive brand equity is half the job; managing it consistently is the other half. As Chipotle’s 2015 food poisoning problem indicates, one negative incident can nearly eliminate years of favorable brand equity.</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lastRenderedPageBreak/>
        <w:t>Contrary, Brand equity refers to a value premium that a company generates from a product with a recognizable name when compared to a generic equivalent. Companies can create brand equity for their products by making them memorable, easily recognizable, and superior in quality and reliability. Mass marketing campaigns also help to create brand equity.</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When a company has positive brand equity, customers willingly pay a high price for its products, even though they could get the same thing from a competitor for less. Customers, in effect, pay a price premium to do business with a firm they know and admire. Because the company with brand equity does not incur a higher expense than its competitors to produce the product and bring it to market, the difference in price goes to margin. The firm's brand equity enables it to make a bigger profit on each sale.</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Now </w:t>
      </w:r>
      <w:proofErr w:type="gramStart"/>
      <w:r w:rsidRPr="00454426">
        <w:rPr>
          <w:rFonts w:ascii="Times New Roman" w:hAnsi="Times New Roman" w:cs="Times New Roman"/>
          <w:bCs/>
          <w:sz w:val="24"/>
          <w:szCs w:val="24"/>
        </w:rPr>
        <w:t>a question arise</w:t>
      </w:r>
      <w:proofErr w:type="gramEnd"/>
      <w:r w:rsidRPr="00454426">
        <w:rPr>
          <w:rFonts w:ascii="Times New Roman" w:hAnsi="Times New Roman" w:cs="Times New Roman"/>
          <w:bCs/>
          <w:sz w:val="24"/>
          <w:szCs w:val="24"/>
        </w:rPr>
        <w:t xml:space="preserve"> about Understanding the Brand Equity.</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Brand equity has three basic components: consumer perception, negative or positive effects, and the resulting value. Foremost, consumer perception, which includes both knowledge and experience with a brand and its products, builds brand equity. The perception that a consumer segment holds about a brand directly results in either positive or negative effects. If the brand equity is positive, the organization, its products, and its financials can benefit. If the brand equity is negative, the opposite is true.</w:t>
      </w:r>
    </w:p>
    <w:p w:rsidR="00E95890" w:rsidRPr="00454426" w:rsidRDefault="00E95890"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Finally, these stuffs can turn into either tangible or intangible value. If the effect is positive, tangible value is realized as increases in revenue or profits and intangible value is realized as marketing as awareness or goodwill. If the effects are negative, the tangible or intangible value is also negative. For example, if consumers are willing to pay more for a generic item than for a branded one, the brand is said to have negative brand equity. This might occur if a company has a major product recall or causes a widely publicized environmental hazard.</w:t>
      </w: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'Brand equity' is a term used in the marketing site which shows the value of having a well-known brand name, based on the idea that the owner of a well-known brand name can produce more revenue simply from brand recognition (that is from products with that brand name than from products with a less well-known name), as consumers believe that a items with a well-known name is better than products with less known names. Brand equity refers to the value of a brand.</w:t>
      </w:r>
    </w:p>
    <w:p w:rsidR="00651B4C" w:rsidRPr="00454426" w:rsidRDefault="00651B4C" w:rsidP="00DB6012">
      <w:pPr>
        <w:spacing w:line="360" w:lineRule="auto"/>
        <w:jc w:val="both"/>
        <w:rPr>
          <w:rFonts w:ascii="Times New Roman" w:hAnsi="Times New Roman" w:cs="Times New Roman"/>
          <w:bCs/>
          <w:sz w:val="24"/>
          <w:szCs w:val="24"/>
        </w:rPr>
      </w:pP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lastRenderedPageBreak/>
        <w:t xml:space="preserve">According to the research literature, brand equity has been studied from two different </w:t>
      </w:r>
      <w:proofErr w:type="gramStart"/>
      <w:r w:rsidRPr="00454426">
        <w:rPr>
          <w:rFonts w:ascii="Times New Roman" w:hAnsi="Times New Roman" w:cs="Times New Roman"/>
          <w:bCs/>
          <w:sz w:val="24"/>
          <w:szCs w:val="24"/>
        </w:rPr>
        <w:t>point</w:t>
      </w:r>
      <w:proofErr w:type="gramEnd"/>
      <w:r w:rsidRPr="00454426">
        <w:rPr>
          <w:rFonts w:ascii="Times New Roman" w:hAnsi="Times New Roman" w:cs="Times New Roman"/>
          <w:bCs/>
          <w:sz w:val="24"/>
          <w:szCs w:val="24"/>
        </w:rPr>
        <w:t xml:space="preserve"> of view: cognitive psychology and information economics. According to cognitive psychology, brand equity lies in consumer’s consciousness of brand features and associations, which drive attribute perceptions. According to information economics, a strong brand name works as a conclusive signal of product quality for imperfectly informed buyers and generates price premiums as a form of return to branding investments. It has been empirically demonstrated that brand equity plays an vital role in the determination of rate structure and, in different, firms are able to charge price value that derive from brand equity after controlling for observed product differentiation.</w:t>
      </w:r>
    </w:p>
    <w:p w:rsidR="00651B4C" w:rsidRPr="00454426" w:rsidRDefault="00651B4C" w:rsidP="00DB6012">
      <w:pPr>
        <w:spacing w:line="360" w:lineRule="auto"/>
        <w:jc w:val="both"/>
        <w:rPr>
          <w:rFonts w:ascii="Times New Roman" w:hAnsi="Times New Roman" w:cs="Times New Roman"/>
          <w:bCs/>
          <w:sz w:val="24"/>
          <w:szCs w:val="24"/>
        </w:rPr>
      </w:pP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While most brand equity test has taken place in consumer markets, the concept of brand equity is also important for understanding competitive dynamics and price structures of business-to-business markets. In industrial markets competition is often depends on differences in product performance. It has been suggested however that firms may charge superiors that cannot be solely explained in terms of technological superiority and performance-related comforts. Such price premiums reflect the brand equity of famous manufacturers. Three brand equity drivers were listed by researchers from huge factors that have impact on a brand: brand awareness, brand perspective, and brand attachment.</w:t>
      </w:r>
    </w:p>
    <w:p w:rsidR="00651B4C" w:rsidRPr="00454426" w:rsidRDefault="00651B4C" w:rsidP="00DB6012">
      <w:pPr>
        <w:spacing w:line="360" w:lineRule="auto"/>
        <w:jc w:val="both"/>
        <w:rPr>
          <w:rFonts w:ascii="Times New Roman" w:hAnsi="Times New Roman" w:cs="Times New Roman"/>
          <w:bCs/>
          <w:sz w:val="24"/>
          <w:szCs w:val="24"/>
        </w:rPr>
      </w:pP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Brand equity is strategically pivotal, but famously difficult to quantify. Many experts have developed tools to analyze this asset, but there is no agreed way to measure it. As one of the serials challenges that marketing professionals and academics find with the concept of brand equity, </w:t>
      </w:r>
      <w:proofErr w:type="gramStart"/>
      <w:r w:rsidRPr="00454426">
        <w:rPr>
          <w:rFonts w:ascii="Times New Roman" w:hAnsi="Times New Roman" w:cs="Times New Roman"/>
          <w:bCs/>
          <w:sz w:val="24"/>
          <w:szCs w:val="24"/>
        </w:rPr>
        <w:t>the disconnect</w:t>
      </w:r>
      <w:proofErr w:type="gramEnd"/>
      <w:r w:rsidRPr="00454426">
        <w:rPr>
          <w:rFonts w:ascii="Times New Roman" w:hAnsi="Times New Roman" w:cs="Times New Roman"/>
          <w:bCs/>
          <w:sz w:val="24"/>
          <w:szCs w:val="24"/>
        </w:rPr>
        <w:t xml:space="preserve"> between quantitative and qualitative equity values is difficult to reconcile. Quantitative brand equity includes numerical values such as profit margins and market share, but fails to capture qualitative elements such as prestige and associations of interest. Overall, most marketing practitioners take a more qualitative approach to brand equity because of this challenge. In a survey of nearly 200 senior marketing managers, only 26 percent responded that they found the "brand equity" metric very useful.</w:t>
      </w: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lastRenderedPageBreak/>
        <w:t xml:space="preserve">Some marketing researchers have declared that brands are one of the most valuable assets of a company </w:t>
      </w:r>
      <w:r w:rsidR="002C65C5" w:rsidRPr="00454426">
        <w:rPr>
          <w:rFonts w:ascii="Times New Roman" w:hAnsi="Times New Roman" w:cs="Times New Roman"/>
          <w:bCs/>
          <w:sz w:val="24"/>
          <w:szCs w:val="24"/>
        </w:rPr>
        <w:t>has, as</w:t>
      </w:r>
      <w:r w:rsidRPr="00454426">
        <w:rPr>
          <w:rFonts w:ascii="Times New Roman" w:hAnsi="Times New Roman" w:cs="Times New Roman"/>
          <w:bCs/>
          <w:sz w:val="24"/>
          <w:szCs w:val="24"/>
        </w:rPr>
        <w:t xml:space="preserve"> brand equity is one of the factors which can boost the financial value of a brand to the brand owner, although not the only one. Elements that can be connected in the valuation of brand equity include (but not limited to): changing market share, profit margins, consumer recognition of logos and other visual elements, brand language associations made by consumers, consumers' perceptions of quality and other relevant brand values.</w:t>
      </w: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Consumers' knowledge about a brand also governs how completion and advertisers market the brand. Brand equity is created through the investments in communication channels and market education and appreciates through economic growth level in profit margins, market share, prestige value, and tough associations. These strategic investments support over time to deliver a return on investment. This is directly connected to marketing ROI. Brand equity can also support without strategic direction. A Stockholm University study in 2011 documents the case of Jerusalem's city brand. The city truly developed a brand, which experienced fabulous brand equity appreciation over the course of decades through non-strategic activities. A booming tourism industry in Jerusalem has been the most evident indicator of a strong ROI.</w:t>
      </w:r>
    </w:p>
    <w:p w:rsidR="00651B4C" w:rsidRPr="00454426" w:rsidRDefault="00651B4C" w:rsidP="00DB6012">
      <w:pPr>
        <w:pStyle w:val="Heading2"/>
        <w:spacing w:line="360" w:lineRule="auto"/>
        <w:rPr>
          <w:rFonts w:ascii="Times New Roman" w:hAnsi="Times New Roman" w:cs="Times New Roman"/>
        </w:rPr>
      </w:pPr>
      <w:bookmarkStart w:id="16" w:name="_Toc24405594"/>
      <w:r w:rsidRPr="00454426">
        <w:rPr>
          <w:rFonts w:ascii="Times New Roman" w:hAnsi="Times New Roman" w:cs="Times New Roman"/>
        </w:rPr>
        <w:t>Why Is Brand Equity So Valuable?</w:t>
      </w:r>
      <w:bookmarkEnd w:id="16"/>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One more definition of brand equity that I presented in my book was the argument that brand equity is that is also provides value to customers. It shows the customer’s ability to interpret and process idea, improves confidence in the buy decision and affects the quality of the user experience.</w:t>
      </w: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fact that it provides value to customers makes it easy to justify in a brand-building budget. This model provides brand equity as one of the major components of modern marketing alongside the marketing idea, segmentation, and several others.</w:t>
      </w: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Improving Brand Value in the Long-Run</w:t>
      </w:r>
    </w:p>
    <w:p w:rsidR="00651B4C" w:rsidRPr="00454426" w:rsidRDefault="00651B4C" w:rsidP="00DB6012">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The most ongoing challenges of brand equity fact </w:t>
      </w:r>
      <w:proofErr w:type="gramStart"/>
      <w:r w:rsidRPr="00454426">
        <w:rPr>
          <w:rFonts w:ascii="Times New Roman" w:hAnsi="Times New Roman" w:cs="Times New Roman"/>
          <w:bCs/>
          <w:sz w:val="24"/>
          <w:szCs w:val="24"/>
        </w:rPr>
        <w:t>is</w:t>
      </w:r>
      <w:proofErr w:type="gramEnd"/>
      <w:r w:rsidRPr="00454426">
        <w:rPr>
          <w:rFonts w:ascii="Times New Roman" w:hAnsi="Times New Roman" w:cs="Times New Roman"/>
          <w:bCs/>
          <w:sz w:val="24"/>
          <w:szCs w:val="24"/>
        </w:rPr>
        <w:t xml:space="preserve"> to demonstrate that there is long-term value in creating brand equity. The basic hassles are that brand is only one driver of benefit, completive actions intervene, and strategic decisions cannot wait for long time.</w:t>
      </w:r>
    </w:p>
    <w:p w:rsidR="00B7532B" w:rsidRPr="00454426" w:rsidRDefault="00B7532B"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8937C0" w:rsidRPr="00454426" w:rsidRDefault="008937C0" w:rsidP="00DB6012">
      <w:pPr>
        <w:spacing w:line="360" w:lineRule="auto"/>
        <w:jc w:val="both"/>
        <w:rPr>
          <w:rFonts w:ascii="Times New Roman" w:hAnsi="Times New Roman" w:cs="Times New Roman"/>
          <w:b/>
          <w:bCs/>
          <w:sz w:val="24"/>
          <w:szCs w:val="24"/>
        </w:rPr>
      </w:pPr>
    </w:p>
    <w:p w:rsidR="00A22394" w:rsidRDefault="00DB6012" w:rsidP="00DB6012">
      <w:pPr>
        <w:pStyle w:val="Heading1"/>
        <w:spacing w:line="360" w:lineRule="auto"/>
        <w:rPr>
          <w:rFonts w:ascii="Times New Roman" w:hAnsi="Times New Roman" w:cs="Times New Roman"/>
        </w:rPr>
      </w:pPr>
      <w:bookmarkStart w:id="17" w:name="_Toc24405612"/>
      <w:r>
        <w:rPr>
          <w:rFonts w:ascii="Times New Roman" w:hAnsi="Times New Roman" w:cs="Times New Roman"/>
        </w:rPr>
        <w:lastRenderedPageBreak/>
        <w:t>C</w:t>
      </w:r>
      <w:r w:rsidR="00A22394">
        <w:rPr>
          <w:rFonts w:ascii="Times New Roman" w:hAnsi="Times New Roman" w:cs="Times New Roman"/>
        </w:rPr>
        <w:t>hapter</w:t>
      </w:r>
      <w:r>
        <w:rPr>
          <w:rFonts w:ascii="Times New Roman" w:hAnsi="Times New Roman" w:cs="Times New Roman"/>
        </w:rPr>
        <w:t>-</w:t>
      </w:r>
      <w:bookmarkEnd w:id="17"/>
      <w:r w:rsidR="003953F4">
        <w:rPr>
          <w:rFonts w:ascii="Times New Roman" w:hAnsi="Times New Roman" w:cs="Times New Roman"/>
        </w:rPr>
        <w:t>4</w:t>
      </w:r>
    </w:p>
    <w:p w:rsidR="0041075D" w:rsidRPr="00454426" w:rsidRDefault="0041075D" w:rsidP="00DB6012">
      <w:pPr>
        <w:pStyle w:val="Heading1"/>
        <w:spacing w:line="360" w:lineRule="auto"/>
        <w:rPr>
          <w:rFonts w:ascii="Times New Roman" w:hAnsi="Times New Roman" w:cs="Times New Roman"/>
        </w:rPr>
      </w:pPr>
      <w:bookmarkStart w:id="18" w:name="_Toc24405613"/>
      <w:r w:rsidRPr="00454426">
        <w:rPr>
          <w:rFonts w:ascii="Times New Roman" w:hAnsi="Times New Roman" w:cs="Times New Roman"/>
        </w:rPr>
        <w:t>Objective and Methodology of the Study</w:t>
      </w:r>
      <w:r w:rsidR="006F3E80" w:rsidRPr="00454426">
        <w:rPr>
          <w:rFonts w:ascii="Times New Roman" w:hAnsi="Times New Roman" w:cs="Times New Roman"/>
        </w:rPr>
        <w:t>:</w:t>
      </w:r>
      <w:bookmarkEnd w:id="18"/>
    </w:p>
    <w:p w:rsidR="0041075D" w:rsidRPr="00454426" w:rsidRDefault="0041075D" w:rsidP="00DB6012">
      <w:pPr>
        <w:spacing w:line="360" w:lineRule="auto"/>
        <w:jc w:val="both"/>
        <w:rPr>
          <w:rFonts w:ascii="Times New Roman" w:hAnsi="Times New Roman" w:cs="Times New Roman"/>
          <w:b/>
          <w:sz w:val="24"/>
        </w:rPr>
      </w:pPr>
    </w:p>
    <w:p w:rsidR="0041075D" w:rsidRPr="00454426" w:rsidRDefault="0041075D" w:rsidP="00DB6012">
      <w:pPr>
        <w:spacing w:line="360" w:lineRule="auto"/>
        <w:jc w:val="both"/>
        <w:rPr>
          <w:rFonts w:ascii="Times New Roman" w:hAnsi="Times New Roman" w:cs="Times New Roman"/>
          <w:sz w:val="24"/>
        </w:rPr>
      </w:pPr>
      <w:r w:rsidRPr="00454426">
        <w:rPr>
          <w:rFonts w:ascii="Times New Roman" w:hAnsi="Times New Roman" w:cs="Times New Roman"/>
          <w:sz w:val="24"/>
        </w:rPr>
        <w:t>Objectives of the Study: The objectives of the study can be clarified in the following ways:</w:t>
      </w:r>
    </w:p>
    <w:p w:rsidR="0041075D" w:rsidRPr="00454426" w:rsidRDefault="0041075D" w:rsidP="00DB6012">
      <w:pPr>
        <w:numPr>
          <w:ilvl w:val="0"/>
          <w:numId w:val="10"/>
        </w:numPr>
        <w:spacing w:line="360" w:lineRule="auto"/>
        <w:jc w:val="both"/>
        <w:rPr>
          <w:rFonts w:ascii="Times New Roman" w:hAnsi="Times New Roman" w:cs="Times New Roman"/>
          <w:sz w:val="24"/>
        </w:rPr>
      </w:pPr>
      <w:r w:rsidRPr="00454426">
        <w:rPr>
          <w:rFonts w:ascii="Times New Roman" w:hAnsi="Times New Roman" w:cs="Times New Roman"/>
          <w:sz w:val="24"/>
        </w:rPr>
        <w:t>To examine the variation in Brand Authenticity (BA) across the brands considered in the study in the context of mobile telecommunication services in Bangladesh.</w:t>
      </w:r>
    </w:p>
    <w:p w:rsidR="0041075D" w:rsidRPr="00454426" w:rsidRDefault="0041075D" w:rsidP="00DB6012">
      <w:pPr>
        <w:pStyle w:val="ListParagraph"/>
        <w:numPr>
          <w:ilvl w:val="0"/>
          <w:numId w:val="10"/>
        </w:numPr>
        <w:spacing w:line="360" w:lineRule="auto"/>
        <w:rPr>
          <w:rFonts w:ascii="Times New Roman" w:hAnsi="Times New Roman" w:cs="Times New Roman"/>
          <w:sz w:val="24"/>
        </w:rPr>
      </w:pPr>
      <w:r w:rsidRPr="00454426">
        <w:rPr>
          <w:rFonts w:ascii="Times New Roman" w:hAnsi="Times New Roman" w:cs="Times New Roman"/>
          <w:sz w:val="24"/>
        </w:rPr>
        <w:t>To examine the variation in Perceived Quality (PQ) across the brands considered in the context of mobile telecommunication services in Bangladesh.</w:t>
      </w:r>
    </w:p>
    <w:p w:rsidR="0041075D" w:rsidRPr="00454426" w:rsidRDefault="0041075D" w:rsidP="00DB6012">
      <w:pPr>
        <w:pStyle w:val="ListParagraph"/>
        <w:numPr>
          <w:ilvl w:val="0"/>
          <w:numId w:val="10"/>
        </w:numPr>
        <w:spacing w:line="360" w:lineRule="auto"/>
        <w:rPr>
          <w:rFonts w:ascii="Times New Roman" w:hAnsi="Times New Roman" w:cs="Times New Roman"/>
          <w:sz w:val="24"/>
        </w:rPr>
      </w:pPr>
      <w:r w:rsidRPr="00454426">
        <w:rPr>
          <w:rFonts w:ascii="Times New Roman" w:hAnsi="Times New Roman" w:cs="Times New Roman"/>
          <w:sz w:val="24"/>
        </w:rPr>
        <w:t>To examine the variation in Brand Loyalty (BL) across the brands considered in the context of mobile telecommunication services in Bangladesh.</w:t>
      </w:r>
    </w:p>
    <w:p w:rsidR="0041075D" w:rsidRPr="00454426" w:rsidRDefault="0041075D" w:rsidP="00DB6012">
      <w:pPr>
        <w:pStyle w:val="ListParagraph"/>
        <w:numPr>
          <w:ilvl w:val="0"/>
          <w:numId w:val="10"/>
        </w:numPr>
        <w:spacing w:line="360" w:lineRule="auto"/>
        <w:rPr>
          <w:rFonts w:ascii="Times New Roman" w:hAnsi="Times New Roman" w:cs="Times New Roman"/>
          <w:sz w:val="24"/>
        </w:rPr>
      </w:pPr>
      <w:r w:rsidRPr="00454426">
        <w:rPr>
          <w:rFonts w:ascii="Times New Roman" w:hAnsi="Times New Roman" w:cs="Times New Roman"/>
          <w:sz w:val="24"/>
        </w:rPr>
        <w:t>To examine the variation in overall brand equity (OBE) across the brands considered in the context of mobile telecommunication services in Bangladesh.</w:t>
      </w:r>
    </w:p>
    <w:p w:rsidR="0041075D" w:rsidRPr="00454426" w:rsidRDefault="0041075D" w:rsidP="00DB6012">
      <w:pPr>
        <w:pStyle w:val="ListParagraph"/>
        <w:numPr>
          <w:ilvl w:val="0"/>
          <w:numId w:val="10"/>
        </w:numPr>
        <w:spacing w:line="360" w:lineRule="auto"/>
        <w:rPr>
          <w:rFonts w:ascii="Times New Roman" w:hAnsi="Times New Roman" w:cs="Times New Roman"/>
          <w:sz w:val="24"/>
        </w:rPr>
      </w:pPr>
      <w:r w:rsidRPr="00454426">
        <w:rPr>
          <w:rFonts w:ascii="Times New Roman" w:hAnsi="Times New Roman" w:cs="Times New Roman"/>
          <w:sz w:val="24"/>
        </w:rPr>
        <w:t xml:space="preserve">To measure the influence of Brand Authenticity (BA) and Perceived Quality (PQ) on Brand Loyalty (BL) </w:t>
      </w:r>
      <w:proofErr w:type="spellStart"/>
      <w:r w:rsidRPr="00454426">
        <w:rPr>
          <w:rFonts w:ascii="Times New Roman" w:hAnsi="Times New Roman" w:cs="Times New Roman"/>
          <w:sz w:val="24"/>
        </w:rPr>
        <w:t>consideredin</w:t>
      </w:r>
      <w:proofErr w:type="spellEnd"/>
      <w:r w:rsidRPr="00454426">
        <w:rPr>
          <w:rFonts w:ascii="Times New Roman" w:hAnsi="Times New Roman" w:cs="Times New Roman"/>
          <w:sz w:val="24"/>
        </w:rPr>
        <w:t xml:space="preserve"> the context of mobile telecommunication services in Bangladesh.</w:t>
      </w:r>
    </w:p>
    <w:p w:rsidR="0041075D" w:rsidRPr="00454426" w:rsidRDefault="0041075D" w:rsidP="00DB6012">
      <w:pPr>
        <w:pStyle w:val="ListParagraph"/>
        <w:numPr>
          <w:ilvl w:val="0"/>
          <w:numId w:val="10"/>
        </w:numPr>
        <w:spacing w:line="360" w:lineRule="auto"/>
        <w:rPr>
          <w:rFonts w:ascii="Times New Roman" w:hAnsi="Times New Roman" w:cs="Times New Roman"/>
          <w:sz w:val="24"/>
        </w:rPr>
      </w:pPr>
      <w:r w:rsidRPr="00454426">
        <w:rPr>
          <w:rFonts w:ascii="Times New Roman" w:hAnsi="Times New Roman" w:cs="Times New Roman"/>
          <w:sz w:val="24"/>
        </w:rPr>
        <w:t>To measure the influence of Brand Authenticity (BA) and Perceived Quality (PQ) on Overall Brand Equity (OBE) considered in the context of mobile telecommunication services in Bangladesh.</w:t>
      </w:r>
    </w:p>
    <w:p w:rsidR="0041075D" w:rsidRPr="00454426" w:rsidRDefault="0041075D" w:rsidP="00DB6012">
      <w:pPr>
        <w:spacing w:line="360" w:lineRule="auto"/>
        <w:ind w:left="360"/>
        <w:jc w:val="both"/>
        <w:rPr>
          <w:rFonts w:ascii="Times New Roman" w:hAnsi="Times New Roman" w:cs="Times New Roman"/>
          <w:sz w:val="24"/>
        </w:rPr>
      </w:pPr>
    </w:p>
    <w:p w:rsidR="0041075D" w:rsidRPr="00454426" w:rsidRDefault="0041075D"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DB6012" w:rsidRDefault="00DB6012" w:rsidP="00DB6012">
      <w:pPr>
        <w:pStyle w:val="Heading1"/>
        <w:spacing w:line="360" w:lineRule="auto"/>
        <w:rPr>
          <w:rFonts w:ascii="Times New Roman" w:hAnsi="Times New Roman" w:cs="Times New Roman"/>
        </w:rPr>
      </w:pPr>
      <w:bookmarkStart w:id="19" w:name="_Toc24405614"/>
      <w:r>
        <w:rPr>
          <w:rFonts w:ascii="Times New Roman" w:hAnsi="Times New Roman" w:cs="Times New Roman"/>
        </w:rPr>
        <w:lastRenderedPageBreak/>
        <w:t>Chapter-</w:t>
      </w:r>
      <w:bookmarkEnd w:id="19"/>
      <w:r w:rsidR="003953F4">
        <w:rPr>
          <w:rFonts w:ascii="Times New Roman" w:hAnsi="Times New Roman" w:cs="Times New Roman"/>
        </w:rPr>
        <w:t>5</w:t>
      </w:r>
    </w:p>
    <w:p w:rsidR="006F3E80" w:rsidRPr="00454426" w:rsidRDefault="0041075D" w:rsidP="00DB6012">
      <w:pPr>
        <w:pStyle w:val="Heading1"/>
        <w:spacing w:line="360" w:lineRule="auto"/>
        <w:rPr>
          <w:rFonts w:ascii="Times New Roman" w:hAnsi="Times New Roman" w:cs="Times New Roman"/>
        </w:rPr>
      </w:pPr>
      <w:bookmarkStart w:id="20" w:name="_Toc24405615"/>
      <w:r w:rsidRPr="00454426">
        <w:rPr>
          <w:rFonts w:ascii="Times New Roman" w:hAnsi="Times New Roman" w:cs="Times New Roman"/>
        </w:rPr>
        <w:t>Methodology of the Study:</w:t>
      </w:r>
      <w:bookmarkEnd w:id="20"/>
    </w:p>
    <w:p w:rsidR="0041075D" w:rsidRPr="00454426" w:rsidRDefault="0041075D" w:rsidP="00DB6012">
      <w:pPr>
        <w:spacing w:line="360" w:lineRule="auto"/>
        <w:jc w:val="both"/>
        <w:rPr>
          <w:rFonts w:ascii="Times New Roman" w:hAnsi="Times New Roman" w:cs="Times New Roman"/>
          <w:sz w:val="24"/>
        </w:rPr>
      </w:pPr>
      <w:r w:rsidRPr="00454426">
        <w:rPr>
          <w:rFonts w:ascii="Times New Roman" w:hAnsi="Times New Roman" w:cs="Times New Roman"/>
          <w:sz w:val="24"/>
        </w:rPr>
        <w:t>Here the data were collected from the following two sources:</w:t>
      </w:r>
    </w:p>
    <w:p w:rsidR="0041075D" w:rsidRPr="00454426" w:rsidRDefault="0041075D" w:rsidP="00DB6012">
      <w:pPr>
        <w:numPr>
          <w:ilvl w:val="0"/>
          <w:numId w:val="11"/>
        </w:numPr>
        <w:spacing w:line="360" w:lineRule="auto"/>
        <w:jc w:val="both"/>
        <w:rPr>
          <w:rFonts w:ascii="Times New Roman" w:hAnsi="Times New Roman" w:cs="Times New Roman"/>
          <w:sz w:val="24"/>
        </w:rPr>
      </w:pPr>
      <w:r w:rsidRPr="00454426">
        <w:rPr>
          <w:rFonts w:ascii="Times New Roman" w:hAnsi="Times New Roman" w:cs="Times New Roman"/>
          <w:sz w:val="24"/>
        </w:rPr>
        <w:t>Secondary Sources: Various websites, journals, and books were used for the purpose of developing the literature review and reviewing the organizational background of the various companies considered in the study.</w:t>
      </w:r>
    </w:p>
    <w:p w:rsidR="0041075D" w:rsidRPr="00454426" w:rsidRDefault="0041075D" w:rsidP="00DB6012">
      <w:pPr>
        <w:numPr>
          <w:ilvl w:val="0"/>
          <w:numId w:val="11"/>
        </w:numPr>
        <w:spacing w:line="360" w:lineRule="auto"/>
        <w:jc w:val="both"/>
        <w:rPr>
          <w:rFonts w:ascii="Times New Roman" w:hAnsi="Times New Roman" w:cs="Times New Roman"/>
          <w:sz w:val="24"/>
        </w:rPr>
      </w:pPr>
      <w:r w:rsidRPr="00454426">
        <w:rPr>
          <w:rFonts w:ascii="Times New Roman" w:hAnsi="Times New Roman" w:cs="Times New Roman"/>
          <w:sz w:val="24"/>
        </w:rPr>
        <w:t>Primary Data: Primary data were collected by using a self-administered questionnaire for the purpose measuring the constructs considered in the study. Here the sample size was 90. The sampling technique was non-probabilistic in nature, restricting the generalization of the findings.</w:t>
      </w:r>
    </w:p>
    <w:p w:rsidR="0041075D" w:rsidRPr="00454426" w:rsidRDefault="0041075D"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Pr="00454426" w:rsidRDefault="006F3E80" w:rsidP="00DB6012">
      <w:pPr>
        <w:spacing w:line="360" w:lineRule="auto"/>
        <w:jc w:val="both"/>
        <w:rPr>
          <w:rFonts w:ascii="Times New Roman" w:hAnsi="Times New Roman" w:cs="Times New Roman"/>
          <w:sz w:val="24"/>
        </w:rPr>
      </w:pPr>
    </w:p>
    <w:p w:rsidR="006F3E80" w:rsidRDefault="006F3E80" w:rsidP="00DB6012">
      <w:pPr>
        <w:spacing w:line="360" w:lineRule="auto"/>
        <w:jc w:val="both"/>
        <w:rPr>
          <w:rFonts w:ascii="Times New Roman" w:hAnsi="Times New Roman" w:cs="Times New Roman"/>
          <w:sz w:val="24"/>
        </w:rPr>
      </w:pPr>
    </w:p>
    <w:p w:rsidR="003953F4" w:rsidRDefault="003953F4" w:rsidP="00DB6012">
      <w:pPr>
        <w:spacing w:line="360" w:lineRule="auto"/>
        <w:jc w:val="both"/>
        <w:rPr>
          <w:rFonts w:ascii="Times New Roman" w:hAnsi="Times New Roman" w:cs="Times New Roman"/>
          <w:sz w:val="24"/>
        </w:rPr>
      </w:pPr>
    </w:p>
    <w:p w:rsidR="003953F4" w:rsidRDefault="003953F4" w:rsidP="003953F4">
      <w:pPr>
        <w:pStyle w:val="Heading1"/>
        <w:spacing w:line="360" w:lineRule="auto"/>
        <w:rPr>
          <w:rFonts w:ascii="Times New Roman" w:hAnsi="Times New Roman" w:cs="Times New Roman"/>
        </w:rPr>
      </w:pPr>
      <w:bookmarkStart w:id="21" w:name="_Toc24405595"/>
      <w:r>
        <w:rPr>
          <w:rFonts w:ascii="Times New Roman" w:hAnsi="Times New Roman" w:cs="Times New Roman"/>
        </w:rPr>
        <w:lastRenderedPageBreak/>
        <w:t>Chapter-</w:t>
      </w:r>
      <w:bookmarkEnd w:id="21"/>
      <w:r>
        <w:rPr>
          <w:rFonts w:ascii="Times New Roman" w:hAnsi="Times New Roman" w:cs="Times New Roman"/>
        </w:rPr>
        <w:t>6</w:t>
      </w:r>
    </w:p>
    <w:p w:rsidR="003953F4" w:rsidRPr="00454426" w:rsidRDefault="003953F4" w:rsidP="003953F4">
      <w:pPr>
        <w:pStyle w:val="Heading1"/>
        <w:spacing w:line="360" w:lineRule="auto"/>
        <w:rPr>
          <w:rFonts w:ascii="Times New Roman" w:hAnsi="Times New Roman" w:cs="Times New Roman"/>
          <w:sz w:val="24"/>
          <w:szCs w:val="24"/>
        </w:rPr>
      </w:pPr>
      <w:bookmarkStart w:id="22" w:name="_Toc24405596"/>
      <w:r w:rsidRPr="00454426">
        <w:rPr>
          <w:rFonts w:ascii="Times New Roman" w:hAnsi="Times New Roman" w:cs="Times New Roman"/>
        </w:rPr>
        <w:t xml:space="preserve">Findings </w:t>
      </w:r>
      <w:r w:rsidR="00C73E29" w:rsidRPr="00454426">
        <w:rPr>
          <w:rFonts w:ascii="Times New Roman" w:hAnsi="Times New Roman" w:cs="Times New Roman"/>
        </w:rPr>
        <w:t xml:space="preserve">of the </w:t>
      </w:r>
      <w:r w:rsidRPr="00454426">
        <w:rPr>
          <w:rFonts w:ascii="Times New Roman" w:hAnsi="Times New Roman" w:cs="Times New Roman"/>
        </w:rPr>
        <w:t>Study</w:t>
      </w:r>
      <w:r w:rsidR="00C73E29" w:rsidRPr="00454426">
        <w:rPr>
          <w:rFonts w:ascii="Times New Roman" w:hAnsi="Times New Roman" w:cs="Times New Roman"/>
          <w:sz w:val="24"/>
          <w:szCs w:val="24"/>
        </w:rPr>
        <w:t>:</w:t>
      </w:r>
      <w:bookmarkEnd w:id="22"/>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findings of the study will clarify and/or analyze the following aspects:</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Sample Characteristics</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Exploration of basic Descriptive Statistics of the Constructs Used in the Study</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Reliability analysis of the Constructs Used in the Study.</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Variation in the brand authenticity (BA) across the brand.</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Variation in the perceived quality (PQ) across the brand.</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Variation in the brand loyalty (BL) across the brand.</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Variation in the overall brand equity (OBE) across the brand.</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impact of brand authenticity and perceived quality on brand loyalty.</w:t>
      </w:r>
    </w:p>
    <w:p w:rsidR="003953F4" w:rsidRPr="00454426" w:rsidRDefault="003953F4" w:rsidP="003953F4">
      <w:pPr>
        <w:numPr>
          <w:ilvl w:val="0"/>
          <w:numId w:val="8"/>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impact of brand authenticity and perceived quality on over all brand equity.</w:t>
      </w: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bookmarkStart w:id="23" w:name="_Toc24405597"/>
      <w:r w:rsidRPr="00454426">
        <w:rPr>
          <w:rStyle w:val="Heading1Char"/>
          <w:rFonts w:ascii="Times New Roman" w:hAnsi="Times New Roman" w:cs="Times New Roman"/>
        </w:rPr>
        <w:t>Sample Characteristics:</w:t>
      </w:r>
      <w:bookmarkEnd w:id="23"/>
      <w:r w:rsidRPr="00454426">
        <w:rPr>
          <w:rFonts w:ascii="Times New Roman" w:hAnsi="Times New Roman" w:cs="Times New Roman"/>
          <w:bCs/>
          <w:sz w:val="24"/>
          <w:szCs w:val="24"/>
        </w:rPr>
        <w:t xml:space="preserve"> Sample characteristics will be explained in terms of the following variables:</w:t>
      </w:r>
    </w:p>
    <w:p w:rsidR="003953F4" w:rsidRPr="00454426" w:rsidRDefault="003953F4" w:rsidP="003953F4">
      <w:pPr>
        <w:numPr>
          <w:ilvl w:val="0"/>
          <w:numId w:val="9"/>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Gender</w:t>
      </w:r>
    </w:p>
    <w:p w:rsidR="003953F4" w:rsidRPr="00454426" w:rsidRDefault="003953F4" w:rsidP="003953F4">
      <w:pPr>
        <w:numPr>
          <w:ilvl w:val="0"/>
          <w:numId w:val="9"/>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Education</w:t>
      </w:r>
    </w:p>
    <w:p w:rsidR="003953F4" w:rsidRPr="00454426" w:rsidRDefault="003953F4" w:rsidP="003953F4">
      <w:pPr>
        <w:numPr>
          <w:ilvl w:val="0"/>
          <w:numId w:val="9"/>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Profession</w:t>
      </w:r>
    </w:p>
    <w:p w:rsidR="003953F4" w:rsidRPr="00454426" w:rsidRDefault="003953F4" w:rsidP="003953F4">
      <w:pPr>
        <w:numPr>
          <w:ilvl w:val="0"/>
          <w:numId w:val="9"/>
        </w:num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Average Monthly Family Income</w:t>
      </w:r>
    </w:p>
    <w:p w:rsidR="003953F4" w:rsidRDefault="003953F4" w:rsidP="003953F4">
      <w:pPr>
        <w:spacing w:line="360" w:lineRule="auto"/>
        <w:jc w:val="both"/>
        <w:rPr>
          <w:rStyle w:val="Heading2Char"/>
          <w:rFonts w:ascii="Times New Roman" w:hAnsi="Times New Roman" w:cs="Times New Roman"/>
        </w:rPr>
      </w:pPr>
    </w:p>
    <w:p w:rsidR="003953F4" w:rsidRDefault="003953F4" w:rsidP="003953F4">
      <w:pPr>
        <w:spacing w:line="360" w:lineRule="auto"/>
        <w:jc w:val="both"/>
        <w:rPr>
          <w:rStyle w:val="Heading2Char"/>
          <w:rFonts w:ascii="Times New Roman" w:hAnsi="Times New Roman" w:cs="Times New Roman"/>
        </w:rPr>
      </w:pPr>
    </w:p>
    <w:p w:rsidR="003953F4" w:rsidRDefault="003953F4" w:rsidP="003953F4">
      <w:pPr>
        <w:spacing w:line="360" w:lineRule="auto"/>
        <w:jc w:val="both"/>
        <w:rPr>
          <w:rStyle w:val="Heading2Char"/>
          <w:rFonts w:ascii="Times New Roman" w:hAnsi="Times New Roman" w:cs="Times New Roman"/>
        </w:rPr>
      </w:pPr>
    </w:p>
    <w:p w:rsidR="003953F4" w:rsidRDefault="003953F4" w:rsidP="003953F4">
      <w:pPr>
        <w:spacing w:line="360" w:lineRule="auto"/>
        <w:jc w:val="both"/>
        <w:rPr>
          <w:rStyle w:val="Heading2Char"/>
          <w:rFonts w:ascii="Times New Roman" w:hAnsi="Times New Roman" w:cs="Times New Roman"/>
        </w:rPr>
      </w:pPr>
    </w:p>
    <w:p w:rsidR="003953F4" w:rsidRPr="00454426" w:rsidRDefault="003953F4" w:rsidP="003953F4">
      <w:pPr>
        <w:spacing w:line="360" w:lineRule="auto"/>
        <w:jc w:val="both"/>
        <w:rPr>
          <w:rFonts w:ascii="Times New Roman" w:hAnsi="Times New Roman" w:cs="Times New Roman"/>
          <w:bCs/>
          <w:sz w:val="24"/>
          <w:szCs w:val="24"/>
        </w:rPr>
      </w:pPr>
      <w:bookmarkStart w:id="24" w:name="_Toc24405598"/>
      <w:r w:rsidRPr="00454426">
        <w:rPr>
          <w:rStyle w:val="Heading2Char"/>
          <w:rFonts w:ascii="Times New Roman" w:hAnsi="Times New Roman" w:cs="Times New Roman"/>
        </w:rPr>
        <w:t>Gender:</w:t>
      </w:r>
      <w:bookmarkEnd w:id="24"/>
      <w:r w:rsidRPr="00454426">
        <w:rPr>
          <w:rFonts w:ascii="Times New Roman" w:hAnsi="Times New Roman" w:cs="Times New Roman"/>
          <w:bCs/>
          <w:sz w:val="24"/>
          <w:szCs w:val="24"/>
        </w:rPr>
        <w:t xml:space="preserve"> The gender distribution of the sample is shown in the table given below:</w:t>
      </w: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3953F4" w:rsidRPr="00454426" w:rsidTr="004E6AD0">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Cumulative Percent</w:t>
            </w:r>
          </w:p>
        </w:tc>
      </w:tr>
      <w:tr w:rsidR="003953F4" w:rsidRPr="00454426" w:rsidTr="004E6AD0">
        <w:trPr>
          <w:trHeight w:val="273"/>
        </w:trPr>
        <w:tc>
          <w:tcPr>
            <w:tcW w:w="835" w:type="dxa"/>
            <w:vMerge w:val="restart"/>
            <w:tcBorders>
              <w:top w:val="single" w:sz="12" w:space="0" w:color="000000"/>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w:t>
            </w:r>
          </w:p>
        </w:tc>
        <w:tc>
          <w:tcPr>
            <w:tcW w:w="835" w:type="dxa"/>
            <w:tcBorders>
              <w:top w:val="single" w:sz="12" w:space="0" w:color="000000"/>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63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70.0</w:t>
            </w:r>
          </w:p>
        </w:tc>
      </w:tr>
      <w:tr w:rsidR="003953F4" w:rsidRPr="00454426" w:rsidTr="004E6AD0">
        <w:trPr>
          <w:trHeight w:val="273"/>
        </w:trPr>
        <w:tc>
          <w:tcPr>
            <w:tcW w:w="835" w:type="dxa"/>
            <w:vMerge/>
            <w:tcBorders>
              <w:top w:val="single" w:sz="12" w:space="0" w:color="000000"/>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835" w:type="dxa"/>
            <w:tcBorders>
              <w:top w:val="single" w:sz="12" w:space="0" w:color="000000"/>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r w:rsidR="003953F4" w:rsidRPr="00454426" w:rsidTr="004E6AD0">
        <w:trPr>
          <w:trHeight w:val="273"/>
        </w:trPr>
        <w:tc>
          <w:tcPr>
            <w:tcW w:w="835"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835"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Female</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27</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30.0</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30.0</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r>
      <w:tr w:rsidR="003953F4" w:rsidRPr="00454426" w:rsidTr="004E6AD0">
        <w:trPr>
          <w:trHeight w:val="405"/>
        </w:trPr>
        <w:tc>
          <w:tcPr>
            <w:tcW w:w="835" w:type="dxa"/>
            <w:vMerge/>
            <w:tcBorders>
              <w:top w:val="nil"/>
              <w:left w:val="single" w:sz="12" w:space="0" w:color="000000"/>
              <w:bottom w:val="single" w:sz="12" w:space="0" w:color="000000"/>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835" w:type="dxa"/>
            <w:tcBorders>
              <w:top w:val="nil"/>
              <w:left w:val="nil"/>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A22394"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There were 63 male (70.00%) and 30 female (30.00%) respondents taken in the sample for the p</w:t>
      </w:r>
      <w:r>
        <w:rPr>
          <w:rFonts w:ascii="Times New Roman" w:hAnsi="Times New Roman" w:cs="Times New Roman"/>
          <w:bCs/>
          <w:sz w:val="24"/>
          <w:szCs w:val="24"/>
        </w:rPr>
        <w:t>urpose of conducting the study.</w:t>
      </w:r>
    </w:p>
    <w:p w:rsidR="003953F4" w:rsidRPr="00454426" w:rsidRDefault="003953F4" w:rsidP="003953F4">
      <w:pPr>
        <w:spacing w:line="360" w:lineRule="auto"/>
        <w:jc w:val="both"/>
        <w:rPr>
          <w:rFonts w:ascii="Times New Roman" w:hAnsi="Times New Roman" w:cs="Times New Roman"/>
          <w:bCs/>
          <w:sz w:val="24"/>
          <w:szCs w:val="24"/>
        </w:rPr>
      </w:pPr>
      <w:bookmarkStart w:id="25" w:name="_Toc24405599"/>
      <w:r w:rsidRPr="00454426">
        <w:rPr>
          <w:rStyle w:val="Heading2Char"/>
          <w:rFonts w:ascii="Times New Roman" w:hAnsi="Times New Roman" w:cs="Times New Roman"/>
        </w:rPr>
        <w:t>Education:</w:t>
      </w:r>
      <w:bookmarkEnd w:id="25"/>
      <w:r w:rsidRPr="00454426">
        <w:rPr>
          <w:rFonts w:ascii="Times New Roman" w:hAnsi="Times New Roman" w:cs="Times New Roman"/>
          <w:bCs/>
          <w:sz w:val="24"/>
          <w:szCs w:val="24"/>
        </w:rPr>
        <w:t xml:space="preserve"> The education distribution of the sample is shown in the table given below:</w:t>
      </w:r>
    </w:p>
    <w:p w:rsidR="003953F4" w:rsidRPr="00454426" w:rsidRDefault="003953F4" w:rsidP="003953F4">
      <w:pPr>
        <w:spacing w:line="360" w:lineRule="auto"/>
        <w:jc w:val="both"/>
        <w:rPr>
          <w:rFonts w:ascii="Times New Roman" w:hAnsi="Times New Roman" w:cs="Times New Roman"/>
          <w:bCs/>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396"/>
        <w:gridCol w:w="1397"/>
        <w:gridCol w:w="1123"/>
        <w:gridCol w:w="1080"/>
        <w:gridCol w:w="1353"/>
        <w:gridCol w:w="1339"/>
      </w:tblGrid>
      <w:tr w:rsidR="003953F4" w:rsidRPr="00454426" w:rsidTr="004E6AD0">
        <w:trPr>
          <w:trHeight w:val="504"/>
        </w:trPr>
        <w:tc>
          <w:tcPr>
            <w:tcW w:w="2793"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Cumulative Percent</w:t>
            </w:r>
          </w:p>
        </w:tc>
      </w:tr>
      <w:tr w:rsidR="003953F4" w:rsidRPr="00454426" w:rsidTr="004E6AD0">
        <w:trPr>
          <w:trHeight w:val="273"/>
        </w:trPr>
        <w:tc>
          <w:tcPr>
            <w:tcW w:w="1396" w:type="dxa"/>
            <w:vMerge w:val="restart"/>
            <w:tcBorders>
              <w:top w:val="single" w:sz="12" w:space="0" w:color="000000"/>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w:t>
            </w:r>
          </w:p>
        </w:tc>
        <w:tc>
          <w:tcPr>
            <w:tcW w:w="1396" w:type="dxa"/>
            <w:tcBorders>
              <w:top w:val="single" w:sz="12" w:space="0" w:color="000000"/>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SSC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3.3</w:t>
            </w:r>
          </w:p>
        </w:tc>
      </w:tr>
      <w:tr w:rsidR="003953F4" w:rsidRPr="00454426" w:rsidTr="004E6AD0">
        <w:trPr>
          <w:trHeight w:val="273"/>
        </w:trPr>
        <w:tc>
          <w:tcPr>
            <w:tcW w:w="1396"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396"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HSC</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6</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6.7</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6.7</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w:t>
            </w:r>
          </w:p>
        </w:tc>
      </w:tr>
      <w:tr w:rsidR="003953F4" w:rsidRPr="00454426" w:rsidTr="004E6AD0">
        <w:trPr>
          <w:trHeight w:val="273"/>
        </w:trPr>
        <w:tc>
          <w:tcPr>
            <w:tcW w:w="1396"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396"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Bachelor</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77</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85.6</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85.6</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95.6</w:t>
            </w:r>
          </w:p>
        </w:tc>
      </w:tr>
      <w:tr w:rsidR="003953F4" w:rsidRPr="00454426" w:rsidTr="004E6AD0">
        <w:trPr>
          <w:trHeight w:val="273"/>
        </w:trPr>
        <w:tc>
          <w:tcPr>
            <w:tcW w:w="1396"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396"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Masters or equivalent</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4</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4.4</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4.4</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r>
      <w:tr w:rsidR="003953F4" w:rsidRPr="00454426" w:rsidTr="004E6AD0">
        <w:trPr>
          <w:trHeight w:val="273"/>
        </w:trPr>
        <w:tc>
          <w:tcPr>
            <w:tcW w:w="1396" w:type="dxa"/>
            <w:vMerge/>
            <w:tcBorders>
              <w:top w:val="nil"/>
              <w:left w:val="single" w:sz="12" w:space="0" w:color="000000"/>
              <w:bottom w:val="single" w:sz="12" w:space="0" w:color="000000"/>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396" w:type="dxa"/>
            <w:tcBorders>
              <w:top w:val="nil"/>
              <w:left w:val="nil"/>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lastRenderedPageBreak/>
        <w:t>There were 3 SSC or below (3.3%), 6 HSC (6.7%), 77 Bachelor (85.6%), 4 Masters or Equivalent (4.4%) respondents taken in the sample for the purpose of conducting the study.</w:t>
      </w:r>
    </w:p>
    <w:p w:rsidR="003953F4" w:rsidRPr="00454426" w:rsidRDefault="003953F4" w:rsidP="003953F4">
      <w:pPr>
        <w:spacing w:line="360" w:lineRule="auto"/>
        <w:jc w:val="both"/>
        <w:rPr>
          <w:rFonts w:ascii="Times New Roman" w:hAnsi="Times New Roman" w:cs="Times New Roman"/>
          <w:bCs/>
          <w:sz w:val="24"/>
          <w:szCs w:val="24"/>
        </w:rPr>
      </w:pPr>
      <w:bookmarkStart w:id="26" w:name="_Toc24405600"/>
      <w:r w:rsidRPr="00454426">
        <w:rPr>
          <w:rStyle w:val="Heading2Char"/>
          <w:rFonts w:ascii="Times New Roman" w:hAnsi="Times New Roman" w:cs="Times New Roman"/>
        </w:rPr>
        <w:t>Profession:</w:t>
      </w:r>
      <w:bookmarkEnd w:id="26"/>
      <w:r w:rsidRPr="00454426">
        <w:rPr>
          <w:rFonts w:ascii="Times New Roman" w:hAnsi="Times New Roman" w:cs="Times New Roman"/>
          <w:bCs/>
          <w:sz w:val="24"/>
          <w:szCs w:val="24"/>
        </w:rPr>
        <w:t xml:space="preserve"> The profession distribution of the sample is shown in the table given below:</w:t>
      </w: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3953F4" w:rsidRPr="00454426" w:rsidTr="004E6AD0">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Cumulative Percent</w:t>
            </w:r>
          </w:p>
        </w:tc>
      </w:tr>
      <w:tr w:rsidR="003953F4" w:rsidRPr="00454426" w:rsidTr="004E6AD0">
        <w:trPr>
          <w:trHeight w:val="273"/>
        </w:trPr>
        <w:tc>
          <w:tcPr>
            <w:tcW w:w="1123" w:type="dxa"/>
            <w:vMerge w:val="restart"/>
            <w:tcBorders>
              <w:top w:val="single" w:sz="12" w:space="0" w:color="000000"/>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w:t>
            </w:r>
          </w:p>
        </w:tc>
        <w:tc>
          <w:tcPr>
            <w:tcW w:w="1123" w:type="dxa"/>
            <w:tcBorders>
              <w:top w:val="single" w:sz="12" w:space="0" w:color="000000"/>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77.8</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77.8</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77.8</w:t>
            </w:r>
          </w:p>
        </w:tc>
      </w:tr>
      <w:tr w:rsidR="003953F4" w:rsidRPr="00454426" w:rsidTr="004E6AD0">
        <w:trPr>
          <w:trHeight w:val="273"/>
        </w:trPr>
        <w:tc>
          <w:tcPr>
            <w:tcW w:w="1123"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16</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17.8</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17.8</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95.6</w:t>
            </w:r>
          </w:p>
        </w:tc>
      </w:tr>
      <w:tr w:rsidR="003953F4" w:rsidRPr="00454426" w:rsidTr="004E6AD0">
        <w:trPr>
          <w:trHeight w:val="273"/>
        </w:trPr>
        <w:tc>
          <w:tcPr>
            <w:tcW w:w="1123"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Business</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1.1</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1.1</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96.7</w:t>
            </w:r>
          </w:p>
        </w:tc>
      </w:tr>
      <w:tr w:rsidR="003953F4" w:rsidRPr="00454426" w:rsidTr="004E6AD0">
        <w:trPr>
          <w:trHeight w:val="273"/>
        </w:trPr>
        <w:tc>
          <w:tcPr>
            <w:tcW w:w="1123"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Others</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3.3</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3.3</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r>
      <w:tr w:rsidR="003953F4" w:rsidRPr="00454426" w:rsidTr="004E6AD0">
        <w:trPr>
          <w:trHeight w:val="273"/>
        </w:trPr>
        <w:tc>
          <w:tcPr>
            <w:tcW w:w="1123" w:type="dxa"/>
            <w:vMerge/>
            <w:tcBorders>
              <w:top w:val="nil"/>
              <w:left w:val="single" w:sz="12" w:space="0" w:color="000000"/>
              <w:bottom w:val="single" w:sz="12" w:space="0" w:color="000000"/>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nil"/>
              <w:left w:val="nil"/>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There were 70 student (77.8%), 16 service holder (17.8%), 1 business (1.1%), 3 others (3.3%)   respondents taken in the sample for the purpose of conducting the study.</w:t>
      </w: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Default="003953F4" w:rsidP="003953F4">
      <w:pPr>
        <w:spacing w:line="360" w:lineRule="auto"/>
        <w:jc w:val="both"/>
        <w:rPr>
          <w:rStyle w:val="Heading3Char"/>
          <w:rFonts w:ascii="Times New Roman" w:hAnsi="Times New Roman" w:cs="Times New Roman"/>
        </w:rPr>
      </w:pPr>
    </w:p>
    <w:p w:rsidR="003953F4" w:rsidRPr="00454426" w:rsidRDefault="003953F4" w:rsidP="003953F4">
      <w:pPr>
        <w:spacing w:line="360" w:lineRule="auto"/>
        <w:jc w:val="both"/>
        <w:rPr>
          <w:rFonts w:ascii="Times New Roman" w:hAnsi="Times New Roman" w:cs="Times New Roman"/>
          <w:bCs/>
          <w:sz w:val="24"/>
          <w:szCs w:val="24"/>
        </w:rPr>
      </w:pPr>
      <w:bookmarkStart w:id="27" w:name="_Toc24405601"/>
      <w:r w:rsidRPr="00454426">
        <w:rPr>
          <w:rStyle w:val="Heading3Char"/>
          <w:rFonts w:ascii="Times New Roman" w:hAnsi="Times New Roman" w:cs="Times New Roman"/>
        </w:rPr>
        <w:t>Average Monthly Family Income:</w:t>
      </w:r>
      <w:bookmarkEnd w:id="27"/>
      <w:r w:rsidRPr="00454426">
        <w:rPr>
          <w:rFonts w:ascii="Times New Roman" w:hAnsi="Times New Roman" w:cs="Times New Roman"/>
          <w:bCs/>
          <w:sz w:val="24"/>
          <w:szCs w:val="24"/>
        </w:rPr>
        <w:t xml:space="preserve"> The profession distribution of the sample is shown in the table given below:</w:t>
      </w: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3953F4" w:rsidRPr="00454426" w:rsidTr="004E6AD0">
        <w:trPr>
          <w:trHeight w:val="600"/>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Cumulative Percent</w:t>
            </w:r>
          </w:p>
        </w:tc>
      </w:tr>
      <w:tr w:rsidR="003953F4" w:rsidRPr="00454426" w:rsidTr="004E6AD0">
        <w:trPr>
          <w:trHeight w:val="273"/>
        </w:trPr>
        <w:tc>
          <w:tcPr>
            <w:tcW w:w="1238" w:type="dxa"/>
            <w:vMerge w:val="restart"/>
            <w:tcBorders>
              <w:top w:val="single" w:sz="12" w:space="0" w:color="000000"/>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w:t>
            </w:r>
          </w:p>
        </w:tc>
        <w:tc>
          <w:tcPr>
            <w:tcW w:w="1238" w:type="dxa"/>
            <w:tcBorders>
              <w:top w:val="single" w:sz="12" w:space="0" w:color="000000"/>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14.4</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14.4</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14.4</w:t>
            </w:r>
          </w:p>
        </w:tc>
      </w:tr>
      <w:tr w:rsidR="003953F4" w:rsidRPr="00454426" w:rsidTr="004E6AD0">
        <w:trPr>
          <w:trHeight w:val="273"/>
        </w:trPr>
        <w:tc>
          <w:tcPr>
            <w:tcW w:w="1238"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238"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30,000 - 60,000</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21</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23.3</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23.3</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37.8</w:t>
            </w:r>
          </w:p>
        </w:tc>
      </w:tr>
      <w:tr w:rsidR="003953F4" w:rsidRPr="00454426" w:rsidTr="004E6AD0">
        <w:trPr>
          <w:trHeight w:val="273"/>
        </w:trPr>
        <w:tc>
          <w:tcPr>
            <w:tcW w:w="1238"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238"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60,000 - 90,000</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27</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30.0</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30.0</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67.8</w:t>
            </w:r>
          </w:p>
        </w:tc>
      </w:tr>
      <w:tr w:rsidR="003953F4" w:rsidRPr="00454426" w:rsidTr="004E6AD0">
        <w:trPr>
          <w:trHeight w:val="273"/>
        </w:trPr>
        <w:tc>
          <w:tcPr>
            <w:tcW w:w="1238"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238"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11</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12.2</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12.2</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80.0</w:t>
            </w:r>
          </w:p>
        </w:tc>
      </w:tr>
      <w:tr w:rsidR="003953F4" w:rsidRPr="00454426" w:rsidTr="004E6AD0">
        <w:trPr>
          <w:trHeight w:val="273"/>
        </w:trPr>
        <w:tc>
          <w:tcPr>
            <w:tcW w:w="1238" w:type="dxa"/>
            <w:vMerge/>
            <w:tcBorders>
              <w:top w:val="nil"/>
              <w:left w:val="single" w:sz="12" w:space="0" w:color="000000"/>
              <w:bottom w:val="nil"/>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238" w:type="dxa"/>
            <w:tcBorders>
              <w:top w:val="nil"/>
              <w:left w:val="nil"/>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above 1,20,000</w:t>
            </w:r>
          </w:p>
        </w:tc>
        <w:tc>
          <w:tcPr>
            <w:tcW w:w="1123"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18</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20.0</w:t>
            </w:r>
          </w:p>
        </w:tc>
        <w:tc>
          <w:tcPr>
            <w:tcW w:w="1353"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20.0</w:t>
            </w:r>
          </w:p>
        </w:tc>
        <w:tc>
          <w:tcPr>
            <w:tcW w:w="1339"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r>
      <w:tr w:rsidR="003953F4" w:rsidRPr="00454426" w:rsidTr="004E6AD0">
        <w:trPr>
          <w:trHeight w:val="273"/>
        </w:trPr>
        <w:tc>
          <w:tcPr>
            <w:tcW w:w="1238" w:type="dxa"/>
            <w:vMerge/>
            <w:tcBorders>
              <w:top w:val="nil"/>
              <w:left w:val="single" w:sz="12" w:space="0" w:color="000000"/>
              <w:bottom w:val="single" w:sz="12" w:space="0" w:color="000000"/>
              <w:right w:val="nil"/>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p>
        </w:tc>
        <w:tc>
          <w:tcPr>
            <w:tcW w:w="1238" w:type="dxa"/>
            <w:tcBorders>
              <w:top w:val="nil"/>
              <w:left w:val="nil"/>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There were 13 people income is 30,000 or below (14.4%), 21 people income is (30,000 - 60,000) that is (23.3%), 27 people income is (60,000 - 90,000) that is (30.00%), 11 people income is (90,000 - 1, 20,000) that is (12.2%), 18 people income level is above 1, 20,000 that is (20.00%) respondents </w:t>
      </w:r>
      <w:r w:rsidRPr="00454426">
        <w:rPr>
          <w:rFonts w:ascii="Times New Roman" w:hAnsi="Times New Roman" w:cs="Times New Roman"/>
          <w:bCs/>
          <w:i/>
          <w:sz w:val="24"/>
          <w:szCs w:val="24"/>
        </w:rPr>
        <w:t>taken</w:t>
      </w:r>
      <w:r w:rsidRPr="00454426">
        <w:rPr>
          <w:rFonts w:ascii="Times New Roman" w:hAnsi="Times New Roman" w:cs="Times New Roman"/>
          <w:bCs/>
          <w:sz w:val="24"/>
          <w:szCs w:val="24"/>
        </w:rPr>
        <w:t xml:space="preserve"> in the sample for the purpose of conducting the study.</w:t>
      </w: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
          <w:bCs/>
          <w:sz w:val="24"/>
          <w:szCs w:val="24"/>
        </w:rPr>
      </w:pPr>
    </w:p>
    <w:p w:rsidR="003953F4" w:rsidRPr="00454426" w:rsidRDefault="003953F4" w:rsidP="003953F4">
      <w:pPr>
        <w:spacing w:line="360" w:lineRule="auto"/>
        <w:jc w:val="both"/>
        <w:rPr>
          <w:rFonts w:ascii="Times New Roman" w:hAnsi="Times New Roman" w:cs="Times New Roman"/>
          <w:b/>
          <w:bCs/>
          <w:sz w:val="24"/>
          <w:szCs w:val="24"/>
        </w:rPr>
      </w:pPr>
    </w:p>
    <w:p w:rsidR="003953F4" w:rsidRPr="00454426" w:rsidRDefault="003953F4" w:rsidP="003953F4">
      <w:pPr>
        <w:spacing w:line="360" w:lineRule="auto"/>
        <w:jc w:val="both"/>
        <w:rPr>
          <w:rFonts w:ascii="Times New Roman" w:hAnsi="Times New Roman" w:cs="Times New Roman"/>
          <w:b/>
          <w:bCs/>
          <w:sz w:val="24"/>
          <w:szCs w:val="24"/>
        </w:rPr>
      </w:pPr>
    </w:p>
    <w:p w:rsidR="003953F4" w:rsidRPr="00454426" w:rsidRDefault="003953F4" w:rsidP="003953F4">
      <w:pPr>
        <w:spacing w:line="360" w:lineRule="auto"/>
        <w:jc w:val="both"/>
        <w:rPr>
          <w:rFonts w:ascii="Times New Roman" w:hAnsi="Times New Roman" w:cs="Times New Roman"/>
          <w:b/>
          <w:bCs/>
          <w:sz w:val="24"/>
          <w:szCs w:val="24"/>
        </w:rPr>
      </w:pPr>
    </w:p>
    <w:p w:rsidR="003953F4" w:rsidRPr="00454426" w:rsidRDefault="003953F4" w:rsidP="003953F4">
      <w:pPr>
        <w:pStyle w:val="Heading2"/>
        <w:spacing w:line="360" w:lineRule="auto"/>
        <w:rPr>
          <w:rFonts w:ascii="Times New Roman" w:hAnsi="Times New Roman" w:cs="Times New Roman"/>
        </w:rPr>
      </w:pPr>
      <w:bookmarkStart w:id="28" w:name="_Toc24405602"/>
      <w:r w:rsidRPr="00454426">
        <w:rPr>
          <w:rFonts w:ascii="Times New Roman" w:hAnsi="Times New Roman" w:cs="Times New Roman"/>
        </w:rPr>
        <w:t>Descriptive Statistics of the Constructs Used in the Study: The following table shows the basic descriptive characteristics of the major constructs used in this study:</w:t>
      </w:r>
      <w:bookmarkEnd w:id="28"/>
    </w:p>
    <w:p w:rsidR="003953F4" w:rsidRPr="00454426" w:rsidRDefault="003953F4" w:rsidP="003953F4">
      <w:pPr>
        <w:spacing w:line="360" w:lineRule="auto"/>
        <w:jc w:val="both"/>
        <w:rPr>
          <w:rFonts w:ascii="Times New Roman" w:hAnsi="Times New Roman" w:cs="Times New Roman"/>
          <w:bCs/>
          <w:sz w:val="24"/>
          <w:szCs w:val="24"/>
        </w:rPr>
      </w:pPr>
    </w:p>
    <w:tbl>
      <w:tblPr>
        <w:tblW w:w="0" w:type="auto"/>
        <w:tblInd w:w="93" w:type="dxa"/>
        <w:tblLayout w:type="fixed"/>
        <w:tblCellMar>
          <w:left w:w="93" w:type="dxa"/>
          <w:right w:w="93" w:type="dxa"/>
        </w:tblCellMar>
        <w:tblLook w:val="0000" w:firstRow="0" w:lastRow="0" w:firstColumn="0" w:lastColumn="0" w:noHBand="0" w:noVBand="0"/>
      </w:tblPr>
      <w:tblGrid>
        <w:gridCol w:w="1617"/>
        <w:gridCol w:w="917"/>
        <w:gridCol w:w="937"/>
        <w:gridCol w:w="917"/>
        <w:gridCol w:w="917"/>
        <w:gridCol w:w="937"/>
        <w:gridCol w:w="917"/>
        <w:gridCol w:w="1057"/>
        <w:gridCol w:w="917"/>
        <w:gridCol w:w="1057"/>
      </w:tblGrid>
      <w:tr w:rsidR="003953F4" w:rsidRPr="00454426" w:rsidTr="004E6AD0">
        <w:trPr>
          <w:gridAfter w:val="7"/>
          <w:wAfter w:w="6719" w:type="dxa"/>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917"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w:t>
            </w:r>
          </w:p>
        </w:tc>
        <w:tc>
          <w:tcPr>
            <w:tcW w:w="937"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Kurtosis</w:t>
            </w:r>
          </w:p>
        </w:tc>
      </w:tr>
      <w:tr w:rsidR="003953F4" w:rsidRPr="00454426" w:rsidTr="004E6AD0">
        <w:trPr>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91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Std. Error</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Std. Error</w:t>
            </w:r>
          </w:p>
        </w:tc>
      </w:tr>
      <w:tr w:rsidR="003953F4" w:rsidRPr="00454426" w:rsidTr="004E6AD0">
        <w:trPr>
          <w:trHeight w:val="273"/>
        </w:trPr>
        <w:tc>
          <w:tcPr>
            <w:tcW w:w="1617" w:type="dxa"/>
            <w:tcBorders>
              <w:top w:val="single" w:sz="12" w:space="0" w:color="000000"/>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BA</w:t>
            </w:r>
          </w:p>
        </w:tc>
        <w:tc>
          <w:tcPr>
            <w:tcW w:w="917"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3.5704</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1.08588</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-.552</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.254</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-.610</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.503</w:t>
            </w:r>
          </w:p>
        </w:tc>
      </w:tr>
      <w:tr w:rsidR="003953F4" w:rsidRPr="00454426" w:rsidTr="004E6AD0">
        <w:trPr>
          <w:trHeight w:val="273"/>
        </w:trPr>
        <w:tc>
          <w:tcPr>
            <w:tcW w:w="1617" w:type="dxa"/>
            <w:tcBorders>
              <w:top w:val="nil"/>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PQ</w:t>
            </w:r>
          </w:p>
        </w:tc>
        <w:tc>
          <w:tcPr>
            <w:tcW w:w="917"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93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1.50</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4.83</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3.3722</w:t>
            </w:r>
          </w:p>
        </w:tc>
        <w:tc>
          <w:tcPr>
            <w:tcW w:w="93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.82033</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-.273</w:t>
            </w:r>
          </w:p>
        </w:tc>
        <w:tc>
          <w:tcPr>
            <w:tcW w:w="105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.254</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-.813</w:t>
            </w:r>
          </w:p>
        </w:tc>
        <w:tc>
          <w:tcPr>
            <w:tcW w:w="105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.503</w:t>
            </w:r>
          </w:p>
        </w:tc>
      </w:tr>
      <w:tr w:rsidR="003953F4" w:rsidRPr="00454426" w:rsidTr="004E6AD0">
        <w:trPr>
          <w:trHeight w:val="273"/>
        </w:trPr>
        <w:tc>
          <w:tcPr>
            <w:tcW w:w="1617" w:type="dxa"/>
            <w:tcBorders>
              <w:top w:val="nil"/>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BL</w:t>
            </w:r>
          </w:p>
        </w:tc>
        <w:tc>
          <w:tcPr>
            <w:tcW w:w="917"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93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5.00</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3.0639</w:t>
            </w:r>
          </w:p>
        </w:tc>
        <w:tc>
          <w:tcPr>
            <w:tcW w:w="93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1.13025</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.078</w:t>
            </w:r>
          </w:p>
        </w:tc>
        <w:tc>
          <w:tcPr>
            <w:tcW w:w="105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.254</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-.983</w:t>
            </w:r>
          </w:p>
        </w:tc>
        <w:tc>
          <w:tcPr>
            <w:tcW w:w="105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.503</w:t>
            </w:r>
          </w:p>
        </w:tc>
      </w:tr>
      <w:tr w:rsidR="003953F4" w:rsidRPr="00454426" w:rsidTr="004E6AD0">
        <w:trPr>
          <w:trHeight w:val="273"/>
        </w:trPr>
        <w:tc>
          <w:tcPr>
            <w:tcW w:w="1617" w:type="dxa"/>
            <w:tcBorders>
              <w:top w:val="nil"/>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OBE</w:t>
            </w:r>
          </w:p>
        </w:tc>
        <w:tc>
          <w:tcPr>
            <w:tcW w:w="917"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93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1.00</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5.00</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3.1972</w:t>
            </w:r>
          </w:p>
        </w:tc>
        <w:tc>
          <w:tcPr>
            <w:tcW w:w="93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1.03756</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-.159</w:t>
            </w:r>
          </w:p>
        </w:tc>
        <w:tc>
          <w:tcPr>
            <w:tcW w:w="105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.254</w:t>
            </w:r>
          </w:p>
        </w:tc>
        <w:tc>
          <w:tcPr>
            <w:tcW w:w="91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-.273</w:t>
            </w:r>
          </w:p>
        </w:tc>
        <w:tc>
          <w:tcPr>
            <w:tcW w:w="1057"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.503</w:t>
            </w:r>
          </w:p>
        </w:tc>
      </w:tr>
      <w:tr w:rsidR="003953F4" w:rsidRPr="00454426" w:rsidTr="004E6AD0">
        <w:trPr>
          <w:trHeight w:val="273"/>
        </w:trPr>
        <w:tc>
          <w:tcPr>
            <w:tcW w:w="1617" w:type="dxa"/>
            <w:tcBorders>
              <w:top w:val="nil"/>
              <w:left w:val="single" w:sz="12" w:space="0" w:color="000000"/>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Valid N (list wise)</w:t>
            </w:r>
          </w:p>
        </w:tc>
        <w:tc>
          <w:tcPr>
            <w:tcW w:w="917"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90</w:t>
            </w: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Here,</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BA=Brand Authenticity</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PQ=perceived Quality</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BL=Brand Loyalty</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OBE=Overall Brand Equity</w:t>
      </w: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Now assuming 95% level of confidence, the confidence interval for each construct will be estimated here:</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Now for BA, Confidence Interval (CI) will be calculated in the following way:</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Now </w:t>
      </w:r>
      <m:oMath>
        <m:r>
          <w:rPr>
            <w:rFonts w:ascii="Cambria Math" w:hAnsi="Cambria Math" w:cs="Times New Roman"/>
            <w:sz w:val="24"/>
            <w:szCs w:val="24"/>
          </w:rPr>
          <m:t>CI=</m:t>
        </m:r>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±D</m:t>
        </m:r>
      </m:oMath>
      <w:r w:rsidRPr="00454426">
        <w:rPr>
          <w:rFonts w:ascii="Times New Roman" w:hAnsi="Times New Roman" w:cs="Times New Roman"/>
          <w:bCs/>
          <w:sz w:val="24"/>
          <w:szCs w:val="24"/>
        </w:rPr>
        <w:t xml:space="preserve"> and </w:t>
      </w:r>
      <m:oMath>
        <m:r>
          <w:rPr>
            <w:rFonts w:ascii="Cambria Math" w:hAnsi="Cambria Math" w:cs="Times New Roman"/>
            <w:sz w:val="24"/>
            <w:szCs w:val="24"/>
          </w:rPr>
          <m:t>D=z×</m:t>
        </m:r>
        <m:f>
          <m:fPr>
            <m:ctrlPr>
              <w:rPr>
                <w:rFonts w:ascii="Cambria Math" w:hAnsi="Cambria Math" w:cs="Times New Roman"/>
                <w:bCs/>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oMath>
      <w:r w:rsidRPr="00454426">
        <w:rPr>
          <w:rFonts w:ascii="Times New Roman" w:hAnsi="Times New Roman" w:cs="Times New Roman"/>
          <w:bCs/>
          <w:sz w:val="24"/>
          <w:szCs w:val="24"/>
        </w:rPr>
        <w:t xml:space="preserve"> = 1.96</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1.09</m:t>
            </m:r>
          </m:num>
          <m:den>
            <m:r>
              <w:rPr>
                <w:rFonts w:ascii="Cambria Math" w:hAnsi="Cambria Math" w:cs="Times New Roman"/>
                <w:sz w:val="24"/>
                <w:szCs w:val="24"/>
              </w:rPr>
              <m:t>√90</m:t>
            </m:r>
          </m:den>
        </m:f>
      </m:oMath>
      <w:r w:rsidRPr="00454426">
        <w:rPr>
          <w:rFonts w:ascii="Times New Roman" w:hAnsi="Times New Roman" w:cs="Times New Roman"/>
          <w:bCs/>
          <w:sz w:val="24"/>
          <w:szCs w:val="24"/>
        </w:rPr>
        <w:t xml:space="preserve"> = 0.22</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 3.57 </w:t>
      </w:r>
      <m:oMath>
        <m:r>
          <w:rPr>
            <w:rFonts w:ascii="Cambria Math" w:hAnsi="Cambria Math" w:cs="Times New Roman"/>
            <w:sz w:val="24"/>
            <w:szCs w:val="24"/>
          </w:rPr>
          <m:t>±</m:t>
        </m:r>
      </m:oMath>
      <w:r w:rsidRPr="00454426">
        <w:rPr>
          <w:rFonts w:ascii="Times New Roman" w:hAnsi="Times New Roman" w:cs="Times New Roman"/>
          <w:bCs/>
          <w:sz w:val="24"/>
          <w:szCs w:val="24"/>
        </w:rPr>
        <w:t xml:space="preserve"> 0.22</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(3.88, 3.35)</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Now for PQ, Confidence Interval (CI) will be calculated in the following way:</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Now </w:t>
      </w:r>
      <m:oMath>
        <m:r>
          <w:rPr>
            <w:rFonts w:ascii="Cambria Math" w:hAnsi="Cambria Math" w:cs="Times New Roman"/>
            <w:sz w:val="24"/>
            <w:szCs w:val="24"/>
          </w:rPr>
          <m:t xml:space="preserve">CI= </m:t>
        </m:r>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±D</m:t>
        </m:r>
      </m:oMath>
      <w:r w:rsidRPr="00454426">
        <w:rPr>
          <w:rFonts w:ascii="Times New Roman" w:hAnsi="Times New Roman" w:cs="Times New Roman"/>
          <w:bCs/>
          <w:sz w:val="24"/>
          <w:szCs w:val="24"/>
        </w:rPr>
        <w:t xml:space="preserve"> and </w:t>
      </w:r>
      <m:oMath>
        <m:r>
          <w:rPr>
            <w:rFonts w:ascii="Cambria Math" w:hAnsi="Cambria Math" w:cs="Times New Roman"/>
            <w:sz w:val="24"/>
            <w:szCs w:val="24"/>
          </w:rPr>
          <m:t>D=z×</m:t>
        </m:r>
        <m:f>
          <m:fPr>
            <m:ctrlPr>
              <w:rPr>
                <w:rFonts w:ascii="Cambria Math" w:hAnsi="Cambria Math" w:cs="Times New Roman"/>
                <w:bCs/>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oMath>
      <w:r w:rsidRPr="00454426">
        <w:rPr>
          <w:rFonts w:ascii="Times New Roman" w:hAnsi="Times New Roman" w:cs="Times New Roman"/>
          <w:bCs/>
          <w:sz w:val="24"/>
          <w:szCs w:val="24"/>
        </w:rPr>
        <w:t>= 1.96</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.82</m:t>
            </m:r>
          </m:num>
          <m:den>
            <m:r>
              <w:rPr>
                <w:rFonts w:ascii="Cambria Math" w:hAnsi="Cambria Math" w:cs="Times New Roman"/>
                <w:sz w:val="24"/>
                <w:szCs w:val="24"/>
              </w:rPr>
              <m:t>√90</m:t>
            </m:r>
          </m:den>
        </m:f>
      </m:oMath>
      <w:r w:rsidRPr="00454426">
        <w:rPr>
          <w:rFonts w:ascii="Times New Roman" w:hAnsi="Times New Roman" w:cs="Times New Roman"/>
          <w:bCs/>
          <w:sz w:val="24"/>
          <w:szCs w:val="24"/>
        </w:rPr>
        <w:t>= 0.17</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3.37</w:t>
      </w:r>
      <m:oMath>
        <m:r>
          <w:rPr>
            <w:rFonts w:ascii="Cambria Math" w:hAnsi="Cambria Math" w:cs="Times New Roman"/>
            <w:sz w:val="24"/>
            <w:szCs w:val="24"/>
          </w:rPr>
          <m:t>±</m:t>
        </m:r>
      </m:oMath>
      <w:r w:rsidRPr="00454426">
        <w:rPr>
          <w:rFonts w:ascii="Times New Roman" w:hAnsi="Times New Roman" w:cs="Times New Roman"/>
          <w:bCs/>
          <w:sz w:val="24"/>
          <w:szCs w:val="24"/>
        </w:rPr>
        <w:t>0.17 = (3.54, 3.20)</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Now for BL, Confidence Interval (CI) will be calculated in the following way:</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Now </w:t>
      </w:r>
      <m:oMath>
        <m:r>
          <w:rPr>
            <w:rFonts w:ascii="Cambria Math" w:hAnsi="Cambria Math" w:cs="Times New Roman"/>
            <w:sz w:val="24"/>
            <w:szCs w:val="24"/>
          </w:rPr>
          <m:t xml:space="preserve">CI= </m:t>
        </m:r>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±D</m:t>
        </m:r>
      </m:oMath>
      <w:r w:rsidRPr="00454426">
        <w:rPr>
          <w:rFonts w:ascii="Times New Roman" w:hAnsi="Times New Roman" w:cs="Times New Roman"/>
          <w:bCs/>
          <w:sz w:val="24"/>
          <w:szCs w:val="24"/>
        </w:rPr>
        <w:t xml:space="preserve"> and </w:t>
      </w:r>
      <m:oMath>
        <m:r>
          <w:rPr>
            <w:rFonts w:ascii="Cambria Math" w:hAnsi="Cambria Math" w:cs="Times New Roman"/>
            <w:sz w:val="24"/>
            <w:szCs w:val="24"/>
          </w:rPr>
          <m:t>D=z×</m:t>
        </m:r>
        <m:f>
          <m:fPr>
            <m:ctrlPr>
              <w:rPr>
                <w:rFonts w:ascii="Cambria Math" w:hAnsi="Cambria Math" w:cs="Times New Roman"/>
                <w:bCs/>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oMath>
      <w:r w:rsidRPr="00454426">
        <w:rPr>
          <w:rFonts w:ascii="Times New Roman" w:hAnsi="Times New Roman" w:cs="Times New Roman"/>
          <w:bCs/>
          <w:sz w:val="24"/>
          <w:szCs w:val="24"/>
        </w:rPr>
        <w:t>= 1.96</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1.13</m:t>
            </m:r>
          </m:num>
          <m:den>
            <m:r>
              <w:rPr>
                <w:rFonts w:ascii="Cambria Math" w:hAnsi="Cambria Math" w:cs="Times New Roman"/>
                <w:sz w:val="24"/>
                <w:szCs w:val="24"/>
              </w:rPr>
              <m:t>√90</m:t>
            </m:r>
          </m:den>
        </m:f>
      </m:oMath>
      <w:r w:rsidRPr="00454426">
        <w:rPr>
          <w:rFonts w:ascii="Times New Roman" w:hAnsi="Times New Roman" w:cs="Times New Roman"/>
          <w:bCs/>
          <w:sz w:val="24"/>
          <w:szCs w:val="24"/>
        </w:rPr>
        <w:t>= .233</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=3.064</w:t>
      </w:r>
      <m:oMath>
        <m:r>
          <w:rPr>
            <w:rFonts w:ascii="Cambria Math" w:hAnsi="Cambria Math" w:cs="Times New Roman"/>
            <w:sz w:val="24"/>
            <w:szCs w:val="24"/>
          </w:rPr>
          <m:t>±</m:t>
        </m:r>
      </m:oMath>
      <w:r w:rsidRPr="00454426">
        <w:rPr>
          <w:rFonts w:ascii="Times New Roman" w:hAnsi="Times New Roman" w:cs="Times New Roman"/>
          <w:bCs/>
          <w:sz w:val="24"/>
          <w:szCs w:val="24"/>
        </w:rPr>
        <w:t>.233</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 (3.29, 2.831) </w:t>
      </w: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Now for OBE, Confidence Interval (CI) will be calculated in the following way:</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Now </w:t>
      </w:r>
      <m:oMath>
        <m:r>
          <w:rPr>
            <w:rFonts w:ascii="Cambria Math" w:hAnsi="Cambria Math" w:cs="Times New Roman"/>
            <w:sz w:val="24"/>
            <w:szCs w:val="24"/>
          </w:rPr>
          <m:t xml:space="preserve">CI= </m:t>
        </m:r>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±D</m:t>
        </m:r>
      </m:oMath>
      <w:r w:rsidRPr="00454426">
        <w:rPr>
          <w:rFonts w:ascii="Times New Roman" w:hAnsi="Times New Roman" w:cs="Times New Roman"/>
          <w:bCs/>
          <w:sz w:val="24"/>
          <w:szCs w:val="24"/>
        </w:rPr>
        <w:t xml:space="preserve"> and </w:t>
      </w:r>
      <m:oMath>
        <m:r>
          <w:rPr>
            <w:rFonts w:ascii="Cambria Math" w:hAnsi="Cambria Math" w:cs="Times New Roman"/>
            <w:sz w:val="24"/>
            <w:szCs w:val="24"/>
          </w:rPr>
          <m:t>D=z×</m:t>
        </m:r>
        <m:f>
          <m:fPr>
            <m:ctrlPr>
              <w:rPr>
                <w:rFonts w:ascii="Cambria Math" w:hAnsi="Cambria Math" w:cs="Times New Roman"/>
                <w:bCs/>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oMath>
      <w:r w:rsidRPr="00454426">
        <w:rPr>
          <w:rFonts w:ascii="Times New Roman" w:hAnsi="Times New Roman" w:cs="Times New Roman"/>
          <w:bCs/>
          <w:sz w:val="24"/>
          <w:szCs w:val="24"/>
        </w:rPr>
        <w:t>= 1.96</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1.037</m:t>
            </m:r>
          </m:num>
          <m:den>
            <m:r>
              <w:rPr>
                <w:rFonts w:ascii="Cambria Math" w:hAnsi="Cambria Math" w:cs="Times New Roman"/>
                <w:sz w:val="24"/>
                <w:szCs w:val="24"/>
              </w:rPr>
              <m:t>√90</m:t>
            </m:r>
          </m:den>
        </m:f>
      </m:oMath>
      <w:r w:rsidRPr="00454426">
        <w:rPr>
          <w:rFonts w:ascii="Times New Roman" w:hAnsi="Times New Roman" w:cs="Times New Roman"/>
          <w:bCs/>
          <w:sz w:val="24"/>
          <w:szCs w:val="24"/>
        </w:rPr>
        <w:t>= 0.214</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=3.197</w:t>
      </w:r>
      <m:oMath>
        <m:r>
          <w:rPr>
            <w:rFonts w:ascii="Cambria Math" w:hAnsi="Cambria Math" w:cs="Times New Roman"/>
            <w:sz w:val="24"/>
            <w:szCs w:val="24"/>
          </w:rPr>
          <m:t>±</m:t>
        </m:r>
      </m:oMath>
      <w:r w:rsidRPr="00454426">
        <w:rPr>
          <w:rFonts w:ascii="Times New Roman" w:hAnsi="Times New Roman" w:cs="Times New Roman"/>
          <w:bCs/>
          <w:sz w:val="24"/>
          <w:szCs w:val="24"/>
        </w:rPr>
        <w:t>0.214</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 (3.411, 2.983) </w:t>
      </w: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lastRenderedPageBreak/>
        <w:t>Reliability Analysis of the Constructs Used in the Study: Cronbach alpha is a statistical measure of internal consistency of multiple-item scale designed to measure a construct that is of interest to the researcher.</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013"/>
        <w:gridCol w:w="2252"/>
      </w:tblGrid>
      <w:tr w:rsidR="003953F4" w:rsidRPr="00454426" w:rsidTr="004E6AD0">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
                <w:bCs/>
                <w:sz w:val="24"/>
                <w:szCs w:val="24"/>
              </w:rPr>
            </w:pPr>
            <w:r w:rsidRPr="00454426">
              <w:rPr>
                <w:rFonts w:ascii="Times New Roman" w:hAnsi="Times New Roman" w:cs="Times New Roman"/>
                <w:b/>
                <w:bCs/>
                <w:sz w:val="24"/>
                <w:szCs w:val="24"/>
              </w:rPr>
              <w:t>Cronbach's alpha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
                <w:bCs/>
                <w:sz w:val="24"/>
                <w:szCs w:val="24"/>
              </w:rPr>
            </w:pPr>
            <w:r w:rsidRPr="00454426">
              <w:rPr>
                <w:rFonts w:ascii="Times New Roman" w:hAnsi="Times New Roman" w:cs="Times New Roman"/>
                <w:b/>
                <w:bCs/>
                <w:sz w:val="24"/>
                <w:szCs w:val="24"/>
              </w:rPr>
              <w:t>Internal consistency</w:t>
            </w:r>
          </w:p>
        </w:tc>
      </w:tr>
      <w:tr w:rsidR="003953F4" w:rsidRPr="00454426" w:rsidTr="004E6AD0">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0.9 ≤ α</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Excellent</w:t>
            </w:r>
          </w:p>
        </w:tc>
      </w:tr>
      <w:tr w:rsidR="003953F4" w:rsidRPr="00454426" w:rsidTr="004E6AD0">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0.8 ≤ α &lt; 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Good</w:t>
            </w:r>
          </w:p>
        </w:tc>
      </w:tr>
      <w:tr w:rsidR="003953F4" w:rsidRPr="00454426" w:rsidTr="004E6AD0">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0.7 ≤ α &lt; 0.8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Acceptable</w:t>
            </w:r>
          </w:p>
        </w:tc>
      </w:tr>
      <w:tr w:rsidR="003953F4" w:rsidRPr="00454426" w:rsidTr="004E6AD0">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0.6 ≤ α &lt; 0.7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Questionable</w:t>
            </w:r>
          </w:p>
        </w:tc>
      </w:tr>
      <w:tr w:rsidR="003953F4" w:rsidRPr="00454426" w:rsidTr="004E6AD0">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0.5 ≤ α &lt; 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Poor</w:t>
            </w:r>
          </w:p>
        </w:tc>
      </w:tr>
      <w:tr w:rsidR="003953F4" w:rsidRPr="00454426" w:rsidTr="004E6AD0">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α &lt; 0.5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Unacceptable</w:t>
            </w:r>
          </w:p>
        </w:tc>
      </w:tr>
    </w:tbl>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Now the given rule of thumbs will be used in evaluating the reliability of the constructs used in the study.</w:t>
      </w:r>
    </w:p>
    <w:tbl>
      <w:tblPr>
        <w:tblStyle w:val="TableGrid"/>
        <w:tblW w:w="9576" w:type="dxa"/>
        <w:tblLayout w:type="fixed"/>
        <w:tblLook w:val="04A0" w:firstRow="1" w:lastRow="0" w:firstColumn="1" w:lastColumn="0" w:noHBand="0" w:noVBand="1"/>
      </w:tblPr>
      <w:tblGrid>
        <w:gridCol w:w="1278"/>
        <w:gridCol w:w="7110"/>
        <w:gridCol w:w="1188"/>
      </w:tblGrid>
      <w:tr w:rsidR="003953F4" w:rsidRPr="00454426" w:rsidTr="004E6AD0">
        <w:tc>
          <w:tcPr>
            <w:tcW w:w="127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Construct</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Items</w:t>
            </w:r>
          </w:p>
        </w:tc>
        <w:tc>
          <w:tcPr>
            <w:tcW w:w="118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Cronbach Alpha</w:t>
            </w:r>
          </w:p>
        </w:tc>
      </w:tr>
      <w:tr w:rsidR="003953F4" w:rsidRPr="00454426" w:rsidTr="004E6AD0">
        <w:tc>
          <w:tcPr>
            <w:tcW w:w="127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Brand authenticity (BA)</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X has a true passion for its business</w:t>
            </w:r>
          </w:p>
        </w:tc>
        <w:tc>
          <w:tcPr>
            <w:tcW w:w="118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.8403</w:t>
            </w: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X wants to do its best at providing its product\service</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X is devoted to what it does</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9576" w:type="dxa"/>
            <w:gridSpan w:val="3"/>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eastAsia="Calibri" w:hAnsi="Times New Roman" w:cs="Times New Roman"/>
                <w:sz w:val="24"/>
              </w:rPr>
              <w:t xml:space="preserve">The Alpha value for constructing </w:t>
            </w:r>
            <w:r w:rsidRPr="00454426">
              <w:rPr>
                <w:rFonts w:ascii="Times New Roman" w:eastAsia="Calibri" w:hAnsi="Times New Roman" w:cs="Times New Roman"/>
                <w:b/>
                <w:bCs/>
                <w:sz w:val="24"/>
              </w:rPr>
              <w:t>Brand authenticity (BA)</w:t>
            </w:r>
            <w:r w:rsidRPr="00454426">
              <w:rPr>
                <w:rFonts w:ascii="Times New Roman" w:eastAsia="Calibri" w:hAnsi="Times New Roman" w:cs="Times New Roman"/>
                <w:sz w:val="24"/>
              </w:rPr>
              <w:t xml:space="preserve"> was calculated to be .8403 by the SPSS software. According to the rule of thumb of reliability coefficients an alpha value is 0.9 &gt; α ≥ 0.8 which proves to have a </w:t>
            </w:r>
            <w:r w:rsidRPr="00454426">
              <w:rPr>
                <w:rFonts w:ascii="Times New Roman" w:eastAsia="Calibri" w:hAnsi="Times New Roman" w:cs="Times New Roman"/>
                <w:b/>
                <w:sz w:val="24"/>
              </w:rPr>
              <w:t>good</w:t>
            </w:r>
            <w:r w:rsidRPr="00454426">
              <w:rPr>
                <w:rFonts w:ascii="Times New Roman" w:eastAsia="Calibri" w:hAnsi="Times New Roman" w:cs="Times New Roman"/>
                <w:sz w:val="24"/>
              </w:rPr>
              <w:t xml:space="preserve"> internal consistency. This good level of internal consistency validates the reliability of this construct used in the study.</w:t>
            </w: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pStyle w:val="Heading1"/>
        <w:spacing w:line="360" w:lineRule="auto"/>
        <w:rPr>
          <w:rFonts w:ascii="Times New Roman" w:hAnsi="Times New Roman" w:cs="Times New Roman"/>
        </w:rPr>
      </w:pPr>
      <w:bookmarkStart w:id="29" w:name="_Toc24405603"/>
      <w:r w:rsidRPr="00454426">
        <w:rPr>
          <w:rFonts w:ascii="Times New Roman" w:hAnsi="Times New Roman" w:cs="Times New Roman"/>
        </w:rPr>
        <w:lastRenderedPageBreak/>
        <w:t>Perceived Quality (PQ)</w:t>
      </w:r>
      <w:bookmarkEnd w:id="29"/>
    </w:p>
    <w:tbl>
      <w:tblPr>
        <w:tblStyle w:val="TableGrid"/>
        <w:tblW w:w="9576" w:type="dxa"/>
        <w:tblLayout w:type="fixed"/>
        <w:tblLook w:val="04A0" w:firstRow="1" w:lastRow="0" w:firstColumn="1" w:lastColumn="0" w:noHBand="0" w:noVBand="1"/>
      </w:tblPr>
      <w:tblGrid>
        <w:gridCol w:w="1278"/>
        <w:gridCol w:w="7110"/>
        <w:gridCol w:w="1188"/>
      </w:tblGrid>
      <w:tr w:rsidR="003953F4" w:rsidRPr="00454426" w:rsidTr="004E6AD0">
        <w:tc>
          <w:tcPr>
            <w:tcW w:w="127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Construct</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Items</w:t>
            </w:r>
          </w:p>
        </w:tc>
        <w:tc>
          <w:tcPr>
            <w:tcW w:w="118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Cronbach Alpha</w:t>
            </w:r>
          </w:p>
        </w:tc>
      </w:tr>
      <w:tr w:rsidR="003953F4" w:rsidRPr="00454426" w:rsidTr="004E6AD0">
        <w:tc>
          <w:tcPr>
            <w:tcW w:w="127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perceived Quality(PQ)</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X is of high quality</w:t>
            </w:r>
          </w:p>
        </w:tc>
        <w:tc>
          <w:tcPr>
            <w:tcW w:w="118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.7334</w:t>
            </w: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likely quality of  X is extremely high</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likelihood that X would be functional is very high</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likelihood that X is reliable is very high</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X must be of very good quality</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X appears to be of very poor quality</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9576" w:type="dxa"/>
            <w:gridSpan w:val="3"/>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The Alpha value for constructing </w:t>
            </w:r>
            <w:r w:rsidRPr="00454426">
              <w:rPr>
                <w:rFonts w:ascii="Times New Roman" w:hAnsi="Times New Roman" w:cs="Times New Roman"/>
                <w:b/>
                <w:bCs/>
                <w:sz w:val="24"/>
                <w:szCs w:val="24"/>
              </w:rPr>
              <w:t>perceived Quality (PQ)</w:t>
            </w:r>
            <w:r w:rsidRPr="00454426">
              <w:rPr>
                <w:rFonts w:ascii="Times New Roman" w:hAnsi="Times New Roman" w:cs="Times New Roman"/>
                <w:bCs/>
                <w:sz w:val="24"/>
                <w:szCs w:val="24"/>
              </w:rPr>
              <w:t xml:space="preserve"> was calculated to be .7334 by the SPSS software. According to the rule of thumb of reliability coefficients an alpha value is 0.7 ≤ α &lt; 0.8 which proves to have an </w:t>
            </w:r>
            <w:proofErr w:type="spellStart"/>
            <w:r w:rsidRPr="00454426">
              <w:rPr>
                <w:rFonts w:ascii="Times New Roman" w:hAnsi="Times New Roman" w:cs="Times New Roman"/>
                <w:bCs/>
                <w:sz w:val="24"/>
                <w:szCs w:val="24"/>
              </w:rPr>
              <w:t>Acceptableinternal</w:t>
            </w:r>
            <w:proofErr w:type="spellEnd"/>
            <w:r w:rsidRPr="00454426">
              <w:rPr>
                <w:rFonts w:ascii="Times New Roman" w:hAnsi="Times New Roman" w:cs="Times New Roman"/>
                <w:bCs/>
                <w:sz w:val="24"/>
                <w:szCs w:val="24"/>
              </w:rPr>
              <w:t xml:space="preserve"> consistency. This Acceptable level of internal consistency validates the reliability of this construct used in the study.</w:t>
            </w:r>
          </w:p>
        </w:tc>
      </w:tr>
    </w:tbl>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ab/>
      </w:r>
    </w:p>
    <w:p w:rsidR="007A43FA" w:rsidRDefault="007A43FA" w:rsidP="003953F4">
      <w:pPr>
        <w:pStyle w:val="Heading1"/>
        <w:spacing w:line="360" w:lineRule="auto"/>
        <w:rPr>
          <w:rFonts w:ascii="Times New Roman" w:hAnsi="Times New Roman" w:cs="Times New Roman"/>
        </w:rPr>
      </w:pPr>
      <w:bookmarkStart w:id="30" w:name="_Toc24405604"/>
    </w:p>
    <w:p w:rsidR="007A43FA" w:rsidRDefault="007A43FA" w:rsidP="003953F4">
      <w:pPr>
        <w:pStyle w:val="Heading1"/>
        <w:spacing w:line="360" w:lineRule="auto"/>
        <w:rPr>
          <w:rFonts w:ascii="Times New Roman" w:hAnsi="Times New Roman" w:cs="Times New Roman"/>
        </w:rPr>
      </w:pPr>
    </w:p>
    <w:p w:rsidR="007A43FA" w:rsidRDefault="007A43FA" w:rsidP="003953F4">
      <w:pPr>
        <w:pStyle w:val="Heading1"/>
        <w:spacing w:line="360" w:lineRule="auto"/>
        <w:rPr>
          <w:rFonts w:ascii="Times New Roman" w:hAnsi="Times New Roman" w:cs="Times New Roman"/>
        </w:rPr>
      </w:pPr>
    </w:p>
    <w:p w:rsidR="007A43FA" w:rsidRDefault="007A43FA" w:rsidP="003953F4">
      <w:pPr>
        <w:pStyle w:val="Heading1"/>
        <w:spacing w:line="360" w:lineRule="auto"/>
        <w:rPr>
          <w:rFonts w:ascii="Times New Roman" w:hAnsi="Times New Roman" w:cs="Times New Roman"/>
        </w:rPr>
      </w:pPr>
    </w:p>
    <w:p w:rsidR="007A43FA" w:rsidRDefault="007A43FA" w:rsidP="003953F4">
      <w:pPr>
        <w:pStyle w:val="Heading1"/>
        <w:spacing w:line="360" w:lineRule="auto"/>
        <w:rPr>
          <w:rFonts w:ascii="Times New Roman" w:hAnsi="Times New Roman" w:cs="Times New Roman"/>
        </w:rPr>
      </w:pPr>
    </w:p>
    <w:p w:rsidR="007A43FA" w:rsidRDefault="007A43FA" w:rsidP="003953F4">
      <w:pPr>
        <w:pStyle w:val="Heading1"/>
        <w:spacing w:line="360" w:lineRule="auto"/>
        <w:rPr>
          <w:rFonts w:ascii="Times New Roman" w:hAnsi="Times New Roman" w:cs="Times New Roman"/>
        </w:rPr>
      </w:pPr>
    </w:p>
    <w:p w:rsidR="003953F4" w:rsidRPr="00454426" w:rsidRDefault="003953F4" w:rsidP="003953F4">
      <w:pPr>
        <w:pStyle w:val="Heading1"/>
        <w:spacing w:line="360" w:lineRule="auto"/>
        <w:rPr>
          <w:rFonts w:ascii="Times New Roman" w:hAnsi="Times New Roman" w:cs="Times New Roman"/>
        </w:rPr>
      </w:pPr>
      <w:r w:rsidRPr="00454426">
        <w:rPr>
          <w:rFonts w:ascii="Times New Roman" w:hAnsi="Times New Roman" w:cs="Times New Roman"/>
        </w:rPr>
        <w:t>Brand Loyalty (BL)</w:t>
      </w:r>
      <w:bookmarkEnd w:id="30"/>
    </w:p>
    <w:tbl>
      <w:tblPr>
        <w:tblStyle w:val="TableGrid"/>
        <w:tblW w:w="9576" w:type="dxa"/>
        <w:tblLayout w:type="fixed"/>
        <w:tblLook w:val="04A0" w:firstRow="1" w:lastRow="0" w:firstColumn="1" w:lastColumn="0" w:noHBand="0" w:noVBand="1"/>
      </w:tblPr>
      <w:tblGrid>
        <w:gridCol w:w="1278"/>
        <w:gridCol w:w="7110"/>
        <w:gridCol w:w="1188"/>
      </w:tblGrid>
      <w:tr w:rsidR="003953F4" w:rsidRPr="00454426" w:rsidTr="004E6AD0">
        <w:tc>
          <w:tcPr>
            <w:tcW w:w="127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Construct</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Items</w:t>
            </w:r>
          </w:p>
        </w:tc>
        <w:tc>
          <w:tcPr>
            <w:tcW w:w="118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Cronbach Alpha</w:t>
            </w:r>
          </w:p>
        </w:tc>
      </w:tr>
      <w:tr w:rsidR="003953F4" w:rsidRPr="00454426" w:rsidTr="004E6AD0">
        <w:tc>
          <w:tcPr>
            <w:tcW w:w="127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Brand Loyalty(BL)</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 am quite happy with what I did with X</w:t>
            </w:r>
          </w:p>
        </w:tc>
        <w:tc>
          <w:tcPr>
            <w:tcW w:w="118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.8392</w:t>
            </w:r>
          </w:p>
        </w:tc>
      </w:tr>
      <w:tr w:rsidR="003953F4" w:rsidRPr="00454426" w:rsidTr="004E6AD0">
        <w:trPr>
          <w:trHeight w:val="562"/>
        </w:trPr>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 consider myself to be loyal to X would be my first choice</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 will not buy other brands if  X is available at the store</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 am quite happy with what I did with X</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 consider myself to be loyal to X</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9576" w:type="dxa"/>
            <w:gridSpan w:val="3"/>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The Alpha value for constructing </w:t>
            </w:r>
            <w:r w:rsidRPr="00454426">
              <w:rPr>
                <w:rFonts w:ascii="Times New Roman" w:hAnsi="Times New Roman" w:cs="Times New Roman"/>
                <w:b/>
                <w:bCs/>
                <w:sz w:val="24"/>
                <w:szCs w:val="24"/>
              </w:rPr>
              <w:t xml:space="preserve">Brand Loyalty (BL) </w:t>
            </w:r>
            <w:r w:rsidRPr="00454426">
              <w:rPr>
                <w:rFonts w:ascii="Times New Roman" w:hAnsi="Times New Roman" w:cs="Times New Roman"/>
                <w:bCs/>
                <w:sz w:val="24"/>
                <w:szCs w:val="24"/>
              </w:rPr>
              <w:t>was calculated to be .8392y the SPSS software. According to the rule of thumb of reliability coefficients an alpha value is 0.8 ≤ α &lt;0.9which proves to have a Good internal consistency. This good level of internal consistency validates the reliability of this construct used in the study.</w:t>
            </w:r>
          </w:p>
        </w:tc>
      </w:tr>
    </w:tbl>
    <w:p w:rsidR="003953F4" w:rsidRPr="00454426" w:rsidRDefault="003953F4" w:rsidP="003953F4">
      <w:pPr>
        <w:pStyle w:val="Heading1"/>
        <w:spacing w:line="360" w:lineRule="auto"/>
        <w:rPr>
          <w:rFonts w:ascii="Times New Roman" w:hAnsi="Times New Roman" w:cs="Times New Roman"/>
        </w:rPr>
      </w:pPr>
    </w:p>
    <w:p w:rsidR="003953F4" w:rsidRPr="00454426" w:rsidRDefault="003953F4" w:rsidP="003953F4">
      <w:pPr>
        <w:pStyle w:val="Heading1"/>
        <w:spacing w:line="360" w:lineRule="auto"/>
        <w:rPr>
          <w:rFonts w:ascii="Times New Roman" w:hAnsi="Times New Roman" w:cs="Times New Roman"/>
          <w:b/>
        </w:rPr>
      </w:pPr>
      <w:bookmarkStart w:id="31" w:name="_Toc24405605"/>
      <w:r w:rsidRPr="00454426">
        <w:rPr>
          <w:rFonts w:ascii="Times New Roman" w:hAnsi="Times New Roman" w:cs="Times New Roman"/>
          <w:b/>
        </w:rPr>
        <w:t>Overall Brand Equity (OBE)</w:t>
      </w:r>
      <w:bookmarkEnd w:id="31"/>
    </w:p>
    <w:tbl>
      <w:tblPr>
        <w:tblStyle w:val="TableGrid"/>
        <w:tblW w:w="9576" w:type="dxa"/>
        <w:tblLayout w:type="fixed"/>
        <w:tblLook w:val="04A0" w:firstRow="1" w:lastRow="0" w:firstColumn="1" w:lastColumn="0" w:noHBand="0" w:noVBand="1"/>
      </w:tblPr>
      <w:tblGrid>
        <w:gridCol w:w="1278"/>
        <w:gridCol w:w="7110"/>
        <w:gridCol w:w="1188"/>
      </w:tblGrid>
      <w:tr w:rsidR="003953F4" w:rsidRPr="00454426" w:rsidTr="004E6AD0">
        <w:tc>
          <w:tcPr>
            <w:tcW w:w="127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Construct</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Items</w:t>
            </w:r>
          </w:p>
        </w:tc>
        <w:tc>
          <w:tcPr>
            <w:tcW w:w="1188"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Cronbach Alpha</w:t>
            </w:r>
          </w:p>
        </w:tc>
      </w:tr>
      <w:tr w:rsidR="003953F4" w:rsidRPr="00454426" w:rsidTr="004E6AD0">
        <w:tc>
          <w:tcPr>
            <w:tcW w:w="127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Overall Brand Equity</w:t>
            </w:r>
          </w:p>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(OBE)</w:t>
            </w: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It makes sense to buy iPhone instead of any other brand, even if they are the same Even if another brand has same features as iPhone,  I would</w:t>
            </w:r>
          </w:p>
        </w:tc>
        <w:tc>
          <w:tcPr>
            <w:tcW w:w="1188" w:type="dxa"/>
            <w:vMerge w:val="restart"/>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.7914</w:t>
            </w: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If there is another brand as good as X, I prefer to buy iPhone</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If another brand is not different from iPhone in any way, it seems smarter to purchase iPhone</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127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c>
          <w:tcPr>
            <w:tcW w:w="7110" w:type="dxa"/>
          </w:tcPr>
          <w:p w:rsidR="003953F4" w:rsidRPr="00454426" w:rsidRDefault="003953F4" w:rsidP="004E6AD0">
            <w:pPr>
              <w:spacing w:after="160"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It makes sense to buy iPhone instead of any other brand, even if they are the same Even if another brand has same features as iPhone,  I would</w:t>
            </w:r>
          </w:p>
        </w:tc>
        <w:tc>
          <w:tcPr>
            <w:tcW w:w="1188" w:type="dxa"/>
            <w:vMerge/>
          </w:tcPr>
          <w:p w:rsidR="003953F4" w:rsidRPr="00454426" w:rsidRDefault="003953F4" w:rsidP="004E6AD0">
            <w:pPr>
              <w:spacing w:after="160" w:line="360" w:lineRule="auto"/>
              <w:jc w:val="both"/>
              <w:rPr>
                <w:rFonts w:ascii="Times New Roman" w:hAnsi="Times New Roman" w:cs="Times New Roman"/>
                <w:bCs/>
                <w:sz w:val="24"/>
                <w:szCs w:val="24"/>
              </w:rPr>
            </w:pPr>
          </w:p>
        </w:tc>
      </w:tr>
      <w:tr w:rsidR="003953F4" w:rsidRPr="00454426" w:rsidTr="004E6AD0">
        <w:tc>
          <w:tcPr>
            <w:tcW w:w="9576" w:type="dxa"/>
            <w:gridSpan w:val="3"/>
          </w:tcPr>
          <w:p w:rsidR="003953F4" w:rsidRPr="00454426" w:rsidRDefault="003953F4" w:rsidP="004E6AD0">
            <w:pPr>
              <w:spacing w:after="160" w:line="360" w:lineRule="auto"/>
              <w:jc w:val="both"/>
              <w:rPr>
                <w:rFonts w:ascii="Times New Roman" w:hAnsi="Times New Roman" w:cs="Times New Roman"/>
                <w:b/>
                <w:bCs/>
                <w:sz w:val="24"/>
                <w:szCs w:val="24"/>
              </w:rPr>
            </w:pPr>
            <w:r w:rsidRPr="00454426">
              <w:rPr>
                <w:rFonts w:ascii="Times New Roman" w:hAnsi="Times New Roman" w:cs="Times New Roman"/>
                <w:bCs/>
                <w:sz w:val="24"/>
                <w:szCs w:val="24"/>
              </w:rPr>
              <w:t xml:space="preserve">The Alpha value for constructing </w:t>
            </w:r>
            <w:r w:rsidRPr="00454426">
              <w:rPr>
                <w:rFonts w:ascii="Times New Roman" w:hAnsi="Times New Roman" w:cs="Times New Roman"/>
                <w:b/>
                <w:bCs/>
                <w:sz w:val="24"/>
                <w:szCs w:val="24"/>
              </w:rPr>
              <w:t xml:space="preserve">Overall Brand Equity (OBE) </w:t>
            </w:r>
            <w:r w:rsidRPr="00454426">
              <w:rPr>
                <w:rFonts w:ascii="Times New Roman" w:hAnsi="Times New Roman" w:cs="Times New Roman"/>
                <w:bCs/>
                <w:sz w:val="24"/>
                <w:szCs w:val="24"/>
              </w:rPr>
              <w:t xml:space="preserve">was calculated to be .7914 by the SPSS software. According to the rule of thumb of reliability coefficients an alpha value is 0.7 ≤ α &lt; 0.8 which proves to have an </w:t>
            </w:r>
            <w:proofErr w:type="spellStart"/>
            <w:r w:rsidRPr="00454426">
              <w:rPr>
                <w:rFonts w:ascii="Times New Roman" w:hAnsi="Times New Roman" w:cs="Times New Roman"/>
                <w:bCs/>
                <w:sz w:val="24"/>
                <w:szCs w:val="24"/>
              </w:rPr>
              <w:t>Acceptableinternal</w:t>
            </w:r>
            <w:proofErr w:type="spellEnd"/>
            <w:r w:rsidRPr="00454426">
              <w:rPr>
                <w:rFonts w:ascii="Times New Roman" w:hAnsi="Times New Roman" w:cs="Times New Roman"/>
                <w:bCs/>
                <w:sz w:val="24"/>
                <w:szCs w:val="24"/>
              </w:rPr>
              <w:t xml:space="preserve"> consistency. This Acceptable level of internal consistency validates the reliability of this construct used in the study.</w:t>
            </w: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tbl>
      <w:tblPr>
        <w:tblpPr w:leftFromText="180" w:rightFromText="180" w:horzAnchor="margin" w:tblpY="675"/>
        <w:tblW w:w="0" w:type="auto"/>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3953F4" w:rsidRPr="00454426" w:rsidTr="004E6AD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roofErr w:type="spellStart"/>
            <w:r w:rsidRPr="00454426">
              <w:rPr>
                <w:rFonts w:ascii="Times New Roman" w:hAnsi="Times New Roman" w:cs="Times New Roman"/>
                <w:bCs/>
                <w:sz w:val="24"/>
                <w:szCs w:val="24"/>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w:t>
            </w:r>
          </w:p>
        </w:tc>
      </w:tr>
      <w:tr w:rsidR="003953F4" w:rsidRPr="00454426" w:rsidTr="004E6AD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22.291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11.146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11.732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.000</w:t>
            </w:r>
          </w:p>
        </w:tc>
      </w:tr>
      <w:tr w:rsidR="003953F4" w:rsidRPr="00454426" w:rsidTr="004E6AD0">
        <w:trPr>
          <w:trHeight w:val="273"/>
        </w:trPr>
        <w:tc>
          <w:tcPr>
            <w:tcW w:w="1670" w:type="dxa"/>
            <w:tcBorders>
              <w:top w:val="nil"/>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82.652</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87</w:t>
            </w:r>
          </w:p>
        </w:tc>
        <w:tc>
          <w:tcPr>
            <w:tcW w:w="1368"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.950</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r w:rsidR="003953F4" w:rsidRPr="00454426" w:rsidTr="004E6AD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104.943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Default="003953F4" w:rsidP="003953F4">
      <w:pPr>
        <w:pStyle w:val="Heading1"/>
        <w:spacing w:line="360" w:lineRule="auto"/>
        <w:rPr>
          <w:rFonts w:ascii="Times New Roman" w:hAnsi="Times New Roman" w:cs="Times New Roman"/>
        </w:rPr>
      </w:pPr>
      <w:bookmarkStart w:id="32" w:name="_Toc24405606"/>
    </w:p>
    <w:p w:rsidR="003953F4" w:rsidRDefault="003953F4" w:rsidP="003953F4">
      <w:pPr>
        <w:pStyle w:val="Heading1"/>
        <w:spacing w:line="360" w:lineRule="auto"/>
        <w:rPr>
          <w:rFonts w:ascii="Times New Roman" w:hAnsi="Times New Roman" w:cs="Times New Roman"/>
        </w:rPr>
      </w:pPr>
    </w:p>
    <w:p w:rsidR="003953F4" w:rsidRDefault="003953F4" w:rsidP="003953F4">
      <w:pPr>
        <w:pStyle w:val="Heading1"/>
        <w:spacing w:line="360" w:lineRule="auto"/>
        <w:rPr>
          <w:rFonts w:ascii="Times New Roman" w:hAnsi="Times New Roman" w:cs="Times New Roman"/>
        </w:rPr>
      </w:pPr>
    </w:p>
    <w:p w:rsidR="003953F4" w:rsidRPr="00454426" w:rsidRDefault="003953F4" w:rsidP="003953F4">
      <w:pPr>
        <w:pStyle w:val="Heading1"/>
        <w:spacing w:line="360" w:lineRule="auto"/>
        <w:rPr>
          <w:rFonts w:ascii="Times New Roman" w:hAnsi="Times New Roman" w:cs="Times New Roman"/>
        </w:rPr>
      </w:pPr>
      <w:r w:rsidRPr="00454426">
        <w:rPr>
          <w:rFonts w:ascii="Times New Roman" w:hAnsi="Times New Roman" w:cs="Times New Roman"/>
        </w:rPr>
        <w:t>Brand authenticity</w:t>
      </w:r>
      <w:bookmarkEnd w:id="32"/>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Variations in brand authenticity across the Brands: For the purpose of evaluating the variations in the brand trust across the brand, a one-way analysis of variance was conducted. Here, we have the following hypothesis:</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0</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1</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F=11.732</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Sig=0.000</w:t>
      </w:r>
    </w:p>
    <w:p w:rsidR="003953F4" w:rsidRPr="00454426" w:rsidRDefault="003953F4" w:rsidP="003953F4">
      <w:pPr>
        <w:spacing w:line="360" w:lineRule="auto"/>
        <w:jc w:val="both"/>
        <w:rPr>
          <w:rFonts w:ascii="Times New Roman" w:hAnsi="Times New Roman" w:cs="Times New Roman"/>
          <w:bCs/>
          <w:sz w:val="24"/>
          <w:szCs w:val="24"/>
        </w:rPr>
      </w:pPr>
      <m:oMath>
        <m:r>
          <w:rPr>
            <w:rFonts w:ascii="Cambria Math" w:hAnsi="Cambria Math" w:cs="Times New Roman"/>
            <w:sz w:val="24"/>
            <w:szCs w:val="24"/>
          </w:rPr>
          <m:t>α</m:t>
        </m:r>
      </m:oMath>
      <w:r w:rsidRPr="00454426">
        <w:rPr>
          <w:rFonts w:ascii="Times New Roman" w:hAnsi="Times New Roman" w:cs="Times New Roman"/>
          <w:bCs/>
          <w:sz w:val="24"/>
          <w:szCs w:val="24"/>
        </w:rPr>
        <w:t xml:space="preserve">=0.05 </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There are no relationship so H</w:t>
      </w:r>
      <w:r w:rsidRPr="00454426">
        <w:rPr>
          <w:rFonts w:ascii="Times New Roman" w:hAnsi="Times New Roman" w:cs="Times New Roman"/>
          <w:bCs/>
          <w:sz w:val="24"/>
          <w:szCs w:val="24"/>
          <w:vertAlign w:val="subscript"/>
        </w:rPr>
        <w:t xml:space="preserve">0 </w:t>
      </w:r>
      <w:r w:rsidRPr="00454426">
        <w:rPr>
          <w:rFonts w:ascii="Times New Roman" w:hAnsi="Times New Roman" w:cs="Times New Roman"/>
          <w:bCs/>
          <w:sz w:val="24"/>
          <w:szCs w:val="24"/>
        </w:rPr>
        <w:t>will be rejected here.so, there are variation in brand authenticity across the brand.in terms of brand authenticity iPhone is no-1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oMath>
      <w:r w:rsidRPr="00454426">
        <w:rPr>
          <w:rFonts w:ascii="Times New Roman" w:hAnsi="Times New Roman" w:cs="Times New Roman"/>
          <w:bCs/>
          <w:sz w:val="24"/>
          <w:szCs w:val="24"/>
        </w:rPr>
        <w:t xml:space="preserve"> =3.933) followed by Samsung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=3.911</m:t>
        </m:r>
      </m:oMath>
      <w:r w:rsidRPr="00454426">
        <w:rPr>
          <w:rFonts w:ascii="Times New Roman" w:hAnsi="Times New Roman" w:cs="Times New Roman"/>
          <w:bCs/>
          <w:sz w:val="24"/>
          <w:szCs w:val="24"/>
        </w:rPr>
        <w:t>) and symphony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=2.866)</m:t>
        </m:r>
      </m:oMath>
    </w:p>
    <w:p w:rsidR="003953F4" w:rsidRPr="00454426" w:rsidRDefault="003953F4" w:rsidP="003953F4">
      <w:pPr>
        <w:spacing w:line="360" w:lineRule="auto"/>
        <w:rPr>
          <w:rFonts w:ascii="Times New Roman" w:hAnsi="Times New Roman" w:cs="Times New Roman"/>
          <w:b/>
          <w:bCs/>
          <w:sz w:val="28"/>
          <w:szCs w:val="28"/>
        </w:rPr>
      </w:pPr>
    </w:p>
    <w:p w:rsidR="003953F4" w:rsidRDefault="003953F4" w:rsidP="003953F4">
      <w:pPr>
        <w:rPr>
          <w:rFonts w:ascii="Times New Roman" w:eastAsiaTheme="majorEastAsia" w:hAnsi="Times New Roman" w:cs="Times New Roman"/>
          <w:color w:val="2E74B5" w:themeColor="accent1" w:themeShade="BF"/>
          <w:sz w:val="26"/>
          <w:szCs w:val="26"/>
        </w:rPr>
      </w:pPr>
      <w:bookmarkStart w:id="33" w:name="_Toc24405607"/>
      <w:r>
        <w:rPr>
          <w:rFonts w:ascii="Times New Roman" w:hAnsi="Times New Roman" w:cs="Times New Roman"/>
        </w:rPr>
        <w:br w:type="page"/>
      </w:r>
    </w:p>
    <w:p w:rsidR="003953F4" w:rsidRPr="00454426" w:rsidRDefault="003953F4" w:rsidP="003953F4">
      <w:pPr>
        <w:pStyle w:val="Heading2"/>
        <w:spacing w:line="360" w:lineRule="auto"/>
        <w:rPr>
          <w:rFonts w:ascii="Times New Roman" w:hAnsi="Times New Roman" w:cs="Times New Roman"/>
        </w:rPr>
      </w:pPr>
      <w:r w:rsidRPr="00454426">
        <w:rPr>
          <w:rFonts w:ascii="Times New Roman" w:hAnsi="Times New Roman" w:cs="Times New Roman"/>
        </w:rPr>
        <w:lastRenderedPageBreak/>
        <w:t>Perceived quality (PQ)</w:t>
      </w:r>
      <w:bookmarkEnd w:id="33"/>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3953F4" w:rsidRPr="00454426" w:rsidTr="004E6AD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roofErr w:type="spellStart"/>
            <w:r w:rsidRPr="00454426">
              <w:rPr>
                <w:rFonts w:ascii="Times New Roman" w:hAnsi="Times New Roman" w:cs="Times New Roman"/>
                <w:bCs/>
                <w:sz w:val="24"/>
                <w:szCs w:val="24"/>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w:t>
            </w:r>
          </w:p>
        </w:tc>
      </w:tr>
      <w:tr w:rsidR="003953F4" w:rsidRPr="00454426" w:rsidTr="004E6AD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20.406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10.203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22.480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.000</w:t>
            </w:r>
          </w:p>
        </w:tc>
      </w:tr>
      <w:tr w:rsidR="003953F4" w:rsidRPr="00454426" w:rsidTr="004E6AD0">
        <w:trPr>
          <w:trHeight w:val="273"/>
        </w:trPr>
        <w:tc>
          <w:tcPr>
            <w:tcW w:w="1670" w:type="dxa"/>
            <w:tcBorders>
              <w:top w:val="nil"/>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39.486</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87</w:t>
            </w:r>
          </w:p>
        </w:tc>
        <w:tc>
          <w:tcPr>
            <w:tcW w:w="1368"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.454</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r w:rsidR="003953F4" w:rsidRPr="00454426" w:rsidTr="004E6AD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59.892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Variations in perceived quality (PQ) across the Brands: For the purpose of evaluating the variations in the brand trust across the brand, a one-way analysis of variance was conducted. Here, we have the following hypothesis:</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0</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1</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F=22.480</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Sig=0.000</w:t>
      </w:r>
    </w:p>
    <w:p w:rsidR="003953F4" w:rsidRPr="00454426" w:rsidRDefault="003953F4" w:rsidP="003953F4">
      <w:pPr>
        <w:spacing w:line="360" w:lineRule="auto"/>
        <w:jc w:val="both"/>
        <w:rPr>
          <w:rFonts w:ascii="Times New Roman" w:hAnsi="Times New Roman" w:cs="Times New Roman"/>
          <w:bCs/>
          <w:sz w:val="24"/>
          <w:szCs w:val="24"/>
        </w:rPr>
      </w:pPr>
      <m:oMath>
        <m:r>
          <w:rPr>
            <w:rFonts w:ascii="Cambria Math" w:hAnsi="Cambria Math" w:cs="Times New Roman"/>
            <w:sz w:val="24"/>
            <w:szCs w:val="24"/>
          </w:rPr>
          <m:t>α</m:t>
        </m:r>
      </m:oMath>
      <w:r w:rsidRPr="00454426">
        <w:rPr>
          <w:rFonts w:ascii="Times New Roman" w:hAnsi="Times New Roman" w:cs="Times New Roman"/>
          <w:bCs/>
          <w:sz w:val="24"/>
          <w:szCs w:val="24"/>
        </w:rPr>
        <w:t xml:space="preserve">=0.05 </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There are no relationship so H</w:t>
      </w:r>
      <w:r w:rsidRPr="00454426">
        <w:rPr>
          <w:rFonts w:ascii="Times New Roman" w:hAnsi="Times New Roman" w:cs="Times New Roman"/>
          <w:bCs/>
          <w:sz w:val="24"/>
          <w:szCs w:val="24"/>
          <w:vertAlign w:val="subscript"/>
        </w:rPr>
        <w:t xml:space="preserve">0 </w:t>
      </w:r>
      <w:r w:rsidRPr="00454426">
        <w:rPr>
          <w:rFonts w:ascii="Times New Roman" w:hAnsi="Times New Roman" w:cs="Times New Roman"/>
          <w:bCs/>
          <w:sz w:val="24"/>
          <w:szCs w:val="24"/>
        </w:rPr>
        <w:t>will be rejected here.so, there are variation in perceived quality across the brand.in terms of brand authenticity iPhone is no-1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oMath>
      <w:r w:rsidRPr="00454426">
        <w:rPr>
          <w:rFonts w:ascii="Times New Roman" w:hAnsi="Times New Roman" w:cs="Times New Roman"/>
          <w:bCs/>
          <w:sz w:val="24"/>
          <w:szCs w:val="24"/>
        </w:rPr>
        <w:t xml:space="preserve"> =3.833) followed by Samsung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=3.566</m:t>
        </m:r>
      </m:oMath>
      <w:r w:rsidRPr="00454426">
        <w:rPr>
          <w:rFonts w:ascii="Times New Roman" w:hAnsi="Times New Roman" w:cs="Times New Roman"/>
          <w:bCs/>
          <w:sz w:val="24"/>
          <w:szCs w:val="24"/>
        </w:rPr>
        <w:t>) and symphony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=2.716)</m:t>
        </m:r>
      </m:oMath>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pStyle w:val="Heading2"/>
        <w:spacing w:line="360" w:lineRule="auto"/>
        <w:rPr>
          <w:rFonts w:ascii="Times New Roman" w:hAnsi="Times New Roman" w:cs="Times New Roman"/>
        </w:rPr>
      </w:pPr>
      <w:bookmarkStart w:id="34" w:name="_Toc24405608"/>
      <w:r w:rsidRPr="00454426">
        <w:rPr>
          <w:rFonts w:ascii="Times New Roman" w:hAnsi="Times New Roman" w:cs="Times New Roman"/>
        </w:rPr>
        <w:lastRenderedPageBreak/>
        <w:t>Brand loyalty (BL)</w:t>
      </w:r>
      <w:bookmarkEnd w:id="34"/>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3953F4" w:rsidRPr="00454426" w:rsidTr="004E6AD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roofErr w:type="spellStart"/>
            <w:r w:rsidRPr="00454426">
              <w:rPr>
                <w:rFonts w:ascii="Times New Roman" w:hAnsi="Times New Roman" w:cs="Times New Roman"/>
                <w:bCs/>
                <w:sz w:val="24"/>
                <w:szCs w:val="24"/>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w:t>
            </w:r>
          </w:p>
        </w:tc>
      </w:tr>
      <w:tr w:rsidR="003953F4" w:rsidRPr="00454426" w:rsidTr="004E6AD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19.260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9.630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8.872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.000</w:t>
            </w:r>
          </w:p>
        </w:tc>
      </w:tr>
      <w:tr w:rsidR="003953F4" w:rsidRPr="00454426" w:rsidTr="004E6AD0">
        <w:trPr>
          <w:trHeight w:val="273"/>
        </w:trPr>
        <w:tc>
          <w:tcPr>
            <w:tcW w:w="1670" w:type="dxa"/>
            <w:tcBorders>
              <w:top w:val="nil"/>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94.435</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87</w:t>
            </w:r>
          </w:p>
        </w:tc>
        <w:tc>
          <w:tcPr>
            <w:tcW w:w="1368"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1.085</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r w:rsidR="003953F4" w:rsidRPr="00454426" w:rsidTr="004E6AD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113.695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Variations in brand loyalty (BL) across the Brands: For the purpose of evaluating the variations in the brand trust across the brand, a one-way analysis of variance was conducted. Here, we have the following hypothesis:</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0</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1</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F=8.872</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Sig=0.000</w:t>
      </w:r>
    </w:p>
    <w:p w:rsidR="003953F4" w:rsidRPr="00454426" w:rsidRDefault="003953F4" w:rsidP="003953F4">
      <w:pPr>
        <w:spacing w:line="360" w:lineRule="auto"/>
        <w:jc w:val="both"/>
        <w:rPr>
          <w:rFonts w:ascii="Times New Roman" w:hAnsi="Times New Roman" w:cs="Times New Roman"/>
          <w:bCs/>
          <w:sz w:val="24"/>
          <w:szCs w:val="24"/>
        </w:rPr>
      </w:pPr>
      <m:oMath>
        <m:r>
          <w:rPr>
            <w:rFonts w:ascii="Cambria Math" w:hAnsi="Cambria Math" w:cs="Times New Roman"/>
            <w:sz w:val="24"/>
            <w:szCs w:val="24"/>
          </w:rPr>
          <m:t>α</m:t>
        </m:r>
      </m:oMath>
      <w:r w:rsidRPr="00454426">
        <w:rPr>
          <w:rFonts w:ascii="Times New Roman" w:hAnsi="Times New Roman" w:cs="Times New Roman"/>
          <w:bCs/>
          <w:sz w:val="24"/>
          <w:szCs w:val="24"/>
        </w:rPr>
        <w:t xml:space="preserve">=0.05 </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There </w:t>
      </w:r>
      <w:r w:rsidR="007A43FA" w:rsidRPr="00454426">
        <w:rPr>
          <w:rFonts w:ascii="Times New Roman" w:hAnsi="Times New Roman" w:cs="Times New Roman"/>
          <w:bCs/>
          <w:sz w:val="24"/>
          <w:szCs w:val="24"/>
        </w:rPr>
        <w:t>is no relationship</w:t>
      </w:r>
      <w:r w:rsidRPr="00454426">
        <w:rPr>
          <w:rFonts w:ascii="Times New Roman" w:hAnsi="Times New Roman" w:cs="Times New Roman"/>
          <w:bCs/>
          <w:sz w:val="24"/>
          <w:szCs w:val="24"/>
        </w:rPr>
        <w:t xml:space="preserve"> so H</w:t>
      </w:r>
      <w:r w:rsidRPr="00454426">
        <w:rPr>
          <w:rFonts w:ascii="Times New Roman" w:hAnsi="Times New Roman" w:cs="Times New Roman"/>
          <w:bCs/>
          <w:sz w:val="24"/>
          <w:szCs w:val="24"/>
          <w:vertAlign w:val="subscript"/>
        </w:rPr>
        <w:t xml:space="preserve">0 </w:t>
      </w:r>
      <w:r w:rsidRPr="00454426">
        <w:rPr>
          <w:rFonts w:ascii="Times New Roman" w:hAnsi="Times New Roman" w:cs="Times New Roman"/>
          <w:bCs/>
          <w:sz w:val="24"/>
          <w:szCs w:val="24"/>
        </w:rPr>
        <w:t xml:space="preserve">will be rejected </w:t>
      </w:r>
      <w:proofErr w:type="gramStart"/>
      <w:r w:rsidRPr="00454426">
        <w:rPr>
          <w:rFonts w:ascii="Times New Roman" w:hAnsi="Times New Roman" w:cs="Times New Roman"/>
          <w:bCs/>
          <w:sz w:val="24"/>
          <w:szCs w:val="24"/>
        </w:rPr>
        <w:t>here.so,</w:t>
      </w:r>
      <w:proofErr w:type="gramEnd"/>
      <w:r w:rsidRPr="00454426">
        <w:rPr>
          <w:rFonts w:ascii="Times New Roman" w:hAnsi="Times New Roman" w:cs="Times New Roman"/>
          <w:bCs/>
          <w:sz w:val="24"/>
          <w:szCs w:val="24"/>
        </w:rPr>
        <w:t xml:space="preserve"> there are variation in brand loyalty (BL) across the </w:t>
      </w:r>
      <w:r w:rsidR="007A43FA" w:rsidRPr="00454426">
        <w:rPr>
          <w:rFonts w:ascii="Times New Roman" w:hAnsi="Times New Roman" w:cs="Times New Roman"/>
          <w:bCs/>
          <w:sz w:val="24"/>
          <w:szCs w:val="24"/>
        </w:rPr>
        <w:t xml:space="preserve">brand. </w:t>
      </w:r>
      <w:proofErr w:type="gramStart"/>
      <w:r w:rsidR="007A43FA" w:rsidRPr="00454426">
        <w:rPr>
          <w:rFonts w:ascii="Times New Roman" w:hAnsi="Times New Roman" w:cs="Times New Roman"/>
          <w:bCs/>
          <w:sz w:val="24"/>
          <w:szCs w:val="24"/>
        </w:rPr>
        <w:t>in</w:t>
      </w:r>
      <w:proofErr w:type="gramEnd"/>
      <w:r w:rsidRPr="00454426">
        <w:rPr>
          <w:rFonts w:ascii="Times New Roman" w:hAnsi="Times New Roman" w:cs="Times New Roman"/>
          <w:bCs/>
          <w:sz w:val="24"/>
          <w:szCs w:val="24"/>
        </w:rPr>
        <w:t xml:space="preserve"> terms of brand authenticity Samsung is no-1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oMath>
      <w:r w:rsidRPr="00454426">
        <w:rPr>
          <w:rFonts w:ascii="Times New Roman" w:hAnsi="Times New Roman" w:cs="Times New Roman"/>
          <w:bCs/>
          <w:sz w:val="24"/>
          <w:szCs w:val="24"/>
        </w:rPr>
        <w:t xml:space="preserve"> =3.55) followed by I phone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=3.200</m:t>
        </m:r>
      </m:oMath>
      <w:r w:rsidRPr="00454426">
        <w:rPr>
          <w:rFonts w:ascii="Times New Roman" w:hAnsi="Times New Roman" w:cs="Times New Roman"/>
          <w:bCs/>
          <w:sz w:val="24"/>
          <w:szCs w:val="24"/>
        </w:rPr>
        <w:t>) and symphony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=2.44)</m:t>
        </m:r>
      </m:oMath>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spacing w:line="360" w:lineRule="auto"/>
        <w:jc w:val="center"/>
        <w:rPr>
          <w:rFonts w:ascii="Times New Roman" w:hAnsi="Times New Roman" w:cs="Times New Roman"/>
          <w:b/>
          <w:bCs/>
          <w:sz w:val="28"/>
          <w:szCs w:val="28"/>
        </w:rPr>
      </w:pPr>
    </w:p>
    <w:p w:rsidR="003953F4" w:rsidRPr="00454426" w:rsidRDefault="003953F4" w:rsidP="003953F4">
      <w:pPr>
        <w:pStyle w:val="Heading2"/>
        <w:spacing w:line="360" w:lineRule="auto"/>
        <w:rPr>
          <w:rFonts w:ascii="Times New Roman" w:hAnsi="Times New Roman" w:cs="Times New Roman"/>
        </w:rPr>
      </w:pPr>
      <w:bookmarkStart w:id="35" w:name="_Toc24405609"/>
      <w:r w:rsidRPr="00454426">
        <w:rPr>
          <w:rFonts w:ascii="Times New Roman" w:hAnsi="Times New Roman" w:cs="Times New Roman"/>
        </w:rPr>
        <w:lastRenderedPageBreak/>
        <w:t>Overall brand equity (OBE)</w:t>
      </w:r>
      <w:bookmarkEnd w:id="35"/>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3953F4" w:rsidRPr="00454426" w:rsidTr="004E6AD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proofErr w:type="spellStart"/>
            <w:r w:rsidRPr="00454426">
              <w:rPr>
                <w:rFonts w:ascii="Times New Roman" w:hAnsi="Times New Roman" w:cs="Times New Roman"/>
                <w:bCs/>
                <w:sz w:val="24"/>
                <w:szCs w:val="24"/>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w:t>
            </w:r>
          </w:p>
        </w:tc>
      </w:tr>
      <w:tr w:rsidR="003953F4" w:rsidRPr="00454426" w:rsidTr="004E6AD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21.176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10.588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12.342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.000</w:t>
            </w:r>
          </w:p>
        </w:tc>
      </w:tr>
      <w:tr w:rsidR="003953F4" w:rsidRPr="00454426" w:rsidTr="004E6AD0">
        <w:trPr>
          <w:trHeight w:val="273"/>
        </w:trPr>
        <w:tc>
          <w:tcPr>
            <w:tcW w:w="1670" w:type="dxa"/>
            <w:tcBorders>
              <w:top w:val="nil"/>
              <w:left w:val="single" w:sz="12" w:space="0" w:color="000000"/>
              <w:bottom w:val="nil"/>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74.635</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87</w:t>
            </w:r>
          </w:p>
        </w:tc>
        <w:tc>
          <w:tcPr>
            <w:tcW w:w="1368"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.858</w:t>
            </w:r>
          </w:p>
        </w:tc>
        <w:tc>
          <w:tcPr>
            <w:tcW w:w="1080" w:type="dxa"/>
            <w:tcBorders>
              <w:top w:val="nil"/>
              <w:left w:val="single" w:sz="2" w:space="0" w:color="000000"/>
              <w:bottom w:val="nil"/>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nil"/>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r w:rsidR="003953F4" w:rsidRPr="00454426" w:rsidTr="004E6AD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95.812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3953F4" w:rsidRPr="00454426" w:rsidRDefault="003953F4" w:rsidP="004E6AD0">
            <w:pPr>
              <w:spacing w:line="360" w:lineRule="auto"/>
              <w:jc w:val="both"/>
              <w:rPr>
                <w:rFonts w:ascii="Times New Roman" w:hAnsi="Times New Roman" w:cs="Times New Roman"/>
                <w:bCs/>
                <w:sz w:val="24"/>
                <w:szCs w:val="24"/>
              </w:rPr>
            </w:pPr>
          </w:p>
        </w:tc>
      </w:tr>
    </w:tbl>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The Variations in overall brand equity (OBE) across the Brands: For the purpose of evaluating the variations in the brand trust across the brand, a one-way analysis of variance was conducted. Here, we have the following hypothesis:</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0</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H</w:t>
      </w:r>
      <w:r w:rsidRPr="00454426">
        <w:rPr>
          <w:rFonts w:ascii="Times New Roman" w:hAnsi="Times New Roman" w:cs="Times New Roman"/>
          <w:bCs/>
          <w:sz w:val="24"/>
          <w:szCs w:val="24"/>
          <w:vertAlign w:val="subscript"/>
        </w:rPr>
        <w:t>1</w:t>
      </w:r>
      <w:r w:rsidRPr="00454426">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3</m:t>
            </m:r>
          </m:sub>
        </m:sSub>
      </m:oMath>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F=12.342</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Sig=0.000</w:t>
      </w:r>
    </w:p>
    <w:p w:rsidR="003953F4" w:rsidRPr="00454426" w:rsidRDefault="003953F4" w:rsidP="003953F4">
      <w:pPr>
        <w:spacing w:line="360" w:lineRule="auto"/>
        <w:jc w:val="both"/>
        <w:rPr>
          <w:rFonts w:ascii="Times New Roman" w:hAnsi="Times New Roman" w:cs="Times New Roman"/>
          <w:bCs/>
          <w:sz w:val="24"/>
          <w:szCs w:val="24"/>
        </w:rPr>
      </w:pPr>
      <m:oMath>
        <m:r>
          <w:rPr>
            <w:rFonts w:ascii="Cambria Math" w:hAnsi="Cambria Math" w:cs="Times New Roman"/>
            <w:sz w:val="24"/>
            <w:szCs w:val="24"/>
          </w:rPr>
          <m:t>α</m:t>
        </m:r>
      </m:oMath>
      <w:r w:rsidRPr="00454426">
        <w:rPr>
          <w:rFonts w:ascii="Times New Roman" w:hAnsi="Times New Roman" w:cs="Times New Roman"/>
          <w:bCs/>
          <w:sz w:val="24"/>
          <w:szCs w:val="24"/>
        </w:rPr>
        <w:t xml:space="preserve">=0.05 </w:t>
      </w:r>
    </w:p>
    <w:p w:rsidR="003953F4" w:rsidRPr="00454426" w:rsidRDefault="003953F4" w:rsidP="003953F4">
      <w:pPr>
        <w:spacing w:line="360" w:lineRule="auto"/>
        <w:jc w:val="both"/>
        <w:rPr>
          <w:rFonts w:ascii="Times New Roman" w:hAnsi="Times New Roman" w:cs="Times New Roman"/>
          <w:bCs/>
          <w:sz w:val="24"/>
          <w:szCs w:val="24"/>
        </w:rPr>
      </w:pPr>
      <w:r w:rsidRPr="00454426">
        <w:rPr>
          <w:rFonts w:ascii="Times New Roman" w:hAnsi="Times New Roman" w:cs="Times New Roman"/>
          <w:bCs/>
          <w:sz w:val="24"/>
          <w:szCs w:val="24"/>
        </w:rPr>
        <w:t xml:space="preserve">There </w:t>
      </w:r>
      <w:r w:rsidR="007A43FA" w:rsidRPr="00454426">
        <w:rPr>
          <w:rFonts w:ascii="Times New Roman" w:hAnsi="Times New Roman" w:cs="Times New Roman"/>
          <w:bCs/>
          <w:sz w:val="24"/>
          <w:szCs w:val="24"/>
        </w:rPr>
        <w:t>is no relationship</w:t>
      </w:r>
      <w:r w:rsidRPr="00454426">
        <w:rPr>
          <w:rFonts w:ascii="Times New Roman" w:hAnsi="Times New Roman" w:cs="Times New Roman"/>
          <w:bCs/>
          <w:sz w:val="24"/>
          <w:szCs w:val="24"/>
        </w:rPr>
        <w:t xml:space="preserve"> so H</w:t>
      </w:r>
      <w:r w:rsidRPr="00454426">
        <w:rPr>
          <w:rFonts w:ascii="Times New Roman" w:hAnsi="Times New Roman" w:cs="Times New Roman"/>
          <w:bCs/>
          <w:sz w:val="24"/>
          <w:szCs w:val="24"/>
          <w:vertAlign w:val="subscript"/>
        </w:rPr>
        <w:t xml:space="preserve">0 </w:t>
      </w:r>
      <w:r w:rsidRPr="00454426">
        <w:rPr>
          <w:rFonts w:ascii="Times New Roman" w:hAnsi="Times New Roman" w:cs="Times New Roman"/>
          <w:bCs/>
          <w:sz w:val="24"/>
          <w:szCs w:val="24"/>
        </w:rPr>
        <w:t xml:space="preserve">will be rejected </w:t>
      </w:r>
      <w:r w:rsidR="007A43FA" w:rsidRPr="00454426">
        <w:rPr>
          <w:rFonts w:ascii="Times New Roman" w:hAnsi="Times New Roman" w:cs="Times New Roman"/>
          <w:bCs/>
          <w:sz w:val="24"/>
          <w:szCs w:val="24"/>
        </w:rPr>
        <w:t xml:space="preserve">here. </w:t>
      </w:r>
      <w:proofErr w:type="gramStart"/>
      <w:r w:rsidR="007A43FA" w:rsidRPr="00454426">
        <w:rPr>
          <w:rFonts w:ascii="Times New Roman" w:hAnsi="Times New Roman" w:cs="Times New Roman"/>
          <w:bCs/>
          <w:sz w:val="24"/>
          <w:szCs w:val="24"/>
        </w:rPr>
        <w:t>so</w:t>
      </w:r>
      <w:proofErr w:type="gramEnd"/>
      <w:r w:rsidRPr="00454426">
        <w:rPr>
          <w:rFonts w:ascii="Times New Roman" w:hAnsi="Times New Roman" w:cs="Times New Roman"/>
          <w:bCs/>
          <w:sz w:val="24"/>
          <w:szCs w:val="24"/>
        </w:rPr>
        <w:t xml:space="preserve">, there are variation in overall brand equity (OBE) across the </w:t>
      </w:r>
      <w:r w:rsidR="007A43FA" w:rsidRPr="00454426">
        <w:rPr>
          <w:rFonts w:ascii="Times New Roman" w:hAnsi="Times New Roman" w:cs="Times New Roman"/>
          <w:bCs/>
          <w:sz w:val="24"/>
          <w:szCs w:val="24"/>
        </w:rPr>
        <w:t xml:space="preserve">brand. </w:t>
      </w:r>
      <w:proofErr w:type="gramStart"/>
      <w:r w:rsidR="007A43FA" w:rsidRPr="00454426">
        <w:rPr>
          <w:rFonts w:ascii="Times New Roman" w:hAnsi="Times New Roman" w:cs="Times New Roman"/>
          <w:bCs/>
          <w:sz w:val="24"/>
          <w:szCs w:val="24"/>
        </w:rPr>
        <w:t>in</w:t>
      </w:r>
      <w:proofErr w:type="gramEnd"/>
      <w:r w:rsidRPr="00454426">
        <w:rPr>
          <w:rFonts w:ascii="Times New Roman" w:hAnsi="Times New Roman" w:cs="Times New Roman"/>
          <w:bCs/>
          <w:sz w:val="24"/>
          <w:szCs w:val="24"/>
        </w:rPr>
        <w:t xml:space="preserve"> terms of brand authenticity Samsung is no-1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oMath>
      <w:r w:rsidRPr="00454426">
        <w:rPr>
          <w:rFonts w:ascii="Times New Roman" w:hAnsi="Times New Roman" w:cs="Times New Roman"/>
          <w:bCs/>
          <w:sz w:val="24"/>
          <w:szCs w:val="24"/>
        </w:rPr>
        <w:t xml:space="preserve"> =3.875) followed by I phone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=2.950</m:t>
        </m:r>
      </m:oMath>
      <w:r w:rsidRPr="00454426">
        <w:rPr>
          <w:rFonts w:ascii="Times New Roman" w:hAnsi="Times New Roman" w:cs="Times New Roman"/>
          <w:bCs/>
          <w:sz w:val="24"/>
          <w:szCs w:val="24"/>
        </w:rPr>
        <w:t>) and symphony (</w:t>
      </w:r>
      <m:oMath>
        <m:acc>
          <m:accPr>
            <m:chr m:val="̅"/>
            <m:ctrlPr>
              <w:rPr>
                <w:rFonts w:ascii="Cambria Math" w:hAnsi="Cambria Math" w:cs="Times New Roman"/>
                <w:bCs/>
                <w:i/>
                <w:sz w:val="24"/>
                <w:szCs w:val="24"/>
              </w:rPr>
            </m:ctrlPr>
          </m:accPr>
          <m:e>
            <m:r>
              <w:rPr>
                <w:rFonts w:ascii="Cambria Math" w:hAnsi="Cambria Math" w:cs="Times New Roman"/>
                <w:sz w:val="24"/>
                <w:szCs w:val="24"/>
              </w:rPr>
              <m:t>x</m:t>
            </m:r>
          </m:e>
        </m:acc>
        <m:r>
          <w:rPr>
            <w:rFonts w:ascii="Cambria Math" w:hAnsi="Cambria Math" w:cs="Times New Roman"/>
            <w:sz w:val="24"/>
            <w:szCs w:val="24"/>
          </w:rPr>
          <m:t>=2.766)</m:t>
        </m:r>
      </m:oMath>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spacing w:line="360" w:lineRule="auto"/>
        <w:jc w:val="both"/>
        <w:rPr>
          <w:rFonts w:ascii="Times New Roman" w:hAnsi="Times New Roman" w:cs="Times New Roman"/>
          <w:bCs/>
          <w:sz w:val="24"/>
          <w:szCs w:val="24"/>
        </w:rPr>
      </w:pPr>
    </w:p>
    <w:p w:rsidR="003953F4" w:rsidRPr="00454426" w:rsidRDefault="003953F4" w:rsidP="003953F4">
      <w:pPr>
        <w:pStyle w:val="Heading2"/>
        <w:spacing w:line="360" w:lineRule="auto"/>
        <w:rPr>
          <w:rFonts w:ascii="Times New Roman" w:hAnsi="Times New Roman" w:cs="Times New Roman"/>
        </w:rPr>
      </w:pPr>
      <w:bookmarkStart w:id="36" w:name="_Toc24405610"/>
      <w:r w:rsidRPr="00454426">
        <w:rPr>
          <w:rFonts w:ascii="Times New Roman" w:hAnsi="Times New Roman" w:cs="Times New Roman"/>
        </w:rPr>
        <w:lastRenderedPageBreak/>
        <w:t>The Impact of Brand Authenticity (BA) and Perceived Quality (PQ) on Brand Loyalty (BL):</w:t>
      </w:r>
      <w:bookmarkEnd w:id="36"/>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 xml:space="preserve"> For the purpose of measuring the impact of Brand Authenticity (BA) and Perceived Quality (PQ) on Brand Loyalty (BL), a multiple regression was conducted taking Brand Authenticity (BA) and Perceived Quality (PQ) as the independent variable and Brand Loyalty (BL) as the dependent variable.</w:t>
      </w:r>
    </w:p>
    <w:p w:rsidR="003953F4" w:rsidRPr="00454426" w:rsidRDefault="003953F4" w:rsidP="003953F4">
      <w:pPr>
        <w:spacing w:line="360" w:lineRule="auto"/>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1915"/>
        <w:gridCol w:w="1915"/>
        <w:gridCol w:w="1915"/>
        <w:gridCol w:w="1915"/>
        <w:gridCol w:w="1916"/>
      </w:tblGrid>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Independent</w:t>
            </w:r>
          </w:p>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Variables</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Coefficient (b)</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Beta (β)</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T</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Sig.</w:t>
            </w:r>
          </w:p>
        </w:tc>
      </w:tr>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Constant</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.422</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2.327</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.022</w:t>
            </w:r>
          </w:p>
        </w:tc>
      </w:tr>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BA</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.107</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.247</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2.212</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.030</w:t>
            </w:r>
          </w:p>
        </w:tc>
      </w:tr>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PQ</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.141</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.321</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2.873</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.005</w:t>
            </w:r>
          </w:p>
        </w:tc>
      </w:tr>
      <w:tr w:rsidR="003953F4" w:rsidRPr="00454426" w:rsidTr="004E6AD0">
        <w:tc>
          <w:tcPr>
            <w:tcW w:w="9576" w:type="dxa"/>
            <w:gridSpan w:val="5"/>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Dependent Variable: BL</w:t>
            </w:r>
          </w:p>
        </w:tc>
      </w:tr>
      <w:tr w:rsidR="003953F4" w:rsidRPr="00454426" w:rsidTr="004E6AD0">
        <w:tc>
          <w:tcPr>
            <w:tcW w:w="9576" w:type="dxa"/>
            <w:gridSpan w:val="5"/>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Here F = 14.783, sig. = .000 , R</w:t>
            </w:r>
            <w:r w:rsidRPr="00454426">
              <w:rPr>
                <w:rFonts w:ascii="Times New Roman" w:hAnsi="Times New Roman" w:cs="Times New Roman"/>
                <w:sz w:val="24"/>
                <w:vertAlign w:val="superscript"/>
              </w:rPr>
              <w:t>2</w:t>
            </w:r>
            <w:r w:rsidRPr="00454426">
              <w:rPr>
                <w:rFonts w:ascii="Times New Roman" w:hAnsi="Times New Roman" w:cs="Times New Roman"/>
                <w:sz w:val="24"/>
              </w:rPr>
              <w:t>= .254</w:t>
            </w:r>
          </w:p>
        </w:tc>
      </w:tr>
    </w:tbl>
    <w:p w:rsidR="003953F4" w:rsidRPr="00454426" w:rsidRDefault="003953F4" w:rsidP="003953F4">
      <w:pPr>
        <w:spacing w:line="360" w:lineRule="auto"/>
        <w:jc w:val="both"/>
        <w:rPr>
          <w:rFonts w:ascii="Times New Roman" w:hAnsi="Times New Roman" w:cs="Times New Roman"/>
          <w:sz w:val="24"/>
        </w:rPr>
      </w:pP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Here F = 14.783</w:t>
      </w: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And α = .05</w:t>
      </w: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And Sig. = .000</w:t>
      </w: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So the overall null hypothesis will be rejected. So there is relationship among of Brand Authenticity (BA) and Perceived Quality (PQ) and Brand Loyalty (BL). And the strength of association is given by R</w:t>
      </w:r>
      <w:r w:rsidRPr="00454426">
        <w:rPr>
          <w:rFonts w:ascii="Times New Roman" w:hAnsi="Times New Roman" w:cs="Times New Roman"/>
          <w:sz w:val="24"/>
          <w:vertAlign w:val="superscript"/>
        </w:rPr>
        <w:t>2</w:t>
      </w:r>
      <w:r w:rsidRPr="00454426">
        <w:rPr>
          <w:rFonts w:ascii="Times New Roman" w:hAnsi="Times New Roman" w:cs="Times New Roman"/>
          <w:sz w:val="24"/>
        </w:rPr>
        <w:t>= .254. Here R</w:t>
      </w:r>
      <w:r w:rsidRPr="00454426">
        <w:rPr>
          <w:rFonts w:ascii="Times New Roman" w:hAnsi="Times New Roman" w:cs="Times New Roman"/>
          <w:sz w:val="24"/>
          <w:vertAlign w:val="superscript"/>
        </w:rPr>
        <w:t>2</w:t>
      </w:r>
      <w:r w:rsidRPr="00454426">
        <w:rPr>
          <w:rFonts w:ascii="Times New Roman" w:hAnsi="Times New Roman" w:cs="Times New Roman"/>
          <w:sz w:val="24"/>
        </w:rPr>
        <w:t xml:space="preserve"> value means that the variation in Brand Loyalty (BL) can be explained by the variation in both Brand Authenticity (BA) and Perceived Quality (PQ) by 25.40%</w:t>
      </w:r>
    </w:p>
    <w:p w:rsidR="003953F4" w:rsidRPr="000B5E4F"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Now in partial hypotheses testing, only Perceived Quality (PQ) is found to have statistically significant impact on Brand Loyalty (BL) (here sig. = 000 &lt; α = 0.05). Now the relative contribution of each independent variable can be evaluated by examining the associated Beta (β) value. Here Perceived Quality (PQ) has more contribution to the variation in Brand Loyalty (BL) due to higher Beta (β) value = .321</w:t>
      </w:r>
    </w:p>
    <w:p w:rsidR="003953F4" w:rsidRPr="00454426" w:rsidRDefault="003953F4" w:rsidP="003953F4">
      <w:pPr>
        <w:pStyle w:val="Heading2"/>
        <w:spacing w:line="360" w:lineRule="auto"/>
        <w:rPr>
          <w:rFonts w:ascii="Times New Roman" w:hAnsi="Times New Roman" w:cs="Times New Roman"/>
          <w:sz w:val="24"/>
        </w:rPr>
      </w:pPr>
      <w:bookmarkStart w:id="37" w:name="_Toc24405611"/>
      <w:r w:rsidRPr="00454426">
        <w:rPr>
          <w:rFonts w:ascii="Times New Roman" w:hAnsi="Times New Roman" w:cs="Times New Roman"/>
        </w:rPr>
        <w:lastRenderedPageBreak/>
        <w:t>The Impact of Brand Authenticity (BA) and Perceived Quality (PQ) on overall Brand equity (OBE):</w:t>
      </w:r>
      <w:bookmarkEnd w:id="37"/>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For the purpose of measuring the impact of The Impact of Brand Authenticity (BA) and Perceived Quality (PQ) on overall Brand equity (OBE) a multiple regression was conducted taking of Brand Authenticity (BA) and Perceived Quality (PQ) as the independent variable and overall Brand equity (OBE) as the dependent variable.</w:t>
      </w:r>
    </w:p>
    <w:p w:rsidR="003953F4" w:rsidRPr="00454426" w:rsidRDefault="003953F4" w:rsidP="003953F4">
      <w:pPr>
        <w:spacing w:line="360" w:lineRule="auto"/>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1915"/>
        <w:gridCol w:w="1915"/>
        <w:gridCol w:w="1915"/>
        <w:gridCol w:w="1915"/>
        <w:gridCol w:w="1916"/>
      </w:tblGrid>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Independent</w:t>
            </w:r>
          </w:p>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Variables</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Coefficient (b)</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Beta (β)</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T</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Sig.</w:t>
            </w:r>
          </w:p>
        </w:tc>
      </w:tr>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Constant</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.405</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-.008</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.994</w:t>
            </w:r>
          </w:p>
        </w:tc>
      </w:tr>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BA</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.102</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.048</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.486</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.628</w:t>
            </w:r>
          </w:p>
        </w:tc>
      </w:tr>
      <w:tr w:rsidR="003953F4" w:rsidRPr="00454426" w:rsidTr="004E6AD0">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PQ</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.136</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.622</w:t>
            </w:r>
          </w:p>
        </w:tc>
        <w:tc>
          <w:tcPr>
            <w:tcW w:w="1915"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6.319</w:t>
            </w:r>
          </w:p>
        </w:tc>
        <w:tc>
          <w:tcPr>
            <w:tcW w:w="1916" w:type="dxa"/>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.000</w:t>
            </w:r>
          </w:p>
        </w:tc>
      </w:tr>
      <w:tr w:rsidR="003953F4" w:rsidRPr="00454426" w:rsidTr="004E6AD0">
        <w:tc>
          <w:tcPr>
            <w:tcW w:w="9576" w:type="dxa"/>
            <w:gridSpan w:val="5"/>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Dependent Variable: OBE</w:t>
            </w:r>
          </w:p>
        </w:tc>
      </w:tr>
      <w:tr w:rsidR="003953F4" w:rsidRPr="00454426" w:rsidTr="004E6AD0">
        <w:tc>
          <w:tcPr>
            <w:tcW w:w="9576" w:type="dxa"/>
            <w:gridSpan w:val="5"/>
          </w:tcPr>
          <w:p w:rsidR="003953F4" w:rsidRPr="00454426" w:rsidRDefault="003953F4" w:rsidP="004E6AD0">
            <w:pPr>
              <w:spacing w:line="360" w:lineRule="auto"/>
              <w:jc w:val="both"/>
              <w:rPr>
                <w:rFonts w:ascii="Times New Roman" w:hAnsi="Times New Roman" w:cs="Times New Roman"/>
                <w:sz w:val="24"/>
              </w:rPr>
            </w:pPr>
            <w:r w:rsidRPr="00454426">
              <w:rPr>
                <w:rFonts w:ascii="Times New Roman" w:hAnsi="Times New Roman" w:cs="Times New Roman"/>
                <w:sz w:val="24"/>
              </w:rPr>
              <w:t>Here F = 31.801, sig. = .000 , R</w:t>
            </w:r>
            <w:r w:rsidRPr="00454426">
              <w:rPr>
                <w:rFonts w:ascii="Times New Roman" w:hAnsi="Times New Roman" w:cs="Times New Roman"/>
                <w:sz w:val="24"/>
                <w:vertAlign w:val="superscript"/>
              </w:rPr>
              <w:t>2</w:t>
            </w:r>
            <w:r w:rsidRPr="00454426">
              <w:rPr>
                <w:rFonts w:ascii="Times New Roman" w:hAnsi="Times New Roman" w:cs="Times New Roman"/>
                <w:sz w:val="24"/>
              </w:rPr>
              <w:t>= .422</w:t>
            </w:r>
          </w:p>
        </w:tc>
      </w:tr>
    </w:tbl>
    <w:p w:rsidR="003953F4" w:rsidRPr="00454426" w:rsidRDefault="003953F4" w:rsidP="003953F4">
      <w:pPr>
        <w:spacing w:line="360" w:lineRule="auto"/>
        <w:jc w:val="both"/>
        <w:rPr>
          <w:rFonts w:ascii="Times New Roman" w:hAnsi="Times New Roman" w:cs="Times New Roman"/>
          <w:sz w:val="24"/>
        </w:rPr>
      </w:pP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Here, F= 31.801</w:t>
      </w: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 xml:space="preserve">          α = .05</w:t>
      </w: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 xml:space="preserve">  And Sig. = .000</w:t>
      </w:r>
    </w:p>
    <w:p w:rsidR="003953F4" w:rsidRPr="00454426"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So the overall null hypothesis will be rejected. So there is relationship among Brand Authenticity (BA) and Perceived Quality (PQ) on overall Brand equity (OBE). And the strength of association is given by R</w:t>
      </w:r>
      <w:r w:rsidRPr="00454426">
        <w:rPr>
          <w:rFonts w:ascii="Times New Roman" w:hAnsi="Times New Roman" w:cs="Times New Roman"/>
          <w:sz w:val="24"/>
          <w:vertAlign w:val="superscript"/>
        </w:rPr>
        <w:t>2</w:t>
      </w:r>
      <w:r w:rsidRPr="00454426">
        <w:rPr>
          <w:rFonts w:ascii="Times New Roman" w:hAnsi="Times New Roman" w:cs="Times New Roman"/>
          <w:sz w:val="24"/>
        </w:rPr>
        <w:t>= .422. Here R</w:t>
      </w:r>
      <w:r w:rsidRPr="00454426">
        <w:rPr>
          <w:rFonts w:ascii="Times New Roman" w:hAnsi="Times New Roman" w:cs="Times New Roman"/>
          <w:sz w:val="24"/>
          <w:vertAlign w:val="superscript"/>
        </w:rPr>
        <w:t>2</w:t>
      </w:r>
      <w:r w:rsidRPr="00454426">
        <w:rPr>
          <w:rFonts w:ascii="Times New Roman" w:hAnsi="Times New Roman" w:cs="Times New Roman"/>
          <w:sz w:val="24"/>
        </w:rPr>
        <w:t xml:space="preserve"> value means that the variation in overall Brand equity (OBE) can be explained by the variation in both Brand Authenticity (BA) and Perceived Quality (PQ) by 42.20%.</w:t>
      </w:r>
    </w:p>
    <w:p w:rsidR="003953F4" w:rsidRPr="000B5E4F" w:rsidRDefault="003953F4" w:rsidP="003953F4">
      <w:pPr>
        <w:spacing w:line="360" w:lineRule="auto"/>
        <w:jc w:val="both"/>
        <w:rPr>
          <w:rFonts w:ascii="Times New Roman" w:hAnsi="Times New Roman" w:cs="Times New Roman"/>
          <w:sz w:val="24"/>
        </w:rPr>
      </w:pPr>
      <w:r w:rsidRPr="00454426">
        <w:rPr>
          <w:rFonts w:ascii="Times New Roman" w:hAnsi="Times New Roman" w:cs="Times New Roman"/>
          <w:sz w:val="24"/>
        </w:rPr>
        <w:t>Now in partial hypotheses testing, both Brand Authenticity (BA) and Perceived Quality (PQ) are found to have statistically significant impact on overall Brand equity (OBE) (here sig. = .628(BA), .000 (PQ) &lt; α = 0.05). Now the relative contribution of each independent variable can be evaluated by examining the associated Beta (β) value. Here Perceived Quality (PQ) has more contribution to the variation in overall Brand equity (OBE) due to higher Beta (β) value = .622.</w:t>
      </w:r>
    </w:p>
    <w:p w:rsidR="00DB6012" w:rsidRDefault="00DB6012" w:rsidP="00DB6012">
      <w:pPr>
        <w:pStyle w:val="Heading1"/>
        <w:spacing w:line="360" w:lineRule="auto"/>
        <w:rPr>
          <w:rFonts w:ascii="Times New Roman" w:hAnsi="Times New Roman" w:cs="Times New Roman"/>
        </w:rPr>
      </w:pPr>
      <w:bookmarkStart w:id="38" w:name="_Toc24405616"/>
      <w:r>
        <w:rPr>
          <w:rFonts w:ascii="Times New Roman" w:hAnsi="Times New Roman" w:cs="Times New Roman"/>
        </w:rPr>
        <w:lastRenderedPageBreak/>
        <w:t>Chapter-7</w:t>
      </w:r>
      <w:bookmarkEnd w:id="38"/>
    </w:p>
    <w:p w:rsidR="002C0248" w:rsidRPr="00454426" w:rsidRDefault="00453BEB" w:rsidP="00DB6012">
      <w:pPr>
        <w:pStyle w:val="Heading1"/>
        <w:spacing w:line="360" w:lineRule="auto"/>
        <w:rPr>
          <w:rFonts w:ascii="Times New Roman" w:hAnsi="Times New Roman" w:cs="Times New Roman"/>
        </w:rPr>
      </w:pPr>
      <w:bookmarkStart w:id="39" w:name="_Toc24405617"/>
      <w:r w:rsidRPr="00454426">
        <w:rPr>
          <w:rFonts w:ascii="Times New Roman" w:hAnsi="Times New Roman" w:cs="Times New Roman"/>
        </w:rPr>
        <w:t>Conclusion:</w:t>
      </w:r>
      <w:bookmarkEnd w:id="39"/>
    </w:p>
    <w:p w:rsidR="006E4FBF" w:rsidRPr="006E4FBF" w:rsidRDefault="00453BEB" w:rsidP="006E4FBF">
      <w:pPr>
        <w:spacing w:line="360" w:lineRule="auto"/>
        <w:jc w:val="both"/>
        <w:rPr>
          <w:rFonts w:ascii="Times New Roman" w:hAnsi="Times New Roman" w:cs="Times New Roman"/>
          <w:bCs/>
          <w:iCs/>
          <w:sz w:val="24"/>
          <w:szCs w:val="24"/>
        </w:rPr>
      </w:pPr>
      <w:r w:rsidRPr="00454426">
        <w:rPr>
          <w:rFonts w:ascii="Times New Roman" w:hAnsi="Times New Roman" w:cs="Times New Roman"/>
          <w:bCs/>
          <w:sz w:val="24"/>
          <w:szCs w:val="24"/>
        </w:rPr>
        <w:t xml:space="preserve">Relationships are the key to authenticity, but you can’t construct strong connection dazzling. Relationship building necessitate that you look at your long game. Consider how consumers </w:t>
      </w:r>
      <w:r w:rsidR="00EF4BCA" w:rsidRPr="00454426">
        <w:rPr>
          <w:rFonts w:ascii="Times New Roman" w:hAnsi="Times New Roman" w:cs="Times New Roman"/>
          <w:bCs/>
          <w:sz w:val="24"/>
          <w:szCs w:val="24"/>
        </w:rPr>
        <w:t>interrelate</w:t>
      </w:r>
      <w:r w:rsidRPr="00454426">
        <w:rPr>
          <w:rFonts w:ascii="Times New Roman" w:hAnsi="Times New Roman" w:cs="Times New Roman"/>
          <w:bCs/>
          <w:sz w:val="24"/>
          <w:szCs w:val="24"/>
        </w:rPr>
        <w:t xml:space="preserve"> with your brand over </w:t>
      </w:r>
      <w:r w:rsidR="00EF4BCA" w:rsidRPr="00454426">
        <w:rPr>
          <w:rFonts w:ascii="Times New Roman" w:hAnsi="Times New Roman" w:cs="Times New Roman"/>
          <w:bCs/>
          <w:sz w:val="24"/>
          <w:szCs w:val="24"/>
        </w:rPr>
        <w:t xml:space="preserve">ahold out </w:t>
      </w:r>
      <w:r w:rsidRPr="00454426">
        <w:rPr>
          <w:rFonts w:ascii="Times New Roman" w:hAnsi="Times New Roman" w:cs="Times New Roman"/>
          <w:bCs/>
          <w:sz w:val="24"/>
          <w:szCs w:val="24"/>
        </w:rPr>
        <w:t xml:space="preserve">period. Every touch point with your customers is an opportunity to build a relationship. Forging relationships requires work, but the result is worth the </w:t>
      </w:r>
      <w:r w:rsidR="002C0248" w:rsidRPr="00454426">
        <w:rPr>
          <w:rFonts w:ascii="Times New Roman" w:hAnsi="Times New Roman" w:cs="Times New Roman"/>
          <w:bCs/>
          <w:sz w:val="24"/>
          <w:szCs w:val="24"/>
        </w:rPr>
        <w:t xml:space="preserve">effort. Here I </w:t>
      </w:r>
      <w:r w:rsidR="004906D2" w:rsidRPr="00454426">
        <w:rPr>
          <w:rFonts w:ascii="Times New Roman" w:hAnsi="Times New Roman" w:cs="Times New Roman"/>
          <w:bCs/>
          <w:sz w:val="24"/>
          <w:szCs w:val="24"/>
        </w:rPr>
        <w:t xml:space="preserve">use </w:t>
      </w:r>
      <w:r w:rsidR="002C0248" w:rsidRPr="00454426">
        <w:rPr>
          <w:rFonts w:ascii="Times New Roman" w:hAnsi="Times New Roman" w:cs="Times New Roman"/>
          <w:bCs/>
          <w:sz w:val="24"/>
          <w:szCs w:val="24"/>
        </w:rPr>
        <w:t xml:space="preserve">sampling technique </w:t>
      </w:r>
      <w:r w:rsidR="004906D2" w:rsidRPr="00454426">
        <w:rPr>
          <w:rFonts w:ascii="Times New Roman" w:hAnsi="Times New Roman" w:cs="Times New Roman"/>
          <w:bCs/>
          <w:sz w:val="24"/>
          <w:szCs w:val="24"/>
        </w:rPr>
        <w:t xml:space="preserve">that </w:t>
      </w:r>
      <w:r w:rsidR="002C0248" w:rsidRPr="00454426">
        <w:rPr>
          <w:rFonts w:ascii="Times New Roman" w:hAnsi="Times New Roman" w:cs="Times New Roman"/>
          <w:bCs/>
          <w:sz w:val="24"/>
          <w:szCs w:val="24"/>
        </w:rPr>
        <w:t xml:space="preserve">was </w:t>
      </w:r>
      <w:r w:rsidR="004906D2" w:rsidRPr="00454426">
        <w:rPr>
          <w:rFonts w:ascii="Times New Roman" w:hAnsi="Times New Roman" w:cs="Times New Roman"/>
          <w:bCs/>
          <w:sz w:val="24"/>
          <w:szCs w:val="24"/>
        </w:rPr>
        <w:t xml:space="preserve">from </w:t>
      </w:r>
      <w:r w:rsidR="002C0248" w:rsidRPr="00454426">
        <w:rPr>
          <w:rFonts w:ascii="Times New Roman" w:hAnsi="Times New Roman" w:cs="Times New Roman"/>
          <w:bCs/>
          <w:sz w:val="24"/>
          <w:szCs w:val="24"/>
        </w:rPr>
        <w:t xml:space="preserve">non-probabilistic in nature, restricting the generalization of the findings. But in future I want to border the </w:t>
      </w:r>
      <w:proofErr w:type="spellStart"/>
      <w:r w:rsidR="002C0248" w:rsidRPr="00454426">
        <w:rPr>
          <w:rFonts w:ascii="Times New Roman" w:hAnsi="Times New Roman" w:cs="Times New Roman"/>
          <w:bCs/>
          <w:sz w:val="24"/>
          <w:szCs w:val="24"/>
        </w:rPr>
        <w:t>sector.</w:t>
      </w:r>
      <w:r w:rsidR="006E4FBF" w:rsidRPr="006E4FBF">
        <w:rPr>
          <w:rFonts w:ascii="Times New Roman" w:hAnsi="Times New Roman" w:cs="Times New Roman"/>
          <w:bCs/>
          <w:iCs/>
          <w:sz w:val="24"/>
          <w:szCs w:val="24"/>
        </w:rPr>
        <w:t>Those</w:t>
      </w:r>
      <w:proofErr w:type="spellEnd"/>
      <w:r w:rsidR="006E4FBF" w:rsidRPr="006E4FBF">
        <w:rPr>
          <w:rFonts w:ascii="Times New Roman" w:hAnsi="Times New Roman" w:cs="Times New Roman"/>
          <w:bCs/>
          <w:iCs/>
          <w:sz w:val="24"/>
          <w:szCs w:val="24"/>
        </w:rPr>
        <w:t xml:space="preserve"> with a selected interest in the topic captured may then read the article</w:t>
      </w:r>
      <w:r w:rsidR="006E4FBF" w:rsidRPr="006E4FBF">
        <w:rPr>
          <w:rFonts w:ascii="Times New Roman" w:hAnsi="Times New Roman" w:cs="Times New Roman"/>
          <w:bCs/>
          <w:sz w:val="24"/>
          <w:szCs w:val="24"/>
        </w:rPr>
        <w:t xml:space="preserve"> in total </w:t>
      </w:r>
      <w:r w:rsidR="006E4FBF" w:rsidRPr="006E4FBF">
        <w:rPr>
          <w:rFonts w:ascii="Times New Roman" w:hAnsi="Times New Roman" w:cs="Times New Roman"/>
          <w:bCs/>
          <w:iCs/>
          <w:sz w:val="24"/>
          <w:szCs w:val="24"/>
        </w:rPr>
        <w:t>to take benefit of the more comprehensive detail of the research undertaken and its results to get the full opportunity of the material has showed.</w:t>
      </w:r>
      <w:r w:rsidR="006E4FBF" w:rsidRPr="006E4FBF">
        <w:rPr>
          <w:rFonts w:ascii="Times New Roman" w:hAnsi="Times New Roman" w:cs="Times New Roman"/>
          <w:bCs/>
          <w:sz w:val="24"/>
          <w:szCs w:val="24"/>
        </w:rPr>
        <w:t xml:space="preserve"> This report is all about brand authenticity and brand equity.in details </w:t>
      </w:r>
      <w:r w:rsidR="006E4FBF" w:rsidRPr="006E4FBF">
        <w:rPr>
          <w:rFonts w:ascii="Times New Roman" w:hAnsi="Times New Roman" w:cs="Times New Roman"/>
          <w:bCs/>
          <w:iCs/>
          <w:sz w:val="24"/>
          <w:szCs w:val="24"/>
        </w:rPr>
        <w:t xml:space="preserve">nearly 9 out of 10 consumers are willing to take action to present a brand for its extraordinary </w:t>
      </w:r>
      <w:proofErr w:type="spellStart"/>
      <w:r w:rsidR="006E4FBF" w:rsidRPr="006E4FBF">
        <w:rPr>
          <w:rFonts w:ascii="Times New Roman" w:hAnsi="Times New Roman" w:cs="Times New Roman"/>
          <w:bCs/>
          <w:iCs/>
          <w:sz w:val="24"/>
          <w:szCs w:val="24"/>
        </w:rPr>
        <w:t>quality.Consumers</w:t>
      </w:r>
      <w:proofErr w:type="spellEnd"/>
      <w:r w:rsidR="006E4FBF" w:rsidRPr="006E4FBF">
        <w:rPr>
          <w:rFonts w:ascii="Times New Roman" w:hAnsi="Times New Roman" w:cs="Times New Roman"/>
          <w:bCs/>
          <w:iCs/>
          <w:sz w:val="24"/>
          <w:szCs w:val="24"/>
        </w:rPr>
        <w:t xml:space="preserve"> want more than quality and good value from the brands they use – they also want </w:t>
      </w:r>
      <w:proofErr w:type="spellStart"/>
      <w:r w:rsidR="006E4FBF" w:rsidRPr="006E4FBF">
        <w:rPr>
          <w:rFonts w:ascii="Times New Roman" w:hAnsi="Times New Roman" w:cs="Times New Roman"/>
          <w:bCs/>
          <w:iCs/>
          <w:sz w:val="24"/>
          <w:szCs w:val="24"/>
        </w:rPr>
        <w:t>values.Relationships</w:t>
      </w:r>
      <w:proofErr w:type="spellEnd"/>
      <w:r w:rsidR="006E4FBF" w:rsidRPr="006E4FBF">
        <w:rPr>
          <w:rFonts w:ascii="Times New Roman" w:hAnsi="Times New Roman" w:cs="Times New Roman"/>
          <w:bCs/>
          <w:iCs/>
          <w:sz w:val="24"/>
          <w:szCs w:val="24"/>
        </w:rPr>
        <w:t xml:space="preserve"> are the key to trusty, but you can’t make strong relationships overnight. Relationship building requires that you look at your long run. Good relationships are built on faith. There are many ways to build up trust. First one is, listening to your </w:t>
      </w:r>
      <w:proofErr w:type="spellStart"/>
      <w:r w:rsidR="006E4FBF" w:rsidRPr="006E4FBF">
        <w:rPr>
          <w:rFonts w:ascii="Times New Roman" w:hAnsi="Times New Roman" w:cs="Times New Roman"/>
          <w:bCs/>
          <w:iCs/>
          <w:sz w:val="24"/>
          <w:szCs w:val="24"/>
        </w:rPr>
        <w:t>customers.Once</w:t>
      </w:r>
      <w:proofErr w:type="spellEnd"/>
      <w:r w:rsidR="006E4FBF" w:rsidRPr="006E4FBF">
        <w:rPr>
          <w:rFonts w:ascii="Times New Roman" w:hAnsi="Times New Roman" w:cs="Times New Roman"/>
          <w:bCs/>
          <w:iCs/>
          <w:sz w:val="24"/>
          <w:szCs w:val="24"/>
        </w:rPr>
        <w:t xml:space="preserve"> you’ve established your values and brand equity story, make sure they’re consistent and aligned across all </w:t>
      </w:r>
      <w:proofErr w:type="spellStart"/>
      <w:r w:rsidR="006E4FBF" w:rsidRPr="006E4FBF">
        <w:rPr>
          <w:rFonts w:ascii="Times New Roman" w:hAnsi="Times New Roman" w:cs="Times New Roman"/>
          <w:bCs/>
          <w:iCs/>
          <w:sz w:val="24"/>
          <w:szCs w:val="24"/>
        </w:rPr>
        <w:t>stages.Building</w:t>
      </w:r>
      <w:proofErr w:type="spellEnd"/>
      <w:r w:rsidR="006E4FBF" w:rsidRPr="006E4FBF">
        <w:rPr>
          <w:rFonts w:ascii="Times New Roman" w:hAnsi="Times New Roman" w:cs="Times New Roman"/>
          <w:bCs/>
          <w:iCs/>
          <w:sz w:val="24"/>
          <w:szCs w:val="24"/>
        </w:rPr>
        <w:t xml:space="preserve"> </w:t>
      </w:r>
      <w:proofErr w:type="gramStart"/>
      <w:r w:rsidR="006E4FBF" w:rsidRPr="006E4FBF">
        <w:rPr>
          <w:rFonts w:ascii="Times New Roman" w:hAnsi="Times New Roman" w:cs="Times New Roman"/>
          <w:bCs/>
          <w:iCs/>
          <w:sz w:val="24"/>
          <w:szCs w:val="24"/>
        </w:rPr>
        <w:t>a strong</w:t>
      </w:r>
      <w:proofErr w:type="gramEnd"/>
      <w:r w:rsidR="006E4FBF" w:rsidRPr="006E4FBF">
        <w:rPr>
          <w:rFonts w:ascii="Times New Roman" w:hAnsi="Times New Roman" w:cs="Times New Roman"/>
          <w:bCs/>
          <w:iCs/>
          <w:sz w:val="24"/>
          <w:szCs w:val="24"/>
        </w:rPr>
        <w:t xml:space="preserve"> brand equity is widely announced as an effective means of securing a competitive edge and capturing market share. Strategies designed terns brand building invariably consider brand equity as a key component. Maximum evidence exists to show that building strong brand equity impacts on consumer attitudes and purchase intentions positively. Brand equity is also responsible for how a brand performs and the successful introduction of brand </w:t>
      </w:r>
      <w:proofErr w:type="spellStart"/>
      <w:r w:rsidR="006E4FBF" w:rsidRPr="006E4FBF">
        <w:rPr>
          <w:rFonts w:ascii="Times New Roman" w:hAnsi="Times New Roman" w:cs="Times New Roman"/>
          <w:bCs/>
          <w:iCs/>
          <w:sz w:val="24"/>
          <w:szCs w:val="24"/>
        </w:rPr>
        <w:t>extensions.Brand</w:t>
      </w:r>
      <w:proofErr w:type="spellEnd"/>
      <w:r w:rsidR="006E4FBF" w:rsidRPr="006E4FBF">
        <w:rPr>
          <w:rFonts w:ascii="Times New Roman" w:hAnsi="Times New Roman" w:cs="Times New Roman"/>
          <w:bCs/>
          <w:iCs/>
          <w:sz w:val="24"/>
          <w:szCs w:val="24"/>
        </w:rPr>
        <w:t xml:space="preserve"> equity can be measured in currency but is notoriously hard to price. Brand equity is always a part of the overall value of the company, and a company’s value is always based on upcoming sales. Brand equity thus is the value of those future sales attributable to the brand owned by the company. </w:t>
      </w:r>
    </w:p>
    <w:p w:rsidR="00EC01EF" w:rsidRPr="00454426" w:rsidRDefault="00EC01EF" w:rsidP="00DB6012">
      <w:pPr>
        <w:spacing w:line="360" w:lineRule="auto"/>
        <w:jc w:val="both"/>
        <w:rPr>
          <w:rFonts w:ascii="Times New Roman" w:hAnsi="Times New Roman" w:cs="Times New Roman"/>
          <w:bCs/>
          <w:sz w:val="24"/>
          <w:szCs w:val="24"/>
        </w:rPr>
      </w:pPr>
    </w:p>
    <w:p w:rsidR="00EC01EF" w:rsidRPr="00454426" w:rsidRDefault="00EC01EF" w:rsidP="00DB6012">
      <w:pPr>
        <w:spacing w:line="360" w:lineRule="auto"/>
        <w:jc w:val="both"/>
        <w:rPr>
          <w:rFonts w:ascii="Times New Roman" w:hAnsi="Times New Roman" w:cs="Times New Roman"/>
          <w:bCs/>
          <w:sz w:val="24"/>
          <w:szCs w:val="24"/>
        </w:rPr>
      </w:pPr>
    </w:p>
    <w:p w:rsidR="006F3E80" w:rsidRPr="00454426" w:rsidRDefault="006F3E80" w:rsidP="00DB6012">
      <w:pPr>
        <w:spacing w:line="360" w:lineRule="auto"/>
        <w:rPr>
          <w:rFonts w:ascii="Times New Roman" w:hAnsi="Times New Roman" w:cs="Times New Roman"/>
          <w:b/>
          <w:sz w:val="24"/>
        </w:rPr>
      </w:pPr>
    </w:p>
    <w:p w:rsidR="0041075D" w:rsidRPr="00454426" w:rsidRDefault="0041075D" w:rsidP="00DB6012">
      <w:pPr>
        <w:pStyle w:val="Heading1"/>
        <w:spacing w:line="360" w:lineRule="auto"/>
        <w:rPr>
          <w:rFonts w:ascii="Times New Roman" w:hAnsi="Times New Roman" w:cs="Times New Roman"/>
        </w:rPr>
      </w:pPr>
      <w:bookmarkStart w:id="40" w:name="_Toc24405618"/>
      <w:r w:rsidRPr="00454426">
        <w:rPr>
          <w:rFonts w:ascii="Times New Roman" w:hAnsi="Times New Roman" w:cs="Times New Roman"/>
        </w:rPr>
        <w:lastRenderedPageBreak/>
        <w:t>Reference (APA Format)</w:t>
      </w:r>
      <w:bookmarkEnd w:id="40"/>
    </w:p>
    <w:p w:rsidR="004B074C" w:rsidRPr="00454426" w:rsidRDefault="004B074C" w:rsidP="00DB6012">
      <w:pPr>
        <w:pStyle w:val="ListParagraph"/>
        <w:numPr>
          <w:ilvl w:val="0"/>
          <w:numId w:val="7"/>
        </w:numPr>
        <w:spacing w:line="360" w:lineRule="auto"/>
        <w:jc w:val="both"/>
        <w:rPr>
          <w:rFonts w:ascii="Times New Roman" w:hAnsi="Times New Roman" w:cs="Times New Roman"/>
          <w:bCs/>
          <w:sz w:val="24"/>
          <w:szCs w:val="24"/>
        </w:rPr>
      </w:pPr>
      <w:proofErr w:type="spellStart"/>
      <w:proofErr w:type="gramStart"/>
      <w:r w:rsidRPr="00454426">
        <w:rPr>
          <w:rFonts w:ascii="Times New Roman" w:hAnsi="Times New Roman" w:cs="Times New Roman"/>
          <w:bCs/>
          <w:sz w:val="24"/>
          <w:szCs w:val="24"/>
        </w:rPr>
        <w:t>Dr.paulMarsden</w:t>
      </w:r>
      <w:proofErr w:type="spellEnd"/>
      <w:r w:rsidR="00D6198C" w:rsidRPr="00454426">
        <w:rPr>
          <w:rFonts w:ascii="Times New Roman" w:hAnsi="Times New Roman" w:cs="Times New Roman"/>
          <w:bCs/>
          <w:sz w:val="24"/>
          <w:szCs w:val="24"/>
        </w:rPr>
        <w:t xml:space="preserve"> ,Chartered</w:t>
      </w:r>
      <w:proofErr w:type="gramEnd"/>
      <w:r w:rsidR="00D6198C" w:rsidRPr="00454426">
        <w:rPr>
          <w:rFonts w:ascii="Times New Roman" w:hAnsi="Times New Roman" w:cs="Times New Roman"/>
          <w:bCs/>
          <w:sz w:val="24"/>
          <w:szCs w:val="24"/>
        </w:rPr>
        <w:t xml:space="preserve"> research psychologist </w:t>
      </w:r>
      <w:r w:rsidR="00A52444" w:rsidRPr="00454426">
        <w:rPr>
          <w:rFonts w:ascii="Times New Roman" w:hAnsi="Times New Roman" w:cs="Times New Roman"/>
          <w:bCs/>
          <w:sz w:val="24"/>
          <w:szCs w:val="24"/>
        </w:rPr>
        <w:t>specializing</w:t>
      </w:r>
      <w:r w:rsidR="00D6198C" w:rsidRPr="00454426">
        <w:rPr>
          <w:rFonts w:ascii="Times New Roman" w:hAnsi="Times New Roman" w:cs="Times New Roman"/>
          <w:bCs/>
          <w:sz w:val="24"/>
          <w:szCs w:val="24"/>
        </w:rPr>
        <w:t xml:space="preserve"> in consumer </w:t>
      </w:r>
      <w:r w:rsidR="00A52444" w:rsidRPr="00454426">
        <w:rPr>
          <w:rFonts w:ascii="Times New Roman" w:hAnsi="Times New Roman" w:cs="Times New Roman"/>
          <w:bCs/>
          <w:sz w:val="24"/>
          <w:szCs w:val="24"/>
        </w:rPr>
        <w:t>behavior</w:t>
      </w:r>
      <w:r w:rsidR="00D6198C" w:rsidRPr="00454426">
        <w:rPr>
          <w:rFonts w:ascii="Times New Roman" w:hAnsi="Times New Roman" w:cs="Times New Roman"/>
          <w:bCs/>
          <w:sz w:val="24"/>
          <w:szCs w:val="24"/>
        </w:rPr>
        <w:t xml:space="preserve">, wellbeing and technology </w:t>
      </w:r>
      <w:r w:rsidRPr="00454426">
        <w:rPr>
          <w:rFonts w:ascii="Times New Roman" w:hAnsi="Times New Roman" w:cs="Times New Roman"/>
          <w:bCs/>
          <w:sz w:val="24"/>
          <w:szCs w:val="24"/>
        </w:rPr>
        <w:t>,</w:t>
      </w:r>
      <w:r w:rsidR="00D6198C" w:rsidRPr="00454426">
        <w:rPr>
          <w:rFonts w:ascii="Times New Roman" w:hAnsi="Times New Roman" w:cs="Times New Roman"/>
          <w:bCs/>
          <w:sz w:val="24"/>
          <w:szCs w:val="24"/>
        </w:rPr>
        <w:t>Digital wellbeing.</w:t>
      </w:r>
      <w:r w:rsidR="00D6198C" w:rsidRPr="00454426">
        <w:rPr>
          <w:rFonts w:ascii="Times New Roman" w:hAnsi="Times New Roman" w:cs="Times New Roman"/>
          <w:sz w:val="24"/>
          <w:szCs w:val="24"/>
        </w:rPr>
        <w:t xml:space="preserve"> (</w:t>
      </w:r>
      <w:r w:rsidR="00D6198C" w:rsidRPr="00454426">
        <w:rPr>
          <w:rFonts w:ascii="Times New Roman" w:hAnsi="Times New Roman" w:cs="Times New Roman"/>
          <w:bCs/>
          <w:sz w:val="24"/>
          <w:szCs w:val="24"/>
        </w:rPr>
        <w:t>Brand authenticity),</w:t>
      </w:r>
    </w:p>
    <w:p w:rsidR="004B074C" w:rsidRPr="00454426" w:rsidRDefault="004F4D3D" w:rsidP="00DB6012">
      <w:pPr>
        <w:pStyle w:val="ListParagraph"/>
        <w:numPr>
          <w:ilvl w:val="0"/>
          <w:numId w:val="7"/>
        </w:numPr>
        <w:spacing w:line="360" w:lineRule="auto"/>
        <w:jc w:val="both"/>
        <w:rPr>
          <w:rFonts w:ascii="Times New Roman" w:hAnsi="Times New Roman" w:cs="Times New Roman"/>
          <w:bCs/>
          <w:sz w:val="24"/>
          <w:szCs w:val="24"/>
        </w:rPr>
      </w:pPr>
      <w:hyperlink r:id="rId30" w:history="1">
        <w:r w:rsidR="00A52444" w:rsidRPr="00454426">
          <w:rPr>
            <w:rStyle w:val="Hyperlink"/>
            <w:rFonts w:ascii="Times New Roman" w:hAnsi="Times New Roman" w:cs="Times New Roman"/>
            <w:bCs/>
            <w:color w:val="auto"/>
            <w:sz w:val="24"/>
            <w:szCs w:val="24"/>
            <w:u w:val="none"/>
          </w:rPr>
          <w:t>Geoff Beattie</w:t>
        </w:r>
      </w:hyperlink>
      <w:r w:rsidR="00A52444" w:rsidRPr="00454426">
        <w:rPr>
          <w:rFonts w:ascii="Times New Roman" w:hAnsi="Times New Roman" w:cs="Times New Roman"/>
          <w:bCs/>
          <w:sz w:val="24"/>
          <w:szCs w:val="24"/>
        </w:rPr>
        <w:t xml:space="preserve">, </w:t>
      </w:r>
      <w:r w:rsidR="00F2542B" w:rsidRPr="00454426">
        <w:rPr>
          <w:rFonts w:ascii="Times New Roman" w:hAnsi="Times New Roman" w:cs="Times New Roman"/>
          <w:bCs/>
          <w:sz w:val="24"/>
          <w:szCs w:val="24"/>
        </w:rPr>
        <w:t xml:space="preserve">Cohn Global Practice Leader of Corporate </w:t>
      </w:r>
      <w:proofErr w:type="spellStart"/>
      <w:r w:rsidR="00F2542B" w:rsidRPr="00454426">
        <w:rPr>
          <w:rFonts w:ascii="Times New Roman" w:hAnsi="Times New Roman" w:cs="Times New Roman"/>
          <w:bCs/>
          <w:sz w:val="24"/>
          <w:szCs w:val="24"/>
        </w:rPr>
        <w:t>Affairs</w:t>
      </w:r>
      <w:proofErr w:type="gramStart"/>
      <w:r w:rsidR="00F2542B" w:rsidRPr="00454426">
        <w:rPr>
          <w:rFonts w:ascii="Times New Roman" w:hAnsi="Times New Roman" w:cs="Times New Roman"/>
          <w:bCs/>
          <w:sz w:val="24"/>
          <w:szCs w:val="24"/>
        </w:rPr>
        <w:t>,</w:t>
      </w:r>
      <w:r w:rsidR="00A52444" w:rsidRPr="00454426">
        <w:rPr>
          <w:rFonts w:ascii="Times New Roman" w:hAnsi="Times New Roman" w:cs="Times New Roman"/>
          <w:bCs/>
          <w:sz w:val="24"/>
          <w:szCs w:val="24"/>
        </w:rPr>
        <w:t>Last</w:t>
      </w:r>
      <w:proofErr w:type="spellEnd"/>
      <w:proofErr w:type="gramEnd"/>
      <w:r w:rsidR="00A52444" w:rsidRPr="00454426">
        <w:rPr>
          <w:rFonts w:ascii="Times New Roman" w:hAnsi="Times New Roman" w:cs="Times New Roman"/>
          <w:bCs/>
          <w:sz w:val="24"/>
          <w:szCs w:val="24"/>
        </w:rPr>
        <w:t xml:space="preserve"> updated on (September 10, 2018) by </w:t>
      </w:r>
      <w:hyperlink r:id="rId31" w:history="1">
        <w:r w:rsidR="00A52444" w:rsidRPr="00454426">
          <w:rPr>
            <w:rStyle w:val="Hyperlink"/>
            <w:rFonts w:ascii="Times New Roman" w:hAnsi="Times New Roman" w:cs="Times New Roman"/>
            <w:bCs/>
            <w:color w:val="auto"/>
            <w:sz w:val="24"/>
            <w:szCs w:val="24"/>
            <w:u w:val="none"/>
          </w:rPr>
          <w:t>Ann Hodge</w:t>
        </w:r>
      </w:hyperlink>
      <w:r w:rsidR="00A52444" w:rsidRPr="00454426">
        <w:rPr>
          <w:rFonts w:ascii="Times New Roman" w:hAnsi="Times New Roman" w:cs="Times New Roman"/>
          <w:bCs/>
          <w:sz w:val="24"/>
          <w:szCs w:val="24"/>
        </w:rPr>
        <w:t xml:space="preserve"> in Generation. From </w:t>
      </w:r>
      <w:proofErr w:type="spellStart"/>
      <w:r w:rsidR="00A52444" w:rsidRPr="00454426">
        <w:rPr>
          <w:rFonts w:ascii="Times New Roman" w:hAnsi="Times New Roman" w:cs="Times New Roman"/>
          <w:bCs/>
          <w:sz w:val="24"/>
          <w:szCs w:val="24"/>
        </w:rPr>
        <w:t>Instapage</w:t>
      </w:r>
      <w:proofErr w:type="spellEnd"/>
      <w:r w:rsidR="00A52444" w:rsidRPr="00454426">
        <w:rPr>
          <w:rFonts w:ascii="Times New Roman" w:hAnsi="Times New Roman" w:cs="Times New Roman"/>
          <w:bCs/>
          <w:sz w:val="24"/>
          <w:szCs w:val="24"/>
        </w:rPr>
        <w:t xml:space="preserve"> Inc. [us].</w:t>
      </w:r>
    </w:p>
    <w:p w:rsidR="00C50B3F" w:rsidRPr="00454426" w:rsidRDefault="00C50B3F" w:rsidP="00DB6012">
      <w:pPr>
        <w:pStyle w:val="ListParagraph"/>
        <w:numPr>
          <w:ilvl w:val="0"/>
          <w:numId w:val="7"/>
        </w:num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 xml:space="preserve">According to Kristine Fritz, </w:t>
      </w:r>
      <w:proofErr w:type="spellStart"/>
      <w:r w:rsidRPr="00454426">
        <w:rPr>
          <w:rFonts w:ascii="Times New Roman" w:hAnsi="Times New Roman" w:cs="Times New Roman"/>
          <w:sz w:val="24"/>
          <w:szCs w:val="24"/>
        </w:rPr>
        <w:t>VerenaSchoenmueller</w:t>
      </w:r>
      <w:proofErr w:type="spellEnd"/>
      <w:r w:rsidRPr="00454426">
        <w:rPr>
          <w:rFonts w:ascii="Times New Roman" w:hAnsi="Times New Roman" w:cs="Times New Roman"/>
          <w:sz w:val="24"/>
          <w:szCs w:val="24"/>
        </w:rPr>
        <w:t>, Manfred Bruhn, (European Journal of Marketing), (Publication date: 13 February 2017) Publisher: Emerald Publishing Limited Copyright © 2017, Emerald Publishing Limited</w:t>
      </w:r>
    </w:p>
    <w:p w:rsidR="00C50B3F" w:rsidRPr="00454426" w:rsidRDefault="00C50B3F" w:rsidP="00DB6012">
      <w:pPr>
        <w:spacing w:line="360" w:lineRule="auto"/>
        <w:jc w:val="both"/>
        <w:rPr>
          <w:rFonts w:ascii="Times New Roman" w:hAnsi="Times New Roman" w:cs="Times New Roman"/>
          <w:sz w:val="24"/>
          <w:szCs w:val="24"/>
        </w:rPr>
      </w:pPr>
    </w:p>
    <w:p w:rsidR="00C50B3F" w:rsidRPr="00454426" w:rsidRDefault="00C50B3F" w:rsidP="00DB6012">
      <w:pPr>
        <w:pStyle w:val="ListParagraph"/>
        <w:numPr>
          <w:ilvl w:val="0"/>
          <w:numId w:val="7"/>
        </w:num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 xml:space="preserve">Mike </w:t>
      </w:r>
      <w:proofErr w:type="spellStart"/>
      <w:r w:rsidRPr="00454426">
        <w:rPr>
          <w:rFonts w:ascii="Times New Roman" w:hAnsi="Times New Roman" w:cs="Times New Roman"/>
          <w:sz w:val="24"/>
          <w:szCs w:val="24"/>
        </w:rPr>
        <w:t>Schallehn</w:t>
      </w:r>
      <w:proofErr w:type="spellEnd"/>
      <w:r w:rsidRPr="00454426">
        <w:rPr>
          <w:rFonts w:ascii="Times New Roman" w:hAnsi="Times New Roman" w:cs="Times New Roman"/>
          <w:sz w:val="24"/>
          <w:szCs w:val="24"/>
        </w:rPr>
        <w:t xml:space="preserve"> , Christoph </w:t>
      </w:r>
      <w:proofErr w:type="spellStart"/>
      <w:r w:rsidRPr="00454426">
        <w:rPr>
          <w:rFonts w:ascii="Times New Roman" w:hAnsi="Times New Roman" w:cs="Times New Roman"/>
          <w:sz w:val="24"/>
          <w:szCs w:val="24"/>
        </w:rPr>
        <w:t>Burmann</w:t>
      </w:r>
      <w:proofErr w:type="spellEnd"/>
      <w:r w:rsidRPr="00454426">
        <w:rPr>
          <w:rFonts w:ascii="Times New Roman" w:hAnsi="Times New Roman" w:cs="Times New Roman"/>
          <w:sz w:val="24"/>
          <w:szCs w:val="24"/>
        </w:rPr>
        <w:t xml:space="preserve"> , Nicola Riley ,Journal of Product &amp; Brand </w:t>
      </w:r>
      <w:proofErr w:type="spellStart"/>
      <w:r w:rsidRPr="00454426">
        <w:rPr>
          <w:rFonts w:ascii="Times New Roman" w:hAnsi="Times New Roman" w:cs="Times New Roman"/>
          <w:sz w:val="24"/>
          <w:szCs w:val="24"/>
        </w:rPr>
        <w:t>Management,ISSN</w:t>
      </w:r>
      <w:proofErr w:type="spellEnd"/>
      <w:r w:rsidRPr="00454426">
        <w:rPr>
          <w:rFonts w:ascii="Times New Roman" w:hAnsi="Times New Roman" w:cs="Times New Roman"/>
          <w:sz w:val="24"/>
          <w:szCs w:val="24"/>
        </w:rPr>
        <w:t xml:space="preserve">: 1061-0421,Publication date: 13 May 2014 </w:t>
      </w:r>
    </w:p>
    <w:p w:rsidR="00C50B3F" w:rsidRPr="00454426" w:rsidRDefault="00C50B3F" w:rsidP="00DB6012">
      <w:pPr>
        <w:spacing w:line="360" w:lineRule="auto"/>
        <w:jc w:val="both"/>
        <w:rPr>
          <w:rFonts w:ascii="Times New Roman" w:hAnsi="Times New Roman" w:cs="Times New Roman"/>
          <w:sz w:val="24"/>
          <w:szCs w:val="24"/>
        </w:rPr>
      </w:pPr>
    </w:p>
    <w:p w:rsidR="00C50B3F" w:rsidRPr="00454426" w:rsidRDefault="00C50B3F" w:rsidP="00DB6012">
      <w:pPr>
        <w:pStyle w:val="ListParagraph"/>
        <w:numPr>
          <w:ilvl w:val="0"/>
          <w:numId w:val="7"/>
        </w:numPr>
        <w:spacing w:line="360" w:lineRule="auto"/>
        <w:jc w:val="both"/>
        <w:rPr>
          <w:rFonts w:ascii="Times New Roman" w:hAnsi="Times New Roman" w:cs="Times New Roman"/>
          <w:sz w:val="24"/>
          <w:szCs w:val="24"/>
        </w:rPr>
      </w:pPr>
      <w:r w:rsidRPr="00454426">
        <w:rPr>
          <w:rFonts w:ascii="Times New Roman" w:hAnsi="Times New Roman" w:cs="Times New Roman"/>
          <w:sz w:val="24"/>
          <w:szCs w:val="24"/>
        </w:rPr>
        <w:t>3.</w:t>
      </w:r>
      <w:r w:rsidRPr="00454426">
        <w:rPr>
          <w:rFonts w:ascii="Times New Roman" w:hAnsi="Times New Roman" w:cs="Times New Roman"/>
          <w:sz w:val="24"/>
          <w:szCs w:val="24"/>
        </w:rPr>
        <w:tab/>
        <w:t xml:space="preserve">Manfred Bruhn, </w:t>
      </w:r>
      <w:proofErr w:type="spellStart"/>
      <w:r w:rsidRPr="00454426">
        <w:rPr>
          <w:rFonts w:ascii="Times New Roman" w:hAnsi="Times New Roman" w:cs="Times New Roman"/>
          <w:sz w:val="24"/>
          <w:szCs w:val="24"/>
        </w:rPr>
        <w:t>VerenaSchoenmüller</w:t>
      </w:r>
      <w:proofErr w:type="spellEnd"/>
      <w:r w:rsidRPr="00454426">
        <w:rPr>
          <w:rFonts w:ascii="Times New Roman" w:hAnsi="Times New Roman" w:cs="Times New Roman"/>
          <w:sz w:val="24"/>
          <w:szCs w:val="24"/>
        </w:rPr>
        <w:t xml:space="preserve">, Daniela </w:t>
      </w:r>
      <w:proofErr w:type="spellStart"/>
      <w:r w:rsidRPr="00454426">
        <w:rPr>
          <w:rFonts w:ascii="Times New Roman" w:hAnsi="Times New Roman" w:cs="Times New Roman"/>
          <w:sz w:val="24"/>
          <w:szCs w:val="24"/>
        </w:rPr>
        <w:t>Schäfer</w:t>
      </w:r>
      <w:proofErr w:type="spellEnd"/>
      <w:r w:rsidRPr="00454426">
        <w:rPr>
          <w:rFonts w:ascii="Times New Roman" w:hAnsi="Times New Roman" w:cs="Times New Roman"/>
          <w:sz w:val="24"/>
          <w:szCs w:val="24"/>
        </w:rPr>
        <w:t xml:space="preserve">, and Daniel Heinrich (2012) ,"Brand Authenticity: Towards a Deeper Understanding of Its Conceptualization and Measurement", in NA - Advances in Consumer Research Volume 40, eds. </w:t>
      </w:r>
      <w:proofErr w:type="spellStart"/>
      <w:r w:rsidRPr="00454426">
        <w:rPr>
          <w:rFonts w:ascii="Times New Roman" w:hAnsi="Times New Roman" w:cs="Times New Roman"/>
          <w:sz w:val="24"/>
          <w:szCs w:val="24"/>
        </w:rPr>
        <w:t>ZeynepGürhan-Canli</w:t>
      </w:r>
      <w:proofErr w:type="spellEnd"/>
      <w:r w:rsidRPr="00454426">
        <w:rPr>
          <w:rFonts w:ascii="Times New Roman" w:hAnsi="Times New Roman" w:cs="Times New Roman"/>
          <w:sz w:val="24"/>
          <w:szCs w:val="24"/>
        </w:rPr>
        <w:t xml:space="preserve">, </w:t>
      </w:r>
      <w:proofErr w:type="spellStart"/>
      <w:r w:rsidRPr="00454426">
        <w:rPr>
          <w:rFonts w:ascii="Times New Roman" w:hAnsi="Times New Roman" w:cs="Times New Roman"/>
          <w:sz w:val="24"/>
          <w:szCs w:val="24"/>
        </w:rPr>
        <w:t>CeleOtnes</w:t>
      </w:r>
      <w:proofErr w:type="spellEnd"/>
      <w:r w:rsidRPr="00454426">
        <w:rPr>
          <w:rFonts w:ascii="Times New Roman" w:hAnsi="Times New Roman" w:cs="Times New Roman"/>
          <w:sz w:val="24"/>
          <w:szCs w:val="24"/>
        </w:rPr>
        <w:t xml:space="preserve">, and </w:t>
      </w:r>
      <w:proofErr w:type="spellStart"/>
      <w:r w:rsidRPr="00454426">
        <w:rPr>
          <w:rFonts w:ascii="Times New Roman" w:hAnsi="Times New Roman" w:cs="Times New Roman"/>
          <w:sz w:val="24"/>
          <w:szCs w:val="24"/>
        </w:rPr>
        <w:t>Rui</w:t>
      </w:r>
      <w:proofErr w:type="spellEnd"/>
      <w:r w:rsidRPr="00454426">
        <w:rPr>
          <w:rFonts w:ascii="Times New Roman" w:hAnsi="Times New Roman" w:cs="Times New Roman"/>
          <w:sz w:val="24"/>
          <w:szCs w:val="24"/>
        </w:rPr>
        <w:t xml:space="preserve"> (Juliet) Zhu, Duluth, MN : Association for Consumer Research, Pages: 567-576.</w:t>
      </w:r>
    </w:p>
    <w:p w:rsidR="00C50B3F" w:rsidRPr="00454426" w:rsidRDefault="00C50B3F" w:rsidP="00DB6012">
      <w:pPr>
        <w:spacing w:line="360" w:lineRule="auto"/>
        <w:jc w:val="both"/>
        <w:rPr>
          <w:rFonts w:ascii="Times New Roman" w:hAnsi="Times New Roman" w:cs="Times New Roman"/>
          <w:sz w:val="24"/>
          <w:szCs w:val="24"/>
        </w:rPr>
      </w:pPr>
    </w:p>
    <w:p w:rsidR="00C50B3F" w:rsidRPr="00454426" w:rsidRDefault="00C50B3F" w:rsidP="00DB6012">
      <w:pPr>
        <w:spacing w:line="360" w:lineRule="auto"/>
        <w:jc w:val="both"/>
        <w:rPr>
          <w:rFonts w:ascii="Times New Roman" w:hAnsi="Times New Roman" w:cs="Times New Roman"/>
          <w:sz w:val="24"/>
          <w:szCs w:val="24"/>
        </w:rPr>
      </w:pPr>
    </w:p>
    <w:p w:rsidR="00EC01EF" w:rsidRPr="00454426" w:rsidRDefault="00EC01EF" w:rsidP="00DB6012">
      <w:pPr>
        <w:spacing w:after="200" w:line="360" w:lineRule="auto"/>
        <w:contextualSpacing/>
        <w:rPr>
          <w:rFonts w:ascii="Times New Roman" w:eastAsia="Times New Roman" w:hAnsi="Times New Roman" w:cs="Times New Roman"/>
          <w:sz w:val="24"/>
          <w:szCs w:val="24"/>
        </w:rPr>
      </w:pPr>
    </w:p>
    <w:p w:rsidR="00EC01EF" w:rsidRPr="00454426" w:rsidRDefault="00EC01EF" w:rsidP="00DB6012">
      <w:pPr>
        <w:spacing w:after="200" w:line="360" w:lineRule="auto"/>
        <w:contextualSpacing/>
        <w:rPr>
          <w:rFonts w:ascii="Times New Roman" w:eastAsia="Times New Roman" w:hAnsi="Times New Roman" w:cs="Times New Roman"/>
          <w:sz w:val="24"/>
          <w:szCs w:val="24"/>
        </w:rPr>
      </w:pPr>
    </w:p>
    <w:p w:rsidR="00EC01EF" w:rsidRPr="00454426" w:rsidRDefault="00EC01EF" w:rsidP="00DB6012">
      <w:pPr>
        <w:spacing w:after="200" w:line="360" w:lineRule="auto"/>
        <w:contextualSpacing/>
        <w:rPr>
          <w:rFonts w:ascii="Times New Roman" w:eastAsia="Times New Roman" w:hAnsi="Times New Roman" w:cs="Times New Roman"/>
          <w:sz w:val="24"/>
          <w:szCs w:val="24"/>
        </w:rPr>
      </w:pPr>
    </w:p>
    <w:p w:rsidR="00051268" w:rsidRDefault="00051268" w:rsidP="00DB6012">
      <w:pPr>
        <w:spacing w:after="200" w:line="360" w:lineRule="auto"/>
        <w:contextualSpacing/>
        <w:rPr>
          <w:rFonts w:ascii="Times New Roman" w:eastAsia="Times New Roman" w:hAnsi="Times New Roman" w:cs="Times New Roman"/>
          <w:sz w:val="24"/>
          <w:szCs w:val="24"/>
        </w:rPr>
      </w:pPr>
    </w:p>
    <w:p w:rsidR="00F4351F" w:rsidRDefault="00F4351F" w:rsidP="00DB6012">
      <w:pPr>
        <w:spacing w:after="200" w:line="360" w:lineRule="auto"/>
        <w:contextualSpacing/>
        <w:rPr>
          <w:rFonts w:ascii="Times New Roman" w:eastAsia="Times New Roman" w:hAnsi="Times New Roman" w:cs="Times New Roman"/>
          <w:sz w:val="24"/>
          <w:szCs w:val="24"/>
        </w:rPr>
      </w:pPr>
    </w:p>
    <w:p w:rsidR="00F4351F" w:rsidRDefault="00F4351F" w:rsidP="00DB6012">
      <w:pPr>
        <w:spacing w:after="200" w:line="360" w:lineRule="auto"/>
        <w:contextualSpacing/>
        <w:rPr>
          <w:rFonts w:ascii="Times New Roman" w:eastAsia="Times New Roman" w:hAnsi="Times New Roman" w:cs="Times New Roman"/>
          <w:sz w:val="24"/>
          <w:szCs w:val="24"/>
        </w:rPr>
      </w:pPr>
    </w:p>
    <w:p w:rsidR="00F4351F" w:rsidRPr="00454426" w:rsidRDefault="00F4351F" w:rsidP="00DB6012">
      <w:pPr>
        <w:spacing w:after="200" w:line="360" w:lineRule="auto"/>
        <w:contextualSpacing/>
        <w:rPr>
          <w:rFonts w:ascii="Times New Roman" w:eastAsia="Times New Roman" w:hAnsi="Times New Roman" w:cs="Times New Roman"/>
          <w:sz w:val="24"/>
          <w:szCs w:val="24"/>
        </w:rPr>
      </w:pPr>
    </w:p>
    <w:p w:rsidR="00DB6012" w:rsidRPr="00454426" w:rsidRDefault="00DB6012" w:rsidP="00DB6012">
      <w:pPr>
        <w:spacing w:after="200" w:line="360" w:lineRule="auto"/>
        <w:contextualSpacing/>
        <w:rPr>
          <w:rFonts w:ascii="Times New Roman" w:eastAsia="Times New Roman" w:hAnsi="Times New Roman" w:cs="Times New Roman"/>
          <w:sz w:val="24"/>
          <w:szCs w:val="24"/>
        </w:rPr>
      </w:pPr>
    </w:p>
    <w:p w:rsidR="00D324BF" w:rsidRPr="00454426" w:rsidRDefault="00683CD4" w:rsidP="00DB6012">
      <w:pPr>
        <w:pStyle w:val="Heading1"/>
        <w:spacing w:line="360" w:lineRule="auto"/>
        <w:rPr>
          <w:rFonts w:ascii="Times New Roman" w:eastAsia="Times New Roman" w:hAnsi="Times New Roman" w:cs="Times New Roman"/>
        </w:rPr>
      </w:pPr>
      <w:bookmarkStart w:id="41" w:name="_Toc24405620"/>
      <w:r w:rsidRPr="00454426">
        <w:rPr>
          <w:rFonts w:ascii="Times New Roman" w:eastAsia="Times New Roman" w:hAnsi="Times New Roman" w:cs="Times New Roman"/>
        </w:rPr>
        <w:lastRenderedPageBreak/>
        <w:t>Questionnaire</w:t>
      </w:r>
      <w:bookmarkEnd w:id="41"/>
    </w:p>
    <w:p w:rsidR="00B52780" w:rsidRPr="00454426" w:rsidRDefault="00B52780" w:rsidP="00DB6012">
      <w:pPr>
        <w:spacing w:after="200" w:line="360" w:lineRule="auto"/>
        <w:contextualSpacing/>
        <w:rPr>
          <w:rFonts w:ascii="Times New Roman" w:eastAsia="Times New Roman" w:hAnsi="Times New Roman" w:cs="Times New Roman"/>
          <w:sz w:val="24"/>
          <w:szCs w:val="24"/>
        </w:rPr>
      </w:pPr>
      <w:r w:rsidRPr="00454426">
        <w:rPr>
          <w:rFonts w:ascii="Times New Roman" w:eastAsia="Times New Roman" w:hAnsi="Times New Roman" w:cs="Times New Roman"/>
          <w:sz w:val="24"/>
          <w:szCs w:val="24"/>
        </w:rPr>
        <w:t xml:space="preserve">An Academic Survey of </w:t>
      </w:r>
      <w:r w:rsidR="00D324BF" w:rsidRPr="00454426">
        <w:rPr>
          <w:rFonts w:ascii="Times New Roman" w:eastAsia="Times New Roman" w:hAnsi="Times New Roman" w:cs="Times New Roman"/>
          <w:sz w:val="24"/>
          <w:szCs w:val="24"/>
        </w:rPr>
        <w:t>x</w:t>
      </w:r>
      <w:r w:rsidRPr="00454426">
        <w:rPr>
          <w:rFonts w:ascii="Times New Roman" w:eastAsia="Times New Roman" w:hAnsi="Times New Roman" w:cs="Times New Roman"/>
          <w:sz w:val="24"/>
          <w:szCs w:val="24"/>
        </w:rPr>
        <w:t xml:space="preserve"> user</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r w:rsidRPr="00454426">
        <w:rPr>
          <w:rFonts w:ascii="Times New Roman" w:eastAsia="Times New Roman" w:hAnsi="Times New Roman" w:cs="Times New Roman"/>
          <w:sz w:val="24"/>
          <w:szCs w:val="24"/>
        </w:rPr>
        <w:t>(Examining Brand Experience, Brand Satisfaction, and Brand Loyalty)</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r w:rsidRPr="00454426">
        <w:rPr>
          <w:rFonts w:ascii="Times New Roman" w:eastAsia="Times New Roman" w:hAnsi="Times New Roman" w:cs="Times New Roman"/>
          <w:sz w:val="24"/>
          <w:szCs w:val="24"/>
        </w:rPr>
        <w:t>Name (optional):</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r w:rsidRPr="00454426">
        <w:rPr>
          <w:rFonts w:ascii="Times New Roman" w:eastAsia="Times New Roman" w:hAnsi="Times New Roman" w:cs="Times New Roman"/>
          <w:sz w:val="24"/>
          <w:szCs w:val="24"/>
        </w:rPr>
        <w:t>Phone Number (optional):</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4F4D3D" w:rsidP="00DB6012">
      <w:pPr>
        <w:spacing w:after="20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3" o:spid="_x0000_s1026" style="position:absolute;margin-left:88.4pt;margin-top:1.1pt;width:14.25pt;height:10.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rrIgIAADw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"/>
        </w:pict>
      </w:r>
      <w:r>
        <w:rPr>
          <w:rFonts w:ascii="Times New Roman" w:eastAsia="Times New Roman" w:hAnsi="Times New Roman" w:cs="Times New Roman"/>
          <w:noProof/>
          <w:sz w:val="24"/>
          <w:szCs w:val="24"/>
        </w:rPr>
        <w:pict>
          <v:rect id="Rectangle 2" o:spid="_x0000_s1040" style="position:absolute;margin-left:38.05pt;margin-top:1.1pt;width:14.25pt;height:10.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yiIQIAADw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5SY8oiECAAA8BAAADgAAAAAAAAAAAAAAAAAuAgAAZHJzL2Uyb0RvYy54bWxQSwEC&#10;LQAUAAYACAAAACEAEVZlDNoAAAAHAQAADwAAAAAAAAAAAAAAAAB7BAAAZHJzL2Rvd25yZXYueG1s&#10;UEsFBgAAAAAEAAQA8wAAAIIFAAAAAA==&#10;"/>
        </w:pict>
      </w:r>
      <w:r w:rsidR="00B52780" w:rsidRPr="00454426">
        <w:rPr>
          <w:rFonts w:ascii="Times New Roman" w:eastAsia="Times New Roman" w:hAnsi="Times New Roman" w:cs="Times New Roman"/>
          <w:sz w:val="24"/>
          <w:szCs w:val="24"/>
        </w:rPr>
        <w:t>Gender:       Male         Female</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4F4D3D" w:rsidP="00DB6012">
      <w:pPr>
        <w:spacing w:after="20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5" o:spid="_x0000_s1039" style="position:absolute;margin-left:148.05pt;margin-top:1.65pt;width:14.25pt;height:10.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I/mIQIAADw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"/>
        </w:pict>
      </w:r>
      <w:r>
        <w:rPr>
          <w:rFonts w:ascii="Times New Roman" w:eastAsia="Times New Roman" w:hAnsi="Times New Roman" w:cs="Times New Roman"/>
          <w:noProof/>
          <w:sz w:val="24"/>
          <w:szCs w:val="24"/>
        </w:rPr>
        <w:pict>
          <v:rect id="Rectangle 6" o:spid="_x0000_s1038" style="position:absolute;margin-left:192.8pt;margin-top:1.65pt;width:14.25pt;height:10.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BIQIAADw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"/>
        </w:pict>
      </w:r>
      <w:r>
        <w:rPr>
          <w:rFonts w:ascii="Times New Roman" w:eastAsia="Times New Roman" w:hAnsi="Times New Roman" w:cs="Times New Roman"/>
          <w:noProof/>
          <w:sz w:val="24"/>
          <w:szCs w:val="24"/>
        </w:rPr>
        <w:pict>
          <v:rect id="Rectangle 7" o:spid="_x0000_s1037" style="position:absolute;margin-left:254.8pt;margin-top:1.65pt;width:14.25pt;height:10.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wiIQIAADw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"/>
        </w:pict>
      </w:r>
      <w:r>
        <w:rPr>
          <w:rFonts w:ascii="Times New Roman" w:eastAsia="Times New Roman" w:hAnsi="Times New Roman" w:cs="Times New Roman"/>
          <w:noProof/>
          <w:sz w:val="24"/>
          <w:szCs w:val="24"/>
        </w:rPr>
        <w:pict>
          <v:rect id="Rectangle 4" o:spid="_x0000_s1036" style="position:absolute;margin-left:58.55pt;margin-top:1.65pt;width:14.25pt;height:10.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HIQIAADw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"/>
        </w:pict>
      </w:r>
      <w:r w:rsidR="00B52780" w:rsidRPr="00454426">
        <w:rPr>
          <w:rFonts w:ascii="Times New Roman" w:eastAsia="Times New Roman" w:hAnsi="Times New Roman" w:cs="Times New Roman"/>
          <w:sz w:val="24"/>
          <w:szCs w:val="24"/>
        </w:rPr>
        <w:t>Education:        SSC or below</w:t>
      </w:r>
      <w:r w:rsidR="00B52780" w:rsidRPr="00454426">
        <w:rPr>
          <w:rFonts w:ascii="Times New Roman" w:eastAsia="Times New Roman" w:hAnsi="Times New Roman" w:cs="Times New Roman"/>
          <w:sz w:val="24"/>
          <w:szCs w:val="24"/>
        </w:rPr>
        <w:tab/>
        <w:t xml:space="preserve">        HSC       Bachelor       Masters or equivalent professional degree or above</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4F4D3D" w:rsidP="00DB6012">
      <w:pPr>
        <w:spacing w:after="20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15" o:spid="_x0000_s1035" style="position:absolute;margin-left:269.05pt;margin-top:2.2pt;width:14.25pt;height:10.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woIgIAAD0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"/>
        </w:pict>
      </w:r>
      <w:r>
        <w:rPr>
          <w:rFonts w:ascii="Times New Roman" w:eastAsia="Times New Roman" w:hAnsi="Times New Roman" w:cs="Times New Roman"/>
          <w:noProof/>
          <w:sz w:val="24"/>
          <w:szCs w:val="24"/>
        </w:rPr>
        <w:pict>
          <v:rect id="Rectangle 14" o:spid="_x0000_s1034" style="position:absolute;margin-left:207.05pt;margin-top:2.2pt;width:14.25pt;height:10.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"/>
        </w:pict>
      </w:r>
      <w:r>
        <w:rPr>
          <w:rFonts w:ascii="Times New Roman" w:eastAsia="Times New Roman" w:hAnsi="Times New Roman" w:cs="Times New Roman"/>
          <w:noProof/>
          <w:sz w:val="24"/>
          <w:szCs w:val="24"/>
        </w:rPr>
        <w:pict>
          <v:rect id="Rectangle 13" o:spid="_x0000_s1033" style="position:absolute;margin-left:115.2pt;margin-top:2.2pt;width:14.25pt;height:10.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"/>
        </w:pict>
      </w:r>
      <w:r>
        <w:rPr>
          <w:rFonts w:ascii="Times New Roman" w:eastAsia="Times New Roman" w:hAnsi="Times New Roman" w:cs="Times New Roman"/>
          <w:noProof/>
          <w:sz w:val="24"/>
          <w:szCs w:val="24"/>
        </w:rPr>
        <w:pict>
          <v:rect id="Rectangle 12" o:spid="_x0000_s1032" style="position:absolute;margin-left:58.55pt;margin-top:2.2pt;width:14.25pt;height:10.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"/>
        </w:pict>
      </w:r>
      <w:r w:rsidR="00B52780" w:rsidRPr="00454426">
        <w:rPr>
          <w:rFonts w:ascii="Times New Roman" w:eastAsia="Times New Roman" w:hAnsi="Times New Roman" w:cs="Times New Roman"/>
          <w:sz w:val="24"/>
          <w:szCs w:val="24"/>
        </w:rPr>
        <w:t>Profession:       Student       Service Holder       Business       Others</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4F4D3D" w:rsidP="00DB6012">
      <w:pPr>
        <w:spacing w:after="20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10" o:spid="_x0000_s1031" style="position:absolute;margin-left:368.4pt;margin-top:2.1pt;width:14.25pt;height:10.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"/>
        </w:pict>
      </w:r>
      <w:r>
        <w:rPr>
          <w:rFonts w:ascii="Times New Roman" w:eastAsia="Times New Roman" w:hAnsi="Times New Roman" w:cs="Times New Roman"/>
          <w:noProof/>
          <w:sz w:val="24"/>
          <w:szCs w:val="24"/>
        </w:rPr>
        <w:pict>
          <v:rect id="Rectangle 9" o:spid="_x0000_s1030" style="position:absolute;margin-left:265.3pt;margin-top:2.1pt;width:14.25pt;height:10.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"/>
        </w:pict>
      </w:r>
      <w:r>
        <w:rPr>
          <w:rFonts w:ascii="Times New Roman" w:eastAsia="Times New Roman" w:hAnsi="Times New Roman" w:cs="Times New Roman"/>
          <w:noProof/>
          <w:sz w:val="24"/>
          <w:szCs w:val="24"/>
        </w:rPr>
        <w:pict>
          <v:rect id="Rectangle 8" o:spid="_x0000_s1029" style="position:absolute;margin-left:167.3pt;margin-top:2.1pt;width:14.25pt;height:10.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MnIQIAADw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"/>
        </w:pict>
      </w:r>
      <w:r w:rsidR="00B52780" w:rsidRPr="00454426">
        <w:rPr>
          <w:rFonts w:ascii="Times New Roman" w:eastAsia="Times New Roman" w:hAnsi="Times New Roman" w:cs="Times New Roman"/>
          <w:sz w:val="24"/>
          <w:szCs w:val="24"/>
        </w:rPr>
        <w:t>Average Monthly Family Income:       30,000 or below        30,000—60,000        60,000—90,000</w:t>
      </w:r>
    </w:p>
    <w:p w:rsidR="00B52780" w:rsidRPr="00454426" w:rsidRDefault="004F4D3D" w:rsidP="00DB6012">
      <w:pPr>
        <w:spacing w:after="20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16" o:spid="_x0000_s1028" style="position:absolute;margin-left:269.05pt;margin-top:2.05pt;width:14.25pt;height:10.2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"/>
        </w:pict>
      </w:r>
      <w:r>
        <w:rPr>
          <w:rFonts w:ascii="Times New Roman" w:eastAsia="Times New Roman" w:hAnsi="Times New Roman" w:cs="Times New Roman"/>
          <w:noProof/>
          <w:sz w:val="24"/>
          <w:szCs w:val="24"/>
        </w:rPr>
        <w:pict>
          <v:rect id="Rectangle 11" o:spid="_x0000_s1027" style="position:absolute;margin-left:148.05pt;margin-top:1.95pt;width:14.25pt;height:10.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"/>
        </w:pict>
      </w:r>
      <w:r w:rsidR="00B52780" w:rsidRPr="00454426">
        <w:rPr>
          <w:rFonts w:ascii="Times New Roman" w:eastAsia="Times New Roman" w:hAnsi="Times New Roman" w:cs="Times New Roman"/>
          <w:sz w:val="24"/>
          <w:szCs w:val="24"/>
        </w:rPr>
        <w:tab/>
      </w:r>
      <w:r w:rsidR="00B52780" w:rsidRPr="00454426">
        <w:rPr>
          <w:rFonts w:ascii="Times New Roman" w:eastAsia="Times New Roman" w:hAnsi="Times New Roman" w:cs="Times New Roman"/>
          <w:sz w:val="24"/>
          <w:szCs w:val="24"/>
        </w:rPr>
        <w:tab/>
      </w:r>
      <w:r w:rsidR="00B52780" w:rsidRPr="00454426">
        <w:rPr>
          <w:rFonts w:ascii="Times New Roman" w:eastAsia="Times New Roman" w:hAnsi="Times New Roman" w:cs="Times New Roman"/>
          <w:sz w:val="24"/>
          <w:szCs w:val="24"/>
        </w:rPr>
        <w:tab/>
      </w:r>
      <w:r w:rsidR="00B52780" w:rsidRPr="00454426">
        <w:rPr>
          <w:rFonts w:ascii="Times New Roman" w:eastAsia="Times New Roman" w:hAnsi="Times New Roman" w:cs="Times New Roman"/>
          <w:sz w:val="24"/>
          <w:szCs w:val="24"/>
        </w:rPr>
        <w:tab/>
        <w:t xml:space="preserve">         90,000 – 1, 20,000         above 1, 20,000         </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r w:rsidRPr="00454426">
        <w:rPr>
          <w:rFonts w:ascii="Times New Roman" w:eastAsia="Times New Roman" w:hAnsi="Times New Roman" w:cs="Times New Roman"/>
          <w:sz w:val="24"/>
          <w:szCs w:val="24"/>
        </w:rPr>
        <w:t>Please indicate your level of agreement with the following statements. Where 1 = highly disagreed, 2 = disagreed, 3 = neutral, 4 = agreed, and 5 = highly agreed.</w:t>
      </w: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816"/>
        <w:gridCol w:w="6235"/>
        <w:gridCol w:w="540"/>
        <w:gridCol w:w="450"/>
        <w:gridCol w:w="450"/>
        <w:gridCol w:w="360"/>
        <w:gridCol w:w="468"/>
      </w:tblGrid>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SN</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Statements</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1</w:t>
            </w: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2</w:t>
            </w: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3</w:t>
            </w: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4</w:t>
            </w: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5</w:t>
            </w: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BA1</w:t>
            </w:r>
          </w:p>
        </w:tc>
        <w:tc>
          <w:tcPr>
            <w:tcW w:w="6235" w:type="dxa"/>
          </w:tcPr>
          <w:p w:rsidR="00B52780" w:rsidRPr="00454426" w:rsidRDefault="00D324BF"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x</w:t>
            </w:r>
            <w:r w:rsidR="00B52780" w:rsidRPr="00454426">
              <w:rPr>
                <w:rFonts w:ascii="Times New Roman" w:hAnsi="Times New Roman" w:cs="Times New Roman"/>
                <w:sz w:val="24"/>
                <w:szCs w:val="24"/>
              </w:rPr>
              <w:t xml:space="preserve"> has a true passion for its business </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BA2</w:t>
            </w:r>
          </w:p>
        </w:tc>
        <w:tc>
          <w:tcPr>
            <w:tcW w:w="6235" w:type="dxa"/>
          </w:tcPr>
          <w:p w:rsidR="00B52780" w:rsidRPr="00454426" w:rsidRDefault="00D324BF"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x</w:t>
            </w:r>
            <w:r w:rsidR="00B52780" w:rsidRPr="00454426">
              <w:rPr>
                <w:rFonts w:ascii="Times New Roman" w:hAnsi="Times New Roman" w:cs="Times New Roman"/>
                <w:sz w:val="24"/>
                <w:szCs w:val="24"/>
              </w:rPr>
              <w:t xml:space="preserve"> wants to do its best at providing its product\service</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BA3</w:t>
            </w:r>
          </w:p>
        </w:tc>
        <w:tc>
          <w:tcPr>
            <w:tcW w:w="6235" w:type="dxa"/>
          </w:tcPr>
          <w:p w:rsidR="00B52780" w:rsidRPr="00454426" w:rsidRDefault="00D324BF"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x</w:t>
            </w:r>
            <w:r w:rsidR="00B52780" w:rsidRPr="00454426">
              <w:rPr>
                <w:rFonts w:ascii="Times New Roman" w:hAnsi="Times New Roman" w:cs="Times New Roman"/>
                <w:sz w:val="24"/>
                <w:szCs w:val="24"/>
              </w:rPr>
              <w:t xml:space="preserve"> is devoted to what it does</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PQ-1</w:t>
            </w:r>
          </w:p>
        </w:tc>
        <w:tc>
          <w:tcPr>
            <w:tcW w:w="6235" w:type="dxa"/>
          </w:tcPr>
          <w:p w:rsidR="00B52780" w:rsidRPr="00454426" w:rsidRDefault="00D324BF"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x</w:t>
            </w:r>
            <w:r w:rsidR="00B52780" w:rsidRPr="00454426">
              <w:rPr>
                <w:rFonts w:ascii="Times New Roman" w:hAnsi="Times New Roman" w:cs="Times New Roman"/>
                <w:sz w:val="24"/>
                <w:szCs w:val="24"/>
              </w:rPr>
              <w:t xml:space="preserve"> is of high quality</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PQ-2</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The likely quality of </w:t>
            </w:r>
            <w:r w:rsidR="00D324BF" w:rsidRPr="00454426">
              <w:rPr>
                <w:rFonts w:ascii="Times New Roman" w:hAnsi="Times New Roman" w:cs="Times New Roman"/>
                <w:sz w:val="24"/>
                <w:szCs w:val="24"/>
              </w:rPr>
              <w:t>x</w:t>
            </w:r>
            <w:r w:rsidRPr="00454426">
              <w:rPr>
                <w:rFonts w:ascii="Times New Roman" w:hAnsi="Times New Roman" w:cs="Times New Roman"/>
                <w:sz w:val="24"/>
                <w:szCs w:val="24"/>
              </w:rPr>
              <w:t xml:space="preserve"> is extremely high</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PQ-3</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The likelihood that </w:t>
            </w:r>
            <w:r w:rsidR="00D324BF" w:rsidRPr="00454426">
              <w:rPr>
                <w:rFonts w:ascii="Times New Roman" w:hAnsi="Times New Roman" w:cs="Times New Roman"/>
                <w:sz w:val="24"/>
                <w:szCs w:val="24"/>
              </w:rPr>
              <w:t>x</w:t>
            </w:r>
            <w:r w:rsidRPr="00454426">
              <w:rPr>
                <w:rFonts w:ascii="Times New Roman" w:hAnsi="Times New Roman" w:cs="Times New Roman"/>
                <w:sz w:val="24"/>
                <w:szCs w:val="24"/>
              </w:rPr>
              <w:t xml:space="preserve"> would be functional is very high</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PQ-4</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The likelihood that </w:t>
            </w:r>
            <w:r w:rsidR="00D324BF" w:rsidRPr="00454426">
              <w:rPr>
                <w:rFonts w:ascii="Times New Roman" w:hAnsi="Times New Roman" w:cs="Times New Roman"/>
                <w:sz w:val="24"/>
                <w:szCs w:val="24"/>
              </w:rPr>
              <w:t xml:space="preserve">x </w:t>
            </w:r>
            <w:r w:rsidRPr="00454426">
              <w:rPr>
                <w:rFonts w:ascii="Times New Roman" w:hAnsi="Times New Roman" w:cs="Times New Roman"/>
                <w:sz w:val="24"/>
                <w:szCs w:val="24"/>
              </w:rPr>
              <w:t>is reliable is very high</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lastRenderedPageBreak/>
              <w:t>PQ-5</w:t>
            </w:r>
          </w:p>
        </w:tc>
        <w:tc>
          <w:tcPr>
            <w:tcW w:w="6235" w:type="dxa"/>
          </w:tcPr>
          <w:p w:rsidR="00B52780" w:rsidRPr="00454426" w:rsidRDefault="00D324BF"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X </w:t>
            </w:r>
            <w:r w:rsidR="00B52780" w:rsidRPr="00454426">
              <w:rPr>
                <w:rFonts w:ascii="Times New Roman" w:hAnsi="Times New Roman" w:cs="Times New Roman"/>
                <w:sz w:val="24"/>
                <w:szCs w:val="24"/>
              </w:rPr>
              <w:t>must be of very good quality</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PQ-6</w:t>
            </w:r>
          </w:p>
        </w:tc>
        <w:tc>
          <w:tcPr>
            <w:tcW w:w="6235" w:type="dxa"/>
          </w:tcPr>
          <w:p w:rsidR="00B52780" w:rsidRPr="00454426" w:rsidRDefault="00D324BF"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X </w:t>
            </w:r>
            <w:r w:rsidR="00B52780" w:rsidRPr="00454426">
              <w:rPr>
                <w:rFonts w:ascii="Times New Roman" w:hAnsi="Times New Roman" w:cs="Times New Roman"/>
                <w:sz w:val="24"/>
                <w:szCs w:val="24"/>
              </w:rPr>
              <w:t>appears to be of very poor quality</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BL</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I am quite happy with what I did with </w:t>
            </w:r>
            <w:r w:rsidR="00D324BF" w:rsidRPr="00454426">
              <w:rPr>
                <w:rFonts w:ascii="Times New Roman" w:hAnsi="Times New Roman" w:cs="Times New Roman"/>
                <w:sz w:val="24"/>
                <w:szCs w:val="24"/>
              </w:rPr>
              <w:t>x</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BL1</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I consider myself to be loyal to </w:t>
            </w:r>
            <w:r w:rsidR="00D324BF" w:rsidRPr="00454426">
              <w:rPr>
                <w:rFonts w:ascii="Times New Roman" w:hAnsi="Times New Roman" w:cs="Times New Roman"/>
                <w:sz w:val="24"/>
                <w:szCs w:val="24"/>
              </w:rPr>
              <w:t>x</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BL2</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 would be my first choice</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BL3</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I will not buy other brands if </w:t>
            </w:r>
            <w:r w:rsidR="00D324BF" w:rsidRPr="00454426">
              <w:rPr>
                <w:rFonts w:ascii="Times New Roman" w:hAnsi="Times New Roman" w:cs="Times New Roman"/>
                <w:sz w:val="24"/>
                <w:szCs w:val="24"/>
              </w:rPr>
              <w:t xml:space="preserve">x </w:t>
            </w:r>
            <w:r w:rsidRPr="00454426">
              <w:rPr>
                <w:rFonts w:ascii="Times New Roman" w:hAnsi="Times New Roman" w:cs="Times New Roman"/>
                <w:sz w:val="24"/>
                <w:szCs w:val="24"/>
              </w:rPr>
              <w:t>is available at the store</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OBE1</w:t>
            </w:r>
          </w:p>
        </w:tc>
        <w:tc>
          <w:tcPr>
            <w:tcW w:w="6235" w:type="dxa"/>
          </w:tcPr>
          <w:p w:rsidR="00B52780" w:rsidRPr="00454426" w:rsidRDefault="00D324BF"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It makes sense to buy x </w:t>
            </w:r>
            <w:r w:rsidR="00B52780" w:rsidRPr="00454426">
              <w:rPr>
                <w:rFonts w:ascii="Times New Roman" w:hAnsi="Times New Roman" w:cs="Times New Roman"/>
                <w:sz w:val="24"/>
                <w:szCs w:val="24"/>
              </w:rPr>
              <w:t>instead of any other brand, even if they are the same.</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OBE2</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Even if another brand has same features as </w:t>
            </w:r>
            <w:r w:rsidR="00D324BF" w:rsidRPr="00454426">
              <w:rPr>
                <w:rFonts w:ascii="Times New Roman" w:hAnsi="Times New Roman" w:cs="Times New Roman"/>
                <w:sz w:val="24"/>
                <w:szCs w:val="24"/>
              </w:rPr>
              <w:t>x</w:t>
            </w:r>
            <w:r w:rsidRPr="00454426">
              <w:rPr>
                <w:rFonts w:ascii="Times New Roman" w:hAnsi="Times New Roman" w:cs="Times New Roman"/>
                <w:sz w:val="24"/>
                <w:szCs w:val="24"/>
              </w:rPr>
              <w:t>,  I would</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OBE3</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If there is another brand as good as X, I prefer to buy </w:t>
            </w:r>
            <w:r w:rsidR="00D324BF" w:rsidRPr="00454426">
              <w:rPr>
                <w:rFonts w:ascii="Times New Roman" w:hAnsi="Times New Roman" w:cs="Times New Roman"/>
                <w:sz w:val="24"/>
                <w:szCs w:val="24"/>
              </w:rPr>
              <w:t>x</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r w:rsidR="00B52780" w:rsidRPr="00454426" w:rsidTr="00453BEB">
        <w:tc>
          <w:tcPr>
            <w:tcW w:w="682"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OBE4</w:t>
            </w:r>
          </w:p>
        </w:tc>
        <w:tc>
          <w:tcPr>
            <w:tcW w:w="6235" w:type="dxa"/>
          </w:tcPr>
          <w:p w:rsidR="00B52780" w:rsidRPr="00454426" w:rsidRDefault="00B52780" w:rsidP="00DB6012">
            <w:pPr>
              <w:spacing w:line="360" w:lineRule="auto"/>
              <w:contextualSpacing/>
              <w:rPr>
                <w:rFonts w:ascii="Times New Roman" w:hAnsi="Times New Roman" w:cs="Times New Roman"/>
                <w:sz w:val="24"/>
                <w:szCs w:val="24"/>
              </w:rPr>
            </w:pPr>
            <w:r w:rsidRPr="00454426">
              <w:rPr>
                <w:rFonts w:ascii="Times New Roman" w:hAnsi="Times New Roman" w:cs="Times New Roman"/>
                <w:sz w:val="24"/>
                <w:szCs w:val="24"/>
              </w:rPr>
              <w:t xml:space="preserve">If another brand is not different from </w:t>
            </w:r>
            <w:r w:rsidR="00D324BF" w:rsidRPr="00454426">
              <w:rPr>
                <w:rFonts w:ascii="Times New Roman" w:hAnsi="Times New Roman" w:cs="Times New Roman"/>
                <w:sz w:val="24"/>
                <w:szCs w:val="24"/>
              </w:rPr>
              <w:t>x</w:t>
            </w:r>
            <w:r w:rsidRPr="00454426">
              <w:rPr>
                <w:rFonts w:ascii="Times New Roman" w:hAnsi="Times New Roman" w:cs="Times New Roman"/>
                <w:sz w:val="24"/>
                <w:szCs w:val="24"/>
              </w:rPr>
              <w:t xml:space="preserve"> in any way, it seems smarter to purchase </w:t>
            </w:r>
            <w:r w:rsidR="00D324BF" w:rsidRPr="00454426">
              <w:rPr>
                <w:rFonts w:ascii="Times New Roman" w:hAnsi="Times New Roman" w:cs="Times New Roman"/>
                <w:sz w:val="24"/>
                <w:szCs w:val="24"/>
              </w:rPr>
              <w:t>x</w:t>
            </w:r>
          </w:p>
        </w:tc>
        <w:tc>
          <w:tcPr>
            <w:tcW w:w="54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50" w:type="dxa"/>
          </w:tcPr>
          <w:p w:rsidR="00B52780" w:rsidRPr="00454426" w:rsidRDefault="00B52780" w:rsidP="00DB6012">
            <w:pPr>
              <w:spacing w:line="360" w:lineRule="auto"/>
              <w:contextualSpacing/>
              <w:rPr>
                <w:rFonts w:ascii="Times New Roman" w:hAnsi="Times New Roman" w:cs="Times New Roman"/>
                <w:sz w:val="24"/>
                <w:szCs w:val="24"/>
              </w:rPr>
            </w:pPr>
          </w:p>
        </w:tc>
        <w:tc>
          <w:tcPr>
            <w:tcW w:w="360" w:type="dxa"/>
          </w:tcPr>
          <w:p w:rsidR="00B52780" w:rsidRPr="00454426" w:rsidRDefault="00B52780" w:rsidP="00DB6012">
            <w:pPr>
              <w:spacing w:line="360" w:lineRule="auto"/>
              <w:contextualSpacing/>
              <w:rPr>
                <w:rFonts w:ascii="Times New Roman" w:hAnsi="Times New Roman" w:cs="Times New Roman"/>
                <w:sz w:val="24"/>
                <w:szCs w:val="24"/>
              </w:rPr>
            </w:pPr>
          </w:p>
        </w:tc>
        <w:tc>
          <w:tcPr>
            <w:tcW w:w="468" w:type="dxa"/>
          </w:tcPr>
          <w:p w:rsidR="00B52780" w:rsidRPr="00454426" w:rsidRDefault="00B52780" w:rsidP="00DB6012">
            <w:pPr>
              <w:spacing w:line="360" w:lineRule="auto"/>
              <w:contextualSpacing/>
              <w:rPr>
                <w:rFonts w:ascii="Times New Roman" w:hAnsi="Times New Roman" w:cs="Times New Roman"/>
                <w:sz w:val="24"/>
                <w:szCs w:val="24"/>
              </w:rPr>
            </w:pPr>
          </w:p>
        </w:tc>
      </w:tr>
    </w:tbl>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B52780" w:rsidRDefault="00B52780"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Default="002503A9" w:rsidP="00DB6012">
      <w:pPr>
        <w:spacing w:after="200" w:line="360" w:lineRule="auto"/>
        <w:contextualSpacing/>
        <w:rPr>
          <w:rFonts w:ascii="Times New Roman" w:eastAsia="Times New Roman" w:hAnsi="Times New Roman" w:cs="Times New Roman"/>
          <w:sz w:val="24"/>
          <w:szCs w:val="24"/>
        </w:rPr>
      </w:pPr>
    </w:p>
    <w:p w:rsidR="002503A9" w:rsidRPr="00454426" w:rsidRDefault="002503A9" w:rsidP="00DB6012">
      <w:pPr>
        <w:spacing w:after="200" w:line="360" w:lineRule="auto"/>
        <w:contextualSpacing/>
        <w:rPr>
          <w:rFonts w:ascii="Times New Roman" w:eastAsia="Times New Roman" w:hAnsi="Times New Roman" w:cs="Times New Roman"/>
          <w:sz w:val="24"/>
          <w:szCs w:val="24"/>
        </w:rPr>
      </w:pPr>
    </w:p>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lastRenderedPageBreak/>
        <w:t>Frequency Table</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3398"/>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Gender</w:t>
      </w:r>
    </w:p>
    <w:p w:rsidR="00051268" w:rsidRPr="00454426" w:rsidRDefault="00051268" w:rsidP="00DB6012">
      <w:pPr>
        <w:widowControl w:val="0"/>
        <w:tabs>
          <w:tab w:val="center" w:pos="3398"/>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835"/>
        <w:gridCol w:w="835"/>
        <w:gridCol w:w="1123"/>
        <w:gridCol w:w="1080"/>
        <w:gridCol w:w="1353"/>
        <w:gridCol w:w="1339"/>
      </w:tblGrid>
      <w:tr w:rsidR="00051268" w:rsidRPr="00454426" w:rsidTr="00241075">
        <w:trPr>
          <w:trHeight w:val="504"/>
        </w:trPr>
        <w:tc>
          <w:tcPr>
            <w:tcW w:w="167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Cumulative Percent</w:t>
            </w:r>
          </w:p>
        </w:tc>
      </w:tr>
      <w:tr w:rsidR="00051268" w:rsidRPr="00454426" w:rsidTr="00241075">
        <w:trPr>
          <w:trHeight w:val="273"/>
        </w:trPr>
        <w:tc>
          <w:tcPr>
            <w:tcW w:w="835"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w:t>
            </w:r>
          </w:p>
        </w:tc>
        <w:tc>
          <w:tcPr>
            <w:tcW w:w="835"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Male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70.0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70.0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70.0</w:t>
            </w:r>
          </w:p>
        </w:tc>
      </w:tr>
      <w:tr w:rsidR="00051268" w:rsidRPr="00454426" w:rsidTr="00241075">
        <w:trPr>
          <w:trHeight w:val="273"/>
        </w:trPr>
        <w:tc>
          <w:tcPr>
            <w:tcW w:w="835"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835"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Female</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27</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30.0</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30.0</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r>
      <w:tr w:rsidR="00051268" w:rsidRPr="00454426" w:rsidTr="00241075">
        <w:trPr>
          <w:trHeight w:val="273"/>
        </w:trPr>
        <w:tc>
          <w:tcPr>
            <w:tcW w:w="835"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835"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960"/>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Education</w:t>
      </w:r>
    </w:p>
    <w:p w:rsidR="00051268" w:rsidRPr="00454426" w:rsidRDefault="00051268" w:rsidP="00DB6012">
      <w:pPr>
        <w:widowControl w:val="0"/>
        <w:tabs>
          <w:tab w:val="center" w:pos="3960"/>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396"/>
        <w:gridCol w:w="1397"/>
        <w:gridCol w:w="1123"/>
        <w:gridCol w:w="1080"/>
        <w:gridCol w:w="1353"/>
        <w:gridCol w:w="1339"/>
      </w:tblGrid>
      <w:tr w:rsidR="00051268" w:rsidRPr="00454426" w:rsidTr="00241075">
        <w:trPr>
          <w:trHeight w:val="504"/>
        </w:trPr>
        <w:tc>
          <w:tcPr>
            <w:tcW w:w="2793"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Cumulative Percent</w:t>
            </w:r>
          </w:p>
        </w:tc>
      </w:tr>
      <w:tr w:rsidR="00051268" w:rsidRPr="00454426" w:rsidTr="00241075">
        <w:trPr>
          <w:trHeight w:val="273"/>
        </w:trPr>
        <w:tc>
          <w:tcPr>
            <w:tcW w:w="1396"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w:t>
            </w:r>
          </w:p>
        </w:tc>
        <w:tc>
          <w:tcPr>
            <w:tcW w:w="1396"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SSC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w:t>
            </w:r>
          </w:p>
        </w:tc>
      </w:tr>
      <w:tr w:rsidR="00051268" w:rsidRPr="00454426" w:rsidTr="00241075">
        <w:trPr>
          <w:trHeight w:val="273"/>
        </w:trPr>
        <w:tc>
          <w:tcPr>
            <w:tcW w:w="1396"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396"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HSC</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6.7</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6.7</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r>
      <w:tr w:rsidR="00051268" w:rsidRPr="00454426" w:rsidTr="00241075">
        <w:trPr>
          <w:trHeight w:val="273"/>
        </w:trPr>
        <w:tc>
          <w:tcPr>
            <w:tcW w:w="1396"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396"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Bachelor</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77</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85.6</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85.6</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95.6</w:t>
            </w:r>
          </w:p>
        </w:tc>
      </w:tr>
      <w:tr w:rsidR="00051268" w:rsidRPr="00454426" w:rsidTr="00241075">
        <w:trPr>
          <w:trHeight w:val="273"/>
        </w:trPr>
        <w:tc>
          <w:tcPr>
            <w:tcW w:w="1396"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396"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Masters or equivalent</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4.4</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4.4</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r>
      <w:tr w:rsidR="00051268" w:rsidRPr="00454426" w:rsidTr="00241075">
        <w:trPr>
          <w:trHeight w:val="273"/>
        </w:trPr>
        <w:tc>
          <w:tcPr>
            <w:tcW w:w="1396"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396"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68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Profession</w:t>
      </w:r>
    </w:p>
    <w:p w:rsidR="00051268" w:rsidRPr="00454426" w:rsidRDefault="00051268" w:rsidP="00DB6012">
      <w:pPr>
        <w:widowControl w:val="0"/>
        <w:tabs>
          <w:tab w:val="center" w:pos="3686"/>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123"/>
        <w:gridCol w:w="1123"/>
        <w:gridCol w:w="1123"/>
        <w:gridCol w:w="1080"/>
        <w:gridCol w:w="1353"/>
        <w:gridCol w:w="1339"/>
      </w:tblGrid>
      <w:tr w:rsidR="00051268" w:rsidRPr="00454426" w:rsidTr="00241075">
        <w:trPr>
          <w:trHeight w:val="504"/>
        </w:trPr>
        <w:tc>
          <w:tcPr>
            <w:tcW w:w="224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Cumulative Percent</w:t>
            </w:r>
          </w:p>
        </w:tc>
      </w:tr>
      <w:tr w:rsidR="00051268" w:rsidRPr="00454426" w:rsidTr="00241075">
        <w:trPr>
          <w:trHeight w:val="273"/>
        </w:trPr>
        <w:tc>
          <w:tcPr>
            <w:tcW w:w="1123"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w:t>
            </w:r>
          </w:p>
        </w:tc>
        <w:tc>
          <w:tcPr>
            <w:tcW w:w="1123"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Student</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77.8</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77.8</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77.8</w:t>
            </w:r>
          </w:p>
        </w:tc>
      </w:tr>
      <w:tr w:rsidR="00051268" w:rsidRPr="00454426" w:rsidTr="00241075">
        <w:trPr>
          <w:trHeight w:val="273"/>
        </w:trPr>
        <w:tc>
          <w:tcPr>
            <w:tcW w:w="1123"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Service Holder</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16</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17.8</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17.8</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95.6</w:t>
            </w:r>
          </w:p>
        </w:tc>
      </w:tr>
      <w:tr w:rsidR="00051268" w:rsidRPr="00454426" w:rsidTr="00241075">
        <w:trPr>
          <w:trHeight w:val="273"/>
        </w:trPr>
        <w:tc>
          <w:tcPr>
            <w:tcW w:w="1123"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Business</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96.7</w:t>
            </w:r>
          </w:p>
        </w:tc>
      </w:tr>
      <w:tr w:rsidR="00051268" w:rsidRPr="00454426" w:rsidTr="00241075">
        <w:trPr>
          <w:trHeight w:val="273"/>
        </w:trPr>
        <w:tc>
          <w:tcPr>
            <w:tcW w:w="1123"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Others</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r>
      <w:tr w:rsidR="00051268" w:rsidRPr="00454426" w:rsidTr="00241075">
        <w:trPr>
          <w:trHeight w:val="273"/>
        </w:trPr>
        <w:tc>
          <w:tcPr>
            <w:tcW w:w="1123"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801"/>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Average Monthly Family Income</w:t>
      </w:r>
    </w:p>
    <w:p w:rsidR="00051268" w:rsidRPr="00454426" w:rsidRDefault="00051268" w:rsidP="00DB6012">
      <w:pPr>
        <w:widowControl w:val="0"/>
        <w:tabs>
          <w:tab w:val="center" w:pos="3801"/>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38"/>
        <w:gridCol w:w="1238"/>
        <w:gridCol w:w="1123"/>
        <w:gridCol w:w="1080"/>
        <w:gridCol w:w="1353"/>
        <w:gridCol w:w="1339"/>
      </w:tblGrid>
      <w:tr w:rsidR="00051268" w:rsidRPr="00454426" w:rsidTr="00241075">
        <w:trPr>
          <w:trHeight w:val="504"/>
        </w:trPr>
        <w:tc>
          <w:tcPr>
            <w:tcW w:w="247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Cumulative Percent</w:t>
            </w:r>
          </w:p>
        </w:tc>
      </w:tr>
      <w:tr w:rsidR="00051268" w:rsidRPr="00454426" w:rsidTr="00241075">
        <w:trPr>
          <w:trHeight w:val="273"/>
        </w:trPr>
        <w:tc>
          <w:tcPr>
            <w:tcW w:w="1238"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lastRenderedPageBreak/>
              <w:t>Valid</w:t>
            </w:r>
          </w:p>
        </w:tc>
        <w:tc>
          <w:tcPr>
            <w:tcW w:w="1238"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30,000 or below</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14.4</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14.4</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14.4</w:t>
            </w:r>
          </w:p>
        </w:tc>
      </w:tr>
      <w:tr w:rsidR="00051268" w:rsidRPr="00454426" w:rsidTr="00241075">
        <w:trPr>
          <w:trHeight w:val="273"/>
        </w:trPr>
        <w:tc>
          <w:tcPr>
            <w:tcW w:w="1238"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30,000 - 60,000</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21</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23.3</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23.3</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37.8</w:t>
            </w:r>
          </w:p>
        </w:tc>
      </w:tr>
      <w:tr w:rsidR="00051268" w:rsidRPr="00454426" w:rsidTr="00241075">
        <w:trPr>
          <w:trHeight w:val="273"/>
        </w:trPr>
        <w:tc>
          <w:tcPr>
            <w:tcW w:w="1238"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60,000 - 90,000</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27</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30.0</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30.0</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67.8</w:t>
            </w:r>
          </w:p>
        </w:tc>
      </w:tr>
      <w:tr w:rsidR="00051268" w:rsidRPr="00454426" w:rsidTr="00241075">
        <w:trPr>
          <w:trHeight w:val="273"/>
        </w:trPr>
        <w:tc>
          <w:tcPr>
            <w:tcW w:w="1238"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90,000 - 1,20,000</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12.2</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12.2</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80.0</w:t>
            </w:r>
          </w:p>
        </w:tc>
      </w:tr>
      <w:tr w:rsidR="00051268" w:rsidRPr="00454426" w:rsidTr="00241075">
        <w:trPr>
          <w:trHeight w:val="273"/>
        </w:trPr>
        <w:tc>
          <w:tcPr>
            <w:tcW w:w="1238"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above 1,20,000</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18</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20.0</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20.0</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r>
      <w:tr w:rsidR="00051268" w:rsidRPr="00454426" w:rsidTr="00241075">
        <w:trPr>
          <w:trHeight w:val="273"/>
        </w:trPr>
        <w:tc>
          <w:tcPr>
            <w:tcW w:w="1238"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238"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513"/>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br w:type="page"/>
      </w:r>
      <w:r w:rsidRPr="00454426">
        <w:rPr>
          <w:rFonts w:ascii="Times New Roman" w:eastAsia="Times New Roman" w:hAnsi="Times New Roman" w:cs="Times New Roman"/>
          <w:b/>
          <w:bCs/>
          <w:color w:val="000000"/>
          <w:sz w:val="18"/>
          <w:szCs w:val="18"/>
        </w:rPr>
        <w:lastRenderedPageBreak/>
        <w:tab/>
        <w:t>Brand</w:t>
      </w:r>
    </w:p>
    <w:p w:rsidR="00051268" w:rsidRPr="00454426" w:rsidRDefault="00051268" w:rsidP="00DB6012">
      <w:pPr>
        <w:widowControl w:val="0"/>
        <w:tabs>
          <w:tab w:val="center" w:pos="3513"/>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50"/>
        <w:gridCol w:w="950"/>
        <w:gridCol w:w="1123"/>
        <w:gridCol w:w="1080"/>
        <w:gridCol w:w="1353"/>
        <w:gridCol w:w="1339"/>
      </w:tblGrid>
      <w:tr w:rsidR="00051268" w:rsidRPr="00454426" w:rsidTr="00241075">
        <w:trPr>
          <w:trHeight w:val="504"/>
        </w:trPr>
        <w:tc>
          <w:tcPr>
            <w:tcW w:w="1900"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Cumulative Percent</w:t>
            </w:r>
          </w:p>
        </w:tc>
      </w:tr>
      <w:tr w:rsidR="00051268" w:rsidRPr="00454426" w:rsidTr="00241075">
        <w:trPr>
          <w:trHeight w:val="273"/>
        </w:trPr>
        <w:tc>
          <w:tcPr>
            <w:tcW w:w="950"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w:t>
            </w:r>
          </w:p>
        </w:tc>
        <w:tc>
          <w:tcPr>
            <w:tcW w:w="950"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iPhone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33.3</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33.3</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33.3</w:t>
            </w:r>
          </w:p>
        </w:tc>
      </w:tr>
      <w:tr w:rsidR="00051268" w:rsidRPr="00454426" w:rsidTr="00241075">
        <w:trPr>
          <w:trHeight w:val="273"/>
        </w:trPr>
        <w:tc>
          <w:tcPr>
            <w:tcW w:w="950"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50"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Samsung</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66.7</w:t>
            </w:r>
          </w:p>
        </w:tc>
      </w:tr>
      <w:tr w:rsidR="00051268" w:rsidRPr="00454426" w:rsidTr="00241075">
        <w:trPr>
          <w:trHeight w:val="273"/>
        </w:trPr>
        <w:tc>
          <w:tcPr>
            <w:tcW w:w="950"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50"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Symphony</w:t>
            </w:r>
          </w:p>
        </w:tc>
        <w:tc>
          <w:tcPr>
            <w:tcW w:w="1123"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33.3</w:t>
            </w:r>
          </w:p>
        </w:tc>
        <w:tc>
          <w:tcPr>
            <w:tcW w:w="1353"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33.3</w:t>
            </w:r>
          </w:p>
        </w:tc>
        <w:tc>
          <w:tcPr>
            <w:tcW w:w="1339"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r>
      <w:tr w:rsidR="00051268" w:rsidRPr="00454426" w:rsidTr="00241075">
        <w:trPr>
          <w:trHeight w:val="273"/>
        </w:trPr>
        <w:tc>
          <w:tcPr>
            <w:tcW w:w="950"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50"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roofErr w:type="spellStart"/>
      <w:r w:rsidRPr="00454426">
        <w:rPr>
          <w:rFonts w:ascii="Times New Roman" w:eastAsia="Times New Roman" w:hAnsi="Times New Roman" w:cs="Times New Roman"/>
          <w:b/>
          <w:bCs/>
          <w:color w:val="000000"/>
          <w:sz w:val="28"/>
          <w:szCs w:val="28"/>
        </w:rPr>
        <w:t>Descriptives</w:t>
      </w:r>
      <w:proofErr w:type="spellEnd"/>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5832"/>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Descriptive Statistics</w:t>
      </w:r>
    </w:p>
    <w:p w:rsidR="00051268" w:rsidRPr="00454426" w:rsidRDefault="00051268" w:rsidP="00DB6012">
      <w:pPr>
        <w:widowControl w:val="0"/>
        <w:tabs>
          <w:tab w:val="center" w:pos="5832"/>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17"/>
        <w:gridCol w:w="917"/>
        <w:gridCol w:w="937"/>
        <w:gridCol w:w="917"/>
        <w:gridCol w:w="917"/>
        <w:gridCol w:w="937"/>
        <w:gridCol w:w="917"/>
        <w:gridCol w:w="1057"/>
        <w:gridCol w:w="917"/>
        <w:gridCol w:w="1057"/>
      </w:tblGrid>
      <w:tr w:rsidR="00051268" w:rsidRPr="00454426" w:rsidTr="00241075">
        <w:trPr>
          <w:gridAfter w:val="7"/>
          <w:wAfter w:w="6719" w:type="dxa"/>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17"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N</w:t>
            </w:r>
          </w:p>
        </w:tc>
        <w:tc>
          <w:tcPr>
            <w:tcW w:w="937"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Kurtosis</w:t>
            </w:r>
          </w:p>
        </w:tc>
      </w:tr>
      <w:tr w:rsidR="00051268" w:rsidRPr="00454426" w:rsidTr="00241075">
        <w:trPr>
          <w:trHeight w:val="273"/>
        </w:trPr>
        <w:tc>
          <w:tcPr>
            <w:tcW w:w="161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1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Statistic</w:t>
            </w:r>
          </w:p>
        </w:tc>
        <w:tc>
          <w:tcPr>
            <w:tcW w:w="9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Statistic</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c>
          <w:tcPr>
            <w:tcW w:w="91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Statistic</w:t>
            </w:r>
          </w:p>
        </w:tc>
        <w:tc>
          <w:tcPr>
            <w:tcW w:w="105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r>
      <w:tr w:rsidR="00051268" w:rsidRPr="00454426" w:rsidTr="00241075">
        <w:trPr>
          <w:trHeight w:val="273"/>
        </w:trPr>
        <w:tc>
          <w:tcPr>
            <w:tcW w:w="1617"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BA</w:t>
            </w:r>
          </w:p>
        </w:tc>
        <w:tc>
          <w:tcPr>
            <w:tcW w:w="917"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3.5704</w:t>
            </w:r>
          </w:p>
        </w:tc>
        <w:tc>
          <w:tcPr>
            <w:tcW w:w="93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1.08588</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-.552</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.254</w:t>
            </w:r>
          </w:p>
        </w:tc>
        <w:tc>
          <w:tcPr>
            <w:tcW w:w="91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-.610</w:t>
            </w:r>
          </w:p>
        </w:tc>
        <w:tc>
          <w:tcPr>
            <w:tcW w:w="1057"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.503</w:t>
            </w:r>
          </w:p>
        </w:tc>
      </w:tr>
      <w:tr w:rsidR="00051268" w:rsidRPr="00454426" w:rsidTr="00241075">
        <w:trPr>
          <w:trHeight w:val="273"/>
        </w:trPr>
        <w:tc>
          <w:tcPr>
            <w:tcW w:w="161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PQ</w:t>
            </w:r>
          </w:p>
        </w:tc>
        <w:tc>
          <w:tcPr>
            <w:tcW w:w="917"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93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1.50</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4.83</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3.3722</w:t>
            </w:r>
          </w:p>
        </w:tc>
        <w:tc>
          <w:tcPr>
            <w:tcW w:w="93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.82033</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-.273</w:t>
            </w:r>
          </w:p>
        </w:tc>
        <w:tc>
          <w:tcPr>
            <w:tcW w:w="105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.254</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-.813</w:t>
            </w:r>
          </w:p>
        </w:tc>
        <w:tc>
          <w:tcPr>
            <w:tcW w:w="105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.503</w:t>
            </w:r>
          </w:p>
        </w:tc>
      </w:tr>
      <w:tr w:rsidR="00051268" w:rsidRPr="00454426" w:rsidTr="00241075">
        <w:trPr>
          <w:trHeight w:val="273"/>
        </w:trPr>
        <w:tc>
          <w:tcPr>
            <w:tcW w:w="161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BL</w:t>
            </w:r>
          </w:p>
        </w:tc>
        <w:tc>
          <w:tcPr>
            <w:tcW w:w="917"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93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3.0639</w:t>
            </w:r>
          </w:p>
        </w:tc>
        <w:tc>
          <w:tcPr>
            <w:tcW w:w="93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1.13025</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.078</w:t>
            </w:r>
          </w:p>
        </w:tc>
        <w:tc>
          <w:tcPr>
            <w:tcW w:w="105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.254</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-.983</w:t>
            </w:r>
          </w:p>
        </w:tc>
        <w:tc>
          <w:tcPr>
            <w:tcW w:w="105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.503</w:t>
            </w:r>
          </w:p>
        </w:tc>
      </w:tr>
      <w:tr w:rsidR="00051268" w:rsidRPr="00454426" w:rsidTr="00241075">
        <w:trPr>
          <w:trHeight w:val="273"/>
        </w:trPr>
        <w:tc>
          <w:tcPr>
            <w:tcW w:w="161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OBE</w:t>
            </w:r>
          </w:p>
        </w:tc>
        <w:tc>
          <w:tcPr>
            <w:tcW w:w="917"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93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3.1972</w:t>
            </w:r>
          </w:p>
        </w:tc>
        <w:tc>
          <w:tcPr>
            <w:tcW w:w="93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1.03756</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-.159</w:t>
            </w:r>
          </w:p>
        </w:tc>
        <w:tc>
          <w:tcPr>
            <w:tcW w:w="105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.254</w:t>
            </w:r>
          </w:p>
        </w:tc>
        <w:tc>
          <w:tcPr>
            <w:tcW w:w="91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-.273</w:t>
            </w:r>
          </w:p>
        </w:tc>
        <w:tc>
          <w:tcPr>
            <w:tcW w:w="1057"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.503</w:t>
            </w:r>
          </w:p>
        </w:tc>
      </w:tr>
      <w:tr w:rsidR="00051268" w:rsidRPr="00454426" w:rsidTr="00241075">
        <w:trPr>
          <w:trHeight w:val="273"/>
        </w:trPr>
        <w:tc>
          <w:tcPr>
            <w:tcW w:w="1617"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Valid N (</w:t>
            </w:r>
            <w:proofErr w:type="spellStart"/>
            <w:r w:rsidRPr="00454426">
              <w:rPr>
                <w:rFonts w:ascii="Times New Roman" w:eastAsia="Times New Roman" w:hAnsi="Times New Roman" w:cs="Times New Roman"/>
                <w:color w:val="000000"/>
                <w:sz w:val="18"/>
                <w:szCs w:val="18"/>
              </w:rPr>
              <w:t>listwise</w:t>
            </w:r>
            <w:proofErr w:type="spellEnd"/>
            <w:r w:rsidRPr="00454426">
              <w:rPr>
                <w:rFonts w:ascii="Times New Roman" w:eastAsia="Times New Roman" w:hAnsi="Times New Roman" w:cs="Times New Roman"/>
                <w:color w:val="000000"/>
                <w:sz w:val="18"/>
                <w:szCs w:val="18"/>
              </w:rPr>
              <w:t>)</w:t>
            </w:r>
          </w:p>
        </w:tc>
        <w:tc>
          <w:tcPr>
            <w:tcW w:w="917"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93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91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57"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t>Reliability</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 Method 1 (space saver) will be used for this analysis ******</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_</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R E L I A B I L I T Y   A N A L Y S I S   -   S C A L E   (A L P H 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Reliability Coefficients</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N of Cases =     90.0                    N of Items = 3</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Alpha =    .8403</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br w:type="page"/>
      </w:r>
      <w:r w:rsidRPr="00454426">
        <w:rPr>
          <w:rFonts w:ascii="Times New Roman" w:eastAsia="Times New Roman" w:hAnsi="Times New Roman" w:cs="Times New Roman"/>
          <w:b/>
          <w:bCs/>
          <w:color w:val="000000"/>
          <w:sz w:val="28"/>
          <w:szCs w:val="28"/>
        </w:rPr>
        <w:lastRenderedPageBreak/>
        <w:t>Reliability</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 Method 1 (space saver) will be used for this analysis ******</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_</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R E L I A B I L I T Y   A N A L Y S I S   -   S C A L E   (A L P H 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Reliability Coefficients</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N of Cases =     90.0                    N of Items = 6</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Alpha =    .7334</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t>Reliability</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 Method 1 (space saver) will be used for this analysis ******</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_</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R E L I A B I L I T Y   A N A L Y S I S   -   S C A L E   (A L P H 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Reliability Coefficients</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N of Cases =     90.0                    N of Items = 4</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Alpha =    .8392</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t>Reliability</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 Method 1 (space saver) will be used for this analysis ******</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_</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 xml:space="preserve">  R E L I A B I L I T Y   A N A L Y S I S   -   S C A L E   (A L P H 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Reliability Coefficients</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N of Cases =     90.0                    N of Items = 4</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r w:rsidRPr="00454426">
        <w:rPr>
          <w:rFonts w:ascii="Times New Roman" w:eastAsia="Times New Roman" w:hAnsi="Times New Roman" w:cs="Times New Roman"/>
          <w:color w:val="000000"/>
          <w:sz w:val="20"/>
          <w:szCs w:val="20"/>
        </w:rPr>
        <w:t>Alpha =    .7914</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20"/>
          <w:szCs w:val="20"/>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roofErr w:type="spellStart"/>
      <w:r w:rsidRPr="00454426">
        <w:rPr>
          <w:rFonts w:ascii="Times New Roman" w:eastAsia="Times New Roman" w:hAnsi="Times New Roman" w:cs="Times New Roman"/>
          <w:b/>
          <w:bCs/>
          <w:color w:val="000000"/>
          <w:sz w:val="28"/>
          <w:szCs w:val="28"/>
        </w:rPr>
        <w:t>Oneway</w:t>
      </w:r>
      <w:proofErr w:type="spellEnd"/>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Descriptive</w:t>
      </w: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BA </w:t>
      </w:r>
    </w:p>
    <w:tbl>
      <w:tblPr>
        <w:tblW w:w="0" w:type="auto"/>
        <w:tblInd w:w="93" w:type="dxa"/>
        <w:tblLayout w:type="fixed"/>
        <w:tblCellMar>
          <w:left w:w="93" w:type="dxa"/>
          <w:right w:w="93" w:type="dxa"/>
        </w:tblCellMar>
        <w:tblLook w:val="0000" w:firstRow="0" w:lastRow="0" w:firstColumn="0" w:lastColumn="0" w:noHBand="0" w:noVBand="0"/>
      </w:tblPr>
      <w:tblGrid>
        <w:gridCol w:w="1137"/>
        <w:gridCol w:w="1080"/>
        <w:gridCol w:w="1080"/>
        <w:gridCol w:w="1396"/>
        <w:gridCol w:w="1080"/>
        <w:gridCol w:w="1368"/>
        <w:gridCol w:w="1368"/>
        <w:gridCol w:w="1080"/>
        <w:gridCol w:w="1080"/>
      </w:tblGrid>
      <w:tr w:rsidR="00051268" w:rsidRPr="00454426" w:rsidTr="00241075">
        <w:trPr>
          <w:trHeight w:val="388"/>
        </w:trPr>
        <w:tc>
          <w:tcPr>
            <w:tcW w:w="1137"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Maximum</w:t>
            </w:r>
          </w:p>
        </w:tc>
      </w:tr>
      <w:tr w:rsidR="00051268" w:rsidRPr="00454426" w:rsidTr="00241075">
        <w:trPr>
          <w:trHeight w:val="388"/>
        </w:trPr>
        <w:tc>
          <w:tcPr>
            <w:tcW w:w="1137"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r>
      <w:tr w:rsidR="00051268" w:rsidRPr="00454426" w:rsidTr="00241075">
        <w:trPr>
          <w:trHeight w:val="273"/>
        </w:trPr>
        <w:tc>
          <w:tcPr>
            <w:tcW w:w="1137"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3.9333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.85051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.15528</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3.6157</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4.2509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3.9111</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1.10358</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.20148</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3.4990</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4.3232</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1.33</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Symphony</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2.8667</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.95332</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.17405</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2.5107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3.2226</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4.33</w:t>
            </w:r>
          </w:p>
        </w:tc>
      </w:tr>
      <w:tr w:rsidR="00051268" w:rsidRPr="00454426" w:rsidTr="00241075">
        <w:trPr>
          <w:trHeight w:val="273"/>
        </w:trPr>
        <w:tc>
          <w:tcPr>
            <w:tcW w:w="1137"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3.5704</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1.08588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.11446</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3.3429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3.7978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ANOVA</w:t>
      </w: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BA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051268" w:rsidRPr="00454426" w:rsidTr="0024107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roofErr w:type="spellStart"/>
            <w:r w:rsidRPr="00454426">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lastRenderedPageBreak/>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22.291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11.146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11.732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.000</w:t>
            </w:r>
          </w:p>
        </w:tc>
      </w:tr>
      <w:tr w:rsidR="00051268" w:rsidRPr="00454426" w:rsidTr="00241075">
        <w:trPr>
          <w:trHeight w:val="273"/>
        </w:trPr>
        <w:tc>
          <w:tcPr>
            <w:tcW w:w="1670"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82.652</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r w:rsidR="00051268" w:rsidRPr="00454426" w:rsidTr="0024107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104.943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t>Onaway</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Descriptive</w:t>
      </w: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PQ </w:t>
      </w:r>
    </w:p>
    <w:tbl>
      <w:tblPr>
        <w:tblW w:w="0" w:type="auto"/>
        <w:tblInd w:w="93" w:type="dxa"/>
        <w:tblLayout w:type="fixed"/>
        <w:tblCellMar>
          <w:left w:w="93" w:type="dxa"/>
          <w:right w:w="93" w:type="dxa"/>
        </w:tblCellMar>
        <w:tblLook w:val="0000" w:firstRow="0" w:lastRow="0" w:firstColumn="0" w:lastColumn="0" w:noHBand="0" w:noVBand="0"/>
      </w:tblPr>
      <w:tblGrid>
        <w:gridCol w:w="1137"/>
        <w:gridCol w:w="1080"/>
        <w:gridCol w:w="1080"/>
        <w:gridCol w:w="1396"/>
        <w:gridCol w:w="1080"/>
        <w:gridCol w:w="1368"/>
        <w:gridCol w:w="1368"/>
        <w:gridCol w:w="1080"/>
        <w:gridCol w:w="1080"/>
      </w:tblGrid>
      <w:tr w:rsidR="00051268" w:rsidRPr="00454426" w:rsidTr="00241075">
        <w:trPr>
          <w:trHeight w:val="388"/>
        </w:trPr>
        <w:tc>
          <w:tcPr>
            <w:tcW w:w="1137"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Maximum</w:t>
            </w:r>
          </w:p>
        </w:tc>
      </w:tr>
      <w:tr w:rsidR="00051268" w:rsidRPr="00454426" w:rsidTr="00241075">
        <w:trPr>
          <w:trHeight w:val="388"/>
        </w:trPr>
        <w:tc>
          <w:tcPr>
            <w:tcW w:w="1137"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r>
      <w:tr w:rsidR="00051268" w:rsidRPr="00454426" w:rsidTr="00241075">
        <w:trPr>
          <w:trHeight w:val="273"/>
        </w:trPr>
        <w:tc>
          <w:tcPr>
            <w:tcW w:w="1137"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3.8333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.67523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.12328</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3.5812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4.0855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1.50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4.67</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3.5667</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.80182</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.14639</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3.2673</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3.8661</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1.67</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4.83</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Symphony</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2.7167</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.51258</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.09358</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2.5253</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2.9081</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1.67</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3.67</w:t>
            </w:r>
          </w:p>
        </w:tc>
      </w:tr>
      <w:tr w:rsidR="00051268" w:rsidRPr="00454426" w:rsidTr="00241075">
        <w:trPr>
          <w:trHeight w:val="273"/>
        </w:trPr>
        <w:tc>
          <w:tcPr>
            <w:tcW w:w="1137"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3.3722</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.82033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.08647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3.2004</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3.5440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1.50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4.83</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ANOVA</w:t>
      </w: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PQ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051268" w:rsidRPr="00454426" w:rsidTr="0024107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roofErr w:type="spellStart"/>
            <w:r w:rsidRPr="00454426">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20.406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10.203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22.480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.000</w:t>
            </w:r>
          </w:p>
        </w:tc>
      </w:tr>
      <w:tr w:rsidR="00051268" w:rsidRPr="00454426" w:rsidTr="00241075">
        <w:trPr>
          <w:trHeight w:val="273"/>
        </w:trPr>
        <w:tc>
          <w:tcPr>
            <w:tcW w:w="1670"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39.486</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.454</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r w:rsidR="00051268" w:rsidRPr="00454426" w:rsidTr="0024107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59.892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br w:type="page"/>
      </w:r>
      <w:r w:rsidRPr="00454426">
        <w:rPr>
          <w:rFonts w:ascii="Times New Roman" w:eastAsia="Times New Roman" w:hAnsi="Times New Roman" w:cs="Times New Roman"/>
          <w:b/>
          <w:bCs/>
          <w:color w:val="000000"/>
          <w:sz w:val="28"/>
          <w:szCs w:val="28"/>
        </w:rPr>
        <w:lastRenderedPageBreak/>
        <w:t>Onaway</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Descriptive</w:t>
      </w: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1137"/>
        <w:gridCol w:w="1080"/>
        <w:gridCol w:w="1080"/>
        <w:gridCol w:w="1396"/>
        <w:gridCol w:w="1080"/>
        <w:gridCol w:w="1368"/>
        <w:gridCol w:w="1368"/>
        <w:gridCol w:w="1080"/>
        <w:gridCol w:w="1080"/>
      </w:tblGrid>
      <w:tr w:rsidR="00051268" w:rsidRPr="00454426" w:rsidTr="00241075">
        <w:trPr>
          <w:trHeight w:val="388"/>
        </w:trPr>
        <w:tc>
          <w:tcPr>
            <w:tcW w:w="1137"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Maximum</w:t>
            </w:r>
          </w:p>
        </w:tc>
      </w:tr>
      <w:tr w:rsidR="00051268" w:rsidRPr="00454426" w:rsidTr="00241075">
        <w:trPr>
          <w:trHeight w:val="388"/>
        </w:trPr>
        <w:tc>
          <w:tcPr>
            <w:tcW w:w="1137"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r>
      <w:tr w:rsidR="00051268" w:rsidRPr="00454426" w:rsidTr="00241075">
        <w:trPr>
          <w:trHeight w:val="273"/>
        </w:trPr>
        <w:tc>
          <w:tcPr>
            <w:tcW w:w="1137"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3.2000</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1.04716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.19119</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2.8090</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3.5910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3.5500</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1.10133</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.20107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3.1388</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3.9612</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1.50</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Symphony</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2.4417</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.97309</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.17766</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2.0783</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2.8050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3.0639</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1.13025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.11914</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2.8272</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3.3006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ANOVA</w:t>
      </w: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BL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051268" w:rsidRPr="00454426" w:rsidTr="0024107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roofErr w:type="spellStart"/>
            <w:r w:rsidRPr="00454426">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19.260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9.630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8.872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.000</w:t>
            </w:r>
          </w:p>
        </w:tc>
      </w:tr>
      <w:tr w:rsidR="00051268" w:rsidRPr="00454426" w:rsidTr="00241075">
        <w:trPr>
          <w:trHeight w:val="273"/>
        </w:trPr>
        <w:tc>
          <w:tcPr>
            <w:tcW w:w="1670"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94.435</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1.085</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r w:rsidR="00051268" w:rsidRPr="00454426" w:rsidTr="0024107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113.695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r w:rsidRPr="00454426">
        <w:rPr>
          <w:rFonts w:ascii="Times New Roman" w:eastAsia="Times New Roman" w:hAnsi="Times New Roman" w:cs="Times New Roman"/>
          <w:b/>
          <w:bCs/>
          <w:color w:val="000000"/>
          <w:sz w:val="28"/>
          <w:szCs w:val="28"/>
        </w:rPr>
        <w:t>Onaway</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Descriptive</w:t>
      </w:r>
    </w:p>
    <w:p w:rsidR="00051268" w:rsidRPr="00454426" w:rsidRDefault="00051268" w:rsidP="00DB6012">
      <w:pPr>
        <w:widowControl w:val="0"/>
        <w:tabs>
          <w:tab w:val="center" w:pos="5472"/>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OBE </w:t>
      </w:r>
    </w:p>
    <w:tbl>
      <w:tblPr>
        <w:tblW w:w="0" w:type="auto"/>
        <w:tblInd w:w="93" w:type="dxa"/>
        <w:tblLayout w:type="fixed"/>
        <w:tblCellMar>
          <w:left w:w="93" w:type="dxa"/>
          <w:right w:w="93" w:type="dxa"/>
        </w:tblCellMar>
        <w:tblLook w:val="0000" w:firstRow="0" w:lastRow="0" w:firstColumn="0" w:lastColumn="0" w:noHBand="0" w:noVBand="0"/>
      </w:tblPr>
      <w:tblGrid>
        <w:gridCol w:w="1137"/>
        <w:gridCol w:w="1080"/>
        <w:gridCol w:w="1080"/>
        <w:gridCol w:w="1396"/>
        <w:gridCol w:w="1080"/>
        <w:gridCol w:w="1368"/>
        <w:gridCol w:w="1368"/>
        <w:gridCol w:w="1080"/>
        <w:gridCol w:w="1080"/>
      </w:tblGrid>
      <w:tr w:rsidR="00051268" w:rsidRPr="00454426" w:rsidTr="00241075">
        <w:trPr>
          <w:trHeight w:val="388"/>
        </w:trPr>
        <w:tc>
          <w:tcPr>
            <w:tcW w:w="1137"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w:t>
            </w:r>
          </w:p>
        </w:tc>
        <w:tc>
          <w:tcPr>
            <w:tcW w:w="139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Deviation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c>
          <w:tcPr>
            <w:tcW w:w="2736" w:type="dxa"/>
            <w:gridSpan w:val="2"/>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 Confidence Interval for Mean</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Minimum</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Maximum</w:t>
            </w:r>
          </w:p>
        </w:tc>
      </w:tr>
      <w:tr w:rsidR="00051268" w:rsidRPr="00454426" w:rsidTr="00241075">
        <w:trPr>
          <w:trHeight w:val="388"/>
        </w:trPr>
        <w:tc>
          <w:tcPr>
            <w:tcW w:w="1137"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vMerge/>
            <w:tcBorders>
              <w:top w:val="single" w:sz="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96"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Lower Bound</w:t>
            </w:r>
          </w:p>
        </w:tc>
        <w:tc>
          <w:tcPr>
            <w:tcW w:w="136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Upper Bound</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r>
      <w:tr w:rsidR="00051268" w:rsidRPr="00454426" w:rsidTr="00241075">
        <w:trPr>
          <w:trHeight w:val="273"/>
        </w:trPr>
        <w:tc>
          <w:tcPr>
            <w:tcW w:w="1137"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iPhone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2.9500</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.94093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.17179</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2.5987</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3.3013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Samsung</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3.8750</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.80609</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.14717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3.5740</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4.1760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2.50</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Symphony</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2.7667</w:t>
            </w:r>
          </w:p>
        </w:tc>
        <w:tc>
          <w:tcPr>
            <w:tcW w:w="1396"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1.01907</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.18606</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2.3861</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3.1472</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r w:rsidR="00051268" w:rsidRPr="00454426" w:rsidTr="00241075">
        <w:trPr>
          <w:trHeight w:val="273"/>
        </w:trPr>
        <w:tc>
          <w:tcPr>
            <w:tcW w:w="1137"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3.1972</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1.03756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.10937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2.9799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3.4145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5.00</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ANOVA</w:t>
      </w:r>
    </w:p>
    <w:p w:rsidR="00051268" w:rsidRPr="00454426" w:rsidRDefault="00051268" w:rsidP="00DB6012">
      <w:pPr>
        <w:widowControl w:val="0"/>
        <w:tabs>
          <w:tab w:val="center" w:pos="3816"/>
        </w:tabs>
        <w:autoSpaceDE w:val="0"/>
        <w:autoSpaceDN w:val="0"/>
        <w:adjustRightInd w:val="0"/>
        <w:spacing w:after="0" w:line="360" w:lineRule="auto"/>
        <w:rPr>
          <w:rFonts w:ascii="Times New Roman" w:eastAsia="Times New Roman" w:hAnsi="Times New Roman" w:cs="Times New Roman"/>
          <w:b/>
          <w:bCs/>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 xml:space="preserve">OBE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051268" w:rsidRPr="00454426" w:rsidTr="00241075">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roofErr w:type="spellStart"/>
            <w:r w:rsidRPr="00454426">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21.176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10.588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12.342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.000</w:t>
            </w:r>
          </w:p>
        </w:tc>
      </w:tr>
      <w:tr w:rsidR="00051268" w:rsidRPr="00454426" w:rsidTr="00241075">
        <w:trPr>
          <w:trHeight w:val="273"/>
        </w:trPr>
        <w:tc>
          <w:tcPr>
            <w:tcW w:w="1670" w:type="dxa"/>
            <w:tcBorders>
              <w:top w:val="nil"/>
              <w:left w:val="single" w:sz="12" w:space="0" w:color="000000"/>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74.635</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.858</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r w:rsidR="00051268" w:rsidRPr="00454426" w:rsidTr="00241075">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95.812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pStyle w:val="Heading2"/>
        <w:spacing w:line="360" w:lineRule="auto"/>
        <w:rPr>
          <w:rFonts w:ascii="Times New Roman" w:eastAsia="Times New Roman" w:hAnsi="Times New Roman" w:cs="Times New Roman"/>
        </w:rPr>
      </w:pPr>
      <w:r w:rsidRPr="00454426">
        <w:rPr>
          <w:rFonts w:ascii="Times New Roman" w:eastAsia="Times New Roman" w:hAnsi="Times New Roman" w:cs="Times New Roman"/>
        </w:rPr>
        <w:br w:type="page"/>
      </w:r>
      <w:bookmarkStart w:id="42" w:name="_Toc24405621"/>
      <w:r w:rsidRPr="00454426">
        <w:rPr>
          <w:rFonts w:ascii="Times New Roman" w:eastAsia="Times New Roman" w:hAnsi="Times New Roman" w:cs="Times New Roman"/>
        </w:rPr>
        <w:lastRenderedPageBreak/>
        <w:t>Regression</w:t>
      </w:r>
      <w:bookmarkEnd w:id="42"/>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224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Variables Entered/</w:t>
      </w:r>
      <w:proofErr w:type="gramStart"/>
      <w:r w:rsidRPr="00454426">
        <w:rPr>
          <w:rFonts w:ascii="Times New Roman" w:eastAsia="Times New Roman" w:hAnsi="Times New Roman" w:cs="Times New Roman"/>
          <w:b/>
          <w:bCs/>
          <w:color w:val="000000"/>
          <w:sz w:val="18"/>
          <w:szCs w:val="18"/>
        </w:rPr>
        <w:t>Removed(</w:t>
      </w:r>
      <w:proofErr w:type="gramEnd"/>
      <w:r w:rsidRPr="00454426">
        <w:rPr>
          <w:rFonts w:ascii="Times New Roman" w:eastAsia="Times New Roman" w:hAnsi="Times New Roman" w:cs="Times New Roman"/>
          <w:b/>
          <w:bCs/>
          <w:color w:val="000000"/>
          <w:sz w:val="18"/>
          <w:szCs w:val="18"/>
        </w:rPr>
        <w:t>b)</w:t>
      </w:r>
    </w:p>
    <w:p w:rsidR="00051268" w:rsidRPr="00454426" w:rsidRDefault="00051268" w:rsidP="00DB6012">
      <w:pPr>
        <w:widowControl w:val="0"/>
        <w:tabs>
          <w:tab w:val="center" w:pos="2246"/>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051268" w:rsidRPr="00454426" w:rsidTr="0024107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Method</w:t>
            </w:r>
          </w:p>
        </w:tc>
      </w:tr>
      <w:tr w:rsidR="00051268" w:rsidRPr="00454426" w:rsidTr="0024107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PQ, BA(a)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Enter</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spellStart"/>
      <w:proofErr w:type="gramStart"/>
      <w:r w:rsidRPr="00454426">
        <w:rPr>
          <w:rFonts w:ascii="Times New Roman" w:eastAsia="Times New Roman" w:hAnsi="Times New Roman" w:cs="Times New Roman"/>
          <w:color w:val="000000"/>
          <w:sz w:val="18"/>
          <w:szCs w:val="18"/>
        </w:rPr>
        <w:t>a</w:t>
      </w:r>
      <w:proofErr w:type="spellEnd"/>
      <w:r w:rsidRPr="00454426">
        <w:rPr>
          <w:rFonts w:ascii="Times New Roman" w:eastAsia="Times New Roman" w:hAnsi="Times New Roman" w:cs="Times New Roman"/>
          <w:color w:val="000000"/>
          <w:sz w:val="18"/>
          <w:szCs w:val="18"/>
        </w:rPr>
        <w:t xml:space="preserve">  All</w:t>
      </w:r>
      <w:proofErr w:type="gramEnd"/>
      <w:r w:rsidRPr="00454426">
        <w:rPr>
          <w:rFonts w:ascii="Times New Roman" w:eastAsia="Times New Roman" w:hAnsi="Times New Roman" w:cs="Times New Roman"/>
          <w:color w:val="000000"/>
          <w:sz w:val="18"/>
          <w:szCs w:val="18"/>
        </w:rPr>
        <w:t xml:space="preserve"> requested variables entered.</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b  Dependent</w:t>
      </w:r>
      <w:proofErr w:type="gramEnd"/>
      <w:r w:rsidRPr="00454426">
        <w:rPr>
          <w:rFonts w:ascii="Times New Roman" w:eastAsia="Times New Roman" w:hAnsi="Times New Roman" w:cs="Times New Roman"/>
          <w:color w:val="000000"/>
          <w:sz w:val="18"/>
          <w:szCs w:val="18"/>
        </w:rPr>
        <w:t xml:space="preserve"> Variable: BL</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283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Model Summary</w:t>
      </w:r>
    </w:p>
    <w:p w:rsidR="00051268" w:rsidRPr="00454426" w:rsidRDefault="00051268" w:rsidP="00DB6012">
      <w:pPr>
        <w:widowControl w:val="0"/>
        <w:tabs>
          <w:tab w:val="center" w:pos="2836"/>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051268" w:rsidRPr="00454426" w:rsidTr="0024107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 of the Estimate</w:t>
            </w:r>
          </w:p>
        </w:tc>
      </w:tr>
      <w:tr w:rsidR="00051268" w:rsidRPr="00454426" w:rsidTr="0024107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.650(a)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.422</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.409</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.86887</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a  Predictors</w:t>
      </w:r>
      <w:proofErr w:type="gramEnd"/>
      <w:r w:rsidRPr="00454426">
        <w:rPr>
          <w:rFonts w:ascii="Times New Roman" w:eastAsia="Times New Roman" w:hAnsi="Times New Roman" w:cs="Times New Roman"/>
          <w:color w:val="000000"/>
          <w:sz w:val="18"/>
          <w:szCs w:val="18"/>
        </w:rPr>
        <w:t>: (Constant), PQ, BA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4003"/>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r>
      <w:proofErr w:type="gramStart"/>
      <w:r w:rsidRPr="00454426">
        <w:rPr>
          <w:rFonts w:ascii="Times New Roman" w:eastAsia="Times New Roman" w:hAnsi="Times New Roman" w:cs="Times New Roman"/>
          <w:b/>
          <w:bCs/>
          <w:color w:val="000000"/>
          <w:sz w:val="18"/>
          <w:szCs w:val="18"/>
        </w:rPr>
        <w:t>ANOVA(</w:t>
      </w:r>
      <w:proofErr w:type="gramEnd"/>
      <w:r w:rsidRPr="00454426">
        <w:rPr>
          <w:rFonts w:ascii="Times New Roman" w:eastAsia="Times New Roman" w:hAnsi="Times New Roman" w:cs="Times New Roman"/>
          <w:b/>
          <w:bCs/>
          <w:color w:val="000000"/>
          <w:sz w:val="18"/>
          <w:szCs w:val="18"/>
        </w:rPr>
        <w:t>b)</w:t>
      </w:r>
    </w:p>
    <w:p w:rsidR="00051268" w:rsidRPr="00454426" w:rsidRDefault="00051268" w:rsidP="00DB6012">
      <w:pPr>
        <w:widowControl w:val="0"/>
        <w:tabs>
          <w:tab w:val="center" w:pos="4003"/>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051268" w:rsidRPr="00454426" w:rsidTr="00241075">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roofErr w:type="spellStart"/>
            <w:r w:rsidRPr="00454426">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273"/>
        </w:trPr>
        <w:tc>
          <w:tcPr>
            <w:tcW w:w="1036"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48.016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24.008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31.801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.000(a)</w:t>
            </w:r>
          </w:p>
        </w:tc>
      </w:tr>
      <w:tr w:rsidR="00051268" w:rsidRPr="00454426" w:rsidTr="00241075">
        <w:trPr>
          <w:trHeight w:val="273"/>
        </w:trPr>
        <w:tc>
          <w:tcPr>
            <w:tcW w:w="1036"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36"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65.679</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.755</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r w:rsidR="00051268" w:rsidRPr="00454426" w:rsidTr="00241075">
        <w:trPr>
          <w:trHeight w:val="273"/>
        </w:trPr>
        <w:tc>
          <w:tcPr>
            <w:tcW w:w="1036"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36"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113.695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a  Predictors</w:t>
      </w:r>
      <w:proofErr w:type="gramEnd"/>
      <w:r w:rsidRPr="00454426">
        <w:rPr>
          <w:rFonts w:ascii="Times New Roman" w:eastAsia="Times New Roman" w:hAnsi="Times New Roman" w:cs="Times New Roman"/>
          <w:color w:val="000000"/>
          <w:sz w:val="18"/>
          <w:szCs w:val="18"/>
        </w:rPr>
        <w:t>: (Constant), PQ, BA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b  Dependent</w:t>
      </w:r>
      <w:proofErr w:type="gramEnd"/>
      <w:r w:rsidRPr="00454426">
        <w:rPr>
          <w:rFonts w:ascii="Times New Roman" w:eastAsia="Times New Roman" w:hAnsi="Times New Roman" w:cs="Times New Roman"/>
          <w:color w:val="000000"/>
          <w:sz w:val="18"/>
          <w:szCs w:val="18"/>
        </w:rPr>
        <w:t xml:space="preserve"> Variable: BL</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974"/>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r>
      <w:proofErr w:type="gramStart"/>
      <w:r w:rsidRPr="00454426">
        <w:rPr>
          <w:rFonts w:ascii="Times New Roman" w:eastAsia="Times New Roman" w:hAnsi="Times New Roman" w:cs="Times New Roman"/>
          <w:b/>
          <w:bCs/>
          <w:color w:val="000000"/>
          <w:sz w:val="18"/>
          <w:szCs w:val="18"/>
        </w:rPr>
        <w:t>Coefficients(</w:t>
      </w:r>
      <w:proofErr w:type="gramEnd"/>
      <w:r w:rsidRPr="00454426">
        <w:rPr>
          <w:rFonts w:ascii="Times New Roman" w:eastAsia="Times New Roman" w:hAnsi="Times New Roman" w:cs="Times New Roman"/>
          <w:b/>
          <w:bCs/>
          <w:color w:val="000000"/>
          <w:sz w:val="18"/>
          <w:szCs w:val="18"/>
        </w:rPr>
        <w:t>a)</w:t>
      </w:r>
    </w:p>
    <w:p w:rsidR="00051268" w:rsidRPr="00454426" w:rsidRDefault="00051268" w:rsidP="00DB6012">
      <w:pPr>
        <w:widowControl w:val="0"/>
        <w:tabs>
          <w:tab w:val="center" w:pos="3974"/>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051268" w:rsidRPr="00454426" w:rsidTr="00241075">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r>
      <w:tr w:rsidR="00051268" w:rsidRPr="00454426" w:rsidTr="00241075">
        <w:trPr>
          <w:trHeight w:val="273"/>
        </w:trPr>
        <w:tc>
          <w:tcPr>
            <w:tcW w:w="979"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.405</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-.008</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.994</w:t>
            </w:r>
          </w:p>
        </w:tc>
      </w:tr>
      <w:tr w:rsidR="00051268" w:rsidRPr="00454426" w:rsidTr="00241075">
        <w:trPr>
          <w:trHeight w:val="273"/>
        </w:trPr>
        <w:tc>
          <w:tcPr>
            <w:tcW w:w="979"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79"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BA</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.050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.102</w:t>
            </w:r>
          </w:p>
        </w:tc>
        <w:tc>
          <w:tcPr>
            <w:tcW w:w="1454"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.048</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.486</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.628</w:t>
            </w:r>
          </w:p>
        </w:tc>
      </w:tr>
      <w:tr w:rsidR="00051268" w:rsidRPr="00454426" w:rsidTr="00241075">
        <w:trPr>
          <w:trHeight w:val="273"/>
        </w:trPr>
        <w:tc>
          <w:tcPr>
            <w:tcW w:w="979"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79"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PQ</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.857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.136</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.622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6.319</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.000</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a  Dependent</w:t>
      </w:r>
      <w:proofErr w:type="gramEnd"/>
      <w:r w:rsidRPr="00454426">
        <w:rPr>
          <w:rFonts w:ascii="Times New Roman" w:eastAsia="Times New Roman" w:hAnsi="Times New Roman" w:cs="Times New Roman"/>
          <w:color w:val="000000"/>
          <w:sz w:val="18"/>
          <w:szCs w:val="18"/>
        </w:rPr>
        <w:t xml:space="preserve"> Variable: BL</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pStyle w:val="Heading2"/>
        <w:spacing w:line="360" w:lineRule="auto"/>
        <w:rPr>
          <w:rFonts w:ascii="Times New Roman" w:eastAsia="Times New Roman" w:hAnsi="Times New Roman" w:cs="Times New Roman"/>
        </w:rPr>
      </w:pPr>
      <w:r w:rsidRPr="00454426">
        <w:rPr>
          <w:rFonts w:ascii="Times New Roman" w:eastAsia="Times New Roman" w:hAnsi="Times New Roman" w:cs="Times New Roman"/>
        </w:rPr>
        <w:br w:type="page"/>
      </w:r>
      <w:bookmarkStart w:id="43" w:name="_Toc24405622"/>
      <w:r w:rsidRPr="00454426">
        <w:rPr>
          <w:rFonts w:ascii="Times New Roman" w:eastAsia="Times New Roman" w:hAnsi="Times New Roman" w:cs="Times New Roman"/>
        </w:rPr>
        <w:lastRenderedPageBreak/>
        <w:t>Regression</w:t>
      </w:r>
      <w:bookmarkEnd w:id="43"/>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b/>
          <w:bCs/>
          <w:color w:val="000000"/>
          <w:sz w:val="28"/>
          <w:szCs w:val="28"/>
        </w:rPr>
      </w:pPr>
    </w:p>
    <w:p w:rsidR="00051268" w:rsidRPr="00454426" w:rsidRDefault="00051268" w:rsidP="00DB6012">
      <w:pPr>
        <w:widowControl w:val="0"/>
        <w:tabs>
          <w:tab w:val="center" w:pos="224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Variables Entered/</w:t>
      </w:r>
      <w:proofErr w:type="gramStart"/>
      <w:r w:rsidRPr="00454426">
        <w:rPr>
          <w:rFonts w:ascii="Times New Roman" w:eastAsia="Times New Roman" w:hAnsi="Times New Roman" w:cs="Times New Roman"/>
          <w:b/>
          <w:bCs/>
          <w:color w:val="000000"/>
          <w:sz w:val="18"/>
          <w:szCs w:val="18"/>
        </w:rPr>
        <w:t>Removed(</w:t>
      </w:r>
      <w:proofErr w:type="gramEnd"/>
      <w:r w:rsidRPr="00454426">
        <w:rPr>
          <w:rFonts w:ascii="Times New Roman" w:eastAsia="Times New Roman" w:hAnsi="Times New Roman" w:cs="Times New Roman"/>
          <w:b/>
          <w:bCs/>
          <w:color w:val="000000"/>
          <w:sz w:val="18"/>
          <w:szCs w:val="18"/>
        </w:rPr>
        <w:t>b)</w:t>
      </w:r>
    </w:p>
    <w:p w:rsidR="00051268" w:rsidRPr="00454426" w:rsidRDefault="00051268" w:rsidP="00DB6012">
      <w:pPr>
        <w:widowControl w:val="0"/>
        <w:tabs>
          <w:tab w:val="center" w:pos="2246"/>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051268" w:rsidRPr="00454426" w:rsidTr="0024107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Method</w:t>
            </w:r>
          </w:p>
        </w:tc>
      </w:tr>
      <w:tr w:rsidR="00051268" w:rsidRPr="00454426" w:rsidTr="0024107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PQ, BA(a)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Enter</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spellStart"/>
      <w:proofErr w:type="gramStart"/>
      <w:r w:rsidRPr="00454426">
        <w:rPr>
          <w:rFonts w:ascii="Times New Roman" w:eastAsia="Times New Roman" w:hAnsi="Times New Roman" w:cs="Times New Roman"/>
          <w:color w:val="000000"/>
          <w:sz w:val="18"/>
          <w:szCs w:val="18"/>
        </w:rPr>
        <w:t>a</w:t>
      </w:r>
      <w:proofErr w:type="spellEnd"/>
      <w:r w:rsidRPr="00454426">
        <w:rPr>
          <w:rFonts w:ascii="Times New Roman" w:eastAsia="Times New Roman" w:hAnsi="Times New Roman" w:cs="Times New Roman"/>
          <w:color w:val="000000"/>
          <w:sz w:val="18"/>
          <w:szCs w:val="18"/>
        </w:rPr>
        <w:t xml:space="preserve">  All</w:t>
      </w:r>
      <w:proofErr w:type="gramEnd"/>
      <w:r w:rsidRPr="00454426">
        <w:rPr>
          <w:rFonts w:ascii="Times New Roman" w:eastAsia="Times New Roman" w:hAnsi="Times New Roman" w:cs="Times New Roman"/>
          <w:color w:val="000000"/>
          <w:sz w:val="18"/>
          <w:szCs w:val="18"/>
        </w:rPr>
        <w:t xml:space="preserve"> requested variables entered.</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b  Dependent</w:t>
      </w:r>
      <w:proofErr w:type="gramEnd"/>
      <w:r w:rsidRPr="00454426">
        <w:rPr>
          <w:rFonts w:ascii="Times New Roman" w:eastAsia="Times New Roman" w:hAnsi="Times New Roman" w:cs="Times New Roman"/>
          <w:color w:val="000000"/>
          <w:sz w:val="18"/>
          <w:szCs w:val="18"/>
        </w:rPr>
        <w:t xml:space="preserve"> Variable: OBE</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2836"/>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t>Model Summary</w:t>
      </w:r>
    </w:p>
    <w:p w:rsidR="00051268" w:rsidRPr="00454426" w:rsidRDefault="00051268" w:rsidP="00DB6012">
      <w:pPr>
        <w:widowControl w:val="0"/>
        <w:tabs>
          <w:tab w:val="center" w:pos="2836"/>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051268" w:rsidRPr="00454426" w:rsidTr="00241075">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 of the Estimate</w:t>
            </w:r>
          </w:p>
        </w:tc>
      </w:tr>
      <w:tr w:rsidR="00051268" w:rsidRPr="00454426" w:rsidTr="00241075">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.504(a)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.254</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.236</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.90662</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a  Predictors</w:t>
      </w:r>
      <w:proofErr w:type="gramEnd"/>
      <w:r w:rsidRPr="00454426">
        <w:rPr>
          <w:rFonts w:ascii="Times New Roman" w:eastAsia="Times New Roman" w:hAnsi="Times New Roman" w:cs="Times New Roman"/>
          <w:color w:val="000000"/>
          <w:sz w:val="18"/>
          <w:szCs w:val="18"/>
        </w:rPr>
        <w:t>: (Constant), PQ, BA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4003"/>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r>
      <w:proofErr w:type="gramStart"/>
      <w:r w:rsidRPr="00454426">
        <w:rPr>
          <w:rFonts w:ascii="Times New Roman" w:eastAsia="Times New Roman" w:hAnsi="Times New Roman" w:cs="Times New Roman"/>
          <w:b/>
          <w:bCs/>
          <w:color w:val="000000"/>
          <w:sz w:val="18"/>
          <w:szCs w:val="18"/>
        </w:rPr>
        <w:t>ANOVA(</w:t>
      </w:r>
      <w:proofErr w:type="gramEnd"/>
      <w:r w:rsidRPr="00454426">
        <w:rPr>
          <w:rFonts w:ascii="Times New Roman" w:eastAsia="Times New Roman" w:hAnsi="Times New Roman" w:cs="Times New Roman"/>
          <w:b/>
          <w:bCs/>
          <w:color w:val="000000"/>
          <w:sz w:val="18"/>
          <w:szCs w:val="18"/>
        </w:rPr>
        <w:t>b)</w:t>
      </w:r>
    </w:p>
    <w:p w:rsidR="00051268" w:rsidRPr="00454426" w:rsidRDefault="00051268" w:rsidP="00DB6012">
      <w:pPr>
        <w:widowControl w:val="0"/>
        <w:tabs>
          <w:tab w:val="center" w:pos="4003"/>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051268" w:rsidRPr="00454426" w:rsidTr="00241075">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roofErr w:type="spellStart"/>
            <w:r w:rsidRPr="00454426">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273"/>
        </w:trPr>
        <w:tc>
          <w:tcPr>
            <w:tcW w:w="1036"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24.302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12.151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14.783</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.000(a)</w:t>
            </w:r>
          </w:p>
        </w:tc>
      </w:tr>
      <w:tr w:rsidR="00051268" w:rsidRPr="00454426" w:rsidTr="00241075">
        <w:trPr>
          <w:trHeight w:val="273"/>
        </w:trPr>
        <w:tc>
          <w:tcPr>
            <w:tcW w:w="1036"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36"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71.510</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87</w:t>
            </w:r>
          </w:p>
        </w:tc>
        <w:tc>
          <w:tcPr>
            <w:tcW w:w="1368"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.822</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r w:rsidR="00051268" w:rsidRPr="00454426" w:rsidTr="00241075">
        <w:trPr>
          <w:trHeight w:val="273"/>
        </w:trPr>
        <w:tc>
          <w:tcPr>
            <w:tcW w:w="1036"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36"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95.812</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89</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a  Predictors</w:t>
      </w:r>
      <w:proofErr w:type="gramEnd"/>
      <w:r w:rsidRPr="00454426">
        <w:rPr>
          <w:rFonts w:ascii="Times New Roman" w:eastAsia="Times New Roman" w:hAnsi="Times New Roman" w:cs="Times New Roman"/>
          <w:color w:val="000000"/>
          <w:sz w:val="18"/>
          <w:szCs w:val="18"/>
        </w:rPr>
        <w:t>: (Constant), PQ, BA</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b  Dependent</w:t>
      </w:r>
      <w:proofErr w:type="gramEnd"/>
      <w:r w:rsidRPr="00454426">
        <w:rPr>
          <w:rFonts w:ascii="Times New Roman" w:eastAsia="Times New Roman" w:hAnsi="Times New Roman" w:cs="Times New Roman"/>
          <w:color w:val="000000"/>
          <w:sz w:val="18"/>
          <w:szCs w:val="18"/>
        </w:rPr>
        <w:t xml:space="preserve"> Variable: OBE</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tabs>
          <w:tab w:val="center" w:pos="3974"/>
        </w:tabs>
        <w:autoSpaceDE w:val="0"/>
        <w:autoSpaceDN w:val="0"/>
        <w:adjustRightInd w:val="0"/>
        <w:spacing w:after="0" w:line="360" w:lineRule="auto"/>
        <w:rPr>
          <w:rFonts w:ascii="Times New Roman" w:eastAsia="Times New Roman" w:hAnsi="Times New Roman" w:cs="Times New Roman"/>
          <w:b/>
          <w:bCs/>
          <w:color w:val="000000"/>
          <w:sz w:val="18"/>
          <w:szCs w:val="18"/>
        </w:rPr>
      </w:pPr>
      <w:r w:rsidRPr="00454426">
        <w:rPr>
          <w:rFonts w:ascii="Times New Roman" w:eastAsia="Times New Roman" w:hAnsi="Times New Roman" w:cs="Times New Roman"/>
          <w:b/>
          <w:bCs/>
          <w:color w:val="000000"/>
          <w:sz w:val="18"/>
          <w:szCs w:val="18"/>
        </w:rPr>
        <w:tab/>
      </w:r>
      <w:proofErr w:type="gramStart"/>
      <w:r w:rsidRPr="00454426">
        <w:rPr>
          <w:rFonts w:ascii="Times New Roman" w:eastAsia="Times New Roman" w:hAnsi="Times New Roman" w:cs="Times New Roman"/>
          <w:b/>
          <w:bCs/>
          <w:color w:val="000000"/>
          <w:sz w:val="18"/>
          <w:szCs w:val="18"/>
        </w:rPr>
        <w:t>Coefficients(</w:t>
      </w:r>
      <w:proofErr w:type="gramEnd"/>
      <w:r w:rsidRPr="00454426">
        <w:rPr>
          <w:rFonts w:ascii="Times New Roman" w:eastAsia="Times New Roman" w:hAnsi="Times New Roman" w:cs="Times New Roman"/>
          <w:b/>
          <w:bCs/>
          <w:color w:val="000000"/>
          <w:sz w:val="18"/>
          <w:szCs w:val="18"/>
        </w:rPr>
        <w:t>a)</w:t>
      </w:r>
    </w:p>
    <w:p w:rsidR="00051268" w:rsidRPr="00454426" w:rsidRDefault="00051268" w:rsidP="00DB6012">
      <w:pPr>
        <w:widowControl w:val="0"/>
        <w:tabs>
          <w:tab w:val="center" w:pos="3974"/>
        </w:tabs>
        <w:autoSpaceDE w:val="0"/>
        <w:autoSpaceDN w:val="0"/>
        <w:adjustRightInd w:val="0"/>
        <w:spacing w:after="0" w:line="360" w:lineRule="auto"/>
        <w:rPr>
          <w:rFonts w:ascii="Times New Roman" w:eastAsia="Times New Roman" w:hAnsi="Times New Roman" w:cs="Times New Roman"/>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051268" w:rsidRPr="00454426" w:rsidTr="00241075">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Sig.</w:t>
            </w:r>
          </w:p>
        </w:tc>
      </w:tr>
      <w:tr w:rsidR="00051268" w:rsidRPr="00454426" w:rsidTr="00241075">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051268" w:rsidRPr="00454426" w:rsidRDefault="00051268" w:rsidP="00DB6012">
            <w:pPr>
              <w:widowControl w:val="0"/>
              <w:autoSpaceDE w:val="0"/>
              <w:autoSpaceDN w:val="0"/>
              <w:adjustRightInd w:val="0"/>
              <w:spacing w:after="0" w:line="360" w:lineRule="auto"/>
              <w:jc w:val="center"/>
              <w:rPr>
                <w:rFonts w:ascii="Times New Roman" w:eastAsia="Times New Roman" w:hAnsi="Times New Roman" w:cs="Times New Roman"/>
                <w:color w:val="000000"/>
                <w:sz w:val="18"/>
                <w:szCs w:val="18"/>
              </w:rPr>
            </w:pPr>
          </w:p>
        </w:tc>
      </w:tr>
      <w:tr w:rsidR="00051268" w:rsidRPr="00454426" w:rsidTr="00241075">
        <w:trPr>
          <w:trHeight w:val="273"/>
        </w:trPr>
        <w:tc>
          <w:tcPr>
            <w:tcW w:w="979" w:type="dxa"/>
            <w:vMerge w:val="restart"/>
            <w:tcBorders>
              <w:top w:val="single" w:sz="12" w:space="0" w:color="000000"/>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.982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.422</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2.327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.022</w:t>
            </w:r>
          </w:p>
        </w:tc>
      </w:tr>
      <w:tr w:rsidR="00051268" w:rsidRPr="00454426" w:rsidTr="00241075">
        <w:trPr>
          <w:trHeight w:val="273"/>
        </w:trPr>
        <w:tc>
          <w:tcPr>
            <w:tcW w:w="979" w:type="dxa"/>
            <w:vMerge/>
            <w:tcBorders>
              <w:top w:val="nil"/>
              <w:left w:val="single" w:sz="12" w:space="0" w:color="000000"/>
              <w:bottom w:val="nil"/>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79" w:type="dxa"/>
            <w:tcBorders>
              <w:top w:val="nil"/>
              <w:left w:val="nil"/>
              <w:bottom w:val="nil"/>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BA</w:t>
            </w:r>
          </w:p>
        </w:tc>
        <w:tc>
          <w:tcPr>
            <w:tcW w:w="1080" w:type="dxa"/>
            <w:tcBorders>
              <w:top w:val="nil"/>
              <w:left w:val="single" w:sz="1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.236</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.107</w:t>
            </w:r>
          </w:p>
        </w:tc>
        <w:tc>
          <w:tcPr>
            <w:tcW w:w="1454"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.247</w:t>
            </w:r>
          </w:p>
        </w:tc>
        <w:tc>
          <w:tcPr>
            <w:tcW w:w="1080" w:type="dxa"/>
            <w:tcBorders>
              <w:top w:val="nil"/>
              <w:left w:val="single" w:sz="2" w:space="0" w:color="000000"/>
              <w:bottom w:val="nil"/>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2.212</w:t>
            </w:r>
          </w:p>
        </w:tc>
        <w:tc>
          <w:tcPr>
            <w:tcW w:w="1080" w:type="dxa"/>
            <w:tcBorders>
              <w:top w:val="nil"/>
              <w:left w:val="single" w:sz="2" w:space="0" w:color="000000"/>
              <w:bottom w:val="nil"/>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.030</w:t>
            </w:r>
          </w:p>
        </w:tc>
      </w:tr>
      <w:tr w:rsidR="00051268" w:rsidRPr="00454426" w:rsidTr="00241075">
        <w:trPr>
          <w:trHeight w:val="273"/>
        </w:trPr>
        <w:tc>
          <w:tcPr>
            <w:tcW w:w="979" w:type="dxa"/>
            <w:vMerge/>
            <w:tcBorders>
              <w:top w:val="nil"/>
              <w:left w:val="single" w:sz="12" w:space="0" w:color="000000"/>
              <w:bottom w:val="single" w:sz="12" w:space="0" w:color="000000"/>
              <w:right w:val="nil"/>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tc>
        <w:tc>
          <w:tcPr>
            <w:tcW w:w="979" w:type="dxa"/>
            <w:tcBorders>
              <w:top w:val="nil"/>
              <w:left w:val="nil"/>
              <w:bottom w:val="single" w:sz="12" w:space="0" w:color="000000"/>
              <w:right w:val="single" w:sz="12" w:space="0" w:color="000000"/>
            </w:tcBorders>
            <w:shd w:val="clear" w:color="000000" w:fill="FFFFFF"/>
          </w:tcPr>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PQ</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.406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.141</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.321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2.873</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051268" w:rsidRPr="00454426" w:rsidRDefault="00051268" w:rsidP="00DB6012">
            <w:pPr>
              <w:widowControl w:val="0"/>
              <w:autoSpaceDE w:val="0"/>
              <w:autoSpaceDN w:val="0"/>
              <w:adjustRightInd w:val="0"/>
              <w:spacing w:after="0" w:line="360" w:lineRule="auto"/>
              <w:jc w:val="right"/>
              <w:rPr>
                <w:rFonts w:ascii="Times New Roman" w:eastAsia="Times New Roman" w:hAnsi="Times New Roman" w:cs="Times New Roman"/>
                <w:color w:val="000000"/>
                <w:sz w:val="18"/>
                <w:szCs w:val="18"/>
              </w:rPr>
            </w:pPr>
            <w:r w:rsidRPr="00454426">
              <w:rPr>
                <w:rFonts w:ascii="Times New Roman" w:eastAsia="Times New Roman" w:hAnsi="Times New Roman" w:cs="Times New Roman"/>
                <w:color w:val="000000"/>
                <w:sz w:val="18"/>
                <w:szCs w:val="18"/>
              </w:rPr>
              <w:t>.005</w:t>
            </w:r>
          </w:p>
        </w:tc>
      </w:tr>
    </w:tbl>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roofErr w:type="gramStart"/>
      <w:r w:rsidRPr="00454426">
        <w:rPr>
          <w:rFonts w:ascii="Times New Roman" w:eastAsia="Times New Roman" w:hAnsi="Times New Roman" w:cs="Times New Roman"/>
          <w:color w:val="000000"/>
          <w:sz w:val="18"/>
          <w:szCs w:val="18"/>
        </w:rPr>
        <w:t>a  Dependent</w:t>
      </w:r>
      <w:proofErr w:type="gramEnd"/>
      <w:r w:rsidRPr="00454426">
        <w:rPr>
          <w:rFonts w:ascii="Times New Roman" w:eastAsia="Times New Roman" w:hAnsi="Times New Roman" w:cs="Times New Roman"/>
          <w:color w:val="000000"/>
          <w:sz w:val="18"/>
          <w:szCs w:val="18"/>
        </w:rPr>
        <w:t xml:space="preserve"> Variable: OBE</w:t>
      </w: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widowControl w:val="0"/>
        <w:autoSpaceDE w:val="0"/>
        <w:autoSpaceDN w:val="0"/>
        <w:adjustRightInd w:val="0"/>
        <w:spacing w:after="0" w:line="360" w:lineRule="auto"/>
        <w:rPr>
          <w:rFonts w:ascii="Times New Roman" w:eastAsia="Times New Roman" w:hAnsi="Times New Roman" w:cs="Times New Roman"/>
          <w:color w:val="000000"/>
          <w:sz w:val="18"/>
          <w:szCs w:val="18"/>
        </w:rPr>
      </w:pPr>
    </w:p>
    <w:p w:rsidR="00051268" w:rsidRPr="00454426" w:rsidRDefault="00051268" w:rsidP="00DB6012">
      <w:pPr>
        <w:spacing w:line="360" w:lineRule="auto"/>
        <w:jc w:val="both"/>
        <w:rPr>
          <w:rFonts w:ascii="Times New Roman" w:hAnsi="Times New Roman" w:cs="Times New Roman"/>
          <w:bCs/>
          <w:sz w:val="24"/>
          <w:szCs w:val="24"/>
        </w:rPr>
      </w:pPr>
    </w:p>
    <w:p w:rsidR="00B52780" w:rsidRPr="00454426" w:rsidRDefault="00B52780" w:rsidP="00DB6012">
      <w:pPr>
        <w:spacing w:line="360" w:lineRule="auto"/>
        <w:rPr>
          <w:rFonts w:ascii="Times New Roman" w:eastAsia="Calibri" w:hAnsi="Times New Roman" w:cs="Times New Roman"/>
          <w:sz w:val="24"/>
          <w:szCs w:val="24"/>
        </w:rPr>
      </w:pPr>
    </w:p>
    <w:p w:rsidR="00B52780" w:rsidRPr="00454426" w:rsidRDefault="00B52780" w:rsidP="00DB6012">
      <w:pPr>
        <w:spacing w:line="360" w:lineRule="auto"/>
        <w:rPr>
          <w:rFonts w:ascii="Times New Roman" w:eastAsia="Calibri" w:hAnsi="Times New Roman" w:cs="Times New Roman"/>
          <w:sz w:val="24"/>
          <w:szCs w:val="24"/>
        </w:rPr>
      </w:pPr>
    </w:p>
    <w:p w:rsidR="00B52780" w:rsidRPr="00454426" w:rsidRDefault="00B52780" w:rsidP="00DB6012">
      <w:pPr>
        <w:spacing w:after="200" w:line="360" w:lineRule="auto"/>
        <w:contextualSpacing/>
        <w:rPr>
          <w:rFonts w:ascii="Times New Roman" w:eastAsia="Times New Roman" w:hAnsi="Times New Roman" w:cs="Times New Roman"/>
          <w:sz w:val="24"/>
          <w:szCs w:val="24"/>
        </w:rPr>
      </w:pPr>
    </w:p>
    <w:p w:rsidR="00C50B3F" w:rsidRPr="00454426" w:rsidRDefault="00C50B3F" w:rsidP="00DB6012">
      <w:pPr>
        <w:spacing w:line="360" w:lineRule="auto"/>
        <w:jc w:val="both"/>
        <w:rPr>
          <w:rFonts w:ascii="Times New Roman" w:hAnsi="Times New Roman" w:cs="Times New Roman"/>
          <w:sz w:val="24"/>
          <w:szCs w:val="24"/>
        </w:rPr>
      </w:pPr>
    </w:p>
    <w:sectPr w:rsidR="00C50B3F" w:rsidRPr="00454426" w:rsidSect="00E00C1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D3D" w:rsidRDefault="004F4D3D" w:rsidP="00C66F26">
      <w:pPr>
        <w:spacing w:after="0" w:line="240" w:lineRule="auto"/>
      </w:pPr>
      <w:r>
        <w:separator/>
      </w:r>
    </w:p>
  </w:endnote>
  <w:endnote w:type="continuationSeparator" w:id="0">
    <w:p w:rsidR="004F4D3D" w:rsidRDefault="004F4D3D" w:rsidP="00C66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944370"/>
      <w:docPartObj>
        <w:docPartGallery w:val="Page Numbers (Bottom of Page)"/>
        <w:docPartUnique/>
      </w:docPartObj>
    </w:sdtPr>
    <w:sdtEndPr>
      <w:rPr>
        <w:noProof/>
      </w:rPr>
    </w:sdtEndPr>
    <w:sdtContent>
      <w:p w:rsidR="004E71B1" w:rsidRDefault="00304C42">
        <w:pPr>
          <w:pStyle w:val="Footer"/>
        </w:pPr>
        <w:r>
          <w:fldChar w:fldCharType="begin"/>
        </w:r>
        <w:r w:rsidR="004E71B1">
          <w:instrText xml:space="preserve"> PAGE   \* MERGEFORMAT </w:instrText>
        </w:r>
        <w:r>
          <w:fldChar w:fldCharType="separate"/>
        </w:r>
        <w:r w:rsidR="00574C11">
          <w:rPr>
            <w:noProof/>
          </w:rPr>
          <w:t>v</w:t>
        </w:r>
        <w:r>
          <w:rPr>
            <w:noProof/>
          </w:rPr>
          <w:fldChar w:fldCharType="end"/>
        </w:r>
      </w:p>
    </w:sdtContent>
  </w:sdt>
  <w:p w:rsidR="004E71B1" w:rsidRDefault="004E71B1" w:rsidP="0024107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D3D" w:rsidRDefault="004F4D3D" w:rsidP="00C66F26">
      <w:pPr>
        <w:spacing w:after="0" w:line="240" w:lineRule="auto"/>
      </w:pPr>
      <w:r>
        <w:separator/>
      </w:r>
    </w:p>
  </w:footnote>
  <w:footnote w:type="continuationSeparator" w:id="0">
    <w:p w:rsidR="004F4D3D" w:rsidRDefault="004F4D3D" w:rsidP="00C66F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22E13"/>
    <w:multiLevelType w:val="hybridMultilevel"/>
    <w:tmpl w:val="BD1E9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CD2D7D"/>
    <w:multiLevelType w:val="hybridMultilevel"/>
    <w:tmpl w:val="945AD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DF4A72"/>
    <w:multiLevelType w:val="hybridMultilevel"/>
    <w:tmpl w:val="4DBA3A4C"/>
    <w:lvl w:ilvl="0" w:tplc="F5B49B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AC69DE"/>
    <w:multiLevelType w:val="hybridMultilevel"/>
    <w:tmpl w:val="5E1C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FF2F43"/>
    <w:multiLevelType w:val="multilevel"/>
    <w:tmpl w:val="BFA8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A67C96"/>
    <w:multiLevelType w:val="hybridMultilevel"/>
    <w:tmpl w:val="416C2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AB3E45"/>
    <w:multiLevelType w:val="hybridMultilevel"/>
    <w:tmpl w:val="F5AC6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C1925"/>
    <w:multiLevelType w:val="multilevel"/>
    <w:tmpl w:val="B308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8C5E23"/>
    <w:multiLevelType w:val="hybridMultilevel"/>
    <w:tmpl w:val="44DABB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4E5DA5"/>
    <w:multiLevelType w:val="hybridMultilevel"/>
    <w:tmpl w:val="A42A5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DB28E5"/>
    <w:multiLevelType w:val="hybridMultilevel"/>
    <w:tmpl w:val="4EAA596A"/>
    <w:lvl w:ilvl="0" w:tplc="F5B49B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A25524"/>
    <w:multiLevelType w:val="hybridMultilevel"/>
    <w:tmpl w:val="8E6E9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EA52D2"/>
    <w:multiLevelType w:val="hybridMultilevel"/>
    <w:tmpl w:val="ED4A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1"/>
  </w:num>
  <w:num w:numId="5">
    <w:abstractNumId w:val="0"/>
  </w:num>
  <w:num w:numId="6">
    <w:abstractNumId w:val="10"/>
  </w:num>
  <w:num w:numId="7">
    <w:abstractNumId w:val="2"/>
  </w:num>
  <w:num w:numId="8">
    <w:abstractNumId w:val="5"/>
  </w:num>
  <w:num w:numId="9">
    <w:abstractNumId w:val="8"/>
  </w:num>
  <w:num w:numId="10">
    <w:abstractNumId w:val="9"/>
  </w:num>
  <w:num w:numId="11">
    <w:abstractNumId w:val="6"/>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B11FD"/>
    <w:rsid w:val="00034655"/>
    <w:rsid w:val="00040999"/>
    <w:rsid w:val="00044CD7"/>
    <w:rsid w:val="00051268"/>
    <w:rsid w:val="00053B57"/>
    <w:rsid w:val="00053FC7"/>
    <w:rsid w:val="00067990"/>
    <w:rsid w:val="000B11FD"/>
    <w:rsid w:val="000B2097"/>
    <w:rsid w:val="000B5E4F"/>
    <w:rsid w:val="000F0025"/>
    <w:rsid w:val="001209A1"/>
    <w:rsid w:val="00150F24"/>
    <w:rsid w:val="001805A3"/>
    <w:rsid w:val="001818D1"/>
    <w:rsid w:val="00187166"/>
    <w:rsid w:val="001875AF"/>
    <w:rsid w:val="001D7401"/>
    <w:rsid w:val="001F6682"/>
    <w:rsid w:val="002226FE"/>
    <w:rsid w:val="00231BD6"/>
    <w:rsid w:val="00231FB0"/>
    <w:rsid w:val="00241075"/>
    <w:rsid w:val="002503A9"/>
    <w:rsid w:val="00272C42"/>
    <w:rsid w:val="002939E9"/>
    <w:rsid w:val="002B78C4"/>
    <w:rsid w:val="002C0248"/>
    <w:rsid w:val="002C65C5"/>
    <w:rsid w:val="002D0CBD"/>
    <w:rsid w:val="00302525"/>
    <w:rsid w:val="00304C42"/>
    <w:rsid w:val="00320F7F"/>
    <w:rsid w:val="003235DC"/>
    <w:rsid w:val="0033464F"/>
    <w:rsid w:val="00351EFA"/>
    <w:rsid w:val="003839A4"/>
    <w:rsid w:val="003908CD"/>
    <w:rsid w:val="003953F4"/>
    <w:rsid w:val="003A6916"/>
    <w:rsid w:val="003D0632"/>
    <w:rsid w:val="0041075D"/>
    <w:rsid w:val="00410A81"/>
    <w:rsid w:val="00424E4D"/>
    <w:rsid w:val="00453BEB"/>
    <w:rsid w:val="00454426"/>
    <w:rsid w:val="00462BB1"/>
    <w:rsid w:val="004906D2"/>
    <w:rsid w:val="00492873"/>
    <w:rsid w:val="00496FA2"/>
    <w:rsid w:val="004A0FF8"/>
    <w:rsid w:val="004B074C"/>
    <w:rsid w:val="004B4F91"/>
    <w:rsid w:val="004C0F50"/>
    <w:rsid w:val="004E71B1"/>
    <w:rsid w:val="004F4D3D"/>
    <w:rsid w:val="00574C11"/>
    <w:rsid w:val="005A5A32"/>
    <w:rsid w:val="005B3A9E"/>
    <w:rsid w:val="005C4B31"/>
    <w:rsid w:val="00622C1F"/>
    <w:rsid w:val="00651B4C"/>
    <w:rsid w:val="006520BF"/>
    <w:rsid w:val="00656D8E"/>
    <w:rsid w:val="00672D80"/>
    <w:rsid w:val="00683CD4"/>
    <w:rsid w:val="006C3E9D"/>
    <w:rsid w:val="006E4E8A"/>
    <w:rsid w:val="006E4FBF"/>
    <w:rsid w:val="006F0BB4"/>
    <w:rsid w:val="006F3E80"/>
    <w:rsid w:val="00705A14"/>
    <w:rsid w:val="00714644"/>
    <w:rsid w:val="00727EAC"/>
    <w:rsid w:val="00740D2A"/>
    <w:rsid w:val="007418AF"/>
    <w:rsid w:val="00762D59"/>
    <w:rsid w:val="00766C7F"/>
    <w:rsid w:val="00771FBF"/>
    <w:rsid w:val="0077589B"/>
    <w:rsid w:val="007A43FA"/>
    <w:rsid w:val="007A70D3"/>
    <w:rsid w:val="00827A35"/>
    <w:rsid w:val="00875868"/>
    <w:rsid w:val="008937C0"/>
    <w:rsid w:val="008A0937"/>
    <w:rsid w:val="008C01DA"/>
    <w:rsid w:val="008C79B2"/>
    <w:rsid w:val="008D6AF7"/>
    <w:rsid w:val="009518A7"/>
    <w:rsid w:val="009607A5"/>
    <w:rsid w:val="00993D3C"/>
    <w:rsid w:val="009A7BDC"/>
    <w:rsid w:val="009D719F"/>
    <w:rsid w:val="009F104B"/>
    <w:rsid w:val="00A03B35"/>
    <w:rsid w:val="00A22394"/>
    <w:rsid w:val="00A52444"/>
    <w:rsid w:val="00AA6BE6"/>
    <w:rsid w:val="00AF238F"/>
    <w:rsid w:val="00B14C0E"/>
    <w:rsid w:val="00B21439"/>
    <w:rsid w:val="00B36D47"/>
    <w:rsid w:val="00B52780"/>
    <w:rsid w:val="00B6611F"/>
    <w:rsid w:val="00B7532B"/>
    <w:rsid w:val="00BB3517"/>
    <w:rsid w:val="00BC3A78"/>
    <w:rsid w:val="00BD209B"/>
    <w:rsid w:val="00BD4056"/>
    <w:rsid w:val="00BF1358"/>
    <w:rsid w:val="00C063EA"/>
    <w:rsid w:val="00C07ED0"/>
    <w:rsid w:val="00C317B8"/>
    <w:rsid w:val="00C50B3F"/>
    <w:rsid w:val="00C53B54"/>
    <w:rsid w:val="00C66F26"/>
    <w:rsid w:val="00C73E29"/>
    <w:rsid w:val="00C77A49"/>
    <w:rsid w:val="00CC5756"/>
    <w:rsid w:val="00D31DC1"/>
    <w:rsid w:val="00D324BF"/>
    <w:rsid w:val="00D6198C"/>
    <w:rsid w:val="00D82389"/>
    <w:rsid w:val="00D82BE7"/>
    <w:rsid w:val="00D96F6B"/>
    <w:rsid w:val="00DA7460"/>
    <w:rsid w:val="00DB6012"/>
    <w:rsid w:val="00DF6387"/>
    <w:rsid w:val="00E00C1F"/>
    <w:rsid w:val="00E81E83"/>
    <w:rsid w:val="00E95890"/>
    <w:rsid w:val="00EB7FE2"/>
    <w:rsid w:val="00EC01EF"/>
    <w:rsid w:val="00EC485B"/>
    <w:rsid w:val="00EC63CA"/>
    <w:rsid w:val="00ED35DB"/>
    <w:rsid w:val="00EF4BCA"/>
    <w:rsid w:val="00F1041F"/>
    <w:rsid w:val="00F10C07"/>
    <w:rsid w:val="00F2542B"/>
    <w:rsid w:val="00F31657"/>
    <w:rsid w:val="00F4351F"/>
    <w:rsid w:val="00F5378A"/>
    <w:rsid w:val="00F64EBE"/>
    <w:rsid w:val="00FC23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C42"/>
  </w:style>
  <w:style w:type="paragraph" w:styleId="Heading1">
    <w:name w:val="heading 1"/>
    <w:basedOn w:val="Normal"/>
    <w:next w:val="Normal"/>
    <w:link w:val="Heading1Char"/>
    <w:uiPriority w:val="9"/>
    <w:qFormat/>
    <w:rsid w:val="001818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10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83C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1FD"/>
    <w:rPr>
      <w:color w:val="0563C1" w:themeColor="hyperlink"/>
      <w:u w:val="single"/>
    </w:rPr>
  </w:style>
  <w:style w:type="character" w:customStyle="1" w:styleId="Heading1Char">
    <w:name w:val="Heading 1 Char"/>
    <w:basedOn w:val="DefaultParagraphFont"/>
    <w:link w:val="Heading1"/>
    <w:uiPriority w:val="9"/>
    <w:rsid w:val="001818D1"/>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F2542B"/>
    <w:rPr>
      <w:rFonts w:ascii="Times New Roman" w:hAnsi="Times New Roman" w:cs="Times New Roman"/>
      <w:sz w:val="24"/>
      <w:szCs w:val="24"/>
    </w:rPr>
  </w:style>
  <w:style w:type="paragraph" w:styleId="ListParagraph">
    <w:name w:val="List Paragraph"/>
    <w:basedOn w:val="Normal"/>
    <w:uiPriority w:val="34"/>
    <w:qFormat/>
    <w:rsid w:val="00C50B3F"/>
    <w:pPr>
      <w:ind w:left="720"/>
      <w:contextualSpacing/>
    </w:pPr>
  </w:style>
  <w:style w:type="table" w:styleId="TableGrid">
    <w:name w:val="Table Grid"/>
    <w:basedOn w:val="TableNormal"/>
    <w:uiPriority w:val="39"/>
    <w:rsid w:val="00893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7532B"/>
  </w:style>
  <w:style w:type="table" w:customStyle="1" w:styleId="TableGrid1">
    <w:name w:val="Table Grid1"/>
    <w:basedOn w:val="TableNormal"/>
    <w:next w:val="TableGrid"/>
    <w:uiPriority w:val="59"/>
    <w:rsid w:val="00B5278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B5278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F2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38F"/>
    <w:rPr>
      <w:rFonts w:ascii="Tahoma" w:hAnsi="Tahoma" w:cs="Tahoma"/>
      <w:sz w:val="16"/>
      <w:szCs w:val="16"/>
    </w:rPr>
  </w:style>
  <w:style w:type="character" w:styleId="PlaceholderText">
    <w:name w:val="Placeholder Text"/>
    <w:basedOn w:val="DefaultParagraphFont"/>
    <w:uiPriority w:val="99"/>
    <w:semiHidden/>
    <w:rsid w:val="00AF238F"/>
    <w:rPr>
      <w:color w:val="808080"/>
    </w:rPr>
  </w:style>
  <w:style w:type="paragraph" w:styleId="Footer">
    <w:name w:val="footer"/>
    <w:basedOn w:val="Normal"/>
    <w:link w:val="FooterChar"/>
    <w:uiPriority w:val="99"/>
    <w:unhideWhenUsed/>
    <w:rsid w:val="00231FB0"/>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231FB0"/>
    <w:rPr>
      <w:lang w:val="en-GB"/>
    </w:rPr>
  </w:style>
  <w:style w:type="paragraph" w:styleId="Header">
    <w:name w:val="header"/>
    <w:basedOn w:val="Normal"/>
    <w:link w:val="HeaderChar"/>
    <w:uiPriority w:val="99"/>
    <w:unhideWhenUsed/>
    <w:rsid w:val="00C66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F26"/>
  </w:style>
  <w:style w:type="character" w:customStyle="1" w:styleId="Heading2Char">
    <w:name w:val="Heading 2 Char"/>
    <w:basedOn w:val="DefaultParagraphFont"/>
    <w:link w:val="Heading2"/>
    <w:uiPriority w:val="9"/>
    <w:rsid w:val="0024107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83CD4"/>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683CD4"/>
    <w:pPr>
      <w:outlineLvl w:val="9"/>
    </w:pPr>
  </w:style>
  <w:style w:type="paragraph" w:styleId="TOC1">
    <w:name w:val="toc 1"/>
    <w:basedOn w:val="Normal"/>
    <w:next w:val="Normal"/>
    <w:autoRedefine/>
    <w:uiPriority w:val="39"/>
    <w:unhideWhenUsed/>
    <w:rsid w:val="00683CD4"/>
    <w:pPr>
      <w:spacing w:after="100"/>
    </w:pPr>
  </w:style>
  <w:style w:type="paragraph" w:styleId="TOC2">
    <w:name w:val="toc 2"/>
    <w:basedOn w:val="Normal"/>
    <w:next w:val="Normal"/>
    <w:autoRedefine/>
    <w:uiPriority w:val="39"/>
    <w:unhideWhenUsed/>
    <w:rsid w:val="00683CD4"/>
    <w:pPr>
      <w:spacing w:after="100"/>
      <w:ind w:left="220"/>
    </w:pPr>
  </w:style>
  <w:style w:type="paragraph" w:styleId="TOC3">
    <w:name w:val="toc 3"/>
    <w:basedOn w:val="Normal"/>
    <w:next w:val="Normal"/>
    <w:autoRedefine/>
    <w:uiPriority w:val="39"/>
    <w:unhideWhenUsed/>
    <w:rsid w:val="00683CD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18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10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83C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1FD"/>
    <w:rPr>
      <w:color w:val="0563C1" w:themeColor="hyperlink"/>
      <w:u w:val="single"/>
    </w:rPr>
  </w:style>
  <w:style w:type="character" w:customStyle="1" w:styleId="Heading1Char">
    <w:name w:val="Heading 1 Char"/>
    <w:basedOn w:val="DefaultParagraphFont"/>
    <w:link w:val="Heading1"/>
    <w:uiPriority w:val="9"/>
    <w:rsid w:val="001818D1"/>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F2542B"/>
    <w:rPr>
      <w:rFonts w:ascii="Times New Roman" w:hAnsi="Times New Roman" w:cs="Times New Roman"/>
      <w:sz w:val="24"/>
      <w:szCs w:val="24"/>
    </w:rPr>
  </w:style>
  <w:style w:type="paragraph" w:styleId="ListParagraph">
    <w:name w:val="List Paragraph"/>
    <w:basedOn w:val="Normal"/>
    <w:uiPriority w:val="34"/>
    <w:qFormat/>
    <w:rsid w:val="00C50B3F"/>
    <w:pPr>
      <w:ind w:left="720"/>
      <w:contextualSpacing/>
    </w:pPr>
  </w:style>
  <w:style w:type="table" w:styleId="TableGrid">
    <w:name w:val="Table Grid"/>
    <w:basedOn w:val="TableNormal"/>
    <w:uiPriority w:val="39"/>
    <w:rsid w:val="00893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7532B"/>
  </w:style>
  <w:style w:type="table" w:customStyle="1" w:styleId="TableGrid1">
    <w:name w:val="Table Grid1"/>
    <w:basedOn w:val="TableNormal"/>
    <w:next w:val="TableGrid"/>
    <w:uiPriority w:val="59"/>
    <w:rsid w:val="00B5278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B5278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F2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38F"/>
    <w:rPr>
      <w:rFonts w:ascii="Tahoma" w:hAnsi="Tahoma" w:cs="Tahoma"/>
      <w:sz w:val="16"/>
      <w:szCs w:val="16"/>
    </w:rPr>
  </w:style>
  <w:style w:type="character" w:styleId="PlaceholderText">
    <w:name w:val="Placeholder Text"/>
    <w:basedOn w:val="DefaultParagraphFont"/>
    <w:uiPriority w:val="99"/>
    <w:semiHidden/>
    <w:rsid w:val="00AF238F"/>
    <w:rPr>
      <w:color w:val="808080"/>
    </w:rPr>
  </w:style>
  <w:style w:type="paragraph" w:styleId="Footer">
    <w:name w:val="footer"/>
    <w:basedOn w:val="Normal"/>
    <w:link w:val="FooterChar"/>
    <w:uiPriority w:val="99"/>
    <w:unhideWhenUsed/>
    <w:rsid w:val="00231FB0"/>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231FB0"/>
    <w:rPr>
      <w:lang w:val="en-GB"/>
    </w:rPr>
  </w:style>
  <w:style w:type="paragraph" w:styleId="Header">
    <w:name w:val="header"/>
    <w:basedOn w:val="Normal"/>
    <w:link w:val="HeaderChar"/>
    <w:uiPriority w:val="99"/>
    <w:unhideWhenUsed/>
    <w:rsid w:val="00C66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F26"/>
  </w:style>
  <w:style w:type="character" w:customStyle="1" w:styleId="Heading2Char">
    <w:name w:val="Heading 2 Char"/>
    <w:basedOn w:val="DefaultParagraphFont"/>
    <w:link w:val="Heading2"/>
    <w:uiPriority w:val="9"/>
    <w:rsid w:val="0024107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83CD4"/>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683CD4"/>
    <w:pPr>
      <w:outlineLvl w:val="9"/>
    </w:pPr>
  </w:style>
  <w:style w:type="paragraph" w:styleId="TOC1">
    <w:name w:val="toc 1"/>
    <w:basedOn w:val="Normal"/>
    <w:next w:val="Normal"/>
    <w:autoRedefine/>
    <w:uiPriority w:val="39"/>
    <w:unhideWhenUsed/>
    <w:rsid w:val="00683CD4"/>
    <w:pPr>
      <w:spacing w:after="100"/>
    </w:pPr>
  </w:style>
  <w:style w:type="paragraph" w:styleId="TOC2">
    <w:name w:val="toc 2"/>
    <w:basedOn w:val="Normal"/>
    <w:next w:val="Normal"/>
    <w:autoRedefine/>
    <w:uiPriority w:val="39"/>
    <w:unhideWhenUsed/>
    <w:rsid w:val="00683CD4"/>
    <w:pPr>
      <w:spacing w:after="100"/>
      <w:ind w:left="220"/>
    </w:pPr>
  </w:style>
  <w:style w:type="paragraph" w:styleId="TOC3">
    <w:name w:val="toc 3"/>
    <w:basedOn w:val="Normal"/>
    <w:next w:val="Normal"/>
    <w:autoRedefine/>
    <w:uiPriority w:val="39"/>
    <w:unhideWhenUsed/>
    <w:rsid w:val="00683CD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3877">
      <w:bodyDiv w:val="1"/>
      <w:marLeft w:val="0"/>
      <w:marRight w:val="0"/>
      <w:marTop w:val="0"/>
      <w:marBottom w:val="0"/>
      <w:divBdr>
        <w:top w:val="none" w:sz="0" w:space="0" w:color="auto"/>
        <w:left w:val="none" w:sz="0" w:space="0" w:color="auto"/>
        <w:bottom w:val="none" w:sz="0" w:space="0" w:color="auto"/>
        <w:right w:val="none" w:sz="0" w:space="0" w:color="auto"/>
      </w:divBdr>
    </w:div>
    <w:div w:id="361244289">
      <w:bodyDiv w:val="1"/>
      <w:marLeft w:val="0"/>
      <w:marRight w:val="0"/>
      <w:marTop w:val="0"/>
      <w:marBottom w:val="0"/>
      <w:divBdr>
        <w:top w:val="none" w:sz="0" w:space="0" w:color="auto"/>
        <w:left w:val="none" w:sz="0" w:space="0" w:color="auto"/>
        <w:bottom w:val="none" w:sz="0" w:space="0" w:color="auto"/>
        <w:right w:val="none" w:sz="0" w:space="0" w:color="auto"/>
      </w:divBdr>
    </w:div>
    <w:div w:id="535117436">
      <w:bodyDiv w:val="1"/>
      <w:marLeft w:val="0"/>
      <w:marRight w:val="0"/>
      <w:marTop w:val="0"/>
      <w:marBottom w:val="0"/>
      <w:divBdr>
        <w:top w:val="none" w:sz="0" w:space="0" w:color="auto"/>
        <w:left w:val="none" w:sz="0" w:space="0" w:color="auto"/>
        <w:bottom w:val="none" w:sz="0" w:space="0" w:color="auto"/>
        <w:right w:val="none" w:sz="0" w:space="0" w:color="auto"/>
      </w:divBdr>
    </w:div>
    <w:div w:id="711883778">
      <w:bodyDiv w:val="1"/>
      <w:marLeft w:val="0"/>
      <w:marRight w:val="0"/>
      <w:marTop w:val="0"/>
      <w:marBottom w:val="0"/>
      <w:divBdr>
        <w:top w:val="none" w:sz="0" w:space="0" w:color="auto"/>
        <w:left w:val="none" w:sz="0" w:space="0" w:color="auto"/>
        <w:bottom w:val="none" w:sz="0" w:space="0" w:color="auto"/>
        <w:right w:val="none" w:sz="0" w:space="0" w:color="auto"/>
      </w:divBdr>
    </w:div>
    <w:div w:id="1124735542">
      <w:bodyDiv w:val="1"/>
      <w:marLeft w:val="0"/>
      <w:marRight w:val="0"/>
      <w:marTop w:val="0"/>
      <w:marBottom w:val="0"/>
      <w:divBdr>
        <w:top w:val="none" w:sz="0" w:space="0" w:color="auto"/>
        <w:left w:val="none" w:sz="0" w:space="0" w:color="auto"/>
        <w:bottom w:val="none" w:sz="0" w:space="0" w:color="auto"/>
        <w:right w:val="none" w:sz="0" w:space="0" w:color="auto"/>
      </w:divBdr>
      <w:divsChild>
        <w:div w:id="225187773">
          <w:marLeft w:val="0"/>
          <w:marRight w:val="60"/>
          <w:marTop w:val="90"/>
          <w:marBottom w:val="0"/>
          <w:divBdr>
            <w:top w:val="single" w:sz="6" w:space="0" w:color="BDC1C5"/>
            <w:left w:val="single" w:sz="6" w:space="9" w:color="BDC1C5"/>
            <w:bottom w:val="single" w:sz="6" w:space="0" w:color="BDC1C5"/>
            <w:right w:val="single" w:sz="6" w:space="9" w:color="BDC1C5"/>
          </w:divBdr>
        </w:div>
      </w:divsChild>
    </w:div>
    <w:div w:id="1219316773">
      <w:bodyDiv w:val="1"/>
      <w:marLeft w:val="0"/>
      <w:marRight w:val="0"/>
      <w:marTop w:val="0"/>
      <w:marBottom w:val="0"/>
      <w:divBdr>
        <w:top w:val="none" w:sz="0" w:space="0" w:color="auto"/>
        <w:left w:val="none" w:sz="0" w:space="0" w:color="auto"/>
        <w:bottom w:val="none" w:sz="0" w:space="0" w:color="auto"/>
        <w:right w:val="none" w:sz="0" w:space="0" w:color="auto"/>
      </w:divBdr>
      <w:divsChild>
        <w:div w:id="208342369">
          <w:blockQuote w:val="1"/>
          <w:marLeft w:val="0"/>
          <w:marRight w:val="0"/>
          <w:marTop w:val="525"/>
          <w:marBottom w:val="525"/>
          <w:divBdr>
            <w:top w:val="none" w:sz="0" w:space="0" w:color="auto"/>
            <w:left w:val="none" w:sz="0" w:space="0" w:color="auto"/>
            <w:bottom w:val="none" w:sz="0" w:space="0" w:color="auto"/>
            <w:right w:val="none" w:sz="0" w:space="0" w:color="auto"/>
          </w:divBdr>
        </w:div>
      </w:divsChild>
    </w:div>
    <w:div w:id="1694572489">
      <w:bodyDiv w:val="1"/>
      <w:marLeft w:val="0"/>
      <w:marRight w:val="0"/>
      <w:marTop w:val="0"/>
      <w:marBottom w:val="0"/>
      <w:divBdr>
        <w:top w:val="none" w:sz="0" w:space="0" w:color="auto"/>
        <w:left w:val="none" w:sz="0" w:space="0" w:color="auto"/>
        <w:bottom w:val="none" w:sz="0" w:space="0" w:color="auto"/>
        <w:right w:val="none" w:sz="0" w:space="0" w:color="auto"/>
      </w:divBdr>
    </w:div>
    <w:div w:id="174348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Consumer_electronics" TargetMode="External"/><Relationship Id="rId18" Type="http://schemas.openxmlformats.org/officeDocument/2006/relationships/hyperlink" Target="https://en.wikipedia.org/wiki/Online_services" TargetMode="External"/><Relationship Id="rId26" Type="http://schemas.openxmlformats.org/officeDocument/2006/relationships/hyperlink" Target="https://www.emerald.com/insight/search?q=Mike%20Schallehn" TargetMode="External"/><Relationship Id="rId3" Type="http://schemas.openxmlformats.org/officeDocument/2006/relationships/styles" Target="styles.xml"/><Relationship Id="rId21" Type="http://schemas.openxmlformats.org/officeDocument/2006/relationships/hyperlink" Target="https://en.wikipedia.org/wiki/Electronics_industry" TargetMode="External"/><Relationship Id="rId7" Type="http://schemas.openxmlformats.org/officeDocument/2006/relationships/footnotes" Target="footnotes.xml"/><Relationship Id="rId12" Type="http://schemas.openxmlformats.org/officeDocument/2006/relationships/hyperlink" Target="https://en.wikipedia.org/wiki/Cupertino,_California" TargetMode="External"/><Relationship Id="rId17" Type="http://schemas.openxmlformats.org/officeDocument/2006/relationships/hyperlink" Target="https://en.wikipedia.org/wiki/Software" TargetMode="External"/><Relationship Id="rId25" Type="http://schemas.openxmlformats.org/officeDocument/2006/relationships/hyperlink" Target="http://fabrikbrands.com/how-to-define-brand-valu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Consumer_electronics" TargetMode="External"/><Relationship Id="rId20" Type="http://schemas.openxmlformats.org/officeDocument/2006/relationships/hyperlink" Target="https://en.wikipedia.org/wiki/Trading_company" TargetMode="External"/><Relationship Id="rId29" Type="http://schemas.openxmlformats.org/officeDocument/2006/relationships/hyperlink" Target="https://www.emerald.com/insight/publication/issn/1061-04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dweek.com/digital/the-20-most-authentic-brands-in-the-us-and-why/"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Cupertino,_California" TargetMode="External"/><Relationship Id="rId23" Type="http://schemas.openxmlformats.org/officeDocument/2006/relationships/hyperlink" Target="https://en.wikipedia.org/wiki/Brand_valuation" TargetMode="External"/><Relationship Id="rId28" Type="http://schemas.openxmlformats.org/officeDocument/2006/relationships/hyperlink" Target="https://www.emerald.com/insight/search?q=Nicola%20Riley" TargetMode="External"/><Relationship Id="rId10" Type="http://schemas.openxmlformats.org/officeDocument/2006/relationships/image" Target="media/image2.png"/><Relationship Id="rId19" Type="http://schemas.openxmlformats.org/officeDocument/2006/relationships/hyperlink" Target="https://en.wikipedia.org/wiki/Lee_Byung-chul" TargetMode="External"/><Relationship Id="rId31" Type="http://schemas.openxmlformats.org/officeDocument/2006/relationships/hyperlink" Target="https://instapage.com/author/ann-hodg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wikipedia.org/wiki/Software" TargetMode="External"/><Relationship Id="rId22" Type="http://schemas.openxmlformats.org/officeDocument/2006/relationships/hyperlink" Target="https://en.wikipedia.org/wiki/CJ_Group" TargetMode="External"/><Relationship Id="rId27" Type="http://schemas.openxmlformats.org/officeDocument/2006/relationships/hyperlink" Target="https://www.emerald.com/insight/search?q=Christoph%20Burmann" TargetMode="External"/><Relationship Id="rId30" Type="http://schemas.openxmlformats.org/officeDocument/2006/relationships/hyperlink" Target="http://www.adweek.com/digital/the-20-most-authentic-brands-in-the-us-and-w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B514-E035-4800-A132-1F8A9308D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57</Pages>
  <Words>10025</Words>
  <Characters>57148</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Oyshi</dc:creator>
  <cp:lastModifiedBy>Muhammad Hasan Al-Mamun</cp:lastModifiedBy>
  <cp:revision>3</cp:revision>
  <cp:lastPrinted>2019-11-13T08:50:00Z</cp:lastPrinted>
  <dcterms:created xsi:type="dcterms:W3CDTF">2019-11-19T06:54:00Z</dcterms:created>
  <dcterms:modified xsi:type="dcterms:W3CDTF">2019-11-24T05:24:00Z</dcterms:modified>
</cp:coreProperties>
</file>