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footer2.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1003" w:rsidRPr="00EA10CD" w:rsidRDefault="00251003" w:rsidP="00EA10CD">
      <w:pPr>
        <w:jc w:val="both"/>
        <w:rPr>
          <w:rFonts w:ascii="Times New Roman" w:hAnsi="Times New Roman" w:cs="Times New Roman"/>
          <w:color w:val="000000" w:themeColor="text1"/>
          <w:sz w:val="24"/>
          <w:szCs w:val="24"/>
        </w:rPr>
      </w:pPr>
    </w:p>
    <w:p w:rsidR="00251003" w:rsidRPr="00D844C9" w:rsidRDefault="00251003" w:rsidP="00251003">
      <w:pPr>
        <w:pStyle w:val="NoSpacing"/>
        <w:jc w:val="center"/>
        <w:rPr>
          <w:color w:val="000000" w:themeColor="text1"/>
          <w:sz w:val="36"/>
          <w:szCs w:val="36"/>
          <w:u w:val="single"/>
        </w:rPr>
      </w:pPr>
      <w:r w:rsidRPr="00D844C9">
        <w:rPr>
          <w:color w:val="000000" w:themeColor="text1"/>
          <w:sz w:val="36"/>
          <w:szCs w:val="36"/>
          <w:u w:val="single"/>
        </w:rPr>
        <w:t xml:space="preserve">Internship Report </w:t>
      </w:r>
    </w:p>
    <w:p w:rsidR="00251003" w:rsidRPr="00D844C9" w:rsidRDefault="00251003" w:rsidP="00251003">
      <w:pPr>
        <w:pStyle w:val="NoSpacing"/>
        <w:jc w:val="center"/>
        <w:rPr>
          <w:color w:val="000000" w:themeColor="text1"/>
          <w:sz w:val="36"/>
          <w:szCs w:val="36"/>
          <w:u w:val="single"/>
        </w:rPr>
      </w:pPr>
    </w:p>
    <w:p w:rsidR="00251003" w:rsidRPr="00D844C9" w:rsidRDefault="00251003" w:rsidP="00251003">
      <w:pPr>
        <w:pStyle w:val="NoSpacing"/>
        <w:jc w:val="center"/>
        <w:rPr>
          <w:color w:val="000000" w:themeColor="text1"/>
          <w:sz w:val="36"/>
          <w:szCs w:val="36"/>
          <w:u w:val="single"/>
        </w:rPr>
      </w:pPr>
    </w:p>
    <w:p w:rsidR="00251003" w:rsidRPr="00B10C0B" w:rsidRDefault="00B33094" w:rsidP="00251003">
      <w:pPr>
        <w:jc w:val="center"/>
        <w:rPr>
          <w:rFonts w:ascii="Times New Roman" w:hAnsi="Times New Roman" w:cs="Times New Roman"/>
          <w:color w:val="000000" w:themeColor="text1"/>
          <w:sz w:val="44"/>
          <w:szCs w:val="44"/>
        </w:rPr>
      </w:pPr>
      <w:r>
        <w:rPr>
          <w:rFonts w:ascii="Times New Roman" w:hAnsi="Times New Roman" w:cs="Times New Roman"/>
          <w:b/>
          <w:sz w:val="44"/>
          <w:szCs w:val="44"/>
        </w:rPr>
        <w:t>Developing Effective C</w:t>
      </w:r>
      <w:r w:rsidR="00B10C0B" w:rsidRPr="00B10C0B">
        <w:rPr>
          <w:rFonts w:ascii="Times New Roman" w:hAnsi="Times New Roman" w:cs="Times New Roman"/>
          <w:b/>
          <w:sz w:val="44"/>
          <w:szCs w:val="44"/>
        </w:rPr>
        <w:t xml:space="preserve">ommunications of </w:t>
      </w:r>
      <w:proofErr w:type="spellStart"/>
      <w:r w:rsidR="00B10C0B" w:rsidRPr="00B10C0B">
        <w:rPr>
          <w:rFonts w:ascii="Times New Roman" w:hAnsi="Times New Roman" w:cs="Times New Roman"/>
          <w:b/>
          <w:sz w:val="44"/>
          <w:szCs w:val="44"/>
        </w:rPr>
        <w:t>Clemon</w:t>
      </w:r>
      <w:proofErr w:type="spellEnd"/>
    </w:p>
    <w:p w:rsidR="00251003" w:rsidRPr="00D844C9" w:rsidRDefault="00251003" w:rsidP="00251003">
      <w:pPr>
        <w:jc w:val="center"/>
        <w:rPr>
          <w:rFonts w:ascii="Times New Roman" w:hAnsi="Times New Roman" w:cs="Times New Roman"/>
          <w:color w:val="000000" w:themeColor="text1"/>
          <w:sz w:val="44"/>
          <w:szCs w:val="44"/>
        </w:rPr>
      </w:pPr>
    </w:p>
    <w:p w:rsidR="00251003" w:rsidRPr="00D844C9" w:rsidRDefault="00251003" w:rsidP="00251003">
      <w:pPr>
        <w:tabs>
          <w:tab w:val="left" w:pos="1490"/>
        </w:tabs>
        <w:jc w:val="center"/>
        <w:rPr>
          <w:rFonts w:ascii="Times New Roman" w:hAnsi="Times New Roman" w:cs="Times New Roman"/>
          <w:color w:val="000000" w:themeColor="text1"/>
        </w:rPr>
      </w:pPr>
    </w:p>
    <w:p w:rsidR="00251003" w:rsidRPr="00D844C9" w:rsidRDefault="00251003" w:rsidP="00251003">
      <w:pPr>
        <w:tabs>
          <w:tab w:val="left" w:pos="3405"/>
        </w:tabs>
        <w:spacing w:line="360" w:lineRule="auto"/>
        <w:jc w:val="center"/>
        <w:rPr>
          <w:rFonts w:ascii="Times New Roman" w:hAnsi="Times New Roman" w:cs="Times New Roman"/>
          <w:b/>
          <w:color w:val="000000" w:themeColor="text1"/>
          <w:sz w:val="32"/>
          <w:szCs w:val="32"/>
          <w:u w:val="single"/>
        </w:rPr>
      </w:pPr>
      <w:r w:rsidRPr="00D844C9">
        <w:rPr>
          <w:rFonts w:ascii="Times New Roman" w:hAnsi="Times New Roman" w:cs="Times New Roman"/>
          <w:b/>
          <w:color w:val="000000" w:themeColor="text1"/>
          <w:sz w:val="32"/>
          <w:szCs w:val="32"/>
          <w:u w:val="single"/>
        </w:rPr>
        <w:t>Prepared For</w:t>
      </w:r>
    </w:p>
    <w:p w:rsidR="00251003" w:rsidRPr="00D844C9" w:rsidRDefault="00251003" w:rsidP="00251003">
      <w:pPr>
        <w:spacing w:line="240" w:lineRule="auto"/>
        <w:ind w:left="2160" w:firstLine="720"/>
        <w:rPr>
          <w:rFonts w:ascii="Times New Roman" w:hAnsi="Times New Roman" w:cs="Times New Roman"/>
          <w:color w:val="000000" w:themeColor="text1"/>
          <w:sz w:val="24"/>
        </w:rPr>
      </w:pPr>
      <w:r>
        <w:rPr>
          <w:rFonts w:ascii="Times New Roman" w:hAnsi="Times New Roman" w:cs="Times New Roman"/>
          <w:color w:val="000000" w:themeColor="text1"/>
          <w:sz w:val="28"/>
        </w:rPr>
        <w:t xml:space="preserve">Dr. </w:t>
      </w:r>
      <w:proofErr w:type="spellStart"/>
      <w:r w:rsidR="005C1C7F">
        <w:rPr>
          <w:rFonts w:ascii="Times New Roman" w:hAnsi="Times New Roman" w:cs="Times New Roman"/>
          <w:color w:val="000000" w:themeColor="text1"/>
          <w:sz w:val="28"/>
        </w:rPr>
        <w:t>Khandoker</w:t>
      </w:r>
      <w:proofErr w:type="spellEnd"/>
      <w:r w:rsidR="005C1C7F">
        <w:rPr>
          <w:rFonts w:ascii="Times New Roman" w:hAnsi="Times New Roman" w:cs="Times New Roman"/>
          <w:color w:val="000000" w:themeColor="text1"/>
          <w:sz w:val="28"/>
        </w:rPr>
        <w:t xml:space="preserve"> </w:t>
      </w:r>
      <w:proofErr w:type="spellStart"/>
      <w:r w:rsidRPr="00D844C9">
        <w:rPr>
          <w:rFonts w:ascii="Times New Roman" w:hAnsi="Times New Roman" w:cs="Times New Roman"/>
          <w:color w:val="000000" w:themeColor="text1"/>
          <w:sz w:val="28"/>
        </w:rPr>
        <w:t>Mahmudur</w:t>
      </w:r>
      <w:proofErr w:type="spellEnd"/>
      <w:r w:rsidRPr="00D844C9">
        <w:rPr>
          <w:rFonts w:ascii="Times New Roman" w:hAnsi="Times New Roman" w:cs="Times New Roman"/>
          <w:color w:val="000000" w:themeColor="text1"/>
          <w:sz w:val="28"/>
        </w:rPr>
        <w:t xml:space="preserve"> </w:t>
      </w:r>
      <w:proofErr w:type="spellStart"/>
      <w:r w:rsidRPr="00D844C9">
        <w:rPr>
          <w:rFonts w:ascii="Times New Roman" w:hAnsi="Times New Roman" w:cs="Times New Roman"/>
          <w:color w:val="000000" w:themeColor="text1"/>
          <w:sz w:val="28"/>
        </w:rPr>
        <w:t>Rahman</w:t>
      </w:r>
      <w:proofErr w:type="spellEnd"/>
    </w:p>
    <w:p w:rsidR="008B0094" w:rsidRDefault="00251003" w:rsidP="00251003">
      <w:pPr>
        <w:spacing w:line="240" w:lineRule="auto"/>
        <w:ind w:left="2160" w:firstLine="720"/>
        <w:rPr>
          <w:rFonts w:ascii="Times New Roman" w:hAnsi="Times New Roman" w:cs="Times New Roman"/>
          <w:color w:val="000000" w:themeColor="text1"/>
          <w:sz w:val="28"/>
          <w:szCs w:val="28"/>
        </w:rPr>
      </w:pPr>
      <w:r w:rsidRPr="00906E65">
        <w:rPr>
          <w:rFonts w:ascii="Times New Roman" w:hAnsi="Times New Roman" w:cs="Times New Roman"/>
          <w:color w:val="000000" w:themeColor="text1"/>
          <w:sz w:val="28"/>
          <w:szCs w:val="28"/>
        </w:rPr>
        <w:t>Associate Professor</w:t>
      </w:r>
      <w:r w:rsidR="00647247">
        <w:rPr>
          <w:rFonts w:ascii="Times New Roman" w:hAnsi="Times New Roman" w:cs="Times New Roman"/>
          <w:color w:val="000000" w:themeColor="text1"/>
          <w:sz w:val="28"/>
          <w:szCs w:val="28"/>
        </w:rPr>
        <w:t xml:space="preserve"> </w:t>
      </w:r>
    </w:p>
    <w:p w:rsidR="00251003" w:rsidRPr="00906E65" w:rsidRDefault="00647247" w:rsidP="00251003">
      <w:pPr>
        <w:spacing w:line="240" w:lineRule="auto"/>
        <w:ind w:left="2160" w:firstLine="72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&amp; Director </w:t>
      </w:r>
      <w:proofErr w:type="gramStart"/>
      <w:r>
        <w:rPr>
          <w:rFonts w:ascii="Times New Roman" w:hAnsi="Times New Roman" w:cs="Times New Roman"/>
          <w:color w:val="000000" w:themeColor="text1"/>
          <w:sz w:val="28"/>
          <w:szCs w:val="28"/>
        </w:rPr>
        <w:t>of  BBA</w:t>
      </w:r>
      <w:proofErr w:type="gramEnd"/>
      <w:r>
        <w:rPr>
          <w:rFonts w:ascii="Times New Roman" w:hAnsi="Times New Roman" w:cs="Times New Roman"/>
          <w:color w:val="000000" w:themeColor="text1"/>
          <w:sz w:val="28"/>
          <w:szCs w:val="28"/>
        </w:rPr>
        <w:t xml:space="preserve"> Program</w:t>
      </w:r>
    </w:p>
    <w:p w:rsidR="00251003" w:rsidRPr="00906E65" w:rsidRDefault="00251003" w:rsidP="00251003">
      <w:pPr>
        <w:spacing w:line="240" w:lineRule="auto"/>
        <w:ind w:left="2160" w:firstLine="720"/>
        <w:rPr>
          <w:rFonts w:ascii="Times New Roman" w:hAnsi="Times New Roman" w:cs="Times New Roman"/>
          <w:color w:val="000000" w:themeColor="text1"/>
          <w:sz w:val="28"/>
          <w:szCs w:val="28"/>
        </w:rPr>
      </w:pPr>
      <w:r w:rsidRPr="00906E65">
        <w:rPr>
          <w:rFonts w:ascii="Times New Roman" w:hAnsi="Times New Roman" w:cs="Times New Roman"/>
          <w:color w:val="000000" w:themeColor="text1"/>
          <w:sz w:val="28"/>
          <w:szCs w:val="28"/>
        </w:rPr>
        <w:t xml:space="preserve">School </w:t>
      </w:r>
      <w:proofErr w:type="gramStart"/>
      <w:r w:rsidRPr="00906E65">
        <w:rPr>
          <w:rFonts w:ascii="Times New Roman" w:hAnsi="Times New Roman" w:cs="Times New Roman"/>
          <w:color w:val="000000" w:themeColor="text1"/>
          <w:sz w:val="28"/>
          <w:szCs w:val="28"/>
        </w:rPr>
        <w:t xml:space="preserve">of </w:t>
      </w:r>
      <w:r w:rsidR="006B6601">
        <w:rPr>
          <w:rFonts w:ascii="Times New Roman" w:hAnsi="Times New Roman" w:cs="Times New Roman"/>
          <w:color w:val="000000" w:themeColor="text1"/>
          <w:sz w:val="28"/>
          <w:szCs w:val="28"/>
        </w:rPr>
        <w:t xml:space="preserve"> </w:t>
      </w:r>
      <w:r w:rsidRPr="00906E65">
        <w:rPr>
          <w:rFonts w:ascii="Times New Roman" w:hAnsi="Times New Roman" w:cs="Times New Roman"/>
          <w:color w:val="000000" w:themeColor="text1"/>
          <w:sz w:val="28"/>
          <w:szCs w:val="28"/>
        </w:rPr>
        <w:t>Business</w:t>
      </w:r>
      <w:proofErr w:type="gramEnd"/>
      <w:r w:rsidRPr="00906E65">
        <w:rPr>
          <w:rFonts w:ascii="Times New Roman" w:hAnsi="Times New Roman" w:cs="Times New Roman"/>
          <w:color w:val="000000" w:themeColor="text1"/>
          <w:sz w:val="28"/>
          <w:szCs w:val="28"/>
        </w:rPr>
        <w:t xml:space="preserve"> &amp; Economics</w:t>
      </w:r>
    </w:p>
    <w:p w:rsidR="00251003" w:rsidRPr="00906E65" w:rsidRDefault="00251003" w:rsidP="00251003">
      <w:pPr>
        <w:spacing w:line="240" w:lineRule="auto"/>
        <w:ind w:left="2160" w:firstLine="720"/>
        <w:rPr>
          <w:rFonts w:ascii="Times New Roman" w:hAnsi="Times New Roman" w:cs="Times New Roman"/>
          <w:color w:val="000000" w:themeColor="text1"/>
          <w:sz w:val="28"/>
          <w:szCs w:val="28"/>
        </w:rPr>
      </w:pPr>
      <w:r w:rsidRPr="00906E65">
        <w:rPr>
          <w:rFonts w:ascii="Times New Roman" w:hAnsi="Times New Roman" w:cs="Times New Roman"/>
          <w:color w:val="000000" w:themeColor="text1"/>
          <w:sz w:val="28"/>
          <w:szCs w:val="28"/>
        </w:rPr>
        <w:t>United International University (UIU)</w:t>
      </w:r>
    </w:p>
    <w:p w:rsidR="00251003" w:rsidRPr="00D844C9" w:rsidRDefault="00251003" w:rsidP="00251003">
      <w:pPr>
        <w:spacing w:after="0" w:line="360" w:lineRule="auto"/>
        <w:contextualSpacing/>
        <w:jc w:val="center"/>
        <w:rPr>
          <w:rFonts w:ascii="Times New Roman" w:hAnsi="Times New Roman" w:cs="Times New Roman"/>
          <w:color w:val="000000" w:themeColor="text1"/>
          <w:sz w:val="24"/>
          <w:szCs w:val="24"/>
        </w:rPr>
      </w:pPr>
    </w:p>
    <w:p w:rsidR="00251003" w:rsidRPr="00D844C9" w:rsidRDefault="00251003" w:rsidP="00251003">
      <w:pPr>
        <w:spacing w:after="0" w:line="360" w:lineRule="auto"/>
        <w:contextualSpacing/>
        <w:jc w:val="center"/>
        <w:rPr>
          <w:rFonts w:ascii="Times New Roman" w:hAnsi="Times New Roman" w:cs="Times New Roman"/>
          <w:b/>
          <w:color w:val="000000" w:themeColor="text1"/>
          <w:sz w:val="40"/>
        </w:rPr>
      </w:pPr>
    </w:p>
    <w:p w:rsidR="00251003" w:rsidRPr="00D844C9" w:rsidRDefault="00251003" w:rsidP="00457ADD">
      <w:pPr>
        <w:spacing w:after="0" w:line="360" w:lineRule="auto"/>
        <w:ind w:left="2880" w:firstLine="720"/>
        <w:contextualSpacing/>
        <w:rPr>
          <w:rFonts w:ascii="Times New Roman" w:hAnsi="Times New Roman" w:cs="Times New Roman"/>
          <w:b/>
          <w:color w:val="000000" w:themeColor="text1"/>
          <w:sz w:val="32"/>
          <w:szCs w:val="32"/>
          <w:u w:val="single"/>
        </w:rPr>
      </w:pPr>
      <w:r w:rsidRPr="00D844C9">
        <w:rPr>
          <w:rFonts w:ascii="Times New Roman" w:hAnsi="Times New Roman" w:cs="Times New Roman"/>
          <w:b/>
          <w:color w:val="000000" w:themeColor="text1"/>
          <w:sz w:val="32"/>
          <w:szCs w:val="32"/>
          <w:u w:val="single"/>
        </w:rPr>
        <w:t>Prepared By</w:t>
      </w:r>
    </w:p>
    <w:p w:rsidR="00251003" w:rsidRPr="00D844C9" w:rsidRDefault="00ED7D6F" w:rsidP="00251003">
      <w:pPr>
        <w:spacing w:after="0" w:line="360" w:lineRule="auto"/>
        <w:ind w:left="2160" w:firstLine="720"/>
        <w:contextualSpacing/>
        <w:rPr>
          <w:rFonts w:ascii="Times New Roman" w:hAnsi="Times New Roman" w:cs="Times New Roman"/>
          <w:color w:val="000000" w:themeColor="text1"/>
          <w:sz w:val="24"/>
        </w:rPr>
      </w:pPr>
      <w:r>
        <w:rPr>
          <w:rFonts w:ascii="Times New Roman" w:hAnsi="Times New Roman" w:cs="Times New Roman"/>
          <w:color w:val="000000" w:themeColor="text1"/>
          <w:sz w:val="28"/>
        </w:rPr>
        <w:t xml:space="preserve">Md. </w:t>
      </w:r>
      <w:proofErr w:type="spellStart"/>
      <w:r>
        <w:rPr>
          <w:rFonts w:ascii="Times New Roman" w:hAnsi="Times New Roman" w:cs="Times New Roman"/>
          <w:color w:val="000000" w:themeColor="text1"/>
          <w:sz w:val="28"/>
        </w:rPr>
        <w:t>Mahmudur</w:t>
      </w:r>
      <w:proofErr w:type="spellEnd"/>
      <w:r>
        <w:rPr>
          <w:rFonts w:ascii="Times New Roman" w:hAnsi="Times New Roman" w:cs="Times New Roman"/>
          <w:color w:val="000000" w:themeColor="text1"/>
          <w:sz w:val="28"/>
        </w:rPr>
        <w:t xml:space="preserve"> </w:t>
      </w:r>
      <w:proofErr w:type="spellStart"/>
      <w:r>
        <w:rPr>
          <w:rFonts w:ascii="Times New Roman" w:hAnsi="Times New Roman" w:cs="Times New Roman"/>
          <w:color w:val="000000" w:themeColor="text1"/>
          <w:sz w:val="28"/>
        </w:rPr>
        <w:t>Rahman</w:t>
      </w:r>
      <w:proofErr w:type="spellEnd"/>
    </w:p>
    <w:p w:rsidR="00251003" w:rsidRPr="00D844C9" w:rsidRDefault="00251003" w:rsidP="00251003">
      <w:pPr>
        <w:spacing w:after="0" w:line="360" w:lineRule="auto"/>
        <w:ind w:left="2160" w:firstLine="720"/>
        <w:contextualSpacing/>
        <w:rPr>
          <w:rFonts w:ascii="Times New Roman" w:hAnsi="Times New Roman" w:cs="Times New Roman"/>
          <w:color w:val="000000" w:themeColor="text1"/>
          <w:sz w:val="24"/>
        </w:rPr>
      </w:pPr>
      <w:proofErr w:type="gramStart"/>
      <w:r w:rsidRPr="00D844C9">
        <w:rPr>
          <w:rFonts w:ascii="Times New Roman" w:hAnsi="Times New Roman" w:cs="Times New Roman"/>
          <w:color w:val="000000" w:themeColor="text1"/>
          <w:sz w:val="24"/>
        </w:rPr>
        <w:t>ID  -</w:t>
      </w:r>
      <w:proofErr w:type="gramEnd"/>
      <w:r w:rsidRPr="00D844C9">
        <w:rPr>
          <w:rFonts w:ascii="Times New Roman" w:hAnsi="Times New Roman" w:cs="Times New Roman"/>
          <w:color w:val="000000" w:themeColor="text1"/>
          <w:sz w:val="24"/>
        </w:rPr>
        <w:t xml:space="preserve">  111</w:t>
      </w:r>
      <w:r w:rsidR="00ED7D6F">
        <w:rPr>
          <w:rFonts w:ascii="Times New Roman" w:hAnsi="Times New Roman" w:cs="Times New Roman"/>
          <w:color w:val="000000" w:themeColor="text1"/>
          <w:sz w:val="24"/>
        </w:rPr>
        <w:t xml:space="preserve"> 141 200</w:t>
      </w:r>
    </w:p>
    <w:p w:rsidR="00251003" w:rsidRPr="00906E65" w:rsidRDefault="00251003" w:rsidP="00251003">
      <w:pPr>
        <w:spacing w:after="0" w:line="360" w:lineRule="auto"/>
        <w:ind w:left="2160" w:firstLine="720"/>
        <w:contextualSpacing/>
        <w:rPr>
          <w:rFonts w:ascii="Times New Roman" w:hAnsi="Times New Roman" w:cs="Times New Roman"/>
          <w:color w:val="000000" w:themeColor="text1"/>
          <w:sz w:val="28"/>
          <w:szCs w:val="28"/>
        </w:rPr>
      </w:pPr>
      <w:r w:rsidRPr="00906E65">
        <w:rPr>
          <w:rFonts w:ascii="Times New Roman" w:hAnsi="Times New Roman" w:cs="Times New Roman"/>
          <w:color w:val="000000" w:themeColor="text1"/>
          <w:sz w:val="28"/>
          <w:szCs w:val="28"/>
        </w:rPr>
        <w:t>School of Business &amp; Economics</w:t>
      </w:r>
    </w:p>
    <w:p w:rsidR="00251003" w:rsidRPr="00906E65" w:rsidRDefault="00251003" w:rsidP="00251003">
      <w:pPr>
        <w:spacing w:after="0" w:line="360" w:lineRule="auto"/>
        <w:ind w:left="2160" w:firstLine="720"/>
        <w:contextualSpacing/>
        <w:rPr>
          <w:rFonts w:ascii="Times New Roman" w:hAnsi="Times New Roman" w:cs="Times New Roman"/>
          <w:color w:val="000000" w:themeColor="text1"/>
          <w:sz w:val="28"/>
          <w:szCs w:val="28"/>
        </w:rPr>
      </w:pPr>
      <w:r w:rsidRPr="00906E65">
        <w:rPr>
          <w:rFonts w:ascii="Times New Roman" w:hAnsi="Times New Roman" w:cs="Times New Roman"/>
          <w:color w:val="000000" w:themeColor="text1"/>
          <w:sz w:val="28"/>
          <w:szCs w:val="28"/>
        </w:rPr>
        <w:t>United International University</w:t>
      </w:r>
    </w:p>
    <w:p w:rsidR="00251003" w:rsidRPr="00D844C9" w:rsidRDefault="00251003" w:rsidP="00251003">
      <w:pPr>
        <w:spacing w:after="0" w:line="360" w:lineRule="auto"/>
        <w:contextualSpacing/>
        <w:jc w:val="center"/>
        <w:rPr>
          <w:rFonts w:ascii="Times New Roman" w:hAnsi="Times New Roman" w:cs="Times New Roman"/>
          <w:color w:val="000000" w:themeColor="text1"/>
          <w:sz w:val="24"/>
          <w:szCs w:val="24"/>
        </w:rPr>
      </w:pPr>
    </w:p>
    <w:p w:rsidR="00251003" w:rsidRPr="005D428A" w:rsidRDefault="00251003" w:rsidP="00251003">
      <w:pPr>
        <w:jc w:val="center"/>
        <w:rPr>
          <w:rFonts w:ascii="Times New Roman" w:hAnsi="Times New Roman" w:cs="Times New Roman"/>
          <w:b/>
          <w:color w:val="000000" w:themeColor="text1"/>
          <w:sz w:val="28"/>
          <w:szCs w:val="28"/>
        </w:rPr>
      </w:pPr>
      <w:r w:rsidRPr="00D844C9">
        <w:rPr>
          <w:rFonts w:ascii="Times New Roman" w:hAnsi="Times New Roman" w:cs="Times New Roman"/>
          <w:b/>
          <w:color w:val="000000" w:themeColor="text1"/>
          <w:sz w:val="32"/>
          <w:szCs w:val="24"/>
        </w:rPr>
        <w:br w:type="page"/>
      </w:r>
      <w:r w:rsidRPr="005D428A">
        <w:rPr>
          <w:rFonts w:ascii="Times New Roman" w:hAnsi="Times New Roman" w:cs="Times New Roman"/>
          <w:b/>
          <w:color w:val="000000" w:themeColor="text1"/>
          <w:sz w:val="28"/>
          <w:szCs w:val="28"/>
        </w:rPr>
        <w:lastRenderedPageBreak/>
        <w:t>Letter of Transmittal</w:t>
      </w:r>
    </w:p>
    <w:p w:rsidR="00251003" w:rsidRPr="007024B2" w:rsidRDefault="0021585B" w:rsidP="00251003">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Pr="0021585B">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xml:space="preserve"> September</w:t>
      </w:r>
      <w:r w:rsidR="00251003" w:rsidRPr="007024B2">
        <w:rPr>
          <w:rFonts w:ascii="Times New Roman" w:hAnsi="Times New Roman" w:cs="Times New Roman"/>
          <w:color w:val="000000" w:themeColor="text1"/>
          <w:sz w:val="24"/>
          <w:szCs w:val="24"/>
        </w:rPr>
        <w:t>, 2018</w:t>
      </w:r>
    </w:p>
    <w:p w:rsidR="00251003" w:rsidRPr="007024B2" w:rsidRDefault="00251003" w:rsidP="00251003">
      <w:pPr>
        <w:spacing w:line="360" w:lineRule="auto"/>
        <w:jc w:val="both"/>
        <w:rPr>
          <w:rFonts w:ascii="Times New Roman" w:hAnsi="Times New Roman" w:cs="Times New Roman"/>
          <w:color w:val="000000" w:themeColor="text1"/>
          <w:sz w:val="24"/>
          <w:szCs w:val="24"/>
        </w:rPr>
      </w:pPr>
    </w:p>
    <w:p w:rsidR="00251003" w:rsidRPr="007024B2" w:rsidRDefault="00251003" w:rsidP="00251003">
      <w:pPr>
        <w:spacing w:after="0" w:line="360" w:lineRule="auto"/>
        <w:jc w:val="both"/>
        <w:rPr>
          <w:rFonts w:ascii="Times New Roman" w:hAnsi="Times New Roman" w:cs="Times New Roman"/>
          <w:color w:val="000000" w:themeColor="text1"/>
          <w:sz w:val="24"/>
          <w:szCs w:val="24"/>
        </w:rPr>
      </w:pPr>
      <w:r w:rsidRPr="007024B2">
        <w:rPr>
          <w:rFonts w:ascii="Times New Roman" w:hAnsi="Times New Roman" w:cs="Times New Roman"/>
          <w:color w:val="000000" w:themeColor="text1"/>
          <w:sz w:val="24"/>
          <w:szCs w:val="24"/>
        </w:rPr>
        <w:t xml:space="preserve">Dr. </w:t>
      </w:r>
      <w:proofErr w:type="spellStart"/>
      <w:r w:rsidRPr="007024B2">
        <w:rPr>
          <w:rFonts w:ascii="Times New Roman" w:hAnsi="Times New Roman" w:cs="Times New Roman"/>
          <w:color w:val="000000" w:themeColor="text1"/>
          <w:sz w:val="24"/>
          <w:szCs w:val="24"/>
        </w:rPr>
        <w:t>Khandoker</w:t>
      </w:r>
      <w:proofErr w:type="spellEnd"/>
      <w:r w:rsidRPr="007024B2">
        <w:rPr>
          <w:rFonts w:ascii="Times New Roman" w:hAnsi="Times New Roman" w:cs="Times New Roman"/>
          <w:color w:val="000000" w:themeColor="text1"/>
          <w:sz w:val="24"/>
          <w:szCs w:val="24"/>
        </w:rPr>
        <w:t xml:space="preserve"> </w:t>
      </w:r>
      <w:proofErr w:type="spellStart"/>
      <w:r w:rsidRPr="007024B2">
        <w:rPr>
          <w:rFonts w:ascii="Times New Roman" w:hAnsi="Times New Roman" w:cs="Times New Roman"/>
          <w:color w:val="000000" w:themeColor="text1"/>
          <w:sz w:val="24"/>
          <w:szCs w:val="24"/>
        </w:rPr>
        <w:t>Mahmudur</w:t>
      </w:r>
      <w:proofErr w:type="spellEnd"/>
      <w:r w:rsidRPr="007024B2">
        <w:rPr>
          <w:rFonts w:ascii="Times New Roman" w:hAnsi="Times New Roman" w:cs="Times New Roman"/>
          <w:color w:val="000000" w:themeColor="text1"/>
          <w:sz w:val="24"/>
          <w:szCs w:val="24"/>
        </w:rPr>
        <w:t xml:space="preserve"> </w:t>
      </w:r>
      <w:proofErr w:type="spellStart"/>
      <w:r w:rsidRPr="007024B2">
        <w:rPr>
          <w:rFonts w:ascii="Times New Roman" w:hAnsi="Times New Roman" w:cs="Times New Roman"/>
          <w:color w:val="000000" w:themeColor="text1"/>
          <w:sz w:val="24"/>
          <w:szCs w:val="24"/>
        </w:rPr>
        <w:t>Rahman</w:t>
      </w:r>
      <w:proofErr w:type="spellEnd"/>
    </w:p>
    <w:p w:rsidR="00251003" w:rsidRPr="007024B2" w:rsidRDefault="00251003" w:rsidP="00251003">
      <w:pPr>
        <w:spacing w:after="0" w:line="360" w:lineRule="auto"/>
        <w:jc w:val="both"/>
        <w:rPr>
          <w:rFonts w:ascii="Times New Roman" w:hAnsi="Times New Roman" w:cs="Times New Roman"/>
          <w:color w:val="000000" w:themeColor="text1"/>
          <w:sz w:val="24"/>
          <w:szCs w:val="24"/>
        </w:rPr>
      </w:pPr>
      <w:r w:rsidRPr="007024B2">
        <w:rPr>
          <w:rFonts w:ascii="Times New Roman" w:hAnsi="Times New Roman" w:cs="Times New Roman"/>
          <w:color w:val="000000" w:themeColor="text1"/>
          <w:sz w:val="24"/>
          <w:szCs w:val="24"/>
        </w:rPr>
        <w:t>Associate Professor</w:t>
      </w:r>
    </w:p>
    <w:p w:rsidR="00251003" w:rsidRPr="007024B2" w:rsidRDefault="00251003" w:rsidP="00251003">
      <w:pPr>
        <w:spacing w:after="0" w:line="360" w:lineRule="auto"/>
        <w:jc w:val="both"/>
        <w:rPr>
          <w:rFonts w:ascii="Times New Roman" w:hAnsi="Times New Roman" w:cs="Times New Roman"/>
          <w:color w:val="000000" w:themeColor="text1"/>
          <w:sz w:val="24"/>
          <w:szCs w:val="24"/>
        </w:rPr>
      </w:pPr>
      <w:r w:rsidRPr="007024B2">
        <w:rPr>
          <w:rFonts w:ascii="Times New Roman" w:hAnsi="Times New Roman" w:cs="Times New Roman"/>
          <w:color w:val="000000" w:themeColor="text1"/>
          <w:sz w:val="24"/>
          <w:szCs w:val="24"/>
        </w:rPr>
        <w:t xml:space="preserve">School of Business and Economics </w:t>
      </w:r>
    </w:p>
    <w:p w:rsidR="00251003" w:rsidRPr="007024B2" w:rsidRDefault="00251003" w:rsidP="00251003">
      <w:pPr>
        <w:spacing w:after="0" w:line="360" w:lineRule="auto"/>
        <w:jc w:val="both"/>
        <w:rPr>
          <w:rFonts w:ascii="Times New Roman" w:hAnsi="Times New Roman" w:cs="Times New Roman"/>
          <w:color w:val="000000" w:themeColor="text1"/>
          <w:sz w:val="24"/>
          <w:szCs w:val="24"/>
        </w:rPr>
      </w:pPr>
      <w:r w:rsidRPr="007024B2">
        <w:rPr>
          <w:rFonts w:ascii="Times New Roman" w:hAnsi="Times New Roman" w:cs="Times New Roman"/>
          <w:color w:val="000000" w:themeColor="text1"/>
          <w:sz w:val="24"/>
          <w:szCs w:val="24"/>
        </w:rPr>
        <w:t>United International University</w:t>
      </w:r>
    </w:p>
    <w:p w:rsidR="00251003" w:rsidRPr="007024B2" w:rsidRDefault="00251003" w:rsidP="00251003">
      <w:pPr>
        <w:spacing w:line="240" w:lineRule="auto"/>
        <w:jc w:val="both"/>
        <w:rPr>
          <w:rFonts w:ascii="Times New Roman" w:hAnsi="Times New Roman" w:cs="Times New Roman"/>
          <w:color w:val="000000" w:themeColor="text1"/>
          <w:sz w:val="24"/>
          <w:szCs w:val="24"/>
        </w:rPr>
      </w:pPr>
    </w:p>
    <w:p w:rsidR="00251003" w:rsidRPr="007024B2" w:rsidRDefault="00251003" w:rsidP="00251003">
      <w:pPr>
        <w:spacing w:line="360" w:lineRule="auto"/>
        <w:jc w:val="both"/>
        <w:rPr>
          <w:rFonts w:ascii="Times New Roman" w:hAnsi="Times New Roman" w:cs="Times New Roman"/>
          <w:b/>
          <w:bCs/>
          <w:color w:val="000000" w:themeColor="text1"/>
          <w:sz w:val="24"/>
          <w:szCs w:val="24"/>
        </w:rPr>
      </w:pPr>
      <w:r w:rsidRPr="007024B2">
        <w:rPr>
          <w:rFonts w:ascii="Times New Roman" w:hAnsi="Times New Roman" w:cs="Times New Roman"/>
          <w:color w:val="000000" w:themeColor="text1"/>
          <w:sz w:val="24"/>
          <w:szCs w:val="24"/>
        </w:rPr>
        <w:t xml:space="preserve">Subject: </w:t>
      </w:r>
      <w:r w:rsidRPr="007024B2">
        <w:rPr>
          <w:rFonts w:ascii="Times New Roman" w:hAnsi="Times New Roman" w:cs="Times New Roman"/>
          <w:b/>
          <w:bCs/>
          <w:color w:val="000000" w:themeColor="text1"/>
          <w:sz w:val="24"/>
          <w:szCs w:val="24"/>
        </w:rPr>
        <w:t>Submission of the Internship Report</w:t>
      </w:r>
    </w:p>
    <w:p w:rsidR="00251003" w:rsidRPr="007024B2" w:rsidRDefault="00251003" w:rsidP="00251003">
      <w:pPr>
        <w:pStyle w:val="Default"/>
        <w:spacing w:line="360" w:lineRule="auto"/>
        <w:jc w:val="both"/>
        <w:rPr>
          <w:color w:val="000000" w:themeColor="text1"/>
        </w:rPr>
      </w:pPr>
    </w:p>
    <w:p w:rsidR="00251003" w:rsidRPr="007024B2" w:rsidRDefault="00251003" w:rsidP="00251003">
      <w:pPr>
        <w:pStyle w:val="Default"/>
        <w:spacing w:line="360" w:lineRule="auto"/>
        <w:jc w:val="both"/>
        <w:rPr>
          <w:color w:val="000000" w:themeColor="text1"/>
        </w:rPr>
      </w:pPr>
      <w:r w:rsidRPr="007024B2">
        <w:rPr>
          <w:color w:val="000000" w:themeColor="text1"/>
        </w:rPr>
        <w:t>Dear Sir</w:t>
      </w:r>
      <w:r w:rsidR="00AB1CB9" w:rsidRPr="007024B2">
        <w:rPr>
          <w:color w:val="000000" w:themeColor="text1"/>
        </w:rPr>
        <w:t>,</w:t>
      </w:r>
    </w:p>
    <w:p w:rsidR="00251003" w:rsidRPr="007024B2" w:rsidRDefault="00251003" w:rsidP="00251003">
      <w:pPr>
        <w:pStyle w:val="Default"/>
        <w:spacing w:line="360" w:lineRule="auto"/>
        <w:jc w:val="both"/>
        <w:rPr>
          <w:color w:val="000000" w:themeColor="text1"/>
        </w:rPr>
      </w:pPr>
    </w:p>
    <w:p w:rsidR="00251003" w:rsidRPr="007024B2" w:rsidRDefault="00251003" w:rsidP="00251003">
      <w:pPr>
        <w:pStyle w:val="Default"/>
        <w:spacing w:after="200" w:line="360" w:lineRule="auto"/>
        <w:jc w:val="both"/>
        <w:rPr>
          <w:color w:val="000000" w:themeColor="text1"/>
        </w:rPr>
      </w:pPr>
      <w:r w:rsidRPr="007024B2">
        <w:rPr>
          <w:color w:val="000000" w:themeColor="text1"/>
        </w:rPr>
        <w:t>I would like to submit my internship report titled</w:t>
      </w:r>
      <w:r w:rsidR="001E7770" w:rsidRPr="007024B2">
        <w:rPr>
          <w:color w:val="000000" w:themeColor="text1"/>
        </w:rPr>
        <w:t xml:space="preserve"> </w:t>
      </w:r>
      <w:r w:rsidRPr="007024B2">
        <w:rPr>
          <w:color w:val="000000" w:themeColor="text1"/>
        </w:rPr>
        <w:t>“</w:t>
      </w:r>
      <w:r w:rsidR="00EA10CD">
        <w:rPr>
          <w:color w:val="000000" w:themeColor="text1"/>
        </w:rPr>
        <w:t xml:space="preserve">Developing effective communications </w:t>
      </w:r>
      <w:r w:rsidR="00AB1CB9" w:rsidRPr="007024B2">
        <w:rPr>
          <w:color w:val="000000" w:themeColor="text1"/>
        </w:rPr>
        <w:t xml:space="preserve">of </w:t>
      </w:r>
      <w:proofErr w:type="spellStart"/>
      <w:r w:rsidR="00AB1CB9" w:rsidRPr="007024B2">
        <w:rPr>
          <w:color w:val="000000" w:themeColor="text1"/>
        </w:rPr>
        <w:t>Clemon</w:t>
      </w:r>
      <w:proofErr w:type="spellEnd"/>
      <w:r w:rsidRPr="007024B2">
        <w:rPr>
          <w:color w:val="000000" w:themeColor="text1"/>
        </w:rPr>
        <w:t>”</w:t>
      </w:r>
      <w:r w:rsidRPr="007024B2">
        <w:rPr>
          <w:b/>
          <w:bCs/>
          <w:color w:val="000000" w:themeColor="text1"/>
        </w:rPr>
        <w:t xml:space="preserve">, </w:t>
      </w:r>
      <w:r w:rsidRPr="007024B2">
        <w:rPr>
          <w:color w:val="000000" w:themeColor="text1"/>
        </w:rPr>
        <w:t xml:space="preserve">which has been prepared as a requirement for the completion of the BBA Program of United International University. </w:t>
      </w:r>
    </w:p>
    <w:p w:rsidR="00251003" w:rsidRPr="007024B2" w:rsidRDefault="00B71D68" w:rsidP="00251003">
      <w:pPr>
        <w:pStyle w:val="Default"/>
        <w:spacing w:after="200" w:line="360" w:lineRule="auto"/>
        <w:jc w:val="both"/>
        <w:rPr>
          <w:color w:val="000000" w:themeColor="text1"/>
        </w:rPr>
      </w:pPr>
      <w:r w:rsidRPr="007024B2">
        <w:rPr>
          <w:color w:val="000000" w:themeColor="text1"/>
        </w:rPr>
        <w:t>At the time of</w:t>
      </w:r>
      <w:r w:rsidR="00251003" w:rsidRPr="007024B2">
        <w:rPr>
          <w:color w:val="000000" w:themeColor="text1"/>
        </w:rPr>
        <w:t xml:space="preserve"> working on the repo</w:t>
      </w:r>
      <w:r w:rsidR="00AB1CB9" w:rsidRPr="007024B2">
        <w:rPr>
          <w:color w:val="000000" w:themeColor="text1"/>
        </w:rPr>
        <w:t xml:space="preserve">rt, I have tried to follow the </w:t>
      </w:r>
      <w:r w:rsidR="00251003" w:rsidRPr="007024B2">
        <w:rPr>
          <w:color w:val="000000" w:themeColor="text1"/>
        </w:rPr>
        <w:t>guideline that you have advised.</w:t>
      </w:r>
      <w:r w:rsidR="00AB1CB9" w:rsidRPr="007024B2">
        <w:rPr>
          <w:color w:val="000000" w:themeColor="text1"/>
        </w:rPr>
        <w:t xml:space="preserve"> It has been a good </w:t>
      </w:r>
      <w:r w:rsidR="00251003" w:rsidRPr="007024B2">
        <w:rPr>
          <w:color w:val="000000" w:themeColor="text1"/>
        </w:rPr>
        <w:t xml:space="preserve">experience </w:t>
      </w:r>
      <w:r w:rsidR="00AB1CB9" w:rsidRPr="007024B2">
        <w:rPr>
          <w:color w:val="000000" w:themeColor="text1"/>
        </w:rPr>
        <w:t>and I have</w:t>
      </w:r>
      <w:r w:rsidR="00251003" w:rsidRPr="007024B2">
        <w:rPr>
          <w:color w:val="000000" w:themeColor="text1"/>
        </w:rPr>
        <w:t xml:space="preserve"> enjoyed my internship period at </w:t>
      </w:r>
      <w:proofErr w:type="spellStart"/>
      <w:r w:rsidR="00AB1CB9" w:rsidRPr="007024B2">
        <w:rPr>
          <w:color w:val="000000" w:themeColor="text1"/>
        </w:rPr>
        <w:t>Akij</w:t>
      </w:r>
      <w:proofErr w:type="spellEnd"/>
      <w:r w:rsidR="00AB1CB9" w:rsidRPr="007024B2">
        <w:rPr>
          <w:color w:val="000000" w:themeColor="text1"/>
        </w:rPr>
        <w:t xml:space="preserve"> Food &amp; Beverage Ltd (AFBL). The total team</w:t>
      </w:r>
      <w:r w:rsidR="00B772E0" w:rsidRPr="007024B2">
        <w:rPr>
          <w:color w:val="000000" w:themeColor="text1"/>
        </w:rPr>
        <w:t xml:space="preserve"> </w:t>
      </w:r>
      <w:r w:rsidR="00251003" w:rsidRPr="007024B2">
        <w:rPr>
          <w:color w:val="000000" w:themeColor="text1"/>
        </w:rPr>
        <w:t xml:space="preserve">of </w:t>
      </w:r>
      <w:r w:rsidR="00AB1CB9" w:rsidRPr="007024B2">
        <w:rPr>
          <w:color w:val="000000" w:themeColor="text1"/>
        </w:rPr>
        <w:t>AFBL was also cooperative whenever anything needed</w:t>
      </w:r>
      <w:r w:rsidR="00251003" w:rsidRPr="007024B2">
        <w:rPr>
          <w:color w:val="000000" w:themeColor="text1"/>
        </w:rPr>
        <w:t>.</w:t>
      </w:r>
    </w:p>
    <w:p w:rsidR="00244142" w:rsidRPr="007024B2" w:rsidRDefault="00244142" w:rsidP="00244142">
      <w:pPr>
        <w:spacing w:after="0"/>
        <w:rPr>
          <w:rFonts w:ascii="Times New Roman" w:hAnsi="Times New Roman" w:cs="Times New Roman"/>
          <w:sz w:val="24"/>
          <w:szCs w:val="24"/>
        </w:rPr>
      </w:pPr>
      <w:r w:rsidRPr="007024B2">
        <w:rPr>
          <w:rFonts w:ascii="Times New Roman" w:hAnsi="Times New Roman" w:cs="Times New Roman"/>
          <w:sz w:val="24"/>
          <w:szCs w:val="24"/>
        </w:rPr>
        <w:t>Thanking you for your kind supervision.</w:t>
      </w:r>
    </w:p>
    <w:p w:rsidR="00251003" w:rsidRPr="007024B2" w:rsidRDefault="00251003" w:rsidP="00251003">
      <w:pPr>
        <w:spacing w:line="360" w:lineRule="auto"/>
        <w:jc w:val="both"/>
        <w:rPr>
          <w:rFonts w:ascii="Times New Roman" w:hAnsi="Times New Roman" w:cs="Times New Roman"/>
          <w:color w:val="000000" w:themeColor="text1"/>
          <w:sz w:val="24"/>
          <w:szCs w:val="24"/>
        </w:rPr>
      </w:pPr>
    </w:p>
    <w:p w:rsidR="00251003" w:rsidRPr="007024B2" w:rsidRDefault="00EE130B" w:rsidP="00251003">
      <w:pPr>
        <w:spacing w:line="360" w:lineRule="auto"/>
        <w:jc w:val="both"/>
        <w:rPr>
          <w:rFonts w:ascii="Times New Roman" w:hAnsi="Times New Roman" w:cs="Times New Roman"/>
          <w:color w:val="000000" w:themeColor="text1"/>
          <w:sz w:val="24"/>
          <w:szCs w:val="24"/>
        </w:rPr>
      </w:pPr>
      <w:r w:rsidRPr="007024B2">
        <w:rPr>
          <w:rFonts w:ascii="Times New Roman" w:hAnsi="Times New Roman" w:cs="Times New Roman"/>
          <w:color w:val="000000" w:themeColor="text1"/>
          <w:sz w:val="24"/>
          <w:szCs w:val="24"/>
        </w:rPr>
        <w:t>Sincerely yours</w:t>
      </w:r>
    </w:p>
    <w:p w:rsidR="00251003" w:rsidRPr="007024B2" w:rsidRDefault="00A87264" w:rsidP="00251003">
      <w:pPr>
        <w:spacing w:after="0" w:line="240" w:lineRule="auto"/>
        <w:jc w:val="both"/>
        <w:rPr>
          <w:rFonts w:ascii="Times New Roman" w:hAnsi="Times New Roman" w:cs="Times New Roman"/>
          <w:color w:val="000000" w:themeColor="text1"/>
          <w:sz w:val="24"/>
          <w:szCs w:val="24"/>
        </w:rPr>
      </w:pPr>
      <w:r w:rsidRPr="007024B2">
        <w:rPr>
          <w:rFonts w:ascii="Times New Roman" w:hAnsi="Times New Roman" w:cs="Times New Roman"/>
          <w:color w:val="000000" w:themeColor="text1"/>
          <w:sz w:val="24"/>
          <w:szCs w:val="24"/>
        </w:rPr>
        <w:t xml:space="preserve">Md. </w:t>
      </w:r>
      <w:proofErr w:type="spellStart"/>
      <w:r w:rsidRPr="007024B2">
        <w:rPr>
          <w:rFonts w:ascii="Times New Roman" w:hAnsi="Times New Roman" w:cs="Times New Roman"/>
          <w:color w:val="000000" w:themeColor="text1"/>
          <w:sz w:val="24"/>
          <w:szCs w:val="24"/>
        </w:rPr>
        <w:t>Mahmudur</w:t>
      </w:r>
      <w:proofErr w:type="spellEnd"/>
      <w:r w:rsidRPr="007024B2">
        <w:rPr>
          <w:rFonts w:ascii="Times New Roman" w:hAnsi="Times New Roman" w:cs="Times New Roman"/>
          <w:color w:val="000000" w:themeColor="text1"/>
          <w:sz w:val="24"/>
          <w:szCs w:val="24"/>
        </w:rPr>
        <w:t xml:space="preserve"> </w:t>
      </w:r>
      <w:proofErr w:type="spellStart"/>
      <w:r w:rsidRPr="007024B2">
        <w:rPr>
          <w:rFonts w:ascii="Times New Roman" w:hAnsi="Times New Roman" w:cs="Times New Roman"/>
          <w:color w:val="000000" w:themeColor="text1"/>
          <w:sz w:val="24"/>
          <w:szCs w:val="24"/>
        </w:rPr>
        <w:t>Rahman</w:t>
      </w:r>
      <w:proofErr w:type="spellEnd"/>
      <w:r w:rsidRPr="007024B2">
        <w:rPr>
          <w:rFonts w:ascii="Times New Roman" w:hAnsi="Times New Roman" w:cs="Times New Roman"/>
          <w:color w:val="000000" w:themeColor="text1"/>
          <w:sz w:val="24"/>
          <w:szCs w:val="24"/>
        </w:rPr>
        <w:t xml:space="preserve"> </w:t>
      </w:r>
    </w:p>
    <w:p w:rsidR="00251003" w:rsidRPr="007024B2" w:rsidRDefault="00A87264" w:rsidP="00251003">
      <w:pPr>
        <w:spacing w:after="0" w:line="240" w:lineRule="auto"/>
        <w:jc w:val="both"/>
        <w:rPr>
          <w:rFonts w:ascii="Times New Roman" w:hAnsi="Times New Roman" w:cs="Times New Roman"/>
          <w:color w:val="000000" w:themeColor="text1"/>
          <w:sz w:val="24"/>
          <w:szCs w:val="24"/>
        </w:rPr>
      </w:pPr>
      <w:r w:rsidRPr="007024B2">
        <w:rPr>
          <w:rFonts w:ascii="Times New Roman" w:hAnsi="Times New Roman" w:cs="Times New Roman"/>
          <w:color w:val="000000" w:themeColor="text1"/>
          <w:sz w:val="24"/>
          <w:szCs w:val="24"/>
        </w:rPr>
        <w:t>ID No: 111 141 200</w:t>
      </w:r>
    </w:p>
    <w:p w:rsidR="00251003" w:rsidRPr="00673D8D" w:rsidRDefault="00251003" w:rsidP="00251003">
      <w:pPr>
        <w:jc w:val="center"/>
        <w:rPr>
          <w:rFonts w:ascii="Times New Roman" w:hAnsi="Times New Roman" w:cs="Times New Roman"/>
          <w:b/>
          <w:color w:val="000000" w:themeColor="text1"/>
          <w:sz w:val="28"/>
          <w:szCs w:val="28"/>
        </w:rPr>
      </w:pPr>
      <w:r w:rsidRPr="007024B2">
        <w:rPr>
          <w:rFonts w:ascii="Times New Roman" w:hAnsi="Times New Roman" w:cs="Times New Roman"/>
          <w:b/>
          <w:color w:val="000000" w:themeColor="text1"/>
          <w:sz w:val="24"/>
          <w:szCs w:val="24"/>
        </w:rPr>
        <w:br w:type="page"/>
      </w:r>
      <w:r w:rsidRPr="00673D8D">
        <w:rPr>
          <w:rFonts w:ascii="Times New Roman" w:hAnsi="Times New Roman" w:cs="Times New Roman"/>
          <w:b/>
          <w:color w:val="000000" w:themeColor="text1"/>
          <w:sz w:val="28"/>
          <w:szCs w:val="28"/>
        </w:rPr>
        <w:lastRenderedPageBreak/>
        <w:t>ACKNOWLEDGEMENT</w:t>
      </w:r>
    </w:p>
    <w:p w:rsidR="00251003" w:rsidRPr="007024B2" w:rsidRDefault="00967D0B" w:rsidP="00251003">
      <w:pPr>
        <w:tabs>
          <w:tab w:val="left" w:pos="-561"/>
        </w:tabs>
        <w:spacing w:line="360" w:lineRule="auto"/>
        <w:jc w:val="both"/>
        <w:rPr>
          <w:rFonts w:ascii="Times New Roman" w:hAnsi="Times New Roman" w:cs="Times New Roman"/>
          <w:color w:val="000000" w:themeColor="text1"/>
          <w:sz w:val="24"/>
          <w:szCs w:val="24"/>
        </w:rPr>
      </w:pPr>
      <w:r w:rsidRPr="007024B2">
        <w:rPr>
          <w:rFonts w:ascii="Times New Roman" w:hAnsi="Times New Roman" w:cs="Times New Roman"/>
          <w:color w:val="000000" w:themeColor="text1"/>
          <w:sz w:val="24"/>
          <w:szCs w:val="24"/>
        </w:rPr>
        <w:t>I would like to thank the intern</w:t>
      </w:r>
      <w:r w:rsidR="00251003" w:rsidRPr="007024B2">
        <w:rPr>
          <w:rFonts w:ascii="Times New Roman" w:hAnsi="Times New Roman" w:cs="Times New Roman"/>
          <w:color w:val="000000" w:themeColor="text1"/>
          <w:sz w:val="24"/>
          <w:szCs w:val="24"/>
        </w:rPr>
        <w:t xml:space="preserve">ship Supervisor, </w:t>
      </w:r>
      <w:proofErr w:type="spellStart"/>
      <w:r w:rsidR="00251003" w:rsidRPr="007024B2">
        <w:rPr>
          <w:rFonts w:ascii="Times New Roman" w:hAnsi="Times New Roman" w:cs="Times New Roman"/>
          <w:color w:val="000000" w:themeColor="text1"/>
          <w:sz w:val="24"/>
          <w:szCs w:val="24"/>
        </w:rPr>
        <w:t>Dr.Khandoker</w:t>
      </w:r>
      <w:proofErr w:type="spellEnd"/>
      <w:r w:rsidR="00251003" w:rsidRPr="007024B2">
        <w:rPr>
          <w:rFonts w:ascii="Times New Roman" w:hAnsi="Times New Roman" w:cs="Times New Roman"/>
          <w:color w:val="000000" w:themeColor="text1"/>
          <w:sz w:val="24"/>
          <w:szCs w:val="24"/>
        </w:rPr>
        <w:t xml:space="preserve"> </w:t>
      </w:r>
      <w:proofErr w:type="spellStart"/>
      <w:r w:rsidR="00251003" w:rsidRPr="007024B2">
        <w:rPr>
          <w:rFonts w:ascii="Times New Roman" w:hAnsi="Times New Roman" w:cs="Times New Roman"/>
          <w:color w:val="000000" w:themeColor="text1"/>
          <w:sz w:val="24"/>
          <w:szCs w:val="24"/>
        </w:rPr>
        <w:t>Mahmudur</w:t>
      </w:r>
      <w:proofErr w:type="spellEnd"/>
      <w:r w:rsidR="00251003" w:rsidRPr="007024B2">
        <w:rPr>
          <w:rFonts w:ascii="Times New Roman" w:hAnsi="Times New Roman" w:cs="Times New Roman"/>
          <w:color w:val="000000" w:themeColor="text1"/>
          <w:sz w:val="24"/>
          <w:szCs w:val="24"/>
        </w:rPr>
        <w:t xml:space="preserve"> </w:t>
      </w:r>
      <w:proofErr w:type="spellStart"/>
      <w:r w:rsidR="00251003" w:rsidRPr="007024B2">
        <w:rPr>
          <w:rFonts w:ascii="Times New Roman" w:hAnsi="Times New Roman" w:cs="Times New Roman"/>
          <w:color w:val="000000" w:themeColor="text1"/>
          <w:sz w:val="24"/>
          <w:szCs w:val="24"/>
        </w:rPr>
        <w:t>Rahman</w:t>
      </w:r>
      <w:proofErr w:type="spellEnd"/>
      <w:r w:rsidR="00251003" w:rsidRPr="007024B2">
        <w:rPr>
          <w:rFonts w:ascii="Times New Roman" w:hAnsi="Times New Roman" w:cs="Times New Roman"/>
          <w:color w:val="000000" w:themeColor="text1"/>
          <w:sz w:val="24"/>
          <w:szCs w:val="24"/>
        </w:rPr>
        <w:t xml:space="preserve"> who has </w:t>
      </w:r>
      <w:r w:rsidR="00C22909" w:rsidRPr="007024B2">
        <w:rPr>
          <w:rFonts w:ascii="Times New Roman" w:hAnsi="Times New Roman" w:cs="Times New Roman"/>
          <w:color w:val="000000" w:themeColor="text1"/>
          <w:sz w:val="24"/>
          <w:szCs w:val="24"/>
        </w:rPr>
        <w:t xml:space="preserve">helped me with </w:t>
      </w:r>
      <w:r w:rsidRPr="007024B2">
        <w:rPr>
          <w:rFonts w:ascii="Times New Roman" w:hAnsi="Times New Roman" w:cs="Times New Roman"/>
          <w:color w:val="000000" w:themeColor="text1"/>
          <w:sz w:val="24"/>
          <w:szCs w:val="24"/>
        </w:rPr>
        <w:t>guidance</w:t>
      </w:r>
      <w:r w:rsidR="00251003" w:rsidRPr="007024B2">
        <w:rPr>
          <w:rFonts w:ascii="Times New Roman" w:hAnsi="Times New Roman" w:cs="Times New Roman"/>
          <w:color w:val="000000" w:themeColor="text1"/>
          <w:sz w:val="24"/>
          <w:szCs w:val="24"/>
        </w:rPr>
        <w:t xml:space="preserve"> of my internship. I am grateful to </w:t>
      </w:r>
      <w:r w:rsidR="0099783D">
        <w:rPr>
          <w:rFonts w:ascii="Times New Roman" w:hAnsi="Times New Roman" w:cs="Times New Roman"/>
          <w:color w:val="000000" w:themeColor="text1"/>
          <w:sz w:val="24"/>
          <w:szCs w:val="24"/>
        </w:rPr>
        <w:t>the all teachers of United International University (UIU).</w:t>
      </w:r>
      <w:r w:rsidR="00251003" w:rsidRPr="007024B2">
        <w:rPr>
          <w:rFonts w:ascii="Times New Roman" w:hAnsi="Times New Roman" w:cs="Times New Roman"/>
          <w:color w:val="000000" w:themeColor="text1"/>
          <w:sz w:val="24"/>
          <w:szCs w:val="24"/>
        </w:rPr>
        <w:t xml:space="preserve"> </w:t>
      </w:r>
      <w:r w:rsidR="001C47F7" w:rsidRPr="007024B2">
        <w:rPr>
          <w:rFonts w:ascii="Times New Roman" w:hAnsi="Times New Roman" w:cs="Times New Roman"/>
          <w:color w:val="000000" w:themeColor="text1"/>
          <w:sz w:val="24"/>
          <w:szCs w:val="24"/>
        </w:rPr>
        <w:t>T</w:t>
      </w:r>
      <w:r w:rsidR="00251003" w:rsidRPr="007024B2">
        <w:rPr>
          <w:rFonts w:ascii="Times New Roman" w:hAnsi="Times New Roman" w:cs="Times New Roman"/>
          <w:color w:val="000000" w:themeColor="text1"/>
          <w:sz w:val="24"/>
          <w:szCs w:val="24"/>
        </w:rPr>
        <w:t xml:space="preserve">heir </w:t>
      </w:r>
      <w:r w:rsidR="00512C72">
        <w:rPr>
          <w:rFonts w:ascii="Times New Roman" w:hAnsi="Times New Roman" w:cs="Times New Roman"/>
          <w:color w:val="000000" w:themeColor="text1"/>
          <w:sz w:val="24"/>
          <w:szCs w:val="24"/>
        </w:rPr>
        <w:t xml:space="preserve">guidelines </w:t>
      </w:r>
      <w:r w:rsidR="00251003" w:rsidRPr="007024B2">
        <w:rPr>
          <w:rFonts w:ascii="Times New Roman" w:hAnsi="Times New Roman" w:cs="Times New Roman"/>
          <w:color w:val="000000" w:themeColor="text1"/>
          <w:sz w:val="24"/>
          <w:szCs w:val="24"/>
        </w:rPr>
        <w:t>give inspiration to any</w:t>
      </w:r>
      <w:r w:rsidR="001C47F7" w:rsidRPr="007024B2">
        <w:rPr>
          <w:rFonts w:ascii="Times New Roman" w:hAnsi="Times New Roman" w:cs="Times New Roman"/>
          <w:color w:val="000000" w:themeColor="text1"/>
          <w:sz w:val="24"/>
          <w:szCs w:val="24"/>
        </w:rPr>
        <w:t>one</w:t>
      </w:r>
      <w:r w:rsidR="00251003" w:rsidRPr="007024B2">
        <w:rPr>
          <w:rFonts w:ascii="Times New Roman" w:hAnsi="Times New Roman" w:cs="Times New Roman"/>
          <w:color w:val="000000" w:themeColor="text1"/>
          <w:sz w:val="24"/>
          <w:szCs w:val="24"/>
        </w:rPr>
        <w:t xml:space="preserve"> to build one’s career properly.</w:t>
      </w:r>
    </w:p>
    <w:p w:rsidR="00251003" w:rsidRPr="007024B2" w:rsidRDefault="00251003" w:rsidP="00251003">
      <w:pPr>
        <w:shd w:val="clear" w:color="auto" w:fill="FFFFFF"/>
        <w:spacing w:line="360" w:lineRule="auto"/>
        <w:jc w:val="both"/>
        <w:rPr>
          <w:rFonts w:ascii="Times New Roman" w:hAnsi="Times New Roman" w:cs="Times New Roman"/>
          <w:color w:val="000000" w:themeColor="text1"/>
          <w:sz w:val="24"/>
          <w:szCs w:val="24"/>
        </w:rPr>
      </w:pPr>
      <w:r w:rsidRPr="007024B2">
        <w:rPr>
          <w:rFonts w:ascii="Times New Roman" w:hAnsi="Times New Roman" w:cs="Times New Roman"/>
          <w:color w:val="000000" w:themeColor="text1"/>
          <w:sz w:val="24"/>
          <w:szCs w:val="24"/>
        </w:rPr>
        <w:t>I</w:t>
      </w:r>
      <w:r w:rsidR="00931844" w:rsidRPr="007024B2">
        <w:rPr>
          <w:rFonts w:ascii="Times New Roman" w:hAnsi="Times New Roman" w:cs="Times New Roman"/>
          <w:color w:val="000000" w:themeColor="text1"/>
          <w:sz w:val="24"/>
          <w:szCs w:val="24"/>
        </w:rPr>
        <w:t xml:space="preserve"> </w:t>
      </w:r>
      <w:r w:rsidR="00046E6C" w:rsidRPr="007024B2">
        <w:rPr>
          <w:rFonts w:ascii="Times New Roman" w:hAnsi="Times New Roman" w:cs="Times New Roman"/>
          <w:color w:val="000000" w:themeColor="text1"/>
          <w:sz w:val="24"/>
          <w:szCs w:val="24"/>
        </w:rPr>
        <w:t xml:space="preserve">would like </w:t>
      </w:r>
      <w:r w:rsidRPr="007024B2">
        <w:rPr>
          <w:rFonts w:ascii="Times New Roman" w:hAnsi="Times New Roman" w:cs="Times New Roman"/>
          <w:color w:val="000000" w:themeColor="text1"/>
          <w:sz w:val="24"/>
          <w:szCs w:val="24"/>
        </w:rPr>
        <w:t>to thank</w:t>
      </w:r>
      <w:r w:rsidR="00A64464" w:rsidRPr="007024B2">
        <w:rPr>
          <w:rFonts w:ascii="Times New Roman" w:hAnsi="Times New Roman" w:cs="Times New Roman"/>
          <w:color w:val="000000" w:themeColor="text1"/>
          <w:sz w:val="24"/>
          <w:szCs w:val="24"/>
        </w:rPr>
        <w:t xml:space="preserve"> </w:t>
      </w:r>
      <w:r w:rsidR="00DC463E" w:rsidRPr="007024B2">
        <w:rPr>
          <w:rFonts w:ascii="Times New Roman" w:hAnsi="Times New Roman" w:cs="Times New Roman"/>
          <w:color w:val="000000" w:themeColor="text1"/>
          <w:sz w:val="24"/>
          <w:szCs w:val="24"/>
        </w:rPr>
        <w:t xml:space="preserve">Sheikh </w:t>
      </w:r>
      <w:proofErr w:type="spellStart"/>
      <w:r w:rsidR="00DC463E" w:rsidRPr="007024B2">
        <w:rPr>
          <w:rFonts w:ascii="Times New Roman" w:hAnsi="Times New Roman" w:cs="Times New Roman"/>
          <w:color w:val="000000" w:themeColor="text1"/>
          <w:sz w:val="24"/>
          <w:szCs w:val="24"/>
        </w:rPr>
        <w:t>Basir</w:t>
      </w:r>
      <w:proofErr w:type="spellEnd"/>
      <w:r w:rsidR="00DC463E" w:rsidRPr="007024B2">
        <w:rPr>
          <w:rFonts w:ascii="Times New Roman" w:hAnsi="Times New Roman" w:cs="Times New Roman"/>
          <w:color w:val="000000" w:themeColor="text1"/>
          <w:sz w:val="24"/>
          <w:szCs w:val="24"/>
        </w:rPr>
        <w:t xml:space="preserve"> </w:t>
      </w:r>
      <w:proofErr w:type="spellStart"/>
      <w:r w:rsidR="00DC463E" w:rsidRPr="007024B2">
        <w:rPr>
          <w:rFonts w:ascii="Times New Roman" w:hAnsi="Times New Roman" w:cs="Times New Roman"/>
          <w:color w:val="000000" w:themeColor="text1"/>
          <w:sz w:val="24"/>
          <w:szCs w:val="24"/>
        </w:rPr>
        <w:t>Uddin</w:t>
      </w:r>
      <w:proofErr w:type="spellEnd"/>
      <w:r w:rsidR="00DC463E" w:rsidRPr="007024B2">
        <w:rPr>
          <w:rFonts w:ascii="Times New Roman" w:hAnsi="Times New Roman" w:cs="Times New Roman"/>
          <w:color w:val="000000" w:themeColor="text1"/>
          <w:sz w:val="24"/>
          <w:szCs w:val="24"/>
        </w:rPr>
        <w:t xml:space="preserve"> </w:t>
      </w:r>
      <w:r w:rsidRPr="007024B2">
        <w:rPr>
          <w:rFonts w:ascii="Times New Roman" w:hAnsi="Times New Roman" w:cs="Times New Roman"/>
          <w:color w:val="000000" w:themeColor="text1"/>
          <w:sz w:val="24"/>
          <w:szCs w:val="24"/>
        </w:rPr>
        <w:t>(Managing Director) and M</w:t>
      </w:r>
      <w:r w:rsidR="00931844" w:rsidRPr="007024B2">
        <w:rPr>
          <w:rFonts w:ascii="Times New Roman" w:hAnsi="Times New Roman" w:cs="Times New Roman"/>
          <w:color w:val="000000" w:themeColor="text1"/>
          <w:sz w:val="24"/>
          <w:szCs w:val="24"/>
        </w:rPr>
        <w:t>d</w:t>
      </w:r>
      <w:r w:rsidRPr="007024B2">
        <w:rPr>
          <w:rFonts w:ascii="Times New Roman" w:hAnsi="Times New Roman" w:cs="Times New Roman"/>
          <w:color w:val="000000" w:themeColor="text1"/>
          <w:sz w:val="24"/>
          <w:szCs w:val="24"/>
        </w:rPr>
        <w:t>.</w:t>
      </w:r>
      <w:r w:rsidR="00931844" w:rsidRPr="007024B2">
        <w:rPr>
          <w:rFonts w:ascii="Times New Roman" w:hAnsi="Times New Roman" w:cs="Times New Roman"/>
          <w:color w:val="000000" w:themeColor="text1"/>
          <w:sz w:val="24"/>
          <w:szCs w:val="24"/>
        </w:rPr>
        <w:t xml:space="preserve"> Abdul Aziz</w:t>
      </w:r>
      <w:r w:rsidRPr="007024B2">
        <w:rPr>
          <w:rFonts w:ascii="Times New Roman" w:hAnsi="Times New Roman" w:cs="Times New Roman"/>
          <w:color w:val="000000" w:themeColor="text1"/>
          <w:sz w:val="24"/>
          <w:szCs w:val="24"/>
        </w:rPr>
        <w:t> (</w:t>
      </w:r>
      <w:r w:rsidR="00931844" w:rsidRPr="007024B2">
        <w:rPr>
          <w:rFonts w:ascii="Times New Roman" w:hAnsi="Times New Roman" w:cs="Times New Roman"/>
          <w:color w:val="000000" w:themeColor="text1"/>
          <w:sz w:val="24"/>
          <w:szCs w:val="24"/>
        </w:rPr>
        <w:t>Assistant Manager, Brand Marketing</w:t>
      </w:r>
      <w:r w:rsidRPr="007024B2">
        <w:rPr>
          <w:rFonts w:ascii="Times New Roman" w:hAnsi="Times New Roman" w:cs="Times New Roman"/>
          <w:color w:val="000000" w:themeColor="text1"/>
          <w:sz w:val="24"/>
          <w:szCs w:val="24"/>
        </w:rPr>
        <w:t>) and all individual of</w:t>
      </w:r>
      <w:r w:rsidR="00046E6C" w:rsidRPr="007024B2">
        <w:rPr>
          <w:rFonts w:ascii="Times New Roman" w:hAnsi="Times New Roman" w:cs="Times New Roman"/>
          <w:color w:val="000000" w:themeColor="text1"/>
          <w:sz w:val="24"/>
          <w:szCs w:val="24"/>
        </w:rPr>
        <w:t xml:space="preserve"> </w:t>
      </w:r>
      <w:proofErr w:type="spellStart"/>
      <w:r w:rsidR="00046E6C" w:rsidRPr="007024B2">
        <w:rPr>
          <w:rFonts w:ascii="Times New Roman" w:hAnsi="Times New Roman" w:cs="Times New Roman"/>
          <w:color w:val="000000" w:themeColor="text1"/>
          <w:sz w:val="24"/>
          <w:szCs w:val="24"/>
        </w:rPr>
        <w:t>Akij</w:t>
      </w:r>
      <w:proofErr w:type="spellEnd"/>
      <w:r w:rsidR="00046E6C" w:rsidRPr="007024B2">
        <w:rPr>
          <w:rFonts w:ascii="Times New Roman" w:hAnsi="Times New Roman" w:cs="Times New Roman"/>
          <w:color w:val="000000" w:themeColor="text1"/>
          <w:sz w:val="24"/>
          <w:szCs w:val="24"/>
        </w:rPr>
        <w:t xml:space="preserve"> Food &amp; Beverage Ltd. </w:t>
      </w:r>
      <w:r w:rsidRPr="007024B2">
        <w:rPr>
          <w:rFonts w:ascii="Times New Roman" w:hAnsi="Times New Roman" w:cs="Times New Roman"/>
          <w:color w:val="000000" w:themeColor="text1"/>
          <w:sz w:val="24"/>
          <w:szCs w:val="24"/>
        </w:rPr>
        <w:t xml:space="preserve">for their support that I have been provided for preparing my report. I </w:t>
      </w:r>
      <w:r w:rsidR="0099783D">
        <w:rPr>
          <w:rFonts w:ascii="Times New Roman" w:hAnsi="Times New Roman" w:cs="Times New Roman"/>
          <w:color w:val="000000" w:themeColor="text1"/>
          <w:sz w:val="24"/>
          <w:szCs w:val="24"/>
        </w:rPr>
        <w:t xml:space="preserve">have </w:t>
      </w:r>
      <w:r w:rsidRPr="007024B2">
        <w:rPr>
          <w:rFonts w:ascii="Times New Roman" w:hAnsi="Times New Roman" w:cs="Times New Roman"/>
          <w:color w:val="000000" w:themeColor="text1"/>
          <w:sz w:val="24"/>
          <w:szCs w:val="24"/>
        </w:rPr>
        <w:t xml:space="preserve">practically work with them, try to share their perception, and on the basis of my realization, I </w:t>
      </w:r>
      <w:r w:rsidR="007E42CA">
        <w:rPr>
          <w:rFonts w:ascii="Times New Roman" w:hAnsi="Times New Roman" w:cs="Times New Roman"/>
          <w:color w:val="000000" w:themeColor="text1"/>
          <w:sz w:val="24"/>
          <w:szCs w:val="24"/>
        </w:rPr>
        <w:t xml:space="preserve">have </w:t>
      </w:r>
      <w:r w:rsidRPr="007024B2">
        <w:rPr>
          <w:rFonts w:ascii="Times New Roman" w:hAnsi="Times New Roman" w:cs="Times New Roman"/>
          <w:color w:val="000000" w:themeColor="text1"/>
          <w:sz w:val="24"/>
          <w:szCs w:val="24"/>
        </w:rPr>
        <w:t xml:space="preserve">prepared report from my own point of view. </w:t>
      </w:r>
    </w:p>
    <w:p w:rsidR="00251003" w:rsidRPr="007024B2" w:rsidRDefault="00251003" w:rsidP="00251003">
      <w:pPr>
        <w:autoSpaceDE w:val="0"/>
        <w:autoSpaceDN w:val="0"/>
        <w:adjustRightInd w:val="0"/>
        <w:spacing w:line="360" w:lineRule="auto"/>
        <w:jc w:val="both"/>
        <w:rPr>
          <w:rFonts w:ascii="Times New Roman" w:hAnsi="Times New Roman" w:cs="Times New Roman"/>
          <w:color w:val="000000" w:themeColor="text1"/>
          <w:sz w:val="24"/>
          <w:szCs w:val="24"/>
        </w:rPr>
      </w:pPr>
    </w:p>
    <w:p w:rsidR="00251003" w:rsidRPr="007024B2" w:rsidRDefault="00251003" w:rsidP="00251003">
      <w:pPr>
        <w:jc w:val="both"/>
        <w:rPr>
          <w:rFonts w:ascii="Times New Roman" w:hAnsi="Times New Roman" w:cs="Times New Roman"/>
          <w:color w:val="000000" w:themeColor="text1"/>
          <w:sz w:val="24"/>
          <w:szCs w:val="24"/>
        </w:rPr>
      </w:pPr>
    </w:p>
    <w:p w:rsidR="00251003" w:rsidRPr="007024B2" w:rsidRDefault="00251003" w:rsidP="00251003">
      <w:pPr>
        <w:jc w:val="both"/>
        <w:rPr>
          <w:rFonts w:ascii="Times New Roman" w:hAnsi="Times New Roman" w:cs="Times New Roman"/>
          <w:color w:val="000000" w:themeColor="text1"/>
          <w:sz w:val="24"/>
          <w:szCs w:val="24"/>
        </w:rPr>
      </w:pPr>
    </w:p>
    <w:p w:rsidR="00251003" w:rsidRPr="007024B2" w:rsidRDefault="00251003" w:rsidP="00251003">
      <w:pPr>
        <w:jc w:val="both"/>
        <w:rPr>
          <w:rFonts w:ascii="Times New Roman" w:hAnsi="Times New Roman" w:cs="Times New Roman"/>
          <w:color w:val="000000" w:themeColor="text1"/>
          <w:sz w:val="24"/>
          <w:szCs w:val="24"/>
        </w:rPr>
      </w:pPr>
    </w:p>
    <w:p w:rsidR="00251003" w:rsidRPr="007024B2" w:rsidRDefault="00251003" w:rsidP="00251003">
      <w:pPr>
        <w:jc w:val="both"/>
        <w:rPr>
          <w:rFonts w:ascii="Times New Roman" w:hAnsi="Times New Roman" w:cs="Times New Roman"/>
          <w:color w:val="000000" w:themeColor="text1"/>
          <w:sz w:val="24"/>
          <w:szCs w:val="24"/>
        </w:rPr>
      </w:pPr>
    </w:p>
    <w:p w:rsidR="00251003" w:rsidRPr="007024B2" w:rsidRDefault="00251003" w:rsidP="00251003">
      <w:pPr>
        <w:jc w:val="both"/>
        <w:rPr>
          <w:rFonts w:ascii="Times New Roman" w:hAnsi="Times New Roman" w:cs="Times New Roman"/>
          <w:color w:val="000000" w:themeColor="text1"/>
          <w:sz w:val="24"/>
          <w:szCs w:val="24"/>
        </w:rPr>
      </w:pPr>
    </w:p>
    <w:p w:rsidR="00251003" w:rsidRPr="007024B2" w:rsidRDefault="00251003" w:rsidP="00251003">
      <w:pPr>
        <w:jc w:val="both"/>
        <w:rPr>
          <w:rFonts w:ascii="Times New Roman" w:hAnsi="Times New Roman" w:cs="Times New Roman"/>
          <w:color w:val="000000" w:themeColor="text1"/>
          <w:sz w:val="24"/>
          <w:szCs w:val="24"/>
        </w:rPr>
      </w:pPr>
    </w:p>
    <w:p w:rsidR="00251003" w:rsidRPr="007024B2" w:rsidRDefault="00251003" w:rsidP="00251003">
      <w:pPr>
        <w:jc w:val="both"/>
        <w:rPr>
          <w:rFonts w:ascii="Times New Roman" w:hAnsi="Times New Roman" w:cs="Times New Roman"/>
          <w:color w:val="000000" w:themeColor="text1"/>
          <w:sz w:val="24"/>
          <w:szCs w:val="24"/>
        </w:rPr>
      </w:pPr>
    </w:p>
    <w:p w:rsidR="00251003" w:rsidRPr="007024B2" w:rsidRDefault="00251003" w:rsidP="00251003">
      <w:pPr>
        <w:jc w:val="both"/>
        <w:rPr>
          <w:rFonts w:ascii="Times New Roman" w:hAnsi="Times New Roman" w:cs="Times New Roman"/>
          <w:color w:val="000000" w:themeColor="text1"/>
          <w:sz w:val="24"/>
          <w:szCs w:val="24"/>
        </w:rPr>
      </w:pPr>
    </w:p>
    <w:p w:rsidR="00251003" w:rsidRPr="007024B2" w:rsidRDefault="00251003" w:rsidP="00251003">
      <w:pPr>
        <w:rPr>
          <w:rFonts w:ascii="Times New Roman" w:hAnsi="Times New Roman" w:cs="Times New Roman"/>
          <w:b/>
          <w:color w:val="000000" w:themeColor="text1"/>
          <w:sz w:val="24"/>
          <w:szCs w:val="24"/>
        </w:rPr>
      </w:pPr>
      <w:r w:rsidRPr="007024B2">
        <w:rPr>
          <w:rFonts w:ascii="Times New Roman" w:hAnsi="Times New Roman" w:cs="Times New Roman"/>
          <w:b/>
          <w:color w:val="000000" w:themeColor="text1"/>
          <w:sz w:val="24"/>
          <w:szCs w:val="24"/>
        </w:rPr>
        <w:br w:type="page"/>
      </w:r>
    </w:p>
    <w:p w:rsidR="00251003" w:rsidRPr="00093099" w:rsidRDefault="00251003" w:rsidP="00251003">
      <w:pPr>
        <w:jc w:val="center"/>
        <w:rPr>
          <w:rFonts w:ascii="Times New Roman" w:hAnsi="Times New Roman" w:cs="Times New Roman"/>
          <w:b/>
          <w:color w:val="000000" w:themeColor="text1"/>
          <w:sz w:val="28"/>
          <w:szCs w:val="28"/>
        </w:rPr>
      </w:pPr>
      <w:r w:rsidRPr="00093099">
        <w:rPr>
          <w:rFonts w:ascii="Times New Roman" w:hAnsi="Times New Roman" w:cs="Times New Roman"/>
          <w:b/>
          <w:color w:val="000000" w:themeColor="text1"/>
          <w:sz w:val="28"/>
          <w:szCs w:val="28"/>
        </w:rPr>
        <w:lastRenderedPageBreak/>
        <w:t>DECLARATION</w:t>
      </w:r>
    </w:p>
    <w:p w:rsidR="00251003" w:rsidRPr="007024B2" w:rsidRDefault="00251003" w:rsidP="00251003">
      <w:pPr>
        <w:jc w:val="both"/>
        <w:rPr>
          <w:rFonts w:ascii="Times New Roman" w:hAnsi="Times New Roman" w:cs="Times New Roman"/>
          <w:color w:val="000000" w:themeColor="text1"/>
          <w:sz w:val="24"/>
          <w:szCs w:val="24"/>
        </w:rPr>
      </w:pPr>
    </w:p>
    <w:p w:rsidR="00251003" w:rsidRPr="007024B2" w:rsidRDefault="00251003" w:rsidP="00251003">
      <w:pPr>
        <w:spacing w:line="360" w:lineRule="auto"/>
        <w:jc w:val="both"/>
        <w:rPr>
          <w:rFonts w:ascii="Times New Roman" w:hAnsi="Times New Roman" w:cs="Times New Roman"/>
          <w:color w:val="000000" w:themeColor="text1"/>
          <w:sz w:val="24"/>
          <w:szCs w:val="24"/>
        </w:rPr>
      </w:pPr>
      <w:r w:rsidRPr="007024B2">
        <w:rPr>
          <w:rFonts w:ascii="Times New Roman" w:hAnsi="Times New Roman" w:cs="Times New Roman"/>
          <w:color w:val="000000" w:themeColor="text1"/>
          <w:sz w:val="24"/>
          <w:szCs w:val="24"/>
        </w:rPr>
        <w:t xml:space="preserve">I am Md. </w:t>
      </w:r>
      <w:proofErr w:type="spellStart"/>
      <w:r w:rsidRPr="007024B2">
        <w:rPr>
          <w:rFonts w:ascii="Times New Roman" w:hAnsi="Times New Roman" w:cs="Times New Roman"/>
          <w:color w:val="000000" w:themeColor="text1"/>
          <w:sz w:val="24"/>
          <w:szCs w:val="24"/>
        </w:rPr>
        <w:t>Mahmudur</w:t>
      </w:r>
      <w:proofErr w:type="spellEnd"/>
      <w:r w:rsidRPr="007024B2">
        <w:rPr>
          <w:rFonts w:ascii="Times New Roman" w:hAnsi="Times New Roman" w:cs="Times New Roman"/>
          <w:color w:val="000000" w:themeColor="text1"/>
          <w:sz w:val="24"/>
          <w:szCs w:val="24"/>
        </w:rPr>
        <w:t xml:space="preserve"> </w:t>
      </w:r>
      <w:proofErr w:type="spellStart"/>
      <w:r w:rsidRPr="007024B2">
        <w:rPr>
          <w:rFonts w:ascii="Times New Roman" w:hAnsi="Times New Roman" w:cs="Times New Roman"/>
          <w:color w:val="000000" w:themeColor="text1"/>
          <w:sz w:val="24"/>
          <w:szCs w:val="24"/>
        </w:rPr>
        <w:t>Rahman</w:t>
      </w:r>
      <w:proofErr w:type="spellEnd"/>
      <w:r w:rsidRPr="007024B2">
        <w:rPr>
          <w:rFonts w:ascii="Times New Roman" w:hAnsi="Times New Roman" w:cs="Times New Roman"/>
          <w:color w:val="000000" w:themeColor="text1"/>
          <w:sz w:val="24"/>
          <w:szCs w:val="24"/>
        </w:rPr>
        <w:t>, student of School of Business and Economic (Marketing) of United International University, Bangladesh, do her</w:t>
      </w:r>
      <w:r w:rsidR="00B27F61" w:rsidRPr="007024B2">
        <w:rPr>
          <w:rFonts w:ascii="Times New Roman" w:hAnsi="Times New Roman" w:cs="Times New Roman"/>
          <w:color w:val="000000" w:themeColor="text1"/>
          <w:sz w:val="24"/>
          <w:szCs w:val="24"/>
        </w:rPr>
        <w:t xml:space="preserve">eby declare that the internship report </w:t>
      </w:r>
      <w:r w:rsidRPr="007024B2">
        <w:rPr>
          <w:rFonts w:ascii="Times New Roman" w:hAnsi="Times New Roman" w:cs="Times New Roman"/>
          <w:color w:val="000000" w:themeColor="text1"/>
          <w:sz w:val="24"/>
          <w:szCs w:val="24"/>
        </w:rPr>
        <w:t>on “</w:t>
      </w:r>
      <w:r w:rsidR="00EE4B4E">
        <w:rPr>
          <w:rFonts w:ascii="Times New Roman" w:hAnsi="Times New Roman" w:cs="Times New Roman"/>
          <w:color w:val="000000" w:themeColor="text1"/>
          <w:sz w:val="24"/>
          <w:szCs w:val="24"/>
        </w:rPr>
        <w:t xml:space="preserve">Developing effective communications of </w:t>
      </w:r>
      <w:proofErr w:type="spellStart"/>
      <w:r w:rsidRPr="007024B2">
        <w:rPr>
          <w:rFonts w:ascii="Times New Roman" w:hAnsi="Times New Roman" w:cs="Times New Roman"/>
          <w:color w:val="000000" w:themeColor="text1"/>
          <w:sz w:val="24"/>
          <w:szCs w:val="24"/>
        </w:rPr>
        <w:t>Clemon</w:t>
      </w:r>
      <w:proofErr w:type="spellEnd"/>
      <w:r w:rsidRPr="007024B2">
        <w:rPr>
          <w:rFonts w:ascii="Times New Roman" w:hAnsi="Times New Roman" w:cs="Times New Roman"/>
          <w:color w:val="000000" w:themeColor="text1"/>
          <w:sz w:val="24"/>
          <w:szCs w:val="24"/>
        </w:rPr>
        <w:t>” is an original work and has not been previously submitted for any degree, diploma, title, or recognition.</w:t>
      </w:r>
    </w:p>
    <w:p w:rsidR="00251003" w:rsidRPr="007024B2" w:rsidRDefault="00251003" w:rsidP="00251003">
      <w:pPr>
        <w:spacing w:line="360" w:lineRule="auto"/>
        <w:jc w:val="both"/>
        <w:rPr>
          <w:rFonts w:ascii="Times New Roman" w:hAnsi="Times New Roman" w:cs="Times New Roman"/>
          <w:color w:val="000000" w:themeColor="text1"/>
          <w:sz w:val="24"/>
          <w:szCs w:val="24"/>
        </w:rPr>
      </w:pPr>
    </w:p>
    <w:p w:rsidR="00251003" w:rsidRPr="007024B2" w:rsidRDefault="00251003" w:rsidP="00251003">
      <w:pPr>
        <w:spacing w:line="360" w:lineRule="auto"/>
        <w:jc w:val="both"/>
        <w:rPr>
          <w:rFonts w:ascii="Times New Roman" w:hAnsi="Times New Roman" w:cs="Times New Roman"/>
          <w:color w:val="000000" w:themeColor="text1"/>
          <w:sz w:val="24"/>
          <w:szCs w:val="24"/>
        </w:rPr>
      </w:pPr>
    </w:p>
    <w:p w:rsidR="00251003" w:rsidRPr="007024B2" w:rsidRDefault="00251003" w:rsidP="00251003">
      <w:pPr>
        <w:spacing w:line="360" w:lineRule="auto"/>
        <w:jc w:val="both"/>
        <w:rPr>
          <w:rFonts w:ascii="Times New Roman" w:hAnsi="Times New Roman" w:cs="Times New Roman"/>
          <w:color w:val="000000" w:themeColor="text1"/>
          <w:sz w:val="24"/>
          <w:szCs w:val="24"/>
        </w:rPr>
      </w:pPr>
    </w:p>
    <w:p w:rsidR="00251003" w:rsidRPr="007024B2" w:rsidRDefault="00251003" w:rsidP="00251003">
      <w:pPr>
        <w:spacing w:line="360" w:lineRule="auto"/>
        <w:jc w:val="both"/>
        <w:rPr>
          <w:rFonts w:ascii="Times New Roman" w:hAnsi="Times New Roman" w:cs="Times New Roman"/>
          <w:color w:val="000000" w:themeColor="text1"/>
          <w:sz w:val="24"/>
          <w:szCs w:val="24"/>
        </w:rPr>
      </w:pPr>
      <w:r w:rsidRPr="007024B2">
        <w:rPr>
          <w:rFonts w:ascii="Times New Roman" w:hAnsi="Times New Roman" w:cs="Times New Roman"/>
          <w:noProof/>
          <w:color w:val="000000" w:themeColor="text1"/>
          <w:sz w:val="24"/>
          <w:szCs w:val="24"/>
          <w:u w:val="dotted"/>
          <w:lang w:bidi="bn-IN"/>
        </w:rPr>
        <w:t>________________</w:t>
      </w:r>
    </w:p>
    <w:p w:rsidR="00251003" w:rsidRPr="007024B2" w:rsidRDefault="00251003" w:rsidP="00251003">
      <w:pPr>
        <w:spacing w:line="360" w:lineRule="auto"/>
        <w:jc w:val="both"/>
        <w:rPr>
          <w:rFonts w:ascii="Times New Roman" w:hAnsi="Times New Roman" w:cs="Times New Roman"/>
          <w:color w:val="000000" w:themeColor="text1"/>
          <w:sz w:val="24"/>
          <w:szCs w:val="24"/>
        </w:rPr>
      </w:pPr>
      <w:r w:rsidRPr="007024B2">
        <w:rPr>
          <w:rFonts w:ascii="Times New Roman" w:hAnsi="Times New Roman" w:cs="Times New Roman"/>
          <w:color w:val="000000" w:themeColor="text1"/>
          <w:sz w:val="24"/>
          <w:szCs w:val="24"/>
        </w:rPr>
        <w:t xml:space="preserve">Md. </w:t>
      </w:r>
      <w:proofErr w:type="spellStart"/>
      <w:r w:rsidRPr="007024B2">
        <w:rPr>
          <w:rFonts w:ascii="Times New Roman" w:hAnsi="Times New Roman" w:cs="Times New Roman"/>
          <w:color w:val="000000" w:themeColor="text1"/>
          <w:sz w:val="24"/>
          <w:szCs w:val="24"/>
        </w:rPr>
        <w:t>Mahmudur</w:t>
      </w:r>
      <w:proofErr w:type="spellEnd"/>
      <w:r w:rsidRPr="007024B2">
        <w:rPr>
          <w:rFonts w:ascii="Times New Roman" w:hAnsi="Times New Roman" w:cs="Times New Roman"/>
          <w:color w:val="000000" w:themeColor="text1"/>
          <w:sz w:val="24"/>
          <w:szCs w:val="24"/>
        </w:rPr>
        <w:t xml:space="preserve"> </w:t>
      </w:r>
      <w:proofErr w:type="spellStart"/>
      <w:r w:rsidRPr="007024B2">
        <w:rPr>
          <w:rFonts w:ascii="Times New Roman" w:hAnsi="Times New Roman" w:cs="Times New Roman"/>
          <w:color w:val="000000" w:themeColor="text1"/>
          <w:sz w:val="24"/>
          <w:szCs w:val="24"/>
        </w:rPr>
        <w:t>Rahman</w:t>
      </w:r>
      <w:proofErr w:type="spellEnd"/>
    </w:p>
    <w:p w:rsidR="00251003" w:rsidRPr="007024B2" w:rsidRDefault="00251003" w:rsidP="00251003">
      <w:pPr>
        <w:spacing w:after="0" w:line="360" w:lineRule="auto"/>
        <w:jc w:val="both"/>
        <w:rPr>
          <w:rFonts w:ascii="Times New Roman" w:hAnsi="Times New Roman" w:cs="Times New Roman"/>
          <w:color w:val="000000" w:themeColor="text1"/>
          <w:sz w:val="24"/>
          <w:szCs w:val="24"/>
        </w:rPr>
      </w:pPr>
      <w:r w:rsidRPr="007024B2">
        <w:rPr>
          <w:rFonts w:ascii="Times New Roman" w:hAnsi="Times New Roman" w:cs="Times New Roman"/>
          <w:color w:val="000000" w:themeColor="text1"/>
          <w:sz w:val="24"/>
          <w:szCs w:val="24"/>
        </w:rPr>
        <w:t>ID No: 111 141 200</w:t>
      </w:r>
    </w:p>
    <w:p w:rsidR="00251003" w:rsidRPr="007024B2" w:rsidRDefault="00251003" w:rsidP="00251003">
      <w:pPr>
        <w:spacing w:after="0" w:line="360" w:lineRule="auto"/>
        <w:jc w:val="both"/>
        <w:rPr>
          <w:rFonts w:ascii="Times New Roman" w:hAnsi="Times New Roman" w:cs="Times New Roman"/>
          <w:color w:val="000000" w:themeColor="text1"/>
          <w:sz w:val="24"/>
          <w:szCs w:val="24"/>
        </w:rPr>
      </w:pPr>
      <w:r w:rsidRPr="007024B2">
        <w:rPr>
          <w:rFonts w:ascii="Times New Roman" w:hAnsi="Times New Roman" w:cs="Times New Roman"/>
          <w:color w:val="000000" w:themeColor="text1"/>
          <w:sz w:val="24"/>
          <w:szCs w:val="24"/>
        </w:rPr>
        <w:t xml:space="preserve">School of Business and Economics </w:t>
      </w:r>
    </w:p>
    <w:p w:rsidR="00251003" w:rsidRPr="007024B2" w:rsidRDefault="00251003" w:rsidP="00251003">
      <w:pPr>
        <w:spacing w:after="0" w:line="360" w:lineRule="auto"/>
        <w:jc w:val="both"/>
        <w:rPr>
          <w:rFonts w:ascii="Times New Roman" w:hAnsi="Times New Roman" w:cs="Times New Roman"/>
          <w:color w:val="000000" w:themeColor="text1"/>
          <w:sz w:val="24"/>
          <w:szCs w:val="24"/>
        </w:rPr>
      </w:pPr>
      <w:r w:rsidRPr="007024B2">
        <w:rPr>
          <w:rFonts w:ascii="Times New Roman" w:hAnsi="Times New Roman" w:cs="Times New Roman"/>
          <w:color w:val="000000" w:themeColor="text1"/>
          <w:sz w:val="24"/>
          <w:szCs w:val="24"/>
        </w:rPr>
        <w:t>United International University</w:t>
      </w:r>
    </w:p>
    <w:p w:rsidR="00251003" w:rsidRPr="007024B2" w:rsidRDefault="00251003" w:rsidP="00251003">
      <w:pPr>
        <w:rPr>
          <w:rFonts w:ascii="Times New Roman" w:hAnsi="Times New Roman" w:cs="Times New Roman"/>
          <w:color w:val="000000" w:themeColor="text1"/>
          <w:sz w:val="24"/>
          <w:szCs w:val="24"/>
        </w:rPr>
      </w:pPr>
    </w:p>
    <w:p w:rsidR="00251003" w:rsidRPr="007024B2" w:rsidRDefault="00251003" w:rsidP="00251003">
      <w:pPr>
        <w:rPr>
          <w:rFonts w:ascii="Times New Roman" w:hAnsi="Times New Roman" w:cs="Times New Roman"/>
          <w:color w:val="000000" w:themeColor="text1"/>
          <w:sz w:val="24"/>
          <w:szCs w:val="24"/>
        </w:rPr>
      </w:pPr>
    </w:p>
    <w:p w:rsidR="00251003" w:rsidRPr="007024B2" w:rsidRDefault="00251003" w:rsidP="00251003">
      <w:pPr>
        <w:rPr>
          <w:rFonts w:ascii="Times New Roman" w:hAnsi="Times New Roman" w:cs="Times New Roman"/>
          <w:color w:val="000000" w:themeColor="text1"/>
          <w:sz w:val="24"/>
          <w:szCs w:val="24"/>
        </w:rPr>
      </w:pPr>
    </w:p>
    <w:p w:rsidR="00251003" w:rsidRPr="007024B2" w:rsidRDefault="00251003" w:rsidP="00251003">
      <w:pPr>
        <w:rPr>
          <w:rFonts w:ascii="Times New Roman" w:hAnsi="Times New Roman" w:cs="Times New Roman"/>
          <w:color w:val="000000" w:themeColor="text1"/>
          <w:sz w:val="24"/>
          <w:szCs w:val="24"/>
        </w:rPr>
      </w:pPr>
    </w:p>
    <w:p w:rsidR="00251003" w:rsidRPr="007024B2" w:rsidRDefault="00251003" w:rsidP="00251003">
      <w:pPr>
        <w:rPr>
          <w:rFonts w:ascii="Times New Roman" w:hAnsi="Times New Roman" w:cs="Times New Roman"/>
          <w:color w:val="000000" w:themeColor="text1"/>
          <w:sz w:val="24"/>
          <w:szCs w:val="24"/>
        </w:rPr>
      </w:pPr>
    </w:p>
    <w:p w:rsidR="00251003" w:rsidRPr="007024B2" w:rsidRDefault="00251003" w:rsidP="00251003">
      <w:pPr>
        <w:rPr>
          <w:rFonts w:ascii="Times New Roman" w:hAnsi="Times New Roman" w:cs="Times New Roman"/>
          <w:color w:val="000000" w:themeColor="text1"/>
          <w:sz w:val="24"/>
          <w:szCs w:val="24"/>
        </w:rPr>
      </w:pPr>
    </w:p>
    <w:p w:rsidR="00251003" w:rsidRPr="007024B2" w:rsidRDefault="00251003" w:rsidP="00251003">
      <w:pPr>
        <w:rPr>
          <w:rFonts w:ascii="Times New Roman" w:hAnsi="Times New Roman" w:cs="Times New Roman"/>
          <w:color w:val="000000" w:themeColor="text1"/>
          <w:sz w:val="24"/>
          <w:szCs w:val="24"/>
        </w:rPr>
      </w:pPr>
    </w:p>
    <w:p w:rsidR="00251003" w:rsidRPr="007024B2" w:rsidRDefault="00251003" w:rsidP="00251003">
      <w:pPr>
        <w:rPr>
          <w:rFonts w:ascii="Times New Roman" w:hAnsi="Times New Roman" w:cs="Times New Roman"/>
          <w:color w:val="000000" w:themeColor="text1"/>
          <w:sz w:val="24"/>
          <w:szCs w:val="24"/>
        </w:rPr>
      </w:pPr>
    </w:p>
    <w:p w:rsidR="00251003" w:rsidRPr="007024B2" w:rsidRDefault="00251003" w:rsidP="00251003">
      <w:pPr>
        <w:rPr>
          <w:rFonts w:ascii="Times New Roman" w:hAnsi="Times New Roman" w:cs="Times New Roman"/>
          <w:color w:val="000000" w:themeColor="text1"/>
          <w:sz w:val="24"/>
          <w:szCs w:val="24"/>
        </w:rPr>
      </w:pPr>
    </w:p>
    <w:p w:rsidR="00251003" w:rsidRPr="007024B2" w:rsidRDefault="00251003" w:rsidP="00251003">
      <w:pPr>
        <w:rPr>
          <w:rFonts w:ascii="Times New Roman" w:hAnsi="Times New Roman" w:cs="Times New Roman"/>
          <w:color w:val="000000" w:themeColor="text1"/>
          <w:sz w:val="24"/>
          <w:szCs w:val="24"/>
        </w:rPr>
      </w:pPr>
    </w:p>
    <w:p w:rsidR="00251003" w:rsidRPr="007024B2" w:rsidRDefault="00251003" w:rsidP="00251003">
      <w:pPr>
        <w:rPr>
          <w:rFonts w:ascii="Times New Roman" w:hAnsi="Times New Roman" w:cs="Times New Roman"/>
          <w:color w:val="000000" w:themeColor="text1"/>
          <w:sz w:val="24"/>
          <w:szCs w:val="24"/>
        </w:rPr>
      </w:pPr>
    </w:p>
    <w:sdt>
      <w:sdtPr>
        <w:rPr>
          <w:rFonts w:ascii="Times New Roman" w:eastAsiaTheme="minorHAnsi" w:hAnsi="Times New Roman" w:cs="Times New Roman"/>
          <w:b w:val="0"/>
          <w:bCs w:val="0"/>
          <w:color w:val="000000" w:themeColor="text1"/>
          <w:sz w:val="24"/>
          <w:szCs w:val="24"/>
        </w:rPr>
        <w:id w:val="8790725"/>
        <w:docPartObj>
          <w:docPartGallery w:val="Table of Contents"/>
          <w:docPartUnique/>
        </w:docPartObj>
      </w:sdtPr>
      <w:sdtEndPr/>
      <w:sdtContent>
        <w:p w:rsidR="00251003" w:rsidRPr="00DA7330" w:rsidRDefault="00251003" w:rsidP="00251003">
          <w:pPr>
            <w:pStyle w:val="TOCHeading"/>
            <w:jc w:val="center"/>
            <w:rPr>
              <w:rFonts w:ascii="Times New Roman" w:hAnsi="Times New Roman" w:cs="Times New Roman"/>
              <w:color w:val="000000" w:themeColor="text1"/>
            </w:rPr>
          </w:pPr>
          <w:r w:rsidRPr="00DA7330">
            <w:rPr>
              <w:rFonts w:ascii="Times New Roman" w:hAnsi="Times New Roman" w:cs="Times New Roman"/>
              <w:color w:val="000000" w:themeColor="text1"/>
            </w:rPr>
            <w:t>Table of contents</w:t>
          </w:r>
        </w:p>
        <w:p w:rsidR="00251003" w:rsidRPr="007024B2" w:rsidRDefault="00251003" w:rsidP="00251003">
          <w:pPr>
            <w:rPr>
              <w:rFonts w:ascii="Times New Roman" w:hAnsi="Times New Roman" w:cs="Times New Roman"/>
              <w:sz w:val="24"/>
              <w:szCs w:val="24"/>
            </w:rPr>
          </w:pPr>
        </w:p>
        <w:p w:rsidR="00251003" w:rsidRPr="007024B2" w:rsidRDefault="00251003" w:rsidP="00251003">
          <w:pPr>
            <w:rPr>
              <w:rFonts w:ascii="Times New Roman" w:hAnsi="Times New Roman" w:cs="Times New Roman"/>
              <w:sz w:val="24"/>
              <w:szCs w:val="24"/>
            </w:rPr>
          </w:pPr>
          <w:r w:rsidRPr="007024B2">
            <w:rPr>
              <w:rFonts w:ascii="Times New Roman" w:hAnsi="Times New Roman" w:cs="Times New Roman"/>
              <w:sz w:val="24"/>
              <w:szCs w:val="24"/>
            </w:rPr>
            <w:t>Part</w:t>
          </w:r>
          <w:r w:rsidRPr="007024B2">
            <w:rPr>
              <w:rFonts w:ascii="Times New Roman" w:hAnsi="Times New Roman" w:cs="Times New Roman"/>
              <w:sz w:val="24"/>
              <w:szCs w:val="24"/>
            </w:rPr>
            <w:tab/>
          </w:r>
          <w:r w:rsidRPr="007024B2">
            <w:rPr>
              <w:rFonts w:ascii="Times New Roman" w:hAnsi="Times New Roman" w:cs="Times New Roman"/>
              <w:sz w:val="24"/>
              <w:szCs w:val="24"/>
            </w:rPr>
            <w:tab/>
          </w:r>
          <w:r w:rsidRPr="007024B2">
            <w:rPr>
              <w:rFonts w:ascii="Times New Roman" w:hAnsi="Times New Roman" w:cs="Times New Roman"/>
              <w:sz w:val="24"/>
              <w:szCs w:val="24"/>
            </w:rPr>
            <w:tab/>
          </w:r>
          <w:r w:rsidRPr="007024B2">
            <w:rPr>
              <w:rFonts w:ascii="Times New Roman" w:hAnsi="Times New Roman" w:cs="Times New Roman"/>
              <w:sz w:val="24"/>
              <w:szCs w:val="24"/>
            </w:rPr>
            <w:tab/>
          </w:r>
          <w:r w:rsidRPr="007024B2">
            <w:rPr>
              <w:rFonts w:ascii="Times New Roman" w:hAnsi="Times New Roman" w:cs="Times New Roman"/>
              <w:sz w:val="24"/>
              <w:szCs w:val="24"/>
            </w:rPr>
            <w:tab/>
          </w:r>
          <w:r w:rsidRPr="007024B2">
            <w:rPr>
              <w:rFonts w:ascii="Times New Roman" w:hAnsi="Times New Roman" w:cs="Times New Roman"/>
              <w:sz w:val="24"/>
              <w:szCs w:val="24"/>
            </w:rPr>
            <w:tab/>
          </w:r>
          <w:r w:rsidRPr="007024B2">
            <w:rPr>
              <w:rFonts w:ascii="Times New Roman" w:hAnsi="Times New Roman" w:cs="Times New Roman"/>
              <w:sz w:val="24"/>
              <w:szCs w:val="24"/>
            </w:rPr>
            <w:tab/>
          </w:r>
          <w:r w:rsidRPr="007024B2">
            <w:rPr>
              <w:rFonts w:ascii="Times New Roman" w:hAnsi="Times New Roman" w:cs="Times New Roman"/>
              <w:sz w:val="24"/>
              <w:szCs w:val="24"/>
            </w:rPr>
            <w:tab/>
          </w:r>
          <w:r w:rsidRPr="007024B2">
            <w:rPr>
              <w:rFonts w:ascii="Times New Roman" w:hAnsi="Times New Roman" w:cs="Times New Roman"/>
              <w:sz w:val="24"/>
              <w:szCs w:val="24"/>
            </w:rPr>
            <w:tab/>
          </w:r>
          <w:r w:rsidRPr="007024B2">
            <w:rPr>
              <w:rFonts w:ascii="Times New Roman" w:hAnsi="Times New Roman" w:cs="Times New Roman"/>
              <w:sz w:val="24"/>
              <w:szCs w:val="24"/>
            </w:rPr>
            <w:tab/>
          </w:r>
          <w:r w:rsidRPr="007024B2">
            <w:rPr>
              <w:rFonts w:ascii="Times New Roman" w:hAnsi="Times New Roman" w:cs="Times New Roman"/>
              <w:sz w:val="24"/>
              <w:szCs w:val="24"/>
            </w:rPr>
            <w:tab/>
            <w:t xml:space="preserve">   Page</w:t>
          </w:r>
        </w:p>
        <w:p w:rsidR="005C1959" w:rsidRPr="003133E2" w:rsidRDefault="00251003" w:rsidP="003133E2">
          <w:pPr>
            <w:rPr>
              <w:noProof/>
            </w:rPr>
          </w:pPr>
          <w:r w:rsidRPr="007024B2">
            <w:rPr>
              <w:rFonts w:ascii="Times New Roman" w:hAnsi="Times New Roman" w:cs="Times New Roman"/>
              <w:sz w:val="24"/>
              <w:szCs w:val="24"/>
            </w:rPr>
            <w:t>Exe</w:t>
          </w:r>
          <w:r w:rsidR="001739F4">
            <w:rPr>
              <w:rFonts w:ascii="Times New Roman" w:hAnsi="Times New Roman" w:cs="Times New Roman"/>
              <w:sz w:val="24"/>
              <w:szCs w:val="24"/>
            </w:rPr>
            <w:t>cutive Summary</w:t>
          </w:r>
          <w:r w:rsidR="001739F4">
            <w:rPr>
              <w:rFonts w:ascii="Times New Roman" w:hAnsi="Times New Roman" w:cs="Times New Roman"/>
              <w:sz w:val="24"/>
              <w:szCs w:val="24"/>
            </w:rPr>
            <w:tab/>
          </w:r>
          <w:r w:rsidR="001739F4">
            <w:rPr>
              <w:rFonts w:ascii="Times New Roman" w:hAnsi="Times New Roman" w:cs="Times New Roman"/>
              <w:sz w:val="24"/>
              <w:szCs w:val="24"/>
            </w:rPr>
            <w:tab/>
          </w:r>
          <w:r w:rsidR="001739F4">
            <w:rPr>
              <w:rFonts w:ascii="Times New Roman" w:hAnsi="Times New Roman" w:cs="Times New Roman"/>
              <w:sz w:val="24"/>
              <w:szCs w:val="24"/>
            </w:rPr>
            <w:tab/>
          </w:r>
          <w:r w:rsidR="001739F4">
            <w:rPr>
              <w:rFonts w:ascii="Times New Roman" w:hAnsi="Times New Roman" w:cs="Times New Roman"/>
              <w:sz w:val="24"/>
              <w:szCs w:val="24"/>
            </w:rPr>
            <w:tab/>
          </w:r>
          <w:r w:rsidR="001739F4">
            <w:rPr>
              <w:rFonts w:ascii="Times New Roman" w:hAnsi="Times New Roman" w:cs="Times New Roman"/>
              <w:sz w:val="24"/>
              <w:szCs w:val="24"/>
            </w:rPr>
            <w:tab/>
          </w:r>
          <w:r w:rsidR="001739F4">
            <w:rPr>
              <w:rFonts w:ascii="Times New Roman" w:hAnsi="Times New Roman" w:cs="Times New Roman"/>
              <w:sz w:val="24"/>
              <w:szCs w:val="24"/>
            </w:rPr>
            <w:tab/>
          </w:r>
          <w:r w:rsidR="001739F4">
            <w:rPr>
              <w:rFonts w:ascii="Times New Roman" w:hAnsi="Times New Roman" w:cs="Times New Roman"/>
              <w:sz w:val="24"/>
              <w:szCs w:val="24"/>
            </w:rPr>
            <w:tab/>
          </w:r>
          <w:r w:rsidR="001739F4">
            <w:rPr>
              <w:rFonts w:ascii="Times New Roman" w:hAnsi="Times New Roman" w:cs="Times New Roman"/>
              <w:sz w:val="24"/>
              <w:szCs w:val="24"/>
            </w:rPr>
            <w:tab/>
          </w:r>
          <w:r w:rsidR="001739F4">
            <w:rPr>
              <w:rFonts w:ascii="Times New Roman" w:hAnsi="Times New Roman" w:cs="Times New Roman"/>
              <w:sz w:val="24"/>
              <w:szCs w:val="24"/>
            </w:rPr>
            <w:tab/>
            <w:t xml:space="preserve">       vii</w:t>
          </w:r>
          <w:r w:rsidR="006D0177" w:rsidRPr="007024B2">
            <w:rPr>
              <w:rFonts w:ascii="Times New Roman" w:hAnsi="Times New Roman" w:cs="Times New Roman"/>
              <w:color w:val="000000" w:themeColor="text1"/>
              <w:sz w:val="24"/>
              <w:szCs w:val="24"/>
            </w:rPr>
            <w:fldChar w:fldCharType="begin"/>
          </w:r>
          <w:r w:rsidRPr="007024B2">
            <w:rPr>
              <w:rFonts w:ascii="Times New Roman" w:hAnsi="Times New Roman" w:cs="Times New Roman"/>
              <w:color w:val="000000" w:themeColor="text1"/>
              <w:sz w:val="24"/>
              <w:szCs w:val="24"/>
            </w:rPr>
            <w:instrText xml:space="preserve"> TOC \o "1-3" \h \z \u </w:instrText>
          </w:r>
          <w:r w:rsidR="006D0177" w:rsidRPr="007024B2">
            <w:rPr>
              <w:rFonts w:ascii="Times New Roman" w:hAnsi="Times New Roman" w:cs="Times New Roman"/>
              <w:color w:val="000000" w:themeColor="text1"/>
              <w:sz w:val="24"/>
              <w:szCs w:val="24"/>
            </w:rPr>
            <w:fldChar w:fldCharType="separate"/>
          </w:r>
        </w:p>
        <w:p w:rsidR="005C1959" w:rsidRDefault="00CB0D7F">
          <w:pPr>
            <w:pStyle w:val="TOC1"/>
            <w:tabs>
              <w:tab w:val="left" w:pos="440"/>
              <w:tab w:val="right" w:leader="dot" w:pos="9350"/>
            </w:tabs>
            <w:rPr>
              <w:rFonts w:eastAsiaTheme="minorEastAsia"/>
              <w:noProof/>
            </w:rPr>
          </w:pPr>
          <w:hyperlink w:anchor="_Toc523859769" w:history="1">
            <w:r w:rsidR="005C1959" w:rsidRPr="00EC38E3">
              <w:rPr>
                <w:rStyle w:val="Hyperlink"/>
                <w:noProof/>
              </w:rPr>
              <w:t>1</w:t>
            </w:r>
            <w:r w:rsidR="005C1959">
              <w:rPr>
                <w:rFonts w:eastAsiaTheme="minorEastAsia"/>
                <w:noProof/>
              </w:rPr>
              <w:tab/>
            </w:r>
            <w:r w:rsidR="005C1959" w:rsidRPr="00EC38E3">
              <w:rPr>
                <w:rStyle w:val="Hyperlink"/>
                <w:noProof/>
              </w:rPr>
              <w:t>Background of the report</w:t>
            </w:r>
            <w:r w:rsidR="005C1959">
              <w:rPr>
                <w:noProof/>
                <w:webHidden/>
              </w:rPr>
              <w:tab/>
            </w:r>
            <w:r w:rsidR="006D0177">
              <w:rPr>
                <w:noProof/>
                <w:webHidden/>
              </w:rPr>
              <w:fldChar w:fldCharType="begin"/>
            </w:r>
            <w:r w:rsidR="005C1959">
              <w:rPr>
                <w:noProof/>
                <w:webHidden/>
              </w:rPr>
              <w:instrText xml:space="preserve"> PAGEREF _Toc523859769 \h </w:instrText>
            </w:r>
            <w:r w:rsidR="006D0177">
              <w:rPr>
                <w:noProof/>
                <w:webHidden/>
              </w:rPr>
            </w:r>
            <w:r w:rsidR="006D0177">
              <w:rPr>
                <w:noProof/>
                <w:webHidden/>
              </w:rPr>
              <w:fldChar w:fldCharType="separate"/>
            </w:r>
            <w:r w:rsidR="001739F4">
              <w:rPr>
                <w:noProof/>
                <w:webHidden/>
              </w:rPr>
              <w:t>1</w:t>
            </w:r>
            <w:r w:rsidR="006D0177">
              <w:rPr>
                <w:noProof/>
                <w:webHidden/>
              </w:rPr>
              <w:fldChar w:fldCharType="end"/>
            </w:r>
          </w:hyperlink>
        </w:p>
        <w:p w:rsidR="005C1959" w:rsidRDefault="00CB0D7F">
          <w:pPr>
            <w:pStyle w:val="TOC2"/>
            <w:tabs>
              <w:tab w:val="left" w:pos="880"/>
              <w:tab w:val="right" w:leader="dot" w:pos="9350"/>
            </w:tabs>
            <w:rPr>
              <w:rFonts w:eastAsiaTheme="minorEastAsia"/>
              <w:noProof/>
            </w:rPr>
          </w:pPr>
          <w:hyperlink w:anchor="_Toc523859770" w:history="1">
            <w:r w:rsidR="005C1959" w:rsidRPr="00EC38E3">
              <w:rPr>
                <w:rStyle w:val="Hyperlink"/>
                <w:noProof/>
              </w:rPr>
              <w:t>1.1</w:t>
            </w:r>
            <w:r w:rsidR="005C1959">
              <w:rPr>
                <w:rFonts w:eastAsiaTheme="minorEastAsia"/>
                <w:noProof/>
              </w:rPr>
              <w:tab/>
            </w:r>
            <w:r w:rsidR="005C1959" w:rsidRPr="00EC38E3">
              <w:rPr>
                <w:rStyle w:val="Hyperlink"/>
                <w:noProof/>
              </w:rPr>
              <w:t>Topic of the report</w:t>
            </w:r>
            <w:r w:rsidR="005C1959">
              <w:rPr>
                <w:noProof/>
                <w:webHidden/>
              </w:rPr>
              <w:tab/>
            </w:r>
            <w:r w:rsidR="006D0177">
              <w:rPr>
                <w:noProof/>
                <w:webHidden/>
              </w:rPr>
              <w:fldChar w:fldCharType="begin"/>
            </w:r>
            <w:r w:rsidR="005C1959">
              <w:rPr>
                <w:noProof/>
                <w:webHidden/>
              </w:rPr>
              <w:instrText xml:space="preserve"> PAGEREF _Toc523859770 \h </w:instrText>
            </w:r>
            <w:r w:rsidR="006D0177">
              <w:rPr>
                <w:noProof/>
                <w:webHidden/>
              </w:rPr>
            </w:r>
            <w:r w:rsidR="006D0177">
              <w:rPr>
                <w:noProof/>
                <w:webHidden/>
              </w:rPr>
              <w:fldChar w:fldCharType="separate"/>
            </w:r>
            <w:r w:rsidR="001739F4">
              <w:rPr>
                <w:noProof/>
                <w:webHidden/>
              </w:rPr>
              <w:t>1</w:t>
            </w:r>
            <w:r w:rsidR="006D0177">
              <w:rPr>
                <w:noProof/>
                <w:webHidden/>
              </w:rPr>
              <w:fldChar w:fldCharType="end"/>
            </w:r>
          </w:hyperlink>
        </w:p>
        <w:p w:rsidR="005C1959" w:rsidRDefault="00CB0D7F">
          <w:pPr>
            <w:pStyle w:val="TOC2"/>
            <w:tabs>
              <w:tab w:val="left" w:pos="880"/>
              <w:tab w:val="right" w:leader="dot" w:pos="9350"/>
            </w:tabs>
            <w:rPr>
              <w:rFonts w:eastAsiaTheme="minorEastAsia"/>
              <w:noProof/>
            </w:rPr>
          </w:pPr>
          <w:hyperlink w:anchor="_Toc523859771" w:history="1">
            <w:r w:rsidR="005C1959" w:rsidRPr="00EC38E3">
              <w:rPr>
                <w:rStyle w:val="Hyperlink"/>
                <w:noProof/>
              </w:rPr>
              <w:t>1.2</w:t>
            </w:r>
            <w:r w:rsidR="005C1959">
              <w:rPr>
                <w:rFonts w:eastAsiaTheme="minorEastAsia"/>
                <w:noProof/>
              </w:rPr>
              <w:tab/>
            </w:r>
            <w:r w:rsidR="005C1959" w:rsidRPr="00EC38E3">
              <w:rPr>
                <w:rStyle w:val="Hyperlink"/>
                <w:noProof/>
              </w:rPr>
              <w:t>Objectives of the Report:</w:t>
            </w:r>
            <w:r w:rsidR="005C1959">
              <w:rPr>
                <w:noProof/>
                <w:webHidden/>
              </w:rPr>
              <w:tab/>
            </w:r>
            <w:r w:rsidR="006D0177">
              <w:rPr>
                <w:noProof/>
                <w:webHidden/>
              </w:rPr>
              <w:fldChar w:fldCharType="begin"/>
            </w:r>
            <w:r w:rsidR="005C1959">
              <w:rPr>
                <w:noProof/>
                <w:webHidden/>
              </w:rPr>
              <w:instrText xml:space="preserve"> PAGEREF _Toc523859771 \h </w:instrText>
            </w:r>
            <w:r w:rsidR="006D0177">
              <w:rPr>
                <w:noProof/>
                <w:webHidden/>
              </w:rPr>
            </w:r>
            <w:r w:rsidR="006D0177">
              <w:rPr>
                <w:noProof/>
                <w:webHidden/>
              </w:rPr>
              <w:fldChar w:fldCharType="separate"/>
            </w:r>
            <w:r w:rsidR="001739F4">
              <w:rPr>
                <w:noProof/>
                <w:webHidden/>
              </w:rPr>
              <w:t>1</w:t>
            </w:r>
            <w:r w:rsidR="006D0177">
              <w:rPr>
                <w:noProof/>
                <w:webHidden/>
              </w:rPr>
              <w:fldChar w:fldCharType="end"/>
            </w:r>
          </w:hyperlink>
        </w:p>
        <w:p w:rsidR="005C1959" w:rsidRDefault="00CB0D7F">
          <w:pPr>
            <w:pStyle w:val="TOC2"/>
            <w:tabs>
              <w:tab w:val="left" w:pos="880"/>
              <w:tab w:val="right" w:leader="dot" w:pos="9350"/>
            </w:tabs>
            <w:rPr>
              <w:rFonts w:eastAsiaTheme="minorEastAsia"/>
              <w:noProof/>
            </w:rPr>
          </w:pPr>
          <w:hyperlink w:anchor="_Toc523859772" w:history="1">
            <w:r w:rsidR="005C1959" w:rsidRPr="00EC38E3">
              <w:rPr>
                <w:rStyle w:val="Hyperlink"/>
                <w:noProof/>
              </w:rPr>
              <w:t>1.3</w:t>
            </w:r>
            <w:r w:rsidR="005C1959">
              <w:rPr>
                <w:rFonts w:eastAsiaTheme="minorEastAsia"/>
                <w:noProof/>
              </w:rPr>
              <w:tab/>
            </w:r>
            <w:r w:rsidR="005C1959" w:rsidRPr="00EC38E3">
              <w:rPr>
                <w:rStyle w:val="Hyperlink"/>
                <w:noProof/>
              </w:rPr>
              <w:t>Scope of the Study</w:t>
            </w:r>
            <w:r w:rsidR="005C1959">
              <w:rPr>
                <w:noProof/>
                <w:webHidden/>
              </w:rPr>
              <w:tab/>
            </w:r>
            <w:r w:rsidR="006D0177">
              <w:rPr>
                <w:noProof/>
                <w:webHidden/>
              </w:rPr>
              <w:fldChar w:fldCharType="begin"/>
            </w:r>
            <w:r w:rsidR="005C1959">
              <w:rPr>
                <w:noProof/>
                <w:webHidden/>
              </w:rPr>
              <w:instrText xml:space="preserve"> PAGEREF _Toc523859772 \h </w:instrText>
            </w:r>
            <w:r w:rsidR="006D0177">
              <w:rPr>
                <w:noProof/>
                <w:webHidden/>
              </w:rPr>
            </w:r>
            <w:r w:rsidR="006D0177">
              <w:rPr>
                <w:noProof/>
                <w:webHidden/>
              </w:rPr>
              <w:fldChar w:fldCharType="separate"/>
            </w:r>
            <w:r w:rsidR="001739F4">
              <w:rPr>
                <w:noProof/>
                <w:webHidden/>
              </w:rPr>
              <w:t>2</w:t>
            </w:r>
            <w:r w:rsidR="006D0177">
              <w:rPr>
                <w:noProof/>
                <w:webHidden/>
              </w:rPr>
              <w:fldChar w:fldCharType="end"/>
            </w:r>
          </w:hyperlink>
        </w:p>
        <w:p w:rsidR="005C1959" w:rsidRDefault="00CB0D7F">
          <w:pPr>
            <w:pStyle w:val="TOC2"/>
            <w:tabs>
              <w:tab w:val="left" w:pos="880"/>
              <w:tab w:val="right" w:leader="dot" w:pos="9350"/>
            </w:tabs>
            <w:rPr>
              <w:rFonts w:eastAsiaTheme="minorEastAsia"/>
              <w:noProof/>
            </w:rPr>
          </w:pPr>
          <w:hyperlink w:anchor="_Toc523859773" w:history="1">
            <w:r w:rsidR="005C1959" w:rsidRPr="00EC38E3">
              <w:rPr>
                <w:rStyle w:val="Hyperlink"/>
                <w:noProof/>
              </w:rPr>
              <w:t>1.4</w:t>
            </w:r>
            <w:r w:rsidR="005C1959">
              <w:rPr>
                <w:rFonts w:eastAsiaTheme="minorEastAsia"/>
                <w:noProof/>
              </w:rPr>
              <w:tab/>
            </w:r>
            <w:r w:rsidR="005C1959" w:rsidRPr="00EC38E3">
              <w:rPr>
                <w:rStyle w:val="Hyperlink"/>
                <w:noProof/>
              </w:rPr>
              <w:t>Methodology:</w:t>
            </w:r>
            <w:r w:rsidR="005C1959">
              <w:rPr>
                <w:noProof/>
                <w:webHidden/>
              </w:rPr>
              <w:tab/>
            </w:r>
            <w:r w:rsidR="006D0177">
              <w:rPr>
                <w:noProof/>
                <w:webHidden/>
              </w:rPr>
              <w:fldChar w:fldCharType="begin"/>
            </w:r>
            <w:r w:rsidR="005C1959">
              <w:rPr>
                <w:noProof/>
                <w:webHidden/>
              </w:rPr>
              <w:instrText xml:space="preserve"> PAGEREF _Toc523859773 \h </w:instrText>
            </w:r>
            <w:r w:rsidR="006D0177">
              <w:rPr>
                <w:noProof/>
                <w:webHidden/>
              </w:rPr>
            </w:r>
            <w:r w:rsidR="006D0177">
              <w:rPr>
                <w:noProof/>
                <w:webHidden/>
              </w:rPr>
              <w:fldChar w:fldCharType="separate"/>
            </w:r>
            <w:r w:rsidR="001739F4">
              <w:rPr>
                <w:noProof/>
                <w:webHidden/>
              </w:rPr>
              <w:t>2</w:t>
            </w:r>
            <w:r w:rsidR="006D0177">
              <w:rPr>
                <w:noProof/>
                <w:webHidden/>
              </w:rPr>
              <w:fldChar w:fldCharType="end"/>
            </w:r>
          </w:hyperlink>
        </w:p>
        <w:p w:rsidR="005C1959" w:rsidRDefault="00CB0D7F">
          <w:pPr>
            <w:pStyle w:val="TOC2"/>
            <w:tabs>
              <w:tab w:val="left" w:pos="880"/>
              <w:tab w:val="right" w:leader="dot" w:pos="9350"/>
            </w:tabs>
            <w:rPr>
              <w:rFonts w:eastAsiaTheme="minorEastAsia"/>
              <w:noProof/>
            </w:rPr>
          </w:pPr>
          <w:hyperlink w:anchor="_Toc523859774" w:history="1">
            <w:r w:rsidR="005C1959" w:rsidRPr="00EC38E3">
              <w:rPr>
                <w:rStyle w:val="Hyperlink"/>
                <w:noProof/>
              </w:rPr>
              <w:t>1.5</w:t>
            </w:r>
            <w:r w:rsidR="005C1959">
              <w:rPr>
                <w:rFonts w:eastAsiaTheme="minorEastAsia"/>
                <w:noProof/>
              </w:rPr>
              <w:tab/>
            </w:r>
            <w:r w:rsidR="005C1959" w:rsidRPr="00EC38E3">
              <w:rPr>
                <w:rStyle w:val="Hyperlink"/>
                <w:noProof/>
              </w:rPr>
              <w:t>Limitation of the report:</w:t>
            </w:r>
            <w:r w:rsidR="005C1959">
              <w:rPr>
                <w:noProof/>
                <w:webHidden/>
              </w:rPr>
              <w:tab/>
            </w:r>
            <w:r w:rsidR="006D0177">
              <w:rPr>
                <w:noProof/>
                <w:webHidden/>
              </w:rPr>
              <w:fldChar w:fldCharType="begin"/>
            </w:r>
            <w:r w:rsidR="005C1959">
              <w:rPr>
                <w:noProof/>
                <w:webHidden/>
              </w:rPr>
              <w:instrText xml:space="preserve"> PAGEREF _Toc523859774 \h </w:instrText>
            </w:r>
            <w:r w:rsidR="006D0177">
              <w:rPr>
                <w:noProof/>
                <w:webHidden/>
              </w:rPr>
            </w:r>
            <w:r w:rsidR="006D0177">
              <w:rPr>
                <w:noProof/>
                <w:webHidden/>
              </w:rPr>
              <w:fldChar w:fldCharType="separate"/>
            </w:r>
            <w:r w:rsidR="001739F4">
              <w:rPr>
                <w:noProof/>
                <w:webHidden/>
              </w:rPr>
              <w:t>3</w:t>
            </w:r>
            <w:r w:rsidR="006D0177">
              <w:rPr>
                <w:noProof/>
                <w:webHidden/>
              </w:rPr>
              <w:fldChar w:fldCharType="end"/>
            </w:r>
          </w:hyperlink>
        </w:p>
        <w:p w:rsidR="005C1959" w:rsidRDefault="00CB0D7F">
          <w:pPr>
            <w:pStyle w:val="TOC1"/>
            <w:tabs>
              <w:tab w:val="left" w:pos="440"/>
              <w:tab w:val="right" w:leader="dot" w:pos="9350"/>
            </w:tabs>
            <w:rPr>
              <w:rFonts w:eastAsiaTheme="minorEastAsia"/>
              <w:noProof/>
            </w:rPr>
          </w:pPr>
          <w:hyperlink w:anchor="_Toc523859775" w:history="1">
            <w:r w:rsidR="005C1959" w:rsidRPr="00EC38E3">
              <w:rPr>
                <w:rStyle w:val="Hyperlink"/>
                <w:noProof/>
              </w:rPr>
              <w:t>2</w:t>
            </w:r>
            <w:r w:rsidR="005C1959">
              <w:rPr>
                <w:rFonts w:eastAsiaTheme="minorEastAsia"/>
                <w:noProof/>
              </w:rPr>
              <w:tab/>
            </w:r>
            <w:r w:rsidR="005C1959" w:rsidRPr="00EC38E3">
              <w:rPr>
                <w:rStyle w:val="Hyperlink"/>
                <w:noProof/>
              </w:rPr>
              <w:t>ORGANIZATION PART</w:t>
            </w:r>
            <w:r w:rsidR="005C1959">
              <w:rPr>
                <w:noProof/>
                <w:webHidden/>
              </w:rPr>
              <w:tab/>
            </w:r>
            <w:r w:rsidR="006D0177">
              <w:rPr>
                <w:noProof/>
                <w:webHidden/>
              </w:rPr>
              <w:fldChar w:fldCharType="begin"/>
            </w:r>
            <w:r w:rsidR="005C1959">
              <w:rPr>
                <w:noProof/>
                <w:webHidden/>
              </w:rPr>
              <w:instrText xml:space="preserve"> PAGEREF _Toc523859775 \h </w:instrText>
            </w:r>
            <w:r w:rsidR="006D0177">
              <w:rPr>
                <w:noProof/>
                <w:webHidden/>
              </w:rPr>
            </w:r>
            <w:r w:rsidR="006D0177">
              <w:rPr>
                <w:noProof/>
                <w:webHidden/>
              </w:rPr>
              <w:fldChar w:fldCharType="separate"/>
            </w:r>
            <w:r w:rsidR="001739F4">
              <w:rPr>
                <w:noProof/>
                <w:webHidden/>
              </w:rPr>
              <w:t>4</w:t>
            </w:r>
            <w:r w:rsidR="006D0177">
              <w:rPr>
                <w:noProof/>
                <w:webHidden/>
              </w:rPr>
              <w:fldChar w:fldCharType="end"/>
            </w:r>
          </w:hyperlink>
        </w:p>
        <w:p w:rsidR="005C1959" w:rsidRDefault="00CB0D7F">
          <w:pPr>
            <w:pStyle w:val="TOC2"/>
            <w:tabs>
              <w:tab w:val="left" w:pos="880"/>
              <w:tab w:val="right" w:leader="dot" w:pos="9350"/>
            </w:tabs>
            <w:rPr>
              <w:rFonts w:eastAsiaTheme="minorEastAsia"/>
              <w:noProof/>
            </w:rPr>
          </w:pPr>
          <w:hyperlink w:anchor="_Toc523859776" w:history="1">
            <w:r w:rsidR="005C1959" w:rsidRPr="00EC38E3">
              <w:rPr>
                <w:rStyle w:val="Hyperlink"/>
                <w:noProof/>
              </w:rPr>
              <w:t>2.1</w:t>
            </w:r>
            <w:r w:rsidR="005C1959">
              <w:rPr>
                <w:rFonts w:eastAsiaTheme="minorEastAsia"/>
                <w:noProof/>
              </w:rPr>
              <w:tab/>
            </w:r>
            <w:r w:rsidR="005C1959" w:rsidRPr="00EC38E3">
              <w:rPr>
                <w:rStyle w:val="Hyperlink"/>
                <w:noProof/>
              </w:rPr>
              <w:t>Akij Group: An Overview</w:t>
            </w:r>
            <w:r w:rsidR="005C1959">
              <w:rPr>
                <w:noProof/>
                <w:webHidden/>
              </w:rPr>
              <w:tab/>
            </w:r>
            <w:r w:rsidR="006D0177">
              <w:rPr>
                <w:noProof/>
                <w:webHidden/>
              </w:rPr>
              <w:fldChar w:fldCharType="begin"/>
            </w:r>
            <w:r w:rsidR="005C1959">
              <w:rPr>
                <w:noProof/>
                <w:webHidden/>
              </w:rPr>
              <w:instrText xml:space="preserve"> PAGEREF _Toc523859776 \h </w:instrText>
            </w:r>
            <w:r w:rsidR="006D0177">
              <w:rPr>
                <w:noProof/>
                <w:webHidden/>
              </w:rPr>
            </w:r>
            <w:r w:rsidR="006D0177">
              <w:rPr>
                <w:noProof/>
                <w:webHidden/>
              </w:rPr>
              <w:fldChar w:fldCharType="separate"/>
            </w:r>
            <w:r w:rsidR="001739F4">
              <w:rPr>
                <w:noProof/>
                <w:webHidden/>
              </w:rPr>
              <w:t>4</w:t>
            </w:r>
            <w:r w:rsidR="006D0177">
              <w:rPr>
                <w:noProof/>
                <w:webHidden/>
              </w:rPr>
              <w:fldChar w:fldCharType="end"/>
            </w:r>
          </w:hyperlink>
        </w:p>
        <w:p w:rsidR="005C1959" w:rsidRDefault="00CB0D7F">
          <w:pPr>
            <w:pStyle w:val="TOC2"/>
            <w:tabs>
              <w:tab w:val="left" w:pos="880"/>
              <w:tab w:val="right" w:leader="dot" w:pos="9350"/>
            </w:tabs>
            <w:rPr>
              <w:rFonts w:eastAsiaTheme="minorEastAsia"/>
              <w:noProof/>
            </w:rPr>
          </w:pPr>
          <w:hyperlink w:anchor="_Toc523859777" w:history="1">
            <w:r w:rsidR="005C1959" w:rsidRPr="00EC38E3">
              <w:rPr>
                <w:rStyle w:val="Hyperlink"/>
                <w:noProof/>
              </w:rPr>
              <w:t>2.2</w:t>
            </w:r>
            <w:r w:rsidR="005C1959">
              <w:rPr>
                <w:rFonts w:eastAsiaTheme="minorEastAsia"/>
                <w:noProof/>
              </w:rPr>
              <w:tab/>
            </w:r>
            <w:r w:rsidR="005C1959" w:rsidRPr="00EC38E3">
              <w:rPr>
                <w:rStyle w:val="Hyperlink"/>
                <w:noProof/>
              </w:rPr>
              <w:t>Factual Data:</w:t>
            </w:r>
            <w:r w:rsidR="005C1959">
              <w:rPr>
                <w:noProof/>
                <w:webHidden/>
              </w:rPr>
              <w:tab/>
            </w:r>
            <w:r w:rsidR="006D0177">
              <w:rPr>
                <w:noProof/>
                <w:webHidden/>
              </w:rPr>
              <w:fldChar w:fldCharType="begin"/>
            </w:r>
            <w:r w:rsidR="005C1959">
              <w:rPr>
                <w:noProof/>
                <w:webHidden/>
              </w:rPr>
              <w:instrText xml:space="preserve"> PAGEREF _Toc523859777 \h </w:instrText>
            </w:r>
            <w:r w:rsidR="006D0177">
              <w:rPr>
                <w:noProof/>
                <w:webHidden/>
              </w:rPr>
            </w:r>
            <w:r w:rsidR="006D0177">
              <w:rPr>
                <w:noProof/>
                <w:webHidden/>
              </w:rPr>
              <w:fldChar w:fldCharType="separate"/>
            </w:r>
            <w:r w:rsidR="001739F4">
              <w:rPr>
                <w:noProof/>
                <w:webHidden/>
              </w:rPr>
              <w:t>6</w:t>
            </w:r>
            <w:r w:rsidR="006D0177">
              <w:rPr>
                <w:noProof/>
                <w:webHidden/>
              </w:rPr>
              <w:fldChar w:fldCharType="end"/>
            </w:r>
          </w:hyperlink>
        </w:p>
        <w:p w:rsidR="005C1959" w:rsidRDefault="00CB0D7F">
          <w:pPr>
            <w:pStyle w:val="TOC2"/>
            <w:tabs>
              <w:tab w:val="left" w:pos="880"/>
              <w:tab w:val="right" w:leader="dot" w:pos="9350"/>
            </w:tabs>
            <w:rPr>
              <w:rFonts w:eastAsiaTheme="minorEastAsia"/>
              <w:noProof/>
            </w:rPr>
          </w:pPr>
          <w:hyperlink w:anchor="_Toc523859778" w:history="1">
            <w:r w:rsidR="005C1959" w:rsidRPr="00EC38E3">
              <w:rPr>
                <w:rStyle w:val="Hyperlink"/>
                <w:noProof/>
              </w:rPr>
              <w:t>2.3</w:t>
            </w:r>
            <w:r w:rsidR="005C1959">
              <w:rPr>
                <w:rFonts w:eastAsiaTheme="minorEastAsia"/>
                <w:noProof/>
              </w:rPr>
              <w:tab/>
            </w:r>
            <w:r w:rsidR="005C1959" w:rsidRPr="00EC38E3">
              <w:rPr>
                <w:rStyle w:val="Hyperlink"/>
                <w:noProof/>
              </w:rPr>
              <w:t>Hierarchical Structure (Akij Group):</w:t>
            </w:r>
            <w:r w:rsidR="005C1959">
              <w:rPr>
                <w:noProof/>
                <w:webHidden/>
              </w:rPr>
              <w:tab/>
            </w:r>
            <w:r w:rsidR="006D0177">
              <w:rPr>
                <w:noProof/>
                <w:webHidden/>
              </w:rPr>
              <w:fldChar w:fldCharType="begin"/>
            </w:r>
            <w:r w:rsidR="005C1959">
              <w:rPr>
                <w:noProof/>
                <w:webHidden/>
              </w:rPr>
              <w:instrText xml:space="preserve"> PAGEREF _Toc523859778 \h </w:instrText>
            </w:r>
            <w:r w:rsidR="006D0177">
              <w:rPr>
                <w:noProof/>
                <w:webHidden/>
              </w:rPr>
            </w:r>
            <w:r w:rsidR="006D0177">
              <w:rPr>
                <w:noProof/>
                <w:webHidden/>
              </w:rPr>
              <w:fldChar w:fldCharType="separate"/>
            </w:r>
            <w:r w:rsidR="001739F4">
              <w:rPr>
                <w:noProof/>
                <w:webHidden/>
              </w:rPr>
              <w:t>7</w:t>
            </w:r>
            <w:r w:rsidR="006D0177">
              <w:rPr>
                <w:noProof/>
                <w:webHidden/>
              </w:rPr>
              <w:fldChar w:fldCharType="end"/>
            </w:r>
          </w:hyperlink>
        </w:p>
        <w:p w:rsidR="005C1959" w:rsidRDefault="00CB0D7F">
          <w:pPr>
            <w:pStyle w:val="TOC2"/>
            <w:tabs>
              <w:tab w:val="left" w:pos="880"/>
              <w:tab w:val="right" w:leader="dot" w:pos="9350"/>
            </w:tabs>
            <w:rPr>
              <w:rFonts w:eastAsiaTheme="minorEastAsia"/>
              <w:noProof/>
            </w:rPr>
          </w:pPr>
          <w:hyperlink w:anchor="_Toc523859779" w:history="1">
            <w:r w:rsidR="005C1959" w:rsidRPr="00EC38E3">
              <w:rPr>
                <w:rStyle w:val="Hyperlink"/>
                <w:noProof/>
              </w:rPr>
              <w:t>2.4</w:t>
            </w:r>
            <w:r w:rsidR="005C1959">
              <w:rPr>
                <w:rFonts w:eastAsiaTheme="minorEastAsia"/>
                <w:noProof/>
              </w:rPr>
              <w:tab/>
            </w:r>
            <w:r w:rsidR="005C1959" w:rsidRPr="00EC38E3">
              <w:rPr>
                <w:rStyle w:val="Hyperlink"/>
                <w:noProof/>
              </w:rPr>
              <w:t>History of AFBL</w:t>
            </w:r>
            <w:r w:rsidR="005C1959">
              <w:rPr>
                <w:noProof/>
                <w:webHidden/>
              </w:rPr>
              <w:tab/>
            </w:r>
            <w:r w:rsidR="006D0177">
              <w:rPr>
                <w:noProof/>
                <w:webHidden/>
              </w:rPr>
              <w:fldChar w:fldCharType="begin"/>
            </w:r>
            <w:r w:rsidR="005C1959">
              <w:rPr>
                <w:noProof/>
                <w:webHidden/>
              </w:rPr>
              <w:instrText xml:space="preserve"> PAGEREF _Toc523859779 \h </w:instrText>
            </w:r>
            <w:r w:rsidR="006D0177">
              <w:rPr>
                <w:noProof/>
                <w:webHidden/>
              </w:rPr>
            </w:r>
            <w:r w:rsidR="006D0177">
              <w:rPr>
                <w:noProof/>
                <w:webHidden/>
              </w:rPr>
              <w:fldChar w:fldCharType="separate"/>
            </w:r>
            <w:r w:rsidR="001739F4">
              <w:rPr>
                <w:noProof/>
                <w:webHidden/>
              </w:rPr>
              <w:t>8</w:t>
            </w:r>
            <w:r w:rsidR="006D0177">
              <w:rPr>
                <w:noProof/>
                <w:webHidden/>
              </w:rPr>
              <w:fldChar w:fldCharType="end"/>
            </w:r>
          </w:hyperlink>
        </w:p>
        <w:p w:rsidR="005C1959" w:rsidRDefault="00CB0D7F">
          <w:pPr>
            <w:pStyle w:val="TOC3"/>
            <w:tabs>
              <w:tab w:val="left" w:pos="1320"/>
              <w:tab w:val="right" w:leader="dot" w:pos="9350"/>
            </w:tabs>
            <w:rPr>
              <w:rFonts w:eastAsiaTheme="minorEastAsia"/>
              <w:noProof/>
            </w:rPr>
          </w:pPr>
          <w:hyperlink w:anchor="_Toc523859780" w:history="1">
            <w:r w:rsidR="005C1959" w:rsidRPr="00EC38E3">
              <w:rPr>
                <w:rStyle w:val="Hyperlink"/>
                <w:noProof/>
              </w:rPr>
              <w:t>2.4.1</w:t>
            </w:r>
            <w:r w:rsidR="005C1959">
              <w:rPr>
                <w:rFonts w:eastAsiaTheme="minorEastAsia"/>
                <w:noProof/>
              </w:rPr>
              <w:tab/>
            </w:r>
            <w:r w:rsidR="005C1959" w:rsidRPr="00EC38E3">
              <w:rPr>
                <w:rStyle w:val="Hyperlink"/>
                <w:noProof/>
              </w:rPr>
              <w:t>Vision of AFBL</w:t>
            </w:r>
            <w:r w:rsidR="005C1959">
              <w:rPr>
                <w:noProof/>
                <w:webHidden/>
              </w:rPr>
              <w:tab/>
            </w:r>
            <w:r w:rsidR="006D0177">
              <w:rPr>
                <w:noProof/>
                <w:webHidden/>
              </w:rPr>
              <w:fldChar w:fldCharType="begin"/>
            </w:r>
            <w:r w:rsidR="005C1959">
              <w:rPr>
                <w:noProof/>
                <w:webHidden/>
              </w:rPr>
              <w:instrText xml:space="preserve"> PAGEREF _Toc523859780 \h </w:instrText>
            </w:r>
            <w:r w:rsidR="006D0177">
              <w:rPr>
                <w:noProof/>
                <w:webHidden/>
              </w:rPr>
            </w:r>
            <w:r w:rsidR="006D0177">
              <w:rPr>
                <w:noProof/>
                <w:webHidden/>
              </w:rPr>
              <w:fldChar w:fldCharType="separate"/>
            </w:r>
            <w:r w:rsidR="001739F4">
              <w:rPr>
                <w:noProof/>
                <w:webHidden/>
              </w:rPr>
              <w:t>9</w:t>
            </w:r>
            <w:r w:rsidR="006D0177">
              <w:rPr>
                <w:noProof/>
                <w:webHidden/>
              </w:rPr>
              <w:fldChar w:fldCharType="end"/>
            </w:r>
          </w:hyperlink>
        </w:p>
        <w:p w:rsidR="005C1959" w:rsidRDefault="00CB0D7F">
          <w:pPr>
            <w:pStyle w:val="TOC3"/>
            <w:tabs>
              <w:tab w:val="left" w:pos="1320"/>
              <w:tab w:val="right" w:leader="dot" w:pos="9350"/>
            </w:tabs>
            <w:rPr>
              <w:rFonts w:eastAsiaTheme="minorEastAsia"/>
              <w:noProof/>
            </w:rPr>
          </w:pPr>
          <w:hyperlink w:anchor="_Toc523859781" w:history="1">
            <w:r w:rsidR="005C1959" w:rsidRPr="00EC38E3">
              <w:rPr>
                <w:rStyle w:val="Hyperlink"/>
                <w:noProof/>
              </w:rPr>
              <w:t>2.4.2</w:t>
            </w:r>
            <w:r w:rsidR="005C1959">
              <w:rPr>
                <w:rFonts w:eastAsiaTheme="minorEastAsia"/>
                <w:noProof/>
              </w:rPr>
              <w:tab/>
            </w:r>
            <w:r w:rsidR="005C1959" w:rsidRPr="00EC38E3">
              <w:rPr>
                <w:rStyle w:val="Hyperlink"/>
                <w:rFonts w:eastAsiaTheme="majorEastAsia"/>
                <w:noProof/>
              </w:rPr>
              <w:t>Mission of AFBL</w:t>
            </w:r>
            <w:r w:rsidR="005C1959">
              <w:rPr>
                <w:noProof/>
                <w:webHidden/>
              </w:rPr>
              <w:tab/>
            </w:r>
            <w:r w:rsidR="006D0177">
              <w:rPr>
                <w:noProof/>
                <w:webHidden/>
              </w:rPr>
              <w:fldChar w:fldCharType="begin"/>
            </w:r>
            <w:r w:rsidR="005C1959">
              <w:rPr>
                <w:noProof/>
                <w:webHidden/>
              </w:rPr>
              <w:instrText xml:space="preserve"> PAGEREF _Toc523859781 \h </w:instrText>
            </w:r>
            <w:r w:rsidR="006D0177">
              <w:rPr>
                <w:noProof/>
                <w:webHidden/>
              </w:rPr>
            </w:r>
            <w:r w:rsidR="006D0177">
              <w:rPr>
                <w:noProof/>
                <w:webHidden/>
              </w:rPr>
              <w:fldChar w:fldCharType="separate"/>
            </w:r>
            <w:r w:rsidR="001739F4">
              <w:rPr>
                <w:noProof/>
                <w:webHidden/>
              </w:rPr>
              <w:t>10</w:t>
            </w:r>
            <w:r w:rsidR="006D0177">
              <w:rPr>
                <w:noProof/>
                <w:webHidden/>
              </w:rPr>
              <w:fldChar w:fldCharType="end"/>
            </w:r>
          </w:hyperlink>
        </w:p>
        <w:p w:rsidR="005C1959" w:rsidRDefault="00CB0D7F">
          <w:pPr>
            <w:pStyle w:val="TOC3"/>
            <w:tabs>
              <w:tab w:val="left" w:pos="1320"/>
              <w:tab w:val="right" w:leader="dot" w:pos="9350"/>
            </w:tabs>
            <w:rPr>
              <w:rFonts w:eastAsiaTheme="minorEastAsia"/>
              <w:noProof/>
            </w:rPr>
          </w:pPr>
          <w:hyperlink w:anchor="_Toc523859782" w:history="1">
            <w:r w:rsidR="005C1959" w:rsidRPr="00EC38E3">
              <w:rPr>
                <w:rStyle w:val="Hyperlink"/>
                <w:noProof/>
              </w:rPr>
              <w:t>2.4.3</w:t>
            </w:r>
            <w:r w:rsidR="005C1959">
              <w:rPr>
                <w:rFonts w:eastAsiaTheme="minorEastAsia"/>
                <w:noProof/>
              </w:rPr>
              <w:tab/>
            </w:r>
            <w:r w:rsidR="005C1959" w:rsidRPr="00EC38E3">
              <w:rPr>
                <w:rStyle w:val="Hyperlink"/>
                <w:noProof/>
              </w:rPr>
              <w:t>Goal of AFBL</w:t>
            </w:r>
            <w:r w:rsidR="005C1959">
              <w:rPr>
                <w:noProof/>
                <w:webHidden/>
              </w:rPr>
              <w:tab/>
            </w:r>
            <w:r w:rsidR="006D0177">
              <w:rPr>
                <w:noProof/>
                <w:webHidden/>
              </w:rPr>
              <w:fldChar w:fldCharType="begin"/>
            </w:r>
            <w:r w:rsidR="005C1959">
              <w:rPr>
                <w:noProof/>
                <w:webHidden/>
              </w:rPr>
              <w:instrText xml:space="preserve"> PAGEREF _Toc523859782 \h </w:instrText>
            </w:r>
            <w:r w:rsidR="006D0177">
              <w:rPr>
                <w:noProof/>
                <w:webHidden/>
              </w:rPr>
            </w:r>
            <w:r w:rsidR="006D0177">
              <w:rPr>
                <w:noProof/>
                <w:webHidden/>
              </w:rPr>
              <w:fldChar w:fldCharType="separate"/>
            </w:r>
            <w:r w:rsidR="001739F4">
              <w:rPr>
                <w:noProof/>
                <w:webHidden/>
              </w:rPr>
              <w:t>10</w:t>
            </w:r>
            <w:r w:rsidR="006D0177">
              <w:rPr>
                <w:noProof/>
                <w:webHidden/>
              </w:rPr>
              <w:fldChar w:fldCharType="end"/>
            </w:r>
          </w:hyperlink>
        </w:p>
        <w:p w:rsidR="005C1959" w:rsidRDefault="00CB0D7F">
          <w:pPr>
            <w:pStyle w:val="TOC3"/>
            <w:tabs>
              <w:tab w:val="left" w:pos="1320"/>
              <w:tab w:val="right" w:leader="dot" w:pos="9350"/>
            </w:tabs>
            <w:rPr>
              <w:rFonts w:eastAsiaTheme="minorEastAsia"/>
              <w:noProof/>
            </w:rPr>
          </w:pPr>
          <w:hyperlink w:anchor="_Toc523859783" w:history="1">
            <w:r w:rsidR="005C1959" w:rsidRPr="00EC38E3">
              <w:rPr>
                <w:rStyle w:val="Hyperlink"/>
                <w:noProof/>
              </w:rPr>
              <w:t>2.4.4</w:t>
            </w:r>
            <w:r w:rsidR="005C1959">
              <w:rPr>
                <w:rFonts w:eastAsiaTheme="minorEastAsia"/>
                <w:noProof/>
              </w:rPr>
              <w:tab/>
            </w:r>
            <w:r w:rsidR="005C1959" w:rsidRPr="00EC38E3">
              <w:rPr>
                <w:rStyle w:val="Hyperlink"/>
                <w:noProof/>
              </w:rPr>
              <w:t>Business Philosophy of AFBL</w:t>
            </w:r>
            <w:r w:rsidR="005C1959">
              <w:rPr>
                <w:noProof/>
                <w:webHidden/>
              </w:rPr>
              <w:tab/>
            </w:r>
            <w:r w:rsidR="006D0177">
              <w:rPr>
                <w:noProof/>
                <w:webHidden/>
              </w:rPr>
              <w:fldChar w:fldCharType="begin"/>
            </w:r>
            <w:r w:rsidR="005C1959">
              <w:rPr>
                <w:noProof/>
                <w:webHidden/>
              </w:rPr>
              <w:instrText xml:space="preserve"> PAGEREF _Toc523859783 \h </w:instrText>
            </w:r>
            <w:r w:rsidR="006D0177">
              <w:rPr>
                <w:noProof/>
                <w:webHidden/>
              </w:rPr>
            </w:r>
            <w:r w:rsidR="006D0177">
              <w:rPr>
                <w:noProof/>
                <w:webHidden/>
              </w:rPr>
              <w:fldChar w:fldCharType="separate"/>
            </w:r>
            <w:r w:rsidR="001739F4">
              <w:rPr>
                <w:noProof/>
                <w:webHidden/>
              </w:rPr>
              <w:t>10</w:t>
            </w:r>
            <w:r w:rsidR="006D0177">
              <w:rPr>
                <w:noProof/>
                <w:webHidden/>
              </w:rPr>
              <w:fldChar w:fldCharType="end"/>
            </w:r>
          </w:hyperlink>
        </w:p>
        <w:p w:rsidR="005C1959" w:rsidRDefault="00CB0D7F">
          <w:pPr>
            <w:pStyle w:val="TOC3"/>
            <w:tabs>
              <w:tab w:val="left" w:pos="1320"/>
              <w:tab w:val="right" w:leader="dot" w:pos="9350"/>
            </w:tabs>
            <w:rPr>
              <w:rFonts w:eastAsiaTheme="minorEastAsia"/>
              <w:noProof/>
            </w:rPr>
          </w:pPr>
          <w:hyperlink w:anchor="_Toc523859784" w:history="1">
            <w:r w:rsidR="005C1959" w:rsidRPr="00EC38E3">
              <w:rPr>
                <w:rStyle w:val="Hyperlink"/>
                <w:noProof/>
              </w:rPr>
              <w:t>2.4.5</w:t>
            </w:r>
            <w:r w:rsidR="005C1959">
              <w:rPr>
                <w:rFonts w:eastAsiaTheme="minorEastAsia"/>
                <w:noProof/>
              </w:rPr>
              <w:tab/>
            </w:r>
            <w:r w:rsidR="005C1959" w:rsidRPr="00EC38E3">
              <w:rPr>
                <w:rStyle w:val="Hyperlink"/>
                <w:noProof/>
              </w:rPr>
              <w:t>Objective of AFBL</w:t>
            </w:r>
            <w:r w:rsidR="005C1959">
              <w:rPr>
                <w:noProof/>
                <w:webHidden/>
              </w:rPr>
              <w:tab/>
            </w:r>
            <w:r w:rsidR="006D0177">
              <w:rPr>
                <w:noProof/>
                <w:webHidden/>
              </w:rPr>
              <w:fldChar w:fldCharType="begin"/>
            </w:r>
            <w:r w:rsidR="005C1959">
              <w:rPr>
                <w:noProof/>
                <w:webHidden/>
              </w:rPr>
              <w:instrText xml:space="preserve"> PAGEREF _Toc523859784 \h </w:instrText>
            </w:r>
            <w:r w:rsidR="006D0177">
              <w:rPr>
                <w:noProof/>
                <w:webHidden/>
              </w:rPr>
            </w:r>
            <w:r w:rsidR="006D0177">
              <w:rPr>
                <w:noProof/>
                <w:webHidden/>
              </w:rPr>
              <w:fldChar w:fldCharType="separate"/>
            </w:r>
            <w:r w:rsidR="001739F4">
              <w:rPr>
                <w:noProof/>
                <w:webHidden/>
              </w:rPr>
              <w:t>10</w:t>
            </w:r>
            <w:r w:rsidR="006D0177">
              <w:rPr>
                <w:noProof/>
                <w:webHidden/>
              </w:rPr>
              <w:fldChar w:fldCharType="end"/>
            </w:r>
          </w:hyperlink>
        </w:p>
        <w:p w:rsidR="005C1959" w:rsidRDefault="00CB0D7F">
          <w:pPr>
            <w:pStyle w:val="TOC3"/>
            <w:tabs>
              <w:tab w:val="left" w:pos="1320"/>
              <w:tab w:val="right" w:leader="dot" w:pos="9350"/>
            </w:tabs>
            <w:rPr>
              <w:rFonts w:eastAsiaTheme="minorEastAsia"/>
              <w:noProof/>
            </w:rPr>
          </w:pPr>
          <w:hyperlink w:anchor="_Toc523859785" w:history="1">
            <w:r w:rsidR="005C1959" w:rsidRPr="00EC38E3">
              <w:rPr>
                <w:rStyle w:val="Hyperlink"/>
                <w:noProof/>
              </w:rPr>
              <w:t>2.4.6</w:t>
            </w:r>
            <w:r w:rsidR="005C1959">
              <w:rPr>
                <w:rFonts w:eastAsiaTheme="minorEastAsia"/>
                <w:noProof/>
              </w:rPr>
              <w:tab/>
            </w:r>
            <w:r w:rsidR="005C1959" w:rsidRPr="00EC38E3">
              <w:rPr>
                <w:rStyle w:val="Hyperlink"/>
                <w:noProof/>
              </w:rPr>
              <w:t>AFBL: Morale, Ethics &amp; Values:</w:t>
            </w:r>
            <w:r w:rsidR="005C1959">
              <w:rPr>
                <w:noProof/>
                <w:webHidden/>
              </w:rPr>
              <w:tab/>
            </w:r>
            <w:r w:rsidR="006D0177">
              <w:rPr>
                <w:noProof/>
                <w:webHidden/>
              </w:rPr>
              <w:fldChar w:fldCharType="begin"/>
            </w:r>
            <w:r w:rsidR="005C1959">
              <w:rPr>
                <w:noProof/>
                <w:webHidden/>
              </w:rPr>
              <w:instrText xml:space="preserve"> PAGEREF _Toc523859785 \h </w:instrText>
            </w:r>
            <w:r w:rsidR="006D0177">
              <w:rPr>
                <w:noProof/>
                <w:webHidden/>
              </w:rPr>
            </w:r>
            <w:r w:rsidR="006D0177">
              <w:rPr>
                <w:noProof/>
                <w:webHidden/>
              </w:rPr>
              <w:fldChar w:fldCharType="separate"/>
            </w:r>
            <w:r w:rsidR="001739F4">
              <w:rPr>
                <w:noProof/>
                <w:webHidden/>
              </w:rPr>
              <w:t>11</w:t>
            </w:r>
            <w:r w:rsidR="006D0177">
              <w:rPr>
                <w:noProof/>
                <w:webHidden/>
              </w:rPr>
              <w:fldChar w:fldCharType="end"/>
            </w:r>
          </w:hyperlink>
        </w:p>
        <w:p w:rsidR="005C1959" w:rsidRDefault="00CB0D7F">
          <w:pPr>
            <w:pStyle w:val="TOC3"/>
            <w:tabs>
              <w:tab w:val="left" w:pos="1320"/>
              <w:tab w:val="right" w:leader="dot" w:pos="9350"/>
            </w:tabs>
            <w:rPr>
              <w:rFonts w:eastAsiaTheme="minorEastAsia"/>
              <w:noProof/>
            </w:rPr>
          </w:pPr>
          <w:hyperlink w:anchor="_Toc523859786" w:history="1">
            <w:r w:rsidR="005C1959" w:rsidRPr="00EC38E3">
              <w:rPr>
                <w:rStyle w:val="Hyperlink"/>
                <w:noProof/>
              </w:rPr>
              <w:t>2.4.7</w:t>
            </w:r>
            <w:r w:rsidR="005C1959">
              <w:rPr>
                <w:rFonts w:eastAsiaTheme="minorEastAsia"/>
                <w:noProof/>
              </w:rPr>
              <w:tab/>
            </w:r>
            <w:r w:rsidR="005C1959" w:rsidRPr="00EC38E3">
              <w:rPr>
                <w:rStyle w:val="Hyperlink"/>
                <w:noProof/>
              </w:rPr>
              <w:t>Factory &amp; Machinery:</w:t>
            </w:r>
            <w:r w:rsidR="005C1959">
              <w:rPr>
                <w:noProof/>
                <w:webHidden/>
              </w:rPr>
              <w:tab/>
            </w:r>
            <w:r w:rsidR="006D0177">
              <w:rPr>
                <w:noProof/>
                <w:webHidden/>
              </w:rPr>
              <w:fldChar w:fldCharType="begin"/>
            </w:r>
            <w:r w:rsidR="005C1959">
              <w:rPr>
                <w:noProof/>
                <w:webHidden/>
              </w:rPr>
              <w:instrText xml:space="preserve"> PAGEREF _Toc523859786 \h </w:instrText>
            </w:r>
            <w:r w:rsidR="006D0177">
              <w:rPr>
                <w:noProof/>
                <w:webHidden/>
              </w:rPr>
            </w:r>
            <w:r w:rsidR="006D0177">
              <w:rPr>
                <w:noProof/>
                <w:webHidden/>
              </w:rPr>
              <w:fldChar w:fldCharType="separate"/>
            </w:r>
            <w:r w:rsidR="001739F4">
              <w:rPr>
                <w:noProof/>
                <w:webHidden/>
              </w:rPr>
              <w:t>11</w:t>
            </w:r>
            <w:r w:rsidR="006D0177">
              <w:rPr>
                <w:noProof/>
                <w:webHidden/>
              </w:rPr>
              <w:fldChar w:fldCharType="end"/>
            </w:r>
          </w:hyperlink>
        </w:p>
        <w:p w:rsidR="005C1959" w:rsidRDefault="00CB0D7F">
          <w:pPr>
            <w:pStyle w:val="TOC3"/>
            <w:tabs>
              <w:tab w:val="left" w:pos="1320"/>
              <w:tab w:val="right" w:leader="dot" w:pos="9350"/>
            </w:tabs>
            <w:rPr>
              <w:rFonts w:eastAsiaTheme="minorEastAsia"/>
              <w:noProof/>
            </w:rPr>
          </w:pPr>
          <w:hyperlink w:anchor="_Toc523859787" w:history="1">
            <w:r w:rsidR="005C1959" w:rsidRPr="00EC38E3">
              <w:rPr>
                <w:rStyle w:val="Hyperlink"/>
                <w:noProof/>
              </w:rPr>
              <w:t>2.4.8</w:t>
            </w:r>
            <w:r w:rsidR="005C1959">
              <w:rPr>
                <w:rFonts w:eastAsiaTheme="minorEastAsia"/>
                <w:noProof/>
              </w:rPr>
              <w:tab/>
            </w:r>
            <w:r w:rsidR="005C1959" w:rsidRPr="00EC38E3">
              <w:rPr>
                <w:rStyle w:val="Hyperlink"/>
                <w:noProof/>
              </w:rPr>
              <w:t>Different bureaus of Akij Food and Beverage Limited are</w:t>
            </w:r>
            <w:r w:rsidR="005C1959">
              <w:rPr>
                <w:noProof/>
                <w:webHidden/>
              </w:rPr>
              <w:tab/>
            </w:r>
            <w:r w:rsidR="006D0177">
              <w:rPr>
                <w:noProof/>
                <w:webHidden/>
              </w:rPr>
              <w:fldChar w:fldCharType="begin"/>
            </w:r>
            <w:r w:rsidR="005C1959">
              <w:rPr>
                <w:noProof/>
                <w:webHidden/>
              </w:rPr>
              <w:instrText xml:space="preserve"> PAGEREF _Toc523859787 \h </w:instrText>
            </w:r>
            <w:r w:rsidR="006D0177">
              <w:rPr>
                <w:noProof/>
                <w:webHidden/>
              </w:rPr>
            </w:r>
            <w:r w:rsidR="006D0177">
              <w:rPr>
                <w:noProof/>
                <w:webHidden/>
              </w:rPr>
              <w:fldChar w:fldCharType="separate"/>
            </w:r>
            <w:r w:rsidR="001739F4">
              <w:rPr>
                <w:noProof/>
                <w:webHidden/>
              </w:rPr>
              <w:t>13</w:t>
            </w:r>
            <w:r w:rsidR="006D0177">
              <w:rPr>
                <w:noProof/>
                <w:webHidden/>
              </w:rPr>
              <w:fldChar w:fldCharType="end"/>
            </w:r>
          </w:hyperlink>
        </w:p>
        <w:p w:rsidR="005C1959" w:rsidRDefault="00CB0D7F">
          <w:pPr>
            <w:pStyle w:val="TOC3"/>
            <w:tabs>
              <w:tab w:val="left" w:pos="1320"/>
              <w:tab w:val="right" w:leader="dot" w:pos="9350"/>
            </w:tabs>
            <w:rPr>
              <w:rFonts w:eastAsiaTheme="minorEastAsia"/>
              <w:noProof/>
            </w:rPr>
          </w:pPr>
          <w:hyperlink w:anchor="_Toc523859788" w:history="1">
            <w:r w:rsidR="005C1959" w:rsidRPr="00EC38E3">
              <w:rPr>
                <w:rStyle w:val="Hyperlink"/>
                <w:noProof/>
              </w:rPr>
              <w:t>2.4.9</w:t>
            </w:r>
            <w:r w:rsidR="005C1959">
              <w:rPr>
                <w:rFonts w:eastAsiaTheme="minorEastAsia"/>
                <w:noProof/>
              </w:rPr>
              <w:tab/>
            </w:r>
            <w:r w:rsidR="005C1959" w:rsidRPr="00EC38E3">
              <w:rPr>
                <w:rStyle w:val="Hyperlink"/>
                <w:noProof/>
              </w:rPr>
              <w:t>Division of Bangladesh:</w:t>
            </w:r>
            <w:r w:rsidR="005C1959">
              <w:rPr>
                <w:noProof/>
                <w:webHidden/>
              </w:rPr>
              <w:tab/>
            </w:r>
            <w:r w:rsidR="006D0177">
              <w:rPr>
                <w:noProof/>
                <w:webHidden/>
              </w:rPr>
              <w:fldChar w:fldCharType="begin"/>
            </w:r>
            <w:r w:rsidR="005C1959">
              <w:rPr>
                <w:noProof/>
                <w:webHidden/>
              </w:rPr>
              <w:instrText xml:space="preserve"> PAGEREF _Toc523859788 \h </w:instrText>
            </w:r>
            <w:r w:rsidR="006D0177">
              <w:rPr>
                <w:noProof/>
                <w:webHidden/>
              </w:rPr>
            </w:r>
            <w:r w:rsidR="006D0177">
              <w:rPr>
                <w:noProof/>
                <w:webHidden/>
              </w:rPr>
              <w:fldChar w:fldCharType="separate"/>
            </w:r>
            <w:r w:rsidR="001739F4">
              <w:rPr>
                <w:noProof/>
                <w:webHidden/>
              </w:rPr>
              <w:t>13</w:t>
            </w:r>
            <w:r w:rsidR="006D0177">
              <w:rPr>
                <w:noProof/>
                <w:webHidden/>
              </w:rPr>
              <w:fldChar w:fldCharType="end"/>
            </w:r>
          </w:hyperlink>
        </w:p>
        <w:p w:rsidR="005C1959" w:rsidRDefault="00CB0D7F">
          <w:pPr>
            <w:pStyle w:val="TOC3"/>
            <w:tabs>
              <w:tab w:val="left" w:pos="1320"/>
              <w:tab w:val="right" w:leader="dot" w:pos="9350"/>
            </w:tabs>
            <w:rPr>
              <w:rFonts w:eastAsiaTheme="minorEastAsia"/>
              <w:noProof/>
            </w:rPr>
          </w:pPr>
          <w:hyperlink w:anchor="_Toc523859789" w:history="1">
            <w:r w:rsidR="005C1959" w:rsidRPr="00EC38E3">
              <w:rPr>
                <w:rStyle w:val="Hyperlink"/>
                <w:noProof/>
              </w:rPr>
              <w:t>2.4.10</w:t>
            </w:r>
            <w:r w:rsidR="005C1959">
              <w:rPr>
                <w:rFonts w:eastAsiaTheme="minorEastAsia"/>
                <w:noProof/>
              </w:rPr>
              <w:tab/>
            </w:r>
            <w:r w:rsidR="005C1959" w:rsidRPr="00EC38E3">
              <w:rPr>
                <w:rStyle w:val="Hyperlink"/>
                <w:noProof/>
              </w:rPr>
              <w:t>Products and Services:</w:t>
            </w:r>
            <w:r w:rsidR="005C1959">
              <w:rPr>
                <w:noProof/>
                <w:webHidden/>
              </w:rPr>
              <w:tab/>
            </w:r>
            <w:r w:rsidR="006D0177">
              <w:rPr>
                <w:noProof/>
                <w:webHidden/>
              </w:rPr>
              <w:fldChar w:fldCharType="begin"/>
            </w:r>
            <w:r w:rsidR="005C1959">
              <w:rPr>
                <w:noProof/>
                <w:webHidden/>
              </w:rPr>
              <w:instrText xml:space="preserve"> PAGEREF _Toc523859789 \h </w:instrText>
            </w:r>
            <w:r w:rsidR="006D0177">
              <w:rPr>
                <w:noProof/>
                <w:webHidden/>
              </w:rPr>
            </w:r>
            <w:r w:rsidR="006D0177">
              <w:rPr>
                <w:noProof/>
                <w:webHidden/>
              </w:rPr>
              <w:fldChar w:fldCharType="separate"/>
            </w:r>
            <w:r w:rsidR="001739F4">
              <w:rPr>
                <w:noProof/>
                <w:webHidden/>
              </w:rPr>
              <w:t>14</w:t>
            </w:r>
            <w:r w:rsidR="006D0177">
              <w:rPr>
                <w:noProof/>
                <w:webHidden/>
              </w:rPr>
              <w:fldChar w:fldCharType="end"/>
            </w:r>
          </w:hyperlink>
        </w:p>
        <w:p w:rsidR="005C1959" w:rsidRDefault="00CB0D7F">
          <w:pPr>
            <w:pStyle w:val="TOC1"/>
            <w:tabs>
              <w:tab w:val="left" w:pos="440"/>
              <w:tab w:val="right" w:leader="dot" w:pos="9350"/>
            </w:tabs>
            <w:rPr>
              <w:rFonts w:eastAsiaTheme="minorEastAsia"/>
              <w:noProof/>
            </w:rPr>
          </w:pPr>
          <w:hyperlink w:anchor="_Toc523859790" w:history="1">
            <w:r w:rsidR="005C1959" w:rsidRPr="00EC38E3">
              <w:rPr>
                <w:rStyle w:val="Hyperlink"/>
                <w:noProof/>
                <w:lang w:val="en-GB"/>
              </w:rPr>
              <w:t>3</w:t>
            </w:r>
            <w:r w:rsidR="005C1959">
              <w:rPr>
                <w:rFonts w:eastAsiaTheme="minorEastAsia"/>
                <w:noProof/>
              </w:rPr>
              <w:tab/>
            </w:r>
            <w:r w:rsidR="005C1959" w:rsidRPr="00EC38E3">
              <w:rPr>
                <w:rStyle w:val="Hyperlink"/>
                <w:noProof/>
                <w:lang w:val="en-GB"/>
              </w:rPr>
              <w:t>Project Part</w:t>
            </w:r>
            <w:r w:rsidR="005C1959">
              <w:rPr>
                <w:noProof/>
                <w:webHidden/>
              </w:rPr>
              <w:tab/>
            </w:r>
            <w:r w:rsidR="006D0177">
              <w:rPr>
                <w:noProof/>
                <w:webHidden/>
              </w:rPr>
              <w:fldChar w:fldCharType="begin"/>
            </w:r>
            <w:r w:rsidR="005C1959">
              <w:rPr>
                <w:noProof/>
                <w:webHidden/>
              </w:rPr>
              <w:instrText xml:space="preserve"> PAGEREF _Toc523859790 \h </w:instrText>
            </w:r>
            <w:r w:rsidR="006D0177">
              <w:rPr>
                <w:noProof/>
                <w:webHidden/>
              </w:rPr>
            </w:r>
            <w:r w:rsidR="006D0177">
              <w:rPr>
                <w:noProof/>
                <w:webHidden/>
              </w:rPr>
              <w:fldChar w:fldCharType="separate"/>
            </w:r>
            <w:r w:rsidR="001739F4">
              <w:rPr>
                <w:noProof/>
                <w:webHidden/>
              </w:rPr>
              <w:t>17</w:t>
            </w:r>
            <w:r w:rsidR="006D0177">
              <w:rPr>
                <w:noProof/>
                <w:webHidden/>
              </w:rPr>
              <w:fldChar w:fldCharType="end"/>
            </w:r>
          </w:hyperlink>
        </w:p>
        <w:p w:rsidR="005C1959" w:rsidRDefault="00CB0D7F">
          <w:pPr>
            <w:pStyle w:val="TOC2"/>
            <w:tabs>
              <w:tab w:val="left" w:pos="880"/>
              <w:tab w:val="right" w:leader="dot" w:pos="9350"/>
            </w:tabs>
            <w:rPr>
              <w:rFonts w:eastAsiaTheme="minorEastAsia"/>
              <w:noProof/>
            </w:rPr>
          </w:pPr>
          <w:hyperlink w:anchor="_Toc523859791" w:history="1">
            <w:r w:rsidR="005C1959" w:rsidRPr="00EC38E3">
              <w:rPr>
                <w:rStyle w:val="Hyperlink"/>
                <w:noProof/>
                <w:lang w:val="en-GB"/>
              </w:rPr>
              <w:t>3.1</w:t>
            </w:r>
            <w:r w:rsidR="005C1959">
              <w:rPr>
                <w:rFonts w:eastAsiaTheme="minorEastAsia"/>
                <w:noProof/>
              </w:rPr>
              <w:tab/>
            </w:r>
            <w:r w:rsidR="005C1959" w:rsidRPr="00EC38E3">
              <w:rPr>
                <w:rStyle w:val="Hyperlink"/>
                <w:noProof/>
                <w:lang w:val="en-GB"/>
              </w:rPr>
              <w:t>Developing Effective Communications:</w:t>
            </w:r>
            <w:r w:rsidR="005C1959">
              <w:rPr>
                <w:noProof/>
                <w:webHidden/>
              </w:rPr>
              <w:tab/>
            </w:r>
            <w:r w:rsidR="006D0177">
              <w:rPr>
                <w:noProof/>
                <w:webHidden/>
              </w:rPr>
              <w:fldChar w:fldCharType="begin"/>
            </w:r>
            <w:r w:rsidR="005C1959">
              <w:rPr>
                <w:noProof/>
                <w:webHidden/>
              </w:rPr>
              <w:instrText xml:space="preserve"> PAGEREF _Toc523859791 \h </w:instrText>
            </w:r>
            <w:r w:rsidR="006D0177">
              <w:rPr>
                <w:noProof/>
                <w:webHidden/>
              </w:rPr>
            </w:r>
            <w:r w:rsidR="006D0177">
              <w:rPr>
                <w:noProof/>
                <w:webHidden/>
              </w:rPr>
              <w:fldChar w:fldCharType="separate"/>
            </w:r>
            <w:r w:rsidR="001739F4">
              <w:rPr>
                <w:noProof/>
                <w:webHidden/>
              </w:rPr>
              <w:t>17</w:t>
            </w:r>
            <w:r w:rsidR="006D0177">
              <w:rPr>
                <w:noProof/>
                <w:webHidden/>
              </w:rPr>
              <w:fldChar w:fldCharType="end"/>
            </w:r>
          </w:hyperlink>
        </w:p>
        <w:p w:rsidR="005C1959" w:rsidRDefault="00CB0D7F">
          <w:pPr>
            <w:pStyle w:val="TOC3"/>
            <w:tabs>
              <w:tab w:val="left" w:pos="1320"/>
              <w:tab w:val="right" w:leader="dot" w:pos="9350"/>
            </w:tabs>
            <w:rPr>
              <w:rFonts w:eastAsiaTheme="minorEastAsia"/>
              <w:noProof/>
            </w:rPr>
          </w:pPr>
          <w:hyperlink w:anchor="_Toc523859792" w:history="1">
            <w:r w:rsidR="005C1959" w:rsidRPr="00EC38E3">
              <w:rPr>
                <w:rStyle w:val="Hyperlink"/>
                <w:noProof/>
                <w:lang w:val="en-GB"/>
              </w:rPr>
              <w:t>3.1.1</w:t>
            </w:r>
            <w:r w:rsidR="005C1959">
              <w:rPr>
                <w:rFonts w:eastAsiaTheme="minorEastAsia"/>
                <w:noProof/>
              </w:rPr>
              <w:tab/>
            </w:r>
            <w:r w:rsidR="005C1959" w:rsidRPr="00EC38E3">
              <w:rPr>
                <w:rStyle w:val="Hyperlink"/>
                <w:noProof/>
                <w:lang w:val="en-GB"/>
              </w:rPr>
              <w:t>Identify the Target Audience of Clemon:</w:t>
            </w:r>
            <w:r w:rsidR="005C1959">
              <w:rPr>
                <w:noProof/>
                <w:webHidden/>
              </w:rPr>
              <w:tab/>
            </w:r>
            <w:r w:rsidR="006D0177">
              <w:rPr>
                <w:noProof/>
                <w:webHidden/>
              </w:rPr>
              <w:fldChar w:fldCharType="begin"/>
            </w:r>
            <w:r w:rsidR="005C1959">
              <w:rPr>
                <w:noProof/>
                <w:webHidden/>
              </w:rPr>
              <w:instrText xml:space="preserve"> PAGEREF _Toc523859792 \h </w:instrText>
            </w:r>
            <w:r w:rsidR="006D0177">
              <w:rPr>
                <w:noProof/>
                <w:webHidden/>
              </w:rPr>
            </w:r>
            <w:r w:rsidR="006D0177">
              <w:rPr>
                <w:noProof/>
                <w:webHidden/>
              </w:rPr>
              <w:fldChar w:fldCharType="separate"/>
            </w:r>
            <w:r w:rsidR="001739F4">
              <w:rPr>
                <w:noProof/>
                <w:webHidden/>
              </w:rPr>
              <w:t>18</w:t>
            </w:r>
            <w:r w:rsidR="006D0177">
              <w:rPr>
                <w:noProof/>
                <w:webHidden/>
              </w:rPr>
              <w:fldChar w:fldCharType="end"/>
            </w:r>
          </w:hyperlink>
        </w:p>
        <w:p w:rsidR="005C1959" w:rsidRDefault="00CB0D7F">
          <w:pPr>
            <w:pStyle w:val="TOC3"/>
            <w:tabs>
              <w:tab w:val="left" w:pos="1320"/>
              <w:tab w:val="right" w:leader="dot" w:pos="9350"/>
            </w:tabs>
            <w:rPr>
              <w:rFonts w:eastAsiaTheme="minorEastAsia"/>
              <w:noProof/>
            </w:rPr>
          </w:pPr>
          <w:hyperlink w:anchor="_Toc523859793" w:history="1">
            <w:r w:rsidR="005C1959" w:rsidRPr="00EC38E3">
              <w:rPr>
                <w:rStyle w:val="Hyperlink"/>
                <w:noProof/>
                <w:lang w:val="en-GB"/>
              </w:rPr>
              <w:t>3.1.2</w:t>
            </w:r>
            <w:r w:rsidR="005C1959">
              <w:rPr>
                <w:rFonts w:eastAsiaTheme="minorEastAsia"/>
                <w:noProof/>
              </w:rPr>
              <w:tab/>
            </w:r>
            <w:r w:rsidR="005C1959" w:rsidRPr="00EC38E3">
              <w:rPr>
                <w:rStyle w:val="Hyperlink"/>
                <w:noProof/>
                <w:lang w:val="en-GB"/>
              </w:rPr>
              <w:t>Determining the Communications Objectives:</w:t>
            </w:r>
            <w:r w:rsidR="005C1959">
              <w:rPr>
                <w:noProof/>
                <w:webHidden/>
              </w:rPr>
              <w:tab/>
            </w:r>
            <w:r w:rsidR="006D0177">
              <w:rPr>
                <w:noProof/>
                <w:webHidden/>
              </w:rPr>
              <w:fldChar w:fldCharType="begin"/>
            </w:r>
            <w:r w:rsidR="005C1959">
              <w:rPr>
                <w:noProof/>
                <w:webHidden/>
              </w:rPr>
              <w:instrText xml:space="preserve"> PAGEREF _Toc523859793 \h </w:instrText>
            </w:r>
            <w:r w:rsidR="006D0177">
              <w:rPr>
                <w:noProof/>
                <w:webHidden/>
              </w:rPr>
            </w:r>
            <w:r w:rsidR="006D0177">
              <w:rPr>
                <w:noProof/>
                <w:webHidden/>
              </w:rPr>
              <w:fldChar w:fldCharType="separate"/>
            </w:r>
            <w:r w:rsidR="001739F4">
              <w:rPr>
                <w:noProof/>
                <w:webHidden/>
              </w:rPr>
              <w:t>19</w:t>
            </w:r>
            <w:r w:rsidR="006D0177">
              <w:rPr>
                <w:noProof/>
                <w:webHidden/>
              </w:rPr>
              <w:fldChar w:fldCharType="end"/>
            </w:r>
          </w:hyperlink>
        </w:p>
        <w:p w:rsidR="005C1959" w:rsidRDefault="00CB0D7F">
          <w:pPr>
            <w:pStyle w:val="TOC3"/>
            <w:tabs>
              <w:tab w:val="left" w:pos="1320"/>
              <w:tab w:val="right" w:leader="dot" w:pos="9350"/>
            </w:tabs>
            <w:rPr>
              <w:rFonts w:eastAsiaTheme="minorEastAsia"/>
              <w:noProof/>
            </w:rPr>
          </w:pPr>
          <w:hyperlink w:anchor="_Toc523859794" w:history="1">
            <w:r w:rsidR="005C1959" w:rsidRPr="00EC38E3">
              <w:rPr>
                <w:rStyle w:val="Hyperlink"/>
                <w:noProof/>
                <w:lang w:val="en-GB"/>
              </w:rPr>
              <w:t>3.1.3</w:t>
            </w:r>
            <w:r w:rsidR="005C1959">
              <w:rPr>
                <w:rFonts w:eastAsiaTheme="minorEastAsia"/>
                <w:noProof/>
              </w:rPr>
              <w:tab/>
            </w:r>
            <w:r w:rsidR="005C1959" w:rsidRPr="00EC38E3">
              <w:rPr>
                <w:rStyle w:val="Hyperlink"/>
                <w:noProof/>
                <w:lang w:val="en-GB"/>
              </w:rPr>
              <w:t>Designing the communications:</w:t>
            </w:r>
            <w:r w:rsidR="005C1959">
              <w:rPr>
                <w:noProof/>
                <w:webHidden/>
              </w:rPr>
              <w:tab/>
            </w:r>
            <w:r w:rsidR="006D0177">
              <w:rPr>
                <w:noProof/>
                <w:webHidden/>
              </w:rPr>
              <w:fldChar w:fldCharType="begin"/>
            </w:r>
            <w:r w:rsidR="005C1959">
              <w:rPr>
                <w:noProof/>
                <w:webHidden/>
              </w:rPr>
              <w:instrText xml:space="preserve"> PAGEREF _Toc523859794 \h </w:instrText>
            </w:r>
            <w:r w:rsidR="006D0177">
              <w:rPr>
                <w:noProof/>
                <w:webHidden/>
              </w:rPr>
            </w:r>
            <w:r w:rsidR="006D0177">
              <w:rPr>
                <w:noProof/>
                <w:webHidden/>
              </w:rPr>
              <w:fldChar w:fldCharType="separate"/>
            </w:r>
            <w:r w:rsidR="001739F4">
              <w:rPr>
                <w:noProof/>
                <w:webHidden/>
              </w:rPr>
              <w:t>19</w:t>
            </w:r>
            <w:r w:rsidR="006D0177">
              <w:rPr>
                <w:noProof/>
                <w:webHidden/>
              </w:rPr>
              <w:fldChar w:fldCharType="end"/>
            </w:r>
          </w:hyperlink>
        </w:p>
        <w:p w:rsidR="005C1959" w:rsidRDefault="00CB0D7F">
          <w:pPr>
            <w:pStyle w:val="TOC3"/>
            <w:tabs>
              <w:tab w:val="left" w:pos="1320"/>
              <w:tab w:val="right" w:leader="dot" w:pos="9350"/>
            </w:tabs>
            <w:rPr>
              <w:rFonts w:eastAsiaTheme="minorEastAsia"/>
              <w:noProof/>
            </w:rPr>
          </w:pPr>
          <w:hyperlink w:anchor="_Toc523859795" w:history="1">
            <w:r w:rsidR="005C1959" w:rsidRPr="00EC38E3">
              <w:rPr>
                <w:rStyle w:val="Hyperlink"/>
                <w:noProof/>
                <w:lang w:val="en-GB"/>
              </w:rPr>
              <w:t>3.1.4</w:t>
            </w:r>
            <w:r w:rsidR="005C1959">
              <w:rPr>
                <w:rFonts w:eastAsiaTheme="minorEastAsia"/>
                <w:noProof/>
              </w:rPr>
              <w:tab/>
            </w:r>
            <w:r w:rsidR="005C1959" w:rsidRPr="00EC38E3">
              <w:rPr>
                <w:rStyle w:val="Hyperlink"/>
                <w:noProof/>
                <w:lang w:val="en-GB"/>
              </w:rPr>
              <w:t>Select the communication channel:</w:t>
            </w:r>
            <w:r w:rsidR="005C1959">
              <w:rPr>
                <w:noProof/>
                <w:webHidden/>
              </w:rPr>
              <w:tab/>
            </w:r>
            <w:r w:rsidR="006D0177">
              <w:rPr>
                <w:noProof/>
                <w:webHidden/>
              </w:rPr>
              <w:fldChar w:fldCharType="begin"/>
            </w:r>
            <w:r w:rsidR="005C1959">
              <w:rPr>
                <w:noProof/>
                <w:webHidden/>
              </w:rPr>
              <w:instrText xml:space="preserve"> PAGEREF _Toc523859795 \h </w:instrText>
            </w:r>
            <w:r w:rsidR="006D0177">
              <w:rPr>
                <w:noProof/>
                <w:webHidden/>
              </w:rPr>
            </w:r>
            <w:r w:rsidR="006D0177">
              <w:rPr>
                <w:noProof/>
                <w:webHidden/>
              </w:rPr>
              <w:fldChar w:fldCharType="separate"/>
            </w:r>
            <w:r w:rsidR="001739F4">
              <w:rPr>
                <w:noProof/>
                <w:webHidden/>
              </w:rPr>
              <w:t>20</w:t>
            </w:r>
            <w:r w:rsidR="006D0177">
              <w:rPr>
                <w:noProof/>
                <w:webHidden/>
              </w:rPr>
              <w:fldChar w:fldCharType="end"/>
            </w:r>
          </w:hyperlink>
        </w:p>
        <w:p w:rsidR="005C1959" w:rsidRDefault="00CB0D7F">
          <w:pPr>
            <w:pStyle w:val="TOC3"/>
            <w:tabs>
              <w:tab w:val="left" w:pos="1320"/>
              <w:tab w:val="right" w:leader="dot" w:pos="9350"/>
            </w:tabs>
            <w:rPr>
              <w:rFonts w:eastAsiaTheme="minorEastAsia"/>
              <w:noProof/>
            </w:rPr>
          </w:pPr>
          <w:hyperlink w:anchor="_Toc523859796" w:history="1">
            <w:r w:rsidR="005C1959" w:rsidRPr="00EC38E3">
              <w:rPr>
                <w:rStyle w:val="Hyperlink"/>
                <w:noProof/>
                <w:lang w:val="en-GB"/>
              </w:rPr>
              <w:t>3.1.5</w:t>
            </w:r>
            <w:r w:rsidR="005C1959">
              <w:rPr>
                <w:rFonts w:eastAsiaTheme="minorEastAsia"/>
                <w:noProof/>
              </w:rPr>
              <w:tab/>
            </w:r>
            <w:r w:rsidR="005C1959" w:rsidRPr="00EC38E3">
              <w:rPr>
                <w:rStyle w:val="Hyperlink"/>
                <w:noProof/>
                <w:lang w:val="en-GB"/>
              </w:rPr>
              <w:t>Establishing the marketing communication budget:</w:t>
            </w:r>
            <w:r w:rsidR="005C1959">
              <w:rPr>
                <w:noProof/>
                <w:webHidden/>
              </w:rPr>
              <w:tab/>
            </w:r>
            <w:r w:rsidR="006D0177">
              <w:rPr>
                <w:noProof/>
                <w:webHidden/>
              </w:rPr>
              <w:fldChar w:fldCharType="begin"/>
            </w:r>
            <w:r w:rsidR="005C1959">
              <w:rPr>
                <w:noProof/>
                <w:webHidden/>
              </w:rPr>
              <w:instrText xml:space="preserve"> PAGEREF _Toc523859796 \h </w:instrText>
            </w:r>
            <w:r w:rsidR="006D0177">
              <w:rPr>
                <w:noProof/>
                <w:webHidden/>
              </w:rPr>
            </w:r>
            <w:r w:rsidR="006D0177">
              <w:rPr>
                <w:noProof/>
                <w:webHidden/>
              </w:rPr>
              <w:fldChar w:fldCharType="separate"/>
            </w:r>
            <w:r w:rsidR="001739F4">
              <w:rPr>
                <w:noProof/>
                <w:webHidden/>
              </w:rPr>
              <w:t>20</w:t>
            </w:r>
            <w:r w:rsidR="006D0177">
              <w:rPr>
                <w:noProof/>
                <w:webHidden/>
              </w:rPr>
              <w:fldChar w:fldCharType="end"/>
            </w:r>
          </w:hyperlink>
        </w:p>
        <w:p w:rsidR="005C1959" w:rsidRDefault="00CB0D7F">
          <w:pPr>
            <w:pStyle w:val="TOC3"/>
            <w:tabs>
              <w:tab w:val="left" w:pos="1320"/>
              <w:tab w:val="right" w:leader="dot" w:pos="9350"/>
            </w:tabs>
            <w:rPr>
              <w:rFonts w:eastAsiaTheme="minorEastAsia"/>
              <w:noProof/>
            </w:rPr>
          </w:pPr>
          <w:hyperlink w:anchor="_Toc523859797" w:history="1">
            <w:r w:rsidR="005C1959" w:rsidRPr="00EC38E3">
              <w:rPr>
                <w:rStyle w:val="Hyperlink"/>
                <w:noProof/>
                <w:lang w:val="en-GB"/>
              </w:rPr>
              <w:t>3.1.6</w:t>
            </w:r>
            <w:r w:rsidR="005C1959">
              <w:rPr>
                <w:rFonts w:eastAsiaTheme="minorEastAsia"/>
                <w:noProof/>
              </w:rPr>
              <w:tab/>
            </w:r>
            <w:r w:rsidR="005C1959" w:rsidRPr="00EC38E3">
              <w:rPr>
                <w:rStyle w:val="Hyperlink"/>
                <w:noProof/>
                <w:lang w:val="en-GB"/>
              </w:rPr>
              <w:t>Taking decision for the marketing communication mix:</w:t>
            </w:r>
            <w:r w:rsidR="005C1959">
              <w:rPr>
                <w:noProof/>
                <w:webHidden/>
              </w:rPr>
              <w:tab/>
            </w:r>
            <w:r w:rsidR="006D0177">
              <w:rPr>
                <w:noProof/>
                <w:webHidden/>
              </w:rPr>
              <w:fldChar w:fldCharType="begin"/>
            </w:r>
            <w:r w:rsidR="005C1959">
              <w:rPr>
                <w:noProof/>
                <w:webHidden/>
              </w:rPr>
              <w:instrText xml:space="preserve"> PAGEREF _Toc523859797 \h </w:instrText>
            </w:r>
            <w:r w:rsidR="006D0177">
              <w:rPr>
                <w:noProof/>
                <w:webHidden/>
              </w:rPr>
            </w:r>
            <w:r w:rsidR="006D0177">
              <w:rPr>
                <w:noProof/>
                <w:webHidden/>
              </w:rPr>
              <w:fldChar w:fldCharType="separate"/>
            </w:r>
            <w:r w:rsidR="001739F4">
              <w:rPr>
                <w:noProof/>
                <w:webHidden/>
              </w:rPr>
              <w:t>20</w:t>
            </w:r>
            <w:r w:rsidR="006D0177">
              <w:rPr>
                <w:noProof/>
                <w:webHidden/>
              </w:rPr>
              <w:fldChar w:fldCharType="end"/>
            </w:r>
          </w:hyperlink>
        </w:p>
        <w:p w:rsidR="005C1959" w:rsidRDefault="00CB0D7F">
          <w:pPr>
            <w:pStyle w:val="TOC3"/>
            <w:tabs>
              <w:tab w:val="left" w:pos="1320"/>
              <w:tab w:val="right" w:leader="dot" w:pos="9350"/>
            </w:tabs>
            <w:rPr>
              <w:rFonts w:eastAsiaTheme="minorEastAsia"/>
              <w:noProof/>
            </w:rPr>
          </w:pPr>
          <w:hyperlink w:anchor="_Toc523859798" w:history="1">
            <w:r w:rsidR="005C1959" w:rsidRPr="00EC38E3">
              <w:rPr>
                <w:rStyle w:val="Hyperlink"/>
                <w:noProof/>
              </w:rPr>
              <w:t>3.1.7</w:t>
            </w:r>
            <w:r w:rsidR="005C1959">
              <w:rPr>
                <w:rFonts w:eastAsiaTheme="minorEastAsia"/>
                <w:noProof/>
              </w:rPr>
              <w:tab/>
            </w:r>
            <w:r w:rsidR="005C1959" w:rsidRPr="00EC38E3">
              <w:rPr>
                <w:rStyle w:val="Hyperlink"/>
                <w:noProof/>
              </w:rPr>
              <w:t>Measuring the communication result:</w:t>
            </w:r>
            <w:r w:rsidR="005C1959">
              <w:rPr>
                <w:noProof/>
                <w:webHidden/>
              </w:rPr>
              <w:tab/>
            </w:r>
            <w:r w:rsidR="006D0177">
              <w:rPr>
                <w:noProof/>
                <w:webHidden/>
              </w:rPr>
              <w:fldChar w:fldCharType="begin"/>
            </w:r>
            <w:r w:rsidR="005C1959">
              <w:rPr>
                <w:noProof/>
                <w:webHidden/>
              </w:rPr>
              <w:instrText xml:space="preserve"> PAGEREF _Toc523859798 \h </w:instrText>
            </w:r>
            <w:r w:rsidR="006D0177">
              <w:rPr>
                <w:noProof/>
                <w:webHidden/>
              </w:rPr>
            </w:r>
            <w:r w:rsidR="006D0177">
              <w:rPr>
                <w:noProof/>
                <w:webHidden/>
              </w:rPr>
              <w:fldChar w:fldCharType="separate"/>
            </w:r>
            <w:r w:rsidR="001739F4">
              <w:rPr>
                <w:noProof/>
                <w:webHidden/>
              </w:rPr>
              <w:t>34</w:t>
            </w:r>
            <w:r w:rsidR="006D0177">
              <w:rPr>
                <w:noProof/>
                <w:webHidden/>
              </w:rPr>
              <w:fldChar w:fldCharType="end"/>
            </w:r>
          </w:hyperlink>
        </w:p>
        <w:p w:rsidR="005C1959" w:rsidRDefault="00CB0D7F">
          <w:pPr>
            <w:pStyle w:val="TOC1"/>
            <w:tabs>
              <w:tab w:val="left" w:pos="440"/>
              <w:tab w:val="right" w:leader="dot" w:pos="9350"/>
            </w:tabs>
            <w:rPr>
              <w:rFonts w:eastAsiaTheme="minorEastAsia"/>
              <w:noProof/>
            </w:rPr>
          </w:pPr>
          <w:hyperlink w:anchor="_Toc523859799" w:history="1">
            <w:r w:rsidR="005C1959" w:rsidRPr="00EC38E3">
              <w:rPr>
                <w:rStyle w:val="Hyperlink"/>
                <w:noProof/>
              </w:rPr>
              <w:t>4</w:t>
            </w:r>
            <w:r w:rsidR="005C1959">
              <w:rPr>
                <w:rFonts w:eastAsiaTheme="minorEastAsia"/>
                <w:noProof/>
              </w:rPr>
              <w:tab/>
            </w:r>
            <w:r w:rsidR="005C1959" w:rsidRPr="00EC38E3">
              <w:rPr>
                <w:rStyle w:val="Hyperlink"/>
                <w:noProof/>
              </w:rPr>
              <w:t>Recommendation:</w:t>
            </w:r>
            <w:r w:rsidR="005C1959">
              <w:rPr>
                <w:noProof/>
                <w:webHidden/>
              </w:rPr>
              <w:tab/>
            </w:r>
            <w:r w:rsidR="006D0177">
              <w:rPr>
                <w:noProof/>
                <w:webHidden/>
              </w:rPr>
              <w:fldChar w:fldCharType="begin"/>
            </w:r>
            <w:r w:rsidR="005C1959">
              <w:rPr>
                <w:noProof/>
                <w:webHidden/>
              </w:rPr>
              <w:instrText xml:space="preserve"> PAGEREF _Toc523859799 \h </w:instrText>
            </w:r>
            <w:r w:rsidR="006D0177">
              <w:rPr>
                <w:noProof/>
                <w:webHidden/>
              </w:rPr>
            </w:r>
            <w:r w:rsidR="006D0177">
              <w:rPr>
                <w:noProof/>
                <w:webHidden/>
              </w:rPr>
              <w:fldChar w:fldCharType="separate"/>
            </w:r>
            <w:r w:rsidR="001739F4">
              <w:rPr>
                <w:noProof/>
                <w:webHidden/>
              </w:rPr>
              <w:t>41</w:t>
            </w:r>
            <w:r w:rsidR="006D0177">
              <w:rPr>
                <w:noProof/>
                <w:webHidden/>
              </w:rPr>
              <w:fldChar w:fldCharType="end"/>
            </w:r>
          </w:hyperlink>
        </w:p>
        <w:p w:rsidR="005C1959" w:rsidRDefault="00CB0D7F">
          <w:pPr>
            <w:pStyle w:val="TOC1"/>
            <w:tabs>
              <w:tab w:val="left" w:pos="440"/>
              <w:tab w:val="right" w:leader="dot" w:pos="9350"/>
            </w:tabs>
            <w:rPr>
              <w:rFonts w:eastAsiaTheme="minorEastAsia"/>
              <w:noProof/>
            </w:rPr>
          </w:pPr>
          <w:hyperlink w:anchor="_Toc523859800" w:history="1">
            <w:r w:rsidR="005C1959" w:rsidRPr="00EC38E3">
              <w:rPr>
                <w:rStyle w:val="Hyperlink"/>
                <w:noProof/>
              </w:rPr>
              <w:t>5</w:t>
            </w:r>
            <w:r w:rsidR="005C1959">
              <w:rPr>
                <w:rFonts w:eastAsiaTheme="minorEastAsia"/>
                <w:noProof/>
              </w:rPr>
              <w:tab/>
            </w:r>
            <w:r w:rsidR="005C1959" w:rsidRPr="00EC38E3">
              <w:rPr>
                <w:rStyle w:val="Hyperlink"/>
                <w:noProof/>
              </w:rPr>
              <w:t>Conclusion</w:t>
            </w:r>
            <w:r w:rsidR="005C1959">
              <w:rPr>
                <w:noProof/>
                <w:webHidden/>
              </w:rPr>
              <w:tab/>
            </w:r>
            <w:r w:rsidR="006D0177">
              <w:rPr>
                <w:noProof/>
                <w:webHidden/>
              </w:rPr>
              <w:fldChar w:fldCharType="begin"/>
            </w:r>
            <w:r w:rsidR="005C1959">
              <w:rPr>
                <w:noProof/>
                <w:webHidden/>
              </w:rPr>
              <w:instrText xml:space="preserve"> PAGEREF _Toc523859800 \h </w:instrText>
            </w:r>
            <w:r w:rsidR="006D0177">
              <w:rPr>
                <w:noProof/>
                <w:webHidden/>
              </w:rPr>
            </w:r>
            <w:r w:rsidR="006D0177">
              <w:rPr>
                <w:noProof/>
                <w:webHidden/>
              </w:rPr>
              <w:fldChar w:fldCharType="separate"/>
            </w:r>
            <w:r w:rsidR="001739F4">
              <w:rPr>
                <w:noProof/>
                <w:webHidden/>
              </w:rPr>
              <w:t>42</w:t>
            </w:r>
            <w:r w:rsidR="006D0177">
              <w:rPr>
                <w:noProof/>
                <w:webHidden/>
              </w:rPr>
              <w:fldChar w:fldCharType="end"/>
            </w:r>
          </w:hyperlink>
        </w:p>
        <w:p w:rsidR="00251003" w:rsidRPr="007024B2" w:rsidRDefault="006D0177" w:rsidP="00251003">
          <w:pPr>
            <w:rPr>
              <w:rFonts w:ascii="Times New Roman" w:hAnsi="Times New Roman" w:cs="Times New Roman"/>
              <w:color w:val="000000" w:themeColor="text1"/>
              <w:sz w:val="24"/>
              <w:szCs w:val="24"/>
            </w:rPr>
          </w:pPr>
          <w:r w:rsidRPr="007024B2">
            <w:rPr>
              <w:rFonts w:ascii="Times New Roman" w:hAnsi="Times New Roman" w:cs="Times New Roman"/>
              <w:color w:val="000000" w:themeColor="text1"/>
              <w:sz w:val="24"/>
              <w:szCs w:val="24"/>
            </w:rPr>
            <w:fldChar w:fldCharType="end"/>
          </w:r>
        </w:p>
      </w:sdtContent>
    </w:sdt>
    <w:p w:rsidR="00251003" w:rsidRPr="007024B2" w:rsidRDefault="00251003" w:rsidP="00DF5B1B">
      <w:pPr>
        <w:rPr>
          <w:rFonts w:ascii="Times New Roman" w:hAnsi="Times New Roman" w:cs="Times New Roman"/>
          <w:color w:val="000000" w:themeColor="text1"/>
          <w:sz w:val="24"/>
          <w:szCs w:val="24"/>
        </w:rPr>
      </w:pPr>
      <w:r w:rsidRPr="007024B2">
        <w:rPr>
          <w:rFonts w:ascii="Times New Roman" w:hAnsi="Times New Roman" w:cs="Times New Roman"/>
          <w:color w:val="000000" w:themeColor="text1"/>
          <w:sz w:val="24"/>
          <w:szCs w:val="24"/>
        </w:rPr>
        <w:t>List of Tables</w:t>
      </w:r>
    </w:p>
    <w:tbl>
      <w:tblPr>
        <w:tblStyle w:val="TableGrid"/>
        <w:tblpPr w:leftFromText="180" w:rightFromText="180" w:vertAnchor="text" w:tblpY="1"/>
        <w:tblOverlap w:val="never"/>
        <w:tblW w:w="0" w:type="auto"/>
        <w:tblLook w:val="04A0" w:firstRow="1" w:lastRow="0" w:firstColumn="1" w:lastColumn="0" w:noHBand="0" w:noVBand="1"/>
      </w:tblPr>
      <w:tblGrid>
        <w:gridCol w:w="1286"/>
        <w:gridCol w:w="6202"/>
        <w:gridCol w:w="1350"/>
      </w:tblGrid>
      <w:tr w:rsidR="00251003" w:rsidRPr="007024B2" w:rsidTr="007C54D2">
        <w:tc>
          <w:tcPr>
            <w:tcW w:w="1286" w:type="dxa"/>
          </w:tcPr>
          <w:p w:rsidR="00251003" w:rsidRPr="007024B2" w:rsidRDefault="00251003" w:rsidP="007C54D2">
            <w:pPr>
              <w:spacing w:line="360" w:lineRule="auto"/>
              <w:jc w:val="center"/>
              <w:rPr>
                <w:rFonts w:ascii="Times New Roman" w:hAnsi="Times New Roman" w:cs="Times New Roman"/>
                <w:b/>
                <w:color w:val="000000" w:themeColor="text1"/>
                <w:sz w:val="24"/>
                <w:szCs w:val="24"/>
              </w:rPr>
            </w:pPr>
            <w:r w:rsidRPr="007024B2">
              <w:rPr>
                <w:rFonts w:ascii="Times New Roman" w:hAnsi="Times New Roman" w:cs="Times New Roman"/>
                <w:b/>
                <w:color w:val="000000" w:themeColor="text1"/>
                <w:sz w:val="24"/>
                <w:szCs w:val="24"/>
              </w:rPr>
              <w:t>Table No.</w:t>
            </w:r>
          </w:p>
        </w:tc>
        <w:tc>
          <w:tcPr>
            <w:tcW w:w="6202" w:type="dxa"/>
          </w:tcPr>
          <w:p w:rsidR="00251003" w:rsidRPr="007024B2" w:rsidRDefault="00251003" w:rsidP="007C54D2">
            <w:pPr>
              <w:spacing w:line="360" w:lineRule="auto"/>
              <w:jc w:val="center"/>
              <w:rPr>
                <w:rFonts w:ascii="Times New Roman" w:hAnsi="Times New Roman" w:cs="Times New Roman"/>
                <w:b/>
                <w:color w:val="000000" w:themeColor="text1"/>
                <w:sz w:val="24"/>
                <w:szCs w:val="24"/>
              </w:rPr>
            </w:pPr>
            <w:r w:rsidRPr="007024B2">
              <w:rPr>
                <w:rFonts w:ascii="Times New Roman" w:hAnsi="Times New Roman" w:cs="Times New Roman"/>
                <w:b/>
                <w:color w:val="000000" w:themeColor="text1"/>
                <w:sz w:val="24"/>
                <w:szCs w:val="24"/>
              </w:rPr>
              <w:t>Title</w:t>
            </w:r>
          </w:p>
        </w:tc>
        <w:tc>
          <w:tcPr>
            <w:tcW w:w="1350" w:type="dxa"/>
          </w:tcPr>
          <w:p w:rsidR="00251003" w:rsidRPr="007024B2" w:rsidRDefault="00251003" w:rsidP="007C54D2">
            <w:pPr>
              <w:spacing w:line="360" w:lineRule="auto"/>
              <w:jc w:val="center"/>
              <w:rPr>
                <w:rFonts w:ascii="Times New Roman" w:hAnsi="Times New Roman" w:cs="Times New Roman"/>
                <w:b/>
                <w:color w:val="000000" w:themeColor="text1"/>
                <w:sz w:val="24"/>
                <w:szCs w:val="24"/>
              </w:rPr>
            </w:pPr>
            <w:r w:rsidRPr="007024B2">
              <w:rPr>
                <w:rFonts w:ascii="Times New Roman" w:hAnsi="Times New Roman" w:cs="Times New Roman"/>
                <w:b/>
                <w:color w:val="000000" w:themeColor="text1"/>
                <w:sz w:val="24"/>
                <w:szCs w:val="24"/>
              </w:rPr>
              <w:t>Page no.</w:t>
            </w:r>
          </w:p>
        </w:tc>
      </w:tr>
      <w:tr w:rsidR="00251003" w:rsidRPr="007024B2" w:rsidTr="007C54D2">
        <w:tc>
          <w:tcPr>
            <w:tcW w:w="1286" w:type="dxa"/>
          </w:tcPr>
          <w:p w:rsidR="00251003" w:rsidRPr="007024B2" w:rsidRDefault="00251003" w:rsidP="007C54D2">
            <w:pPr>
              <w:spacing w:line="360" w:lineRule="auto"/>
              <w:jc w:val="center"/>
              <w:rPr>
                <w:rFonts w:ascii="Times New Roman" w:hAnsi="Times New Roman" w:cs="Times New Roman"/>
                <w:color w:val="000000" w:themeColor="text1"/>
                <w:sz w:val="24"/>
                <w:szCs w:val="24"/>
              </w:rPr>
            </w:pPr>
            <w:r w:rsidRPr="007024B2">
              <w:rPr>
                <w:rFonts w:ascii="Times New Roman" w:hAnsi="Times New Roman" w:cs="Times New Roman"/>
                <w:color w:val="000000" w:themeColor="text1"/>
                <w:sz w:val="24"/>
                <w:szCs w:val="24"/>
              </w:rPr>
              <w:t>Table-</w:t>
            </w:r>
            <w:r w:rsidR="004230FE" w:rsidRPr="007024B2">
              <w:rPr>
                <w:rFonts w:ascii="Times New Roman" w:hAnsi="Times New Roman" w:cs="Times New Roman"/>
                <w:color w:val="000000" w:themeColor="text1"/>
                <w:sz w:val="24"/>
                <w:szCs w:val="24"/>
              </w:rPr>
              <w:t>1</w:t>
            </w:r>
          </w:p>
        </w:tc>
        <w:tc>
          <w:tcPr>
            <w:tcW w:w="6202" w:type="dxa"/>
          </w:tcPr>
          <w:p w:rsidR="00251003" w:rsidRPr="007024B2" w:rsidRDefault="008D50BE" w:rsidP="007C54D2">
            <w:pPr>
              <w:spacing w:line="360" w:lineRule="auto"/>
              <w:rPr>
                <w:rFonts w:ascii="Times New Roman" w:hAnsi="Times New Roman" w:cs="Times New Roman"/>
                <w:color w:val="000000" w:themeColor="text1"/>
                <w:sz w:val="24"/>
                <w:szCs w:val="24"/>
              </w:rPr>
            </w:pPr>
            <w:r w:rsidRPr="007024B2">
              <w:rPr>
                <w:rFonts w:ascii="Times New Roman" w:hAnsi="Times New Roman" w:cs="Times New Roman"/>
                <w:sz w:val="24"/>
                <w:szCs w:val="24"/>
                <w:lang w:val="en-GB"/>
              </w:rPr>
              <w:t>Brand Activities Calendar : 2017-2018</w:t>
            </w:r>
          </w:p>
        </w:tc>
        <w:tc>
          <w:tcPr>
            <w:tcW w:w="1350" w:type="dxa"/>
          </w:tcPr>
          <w:p w:rsidR="00251003" w:rsidRPr="007024B2" w:rsidRDefault="001F7C53" w:rsidP="007C54D2">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23</w:t>
            </w:r>
          </w:p>
        </w:tc>
      </w:tr>
      <w:tr w:rsidR="00251003" w:rsidRPr="007024B2" w:rsidTr="007C54D2">
        <w:tc>
          <w:tcPr>
            <w:tcW w:w="1286" w:type="dxa"/>
          </w:tcPr>
          <w:p w:rsidR="00251003" w:rsidRPr="007024B2" w:rsidRDefault="00251003" w:rsidP="00AF7EBB">
            <w:pPr>
              <w:spacing w:line="360" w:lineRule="auto"/>
              <w:jc w:val="center"/>
              <w:rPr>
                <w:rFonts w:ascii="Times New Roman" w:hAnsi="Times New Roman" w:cs="Times New Roman"/>
                <w:color w:val="000000" w:themeColor="text1"/>
                <w:sz w:val="24"/>
                <w:szCs w:val="24"/>
              </w:rPr>
            </w:pPr>
            <w:r w:rsidRPr="007024B2">
              <w:rPr>
                <w:rFonts w:ascii="Times New Roman" w:hAnsi="Times New Roman" w:cs="Times New Roman"/>
                <w:bCs/>
                <w:color w:val="000000" w:themeColor="text1"/>
                <w:sz w:val="24"/>
                <w:szCs w:val="24"/>
              </w:rPr>
              <w:t>Table-</w:t>
            </w:r>
            <w:r w:rsidR="004230FE" w:rsidRPr="007024B2">
              <w:rPr>
                <w:rFonts w:ascii="Times New Roman" w:hAnsi="Times New Roman" w:cs="Times New Roman"/>
                <w:bCs/>
                <w:color w:val="000000" w:themeColor="text1"/>
                <w:sz w:val="24"/>
                <w:szCs w:val="24"/>
              </w:rPr>
              <w:t>2</w:t>
            </w:r>
          </w:p>
        </w:tc>
        <w:tc>
          <w:tcPr>
            <w:tcW w:w="6202" w:type="dxa"/>
          </w:tcPr>
          <w:p w:rsidR="00AA27C4" w:rsidRPr="007024B2" w:rsidRDefault="004230FE" w:rsidP="007C54D2">
            <w:pPr>
              <w:spacing w:line="360" w:lineRule="auto"/>
              <w:jc w:val="both"/>
              <w:rPr>
                <w:rFonts w:ascii="Times New Roman" w:eastAsia="Times New Roman" w:hAnsi="Times New Roman" w:cs="Times New Roman"/>
                <w:bCs/>
                <w:color w:val="000000"/>
                <w:sz w:val="24"/>
                <w:szCs w:val="24"/>
              </w:rPr>
            </w:pPr>
            <w:r w:rsidRPr="007024B2">
              <w:rPr>
                <w:rFonts w:ascii="Times New Roman" w:eastAsia="Times New Roman" w:hAnsi="Times New Roman" w:cs="Times New Roman"/>
                <w:bCs/>
                <w:color w:val="000000"/>
                <w:sz w:val="24"/>
                <w:szCs w:val="24"/>
              </w:rPr>
              <w:t>Brand Objective Sheet (</w:t>
            </w:r>
            <w:proofErr w:type="spellStart"/>
            <w:r w:rsidRPr="007024B2">
              <w:rPr>
                <w:rFonts w:ascii="Times New Roman" w:eastAsia="Times New Roman" w:hAnsi="Times New Roman" w:cs="Times New Roman"/>
                <w:bCs/>
                <w:color w:val="000000"/>
                <w:sz w:val="24"/>
                <w:szCs w:val="24"/>
              </w:rPr>
              <w:t>Clemon</w:t>
            </w:r>
            <w:proofErr w:type="spellEnd"/>
            <w:r w:rsidRPr="007024B2">
              <w:rPr>
                <w:rFonts w:ascii="Times New Roman" w:eastAsia="Times New Roman" w:hAnsi="Times New Roman" w:cs="Times New Roman"/>
                <w:bCs/>
                <w:color w:val="000000"/>
                <w:sz w:val="24"/>
                <w:szCs w:val="24"/>
              </w:rPr>
              <w:t xml:space="preserve">) 2017–2018 comparing with </w:t>
            </w:r>
          </w:p>
          <w:p w:rsidR="00251003" w:rsidRPr="007024B2" w:rsidRDefault="004230FE" w:rsidP="007C54D2">
            <w:pPr>
              <w:spacing w:line="360" w:lineRule="auto"/>
              <w:jc w:val="both"/>
              <w:rPr>
                <w:rFonts w:ascii="Times New Roman" w:hAnsi="Times New Roman" w:cs="Times New Roman"/>
                <w:bCs/>
                <w:color w:val="000000" w:themeColor="text1"/>
                <w:sz w:val="24"/>
                <w:szCs w:val="24"/>
              </w:rPr>
            </w:pPr>
            <w:r w:rsidRPr="007024B2">
              <w:rPr>
                <w:rFonts w:ascii="Times New Roman" w:eastAsia="Times New Roman" w:hAnsi="Times New Roman" w:cs="Times New Roman"/>
                <w:bCs/>
                <w:color w:val="000000"/>
                <w:sz w:val="24"/>
                <w:szCs w:val="24"/>
              </w:rPr>
              <w:t>2016-2017</w:t>
            </w:r>
          </w:p>
        </w:tc>
        <w:tc>
          <w:tcPr>
            <w:tcW w:w="1350" w:type="dxa"/>
          </w:tcPr>
          <w:p w:rsidR="00251003" w:rsidRPr="007024B2" w:rsidRDefault="001F7C53" w:rsidP="007C54D2">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35</w:t>
            </w:r>
          </w:p>
        </w:tc>
      </w:tr>
    </w:tbl>
    <w:p w:rsidR="00251003" w:rsidRPr="007024B2" w:rsidRDefault="007C54D2" w:rsidP="00251003">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textWrapping" w:clear="all"/>
      </w:r>
    </w:p>
    <w:p w:rsidR="00251003" w:rsidRPr="007024B2" w:rsidRDefault="00251003" w:rsidP="00E650D9">
      <w:pPr>
        <w:rPr>
          <w:rFonts w:ascii="Times New Roman" w:hAnsi="Times New Roman" w:cs="Times New Roman"/>
          <w:color w:val="000000" w:themeColor="text1"/>
          <w:sz w:val="24"/>
          <w:szCs w:val="24"/>
        </w:rPr>
      </w:pPr>
    </w:p>
    <w:p w:rsidR="00251003" w:rsidRPr="007024B2" w:rsidRDefault="00251003" w:rsidP="00251003">
      <w:pPr>
        <w:jc w:val="center"/>
        <w:rPr>
          <w:rFonts w:ascii="Times New Roman" w:hAnsi="Times New Roman" w:cs="Times New Roman"/>
          <w:color w:val="000000" w:themeColor="text1"/>
          <w:sz w:val="24"/>
          <w:szCs w:val="24"/>
        </w:rPr>
      </w:pPr>
      <w:r w:rsidRPr="007024B2">
        <w:rPr>
          <w:rFonts w:ascii="Times New Roman" w:hAnsi="Times New Roman" w:cs="Times New Roman"/>
          <w:color w:val="000000" w:themeColor="text1"/>
          <w:sz w:val="24"/>
          <w:szCs w:val="24"/>
        </w:rPr>
        <w:t>List of Figures</w:t>
      </w:r>
    </w:p>
    <w:tbl>
      <w:tblPr>
        <w:tblStyle w:val="TableGrid"/>
        <w:tblW w:w="0" w:type="auto"/>
        <w:tblLook w:val="04A0" w:firstRow="1" w:lastRow="0" w:firstColumn="1" w:lastColumn="0" w:noHBand="0" w:noVBand="1"/>
      </w:tblPr>
      <w:tblGrid>
        <w:gridCol w:w="1458"/>
        <w:gridCol w:w="5947"/>
        <w:gridCol w:w="1451"/>
      </w:tblGrid>
      <w:tr w:rsidR="00251003" w:rsidRPr="007024B2" w:rsidTr="00C22909">
        <w:tc>
          <w:tcPr>
            <w:tcW w:w="1458" w:type="dxa"/>
          </w:tcPr>
          <w:p w:rsidR="00251003" w:rsidRPr="007024B2" w:rsidRDefault="00251003" w:rsidP="00C22909">
            <w:pPr>
              <w:spacing w:line="360" w:lineRule="auto"/>
              <w:jc w:val="center"/>
              <w:rPr>
                <w:rFonts w:ascii="Times New Roman" w:hAnsi="Times New Roman" w:cs="Times New Roman"/>
                <w:b/>
                <w:color w:val="000000" w:themeColor="text1"/>
                <w:sz w:val="24"/>
                <w:szCs w:val="24"/>
              </w:rPr>
            </w:pPr>
            <w:r w:rsidRPr="007024B2">
              <w:rPr>
                <w:rFonts w:ascii="Times New Roman" w:hAnsi="Times New Roman" w:cs="Times New Roman"/>
                <w:b/>
                <w:color w:val="000000" w:themeColor="text1"/>
                <w:sz w:val="24"/>
                <w:szCs w:val="24"/>
              </w:rPr>
              <w:t>Figure No.</w:t>
            </w:r>
          </w:p>
        </w:tc>
        <w:tc>
          <w:tcPr>
            <w:tcW w:w="5947" w:type="dxa"/>
          </w:tcPr>
          <w:p w:rsidR="00251003" w:rsidRPr="007024B2" w:rsidRDefault="00251003" w:rsidP="00C22909">
            <w:pPr>
              <w:spacing w:line="360" w:lineRule="auto"/>
              <w:jc w:val="center"/>
              <w:rPr>
                <w:rFonts w:ascii="Times New Roman" w:hAnsi="Times New Roman" w:cs="Times New Roman"/>
                <w:b/>
                <w:color w:val="000000" w:themeColor="text1"/>
                <w:sz w:val="24"/>
                <w:szCs w:val="24"/>
              </w:rPr>
            </w:pPr>
            <w:r w:rsidRPr="007024B2">
              <w:rPr>
                <w:rFonts w:ascii="Times New Roman" w:hAnsi="Times New Roman" w:cs="Times New Roman"/>
                <w:b/>
                <w:color w:val="000000" w:themeColor="text1"/>
                <w:sz w:val="24"/>
                <w:szCs w:val="24"/>
              </w:rPr>
              <w:t>Title</w:t>
            </w:r>
          </w:p>
        </w:tc>
        <w:tc>
          <w:tcPr>
            <w:tcW w:w="1451" w:type="dxa"/>
          </w:tcPr>
          <w:p w:rsidR="00251003" w:rsidRPr="007024B2" w:rsidRDefault="00251003" w:rsidP="00C22909">
            <w:pPr>
              <w:spacing w:line="360" w:lineRule="auto"/>
              <w:jc w:val="center"/>
              <w:rPr>
                <w:rFonts w:ascii="Times New Roman" w:hAnsi="Times New Roman" w:cs="Times New Roman"/>
                <w:b/>
                <w:color w:val="000000" w:themeColor="text1"/>
                <w:sz w:val="24"/>
                <w:szCs w:val="24"/>
              </w:rPr>
            </w:pPr>
            <w:r w:rsidRPr="007024B2">
              <w:rPr>
                <w:rFonts w:ascii="Times New Roman" w:hAnsi="Times New Roman" w:cs="Times New Roman"/>
                <w:b/>
                <w:color w:val="000000" w:themeColor="text1"/>
                <w:sz w:val="24"/>
                <w:szCs w:val="24"/>
              </w:rPr>
              <w:t>Page no.</w:t>
            </w:r>
          </w:p>
        </w:tc>
      </w:tr>
      <w:tr w:rsidR="00251003" w:rsidRPr="007024B2" w:rsidTr="00C22909">
        <w:tc>
          <w:tcPr>
            <w:tcW w:w="1458" w:type="dxa"/>
          </w:tcPr>
          <w:p w:rsidR="00251003" w:rsidRPr="007024B2" w:rsidRDefault="00251003" w:rsidP="00D97AF6">
            <w:pPr>
              <w:spacing w:line="360" w:lineRule="auto"/>
              <w:rPr>
                <w:rFonts w:ascii="Times New Roman" w:hAnsi="Times New Roman" w:cs="Times New Roman"/>
                <w:color w:val="000000" w:themeColor="text1"/>
                <w:sz w:val="24"/>
                <w:szCs w:val="24"/>
              </w:rPr>
            </w:pPr>
            <w:r w:rsidRPr="007024B2">
              <w:rPr>
                <w:rFonts w:ascii="Times New Roman" w:hAnsi="Times New Roman" w:cs="Times New Roman"/>
                <w:bCs/>
                <w:color w:val="000000" w:themeColor="text1"/>
                <w:spacing w:val="15"/>
                <w:sz w:val="24"/>
                <w:szCs w:val="24"/>
                <w:shd w:val="clear" w:color="auto" w:fill="FFFFFF"/>
              </w:rPr>
              <w:t>Figure-</w:t>
            </w:r>
            <w:r w:rsidR="00AF7EBB">
              <w:rPr>
                <w:rFonts w:ascii="Times New Roman" w:hAnsi="Times New Roman" w:cs="Times New Roman"/>
                <w:bCs/>
                <w:color w:val="000000" w:themeColor="text1"/>
                <w:spacing w:val="15"/>
                <w:sz w:val="24"/>
                <w:szCs w:val="24"/>
                <w:shd w:val="clear" w:color="auto" w:fill="FFFFFF"/>
              </w:rPr>
              <w:t>2.1</w:t>
            </w:r>
          </w:p>
        </w:tc>
        <w:tc>
          <w:tcPr>
            <w:tcW w:w="5947" w:type="dxa"/>
          </w:tcPr>
          <w:p w:rsidR="00251003" w:rsidRPr="007024B2" w:rsidRDefault="00D97AF6" w:rsidP="00C22909">
            <w:pPr>
              <w:spacing w:line="360" w:lineRule="auto"/>
              <w:jc w:val="both"/>
              <w:rPr>
                <w:rFonts w:ascii="Times New Roman" w:hAnsi="Times New Roman" w:cs="Times New Roman"/>
                <w:bCs/>
                <w:color w:val="000000" w:themeColor="text1"/>
                <w:spacing w:val="15"/>
                <w:sz w:val="24"/>
                <w:szCs w:val="24"/>
                <w:shd w:val="clear" w:color="auto" w:fill="FFFFFF"/>
              </w:rPr>
            </w:pPr>
            <w:r w:rsidRPr="007024B2">
              <w:rPr>
                <w:rFonts w:ascii="Times New Roman" w:hAnsi="Times New Roman" w:cs="Times New Roman"/>
                <w:sz w:val="24"/>
                <w:szCs w:val="24"/>
              </w:rPr>
              <w:t>Organizational Structure (</w:t>
            </w:r>
            <w:proofErr w:type="spellStart"/>
            <w:r w:rsidRPr="007024B2">
              <w:rPr>
                <w:rFonts w:ascii="Times New Roman" w:hAnsi="Times New Roman" w:cs="Times New Roman"/>
                <w:sz w:val="24"/>
                <w:szCs w:val="24"/>
              </w:rPr>
              <w:t>Akij</w:t>
            </w:r>
            <w:proofErr w:type="spellEnd"/>
            <w:r w:rsidRPr="007024B2">
              <w:rPr>
                <w:rFonts w:ascii="Times New Roman" w:hAnsi="Times New Roman" w:cs="Times New Roman"/>
                <w:sz w:val="24"/>
                <w:szCs w:val="24"/>
              </w:rPr>
              <w:t xml:space="preserve"> Group)</w:t>
            </w:r>
          </w:p>
        </w:tc>
        <w:tc>
          <w:tcPr>
            <w:tcW w:w="1451" w:type="dxa"/>
          </w:tcPr>
          <w:p w:rsidR="00251003" w:rsidRPr="007024B2" w:rsidRDefault="001A2F75" w:rsidP="00C22909">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r>
      <w:tr w:rsidR="00251003" w:rsidRPr="007024B2" w:rsidTr="00C22909">
        <w:tc>
          <w:tcPr>
            <w:tcW w:w="1458" w:type="dxa"/>
          </w:tcPr>
          <w:p w:rsidR="00251003" w:rsidRPr="007024B2" w:rsidRDefault="00251003" w:rsidP="00D97AF6">
            <w:pPr>
              <w:spacing w:line="360" w:lineRule="auto"/>
              <w:jc w:val="center"/>
              <w:rPr>
                <w:rFonts w:ascii="Times New Roman" w:hAnsi="Times New Roman" w:cs="Times New Roman"/>
                <w:color w:val="000000" w:themeColor="text1"/>
                <w:sz w:val="24"/>
                <w:szCs w:val="24"/>
              </w:rPr>
            </w:pPr>
            <w:r w:rsidRPr="007024B2">
              <w:rPr>
                <w:rFonts w:ascii="Times New Roman" w:hAnsi="Times New Roman" w:cs="Times New Roman"/>
                <w:color w:val="000000" w:themeColor="text1"/>
                <w:sz w:val="24"/>
                <w:szCs w:val="24"/>
              </w:rPr>
              <w:t>Figure-</w:t>
            </w:r>
            <w:r w:rsidR="001A2F75">
              <w:rPr>
                <w:rFonts w:ascii="Times New Roman" w:hAnsi="Times New Roman" w:cs="Times New Roman"/>
                <w:color w:val="000000" w:themeColor="text1"/>
                <w:sz w:val="24"/>
                <w:szCs w:val="24"/>
              </w:rPr>
              <w:t xml:space="preserve"> 3.1</w:t>
            </w:r>
          </w:p>
        </w:tc>
        <w:tc>
          <w:tcPr>
            <w:tcW w:w="5947" w:type="dxa"/>
          </w:tcPr>
          <w:p w:rsidR="00251003" w:rsidRPr="007024B2" w:rsidRDefault="009E3D4F" w:rsidP="00C22909">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Developing effective communications</w:t>
            </w:r>
          </w:p>
        </w:tc>
        <w:tc>
          <w:tcPr>
            <w:tcW w:w="1451" w:type="dxa"/>
          </w:tcPr>
          <w:p w:rsidR="00251003" w:rsidRPr="007024B2" w:rsidRDefault="00C872AD" w:rsidP="0018221A">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1D497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18</w:t>
            </w:r>
          </w:p>
        </w:tc>
      </w:tr>
      <w:tr w:rsidR="00251003" w:rsidRPr="007024B2" w:rsidTr="00C22909">
        <w:tc>
          <w:tcPr>
            <w:tcW w:w="1458" w:type="dxa"/>
          </w:tcPr>
          <w:p w:rsidR="00251003" w:rsidRPr="007024B2" w:rsidRDefault="00251003" w:rsidP="0018221A">
            <w:pPr>
              <w:spacing w:line="360" w:lineRule="auto"/>
              <w:jc w:val="center"/>
              <w:rPr>
                <w:rFonts w:ascii="Times New Roman" w:hAnsi="Times New Roman" w:cs="Times New Roman"/>
                <w:color w:val="000000" w:themeColor="text1"/>
                <w:sz w:val="24"/>
                <w:szCs w:val="24"/>
              </w:rPr>
            </w:pPr>
            <w:r w:rsidRPr="007024B2">
              <w:rPr>
                <w:rFonts w:ascii="Times New Roman" w:hAnsi="Times New Roman" w:cs="Times New Roman"/>
                <w:color w:val="000000" w:themeColor="text1"/>
                <w:sz w:val="24"/>
                <w:szCs w:val="24"/>
              </w:rPr>
              <w:t>Figure-</w:t>
            </w:r>
            <w:r w:rsidR="001A2F75">
              <w:rPr>
                <w:rFonts w:ascii="Times New Roman" w:hAnsi="Times New Roman" w:cs="Times New Roman"/>
                <w:color w:val="000000" w:themeColor="text1"/>
                <w:sz w:val="24"/>
                <w:szCs w:val="24"/>
              </w:rPr>
              <w:t xml:space="preserve"> 3.2</w:t>
            </w:r>
          </w:p>
        </w:tc>
        <w:tc>
          <w:tcPr>
            <w:tcW w:w="5947" w:type="dxa"/>
          </w:tcPr>
          <w:p w:rsidR="00251003" w:rsidRPr="007024B2" w:rsidRDefault="00EF3A59" w:rsidP="00C22909">
            <w:pPr>
              <w:spacing w:line="360" w:lineRule="auto"/>
              <w:jc w:val="both"/>
              <w:rPr>
                <w:rFonts w:ascii="Times New Roman" w:hAnsi="Times New Roman" w:cs="Times New Roman"/>
                <w:color w:val="000000" w:themeColor="text1"/>
                <w:sz w:val="24"/>
                <w:szCs w:val="24"/>
              </w:rPr>
            </w:pPr>
            <w:r w:rsidRPr="007024B2">
              <w:rPr>
                <w:rFonts w:ascii="Times New Roman" w:hAnsi="Times New Roman" w:cs="Times New Roman"/>
                <w:color w:val="000000" w:themeColor="text1"/>
                <w:sz w:val="24"/>
                <w:szCs w:val="24"/>
              </w:rPr>
              <w:t>Tools of promotional mix</w:t>
            </w:r>
          </w:p>
        </w:tc>
        <w:tc>
          <w:tcPr>
            <w:tcW w:w="1451" w:type="dxa"/>
          </w:tcPr>
          <w:p w:rsidR="00251003" w:rsidRPr="007024B2" w:rsidRDefault="001F7C53" w:rsidP="00C22909">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22</w:t>
            </w:r>
          </w:p>
        </w:tc>
      </w:tr>
      <w:tr w:rsidR="00251003" w:rsidRPr="007024B2" w:rsidTr="00C22909">
        <w:tc>
          <w:tcPr>
            <w:tcW w:w="1458" w:type="dxa"/>
          </w:tcPr>
          <w:p w:rsidR="00251003" w:rsidRPr="007024B2" w:rsidRDefault="00251003" w:rsidP="006B1FA9">
            <w:pPr>
              <w:spacing w:line="360" w:lineRule="auto"/>
              <w:jc w:val="center"/>
              <w:rPr>
                <w:rFonts w:ascii="Times New Roman" w:hAnsi="Times New Roman" w:cs="Times New Roman"/>
                <w:color w:val="000000" w:themeColor="text1"/>
                <w:sz w:val="24"/>
                <w:szCs w:val="24"/>
              </w:rPr>
            </w:pPr>
            <w:r w:rsidRPr="007024B2">
              <w:rPr>
                <w:rFonts w:ascii="Times New Roman" w:hAnsi="Times New Roman" w:cs="Times New Roman"/>
                <w:bCs/>
                <w:color w:val="000000" w:themeColor="text1"/>
                <w:sz w:val="24"/>
                <w:szCs w:val="24"/>
              </w:rPr>
              <w:t>Figure-</w:t>
            </w:r>
            <w:r w:rsidR="001A2F75">
              <w:rPr>
                <w:rFonts w:ascii="Times New Roman" w:hAnsi="Times New Roman" w:cs="Times New Roman"/>
                <w:bCs/>
                <w:color w:val="000000" w:themeColor="text1"/>
                <w:sz w:val="24"/>
                <w:szCs w:val="24"/>
              </w:rPr>
              <w:t xml:space="preserve"> 3.3</w:t>
            </w:r>
          </w:p>
        </w:tc>
        <w:tc>
          <w:tcPr>
            <w:tcW w:w="5947" w:type="dxa"/>
          </w:tcPr>
          <w:p w:rsidR="00251003" w:rsidRPr="007024B2" w:rsidRDefault="006B1FA9" w:rsidP="00C22909">
            <w:pPr>
              <w:tabs>
                <w:tab w:val="left" w:pos="7200"/>
              </w:tabs>
              <w:spacing w:line="360" w:lineRule="auto"/>
              <w:jc w:val="both"/>
              <w:rPr>
                <w:rFonts w:ascii="Times New Roman" w:hAnsi="Times New Roman" w:cs="Times New Roman"/>
                <w:bCs/>
                <w:color w:val="000000" w:themeColor="text1"/>
                <w:sz w:val="24"/>
                <w:szCs w:val="24"/>
              </w:rPr>
            </w:pPr>
            <w:r w:rsidRPr="007024B2">
              <w:rPr>
                <w:rFonts w:ascii="Times New Roman" w:hAnsi="Times New Roman" w:cs="Times New Roman"/>
                <w:bCs/>
                <w:color w:val="000000" w:themeColor="text1"/>
                <w:sz w:val="24"/>
                <w:szCs w:val="24"/>
              </w:rPr>
              <w:t>ATL, BTL &amp; TTL</w:t>
            </w:r>
          </w:p>
        </w:tc>
        <w:tc>
          <w:tcPr>
            <w:tcW w:w="1451" w:type="dxa"/>
          </w:tcPr>
          <w:p w:rsidR="00251003" w:rsidRPr="007024B2" w:rsidRDefault="0055317F" w:rsidP="00C22909">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33</w:t>
            </w:r>
          </w:p>
        </w:tc>
      </w:tr>
      <w:tr w:rsidR="00251003" w:rsidRPr="007024B2" w:rsidTr="00C22909">
        <w:tc>
          <w:tcPr>
            <w:tcW w:w="1458" w:type="dxa"/>
          </w:tcPr>
          <w:p w:rsidR="00251003" w:rsidRPr="007024B2" w:rsidRDefault="00251003" w:rsidP="00E16749">
            <w:pPr>
              <w:spacing w:line="360" w:lineRule="auto"/>
              <w:jc w:val="center"/>
              <w:rPr>
                <w:rFonts w:ascii="Times New Roman" w:hAnsi="Times New Roman" w:cs="Times New Roman"/>
                <w:color w:val="000000" w:themeColor="text1"/>
                <w:sz w:val="24"/>
                <w:szCs w:val="24"/>
              </w:rPr>
            </w:pPr>
            <w:r w:rsidRPr="007024B2">
              <w:rPr>
                <w:rFonts w:ascii="Times New Roman" w:hAnsi="Times New Roman" w:cs="Times New Roman"/>
                <w:color w:val="000000" w:themeColor="text1"/>
                <w:sz w:val="24"/>
                <w:szCs w:val="24"/>
              </w:rPr>
              <w:t>Figure-</w:t>
            </w:r>
            <w:r w:rsidR="001A2F75">
              <w:rPr>
                <w:rFonts w:ascii="Times New Roman" w:hAnsi="Times New Roman" w:cs="Times New Roman"/>
                <w:color w:val="000000" w:themeColor="text1"/>
                <w:sz w:val="24"/>
                <w:szCs w:val="24"/>
              </w:rPr>
              <w:t xml:space="preserve"> 3.4</w:t>
            </w:r>
          </w:p>
        </w:tc>
        <w:tc>
          <w:tcPr>
            <w:tcW w:w="5947" w:type="dxa"/>
          </w:tcPr>
          <w:p w:rsidR="00251003" w:rsidRPr="007024B2" w:rsidRDefault="00E16749" w:rsidP="00C22909">
            <w:pPr>
              <w:spacing w:line="360" w:lineRule="auto"/>
              <w:jc w:val="both"/>
              <w:rPr>
                <w:rFonts w:ascii="Times New Roman" w:hAnsi="Times New Roman" w:cs="Times New Roman"/>
                <w:color w:val="000000" w:themeColor="text1"/>
                <w:sz w:val="24"/>
                <w:szCs w:val="24"/>
              </w:rPr>
            </w:pPr>
            <w:r w:rsidRPr="007024B2">
              <w:rPr>
                <w:rFonts w:ascii="Times New Roman" w:hAnsi="Times New Roman" w:cs="Times New Roman"/>
                <w:color w:val="000000" w:themeColor="text1"/>
                <w:sz w:val="24"/>
                <w:szCs w:val="24"/>
              </w:rPr>
              <w:t xml:space="preserve">Brand </w:t>
            </w:r>
            <w:proofErr w:type="spellStart"/>
            <w:r w:rsidRPr="007024B2">
              <w:rPr>
                <w:rFonts w:ascii="Times New Roman" w:hAnsi="Times New Roman" w:cs="Times New Roman"/>
                <w:color w:val="000000" w:themeColor="text1"/>
                <w:sz w:val="24"/>
                <w:szCs w:val="24"/>
              </w:rPr>
              <w:t>Clemon’s</w:t>
            </w:r>
            <w:proofErr w:type="spellEnd"/>
            <w:r w:rsidRPr="007024B2">
              <w:rPr>
                <w:rFonts w:ascii="Times New Roman" w:hAnsi="Times New Roman" w:cs="Times New Roman"/>
                <w:color w:val="000000" w:themeColor="text1"/>
                <w:sz w:val="24"/>
                <w:szCs w:val="24"/>
              </w:rPr>
              <w:t xml:space="preserve"> Volume sold </w:t>
            </w:r>
            <w:proofErr w:type="spellStart"/>
            <w:r w:rsidRPr="007024B2">
              <w:rPr>
                <w:rFonts w:ascii="Times New Roman" w:hAnsi="Times New Roman" w:cs="Times New Roman"/>
                <w:color w:val="000000" w:themeColor="text1"/>
                <w:sz w:val="24"/>
                <w:szCs w:val="24"/>
              </w:rPr>
              <w:t>Vs</w:t>
            </w:r>
            <w:proofErr w:type="spellEnd"/>
            <w:r w:rsidRPr="007024B2">
              <w:rPr>
                <w:rFonts w:ascii="Times New Roman" w:hAnsi="Times New Roman" w:cs="Times New Roman"/>
                <w:color w:val="000000" w:themeColor="text1"/>
                <w:sz w:val="24"/>
                <w:szCs w:val="24"/>
              </w:rPr>
              <w:t xml:space="preserve"> Projection</w:t>
            </w:r>
          </w:p>
        </w:tc>
        <w:tc>
          <w:tcPr>
            <w:tcW w:w="1451" w:type="dxa"/>
          </w:tcPr>
          <w:p w:rsidR="00251003" w:rsidRPr="007024B2" w:rsidRDefault="0055317F" w:rsidP="00C22909">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39</w:t>
            </w:r>
          </w:p>
        </w:tc>
      </w:tr>
      <w:tr w:rsidR="00251003" w:rsidRPr="007024B2" w:rsidTr="00C22909">
        <w:tc>
          <w:tcPr>
            <w:tcW w:w="1458" w:type="dxa"/>
          </w:tcPr>
          <w:p w:rsidR="00251003" w:rsidRPr="007024B2" w:rsidRDefault="00251003" w:rsidP="00E16749">
            <w:pPr>
              <w:spacing w:line="360" w:lineRule="auto"/>
              <w:jc w:val="center"/>
              <w:rPr>
                <w:rFonts w:ascii="Times New Roman" w:hAnsi="Times New Roman" w:cs="Times New Roman"/>
                <w:color w:val="000000" w:themeColor="text1"/>
                <w:sz w:val="24"/>
                <w:szCs w:val="24"/>
              </w:rPr>
            </w:pPr>
            <w:r w:rsidRPr="007024B2">
              <w:rPr>
                <w:rFonts w:ascii="Times New Roman" w:hAnsi="Times New Roman" w:cs="Times New Roman"/>
                <w:color w:val="000000" w:themeColor="text1"/>
                <w:sz w:val="24"/>
                <w:szCs w:val="24"/>
              </w:rPr>
              <w:t>Figure-</w:t>
            </w:r>
            <w:r w:rsidR="001A2F75">
              <w:rPr>
                <w:rFonts w:ascii="Times New Roman" w:hAnsi="Times New Roman" w:cs="Times New Roman"/>
                <w:color w:val="000000" w:themeColor="text1"/>
                <w:sz w:val="24"/>
                <w:szCs w:val="24"/>
              </w:rPr>
              <w:t xml:space="preserve"> 3.5</w:t>
            </w:r>
          </w:p>
        </w:tc>
        <w:tc>
          <w:tcPr>
            <w:tcW w:w="5947" w:type="dxa"/>
          </w:tcPr>
          <w:p w:rsidR="00251003" w:rsidRPr="007024B2" w:rsidRDefault="00E16749" w:rsidP="00C22909">
            <w:pPr>
              <w:spacing w:line="360" w:lineRule="auto"/>
              <w:rPr>
                <w:rFonts w:ascii="Times New Roman" w:hAnsi="Times New Roman" w:cs="Times New Roman"/>
                <w:color w:val="000000" w:themeColor="text1"/>
                <w:sz w:val="24"/>
                <w:szCs w:val="24"/>
              </w:rPr>
            </w:pPr>
            <w:r w:rsidRPr="007024B2">
              <w:rPr>
                <w:rFonts w:ascii="Times New Roman" w:hAnsi="Times New Roman" w:cs="Times New Roman"/>
                <w:color w:val="000000" w:themeColor="text1"/>
                <w:sz w:val="24"/>
                <w:szCs w:val="24"/>
              </w:rPr>
              <w:t>Competitors- Market share</w:t>
            </w:r>
          </w:p>
        </w:tc>
        <w:tc>
          <w:tcPr>
            <w:tcW w:w="1451" w:type="dxa"/>
          </w:tcPr>
          <w:p w:rsidR="00251003" w:rsidRPr="007024B2" w:rsidRDefault="0055317F" w:rsidP="00C22909">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39</w:t>
            </w:r>
          </w:p>
        </w:tc>
      </w:tr>
      <w:tr w:rsidR="00251003" w:rsidRPr="007024B2" w:rsidTr="00C22909">
        <w:tc>
          <w:tcPr>
            <w:tcW w:w="1458" w:type="dxa"/>
          </w:tcPr>
          <w:p w:rsidR="00251003" w:rsidRPr="007024B2" w:rsidRDefault="00251003" w:rsidP="00E16749">
            <w:pPr>
              <w:spacing w:line="360" w:lineRule="auto"/>
              <w:jc w:val="center"/>
              <w:rPr>
                <w:rFonts w:ascii="Times New Roman" w:hAnsi="Times New Roman" w:cs="Times New Roman"/>
                <w:color w:val="000000" w:themeColor="text1"/>
                <w:sz w:val="24"/>
                <w:szCs w:val="24"/>
              </w:rPr>
            </w:pPr>
            <w:r w:rsidRPr="007024B2">
              <w:rPr>
                <w:rFonts w:ascii="Times New Roman" w:hAnsi="Times New Roman" w:cs="Times New Roman"/>
                <w:color w:val="000000" w:themeColor="text1"/>
                <w:sz w:val="24"/>
                <w:szCs w:val="24"/>
              </w:rPr>
              <w:t>Figure-</w:t>
            </w:r>
            <w:r w:rsidR="001A2F75">
              <w:rPr>
                <w:rFonts w:ascii="Times New Roman" w:hAnsi="Times New Roman" w:cs="Times New Roman"/>
                <w:color w:val="000000" w:themeColor="text1"/>
                <w:sz w:val="24"/>
                <w:szCs w:val="24"/>
              </w:rPr>
              <w:t xml:space="preserve"> 3.6</w:t>
            </w:r>
          </w:p>
        </w:tc>
        <w:tc>
          <w:tcPr>
            <w:tcW w:w="5947" w:type="dxa"/>
          </w:tcPr>
          <w:p w:rsidR="00251003" w:rsidRPr="007024B2" w:rsidRDefault="00E16749" w:rsidP="00C22909">
            <w:pPr>
              <w:spacing w:line="360" w:lineRule="auto"/>
              <w:rPr>
                <w:rFonts w:ascii="Times New Roman" w:hAnsi="Times New Roman" w:cs="Times New Roman"/>
                <w:color w:val="000000" w:themeColor="text1"/>
                <w:sz w:val="24"/>
                <w:szCs w:val="24"/>
              </w:rPr>
            </w:pPr>
            <w:proofErr w:type="spellStart"/>
            <w:r w:rsidRPr="007024B2">
              <w:rPr>
                <w:rFonts w:ascii="Times New Roman" w:hAnsi="Times New Roman" w:cs="Times New Roman"/>
                <w:color w:val="000000" w:themeColor="text1"/>
                <w:sz w:val="24"/>
                <w:szCs w:val="24"/>
              </w:rPr>
              <w:t>Toma</w:t>
            </w:r>
            <w:proofErr w:type="spellEnd"/>
          </w:p>
        </w:tc>
        <w:tc>
          <w:tcPr>
            <w:tcW w:w="1451" w:type="dxa"/>
          </w:tcPr>
          <w:p w:rsidR="00251003" w:rsidRPr="007024B2" w:rsidRDefault="0055317F" w:rsidP="00C22909">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40</w:t>
            </w:r>
          </w:p>
        </w:tc>
      </w:tr>
    </w:tbl>
    <w:p w:rsidR="00DF2960" w:rsidRDefault="00DF2960" w:rsidP="00322358">
      <w:pPr>
        <w:rPr>
          <w:rFonts w:ascii="Times New Roman" w:hAnsi="Times New Roman" w:cs="Times New Roman"/>
          <w:color w:val="000000" w:themeColor="text1"/>
          <w:sz w:val="24"/>
          <w:szCs w:val="24"/>
        </w:rPr>
      </w:pPr>
    </w:p>
    <w:p w:rsidR="00766DBE" w:rsidRDefault="00766DBE" w:rsidP="00DF2960">
      <w:pPr>
        <w:jc w:val="both"/>
        <w:rPr>
          <w:rFonts w:ascii="Times New Roman" w:hAnsi="Times New Roman" w:cs="Times New Roman"/>
          <w:b/>
          <w:color w:val="000000" w:themeColor="text1"/>
          <w:sz w:val="28"/>
          <w:szCs w:val="28"/>
        </w:rPr>
        <w:sectPr w:rsidR="00766DBE" w:rsidSect="00C22909">
          <w:headerReference w:type="default" r:id="rId9"/>
          <w:pgSz w:w="12240" w:h="15840"/>
          <w:pgMar w:top="1440" w:right="1440" w:bottom="1440" w:left="1440" w:header="720" w:footer="720" w:gutter="0"/>
          <w:cols w:space="720"/>
          <w:docGrid w:linePitch="360"/>
        </w:sectPr>
      </w:pPr>
    </w:p>
    <w:p w:rsidR="00251003" w:rsidRPr="009151DB" w:rsidRDefault="00251003" w:rsidP="00D847AB">
      <w:pPr>
        <w:jc w:val="center"/>
        <w:rPr>
          <w:rFonts w:ascii="Times New Roman" w:hAnsi="Times New Roman" w:cs="Times New Roman"/>
          <w:b/>
          <w:color w:val="000000" w:themeColor="text1"/>
          <w:sz w:val="28"/>
          <w:szCs w:val="28"/>
        </w:rPr>
      </w:pPr>
      <w:r w:rsidRPr="009151DB">
        <w:rPr>
          <w:rFonts w:ascii="Times New Roman" w:hAnsi="Times New Roman" w:cs="Times New Roman"/>
          <w:b/>
          <w:color w:val="000000" w:themeColor="text1"/>
          <w:sz w:val="28"/>
          <w:szCs w:val="28"/>
        </w:rPr>
        <w:lastRenderedPageBreak/>
        <w:t>Executive Summary</w:t>
      </w:r>
    </w:p>
    <w:p w:rsidR="006842EE" w:rsidRPr="00DF2960" w:rsidRDefault="00BB0ACD" w:rsidP="00DF2960">
      <w:pPr>
        <w:autoSpaceDE w:val="0"/>
        <w:autoSpaceDN w:val="0"/>
        <w:adjustRightInd w:val="0"/>
        <w:spacing w:after="0" w:line="48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The report contains about </w:t>
      </w:r>
      <w:proofErr w:type="spellStart"/>
      <w:r w:rsidR="00FD5902" w:rsidRPr="00DF2960">
        <w:rPr>
          <w:rFonts w:ascii="Times New Roman" w:hAnsi="Times New Roman" w:cs="Times New Roman"/>
          <w:sz w:val="24"/>
          <w:szCs w:val="24"/>
        </w:rPr>
        <w:t>Akij</w:t>
      </w:r>
      <w:proofErr w:type="spellEnd"/>
      <w:r w:rsidR="00CF323B" w:rsidRPr="00DF2960">
        <w:rPr>
          <w:rFonts w:ascii="Times New Roman" w:hAnsi="Times New Roman" w:cs="Times New Roman"/>
          <w:sz w:val="24"/>
          <w:szCs w:val="24"/>
        </w:rPr>
        <w:t xml:space="preserve"> Group and company history. </w:t>
      </w:r>
      <w:proofErr w:type="spellStart"/>
      <w:proofErr w:type="gramStart"/>
      <w:r w:rsidRPr="00DF2960">
        <w:rPr>
          <w:rFonts w:ascii="Times New Roman" w:hAnsi="Times New Roman" w:cs="Times New Roman"/>
          <w:sz w:val="24"/>
          <w:szCs w:val="24"/>
        </w:rPr>
        <w:t>Akij</w:t>
      </w:r>
      <w:proofErr w:type="spellEnd"/>
      <w:r w:rsidR="00CF323B" w:rsidRPr="00DF2960">
        <w:rPr>
          <w:rFonts w:ascii="Times New Roman" w:hAnsi="Times New Roman" w:cs="Times New Roman"/>
          <w:sz w:val="24"/>
          <w:szCs w:val="24"/>
        </w:rPr>
        <w:t xml:space="preserve"> </w:t>
      </w:r>
      <w:r w:rsidR="00FD5902" w:rsidRPr="00DF2960">
        <w:rPr>
          <w:rFonts w:ascii="Times New Roman" w:hAnsi="Times New Roman" w:cs="Times New Roman"/>
          <w:sz w:val="24"/>
          <w:szCs w:val="24"/>
        </w:rPr>
        <w:t>Food &amp; Beverage Ltd</w:t>
      </w:r>
      <w:r w:rsidR="00CF323B" w:rsidRPr="00DF2960">
        <w:rPr>
          <w:rFonts w:ascii="Times New Roman" w:hAnsi="Times New Roman" w:cs="Times New Roman"/>
          <w:sz w:val="24"/>
          <w:szCs w:val="24"/>
        </w:rPr>
        <w:t>.</w:t>
      </w:r>
      <w:r w:rsidR="00FD5902" w:rsidRPr="00DF2960">
        <w:rPr>
          <w:rFonts w:ascii="Times New Roman" w:hAnsi="Times New Roman" w:cs="Times New Roman"/>
          <w:sz w:val="24"/>
          <w:szCs w:val="24"/>
        </w:rPr>
        <w:t xml:space="preserve"> pr</w:t>
      </w:r>
      <w:r w:rsidRPr="00DF2960">
        <w:rPr>
          <w:rFonts w:ascii="Times New Roman" w:hAnsi="Times New Roman" w:cs="Times New Roman"/>
          <w:sz w:val="24"/>
          <w:szCs w:val="24"/>
        </w:rPr>
        <w:t>ofile and data about the brands &amp; products</w:t>
      </w:r>
      <w:r w:rsidR="00FD5902" w:rsidRPr="00DF2960">
        <w:rPr>
          <w:rFonts w:ascii="Times New Roman" w:hAnsi="Times New Roman" w:cs="Times New Roman"/>
          <w:sz w:val="24"/>
          <w:szCs w:val="24"/>
        </w:rPr>
        <w:t>.</w:t>
      </w:r>
      <w:proofErr w:type="gramEnd"/>
      <w:r w:rsidR="006842EE" w:rsidRPr="00DF2960">
        <w:rPr>
          <w:rFonts w:ascii="Times New Roman" w:hAnsi="Times New Roman" w:cs="Times New Roman"/>
          <w:sz w:val="24"/>
          <w:szCs w:val="24"/>
        </w:rPr>
        <w:t xml:space="preserve"> Specially the report is about the brand </w:t>
      </w:r>
      <w:proofErr w:type="spellStart"/>
      <w:r w:rsidR="006842EE" w:rsidRPr="00DF2960">
        <w:rPr>
          <w:rFonts w:ascii="Times New Roman" w:hAnsi="Times New Roman" w:cs="Times New Roman"/>
          <w:sz w:val="24"/>
          <w:szCs w:val="24"/>
        </w:rPr>
        <w:t>Clemon</w:t>
      </w:r>
      <w:proofErr w:type="spellEnd"/>
      <w:r w:rsidR="006842EE" w:rsidRPr="00DF2960">
        <w:rPr>
          <w:rFonts w:ascii="Times New Roman" w:hAnsi="Times New Roman" w:cs="Times New Roman"/>
          <w:sz w:val="24"/>
          <w:szCs w:val="24"/>
        </w:rPr>
        <w:t xml:space="preserve"> </w:t>
      </w:r>
      <w:proofErr w:type="gramStart"/>
      <w:r w:rsidR="006842EE" w:rsidRPr="00DF2960">
        <w:rPr>
          <w:rFonts w:ascii="Times New Roman" w:hAnsi="Times New Roman" w:cs="Times New Roman"/>
          <w:sz w:val="24"/>
          <w:szCs w:val="24"/>
        </w:rPr>
        <w:t>( a</w:t>
      </w:r>
      <w:proofErr w:type="gramEnd"/>
      <w:r w:rsidR="006842EE" w:rsidRPr="00DF2960">
        <w:rPr>
          <w:rFonts w:ascii="Times New Roman" w:hAnsi="Times New Roman" w:cs="Times New Roman"/>
          <w:sz w:val="24"/>
          <w:szCs w:val="24"/>
        </w:rPr>
        <w:t xml:space="preserve"> clear soft drink). </w:t>
      </w:r>
      <w:r w:rsidR="002377C7" w:rsidRPr="00DF2960">
        <w:rPr>
          <w:rFonts w:ascii="Times New Roman" w:hAnsi="Times New Roman" w:cs="Times New Roman"/>
          <w:sz w:val="24"/>
          <w:szCs w:val="24"/>
        </w:rPr>
        <w:t xml:space="preserve"> The tagline of </w:t>
      </w:r>
      <w:proofErr w:type="spellStart"/>
      <w:r w:rsidR="002377C7" w:rsidRPr="00DF2960">
        <w:rPr>
          <w:rFonts w:ascii="Times New Roman" w:hAnsi="Times New Roman" w:cs="Times New Roman"/>
          <w:b/>
          <w:sz w:val="24"/>
          <w:szCs w:val="24"/>
        </w:rPr>
        <w:t>Clemon</w:t>
      </w:r>
      <w:proofErr w:type="spellEnd"/>
      <w:r w:rsidR="002377C7" w:rsidRPr="00DF2960">
        <w:rPr>
          <w:rFonts w:ascii="Times New Roman" w:hAnsi="Times New Roman" w:cs="Times New Roman"/>
          <w:sz w:val="24"/>
          <w:szCs w:val="24"/>
        </w:rPr>
        <w:t xml:space="preserve"> is </w:t>
      </w:r>
      <w:r w:rsidR="002377C7" w:rsidRPr="00DF2960">
        <w:rPr>
          <w:rFonts w:ascii="Times New Roman" w:hAnsi="Times New Roman" w:cs="Times New Roman"/>
          <w:b/>
          <w:sz w:val="24"/>
          <w:szCs w:val="24"/>
        </w:rPr>
        <w:t>of</w:t>
      </w:r>
      <w:r w:rsidR="008B0094">
        <w:rPr>
          <w:rFonts w:ascii="Times New Roman" w:hAnsi="Times New Roman" w:cs="Times New Roman"/>
          <w:b/>
          <w:sz w:val="24"/>
          <w:szCs w:val="24"/>
        </w:rPr>
        <w:t xml:space="preserve"> </w:t>
      </w:r>
      <w:proofErr w:type="spellStart"/>
      <w:r w:rsidR="002377C7" w:rsidRPr="00DF2960">
        <w:rPr>
          <w:rFonts w:ascii="Times New Roman" w:hAnsi="Times New Roman" w:cs="Times New Roman"/>
          <w:b/>
          <w:sz w:val="24"/>
          <w:szCs w:val="24"/>
        </w:rPr>
        <w:t>uranto</w:t>
      </w:r>
      <w:proofErr w:type="spellEnd"/>
      <w:r w:rsidR="002377C7" w:rsidRPr="00DF2960">
        <w:rPr>
          <w:rFonts w:ascii="Times New Roman" w:hAnsi="Times New Roman" w:cs="Times New Roman"/>
          <w:b/>
          <w:sz w:val="24"/>
          <w:szCs w:val="24"/>
        </w:rPr>
        <w:t xml:space="preserve"> freshness</w:t>
      </w:r>
      <w:r w:rsidR="0033707A">
        <w:rPr>
          <w:rFonts w:ascii="Times New Roman" w:hAnsi="Times New Roman" w:cs="Times New Roman"/>
          <w:sz w:val="24"/>
          <w:szCs w:val="24"/>
        </w:rPr>
        <w:t xml:space="preserve">. </w:t>
      </w:r>
      <w:r w:rsidR="006842EE" w:rsidRPr="00DF2960">
        <w:rPr>
          <w:rFonts w:ascii="Times New Roman" w:hAnsi="Times New Roman" w:cs="Times New Roman"/>
          <w:sz w:val="24"/>
          <w:szCs w:val="24"/>
        </w:rPr>
        <w:t xml:space="preserve">Different promotional tools of </w:t>
      </w:r>
      <w:proofErr w:type="spellStart"/>
      <w:r w:rsidR="006842EE" w:rsidRPr="00DF2960">
        <w:rPr>
          <w:rFonts w:ascii="Times New Roman" w:hAnsi="Times New Roman" w:cs="Times New Roman"/>
          <w:sz w:val="24"/>
          <w:szCs w:val="24"/>
        </w:rPr>
        <w:t>Clemon</w:t>
      </w:r>
      <w:proofErr w:type="spellEnd"/>
      <w:r w:rsidR="006842EE" w:rsidRPr="00DF2960">
        <w:rPr>
          <w:rFonts w:ascii="Times New Roman" w:hAnsi="Times New Roman" w:cs="Times New Roman"/>
          <w:sz w:val="24"/>
          <w:szCs w:val="24"/>
        </w:rPr>
        <w:t xml:space="preserve"> and their engagement which makes the integrated marketing communication </w:t>
      </w:r>
      <w:proofErr w:type="gramStart"/>
      <w:r w:rsidR="006842EE" w:rsidRPr="00DF2960">
        <w:rPr>
          <w:rFonts w:ascii="Times New Roman" w:hAnsi="Times New Roman" w:cs="Times New Roman"/>
          <w:sz w:val="24"/>
          <w:szCs w:val="24"/>
        </w:rPr>
        <w:t>has</w:t>
      </w:r>
      <w:proofErr w:type="gramEnd"/>
      <w:r w:rsidR="006842EE" w:rsidRPr="00DF2960">
        <w:rPr>
          <w:rFonts w:ascii="Times New Roman" w:hAnsi="Times New Roman" w:cs="Times New Roman"/>
          <w:sz w:val="24"/>
          <w:szCs w:val="24"/>
        </w:rPr>
        <w:t xml:space="preserve"> been described</w:t>
      </w:r>
      <w:r w:rsidR="00FD5902" w:rsidRPr="00DF2960">
        <w:rPr>
          <w:rFonts w:ascii="Times New Roman" w:hAnsi="Times New Roman" w:cs="Times New Roman"/>
          <w:sz w:val="24"/>
          <w:szCs w:val="24"/>
        </w:rPr>
        <w:t xml:space="preserve">. </w:t>
      </w:r>
      <w:r w:rsidR="006842EE" w:rsidRPr="00DF2960">
        <w:rPr>
          <w:rFonts w:ascii="Times New Roman" w:hAnsi="Times New Roman" w:cs="Times New Roman"/>
          <w:sz w:val="24"/>
          <w:szCs w:val="24"/>
        </w:rPr>
        <w:t xml:space="preserve">How </w:t>
      </w:r>
      <w:proofErr w:type="spellStart"/>
      <w:r w:rsidR="006842EE" w:rsidRPr="00DF2960">
        <w:rPr>
          <w:rFonts w:ascii="Times New Roman" w:hAnsi="Times New Roman" w:cs="Times New Roman"/>
          <w:sz w:val="24"/>
          <w:szCs w:val="24"/>
        </w:rPr>
        <w:t>Clemon’s</w:t>
      </w:r>
      <w:proofErr w:type="spellEnd"/>
      <w:r w:rsidR="006842EE" w:rsidRPr="00DF2960">
        <w:rPr>
          <w:rFonts w:ascii="Times New Roman" w:hAnsi="Times New Roman" w:cs="Times New Roman"/>
          <w:sz w:val="24"/>
          <w:szCs w:val="24"/>
        </w:rPr>
        <w:t xml:space="preserve"> </w:t>
      </w:r>
      <w:r w:rsidR="00FD5902" w:rsidRPr="00DF2960">
        <w:rPr>
          <w:rFonts w:ascii="Times New Roman" w:hAnsi="Times New Roman" w:cs="Times New Roman"/>
          <w:sz w:val="24"/>
          <w:szCs w:val="24"/>
        </w:rPr>
        <w:t xml:space="preserve">mode of communication </w:t>
      </w:r>
      <w:r w:rsidR="006842EE" w:rsidRPr="00DF2960">
        <w:rPr>
          <w:rFonts w:ascii="Times New Roman" w:hAnsi="Times New Roman" w:cs="Times New Roman"/>
          <w:sz w:val="24"/>
          <w:szCs w:val="24"/>
        </w:rPr>
        <w:t xml:space="preserve">reaches to the </w:t>
      </w:r>
      <w:r w:rsidR="00FD5902" w:rsidRPr="00DF2960">
        <w:rPr>
          <w:rFonts w:ascii="Times New Roman" w:hAnsi="Times New Roman" w:cs="Times New Roman"/>
          <w:sz w:val="24"/>
          <w:szCs w:val="24"/>
        </w:rPr>
        <w:t xml:space="preserve">target audience. The overall effect is a boost in the company’s profit margins. This report also contains objectives, values, brand strategies, strategic map </w:t>
      </w:r>
      <w:r w:rsidR="006842EE" w:rsidRPr="00DF2960">
        <w:rPr>
          <w:rFonts w:ascii="Times New Roman" w:hAnsi="Times New Roman" w:cs="Times New Roman"/>
          <w:sz w:val="24"/>
          <w:szCs w:val="24"/>
        </w:rPr>
        <w:t xml:space="preserve">of </w:t>
      </w:r>
      <w:proofErr w:type="spellStart"/>
      <w:r w:rsidR="006842EE" w:rsidRPr="00DF2960">
        <w:rPr>
          <w:rFonts w:ascii="Times New Roman" w:hAnsi="Times New Roman" w:cs="Times New Roman"/>
          <w:sz w:val="24"/>
          <w:szCs w:val="24"/>
        </w:rPr>
        <w:t>Clemon</w:t>
      </w:r>
      <w:proofErr w:type="spellEnd"/>
      <w:r w:rsidR="006842EE" w:rsidRPr="00DF2960">
        <w:rPr>
          <w:rFonts w:ascii="Times New Roman" w:hAnsi="Times New Roman" w:cs="Times New Roman"/>
          <w:sz w:val="24"/>
          <w:szCs w:val="24"/>
        </w:rPr>
        <w:t xml:space="preserve"> following that the brand wants to reach the destination.</w:t>
      </w:r>
    </w:p>
    <w:p w:rsidR="002377C7" w:rsidRPr="00DF2960" w:rsidRDefault="002377C7" w:rsidP="00DF2960">
      <w:pPr>
        <w:autoSpaceDE w:val="0"/>
        <w:autoSpaceDN w:val="0"/>
        <w:adjustRightInd w:val="0"/>
        <w:spacing w:after="0" w:line="48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Different events are shown those carry the brand identity </w:t>
      </w:r>
      <w:proofErr w:type="spellStart"/>
      <w:r w:rsidRPr="00DF2960">
        <w:rPr>
          <w:rFonts w:ascii="Times New Roman" w:hAnsi="Times New Roman" w:cs="Times New Roman"/>
          <w:b/>
          <w:sz w:val="24"/>
          <w:szCs w:val="24"/>
        </w:rPr>
        <w:t>Clemon</w:t>
      </w:r>
      <w:proofErr w:type="spellEnd"/>
      <w:r w:rsidRPr="00DF2960">
        <w:rPr>
          <w:rFonts w:ascii="Times New Roman" w:hAnsi="Times New Roman" w:cs="Times New Roman"/>
          <w:b/>
          <w:sz w:val="24"/>
          <w:szCs w:val="24"/>
        </w:rPr>
        <w:t xml:space="preserve">- </w:t>
      </w:r>
      <w:proofErr w:type="spellStart"/>
      <w:r w:rsidRPr="00DF2960">
        <w:rPr>
          <w:rFonts w:ascii="Times New Roman" w:hAnsi="Times New Roman" w:cs="Times New Roman"/>
          <w:b/>
          <w:sz w:val="24"/>
          <w:szCs w:val="24"/>
        </w:rPr>
        <w:t>ofuranto</w:t>
      </w:r>
      <w:proofErr w:type="spellEnd"/>
      <w:r w:rsidRPr="00DF2960">
        <w:rPr>
          <w:rFonts w:ascii="Times New Roman" w:hAnsi="Times New Roman" w:cs="Times New Roman"/>
          <w:b/>
          <w:sz w:val="24"/>
          <w:szCs w:val="24"/>
        </w:rPr>
        <w:t xml:space="preserve"> freshness</w:t>
      </w:r>
      <w:r w:rsidRPr="00DF2960">
        <w:rPr>
          <w:rFonts w:ascii="Times New Roman" w:hAnsi="Times New Roman" w:cs="Times New Roman"/>
          <w:sz w:val="24"/>
          <w:szCs w:val="24"/>
        </w:rPr>
        <w:t xml:space="preserve">. Brand objective, market </w:t>
      </w:r>
      <w:proofErr w:type="gramStart"/>
      <w:r w:rsidRPr="00DF2960">
        <w:rPr>
          <w:rFonts w:ascii="Times New Roman" w:hAnsi="Times New Roman" w:cs="Times New Roman"/>
          <w:sz w:val="24"/>
          <w:szCs w:val="24"/>
        </w:rPr>
        <w:t>share ,</w:t>
      </w:r>
      <w:proofErr w:type="gramEnd"/>
      <w:r w:rsidRPr="00DF2960">
        <w:rPr>
          <w:rFonts w:ascii="Times New Roman" w:hAnsi="Times New Roman" w:cs="Times New Roman"/>
          <w:sz w:val="24"/>
          <w:szCs w:val="24"/>
        </w:rPr>
        <w:t xml:space="preserve"> </w:t>
      </w:r>
      <w:proofErr w:type="spellStart"/>
      <w:r w:rsidRPr="00DF2960">
        <w:rPr>
          <w:rFonts w:ascii="Times New Roman" w:hAnsi="Times New Roman" w:cs="Times New Roman"/>
          <w:sz w:val="24"/>
          <w:szCs w:val="24"/>
        </w:rPr>
        <w:t>toma</w:t>
      </w:r>
      <w:proofErr w:type="spellEnd"/>
      <w:r w:rsidRPr="00DF2960">
        <w:rPr>
          <w:rFonts w:ascii="Times New Roman" w:hAnsi="Times New Roman" w:cs="Times New Roman"/>
          <w:sz w:val="24"/>
          <w:szCs w:val="24"/>
        </w:rPr>
        <w:t>, brand awareness are also shown with the best possible way.</w:t>
      </w:r>
    </w:p>
    <w:p w:rsidR="009B703D" w:rsidRPr="00DF2960" w:rsidRDefault="00B267D8" w:rsidP="00DF2960">
      <w:pPr>
        <w:autoSpaceDE w:val="0"/>
        <w:autoSpaceDN w:val="0"/>
        <w:adjustRightInd w:val="0"/>
        <w:spacing w:after="0" w:line="48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Recommendations are given shortly. </w:t>
      </w:r>
      <w:r w:rsidR="009B703D">
        <w:rPr>
          <w:rFonts w:ascii="Times New Roman" w:hAnsi="Times New Roman" w:cs="Times New Roman"/>
          <w:sz w:val="24"/>
          <w:szCs w:val="24"/>
        </w:rPr>
        <w:t xml:space="preserve">To find the effective communications for  </w:t>
      </w:r>
      <w:r w:rsidR="00E650D9">
        <w:rPr>
          <w:rFonts w:ascii="Times New Roman" w:hAnsi="Times New Roman" w:cs="Times New Roman"/>
          <w:sz w:val="24"/>
          <w:szCs w:val="24"/>
        </w:rPr>
        <w:t>eight process are followed those are identify the target audience, determine objectives, design communications, select channels, establish budget, decide on media mix, measure results and manage integrated marketing communications.</w:t>
      </w:r>
    </w:p>
    <w:p w:rsidR="00FD5902" w:rsidRPr="00DF2960" w:rsidRDefault="00FD5902" w:rsidP="00DF2960">
      <w:pPr>
        <w:jc w:val="both"/>
        <w:rPr>
          <w:rFonts w:ascii="Times New Roman" w:hAnsi="Times New Roman" w:cs="Times New Roman"/>
          <w:color w:val="000000" w:themeColor="text1"/>
          <w:sz w:val="24"/>
          <w:szCs w:val="24"/>
        </w:rPr>
      </w:pPr>
    </w:p>
    <w:p w:rsidR="00FD5902" w:rsidRPr="00DF2960" w:rsidRDefault="00FD5902" w:rsidP="00DF2960">
      <w:pPr>
        <w:jc w:val="both"/>
        <w:rPr>
          <w:rFonts w:ascii="Times New Roman" w:hAnsi="Times New Roman" w:cs="Times New Roman"/>
          <w:color w:val="000000" w:themeColor="text1"/>
          <w:sz w:val="24"/>
          <w:szCs w:val="24"/>
        </w:rPr>
      </w:pPr>
    </w:p>
    <w:p w:rsidR="00251003" w:rsidRPr="00DF2960" w:rsidRDefault="00251003" w:rsidP="00DF2960">
      <w:pPr>
        <w:spacing w:after="0"/>
        <w:jc w:val="both"/>
        <w:rPr>
          <w:rFonts w:ascii="Times New Roman" w:hAnsi="Times New Roman" w:cs="Times New Roman"/>
          <w:color w:val="000000" w:themeColor="text1"/>
          <w:sz w:val="24"/>
          <w:szCs w:val="24"/>
        </w:rPr>
      </w:pPr>
    </w:p>
    <w:p w:rsidR="00BB731D" w:rsidRPr="00DF2960" w:rsidRDefault="00BB731D" w:rsidP="00DF2960">
      <w:pPr>
        <w:pStyle w:val="Heading1"/>
        <w:numPr>
          <w:ilvl w:val="0"/>
          <w:numId w:val="0"/>
        </w:numPr>
        <w:ind w:left="432" w:hanging="432"/>
        <w:jc w:val="both"/>
        <w:rPr>
          <w:rFonts w:ascii="Times New Roman" w:hAnsi="Times New Roman" w:cs="Times New Roman"/>
          <w:color w:val="000000" w:themeColor="text1"/>
          <w:sz w:val="24"/>
          <w:szCs w:val="24"/>
        </w:rPr>
      </w:pPr>
    </w:p>
    <w:p w:rsidR="00DD45AA" w:rsidRDefault="00DD45AA" w:rsidP="00DF2960">
      <w:pPr>
        <w:pStyle w:val="Heading1"/>
        <w:numPr>
          <w:ilvl w:val="0"/>
          <w:numId w:val="0"/>
        </w:numPr>
        <w:ind w:left="432" w:hanging="432"/>
        <w:jc w:val="both"/>
        <w:rPr>
          <w:rFonts w:ascii="Times New Roman" w:hAnsi="Times New Roman" w:cs="Times New Roman"/>
          <w:color w:val="000000" w:themeColor="text1"/>
          <w:sz w:val="24"/>
          <w:szCs w:val="24"/>
        </w:rPr>
      </w:pPr>
    </w:p>
    <w:p w:rsidR="00453B99" w:rsidRDefault="00453B99" w:rsidP="00DF2960">
      <w:pPr>
        <w:autoSpaceDE w:val="0"/>
        <w:autoSpaceDN w:val="0"/>
        <w:adjustRightInd w:val="0"/>
        <w:spacing w:after="0" w:line="360" w:lineRule="auto"/>
        <w:jc w:val="both"/>
        <w:rPr>
          <w:rFonts w:ascii="Times New Roman" w:hAnsi="Times New Roman" w:cs="Times New Roman"/>
          <w:sz w:val="28"/>
          <w:szCs w:val="28"/>
        </w:rPr>
      </w:pPr>
      <w:bookmarkStart w:id="0" w:name="_Toc460777078"/>
    </w:p>
    <w:p w:rsidR="00937B57" w:rsidRDefault="00937B57" w:rsidP="00DF2960">
      <w:pPr>
        <w:autoSpaceDE w:val="0"/>
        <w:autoSpaceDN w:val="0"/>
        <w:adjustRightInd w:val="0"/>
        <w:spacing w:after="0" w:line="360" w:lineRule="auto"/>
        <w:jc w:val="both"/>
        <w:rPr>
          <w:rFonts w:ascii="Times New Roman" w:hAnsi="Times New Roman" w:cs="Times New Roman"/>
          <w:sz w:val="24"/>
          <w:szCs w:val="24"/>
        </w:rPr>
      </w:pPr>
    </w:p>
    <w:p w:rsidR="00937B57" w:rsidRDefault="00937B57" w:rsidP="00DF2960">
      <w:pPr>
        <w:autoSpaceDE w:val="0"/>
        <w:autoSpaceDN w:val="0"/>
        <w:adjustRightInd w:val="0"/>
        <w:spacing w:after="0" w:line="360" w:lineRule="auto"/>
        <w:jc w:val="both"/>
        <w:rPr>
          <w:rFonts w:ascii="Times New Roman" w:hAnsi="Times New Roman" w:cs="Times New Roman"/>
          <w:sz w:val="24"/>
          <w:szCs w:val="24"/>
        </w:rPr>
      </w:pPr>
    </w:p>
    <w:p w:rsidR="00937B57" w:rsidRDefault="00937B57" w:rsidP="00DF2960">
      <w:pPr>
        <w:autoSpaceDE w:val="0"/>
        <w:autoSpaceDN w:val="0"/>
        <w:adjustRightInd w:val="0"/>
        <w:spacing w:after="0" w:line="360" w:lineRule="auto"/>
        <w:jc w:val="both"/>
        <w:rPr>
          <w:rFonts w:ascii="Times New Roman" w:hAnsi="Times New Roman" w:cs="Times New Roman"/>
          <w:sz w:val="24"/>
          <w:szCs w:val="24"/>
        </w:rPr>
      </w:pPr>
    </w:p>
    <w:p w:rsidR="00937B57" w:rsidRDefault="00937B57" w:rsidP="00DF2960">
      <w:pPr>
        <w:autoSpaceDE w:val="0"/>
        <w:autoSpaceDN w:val="0"/>
        <w:adjustRightInd w:val="0"/>
        <w:spacing w:after="0" w:line="360" w:lineRule="auto"/>
        <w:jc w:val="both"/>
        <w:rPr>
          <w:rFonts w:ascii="Times New Roman" w:hAnsi="Times New Roman" w:cs="Times New Roman"/>
          <w:sz w:val="24"/>
          <w:szCs w:val="24"/>
        </w:rPr>
      </w:pPr>
    </w:p>
    <w:p w:rsidR="00766DBE" w:rsidRDefault="00766DBE" w:rsidP="00937B57">
      <w:pPr>
        <w:pStyle w:val="Heading1"/>
        <w:sectPr w:rsidR="00766DBE" w:rsidSect="00766DBE">
          <w:headerReference w:type="default" r:id="rId10"/>
          <w:footerReference w:type="default" r:id="rId11"/>
          <w:pgSz w:w="12240" w:h="15840"/>
          <w:pgMar w:top="1440" w:right="1440" w:bottom="1440" w:left="1440" w:header="720" w:footer="720" w:gutter="0"/>
          <w:pgNumType w:fmt="lowerRoman" w:start="7"/>
          <w:cols w:space="720"/>
          <w:docGrid w:linePitch="360"/>
        </w:sectPr>
      </w:pPr>
      <w:bookmarkStart w:id="1" w:name="_Toc523859769"/>
    </w:p>
    <w:p w:rsidR="00937B57" w:rsidRPr="00DD45AA" w:rsidRDefault="00937B57" w:rsidP="00937B57">
      <w:pPr>
        <w:pStyle w:val="Heading1"/>
      </w:pPr>
      <w:r w:rsidRPr="00DD45AA">
        <w:lastRenderedPageBreak/>
        <w:t>Background of the report</w:t>
      </w:r>
      <w:bookmarkEnd w:id="1"/>
    </w:p>
    <w:p w:rsidR="00937B57" w:rsidRDefault="00937B57" w:rsidP="00DF2960">
      <w:pPr>
        <w:autoSpaceDE w:val="0"/>
        <w:autoSpaceDN w:val="0"/>
        <w:adjustRightInd w:val="0"/>
        <w:spacing w:after="0" w:line="360" w:lineRule="auto"/>
        <w:jc w:val="both"/>
        <w:rPr>
          <w:rFonts w:ascii="Times New Roman" w:hAnsi="Times New Roman" w:cs="Times New Roman"/>
          <w:sz w:val="24"/>
          <w:szCs w:val="24"/>
        </w:rPr>
      </w:pPr>
    </w:p>
    <w:p w:rsidR="00251003" w:rsidRPr="00DF2960" w:rsidRDefault="00251003" w:rsidP="00DF2960">
      <w:pPr>
        <w:autoSpaceDE w:val="0"/>
        <w:autoSpaceDN w:val="0"/>
        <w:adjustRightInd w:val="0"/>
        <w:spacing w:after="0" w:line="360" w:lineRule="auto"/>
        <w:jc w:val="both"/>
        <w:rPr>
          <w:rFonts w:ascii="Times New Roman" w:hAnsi="Times New Roman" w:cs="Times New Roman"/>
          <w:sz w:val="24"/>
          <w:szCs w:val="24"/>
        </w:rPr>
      </w:pPr>
      <w:r w:rsidRPr="00DF2960">
        <w:rPr>
          <w:rFonts w:ascii="Times New Roman" w:hAnsi="Times New Roman" w:cs="Times New Roman"/>
          <w:sz w:val="24"/>
          <w:szCs w:val="24"/>
        </w:rPr>
        <w:t>Internship is the mandatory course for all BBA students to fulfill the graduation because it gives firsthand experience of the complexities of practical life. As a result it benefits the students to relate acquired knowledge with practical job life. The prime objective of the internship program is to work under organ</w:t>
      </w:r>
      <w:r w:rsidR="000B515D">
        <w:rPr>
          <w:rFonts w:ascii="Times New Roman" w:hAnsi="Times New Roman" w:cs="Times New Roman"/>
          <w:sz w:val="24"/>
          <w:szCs w:val="24"/>
        </w:rPr>
        <w:t>izational environment so that</w:t>
      </w:r>
      <w:r w:rsidRPr="00DF2960">
        <w:rPr>
          <w:rFonts w:ascii="Times New Roman" w:hAnsi="Times New Roman" w:cs="Times New Roman"/>
          <w:sz w:val="24"/>
          <w:szCs w:val="24"/>
        </w:rPr>
        <w:t xml:space="preserve"> we can turn up ourselves as professionals with practical experience and can get an opportunity to </w:t>
      </w:r>
      <w:r w:rsidR="00806C78">
        <w:rPr>
          <w:rFonts w:ascii="Times New Roman" w:hAnsi="Times New Roman" w:cs="Times New Roman"/>
          <w:sz w:val="24"/>
          <w:szCs w:val="24"/>
        </w:rPr>
        <w:t xml:space="preserve">use </w:t>
      </w:r>
      <w:r w:rsidRPr="00DF2960">
        <w:rPr>
          <w:rFonts w:ascii="Times New Roman" w:hAnsi="Times New Roman" w:cs="Times New Roman"/>
          <w:sz w:val="24"/>
          <w:szCs w:val="24"/>
        </w:rPr>
        <w:t>the theoretical knowledge with real l</w:t>
      </w:r>
      <w:r w:rsidR="00431D79" w:rsidRPr="00DF2960">
        <w:rPr>
          <w:rFonts w:ascii="Times New Roman" w:hAnsi="Times New Roman" w:cs="Times New Roman"/>
          <w:sz w:val="24"/>
          <w:szCs w:val="24"/>
        </w:rPr>
        <w:t>ife situation</w:t>
      </w:r>
      <w:r w:rsidR="006F3FF4">
        <w:rPr>
          <w:rFonts w:ascii="Times New Roman" w:hAnsi="Times New Roman" w:cs="Times New Roman"/>
          <w:sz w:val="24"/>
          <w:szCs w:val="24"/>
        </w:rPr>
        <w:t>. I have tried</w:t>
      </w:r>
      <w:r w:rsidRPr="00DF2960">
        <w:rPr>
          <w:rFonts w:ascii="Times New Roman" w:hAnsi="Times New Roman" w:cs="Times New Roman"/>
          <w:sz w:val="24"/>
          <w:szCs w:val="24"/>
        </w:rPr>
        <w:t xml:space="preserve"> to prepare this report on the basis of practical knowledge, which I gather from this organization. As a part our BBA program I ha</w:t>
      </w:r>
      <w:r w:rsidR="002622AC">
        <w:rPr>
          <w:rFonts w:ascii="Times New Roman" w:hAnsi="Times New Roman" w:cs="Times New Roman"/>
          <w:sz w:val="24"/>
          <w:szCs w:val="24"/>
        </w:rPr>
        <w:t>d</w:t>
      </w:r>
      <w:r w:rsidRPr="00DF2960">
        <w:rPr>
          <w:rFonts w:ascii="Times New Roman" w:hAnsi="Times New Roman" w:cs="Times New Roman"/>
          <w:sz w:val="24"/>
          <w:szCs w:val="24"/>
        </w:rPr>
        <w:t xml:space="preserve"> to accomplish my internship from an organization. And in this process I have completed 3 months internship in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Food &amp; Beverage L</w:t>
      </w:r>
      <w:r w:rsidR="0065156A">
        <w:rPr>
          <w:rFonts w:ascii="Times New Roman" w:hAnsi="Times New Roman" w:cs="Times New Roman"/>
          <w:sz w:val="24"/>
          <w:szCs w:val="24"/>
        </w:rPr>
        <w:t xml:space="preserve">td. </w:t>
      </w:r>
      <w:proofErr w:type="spellStart"/>
      <w:r w:rsidR="0065156A">
        <w:rPr>
          <w:rFonts w:ascii="Times New Roman" w:hAnsi="Times New Roman" w:cs="Times New Roman"/>
          <w:sz w:val="24"/>
          <w:szCs w:val="24"/>
        </w:rPr>
        <w:t>Akij</w:t>
      </w:r>
      <w:proofErr w:type="spellEnd"/>
      <w:r w:rsidR="0065156A">
        <w:rPr>
          <w:rFonts w:ascii="Times New Roman" w:hAnsi="Times New Roman" w:cs="Times New Roman"/>
          <w:sz w:val="24"/>
          <w:szCs w:val="24"/>
        </w:rPr>
        <w:t xml:space="preserve"> Food &amp; Beverage Ltd. </w:t>
      </w:r>
      <w:proofErr w:type="gramStart"/>
      <w:r w:rsidR="0065156A">
        <w:rPr>
          <w:rFonts w:ascii="Times New Roman" w:hAnsi="Times New Roman" w:cs="Times New Roman"/>
          <w:sz w:val="24"/>
          <w:szCs w:val="24"/>
        </w:rPr>
        <w:t>Which</w:t>
      </w:r>
      <w:r w:rsidR="006326F6">
        <w:rPr>
          <w:rFonts w:ascii="Times New Roman" w:hAnsi="Times New Roman" w:cs="Times New Roman"/>
          <w:sz w:val="24"/>
          <w:szCs w:val="24"/>
        </w:rPr>
        <w:t xml:space="preserve"> </w:t>
      </w:r>
      <w:r w:rsidR="0065156A">
        <w:rPr>
          <w:rFonts w:ascii="Times New Roman" w:hAnsi="Times New Roman" w:cs="Times New Roman"/>
          <w:sz w:val="24"/>
          <w:szCs w:val="24"/>
        </w:rPr>
        <w:t>is</w:t>
      </w:r>
      <w:r w:rsidRPr="00DF2960">
        <w:rPr>
          <w:rFonts w:ascii="Times New Roman" w:hAnsi="Times New Roman" w:cs="Times New Roman"/>
          <w:sz w:val="24"/>
          <w:szCs w:val="24"/>
        </w:rPr>
        <w:t xml:space="preserve"> one of the largest organizations in</w:t>
      </w:r>
      <w:r w:rsidR="006317C8">
        <w:rPr>
          <w:rFonts w:ascii="Times New Roman" w:hAnsi="Times New Roman" w:cs="Times New Roman"/>
          <w:sz w:val="24"/>
          <w:szCs w:val="24"/>
        </w:rPr>
        <w:t xml:space="preserve"> Bangladesh.</w:t>
      </w:r>
      <w:proofErr w:type="gramEnd"/>
      <w:r w:rsidR="006317C8">
        <w:rPr>
          <w:rFonts w:ascii="Times New Roman" w:hAnsi="Times New Roman" w:cs="Times New Roman"/>
          <w:sz w:val="24"/>
          <w:szCs w:val="24"/>
        </w:rPr>
        <w:t xml:space="preserve"> </w:t>
      </w:r>
      <w:r w:rsidRPr="00DF2960">
        <w:rPr>
          <w:rFonts w:ascii="Times New Roman" w:hAnsi="Times New Roman" w:cs="Times New Roman"/>
          <w:sz w:val="24"/>
          <w:szCs w:val="24"/>
        </w:rPr>
        <w:t>This company has many sections and I</w:t>
      </w:r>
      <w:r w:rsidR="00136156">
        <w:rPr>
          <w:rFonts w:ascii="Times New Roman" w:hAnsi="Times New Roman" w:cs="Times New Roman"/>
          <w:sz w:val="24"/>
          <w:szCs w:val="24"/>
        </w:rPr>
        <w:t xml:space="preserve"> have worked</w:t>
      </w:r>
      <w:r w:rsidRPr="00DF2960">
        <w:rPr>
          <w:rFonts w:ascii="Times New Roman" w:hAnsi="Times New Roman" w:cs="Times New Roman"/>
          <w:sz w:val="24"/>
          <w:szCs w:val="24"/>
        </w:rPr>
        <w:t xml:space="preserve"> in the brand department. </w:t>
      </w:r>
    </w:p>
    <w:p w:rsidR="00251003" w:rsidRPr="002254DB" w:rsidRDefault="00F420B8" w:rsidP="008C6EBC">
      <w:pPr>
        <w:pStyle w:val="Heading2"/>
        <w:rPr>
          <w:sz w:val="28"/>
          <w:szCs w:val="28"/>
        </w:rPr>
      </w:pPr>
      <w:bookmarkStart w:id="2" w:name="_Toc449810323"/>
      <w:bookmarkStart w:id="3" w:name="_Toc523859770"/>
      <w:r w:rsidRPr="002254DB">
        <w:rPr>
          <w:sz w:val="28"/>
          <w:szCs w:val="28"/>
        </w:rPr>
        <w:t>Topic of the report</w:t>
      </w:r>
      <w:bookmarkEnd w:id="2"/>
      <w:bookmarkEnd w:id="3"/>
    </w:p>
    <w:p w:rsidR="00251003" w:rsidRPr="00DF2960" w:rsidRDefault="00251003" w:rsidP="00DF2960">
      <w:pPr>
        <w:autoSpaceDE w:val="0"/>
        <w:autoSpaceDN w:val="0"/>
        <w:adjustRightInd w:val="0"/>
        <w:spacing w:after="0" w:line="360" w:lineRule="auto"/>
        <w:jc w:val="both"/>
        <w:rPr>
          <w:rFonts w:ascii="Times New Roman" w:hAnsi="Times New Roman" w:cs="Times New Roman"/>
          <w:bCs/>
          <w:sz w:val="24"/>
          <w:szCs w:val="24"/>
        </w:rPr>
      </w:pPr>
    </w:p>
    <w:p w:rsidR="00251003" w:rsidRPr="00DF2960" w:rsidRDefault="00251003" w:rsidP="00DF2960">
      <w:pPr>
        <w:autoSpaceDE w:val="0"/>
        <w:autoSpaceDN w:val="0"/>
        <w:adjustRightInd w:val="0"/>
        <w:spacing w:after="0" w:line="360" w:lineRule="auto"/>
        <w:jc w:val="both"/>
        <w:rPr>
          <w:rFonts w:ascii="Times New Roman" w:hAnsi="Times New Roman" w:cs="Times New Roman"/>
          <w:bCs/>
          <w:sz w:val="24"/>
          <w:szCs w:val="24"/>
        </w:rPr>
      </w:pPr>
      <w:r w:rsidRPr="00DF2960">
        <w:rPr>
          <w:rFonts w:ascii="Times New Roman" w:hAnsi="Times New Roman" w:cs="Times New Roman"/>
          <w:bCs/>
          <w:sz w:val="24"/>
          <w:szCs w:val="24"/>
        </w:rPr>
        <w:t xml:space="preserve">As it is a mandatory policy to give a report upon </w:t>
      </w:r>
      <w:r w:rsidR="0002115E">
        <w:rPr>
          <w:rFonts w:ascii="Times New Roman" w:hAnsi="Times New Roman" w:cs="Times New Roman"/>
          <w:bCs/>
          <w:sz w:val="24"/>
          <w:szCs w:val="24"/>
        </w:rPr>
        <w:t xml:space="preserve">any topic </w:t>
      </w:r>
      <w:r w:rsidRPr="00DF2960">
        <w:rPr>
          <w:rFonts w:ascii="Times New Roman" w:hAnsi="Times New Roman" w:cs="Times New Roman"/>
          <w:bCs/>
          <w:sz w:val="24"/>
          <w:szCs w:val="24"/>
        </w:rPr>
        <w:t>on the company that I</w:t>
      </w:r>
      <w:r w:rsidR="0002115E">
        <w:rPr>
          <w:rFonts w:ascii="Times New Roman" w:hAnsi="Times New Roman" w:cs="Times New Roman"/>
          <w:bCs/>
          <w:sz w:val="24"/>
          <w:szCs w:val="24"/>
        </w:rPr>
        <w:t xml:space="preserve"> have completed my </w:t>
      </w:r>
      <w:r w:rsidRPr="00DF2960">
        <w:rPr>
          <w:rFonts w:ascii="Times New Roman" w:hAnsi="Times New Roman" w:cs="Times New Roman"/>
          <w:bCs/>
          <w:sz w:val="24"/>
          <w:szCs w:val="24"/>
        </w:rPr>
        <w:t>inter</w:t>
      </w:r>
      <w:r w:rsidR="00392178">
        <w:rPr>
          <w:rFonts w:ascii="Times New Roman" w:hAnsi="Times New Roman" w:cs="Times New Roman"/>
          <w:bCs/>
          <w:sz w:val="24"/>
          <w:szCs w:val="24"/>
        </w:rPr>
        <w:t>n</w:t>
      </w:r>
      <w:r w:rsidR="0002115E">
        <w:rPr>
          <w:rFonts w:ascii="Times New Roman" w:hAnsi="Times New Roman" w:cs="Times New Roman"/>
          <w:bCs/>
          <w:sz w:val="24"/>
          <w:szCs w:val="24"/>
        </w:rPr>
        <w:t>ship</w:t>
      </w:r>
      <w:r w:rsidR="00392178">
        <w:rPr>
          <w:rFonts w:ascii="Times New Roman" w:hAnsi="Times New Roman" w:cs="Times New Roman"/>
          <w:bCs/>
          <w:sz w:val="24"/>
          <w:szCs w:val="24"/>
        </w:rPr>
        <w:t>. I</w:t>
      </w:r>
      <w:r w:rsidR="0002115E">
        <w:rPr>
          <w:rFonts w:ascii="Times New Roman" w:hAnsi="Times New Roman" w:cs="Times New Roman"/>
          <w:bCs/>
          <w:sz w:val="24"/>
          <w:szCs w:val="24"/>
        </w:rPr>
        <w:t xml:space="preserve"> have</w:t>
      </w:r>
      <w:r w:rsidR="00392178">
        <w:rPr>
          <w:rFonts w:ascii="Times New Roman" w:hAnsi="Times New Roman" w:cs="Times New Roman"/>
          <w:bCs/>
          <w:sz w:val="24"/>
          <w:szCs w:val="24"/>
        </w:rPr>
        <w:t xml:space="preserve"> selected </w:t>
      </w:r>
      <w:r w:rsidR="0002115E">
        <w:rPr>
          <w:rFonts w:ascii="Times New Roman" w:hAnsi="Times New Roman" w:cs="Times New Roman"/>
          <w:bCs/>
          <w:sz w:val="24"/>
          <w:szCs w:val="24"/>
        </w:rPr>
        <w:t xml:space="preserve">the topic </w:t>
      </w:r>
      <w:r w:rsidR="00392178">
        <w:rPr>
          <w:rFonts w:ascii="Times New Roman" w:hAnsi="Times New Roman" w:cs="Times New Roman"/>
          <w:bCs/>
          <w:sz w:val="24"/>
          <w:szCs w:val="24"/>
        </w:rPr>
        <w:t xml:space="preserve">titled </w:t>
      </w:r>
      <w:proofErr w:type="gramStart"/>
      <w:r w:rsidR="00392178" w:rsidRPr="00392178">
        <w:rPr>
          <w:rFonts w:ascii="Times New Roman" w:hAnsi="Times New Roman" w:cs="Times New Roman"/>
          <w:b/>
          <w:sz w:val="24"/>
          <w:szCs w:val="24"/>
        </w:rPr>
        <w:t>Developing</w:t>
      </w:r>
      <w:proofErr w:type="gramEnd"/>
      <w:r w:rsidR="00392178" w:rsidRPr="00392178">
        <w:rPr>
          <w:rFonts w:ascii="Times New Roman" w:hAnsi="Times New Roman" w:cs="Times New Roman"/>
          <w:b/>
          <w:sz w:val="24"/>
          <w:szCs w:val="24"/>
        </w:rPr>
        <w:t xml:space="preserve"> effective communications </w:t>
      </w:r>
      <w:r w:rsidRPr="00392178">
        <w:rPr>
          <w:rFonts w:ascii="Times New Roman" w:hAnsi="Times New Roman" w:cs="Times New Roman"/>
          <w:b/>
          <w:sz w:val="24"/>
          <w:szCs w:val="24"/>
        </w:rPr>
        <w:t xml:space="preserve">of </w:t>
      </w:r>
      <w:proofErr w:type="spellStart"/>
      <w:r w:rsidRPr="00392178">
        <w:rPr>
          <w:rFonts w:ascii="Times New Roman" w:hAnsi="Times New Roman" w:cs="Times New Roman"/>
          <w:b/>
          <w:sz w:val="24"/>
          <w:szCs w:val="24"/>
        </w:rPr>
        <w:t>Clemon</w:t>
      </w:r>
      <w:proofErr w:type="spellEnd"/>
      <w:r w:rsidR="008A15C0" w:rsidRPr="00DF2960">
        <w:rPr>
          <w:rFonts w:ascii="Times New Roman" w:hAnsi="Times New Roman" w:cs="Times New Roman"/>
          <w:sz w:val="24"/>
          <w:szCs w:val="24"/>
        </w:rPr>
        <w:t xml:space="preserve"> </w:t>
      </w:r>
      <w:r w:rsidR="006049AB" w:rsidRPr="00DF2960">
        <w:rPr>
          <w:rFonts w:ascii="Times New Roman" w:hAnsi="Times New Roman" w:cs="Times New Roman"/>
          <w:sz w:val="24"/>
          <w:szCs w:val="24"/>
        </w:rPr>
        <w:t xml:space="preserve">owned by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Food &amp; Beverage Ltd.”</w:t>
      </w:r>
    </w:p>
    <w:p w:rsidR="00251003" w:rsidRPr="002254DB" w:rsidRDefault="00251003" w:rsidP="008C6EBC">
      <w:pPr>
        <w:pStyle w:val="Heading2"/>
        <w:rPr>
          <w:sz w:val="28"/>
          <w:szCs w:val="28"/>
        </w:rPr>
      </w:pPr>
      <w:bookmarkStart w:id="4" w:name="_Toc449810324"/>
      <w:bookmarkStart w:id="5" w:name="_Toc523859771"/>
      <w:r w:rsidRPr="002254DB">
        <w:rPr>
          <w:sz w:val="28"/>
          <w:szCs w:val="28"/>
        </w:rPr>
        <w:t>Objectives of the Report</w:t>
      </w:r>
      <w:bookmarkEnd w:id="4"/>
      <w:bookmarkEnd w:id="5"/>
    </w:p>
    <w:p w:rsidR="00251003" w:rsidRPr="00DF2960" w:rsidRDefault="00251003" w:rsidP="00DF2960">
      <w:pPr>
        <w:autoSpaceDE w:val="0"/>
        <w:autoSpaceDN w:val="0"/>
        <w:adjustRightInd w:val="0"/>
        <w:spacing w:after="0" w:line="360" w:lineRule="auto"/>
        <w:jc w:val="both"/>
        <w:rPr>
          <w:rFonts w:ascii="Times New Roman" w:hAnsi="Times New Roman" w:cs="Times New Roman"/>
          <w:sz w:val="24"/>
          <w:szCs w:val="24"/>
        </w:rPr>
      </w:pPr>
    </w:p>
    <w:p w:rsidR="00251003" w:rsidRPr="00DF2960" w:rsidRDefault="00251003" w:rsidP="00DF2960">
      <w:pPr>
        <w:autoSpaceDE w:val="0"/>
        <w:autoSpaceDN w:val="0"/>
        <w:adjustRightInd w:val="0"/>
        <w:spacing w:after="0" w:line="36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The study </w:t>
      </w:r>
      <w:r w:rsidR="0082703A" w:rsidRPr="00DF2960">
        <w:rPr>
          <w:rFonts w:ascii="Times New Roman" w:hAnsi="Times New Roman" w:cs="Times New Roman"/>
          <w:sz w:val="24"/>
          <w:szCs w:val="24"/>
        </w:rPr>
        <w:t xml:space="preserve">initiated </w:t>
      </w:r>
      <w:r w:rsidRPr="00DF2960">
        <w:rPr>
          <w:rFonts w:ascii="Times New Roman" w:hAnsi="Times New Roman" w:cs="Times New Roman"/>
          <w:sz w:val="24"/>
          <w:szCs w:val="24"/>
        </w:rPr>
        <w:t>to explore and examine the present</w:t>
      </w:r>
      <w:r w:rsidR="0082703A" w:rsidRPr="00DF2960">
        <w:rPr>
          <w:rFonts w:ascii="Times New Roman" w:hAnsi="Times New Roman" w:cs="Times New Roman"/>
          <w:sz w:val="24"/>
          <w:szCs w:val="24"/>
        </w:rPr>
        <w:t xml:space="preserve"> promotional activities</w:t>
      </w:r>
      <w:r w:rsidRPr="00DF2960">
        <w:rPr>
          <w:rFonts w:ascii="Times New Roman" w:hAnsi="Times New Roman" w:cs="Times New Roman"/>
          <w:sz w:val="24"/>
          <w:szCs w:val="24"/>
        </w:rPr>
        <w:t xml:space="preserve"> of </w:t>
      </w:r>
      <w:proofErr w:type="spellStart"/>
      <w:r w:rsidR="000B42EE" w:rsidRPr="00DF2960">
        <w:rPr>
          <w:rFonts w:ascii="Times New Roman" w:hAnsi="Times New Roman" w:cs="Times New Roman"/>
          <w:b/>
          <w:sz w:val="24"/>
          <w:szCs w:val="24"/>
        </w:rPr>
        <w:t>Clemon</w:t>
      </w:r>
      <w:proofErr w:type="spellEnd"/>
      <w:r w:rsidR="000B42EE" w:rsidRPr="00DF2960">
        <w:rPr>
          <w:rFonts w:ascii="Times New Roman" w:hAnsi="Times New Roman" w:cs="Times New Roman"/>
          <w:sz w:val="24"/>
          <w:szCs w:val="24"/>
        </w:rPr>
        <w:t xml:space="preserve"> </w:t>
      </w:r>
      <w:r w:rsidRPr="00DF2960">
        <w:rPr>
          <w:rFonts w:ascii="Times New Roman" w:hAnsi="Times New Roman" w:cs="Times New Roman"/>
          <w:sz w:val="24"/>
          <w:szCs w:val="24"/>
        </w:rPr>
        <w:t xml:space="preserve">and the </w:t>
      </w:r>
      <w:proofErr w:type="gramStart"/>
      <w:r w:rsidRPr="00DF2960">
        <w:rPr>
          <w:rFonts w:ascii="Times New Roman" w:hAnsi="Times New Roman" w:cs="Times New Roman"/>
          <w:sz w:val="24"/>
          <w:szCs w:val="24"/>
        </w:rPr>
        <w:t>specially</w:t>
      </w:r>
      <w:proofErr w:type="gramEnd"/>
      <w:r w:rsidRPr="00DF2960">
        <w:rPr>
          <w:rFonts w:ascii="Times New Roman" w:hAnsi="Times New Roman" w:cs="Times New Roman"/>
          <w:sz w:val="24"/>
          <w:szCs w:val="24"/>
        </w:rPr>
        <w:t xml:space="preserve"> the objective of the study as follows:</w:t>
      </w:r>
    </w:p>
    <w:p w:rsidR="00251003" w:rsidRPr="00DF2960" w:rsidRDefault="00251003" w:rsidP="00DF2960">
      <w:pPr>
        <w:autoSpaceDE w:val="0"/>
        <w:autoSpaceDN w:val="0"/>
        <w:adjustRightInd w:val="0"/>
        <w:spacing w:after="0" w:line="360" w:lineRule="auto"/>
        <w:jc w:val="both"/>
        <w:rPr>
          <w:rFonts w:ascii="Times New Roman" w:hAnsi="Times New Roman" w:cs="Times New Roman"/>
          <w:sz w:val="24"/>
          <w:szCs w:val="24"/>
        </w:rPr>
      </w:pPr>
    </w:p>
    <w:p w:rsidR="00251003" w:rsidRPr="00DF2960" w:rsidRDefault="00251003" w:rsidP="00DF2960">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To understand </w:t>
      </w:r>
      <w:r w:rsidR="007024B2" w:rsidRPr="00DF2960">
        <w:rPr>
          <w:rFonts w:ascii="Times New Roman" w:hAnsi="Times New Roman" w:cs="Times New Roman"/>
          <w:sz w:val="24"/>
          <w:szCs w:val="24"/>
        </w:rPr>
        <w:t xml:space="preserve">effective communications </w:t>
      </w:r>
      <w:r w:rsidRPr="00DF2960">
        <w:rPr>
          <w:rFonts w:ascii="Times New Roman" w:hAnsi="Times New Roman" w:cs="Times New Roman"/>
          <w:sz w:val="24"/>
          <w:szCs w:val="24"/>
        </w:rPr>
        <w:t>of</w:t>
      </w:r>
      <w:r w:rsidR="000B42EE" w:rsidRPr="00DF2960">
        <w:rPr>
          <w:rFonts w:ascii="Times New Roman" w:hAnsi="Times New Roman" w:cs="Times New Roman"/>
          <w:sz w:val="24"/>
          <w:szCs w:val="24"/>
        </w:rPr>
        <w:t xml:space="preserve"> </w:t>
      </w:r>
      <w:proofErr w:type="spellStart"/>
      <w:r w:rsidR="000B42EE" w:rsidRPr="00DF2960">
        <w:rPr>
          <w:rFonts w:ascii="Times New Roman" w:hAnsi="Times New Roman" w:cs="Times New Roman"/>
          <w:b/>
          <w:sz w:val="24"/>
          <w:szCs w:val="24"/>
        </w:rPr>
        <w:t>Clemon</w:t>
      </w:r>
      <w:proofErr w:type="spellEnd"/>
      <w:r w:rsidRPr="00DF2960">
        <w:rPr>
          <w:rFonts w:ascii="Times New Roman" w:hAnsi="Times New Roman" w:cs="Times New Roman"/>
          <w:sz w:val="24"/>
          <w:szCs w:val="24"/>
        </w:rPr>
        <w:t>.</w:t>
      </w:r>
    </w:p>
    <w:p w:rsidR="00251003" w:rsidRPr="00DF2960" w:rsidRDefault="00251003" w:rsidP="00DF2960">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rPr>
      </w:pPr>
      <w:r w:rsidRPr="00DF2960">
        <w:rPr>
          <w:rFonts w:ascii="Times New Roman" w:hAnsi="Times New Roman" w:cs="Times New Roman"/>
          <w:sz w:val="24"/>
          <w:szCs w:val="24"/>
        </w:rPr>
        <w:t>To identify the branding objectives of</w:t>
      </w:r>
      <w:r w:rsidR="000B42EE" w:rsidRPr="00DF2960">
        <w:rPr>
          <w:rFonts w:ascii="Times New Roman" w:hAnsi="Times New Roman" w:cs="Times New Roman"/>
          <w:sz w:val="24"/>
          <w:szCs w:val="24"/>
        </w:rPr>
        <w:t xml:space="preserve"> </w:t>
      </w:r>
      <w:proofErr w:type="spellStart"/>
      <w:r w:rsidR="000B42EE" w:rsidRPr="00DF2960">
        <w:rPr>
          <w:rFonts w:ascii="Times New Roman" w:hAnsi="Times New Roman" w:cs="Times New Roman"/>
          <w:b/>
          <w:sz w:val="24"/>
          <w:szCs w:val="24"/>
        </w:rPr>
        <w:t>Clemon</w:t>
      </w:r>
      <w:proofErr w:type="spellEnd"/>
      <w:r w:rsidRPr="00DF2960">
        <w:rPr>
          <w:rFonts w:ascii="Times New Roman" w:hAnsi="Times New Roman" w:cs="Times New Roman"/>
          <w:sz w:val="24"/>
          <w:szCs w:val="24"/>
        </w:rPr>
        <w:t>.</w:t>
      </w:r>
    </w:p>
    <w:p w:rsidR="00251003" w:rsidRPr="00DF2960" w:rsidRDefault="00251003" w:rsidP="00DF2960">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rPr>
      </w:pPr>
      <w:r w:rsidRPr="00DF2960">
        <w:rPr>
          <w:rFonts w:ascii="Times New Roman" w:hAnsi="Times New Roman" w:cs="Times New Roman"/>
          <w:sz w:val="24"/>
          <w:szCs w:val="24"/>
        </w:rPr>
        <w:t>To analysis the brand position of</w:t>
      </w:r>
      <w:r w:rsidR="000B42EE" w:rsidRPr="00DF2960">
        <w:rPr>
          <w:rFonts w:ascii="Times New Roman" w:hAnsi="Times New Roman" w:cs="Times New Roman"/>
          <w:sz w:val="24"/>
          <w:szCs w:val="24"/>
        </w:rPr>
        <w:t xml:space="preserve"> </w:t>
      </w:r>
      <w:proofErr w:type="spellStart"/>
      <w:r w:rsidR="000B42EE" w:rsidRPr="00DF2960">
        <w:rPr>
          <w:rFonts w:ascii="Times New Roman" w:hAnsi="Times New Roman" w:cs="Times New Roman"/>
          <w:b/>
          <w:sz w:val="24"/>
          <w:szCs w:val="24"/>
        </w:rPr>
        <w:t>Clemon</w:t>
      </w:r>
      <w:proofErr w:type="spellEnd"/>
      <w:r w:rsidRPr="00DF2960">
        <w:rPr>
          <w:rFonts w:ascii="Times New Roman" w:hAnsi="Times New Roman" w:cs="Times New Roman"/>
          <w:sz w:val="24"/>
          <w:szCs w:val="24"/>
        </w:rPr>
        <w:t>.</w:t>
      </w:r>
    </w:p>
    <w:p w:rsidR="00251003" w:rsidRPr="001F02EF" w:rsidRDefault="00251003" w:rsidP="008C6EBC">
      <w:pPr>
        <w:pStyle w:val="Heading2"/>
        <w:rPr>
          <w:sz w:val="28"/>
          <w:szCs w:val="28"/>
        </w:rPr>
      </w:pPr>
      <w:bookmarkStart w:id="6" w:name="_Toc449810325"/>
      <w:bookmarkStart w:id="7" w:name="_Toc523859772"/>
      <w:bookmarkStart w:id="8" w:name="_GoBack"/>
      <w:bookmarkEnd w:id="8"/>
      <w:r w:rsidRPr="001F02EF">
        <w:rPr>
          <w:sz w:val="28"/>
          <w:szCs w:val="28"/>
        </w:rPr>
        <w:t>Scope of the Study</w:t>
      </w:r>
      <w:bookmarkEnd w:id="6"/>
      <w:bookmarkEnd w:id="7"/>
    </w:p>
    <w:p w:rsidR="00251003" w:rsidRPr="00DF2960" w:rsidRDefault="00251003" w:rsidP="00DF2960">
      <w:pPr>
        <w:autoSpaceDE w:val="0"/>
        <w:autoSpaceDN w:val="0"/>
        <w:adjustRightInd w:val="0"/>
        <w:spacing w:after="0" w:line="360" w:lineRule="auto"/>
        <w:jc w:val="both"/>
        <w:rPr>
          <w:rFonts w:ascii="Times New Roman" w:hAnsi="Times New Roman" w:cs="Times New Roman"/>
          <w:sz w:val="24"/>
          <w:szCs w:val="24"/>
        </w:rPr>
      </w:pPr>
    </w:p>
    <w:p w:rsidR="00251003" w:rsidRPr="00DF2960" w:rsidRDefault="00251003" w:rsidP="00DF2960">
      <w:pPr>
        <w:autoSpaceDE w:val="0"/>
        <w:autoSpaceDN w:val="0"/>
        <w:adjustRightInd w:val="0"/>
        <w:spacing w:after="0" w:line="360" w:lineRule="auto"/>
        <w:jc w:val="both"/>
        <w:rPr>
          <w:rFonts w:ascii="Times New Roman" w:hAnsi="Times New Roman" w:cs="Times New Roman"/>
          <w:sz w:val="24"/>
          <w:szCs w:val="24"/>
        </w:rPr>
      </w:pPr>
      <w:r w:rsidRPr="00DF2960">
        <w:rPr>
          <w:rFonts w:ascii="Times New Roman" w:hAnsi="Times New Roman" w:cs="Times New Roman"/>
          <w:sz w:val="24"/>
          <w:szCs w:val="24"/>
        </w:rPr>
        <w:t>The scope of the study may be stated as under:</w:t>
      </w:r>
    </w:p>
    <w:p w:rsidR="00251003" w:rsidRPr="00DF2960" w:rsidRDefault="00251003" w:rsidP="00DF2960">
      <w:pPr>
        <w:autoSpaceDE w:val="0"/>
        <w:autoSpaceDN w:val="0"/>
        <w:adjustRightInd w:val="0"/>
        <w:spacing w:after="0" w:line="360" w:lineRule="auto"/>
        <w:jc w:val="both"/>
        <w:rPr>
          <w:rFonts w:ascii="Times New Roman" w:hAnsi="Times New Roman" w:cs="Times New Roman"/>
          <w:sz w:val="24"/>
          <w:szCs w:val="24"/>
        </w:rPr>
      </w:pPr>
    </w:p>
    <w:p w:rsidR="00251003" w:rsidRPr="00DF2960" w:rsidRDefault="00251003" w:rsidP="00DF2960">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DF2960">
        <w:rPr>
          <w:rFonts w:ascii="Times New Roman" w:hAnsi="Times New Roman" w:cs="Times New Roman"/>
          <w:sz w:val="24"/>
          <w:szCs w:val="24"/>
        </w:rPr>
        <w:lastRenderedPageBreak/>
        <w:t>The study would help top management in planning and decision marketing strategy.</w:t>
      </w:r>
    </w:p>
    <w:p w:rsidR="00251003" w:rsidRPr="00DF2960" w:rsidRDefault="00251003" w:rsidP="00DF2960">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DF2960">
        <w:rPr>
          <w:rFonts w:ascii="Times New Roman" w:hAnsi="Times New Roman" w:cs="Times New Roman"/>
          <w:sz w:val="24"/>
          <w:szCs w:val="24"/>
        </w:rPr>
        <w:t>The study would help manageme</w:t>
      </w:r>
      <w:r w:rsidR="009B703D">
        <w:rPr>
          <w:rFonts w:ascii="Times New Roman" w:hAnsi="Times New Roman" w:cs="Times New Roman"/>
          <w:sz w:val="24"/>
          <w:szCs w:val="24"/>
        </w:rPr>
        <w:t>nt in identifying the key areas.</w:t>
      </w:r>
    </w:p>
    <w:p w:rsidR="006F7C24" w:rsidRPr="00DF2960" w:rsidRDefault="00251003" w:rsidP="00DF2960">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DF2960">
        <w:rPr>
          <w:rFonts w:ascii="Times New Roman" w:hAnsi="Times New Roman" w:cs="Times New Roman"/>
          <w:sz w:val="24"/>
          <w:szCs w:val="24"/>
        </w:rPr>
        <w:t>The study would aware the top management to take corrective and appropriate measure timely to improve the company’s branding position and other performance.</w:t>
      </w:r>
      <w:bookmarkStart w:id="9" w:name="_Toc449810326"/>
    </w:p>
    <w:p w:rsidR="006F7C24" w:rsidRPr="00DF2960" w:rsidRDefault="006F7C24" w:rsidP="00DF2960">
      <w:pPr>
        <w:pStyle w:val="ListParagraph"/>
        <w:autoSpaceDE w:val="0"/>
        <w:autoSpaceDN w:val="0"/>
        <w:adjustRightInd w:val="0"/>
        <w:spacing w:after="0" w:line="360" w:lineRule="auto"/>
        <w:jc w:val="both"/>
        <w:rPr>
          <w:rFonts w:ascii="Times New Roman" w:hAnsi="Times New Roman" w:cs="Times New Roman"/>
          <w:sz w:val="24"/>
          <w:szCs w:val="24"/>
        </w:rPr>
      </w:pPr>
    </w:p>
    <w:p w:rsidR="00251003" w:rsidRPr="00731E15" w:rsidRDefault="00251003" w:rsidP="008C6EBC">
      <w:pPr>
        <w:pStyle w:val="Heading2"/>
        <w:rPr>
          <w:sz w:val="28"/>
          <w:szCs w:val="28"/>
        </w:rPr>
      </w:pPr>
      <w:bookmarkStart w:id="10" w:name="_Toc523859773"/>
      <w:r w:rsidRPr="00731E15">
        <w:rPr>
          <w:sz w:val="28"/>
          <w:szCs w:val="28"/>
        </w:rPr>
        <w:t>Methodology</w:t>
      </w:r>
      <w:bookmarkEnd w:id="9"/>
      <w:bookmarkEnd w:id="10"/>
    </w:p>
    <w:p w:rsidR="00251003" w:rsidRPr="00DF2960" w:rsidRDefault="00251003" w:rsidP="00DF2960">
      <w:pPr>
        <w:autoSpaceDE w:val="0"/>
        <w:autoSpaceDN w:val="0"/>
        <w:adjustRightInd w:val="0"/>
        <w:spacing w:after="0" w:line="36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I have used both primary and secondary data for preparing this report. But most of the data are collected from primary source. I observed various activities of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Food &amp; Beverage Ltd. My practical experience in AKIJ Food &amp; Beverage Ltd. (brand department) was a great source of information.</w:t>
      </w:r>
    </w:p>
    <w:p w:rsidR="00251003" w:rsidRPr="00DF2960" w:rsidRDefault="00251003" w:rsidP="00DF2960">
      <w:pPr>
        <w:autoSpaceDE w:val="0"/>
        <w:autoSpaceDN w:val="0"/>
        <w:adjustRightInd w:val="0"/>
        <w:spacing w:after="0" w:line="360" w:lineRule="auto"/>
        <w:jc w:val="both"/>
        <w:rPr>
          <w:rFonts w:ascii="Times New Roman" w:hAnsi="Times New Roman" w:cs="Times New Roman"/>
          <w:sz w:val="24"/>
          <w:szCs w:val="24"/>
        </w:rPr>
      </w:pPr>
    </w:p>
    <w:p w:rsidR="00251003" w:rsidRPr="00DF2960" w:rsidRDefault="00251003" w:rsidP="00DF2960">
      <w:pPr>
        <w:pStyle w:val="ListParagraph"/>
        <w:numPr>
          <w:ilvl w:val="0"/>
          <w:numId w:val="3"/>
        </w:numPr>
        <w:autoSpaceDE w:val="0"/>
        <w:autoSpaceDN w:val="0"/>
        <w:adjustRightInd w:val="0"/>
        <w:spacing w:after="0" w:line="360" w:lineRule="auto"/>
        <w:ind w:left="749"/>
        <w:jc w:val="both"/>
        <w:rPr>
          <w:rFonts w:ascii="Times New Roman" w:hAnsi="Times New Roman" w:cs="Times New Roman"/>
          <w:sz w:val="24"/>
          <w:szCs w:val="24"/>
        </w:rPr>
      </w:pPr>
      <w:r w:rsidRPr="00DF2960">
        <w:rPr>
          <w:rFonts w:ascii="Times New Roman" w:hAnsi="Times New Roman" w:cs="Times New Roman"/>
          <w:sz w:val="24"/>
          <w:szCs w:val="24"/>
        </w:rPr>
        <w:t xml:space="preserve">Primary source of Data: </w:t>
      </w:r>
    </w:p>
    <w:p w:rsidR="00251003" w:rsidRPr="00DF2960" w:rsidRDefault="00251003" w:rsidP="00DF2960">
      <w:pPr>
        <w:pStyle w:val="ListParagraph"/>
        <w:autoSpaceDE w:val="0"/>
        <w:autoSpaceDN w:val="0"/>
        <w:adjustRightInd w:val="0"/>
        <w:spacing w:line="360" w:lineRule="auto"/>
        <w:ind w:left="749"/>
        <w:jc w:val="both"/>
        <w:rPr>
          <w:rFonts w:ascii="Times New Roman" w:hAnsi="Times New Roman" w:cs="Times New Roman"/>
          <w:sz w:val="24"/>
          <w:szCs w:val="24"/>
        </w:rPr>
      </w:pPr>
      <w:r w:rsidRPr="00DF2960">
        <w:rPr>
          <w:rFonts w:ascii="Times New Roman" w:hAnsi="Times New Roman" w:cs="Times New Roman"/>
          <w:sz w:val="24"/>
          <w:szCs w:val="24"/>
        </w:rPr>
        <w:t xml:space="preserve">Primary data is collected through unstructured personal interview with officials of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Food &amp; Beverage Ltd.</w:t>
      </w:r>
    </w:p>
    <w:p w:rsidR="00251003" w:rsidRPr="00DF2960" w:rsidRDefault="00251003" w:rsidP="00DF2960">
      <w:pPr>
        <w:pStyle w:val="ListParagraph"/>
        <w:autoSpaceDE w:val="0"/>
        <w:autoSpaceDN w:val="0"/>
        <w:adjustRightInd w:val="0"/>
        <w:spacing w:line="360" w:lineRule="auto"/>
        <w:ind w:left="749"/>
        <w:jc w:val="both"/>
        <w:rPr>
          <w:rFonts w:ascii="Times New Roman" w:hAnsi="Times New Roman" w:cs="Times New Roman"/>
          <w:sz w:val="24"/>
          <w:szCs w:val="24"/>
        </w:rPr>
      </w:pPr>
      <w:r w:rsidRPr="00DF2960">
        <w:rPr>
          <w:rFonts w:ascii="Times New Roman" w:hAnsi="Times New Roman" w:cs="Times New Roman"/>
          <w:sz w:val="24"/>
          <w:szCs w:val="24"/>
        </w:rPr>
        <w:t>Day to day desk job (Informal conversation with the employees)</w:t>
      </w:r>
    </w:p>
    <w:p w:rsidR="00251003" w:rsidRPr="00DF2960" w:rsidRDefault="00251003" w:rsidP="00DF2960">
      <w:pPr>
        <w:pStyle w:val="NormalWeb"/>
        <w:spacing w:before="0" w:beforeAutospacing="0" w:after="0" w:afterAutospacing="0" w:line="360" w:lineRule="auto"/>
        <w:ind w:left="749"/>
        <w:jc w:val="both"/>
      </w:pPr>
      <w:r w:rsidRPr="00DF2960">
        <w:t>A primary source is a document, speech, or other sort of evidence written, created or otherwise produced during the time under study. Primary sources offer an inside view of a particular event.</w:t>
      </w:r>
    </w:p>
    <w:p w:rsidR="00251003" w:rsidRPr="00DF2960" w:rsidRDefault="00251003" w:rsidP="00DF2960">
      <w:pPr>
        <w:pStyle w:val="NormalWeb"/>
        <w:spacing w:before="0" w:beforeAutospacing="0" w:after="0" w:afterAutospacing="0" w:line="360" w:lineRule="auto"/>
        <w:ind w:left="749"/>
        <w:jc w:val="both"/>
      </w:pPr>
      <w:r w:rsidRPr="00DF2960">
        <w:t xml:space="preserve">The sources are as follows Face-to-face conversation with the Executives and officers of </w:t>
      </w:r>
      <w:proofErr w:type="spellStart"/>
      <w:r w:rsidRPr="00DF2960">
        <w:t>Akij</w:t>
      </w:r>
      <w:proofErr w:type="spellEnd"/>
      <w:r w:rsidRPr="00DF2960">
        <w:t xml:space="preserve"> food.</w:t>
      </w:r>
    </w:p>
    <w:p w:rsidR="00251003" w:rsidRPr="00DF2960" w:rsidRDefault="00251003" w:rsidP="00DF2960">
      <w:pPr>
        <w:pStyle w:val="ListParagraph"/>
        <w:autoSpaceDE w:val="0"/>
        <w:autoSpaceDN w:val="0"/>
        <w:adjustRightInd w:val="0"/>
        <w:spacing w:line="360" w:lineRule="auto"/>
        <w:ind w:left="750"/>
        <w:jc w:val="both"/>
        <w:rPr>
          <w:rFonts w:ascii="Times New Roman" w:hAnsi="Times New Roman" w:cs="Times New Roman"/>
          <w:sz w:val="24"/>
          <w:szCs w:val="24"/>
        </w:rPr>
      </w:pPr>
    </w:p>
    <w:p w:rsidR="00251003" w:rsidRPr="00DF2960" w:rsidRDefault="00251003" w:rsidP="00DF2960">
      <w:pPr>
        <w:pStyle w:val="ListParagraph"/>
        <w:autoSpaceDE w:val="0"/>
        <w:autoSpaceDN w:val="0"/>
        <w:adjustRightInd w:val="0"/>
        <w:spacing w:line="360" w:lineRule="auto"/>
        <w:ind w:left="750"/>
        <w:jc w:val="both"/>
        <w:rPr>
          <w:rFonts w:ascii="Times New Roman" w:hAnsi="Times New Roman" w:cs="Times New Roman"/>
          <w:sz w:val="24"/>
          <w:szCs w:val="24"/>
        </w:rPr>
      </w:pPr>
    </w:p>
    <w:p w:rsidR="00251003" w:rsidRPr="00DF2960" w:rsidRDefault="00251003" w:rsidP="00DF2960">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Secondary source of Data </w:t>
      </w:r>
    </w:p>
    <w:p w:rsidR="00251003" w:rsidRPr="00DF2960" w:rsidRDefault="00251003" w:rsidP="00DF2960">
      <w:pPr>
        <w:pStyle w:val="ListParagraph"/>
        <w:autoSpaceDE w:val="0"/>
        <w:autoSpaceDN w:val="0"/>
        <w:adjustRightInd w:val="0"/>
        <w:spacing w:line="360" w:lineRule="auto"/>
        <w:ind w:left="750"/>
        <w:jc w:val="both"/>
        <w:rPr>
          <w:rFonts w:ascii="Times New Roman" w:hAnsi="Times New Roman" w:cs="Times New Roman"/>
          <w:sz w:val="24"/>
          <w:szCs w:val="24"/>
        </w:rPr>
      </w:pPr>
      <w:proofErr w:type="gramStart"/>
      <w:r w:rsidRPr="00DF2960">
        <w:rPr>
          <w:rFonts w:ascii="Times New Roman" w:hAnsi="Times New Roman" w:cs="Times New Roman"/>
          <w:sz w:val="24"/>
          <w:szCs w:val="24"/>
        </w:rPr>
        <w:t xml:space="preserve">Annual report of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Food &amp;Beverage Ltd.</w:t>
      </w:r>
      <w:proofErr w:type="gramEnd"/>
    </w:p>
    <w:p w:rsidR="00803867" w:rsidRPr="00DF2960" w:rsidRDefault="002303D6" w:rsidP="00DF2960">
      <w:pPr>
        <w:pStyle w:val="ListParagraph"/>
        <w:autoSpaceDE w:val="0"/>
        <w:autoSpaceDN w:val="0"/>
        <w:adjustRightInd w:val="0"/>
        <w:spacing w:line="360" w:lineRule="auto"/>
        <w:ind w:left="750"/>
        <w:jc w:val="both"/>
        <w:rPr>
          <w:rFonts w:ascii="Times New Roman" w:hAnsi="Times New Roman" w:cs="Times New Roman"/>
          <w:sz w:val="24"/>
          <w:szCs w:val="24"/>
        </w:rPr>
      </w:pPr>
      <w:proofErr w:type="gramStart"/>
      <w:r w:rsidRPr="00DF2960">
        <w:rPr>
          <w:rFonts w:ascii="Times New Roman" w:hAnsi="Times New Roman" w:cs="Times New Roman"/>
          <w:sz w:val="24"/>
          <w:szCs w:val="24"/>
        </w:rPr>
        <w:t>Recently</w:t>
      </w:r>
      <w:r w:rsidR="00803867" w:rsidRPr="00DF2960">
        <w:rPr>
          <w:rFonts w:ascii="Times New Roman" w:hAnsi="Times New Roman" w:cs="Times New Roman"/>
          <w:sz w:val="24"/>
          <w:szCs w:val="24"/>
        </w:rPr>
        <w:t xml:space="preserve"> </w:t>
      </w:r>
      <w:r w:rsidR="00251003" w:rsidRPr="00DF2960">
        <w:rPr>
          <w:rFonts w:ascii="Times New Roman" w:hAnsi="Times New Roman" w:cs="Times New Roman"/>
          <w:sz w:val="24"/>
          <w:szCs w:val="24"/>
        </w:rPr>
        <w:t xml:space="preserve"> held</w:t>
      </w:r>
      <w:proofErr w:type="gramEnd"/>
      <w:r w:rsidR="00251003" w:rsidRPr="00DF2960">
        <w:rPr>
          <w:rFonts w:ascii="Times New Roman" w:hAnsi="Times New Roman" w:cs="Times New Roman"/>
          <w:sz w:val="24"/>
          <w:szCs w:val="24"/>
        </w:rPr>
        <w:t xml:space="preserve"> event &amp; activation of </w:t>
      </w:r>
      <w:proofErr w:type="spellStart"/>
      <w:r w:rsidR="00251003" w:rsidRPr="00DF2960">
        <w:rPr>
          <w:rFonts w:ascii="Times New Roman" w:hAnsi="Times New Roman" w:cs="Times New Roman"/>
          <w:sz w:val="24"/>
          <w:szCs w:val="24"/>
        </w:rPr>
        <w:t>Akij</w:t>
      </w:r>
      <w:proofErr w:type="spellEnd"/>
      <w:r w:rsidR="00251003" w:rsidRPr="00DF2960">
        <w:rPr>
          <w:rFonts w:ascii="Times New Roman" w:hAnsi="Times New Roman" w:cs="Times New Roman"/>
          <w:sz w:val="24"/>
          <w:szCs w:val="24"/>
        </w:rPr>
        <w:t xml:space="preserve"> Food &amp;Beverage Ltd.</w:t>
      </w:r>
    </w:p>
    <w:p w:rsidR="00251003" w:rsidRPr="00DF2960" w:rsidRDefault="00251003" w:rsidP="00DF2960">
      <w:pPr>
        <w:pStyle w:val="ListParagraph"/>
        <w:autoSpaceDE w:val="0"/>
        <w:autoSpaceDN w:val="0"/>
        <w:adjustRightInd w:val="0"/>
        <w:spacing w:line="360" w:lineRule="auto"/>
        <w:ind w:left="750"/>
        <w:jc w:val="both"/>
        <w:rPr>
          <w:rFonts w:ascii="Times New Roman" w:hAnsi="Times New Roman" w:cs="Times New Roman"/>
          <w:sz w:val="24"/>
          <w:szCs w:val="24"/>
        </w:rPr>
      </w:pPr>
      <w:proofErr w:type="gramStart"/>
      <w:r w:rsidRPr="00DF2960">
        <w:rPr>
          <w:rFonts w:ascii="Times New Roman" w:hAnsi="Times New Roman" w:cs="Times New Roman"/>
          <w:sz w:val="24"/>
          <w:szCs w:val="24"/>
        </w:rPr>
        <w:t xml:space="preserve">Prospectus of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Food &amp;Beverage Ltd.</w:t>
      </w:r>
      <w:proofErr w:type="gramEnd"/>
    </w:p>
    <w:p w:rsidR="00251003" w:rsidRPr="00DF2960" w:rsidRDefault="00251003" w:rsidP="00DF2960">
      <w:pPr>
        <w:pStyle w:val="ListParagraph"/>
        <w:autoSpaceDE w:val="0"/>
        <w:autoSpaceDN w:val="0"/>
        <w:adjustRightInd w:val="0"/>
        <w:spacing w:line="360" w:lineRule="auto"/>
        <w:ind w:left="750"/>
        <w:jc w:val="both"/>
        <w:rPr>
          <w:rFonts w:ascii="Times New Roman" w:hAnsi="Times New Roman" w:cs="Times New Roman"/>
          <w:sz w:val="24"/>
          <w:szCs w:val="24"/>
        </w:rPr>
      </w:pPr>
      <w:proofErr w:type="gramStart"/>
      <w:r w:rsidRPr="00DF2960">
        <w:rPr>
          <w:rFonts w:ascii="Times New Roman" w:hAnsi="Times New Roman" w:cs="Times New Roman"/>
          <w:sz w:val="24"/>
          <w:szCs w:val="24"/>
        </w:rPr>
        <w:t>Internet, Web-sites.</w:t>
      </w:r>
      <w:proofErr w:type="gramEnd"/>
    </w:p>
    <w:p w:rsidR="007024B2" w:rsidRPr="00DF2960" w:rsidRDefault="007024B2" w:rsidP="00DF2960">
      <w:pPr>
        <w:pStyle w:val="Heading2"/>
        <w:numPr>
          <w:ilvl w:val="0"/>
          <w:numId w:val="0"/>
        </w:numPr>
        <w:spacing w:line="360" w:lineRule="auto"/>
        <w:jc w:val="both"/>
        <w:rPr>
          <w:rFonts w:ascii="Times New Roman" w:hAnsi="Times New Roman" w:cs="Times New Roman"/>
          <w:color w:val="auto"/>
          <w:sz w:val="24"/>
          <w:szCs w:val="24"/>
        </w:rPr>
      </w:pPr>
      <w:bookmarkStart w:id="11" w:name="_Toc449810327"/>
    </w:p>
    <w:p w:rsidR="00251003" w:rsidRPr="008F2FF2" w:rsidRDefault="00251003" w:rsidP="008C6EBC">
      <w:pPr>
        <w:pStyle w:val="Heading2"/>
        <w:rPr>
          <w:sz w:val="28"/>
          <w:szCs w:val="28"/>
        </w:rPr>
      </w:pPr>
      <w:bookmarkStart w:id="12" w:name="_Toc523859774"/>
      <w:r w:rsidRPr="008F2FF2">
        <w:rPr>
          <w:sz w:val="28"/>
          <w:szCs w:val="28"/>
        </w:rPr>
        <w:t>Limitation of the report</w:t>
      </w:r>
      <w:bookmarkEnd w:id="11"/>
      <w:bookmarkEnd w:id="12"/>
    </w:p>
    <w:p w:rsidR="00251003" w:rsidRPr="00DF2960" w:rsidRDefault="00251003" w:rsidP="00DF2960">
      <w:pPr>
        <w:autoSpaceDE w:val="0"/>
        <w:autoSpaceDN w:val="0"/>
        <w:adjustRightInd w:val="0"/>
        <w:spacing w:after="0" w:line="360" w:lineRule="auto"/>
        <w:jc w:val="both"/>
        <w:rPr>
          <w:rFonts w:ascii="Times New Roman" w:hAnsi="Times New Roman" w:cs="Times New Roman"/>
          <w:sz w:val="24"/>
          <w:szCs w:val="24"/>
        </w:rPr>
      </w:pPr>
      <w:r w:rsidRPr="00DF2960">
        <w:rPr>
          <w:rFonts w:ascii="Times New Roman" w:hAnsi="Times New Roman" w:cs="Times New Roman"/>
          <w:sz w:val="24"/>
          <w:szCs w:val="24"/>
        </w:rPr>
        <w:t>The limitations of the report including the following:</w:t>
      </w:r>
    </w:p>
    <w:p w:rsidR="0027521C" w:rsidRPr="00DF2960" w:rsidRDefault="0027521C" w:rsidP="00DF2960">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sidRPr="00DF2960">
        <w:rPr>
          <w:rFonts w:ascii="Times New Roman" w:hAnsi="Times New Roman" w:cs="Times New Roman"/>
          <w:b/>
          <w:bCs/>
          <w:sz w:val="24"/>
          <w:szCs w:val="24"/>
        </w:rPr>
        <w:t xml:space="preserve">Lack of knowledge about brand: </w:t>
      </w:r>
      <w:r w:rsidRPr="00DF2960">
        <w:rPr>
          <w:rFonts w:ascii="Times New Roman" w:hAnsi="Times New Roman" w:cs="Times New Roman"/>
          <w:bCs/>
          <w:sz w:val="24"/>
          <w:szCs w:val="24"/>
        </w:rPr>
        <w:t xml:space="preserve">Unfortunately I could not do the brand management course in university because of unavailability. So I did not have any pre knowledge about brand. So it was very </w:t>
      </w:r>
      <w:r w:rsidR="007A784E" w:rsidRPr="00DF2960">
        <w:rPr>
          <w:rFonts w:ascii="Times New Roman" w:hAnsi="Times New Roman" w:cs="Times New Roman"/>
          <w:bCs/>
          <w:sz w:val="24"/>
          <w:szCs w:val="24"/>
        </w:rPr>
        <w:t>difficult cope up with the situation.</w:t>
      </w:r>
    </w:p>
    <w:p w:rsidR="0027521C" w:rsidRPr="00DF2960" w:rsidRDefault="00251003" w:rsidP="00DF2960">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sidRPr="00DF2960">
        <w:rPr>
          <w:rFonts w:ascii="Times New Roman" w:hAnsi="Times New Roman" w:cs="Times New Roman"/>
          <w:b/>
          <w:bCs/>
          <w:sz w:val="24"/>
          <w:szCs w:val="24"/>
        </w:rPr>
        <w:t xml:space="preserve">Lack of time: </w:t>
      </w:r>
      <w:r w:rsidRPr="00DF2960">
        <w:rPr>
          <w:rFonts w:ascii="Times New Roman" w:hAnsi="Times New Roman" w:cs="Times New Roman"/>
          <w:sz w:val="24"/>
          <w:szCs w:val="24"/>
        </w:rPr>
        <w:t xml:space="preserve">One of the major limitations of the study was limited time. </w:t>
      </w:r>
      <w:r w:rsidR="0027521C" w:rsidRPr="00DF2960">
        <w:rPr>
          <w:rFonts w:ascii="Times New Roman" w:hAnsi="Times New Roman" w:cs="Times New Roman"/>
          <w:sz w:val="24"/>
          <w:szCs w:val="24"/>
        </w:rPr>
        <w:t>Attending office regularly is mandatory. After attending office preparing report day to day basis was quite hard that hampered to prepare a fruitful report.</w:t>
      </w:r>
    </w:p>
    <w:p w:rsidR="0027521C" w:rsidRPr="00DF2960" w:rsidRDefault="0027521C" w:rsidP="00DF2960">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 </w:t>
      </w:r>
      <w:r w:rsidR="00251003" w:rsidRPr="00DF2960">
        <w:rPr>
          <w:rFonts w:ascii="Times New Roman" w:hAnsi="Times New Roman" w:cs="Times New Roman"/>
          <w:b/>
          <w:bCs/>
          <w:sz w:val="24"/>
          <w:szCs w:val="24"/>
        </w:rPr>
        <w:t xml:space="preserve">Administrative secrecy: </w:t>
      </w:r>
      <w:r w:rsidR="00251003" w:rsidRPr="00DF2960">
        <w:rPr>
          <w:rFonts w:ascii="Times New Roman" w:hAnsi="Times New Roman" w:cs="Times New Roman"/>
          <w:sz w:val="24"/>
          <w:szCs w:val="24"/>
        </w:rPr>
        <w:t>Another major problem every private company maintains some secrecy of its brand.</w:t>
      </w:r>
    </w:p>
    <w:p w:rsidR="00251003" w:rsidRPr="00DF2960" w:rsidRDefault="00251003" w:rsidP="00DF2960">
      <w:pPr>
        <w:pStyle w:val="ListParagraph"/>
        <w:numPr>
          <w:ilvl w:val="0"/>
          <w:numId w:val="2"/>
        </w:numPr>
        <w:autoSpaceDE w:val="0"/>
        <w:autoSpaceDN w:val="0"/>
        <w:adjustRightInd w:val="0"/>
        <w:spacing w:after="0" w:line="360" w:lineRule="auto"/>
        <w:jc w:val="both"/>
        <w:rPr>
          <w:rFonts w:ascii="Times New Roman" w:hAnsi="Times New Roman" w:cs="Times New Roman"/>
          <w:b/>
          <w:sz w:val="24"/>
          <w:szCs w:val="24"/>
        </w:rPr>
      </w:pPr>
      <w:r w:rsidRPr="00DF2960">
        <w:rPr>
          <w:rFonts w:ascii="Times New Roman" w:hAnsi="Times New Roman" w:cs="Times New Roman"/>
          <w:b/>
          <w:sz w:val="24"/>
          <w:szCs w:val="24"/>
        </w:rPr>
        <w:t>Lack of knowledge about (AFBL)</w:t>
      </w:r>
    </w:p>
    <w:p w:rsidR="00251003" w:rsidRPr="00DF2960" w:rsidRDefault="00251003" w:rsidP="00DF2960">
      <w:pPr>
        <w:pStyle w:val="ListParagraph"/>
        <w:autoSpaceDE w:val="0"/>
        <w:autoSpaceDN w:val="0"/>
        <w:adjustRightInd w:val="0"/>
        <w:spacing w:line="360" w:lineRule="auto"/>
        <w:jc w:val="both"/>
        <w:rPr>
          <w:rFonts w:ascii="Times New Roman" w:hAnsi="Times New Roman" w:cs="Times New Roman"/>
          <w:b/>
          <w:sz w:val="24"/>
          <w:szCs w:val="24"/>
        </w:rPr>
      </w:pPr>
      <w:r w:rsidRPr="00DF2960">
        <w:rPr>
          <w:rFonts w:ascii="Times New Roman" w:hAnsi="Times New Roman" w:cs="Times New Roman"/>
          <w:sz w:val="24"/>
          <w:szCs w:val="24"/>
        </w:rPr>
        <w:t>Lack of self-knowledge concerning report preparation, was also a limiting factor in preparing a better report.</w:t>
      </w:r>
    </w:p>
    <w:bookmarkEnd w:id="0"/>
    <w:p w:rsidR="008C6EBC" w:rsidRDefault="008C6EBC" w:rsidP="00DF2960">
      <w:pPr>
        <w:pStyle w:val="Heading1"/>
        <w:numPr>
          <w:ilvl w:val="0"/>
          <w:numId w:val="0"/>
        </w:numPr>
        <w:spacing w:line="360" w:lineRule="auto"/>
        <w:jc w:val="both"/>
        <w:rPr>
          <w:rFonts w:ascii="Times New Roman" w:hAnsi="Times New Roman" w:cs="Times New Roman"/>
          <w:color w:val="000000" w:themeColor="text1"/>
          <w:sz w:val="24"/>
          <w:szCs w:val="24"/>
        </w:rPr>
      </w:pPr>
    </w:p>
    <w:p w:rsidR="00251003" w:rsidRPr="00DF2960" w:rsidRDefault="00251003" w:rsidP="009B703D">
      <w:pPr>
        <w:spacing w:line="360" w:lineRule="auto"/>
        <w:jc w:val="both"/>
        <w:rPr>
          <w:rFonts w:ascii="Times New Roman" w:hAnsi="Times New Roman" w:cs="Times New Roman"/>
          <w:b/>
          <w:sz w:val="24"/>
          <w:szCs w:val="24"/>
        </w:rPr>
      </w:pPr>
    </w:p>
    <w:p w:rsidR="008C6EBC" w:rsidRDefault="00207D28" w:rsidP="00DF2960">
      <w:pPr>
        <w:spacing w:line="360" w:lineRule="auto"/>
        <w:ind w:left="2880"/>
        <w:jc w:val="both"/>
        <w:rPr>
          <w:rFonts w:ascii="Times New Roman" w:hAnsi="Times New Roman" w:cs="Times New Roman"/>
          <w:b/>
          <w:sz w:val="24"/>
          <w:szCs w:val="24"/>
        </w:rPr>
      </w:pPr>
      <w:r w:rsidRPr="00DF2960">
        <w:rPr>
          <w:rFonts w:ascii="Times New Roman" w:hAnsi="Times New Roman" w:cs="Times New Roman"/>
          <w:b/>
          <w:sz w:val="24"/>
          <w:szCs w:val="24"/>
        </w:rPr>
        <w:t xml:space="preserve">  </w:t>
      </w:r>
      <w:r w:rsidRPr="00DF2960">
        <w:rPr>
          <w:rFonts w:ascii="Times New Roman" w:hAnsi="Times New Roman" w:cs="Times New Roman"/>
          <w:b/>
          <w:sz w:val="24"/>
          <w:szCs w:val="24"/>
        </w:rPr>
        <w:tab/>
      </w:r>
    </w:p>
    <w:p w:rsidR="008C6EBC" w:rsidRDefault="008C6EBC" w:rsidP="00DF2960">
      <w:pPr>
        <w:spacing w:line="360" w:lineRule="auto"/>
        <w:ind w:left="2880"/>
        <w:jc w:val="both"/>
        <w:rPr>
          <w:rFonts w:ascii="Times New Roman" w:hAnsi="Times New Roman" w:cs="Times New Roman"/>
          <w:b/>
          <w:sz w:val="24"/>
          <w:szCs w:val="24"/>
        </w:rPr>
      </w:pPr>
    </w:p>
    <w:p w:rsidR="008C6EBC" w:rsidRDefault="008C6EBC" w:rsidP="00DF2960">
      <w:pPr>
        <w:spacing w:line="360" w:lineRule="auto"/>
        <w:ind w:left="2880"/>
        <w:jc w:val="both"/>
        <w:rPr>
          <w:rFonts w:ascii="Times New Roman" w:hAnsi="Times New Roman" w:cs="Times New Roman"/>
          <w:b/>
          <w:sz w:val="24"/>
          <w:szCs w:val="24"/>
        </w:rPr>
      </w:pPr>
    </w:p>
    <w:p w:rsidR="007B4D29" w:rsidRDefault="007B4D29" w:rsidP="00DF2960">
      <w:pPr>
        <w:spacing w:line="360" w:lineRule="auto"/>
        <w:ind w:left="2880"/>
        <w:jc w:val="both"/>
        <w:rPr>
          <w:rFonts w:ascii="Times New Roman" w:hAnsi="Times New Roman" w:cs="Times New Roman"/>
          <w:b/>
          <w:sz w:val="24"/>
          <w:szCs w:val="24"/>
        </w:rPr>
      </w:pPr>
    </w:p>
    <w:p w:rsidR="007B4D29" w:rsidRDefault="007B4D29" w:rsidP="00DF2960">
      <w:pPr>
        <w:spacing w:line="360" w:lineRule="auto"/>
        <w:ind w:left="2880"/>
        <w:jc w:val="both"/>
        <w:rPr>
          <w:rFonts w:ascii="Times New Roman" w:hAnsi="Times New Roman" w:cs="Times New Roman"/>
          <w:b/>
          <w:sz w:val="24"/>
          <w:szCs w:val="24"/>
        </w:rPr>
      </w:pPr>
    </w:p>
    <w:p w:rsidR="007B4D29" w:rsidRPr="008C6EBC" w:rsidRDefault="007B4D29" w:rsidP="007B4D29">
      <w:pPr>
        <w:pStyle w:val="Heading1"/>
      </w:pPr>
      <w:bookmarkStart w:id="13" w:name="_Toc523859775"/>
      <w:r w:rsidRPr="008C6EBC">
        <w:lastRenderedPageBreak/>
        <w:t>ORGANIZATION PART</w:t>
      </w:r>
      <w:bookmarkEnd w:id="13"/>
    </w:p>
    <w:p w:rsidR="00251003" w:rsidRPr="00DF2960" w:rsidRDefault="00251003" w:rsidP="008C6EBC">
      <w:pPr>
        <w:pStyle w:val="Heading2"/>
      </w:pPr>
      <w:bookmarkStart w:id="14" w:name="_Toc523859776"/>
      <w:proofErr w:type="spellStart"/>
      <w:r w:rsidRPr="00DF2960">
        <w:t>Akij</w:t>
      </w:r>
      <w:proofErr w:type="spellEnd"/>
      <w:r w:rsidRPr="00DF2960">
        <w:t xml:space="preserve"> Group: An Overview</w:t>
      </w:r>
      <w:bookmarkEnd w:id="14"/>
    </w:p>
    <w:p w:rsidR="00251003" w:rsidRPr="00DF2960" w:rsidRDefault="008C6EBC" w:rsidP="00DF2960">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251003" w:rsidRPr="00DF2960">
        <w:rPr>
          <w:rFonts w:ascii="Times New Roman" w:hAnsi="Times New Roman" w:cs="Times New Roman"/>
          <w:noProof/>
          <w:sz w:val="24"/>
          <w:szCs w:val="24"/>
        </w:rPr>
        <w:drawing>
          <wp:inline distT="0" distB="0" distL="0" distR="0" wp14:anchorId="1045F391" wp14:editId="669DC350">
            <wp:extent cx="1543050" cy="1682535"/>
            <wp:effectExtent l="0" t="0" r="0" b="0"/>
            <wp:docPr id="1" name="Picture 1" descr="ag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g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43760" cy="1683309"/>
                    </a:xfrm>
                    <a:prstGeom prst="rect">
                      <a:avLst/>
                    </a:prstGeom>
                    <a:noFill/>
                    <a:ln>
                      <a:noFill/>
                    </a:ln>
                  </pic:spPr>
                </pic:pic>
              </a:graphicData>
            </a:graphic>
          </wp:inline>
        </w:drawing>
      </w:r>
    </w:p>
    <w:p w:rsidR="00251003" w:rsidRPr="00DF2960" w:rsidRDefault="00251003" w:rsidP="00DF2960">
      <w:pPr>
        <w:spacing w:line="360" w:lineRule="auto"/>
        <w:jc w:val="both"/>
        <w:rPr>
          <w:rFonts w:ascii="Times New Roman" w:hAnsi="Times New Roman" w:cs="Times New Roman"/>
          <w:sz w:val="24"/>
          <w:szCs w:val="24"/>
        </w:rPr>
      </w:pPr>
      <w:r w:rsidRPr="00DF2960">
        <w:rPr>
          <w:rFonts w:ascii="Times New Roman" w:hAnsi="Times New Roman" w:cs="Times New Roman"/>
          <w:b/>
          <w:sz w:val="24"/>
          <w:szCs w:val="24"/>
          <w:u w:val="single"/>
        </w:rPr>
        <w:t>History</w:t>
      </w:r>
      <w:r w:rsidRPr="00DF2960">
        <w:rPr>
          <w:rFonts w:ascii="Times New Roman" w:hAnsi="Times New Roman" w:cs="Times New Roman"/>
          <w:b/>
          <w:sz w:val="24"/>
          <w:szCs w:val="24"/>
        </w:rPr>
        <w:t>:</w:t>
      </w:r>
    </w:p>
    <w:p w:rsidR="00251003" w:rsidRPr="00DF2960" w:rsidRDefault="00251003" w:rsidP="00DF2960">
      <w:pPr>
        <w:tabs>
          <w:tab w:val="left" w:pos="1005"/>
          <w:tab w:val="right" w:pos="8973"/>
        </w:tabs>
        <w:spacing w:line="360" w:lineRule="auto"/>
        <w:jc w:val="both"/>
        <w:rPr>
          <w:rFonts w:ascii="Times New Roman" w:hAnsi="Times New Roman" w:cs="Times New Roman"/>
          <w:b/>
          <w:bCs/>
          <w:sz w:val="24"/>
          <w:szCs w:val="24"/>
        </w:rPr>
      </w:pPr>
      <w:r w:rsidRPr="00DF2960">
        <w:rPr>
          <w:rFonts w:ascii="Times New Roman" w:hAnsi="Times New Roman" w:cs="Times New Roman"/>
          <w:noProof/>
          <w:sz w:val="24"/>
          <w:szCs w:val="24"/>
        </w:rPr>
        <w:drawing>
          <wp:anchor distT="0" distB="0" distL="114300" distR="114300" simplePos="0" relativeHeight="251662336" behindDoc="1" locked="0" layoutInCell="1" allowOverlap="1" wp14:anchorId="4D5AC0C4" wp14:editId="2DA1F00D">
            <wp:simplePos x="0" y="0"/>
            <wp:positionH relativeFrom="margin">
              <wp:align>left</wp:align>
            </wp:positionH>
            <wp:positionV relativeFrom="paragraph">
              <wp:posOffset>224790</wp:posOffset>
            </wp:positionV>
            <wp:extent cx="3800475" cy="2924175"/>
            <wp:effectExtent l="0" t="0" r="9525" b="9525"/>
            <wp:wrapTight wrapText="bothSides">
              <wp:wrapPolygon edited="0">
                <wp:start x="0" y="0"/>
                <wp:lineTo x="0" y="21530"/>
                <wp:lineTo x="21546" y="21530"/>
                <wp:lineTo x="21546" y="0"/>
                <wp:lineTo x="0" y="0"/>
              </wp:wrapPolygon>
            </wp:wrapTight>
            <wp:docPr id="31" name="Picture 31" descr="\\fs\UsersDataBackup\Individual$\aziz.afbl\Desktop\Untitled-2-1024x6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UsersDataBackup\Individual$\aziz.afbl\Desktop\Untitled-2-1024x669.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00475" cy="2924175"/>
                    </a:xfrm>
                    <a:prstGeom prst="rect">
                      <a:avLst/>
                    </a:prstGeom>
                    <a:noFill/>
                    <a:ln>
                      <a:noFill/>
                    </a:ln>
                  </pic:spPr>
                </pic:pic>
              </a:graphicData>
            </a:graphic>
          </wp:anchor>
        </w:drawing>
      </w:r>
    </w:p>
    <w:p w:rsidR="00251003" w:rsidRPr="00DF2960" w:rsidRDefault="00251003" w:rsidP="00DF2960">
      <w:p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AKIJ GROUP OF INDUSTRIES is thought to be a standout amongst the most matured enterprises that is as yet maintaining with incredible achievement and flourishing. It was over fifty years back the organization went into the market. Organizer, Entrepreneur and life time Chairman Late Mr. Sheik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w:t>
      </w:r>
      <w:proofErr w:type="spellStart"/>
      <w:r w:rsidRPr="00DF2960">
        <w:rPr>
          <w:rFonts w:ascii="Times New Roman" w:hAnsi="Times New Roman" w:cs="Times New Roman"/>
          <w:sz w:val="24"/>
          <w:szCs w:val="24"/>
        </w:rPr>
        <w:t>Uddin</w:t>
      </w:r>
      <w:proofErr w:type="spellEnd"/>
      <w:r w:rsidRPr="00DF2960">
        <w:rPr>
          <w:rFonts w:ascii="Times New Roman" w:hAnsi="Times New Roman" w:cs="Times New Roman"/>
          <w:sz w:val="24"/>
          <w:szCs w:val="24"/>
        </w:rPr>
        <w:t xml:space="preserve"> began the business in 1950s with a solitary result of cigarette naming </w:t>
      </w:r>
      <w:proofErr w:type="spellStart"/>
      <w:r w:rsidRPr="00DF2960">
        <w:rPr>
          <w:rFonts w:ascii="Times New Roman" w:hAnsi="Times New Roman" w:cs="Times New Roman"/>
          <w:sz w:val="24"/>
          <w:szCs w:val="24"/>
        </w:rPr>
        <w:t>AkijBiri</w:t>
      </w:r>
      <w:proofErr w:type="spellEnd"/>
      <w:r w:rsidRPr="00DF2960">
        <w:rPr>
          <w:rFonts w:ascii="Times New Roman" w:hAnsi="Times New Roman" w:cs="Times New Roman"/>
          <w:sz w:val="24"/>
          <w:szCs w:val="24"/>
        </w:rPr>
        <w:t xml:space="preserve">. The brand is one of the outstanding units of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Group and it is thought to be one of the most seasoned and most understood items everywhere throughout the nation and in the couple of overseas market also. At that point in the late 70s Dhaka Tobacco Industries went to the grip of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Group when government chose to disinvest and hand over the processing plant to the private division from the nationalized part. It was the core turning phase of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Group and from that point onwards this element expanded its business in different units and achieved the apex of progress.</w:t>
      </w:r>
    </w:p>
    <w:p w:rsidR="00251003" w:rsidRPr="00DF2960" w:rsidRDefault="00251003" w:rsidP="00DF2960">
      <w:p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lastRenderedPageBreak/>
        <w:t xml:space="preserve">From such little beginnings, it has ventured into one of the best enterprises in Bangladesh, and not just in estimate.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Group is glad for its great quality and amazing administration by esteeming its purchasers as one of a kind people and attempting best to give stock to suit the requirements of each unmistakable buyer gathering. AKIJ assemble has never constrained it</w:t>
      </w:r>
      <w:r w:rsidR="001D7C53">
        <w:rPr>
          <w:rFonts w:ascii="Times New Roman" w:hAnsi="Times New Roman" w:cs="Times New Roman"/>
          <w:sz w:val="24"/>
          <w:szCs w:val="24"/>
        </w:rPr>
        <w:t>’</w:t>
      </w:r>
      <w:r w:rsidRPr="00DF2960">
        <w:rPr>
          <w:rFonts w:ascii="Times New Roman" w:hAnsi="Times New Roman" w:cs="Times New Roman"/>
          <w:sz w:val="24"/>
          <w:szCs w:val="24"/>
        </w:rPr>
        <w:t xml:space="preserve">s intends to benefit making. Other than having an impact in building up the nation economically, it has likewise endeavored to protect its condition and culture. The gathering dependably endeavors to limit wastage at most extreme level; every one of their production lines </w:t>
      </w:r>
      <w:proofErr w:type="gramStart"/>
      <w:r w:rsidRPr="00DF2960">
        <w:rPr>
          <w:rFonts w:ascii="Times New Roman" w:hAnsi="Times New Roman" w:cs="Times New Roman"/>
          <w:sz w:val="24"/>
          <w:szCs w:val="24"/>
        </w:rPr>
        <w:t>have</w:t>
      </w:r>
      <w:proofErr w:type="gramEnd"/>
      <w:r w:rsidRPr="00DF2960">
        <w:rPr>
          <w:rFonts w:ascii="Times New Roman" w:hAnsi="Times New Roman" w:cs="Times New Roman"/>
          <w:sz w:val="24"/>
          <w:szCs w:val="24"/>
        </w:rPr>
        <w:t xml:space="preserve"> been developed because of reusing and the earth. The less-benefit making worries of the Group are included straightforwardly in managing the advance of Bangladesh. Countless are utilized by them and minded as individuals from the AKIJ family. The historical backdrop of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Group extends back to later piece of the forties. In its early stages, the Group began in humble route with jute exchanging which was known as the brilliant fiber of the nation, gaining most net worthy measure of outside trade.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Group's persistent endeavors with dynamic administration and support from their various customers have driven the Group in differentiating its business exercises. The Group went into assembling carefully handcrafted cigarettes prominently known as "</w:t>
      </w:r>
      <w:proofErr w:type="spellStart"/>
      <w:r w:rsidRPr="00DF2960">
        <w:rPr>
          <w:rFonts w:ascii="Times New Roman" w:hAnsi="Times New Roman" w:cs="Times New Roman"/>
          <w:sz w:val="24"/>
          <w:szCs w:val="24"/>
        </w:rPr>
        <w:t>Biris</w:t>
      </w:r>
      <w:proofErr w:type="spellEnd"/>
      <w:r w:rsidRPr="00DF2960">
        <w:rPr>
          <w:rFonts w:ascii="Times New Roman" w:hAnsi="Times New Roman" w:cs="Times New Roman"/>
          <w:sz w:val="24"/>
          <w:szCs w:val="24"/>
        </w:rPr>
        <w:t>" as said above. This division gave a gigantic lift to the income winning of the Group and also making a considerable commitment to government exchequer.</w:t>
      </w:r>
    </w:p>
    <w:p w:rsidR="00251003" w:rsidRPr="00DF2960" w:rsidRDefault="00251003" w:rsidP="00DF2960">
      <w:p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With the progression of time, the Group attempted new pursuits and by and by there are 26 units of ventures under its share like food&amp; drinks, cigarettes, high quality cigarettes, printing and bundling, jute plants, materials, Hand load up, Particle loads up, Matches, Cement, pharmaceutical, cowhide preparing and land business are in activity, providing food employments for more than 50,000 individuals in different classifications.</w:t>
      </w:r>
    </w:p>
    <w:p w:rsidR="00251003" w:rsidRPr="00DF2960" w:rsidRDefault="00251003" w:rsidP="00DF2960">
      <w:p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The Group has plans for setting up more tasks. The ventures are as of now in pipeline. Outside speculators have demonstrated unmistakable fascination in joining with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gather for joint endeavors. This will help the country's economy and in addition make openings for work to different experts.</w:t>
      </w:r>
    </w:p>
    <w:p w:rsidR="008C6EBC" w:rsidRDefault="008C6EBC" w:rsidP="00DF2960">
      <w:pPr>
        <w:spacing w:line="360" w:lineRule="auto"/>
        <w:jc w:val="both"/>
        <w:rPr>
          <w:rFonts w:ascii="Times New Roman" w:hAnsi="Times New Roman" w:cs="Times New Roman"/>
          <w:b/>
          <w:sz w:val="24"/>
          <w:szCs w:val="24"/>
          <w:u w:val="single"/>
        </w:rPr>
      </w:pPr>
    </w:p>
    <w:p w:rsidR="00251003" w:rsidRPr="00650233" w:rsidRDefault="00251003" w:rsidP="008C6EBC">
      <w:pPr>
        <w:pStyle w:val="Heading2"/>
        <w:rPr>
          <w:sz w:val="28"/>
          <w:szCs w:val="28"/>
        </w:rPr>
      </w:pPr>
      <w:bookmarkStart w:id="15" w:name="_Toc523859777"/>
      <w:r w:rsidRPr="00650233">
        <w:rPr>
          <w:sz w:val="28"/>
          <w:szCs w:val="28"/>
        </w:rPr>
        <w:lastRenderedPageBreak/>
        <w:t>Factual Data</w:t>
      </w:r>
      <w:bookmarkEnd w:id="15"/>
    </w:p>
    <w:p w:rsidR="00251003" w:rsidRPr="00DF2960" w:rsidRDefault="00251003" w:rsidP="00DF2960">
      <w:pPr>
        <w:spacing w:line="360" w:lineRule="auto"/>
        <w:jc w:val="both"/>
        <w:rPr>
          <w:rFonts w:ascii="Times New Roman" w:hAnsi="Times New Roman" w:cs="Times New Roman"/>
          <w:sz w:val="24"/>
          <w:szCs w:val="24"/>
        </w:rPr>
      </w:pP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Group is definitely not an open constrained organization and not enrolled in the stock trade showcase. It is a total exclusive wander with no outer open offer and corporate offer. Every one of the endeavors of AKIJ Group is qualified for be productive and this angle makes them amazingly fiscally solid in the market</w:t>
      </w:r>
    </w:p>
    <w:p w:rsidR="00251003" w:rsidRPr="00DF2960" w:rsidRDefault="00251003" w:rsidP="00DF2960">
      <w:p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The executives are the posterity of the late director and organizer.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Group of Industries are working and performing in the ideal level and is thought to be one of the best driving ventures in Bangladesh; But no obligation in the market. </w:t>
      </w:r>
    </w:p>
    <w:p w:rsidR="009A1C3E" w:rsidRPr="00DF2960" w:rsidRDefault="00251003" w:rsidP="00DF2960">
      <w:pPr>
        <w:shd w:val="clear" w:color="auto" w:fill="D9E2F3" w:themeFill="accent1" w:themeFillTint="33"/>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ab/>
        <w:t xml:space="preserve">Total number of representatives: 50000 (approx.) in </w:t>
      </w:r>
      <w:r w:rsidR="009A1C3E" w:rsidRPr="00DF2960">
        <w:rPr>
          <w:rFonts w:ascii="Times New Roman" w:hAnsi="Times New Roman" w:cs="Times New Roman"/>
          <w:sz w:val="24"/>
          <w:szCs w:val="24"/>
        </w:rPr>
        <w:t xml:space="preserve">different classes. </w:t>
      </w:r>
    </w:p>
    <w:p w:rsidR="00251003" w:rsidRPr="00DF2960" w:rsidRDefault="00251003" w:rsidP="00DF2960">
      <w:p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Units of AKIJ Group: </w:t>
      </w:r>
    </w:p>
    <w:p w:rsidR="00251003" w:rsidRPr="00DF2960" w:rsidRDefault="00251003" w:rsidP="00DF2960">
      <w:pPr>
        <w:pStyle w:val="ListParagraph"/>
        <w:numPr>
          <w:ilvl w:val="1"/>
          <w:numId w:val="8"/>
        </w:numPr>
        <w:spacing w:line="360" w:lineRule="auto"/>
        <w:jc w:val="both"/>
        <w:rPr>
          <w:rFonts w:ascii="Times New Roman" w:hAnsi="Times New Roman" w:cs="Times New Roman"/>
          <w:sz w:val="24"/>
          <w:szCs w:val="24"/>
        </w:rPr>
      </w:pP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Jute Mills Ltd. </w:t>
      </w:r>
    </w:p>
    <w:p w:rsidR="00251003" w:rsidRPr="00DF2960" w:rsidRDefault="00251003" w:rsidP="00DF2960">
      <w:pPr>
        <w:pStyle w:val="ListParagraph"/>
        <w:numPr>
          <w:ilvl w:val="1"/>
          <w:numId w:val="8"/>
        </w:numPr>
        <w:spacing w:line="360" w:lineRule="auto"/>
        <w:jc w:val="both"/>
        <w:rPr>
          <w:rFonts w:ascii="Times New Roman" w:hAnsi="Times New Roman" w:cs="Times New Roman"/>
          <w:sz w:val="24"/>
          <w:szCs w:val="24"/>
        </w:rPr>
      </w:pP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Food and Beverages Ltd. </w:t>
      </w:r>
    </w:p>
    <w:p w:rsidR="00251003" w:rsidRPr="00DF2960" w:rsidRDefault="00251003" w:rsidP="00DF2960">
      <w:pPr>
        <w:pStyle w:val="ListParagraph"/>
        <w:numPr>
          <w:ilvl w:val="1"/>
          <w:numId w:val="8"/>
        </w:numPr>
        <w:spacing w:line="360" w:lineRule="auto"/>
        <w:jc w:val="both"/>
        <w:rPr>
          <w:rFonts w:ascii="Times New Roman" w:hAnsi="Times New Roman" w:cs="Times New Roman"/>
          <w:sz w:val="24"/>
          <w:szCs w:val="24"/>
        </w:rPr>
      </w:pP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Textile Mills Ltd. </w:t>
      </w:r>
    </w:p>
    <w:p w:rsidR="00251003" w:rsidRPr="00DF2960" w:rsidRDefault="00251003" w:rsidP="00DF2960">
      <w:pPr>
        <w:pStyle w:val="ListParagraph"/>
        <w:numPr>
          <w:ilvl w:val="1"/>
          <w:numId w:val="8"/>
        </w:numPr>
        <w:spacing w:line="360" w:lineRule="auto"/>
        <w:jc w:val="both"/>
        <w:rPr>
          <w:rFonts w:ascii="Times New Roman" w:hAnsi="Times New Roman" w:cs="Times New Roman"/>
          <w:sz w:val="24"/>
          <w:szCs w:val="24"/>
        </w:rPr>
      </w:pP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Cement Company Ltd. </w:t>
      </w:r>
    </w:p>
    <w:p w:rsidR="00251003" w:rsidRPr="00DF2960" w:rsidRDefault="00DD7B8E" w:rsidP="00DF2960">
      <w:pPr>
        <w:pStyle w:val="ListParagraph"/>
        <w:numPr>
          <w:ilvl w:val="1"/>
          <w:numId w:val="8"/>
        </w:numPr>
        <w:spacing w:line="360" w:lineRule="auto"/>
        <w:jc w:val="both"/>
        <w:rPr>
          <w:rFonts w:ascii="Times New Roman" w:hAnsi="Times New Roman" w:cs="Times New Roman"/>
          <w:sz w:val="24"/>
          <w:szCs w:val="24"/>
        </w:rPr>
      </w:pP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Ceramics Ltd. </w:t>
      </w:r>
    </w:p>
    <w:p w:rsidR="00251003" w:rsidRPr="00DF2960" w:rsidRDefault="00251003" w:rsidP="00DF2960">
      <w:pPr>
        <w:pStyle w:val="ListParagraph"/>
        <w:numPr>
          <w:ilvl w:val="1"/>
          <w:numId w:val="8"/>
        </w:num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Sk. </w:t>
      </w:r>
      <w:proofErr w:type="spellStart"/>
      <w:r w:rsidRPr="00DF2960">
        <w:rPr>
          <w:rFonts w:ascii="Times New Roman" w:hAnsi="Times New Roman" w:cs="Times New Roman"/>
          <w:sz w:val="24"/>
          <w:szCs w:val="24"/>
        </w:rPr>
        <w:t>Akijuddin</w:t>
      </w:r>
      <w:proofErr w:type="spellEnd"/>
      <w:r w:rsidRPr="00DF2960">
        <w:rPr>
          <w:rFonts w:ascii="Times New Roman" w:hAnsi="Times New Roman" w:cs="Times New Roman"/>
          <w:sz w:val="24"/>
          <w:szCs w:val="24"/>
        </w:rPr>
        <w:t xml:space="preserve"> ltd. proprietor of Dhaka tobacco </w:t>
      </w:r>
      <w:proofErr w:type="spellStart"/>
      <w:proofErr w:type="gramStart"/>
      <w:r w:rsidRPr="00DF2960">
        <w:rPr>
          <w:rFonts w:ascii="Times New Roman" w:hAnsi="Times New Roman" w:cs="Times New Roman"/>
          <w:sz w:val="24"/>
          <w:szCs w:val="24"/>
        </w:rPr>
        <w:t>ind</w:t>
      </w:r>
      <w:proofErr w:type="gramEnd"/>
      <w:r w:rsidRPr="00DF2960">
        <w:rPr>
          <w:rFonts w:ascii="Times New Roman" w:hAnsi="Times New Roman" w:cs="Times New Roman"/>
          <w:sz w:val="24"/>
          <w:szCs w:val="24"/>
        </w:rPr>
        <w:t>.</w:t>
      </w:r>
      <w:proofErr w:type="spellEnd"/>
    </w:p>
    <w:p w:rsidR="00251003" w:rsidRPr="00DF2960" w:rsidRDefault="00251003" w:rsidP="00DF2960">
      <w:pPr>
        <w:pStyle w:val="ListParagraph"/>
        <w:numPr>
          <w:ilvl w:val="1"/>
          <w:numId w:val="8"/>
        </w:numPr>
        <w:spacing w:line="360" w:lineRule="auto"/>
        <w:jc w:val="both"/>
        <w:rPr>
          <w:rFonts w:ascii="Times New Roman" w:hAnsi="Times New Roman" w:cs="Times New Roman"/>
          <w:sz w:val="24"/>
          <w:szCs w:val="24"/>
        </w:rPr>
      </w:pP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Flour Mills Ltd. </w:t>
      </w:r>
    </w:p>
    <w:p w:rsidR="00251003" w:rsidRPr="00DF2960" w:rsidRDefault="00251003" w:rsidP="00DF2960">
      <w:pPr>
        <w:pStyle w:val="ListParagraph"/>
        <w:numPr>
          <w:ilvl w:val="1"/>
          <w:numId w:val="8"/>
        </w:numPr>
        <w:spacing w:line="360" w:lineRule="auto"/>
        <w:jc w:val="both"/>
        <w:rPr>
          <w:rFonts w:ascii="Times New Roman" w:hAnsi="Times New Roman" w:cs="Times New Roman"/>
          <w:sz w:val="24"/>
          <w:szCs w:val="24"/>
        </w:rPr>
      </w:pP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Plastics Ltd. </w:t>
      </w:r>
    </w:p>
    <w:p w:rsidR="00251003" w:rsidRPr="00DF2960" w:rsidRDefault="00251003" w:rsidP="00DF2960">
      <w:pPr>
        <w:pStyle w:val="ListParagraph"/>
        <w:numPr>
          <w:ilvl w:val="1"/>
          <w:numId w:val="8"/>
        </w:numPr>
        <w:spacing w:line="360" w:lineRule="auto"/>
        <w:jc w:val="both"/>
        <w:rPr>
          <w:rFonts w:ascii="Times New Roman" w:hAnsi="Times New Roman" w:cs="Times New Roman"/>
          <w:sz w:val="24"/>
          <w:szCs w:val="24"/>
        </w:rPr>
      </w:pP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Printing and Packages Ltd. </w:t>
      </w:r>
    </w:p>
    <w:p w:rsidR="00251003" w:rsidRPr="00DF2960" w:rsidRDefault="00251003" w:rsidP="00DF2960">
      <w:pPr>
        <w:pStyle w:val="ListParagraph"/>
        <w:numPr>
          <w:ilvl w:val="1"/>
          <w:numId w:val="8"/>
        </w:numPr>
        <w:spacing w:line="360" w:lineRule="auto"/>
        <w:jc w:val="both"/>
        <w:rPr>
          <w:rFonts w:ascii="Times New Roman" w:hAnsi="Times New Roman" w:cs="Times New Roman"/>
          <w:sz w:val="24"/>
          <w:szCs w:val="24"/>
        </w:rPr>
      </w:pP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Particle Board Mills Ltd. </w:t>
      </w:r>
    </w:p>
    <w:p w:rsidR="00251003" w:rsidRPr="00DF2960" w:rsidRDefault="00251003" w:rsidP="00DF2960">
      <w:pPr>
        <w:pStyle w:val="ListParagraph"/>
        <w:numPr>
          <w:ilvl w:val="1"/>
          <w:numId w:val="8"/>
        </w:numPr>
        <w:spacing w:line="360" w:lineRule="auto"/>
        <w:jc w:val="both"/>
        <w:rPr>
          <w:rFonts w:ascii="Times New Roman" w:hAnsi="Times New Roman" w:cs="Times New Roman"/>
          <w:sz w:val="24"/>
          <w:szCs w:val="24"/>
        </w:rPr>
      </w:pP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Match Factory Ltd. </w:t>
      </w:r>
    </w:p>
    <w:p w:rsidR="00251003" w:rsidRPr="00DF2960" w:rsidRDefault="00251003" w:rsidP="00DF2960">
      <w:pPr>
        <w:pStyle w:val="ListParagraph"/>
        <w:numPr>
          <w:ilvl w:val="1"/>
          <w:numId w:val="8"/>
        </w:num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Perfect Tobacco Company Ltd. </w:t>
      </w:r>
    </w:p>
    <w:p w:rsidR="00251003" w:rsidRPr="00DF2960" w:rsidRDefault="00251003" w:rsidP="00DF2960">
      <w:pPr>
        <w:pStyle w:val="ListParagraph"/>
        <w:numPr>
          <w:ilvl w:val="1"/>
          <w:numId w:val="8"/>
        </w:numPr>
        <w:spacing w:line="360" w:lineRule="auto"/>
        <w:jc w:val="both"/>
        <w:rPr>
          <w:rFonts w:ascii="Times New Roman" w:hAnsi="Times New Roman" w:cs="Times New Roman"/>
          <w:sz w:val="24"/>
          <w:szCs w:val="24"/>
        </w:rPr>
      </w:pP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Corporation Ltd. </w:t>
      </w:r>
    </w:p>
    <w:p w:rsidR="00251003" w:rsidRPr="00DF2960" w:rsidRDefault="00251003" w:rsidP="00DF2960">
      <w:pPr>
        <w:pStyle w:val="ListParagraph"/>
        <w:numPr>
          <w:ilvl w:val="1"/>
          <w:numId w:val="8"/>
        </w:numPr>
        <w:spacing w:line="360" w:lineRule="auto"/>
        <w:jc w:val="both"/>
        <w:rPr>
          <w:rFonts w:ascii="Times New Roman" w:hAnsi="Times New Roman" w:cs="Times New Roman"/>
          <w:sz w:val="24"/>
          <w:szCs w:val="24"/>
        </w:rPr>
      </w:pP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Poly Fiber Industries Ltd. </w:t>
      </w:r>
    </w:p>
    <w:p w:rsidR="00251003" w:rsidRPr="00DF2960" w:rsidRDefault="00251003" w:rsidP="00DF2960">
      <w:pPr>
        <w:pStyle w:val="ListParagraph"/>
        <w:numPr>
          <w:ilvl w:val="1"/>
          <w:numId w:val="8"/>
        </w:numPr>
        <w:spacing w:line="360" w:lineRule="auto"/>
        <w:jc w:val="both"/>
        <w:rPr>
          <w:rFonts w:ascii="Times New Roman" w:hAnsi="Times New Roman" w:cs="Times New Roman"/>
          <w:sz w:val="24"/>
          <w:szCs w:val="24"/>
        </w:rPr>
      </w:pP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Shipping Line Ltd. </w:t>
      </w:r>
    </w:p>
    <w:p w:rsidR="00251003" w:rsidRPr="00DF2960" w:rsidRDefault="00251003" w:rsidP="00DF2960">
      <w:pPr>
        <w:pStyle w:val="ListParagraph"/>
        <w:numPr>
          <w:ilvl w:val="1"/>
          <w:numId w:val="8"/>
        </w:numPr>
        <w:spacing w:line="360" w:lineRule="auto"/>
        <w:jc w:val="both"/>
        <w:rPr>
          <w:rFonts w:ascii="Times New Roman" w:hAnsi="Times New Roman" w:cs="Times New Roman"/>
          <w:sz w:val="24"/>
          <w:szCs w:val="24"/>
        </w:rPr>
      </w:pP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Ocean Line Ltd. </w:t>
      </w:r>
    </w:p>
    <w:p w:rsidR="00251003" w:rsidRPr="00DF2960" w:rsidRDefault="00251003" w:rsidP="00DF2960">
      <w:pPr>
        <w:pStyle w:val="ListParagraph"/>
        <w:numPr>
          <w:ilvl w:val="1"/>
          <w:numId w:val="8"/>
        </w:numPr>
        <w:spacing w:line="360" w:lineRule="auto"/>
        <w:jc w:val="both"/>
        <w:rPr>
          <w:rFonts w:ascii="Times New Roman" w:hAnsi="Times New Roman" w:cs="Times New Roman"/>
          <w:sz w:val="24"/>
          <w:szCs w:val="24"/>
        </w:rPr>
      </w:pPr>
      <w:proofErr w:type="spellStart"/>
      <w:r w:rsidRPr="00DF2960">
        <w:rPr>
          <w:rFonts w:ascii="Times New Roman" w:hAnsi="Times New Roman" w:cs="Times New Roman"/>
          <w:sz w:val="24"/>
          <w:szCs w:val="24"/>
        </w:rPr>
        <w:t>AkijZarda</w:t>
      </w:r>
      <w:proofErr w:type="spellEnd"/>
      <w:r w:rsidRPr="00DF2960">
        <w:rPr>
          <w:rFonts w:ascii="Times New Roman" w:hAnsi="Times New Roman" w:cs="Times New Roman"/>
          <w:sz w:val="24"/>
          <w:szCs w:val="24"/>
        </w:rPr>
        <w:t xml:space="preserve"> Factory Ltd. </w:t>
      </w:r>
    </w:p>
    <w:p w:rsidR="00251003" w:rsidRPr="00DF2960" w:rsidRDefault="00251003" w:rsidP="00DF2960">
      <w:pPr>
        <w:pStyle w:val="ListParagraph"/>
        <w:numPr>
          <w:ilvl w:val="1"/>
          <w:numId w:val="8"/>
        </w:numPr>
        <w:spacing w:line="360" w:lineRule="auto"/>
        <w:jc w:val="both"/>
        <w:rPr>
          <w:rFonts w:ascii="Times New Roman" w:hAnsi="Times New Roman" w:cs="Times New Roman"/>
          <w:sz w:val="24"/>
          <w:szCs w:val="24"/>
        </w:rPr>
      </w:pP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Steel Mills Ltd. </w:t>
      </w:r>
    </w:p>
    <w:p w:rsidR="00251003" w:rsidRPr="00DF2960" w:rsidRDefault="00251003" w:rsidP="00DF2960">
      <w:pPr>
        <w:spacing w:line="360" w:lineRule="auto"/>
        <w:jc w:val="both"/>
        <w:rPr>
          <w:rFonts w:ascii="Times New Roman" w:hAnsi="Times New Roman" w:cs="Times New Roman"/>
          <w:sz w:val="24"/>
          <w:szCs w:val="24"/>
        </w:rPr>
      </w:pPr>
    </w:p>
    <w:p w:rsidR="00E7243A" w:rsidRPr="00DF2960" w:rsidRDefault="00E7243A" w:rsidP="00DF2960">
      <w:pPr>
        <w:spacing w:line="360" w:lineRule="auto"/>
        <w:jc w:val="both"/>
        <w:rPr>
          <w:rFonts w:ascii="Times New Roman" w:hAnsi="Times New Roman" w:cs="Times New Roman"/>
          <w:sz w:val="24"/>
          <w:szCs w:val="24"/>
          <w:u w:val="single"/>
        </w:rPr>
      </w:pPr>
    </w:p>
    <w:p w:rsidR="00251003" w:rsidRPr="00987FA8" w:rsidRDefault="00251003" w:rsidP="008C6EBC">
      <w:pPr>
        <w:pStyle w:val="Heading2"/>
        <w:rPr>
          <w:sz w:val="28"/>
          <w:szCs w:val="28"/>
        </w:rPr>
      </w:pPr>
      <w:bookmarkStart w:id="16" w:name="_Toc523859778"/>
      <w:r w:rsidRPr="00987FA8">
        <w:rPr>
          <w:sz w:val="28"/>
          <w:szCs w:val="28"/>
        </w:rPr>
        <w:t>Hierarchical Structure (</w:t>
      </w:r>
      <w:proofErr w:type="spellStart"/>
      <w:r w:rsidRPr="00987FA8">
        <w:rPr>
          <w:sz w:val="28"/>
          <w:szCs w:val="28"/>
        </w:rPr>
        <w:t>Akij</w:t>
      </w:r>
      <w:proofErr w:type="spellEnd"/>
      <w:r w:rsidRPr="00987FA8">
        <w:rPr>
          <w:sz w:val="28"/>
          <w:szCs w:val="28"/>
        </w:rPr>
        <w:t xml:space="preserve"> Group)</w:t>
      </w:r>
      <w:bookmarkEnd w:id="16"/>
    </w:p>
    <w:p w:rsidR="00251003" w:rsidRPr="00DF2960" w:rsidRDefault="00251003" w:rsidP="00DF2960">
      <w:p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Head office of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bunch is a multistoried building naming AKIJ House arranged at 128 </w:t>
      </w:r>
      <w:proofErr w:type="spellStart"/>
      <w:r w:rsidRPr="00DF2960">
        <w:rPr>
          <w:rFonts w:ascii="Times New Roman" w:hAnsi="Times New Roman" w:cs="Times New Roman"/>
          <w:sz w:val="24"/>
          <w:szCs w:val="24"/>
        </w:rPr>
        <w:t>BirUttamSawkatSarak</w:t>
      </w:r>
      <w:proofErr w:type="spellEnd"/>
      <w:r w:rsidRPr="00DF2960">
        <w:rPr>
          <w:rFonts w:ascii="Times New Roman" w:hAnsi="Times New Roman" w:cs="Times New Roman"/>
          <w:sz w:val="24"/>
          <w:szCs w:val="24"/>
        </w:rPr>
        <w:t xml:space="preserve">, </w:t>
      </w:r>
      <w:proofErr w:type="spellStart"/>
      <w:r w:rsidRPr="00DF2960">
        <w:rPr>
          <w:rFonts w:ascii="Times New Roman" w:hAnsi="Times New Roman" w:cs="Times New Roman"/>
          <w:sz w:val="24"/>
          <w:szCs w:val="24"/>
        </w:rPr>
        <w:t>Gulshan</w:t>
      </w:r>
      <w:proofErr w:type="spellEnd"/>
      <w:r w:rsidRPr="00DF2960">
        <w:rPr>
          <w:rFonts w:ascii="Times New Roman" w:hAnsi="Times New Roman" w:cs="Times New Roman"/>
          <w:sz w:val="24"/>
          <w:szCs w:val="24"/>
        </w:rPr>
        <w:t xml:space="preserve"> Link Road, </w:t>
      </w:r>
      <w:proofErr w:type="gramStart"/>
      <w:r w:rsidRPr="00DF2960">
        <w:rPr>
          <w:rFonts w:ascii="Times New Roman" w:hAnsi="Times New Roman" w:cs="Times New Roman"/>
          <w:sz w:val="24"/>
          <w:szCs w:val="24"/>
        </w:rPr>
        <w:t>Dhaka</w:t>
      </w:r>
      <w:proofErr w:type="gramEnd"/>
      <w:r w:rsidRPr="00DF2960">
        <w:rPr>
          <w:rFonts w:ascii="Times New Roman" w:hAnsi="Times New Roman" w:cs="Times New Roman"/>
          <w:sz w:val="24"/>
          <w:szCs w:val="24"/>
        </w:rPr>
        <w:t xml:space="preserve">-1208. Another is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Chamber arranged at </w:t>
      </w:r>
      <w:proofErr w:type="spellStart"/>
      <w:r w:rsidRPr="00DF2960">
        <w:rPr>
          <w:rFonts w:ascii="Times New Roman" w:hAnsi="Times New Roman" w:cs="Times New Roman"/>
          <w:sz w:val="24"/>
          <w:szCs w:val="24"/>
        </w:rPr>
        <w:t>Motijhil</w:t>
      </w:r>
      <w:proofErr w:type="spellEnd"/>
      <w:r w:rsidRPr="00DF2960">
        <w:rPr>
          <w:rFonts w:ascii="Times New Roman" w:hAnsi="Times New Roman" w:cs="Times New Roman"/>
          <w:sz w:val="24"/>
          <w:szCs w:val="24"/>
        </w:rPr>
        <w:t xml:space="preserve">.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Group keeps up an authoritative structure where bureaucratic condition wins in the work put. Basic leadership forms are exceptionally concentrated towards the chiefs and best level administrators. Organ gram of the gathering is graphically appeared in the accompanying page:</w:t>
      </w:r>
    </w:p>
    <w:p w:rsidR="00251003" w:rsidRPr="00DF2960" w:rsidRDefault="00672AB1" w:rsidP="00DF2960">
      <w:pPr>
        <w:tabs>
          <w:tab w:val="left" w:pos="5925"/>
        </w:tabs>
        <w:spacing w:line="360" w:lineRule="auto"/>
        <w:jc w:val="both"/>
        <w:rPr>
          <w:rFonts w:ascii="Times New Roman" w:hAnsi="Times New Roman" w:cs="Times New Roman"/>
          <w:sz w:val="24"/>
          <w:szCs w:val="24"/>
        </w:rPr>
      </w:pPr>
      <w:r w:rsidRPr="00DF2960">
        <w:rPr>
          <w:rFonts w:ascii="Times New Roman" w:hAnsi="Times New Roman" w:cs="Times New Roman"/>
          <w:noProof/>
          <w:sz w:val="24"/>
          <w:szCs w:val="24"/>
        </w:rPr>
        <w:drawing>
          <wp:inline distT="0" distB="0" distL="0" distR="0" wp14:anchorId="3882FC30" wp14:editId="141192A2">
            <wp:extent cx="5991225" cy="4067175"/>
            <wp:effectExtent l="0" t="0" r="0" b="0"/>
            <wp:docPr id="22"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r w:rsidRPr="00DF2960">
        <w:rPr>
          <w:rFonts w:ascii="Times New Roman" w:hAnsi="Times New Roman" w:cs="Times New Roman"/>
          <w:sz w:val="24"/>
          <w:szCs w:val="24"/>
        </w:rPr>
        <w:tab/>
      </w:r>
    </w:p>
    <w:p w:rsidR="00251003" w:rsidRPr="00DF2960" w:rsidRDefault="00251003" w:rsidP="00DF2960">
      <w:pPr>
        <w:spacing w:line="360" w:lineRule="auto"/>
        <w:jc w:val="both"/>
        <w:rPr>
          <w:rFonts w:ascii="Times New Roman" w:hAnsi="Times New Roman" w:cs="Times New Roman"/>
          <w:b/>
          <w:sz w:val="24"/>
          <w:szCs w:val="24"/>
        </w:rPr>
      </w:pPr>
    </w:p>
    <w:p w:rsidR="00251003" w:rsidRPr="00DF2960" w:rsidRDefault="00672AB1" w:rsidP="00DF2960">
      <w:pPr>
        <w:spacing w:line="360" w:lineRule="auto"/>
        <w:jc w:val="both"/>
        <w:rPr>
          <w:rFonts w:ascii="Times New Roman" w:hAnsi="Times New Roman" w:cs="Times New Roman"/>
          <w:b/>
          <w:sz w:val="24"/>
          <w:szCs w:val="24"/>
        </w:rPr>
      </w:pPr>
      <w:r w:rsidRPr="00DF2960">
        <w:rPr>
          <w:rFonts w:ascii="Times New Roman" w:hAnsi="Times New Roman" w:cs="Times New Roman"/>
          <w:b/>
          <w:sz w:val="24"/>
          <w:szCs w:val="24"/>
        </w:rPr>
        <w:t xml:space="preserve"> </w:t>
      </w:r>
      <w:r w:rsidRPr="00DF2960">
        <w:rPr>
          <w:rFonts w:ascii="Times New Roman" w:hAnsi="Times New Roman" w:cs="Times New Roman"/>
          <w:b/>
          <w:sz w:val="24"/>
          <w:szCs w:val="24"/>
        </w:rPr>
        <w:tab/>
      </w:r>
      <w:r w:rsidRPr="00DF2960">
        <w:rPr>
          <w:rFonts w:ascii="Times New Roman" w:hAnsi="Times New Roman" w:cs="Times New Roman"/>
          <w:b/>
          <w:sz w:val="24"/>
          <w:szCs w:val="24"/>
        </w:rPr>
        <w:tab/>
      </w:r>
      <w:r w:rsidRPr="00DF2960">
        <w:rPr>
          <w:rFonts w:ascii="Times New Roman" w:hAnsi="Times New Roman" w:cs="Times New Roman"/>
          <w:b/>
          <w:sz w:val="24"/>
          <w:szCs w:val="24"/>
        </w:rPr>
        <w:tab/>
        <w:t xml:space="preserve">  </w:t>
      </w:r>
      <w:r w:rsidR="00F43D23" w:rsidRPr="00DF2960">
        <w:rPr>
          <w:rFonts w:ascii="Times New Roman" w:hAnsi="Times New Roman" w:cs="Times New Roman"/>
          <w:b/>
          <w:sz w:val="24"/>
          <w:szCs w:val="24"/>
        </w:rPr>
        <w:t xml:space="preserve"> </w:t>
      </w:r>
      <w:r w:rsidR="00251003" w:rsidRPr="00DF2960">
        <w:rPr>
          <w:rFonts w:ascii="Times New Roman" w:hAnsi="Times New Roman" w:cs="Times New Roman"/>
          <w:b/>
          <w:sz w:val="24"/>
          <w:szCs w:val="24"/>
        </w:rPr>
        <w:t>Figure</w:t>
      </w:r>
      <w:r w:rsidR="00B23BD5">
        <w:rPr>
          <w:rFonts w:ascii="Times New Roman" w:hAnsi="Times New Roman" w:cs="Times New Roman"/>
          <w:b/>
          <w:sz w:val="24"/>
          <w:szCs w:val="24"/>
        </w:rPr>
        <w:t xml:space="preserve"> 2.1</w:t>
      </w:r>
      <w:r w:rsidR="00251003" w:rsidRPr="00DF2960">
        <w:rPr>
          <w:rFonts w:ascii="Times New Roman" w:hAnsi="Times New Roman" w:cs="Times New Roman"/>
          <w:b/>
          <w:sz w:val="24"/>
          <w:szCs w:val="24"/>
        </w:rPr>
        <w:t>: Organizational Structure (</w:t>
      </w:r>
      <w:proofErr w:type="spellStart"/>
      <w:r w:rsidR="00251003" w:rsidRPr="00DF2960">
        <w:rPr>
          <w:rFonts w:ascii="Times New Roman" w:hAnsi="Times New Roman" w:cs="Times New Roman"/>
          <w:b/>
          <w:sz w:val="24"/>
          <w:szCs w:val="24"/>
        </w:rPr>
        <w:t>Akij</w:t>
      </w:r>
      <w:proofErr w:type="spellEnd"/>
      <w:r w:rsidR="00251003" w:rsidRPr="00DF2960">
        <w:rPr>
          <w:rFonts w:ascii="Times New Roman" w:hAnsi="Times New Roman" w:cs="Times New Roman"/>
          <w:b/>
          <w:sz w:val="24"/>
          <w:szCs w:val="24"/>
        </w:rPr>
        <w:t xml:space="preserve"> Group)</w:t>
      </w:r>
    </w:p>
    <w:p w:rsidR="00251003" w:rsidRPr="00DF2960" w:rsidRDefault="00251003" w:rsidP="00DF2960">
      <w:pPr>
        <w:spacing w:line="360" w:lineRule="auto"/>
        <w:jc w:val="both"/>
        <w:rPr>
          <w:rFonts w:ascii="Times New Roman" w:hAnsi="Times New Roman" w:cs="Times New Roman"/>
          <w:sz w:val="24"/>
          <w:szCs w:val="24"/>
        </w:rPr>
      </w:pPr>
    </w:p>
    <w:p w:rsidR="00251003" w:rsidRPr="00DF2960" w:rsidRDefault="00251003" w:rsidP="00DF2960">
      <w:pPr>
        <w:pStyle w:val="ListParagraph"/>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lastRenderedPageBreak/>
        <w:t xml:space="preserve">Every one of the organizations has its own particular executives who are the posterity of Late Mr. Sheik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w:t>
      </w:r>
      <w:proofErr w:type="spellStart"/>
      <w:r w:rsidRPr="00DF2960">
        <w:rPr>
          <w:rFonts w:ascii="Times New Roman" w:hAnsi="Times New Roman" w:cs="Times New Roman"/>
          <w:sz w:val="24"/>
          <w:szCs w:val="24"/>
        </w:rPr>
        <w:t>Uddin</w:t>
      </w:r>
      <w:proofErr w:type="spellEnd"/>
      <w:r w:rsidRPr="00DF2960">
        <w:rPr>
          <w:rFonts w:ascii="Times New Roman" w:hAnsi="Times New Roman" w:cs="Times New Roman"/>
          <w:sz w:val="24"/>
          <w:szCs w:val="24"/>
        </w:rPr>
        <w:t xml:space="preserve">. What's more, for each organization there is partner chief and general trough responsible to the separate executives for their activities. </w:t>
      </w:r>
    </w:p>
    <w:p w:rsidR="00251003" w:rsidRPr="00DF2960" w:rsidRDefault="00251003" w:rsidP="00DF2960">
      <w:p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            The accompanying divisions: </w:t>
      </w:r>
    </w:p>
    <w:p w:rsidR="00251003" w:rsidRPr="00DF2960" w:rsidRDefault="00251003" w:rsidP="00DF2960">
      <w:pPr>
        <w:pStyle w:val="ListParagraph"/>
        <w:numPr>
          <w:ilvl w:val="1"/>
          <w:numId w:val="9"/>
        </w:num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Human asset (HR) Department </w:t>
      </w:r>
    </w:p>
    <w:p w:rsidR="00251003" w:rsidRPr="00DF2960" w:rsidRDefault="00251003" w:rsidP="00DF2960">
      <w:pPr>
        <w:pStyle w:val="ListParagraph"/>
        <w:numPr>
          <w:ilvl w:val="1"/>
          <w:numId w:val="9"/>
        </w:num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Finance and Accounts Department </w:t>
      </w:r>
    </w:p>
    <w:p w:rsidR="00251003" w:rsidRPr="00DF2960" w:rsidRDefault="00251003" w:rsidP="00DF2960">
      <w:pPr>
        <w:pStyle w:val="ListParagraph"/>
        <w:numPr>
          <w:ilvl w:val="1"/>
          <w:numId w:val="9"/>
        </w:num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Audit Department </w:t>
      </w:r>
    </w:p>
    <w:p w:rsidR="007C6F78" w:rsidRPr="00DF2960" w:rsidRDefault="00251003" w:rsidP="00DF2960">
      <w:pPr>
        <w:pStyle w:val="ListParagraph"/>
        <w:numPr>
          <w:ilvl w:val="1"/>
          <w:numId w:val="9"/>
        </w:num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Administration Department </w:t>
      </w:r>
    </w:p>
    <w:p w:rsidR="00251003" w:rsidRPr="00DF2960" w:rsidRDefault="00251003" w:rsidP="00DF2960">
      <w:pPr>
        <w:pStyle w:val="ListParagraph"/>
        <w:numPr>
          <w:ilvl w:val="1"/>
          <w:numId w:val="9"/>
        </w:num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Purchase Department </w:t>
      </w:r>
    </w:p>
    <w:p w:rsidR="00251003" w:rsidRPr="00DF2960" w:rsidRDefault="00251003" w:rsidP="00DF2960">
      <w:pPr>
        <w:pStyle w:val="ListParagraph"/>
        <w:numPr>
          <w:ilvl w:val="1"/>
          <w:numId w:val="9"/>
        </w:num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Import and Export Department </w:t>
      </w:r>
    </w:p>
    <w:p w:rsidR="00251003" w:rsidRPr="00DF2960" w:rsidRDefault="00251003" w:rsidP="00DF2960">
      <w:pPr>
        <w:pStyle w:val="ListParagraph"/>
        <w:numPr>
          <w:ilvl w:val="1"/>
          <w:numId w:val="9"/>
        </w:num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Ad and Creative Department </w:t>
      </w:r>
    </w:p>
    <w:p w:rsidR="00251003" w:rsidRPr="00DF2960" w:rsidRDefault="00251003" w:rsidP="00DF2960">
      <w:pPr>
        <w:pStyle w:val="ListParagraph"/>
        <w:numPr>
          <w:ilvl w:val="1"/>
          <w:numId w:val="9"/>
        </w:num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IT Department </w:t>
      </w:r>
    </w:p>
    <w:p w:rsidR="00251003" w:rsidRPr="00DF2960" w:rsidRDefault="00251003" w:rsidP="00DF2960">
      <w:pPr>
        <w:pStyle w:val="ListParagraph"/>
        <w:numPr>
          <w:ilvl w:val="1"/>
          <w:numId w:val="9"/>
        </w:num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Transport Department</w:t>
      </w:r>
    </w:p>
    <w:p w:rsidR="00251003" w:rsidRPr="00DF2960" w:rsidRDefault="00251003" w:rsidP="00DF2960">
      <w:p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Those are normal for each of the enrolled organizations said above and every office has singular sub-units working independently for every one of the organizations. </w:t>
      </w:r>
    </w:p>
    <w:p w:rsidR="00251003" w:rsidRDefault="00251003" w:rsidP="00DF2960">
      <w:p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With all these,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Group has end up being a massive industry which incorporates different class of business and are seething accomplishment towards each division. Recently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Group has spellbound a gigantic wander in the refreshment market of Bangladesh and has entered in the market with the name AKIJ Food and Beverage Limited (AFBL).</w:t>
      </w:r>
    </w:p>
    <w:p w:rsidR="008C6EBC" w:rsidRPr="00B07DB9" w:rsidRDefault="008C6EBC" w:rsidP="008C6EBC">
      <w:pPr>
        <w:pStyle w:val="Heading2"/>
        <w:rPr>
          <w:sz w:val="28"/>
          <w:szCs w:val="28"/>
        </w:rPr>
      </w:pPr>
      <w:bookmarkStart w:id="17" w:name="_Toc523859779"/>
      <w:r w:rsidRPr="00B07DB9">
        <w:rPr>
          <w:sz w:val="28"/>
          <w:szCs w:val="28"/>
        </w:rPr>
        <w:t>History of AFBL</w:t>
      </w:r>
      <w:bookmarkEnd w:id="17"/>
    </w:p>
    <w:p w:rsidR="008C6EBC" w:rsidRPr="00DF2960" w:rsidRDefault="008C6EBC" w:rsidP="00DF2960">
      <w:pPr>
        <w:spacing w:line="360" w:lineRule="auto"/>
        <w:jc w:val="both"/>
        <w:rPr>
          <w:rFonts w:ascii="Times New Roman" w:hAnsi="Times New Roman" w:cs="Times New Roman"/>
          <w:sz w:val="24"/>
          <w:szCs w:val="24"/>
        </w:rPr>
      </w:pPr>
    </w:p>
    <w:p w:rsidR="008C6EBC" w:rsidRDefault="008C6EBC" w:rsidP="00DF2960">
      <w:pPr>
        <w:spacing w:line="360" w:lineRule="auto"/>
        <w:jc w:val="both"/>
        <w:rPr>
          <w:rFonts w:ascii="Times New Roman" w:hAnsi="Times New Roman" w:cs="Times New Roman"/>
          <w:noProof/>
          <w:color w:val="000000"/>
          <w:sz w:val="24"/>
          <w:szCs w:val="24"/>
        </w:rPr>
      </w:pPr>
    </w:p>
    <w:p w:rsidR="00251003" w:rsidRPr="00DF2960" w:rsidRDefault="00251003" w:rsidP="00DF2960">
      <w:pPr>
        <w:spacing w:line="360" w:lineRule="auto"/>
        <w:jc w:val="both"/>
        <w:rPr>
          <w:rFonts w:ascii="Times New Roman" w:hAnsi="Times New Roman" w:cs="Times New Roman"/>
          <w:color w:val="000000"/>
          <w:sz w:val="24"/>
          <w:szCs w:val="24"/>
        </w:rPr>
      </w:pPr>
      <w:r w:rsidRPr="00DF2960">
        <w:rPr>
          <w:rFonts w:ascii="Times New Roman" w:hAnsi="Times New Roman" w:cs="Times New Roman"/>
          <w:noProof/>
          <w:color w:val="000000"/>
          <w:sz w:val="24"/>
          <w:szCs w:val="24"/>
        </w:rPr>
        <w:drawing>
          <wp:inline distT="0" distB="0" distL="0" distR="0" wp14:anchorId="0133187D" wp14:editId="203F1967">
            <wp:extent cx="5858603" cy="1485777"/>
            <wp:effectExtent l="0" t="0" r="0" b="635"/>
            <wp:docPr id="2" name="Picture 2" descr="\\fs\UsersDataBackup\Individual$\aziz.afbl\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UsersDataBackup\Individual$\aziz.afbl\Desktop\download.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58603" cy="1485777"/>
                    </a:xfrm>
                    <a:prstGeom prst="rect">
                      <a:avLst/>
                    </a:prstGeom>
                    <a:noFill/>
                    <a:ln>
                      <a:noFill/>
                    </a:ln>
                  </pic:spPr>
                </pic:pic>
              </a:graphicData>
            </a:graphic>
          </wp:inline>
        </w:drawing>
      </w:r>
    </w:p>
    <w:p w:rsidR="00251003" w:rsidRPr="00DF2960" w:rsidRDefault="00251003" w:rsidP="00DF2960">
      <w:pPr>
        <w:spacing w:line="360" w:lineRule="auto"/>
        <w:jc w:val="both"/>
        <w:rPr>
          <w:rFonts w:ascii="Times New Roman" w:hAnsi="Times New Roman" w:cs="Times New Roman"/>
          <w:sz w:val="24"/>
          <w:szCs w:val="24"/>
        </w:rPr>
      </w:pPr>
      <w:proofErr w:type="spellStart"/>
      <w:r w:rsidRPr="00DF2960">
        <w:rPr>
          <w:rFonts w:ascii="Times New Roman" w:hAnsi="Times New Roman" w:cs="Times New Roman"/>
          <w:sz w:val="24"/>
          <w:szCs w:val="24"/>
        </w:rPr>
        <w:lastRenderedPageBreak/>
        <w:t>Akij</w:t>
      </w:r>
      <w:proofErr w:type="spellEnd"/>
      <w:r w:rsidRPr="00DF2960">
        <w:rPr>
          <w:rFonts w:ascii="Times New Roman" w:hAnsi="Times New Roman" w:cs="Times New Roman"/>
          <w:sz w:val="24"/>
          <w:szCs w:val="24"/>
        </w:rPr>
        <w:t xml:space="preserve"> Food and Beverage Ltd (AFBL), a stress of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Group and a noteworthy name in Food Processing and Marketing Sectors, is an eventual outcome of visionary thought of Mr. Sk.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w:t>
      </w:r>
      <w:proofErr w:type="spellStart"/>
      <w:r w:rsidRPr="00DF2960">
        <w:rPr>
          <w:rFonts w:ascii="Times New Roman" w:hAnsi="Times New Roman" w:cs="Times New Roman"/>
          <w:sz w:val="24"/>
          <w:szCs w:val="24"/>
        </w:rPr>
        <w:t>Uddin</w:t>
      </w:r>
      <w:proofErr w:type="spellEnd"/>
      <w:r w:rsidRPr="00DF2960">
        <w:rPr>
          <w:rFonts w:ascii="Times New Roman" w:hAnsi="Times New Roman" w:cs="Times New Roman"/>
          <w:sz w:val="24"/>
          <w:szCs w:val="24"/>
        </w:rPr>
        <w:t xml:space="preserve">. AFBL started its assignment in the year 2006. AFBL is a Project worth $70 million and is set up by the Parental Company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Group. AFBL produces a broad assortment of Snacks and Beverage for both National and International Market. Around in three </w:t>
      </w:r>
      <w:proofErr w:type="spellStart"/>
      <w:r w:rsidRPr="00DF2960">
        <w:rPr>
          <w:rFonts w:ascii="Times New Roman" w:hAnsi="Times New Roman" w:cs="Times New Roman"/>
          <w:sz w:val="24"/>
          <w:szCs w:val="24"/>
        </w:rPr>
        <w:t>years time</w:t>
      </w:r>
      <w:proofErr w:type="spellEnd"/>
      <w:r w:rsidRPr="00DF2960">
        <w:rPr>
          <w:rFonts w:ascii="Times New Roman" w:hAnsi="Times New Roman" w:cs="Times New Roman"/>
          <w:sz w:val="24"/>
          <w:szCs w:val="24"/>
        </w:rPr>
        <w:t xml:space="preserve"> span most by far of the brands ended up being exceptional in their specific classes. AFBL concentrated on soft drinks, regular item squeeze, deplete, water and snacks and amassed together these divisions in another assembling plant discovered same 50 kilometers outside from capital Dhaka in </w:t>
      </w:r>
      <w:proofErr w:type="spellStart"/>
      <w:r w:rsidRPr="00DF2960">
        <w:rPr>
          <w:rFonts w:ascii="Times New Roman" w:hAnsi="Times New Roman" w:cs="Times New Roman"/>
          <w:sz w:val="24"/>
          <w:szCs w:val="24"/>
        </w:rPr>
        <w:t>Krishanapura</w:t>
      </w:r>
      <w:proofErr w:type="spellEnd"/>
      <w:r w:rsidRPr="00DF2960">
        <w:rPr>
          <w:rFonts w:ascii="Times New Roman" w:hAnsi="Times New Roman" w:cs="Times New Roman"/>
          <w:sz w:val="24"/>
          <w:szCs w:val="24"/>
        </w:rPr>
        <w:t xml:space="preserve">, </w:t>
      </w:r>
      <w:proofErr w:type="spellStart"/>
      <w:r w:rsidRPr="00DF2960">
        <w:rPr>
          <w:rFonts w:ascii="Times New Roman" w:hAnsi="Times New Roman" w:cs="Times New Roman"/>
          <w:sz w:val="24"/>
          <w:szCs w:val="24"/>
        </w:rPr>
        <w:t>Dhamrai</w:t>
      </w:r>
      <w:proofErr w:type="spellEnd"/>
      <w:r w:rsidRPr="00DF2960">
        <w:rPr>
          <w:rFonts w:ascii="Times New Roman" w:hAnsi="Times New Roman" w:cs="Times New Roman"/>
          <w:sz w:val="24"/>
          <w:szCs w:val="24"/>
        </w:rPr>
        <w:t xml:space="preserve">, quality was the basic objective of the coordinator Late Mr. Sk.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w:t>
      </w:r>
      <w:proofErr w:type="spellStart"/>
      <w:r w:rsidRPr="00DF2960">
        <w:rPr>
          <w:rFonts w:ascii="Times New Roman" w:hAnsi="Times New Roman" w:cs="Times New Roman"/>
          <w:sz w:val="24"/>
          <w:szCs w:val="24"/>
        </w:rPr>
        <w:t>Uddin</w:t>
      </w:r>
      <w:proofErr w:type="spellEnd"/>
      <w:r w:rsidRPr="00DF2960">
        <w:rPr>
          <w:rFonts w:ascii="Times New Roman" w:hAnsi="Times New Roman" w:cs="Times New Roman"/>
          <w:sz w:val="24"/>
          <w:szCs w:val="24"/>
        </w:rPr>
        <w:t xml:space="preserve"> that is the reason his expression is "Uncompromising quality even in unpleasant situation" the main power behind the achievement of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Food and Beverage Ltd. </w:t>
      </w:r>
    </w:p>
    <w:p w:rsidR="00251003" w:rsidRDefault="00251003" w:rsidP="00DF2960">
      <w:p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As the Beverage business has ended up being more forceful and testing in the coming years, it leaves with assurances of ensuring quality in the dominant part of its things. To bring the vision of this visionary business visionary into reality AFBL has been worked with most present day working workplaces of European root for planning and Packing including aseptic filling line which in single case in the entire subcontinent. It was more than fifty years back, that AKIJ GROUP ascended into the Bangladesh </w:t>
      </w:r>
      <w:proofErr w:type="gramStart"/>
      <w:r w:rsidRPr="00DF2960">
        <w:rPr>
          <w:rFonts w:ascii="Times New Roman" w:hAnsi="Times New Roman" w:cs="Times New Roman"/>
          <w:sz w:val="24"/>
          <w:szCs w:val="24"/>
        </w:rPr>
        <w:t>publicize</w:t>
      </w:r>
      <w:proofErr w:type="gramEnd"/>
      <w:r w:rsidRPr="00DF2960">
        <w:rPr>
          <w:rFonts w:ascii="Times New Roman" w:hAnsi="Times New Roman" w:cs="Times New Roman"/>
          <w:sz w:val="24"/>
          <w:szCs w:val="24"/>
        </w:rPr>
        <w:t xml:space="preserve"> like an obscure island in the guide as a little merchants. From such a little </w:t>
      </w:r>
      <w:proofErr w:type="gramStart"/>
      <w:r w:rsidRPr="00DF2960">
        <w:rPr>
          <w:rFonts w:ascii="Times New Roman" w:hAnsi="Times New Roman" w:cs="Times New Roman"/>
          <w:sz w:val="24"/>
          <w:szCs w:val="24"/>
        </w:rPr>
        <w:t>beginnings</w:t>
      </w:r>
      <w:proofErr w:type="gramEnd"/>
      <w:r w:rsidRPr="00DF2960">
        <w:rPr>
          <w:rFonts w:ascii="Times New Roman" w:hAnsi="Times New Roman" w:cs="Times New Roman"/>
          <w:sz w:val="24"/>
          <w:szCs w:val="24"/>
        </w:rPr>
        <w:t xml:space="preserve">, they have formed into a standout amongst other mix in Bangladesh. By and by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Group is the most lifted TAX payer in the Republic Government of Bangladesh ensuring mind blowing quality and organization to the regarded purchasers.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Food and Beverage Ltd has won the most outrageous satisfaction of the customers by conveying best quality things and essentially transformed into a threat for both national and overall brands in the country inside a concise time allotment. To crown everything, Functional Distributors, Strategic Sales Forces and set up Suppliers are the genuine givers remembering the true objective to give quality things to our regarded buyers.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Food and Beverage Ltd. (AFBL) shows it's thankfulness to each one of the delegates who have joined as a gathering today and moving to achieve the "VISION" of AFBL in a body with full conviction.</w:t>
      </w:r>
    </w:p>
    <w:p w:rsidR="00693A9E" w:rsidRDefault="00693A9E" w:rsidP="00DF2960">
      <w:pPr>
        <w:spacing w:line="360" w:lineRule="auto"/>
        <w:jc w:val="both"/>
        <w:rPr>
          <w:rFonts w:ascii="Times New Roman" w:hAnsi="Times New Roman" w:cs="Times New Roman"/>
          <w:sz w:val="24"/>
          <w:szCs w:val="24"/>
        </w:rPr>
      </w:pPr>
    </w:p>
    <w:p w:rsidR="005275C5" w:rsidRPr="00DF2960" w:rsidRDefault="005275C5" w:rsidP="00DF2960">
      <w:pPr>
        <w:spacing w:line="360" w:lineRule="auto"/>
        <w:jc w:val="both"/>
        <w:rPr>
          <w:rFonts w:ascii="Times New Roman" w:hAnsi="Times New Roman" w:cs="Times New Roman"/>
          <w:sz w:val="24"/>
          <w:szCs w:val="24"/>
        </w:rPr>
      </w:pPr>
    </w:p>
    <w:p w:rsidR="00251003" w:rsidRPr="0036251F" w:rsidRDefault="00251003" w:rsidP="007A321A">
      <w:pPr>
        <w:pStyle w:val="Heading3"/>
        <w:rPr>
          <w:rStyle w:val="normaltextrun"/>
          <w:b w:val="0"/>
          <w:sz w:val="28"/>
          <w:szCs w:val="28"/>
          <w:u w:val="single"/>
        </w:rPr>
      </w:pPr>
      <w:bookmarkStart w:id="18" w:name="_Toc523859780"/>
      <w:r w:rsidRPr="0036251F">
        <w:rPr>
          <w:sz w:val="28"/>
          <w:szCs w:val="28"/>
        </w:rPr>
        <w:lastRenderedPageBreak/>
        <w:t>Vision of AFBL</w:t>
      </w:r>
      <w:bookmarkEnd w:id="18"/>
    </w:p>
    <w:p w:rsidR="00251003" w:rsidRPr="00DF2960" w:rsidRDefault="00251003" w:rsidP="00DF2960">
      <w:pPr>
        <w:kinsoku w:val="0"/>
        <w:overflowPunct w:val="0"/>
        <w:spacing w:before="1" w:line="360" w:lineRule="auto"/>
        <w:ind w:right="36"/>
        <w:jc w:val="both"/>
        <w:textAlignment w:val="baseline"/>
        <w:rPr>
          <w:rFonts w:ascii="Times New Roman" w:hAnsi="Times New Roman" w:cs="Times New Roman"/>
          <w:sz w:val="24"/>
          <w:szCs w:val="24"/>
        </w:rPr>
      </w:pPr>
      <w:r w:rsidRPr="00DF2960">
        <w:rPr>
          <w:rFonts w:ascii="Times New Roman" w:hAnsi="Times New Roman" w:cs="Times New Roman"/>
          <w:sz w:val="24"/>
          <w:szCs w:val="24"/>
        </w:rPr>
        <w:t>To be the main sustenance and Beverage brands exceeding expectations in item quality, social, specialized and showcasing imagination and administration to AFBL's clients through the aptitudes and extremely cheerful responsibility of its representatives.</w:t>
      </w:r>
    </w:p>
    <w:p w:rsidR="00251003" w:rsidRPr="00DF2960" w:rsidRDefault="00251003" w:rsidP="00DF2960">
      <w:pPr>
        <w:kinsoku w:val="0"/>
        <w:overflowPunct w:val="0"/>
        <w:spacing w:before="1" w:line="360" w:lineRule="auto"/>
        <w:ind w:right="36"/>
        <w:jc w:val="both"/>
        <w:textAlignment w:val="baseline"/>
        <w:rPr>
          <w:rFonts w:ascii="Times New Roman" w:hAnsi="Times New Roman" w:cs="Times New Roman"/>
          <w:sz w:val="24"/>
          <w:szCs w:val="24"/>
        </w:rPr>
      </w:pPr>
    </w:p>
    <w:p w:rsidR="00251003" w:rsidRPr="00DF2960" w:rsidRDefault="00251003" w:rsidP="009D1CD7">
      <w:pPr>
        <w:kinsoku w:val="0"/>
        <w:overflowPunct w:val="0"/>
        <w:spacing w:before="5" w:line="360" w:lineRule="auto"/>
        <w:ind w:right="36"/>
        <w:jc w:val="both"/>
        <w:textAlignment w:val="baseline"/>
        <w:rPr>
          <w:rFonts w:ascii="Times New Roman" w:hAnsi="Times New Roman" w:cs="Times New Roman"/>
          <w:sz w:val="24"/>
          <w:szCs w:val="24"/>
        </w:rPr>
      </w:pPr>
      <w:r w:rsidRPr="00DF2960">
        <w:rPr>
          <w:rFonts w:ascii="Times New Roman" w:hAnsi="Times New Roman" w:cs="Times New Roman"/>
          <w:sz w:val="24"/>
          <w:szCs w:val="24"/>
        </w:rPr>
        <w:t xml:space="preserve">As indicated by Late Mr. Sheik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w:t>
      </w:r>
      <w:proofErr w:type="spellStart"/>
      <w:r w:rsidRPr="00DF2960">
        <w:rPr>
          <w:rFonts w:ascii="Times New Roman" w:hAnsi="Times New Roman" w:cs="Times New Roman"/>
          <w:sz w:val="24"/>
          <w:szCs w:val="24"/>
        </w:rPr>
        <w:t>Uddin</w:t>
      </w:r>
      <w:proofErr w:type="spellEnd"/>
      <w:r w:rsidRPr="00DF2960">
        <w:rPr>
          <w:rFonts w:ascii="Times New Roman" w:hAnsi="Times New Roman" w:cs="Times New Roman"/>
          <w:sz w:val="24"/>
          <w:szCs w:val="24"/>
        </w:rPr>
        <w:t xml:space="preserve"> with respect to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Food and Beverage Limited (AFBL</w:t>
      </w:r>
      <w:proofErr w:type="gramStart"/>
      <w:r w:rsidRPr="00DF2960">
        <w:rPr>
          <w:rFonts w:ascii="Times New Roman" w:hAnsi="Times New Roman" w:cs="Times New Roman"/>
          <w:sz w:val="24"/>
          <w:szCs w:val="24"/>
        </w:rPr>
        <w:t>)-</w:t>
      </w:r>
      <w:proofErr w:type="gramEnd"/>
      <w:r w:rsidRPr="00DF2960">
        <w:rPr>
          <w:rFonts w:ascii="Times New Roman" w:hAnsi="Times New Roman" w:cs="Times New Roman"/>
          <w:sz w:val="24"/>
          <w:szCs w:val="24"/>
        </w:rPr>
        <w:t xml:space="preserve"> "We will create and present those great quality items in the market that we ourselves and our family will dependably utilize; we won't simply deliver items for the customers in the market and let our family devour other overseas items".</w:t>
      </w:r>
    </w:p>
    <w:p w:rsidR="00251003" w:rsidRPr="00845D46" w:rsidRDefault="00251003" w:rsidP="007A321A">
      <w:pPr>
        <w:pStyle w:val="Heading3"/>
        <w:rPr>
          <w:color w:val="000000" w:themeColor="text1"/>
          <w:sz w:val="28"/>
          <w:szCs w:val="28"/>
        </w:rPr>
      </w:pPr>
      <w:bookmarkStart w:id="19" w:name="_Toc523859781"/>
      <w:r w:rsidRPr="00845D46">
        <w:rPr>
          <w:rStyle w:val="normaltextrun"/>
          <w:rFonts w:eastAsiaTheme="majorEastAsia"/>
          <w:sz w:val="28"/>
          <w:szCs w:val="28"/>
        </w:rPr>
        <w:t>Mission of AFBL</w:t>
      </w:r>
      <w:bookmarkEnd w:id="19"/>
      <w:r w:rsidRPr="00845D46">
        <w:rPr>
          <w:rStyle w:val="normaltextrun"/>
          <w:rFonts w:eastAsiaTheme="majorEastAsia"/>
          <w:sz w:val="28"/>
          <w:szCs w:val="28"/>
        </w:rPr>
        <w:t xml:space="preserve">                                                                                                        </w:t>
      </w:r>
    </w:p>
    <w:p w:rsidR="00251003" w:rsidRPr="00DF2960" w:rsidRDefault="00251003" w:rsidP="00DF2960">
      <w:pPr>
        <w:spacing w:line="360" w:lineRule="auto"/>
        <w:jc w:val="both"/>
        <w:rPr>
          <w:rStyle w:val="normaltextrun"/>
          <w:rFonts w:ascii="Times New Roman" w:hAnsi="Times New Roman" w:cs="Times New Roman"/>
          <w:sz w:val="24"/>
          <w:szCs w:val="24"/>
        </w:rPr>
      </w:pPr>
      <w:proofErr w:type="gramStart"/>
      <w:r w:rsidRPr="00DF2960">
        <w:rPr>
          <w:rStyle w:val="normaltextrun"/>
          <w:rFonts w:ascii="Times New Roman" w:hAnsi="Times New Roman" w:cs="Times New Roman"/>
          <w:sz w:val="24"/>
          <w:szCs w:val="24"/>
        </w:rPr>
        <w:t>To pick up a best position in Food and Beverage segment.</w:t>
      </w:r>
      <w:proofErr w:type="gramEnd"/>
      <w:r w:rsidRPr="00DF2960">
        <w:rPr>
          <w:rStyle w:val="normaltextrun"/>
          <w:rFonts w:ascii="Times New Roman" w:hAnsi="Times New Roman" w:cs="Times New Roman"/>
          <w:sz w:val="24"/>
          <w:szCs w:val="24"/>
        </w:rPr>
        <w:t xml:space="preserve"> Finding and understanding the wants and needs of the network and working in congruity with our customers, representatives and business accomplices</w:t>
      </w:r>
    </w:p>
    <w:p w:rsidR="00251003" w:rsidRPr="009C4BAB" w:rsidRDefault="00251003" w:rsidP="007A321A">
      <w:pPr>
        <w:pStyle w:val="Heading3"/>
        <w:rPr>
          <w:rStyle w:val="normaltextrun"/>
          <w:b w:val="0"/>
          <w:color w:val="000000" w:themeColor="text1"/>
          <w:sz w:val="28"/>
          <w:szCs w:val="28"/>
        </w:rPr>
      </w:pPr>
      <w:bookmarkStart w:id="20" w:name="_Toc523859782"/>
      <w:r w:rsidRPr="009C4BAB">
        <w:rPr>
          <w:rStyle w:val="normaltextrun"/>
          <w:sz w:val="28"/>
          <w:szCs w:val="28"/>
        </w:rPr>
        <w:t>Goal of AFBL</w:t>
      </w:r>
      <w:bookmarkEnd w:id="20"/>
    </w:p>
    <w:p w:rsidR="00251003" w:rsidRPr="009D1CD7" w:rsidRDefault="00251003" w:rsidP="00DF2960">
      <w:pPr>
        <w:pStyle w:val="NoSpacing"/>
        <w:spacing w:line="360" w:lineRule="auto"/>
        <w:jc w:val="both"/>
      </w:pPr>
      <w:proofErr w:type="gramStart"/>
      <w:r w:rsidRPr="00DF2960">
        <w:t>To achieve market leadership, profitability, good corporate citizenship and a sustainable growth.</w:t>
      </w:r>
      <w:proofErr w:type="gramEnd"/>
    </w:p>
    <w:p w:rsidR="00251003" w:rsidRPr="00524C1D" w:rsidRDefault="00251003" w:rsidP="007A321A">
      <w:pPr>
        <w:pStyle w:val="Heading3"/>
        <w:rPr>
          <w:rStyle w:val="normaltextrun"/>
          <w:b w:val="0"/>
          <w:sz w:val="28"/>
          <w:szCs w:val="28"/>
          <w:u w:val="single"/>
        </w:rPr>
      </w:pPr>
      <w:bookmarkStart w:id="21" w:name="_Toc523859783"/>
      <w:r w:rsidRPr="00524C1D">
        <w:rPr>
          <w:sz w:val="28"/>
          <w:szCs w:val="28"/>
        </w:rPr>
        <w:t>Business Philosophy of AFBL</w:t>
      </w:r>
      <w:bookmarkEnd w:id="21"/>
    </w:p>
    <w:p w:rsidR="00251003" w:rsidRPr="00DF2960" w:rsidRDefault="00251003" w:rsidP="00DF2960">
      <w:pPr>
        <w:kinsoku w:val="0"/>
        <w:overflowPunct w:val="0"/>
        <w:spacing w:before="5" w:line="360" w:lineRule="auto"/>
        <w:ind w:right="36"/>
        <w:jc w:val="both"/>
        <w:textAlignment w:val="baseline"/>
        <w:rPr>
          <w:rFonts w:ascii="Times New Roman" w:hAnsi="Times New Roman" w:cs="Times New Roman"/>
          <w:sz w:val="24"/>
          <w:szCs w:val="24"/>
        </w:rPr>
      </w:pPr>
      <w:r w:rsidRPr="00DF2960">
        <w:rPr>
          <w:rFonts w:ascii="Times New Roman" w:hAnsi="Times New Roman" w:cs="Times New Roman"/>
          <w:sz w:val="24"/>
          <w:szCs w:val="24"/>
        </w:rPr>
        <w:t xml:space="preserve">In soft drink industry, there are numerous national and overseas organizations.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Food and Beverage wants to be a one of a kind nearby FMCG maker with a similar nature of the overseas organization. For this reason AFBL produces CSD, Snacks, Milk and Juice for youthful target bunch who love to lead stylist life.</w:t>
      </w:r>
    </w:p>
    <w:p w:rsidR="00251003" w:rsidRPr="00DF2960" w:rsidRDefault="00251003" w:rsidP="00DF2960">
      <w:pPr>
        <w:kinsoku w:val="0"/>
        <w:overflowPunct w:val="0"/>
        <w:spacing w:before="5" w:line="360" w:lineRule="auto"/>
        <w:ind w:right="36"/>
        <w:jc w:val="both"/>
        <w:textAlignment w:val="baseline"/>
        <w:rPr>
          <w:rFonts w:ascii="Times New Roman" w:hAnsi="Times New Roman" w:cs="Times New Roman"/>
          <w:b/>
          <w:bCs/>
          <w:sz w:val="24"/>
          <w:szCs w:val="24"/>
        </w:rPr>
      </w:pPr>
      <w:r w:rsidRPr="00DF2960">
        <w:rPr>
          <w:rFonts w:ascii="Times New Roman" w:hAnsi="Times New Roman" w:cs="Times New Roman"/>
          <w:sz w:val="24"/>
          <w:szCs w:val="24"/>
        </w:rPr>
        <w:t xml:space="preserve">Main slogan of AFBL is: </w:t>
      </w:r>
      <w:r w:rsidRPr="00DF2960">
        <w:rPr>
          <w:rFonts w:ascii="Times New Roman" w:hAnsi="Times New Roman" w:cs="Times New Roman"/>
          <w:b/>
          <w:bCs/>
          <w:sz w:val="24"/>
          <w:szCs w:val="24"/>
        </w:rPr>
        <w:t>“Brings Quality in Life”.</w:t>
      </w:r>
    </w:p>
    <w:p w:rsidR="00251003" w:rsidRPr="00752EA9" w:rsidRDefault="00251003" w:rsidP="007A321A">
      <w:pPr>
        <w:pStyle w:val="Heading3"/>
        <w:rPr>
          <w:sz w:val="28"/>
          <w:szCs w:val="28"/>
        </w:rPr>
      </w:pPr>
      <w:bookmarkStart w:id="22" w:name="_Toc523859784"/>
      <w:r w:rsidRPr="00752EA9">
        <w:rPr>
          <w:sz w:val="28"/>
          <w:szCs w:val="28"/>
        </w:rPr>
        <w:t>Objective of AFBL</w:t>
      </w:r>
      <w:bookmarkEnd w:id="22"/>
    </w:p>
    <w:p w:rsidR="00251003" w:rsidRDefault="00251003" w:rsidP="00DF2960">
      <w:p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The principle target of the organization is to build strong piece of the pie in related differentiated products in Bangladesh and to guarantee the potential clients of the quality of the items.</w:t>
      </w:r>
    </w:p>
    <w:p w:rsidR="009D1CD7" w:rsidRPr="00DF2960" w:rsidRDefault="009D1CD7" w:rsidP="00DF2960">
      <w:pPr>
        <w:spacing w:line="360" w:lineRule="auto"/>
        <w:jc w:val="both"/>
        <w:rPr>
          <w:rFonts w:ascii="Times New Roman" w:hAnsi="Times New Roman" w:cs="Times New Roman"/>
          <w:sz w:val="24"/>
          <w:szCs w:val="24"/>
        </w:rPr>
      </w:pPr>
    </w:p>
    <w:p w:rsidR="00251003" w:rsidRPr="00CB7295" w:rsidRDefault="00251003" w:rsidP="007A321A">
      <w:pPr>
        <w:pStyle w:val="Heading3"/>
        <w:rPr>
          <w:sz w:val="28"/>
          <w:szCs w:val="28"/>
        </w:rPr>
      </w:pPr>
      <w:bookmarkStart w:id="23" w:name="_Toc523859785"/>
      <w:r w:rsidRPr="00CB7295">
        <w:rPr>
          <w:rFonts w:eastAsiaTheme="minorHAnsi"/>
          <w:sz w:val="28"/>
          <w:szCs w:val="28"/>
        </w:rPr>
        <w:t>AFBL: Morale, Ethics &amp; Values</w:t>
      </w:r>
      <w:bookmarkEnd w:id="23"/>
    </w:p>
    <w:p w:rsidR="00251003" w:rsidRPr="00DF2960" w:rsidRDefault="00251003" w:rsidP="00DF2960">
      <w:pPr>
        <w:numPr>
          <w:ilvl w:val="0"/>
          <w:numId w:val="6"/>
        </w:numPr>
        <w:spacing w:after="0" w:line="360" w:lineRule="auto"/>
        <w:jc w:val="both"/>
        <w:rPr>
          <w:rFonts w:ascii="Times New Roman" w:hAnsi="Times New Roman" w:cs="Times New Roman"/>
          <w:bCs/>
          <w:sz w:val="24"/>
          <w:szCs w:val="24"/>
        </w:rPr>
      </w:pPr>
      <w:r w:rsidRPr="00DF2960">
        <w:rPr>
          <w:rFonts w:ascii="Times New Roman" w:hAnsi="Times New Roman" w:cs="Times New Roman"/>
          <w:bCs/>
          <w:sz w:val="24"/>
          <w:szCs w:val="24"/>
        </w:rPr>
        <w:t xml:space="preserve">Believing in quality and perfection in benefit </w:t>
      </w:r>
    </w:p>
    <w:p w:rsidR="00251003" w:rsidRPr="00DF2960" w:rsidRDefault="00251003" w:rsidP="00DF2960">
      <w:pPr>
        <w:numPr>
          <w:ilvl w:val="0"/>
          <w:numId w:val="6"/>
        </w:numPr>
        <w:spacing w:after="0" w:line="360" w:lineRule="auto"/>
        <w:jc w:val="both"/>
        <w:rPr>
          <w:rFonts w:ascii="Times New Roman" w:hAnsi="Times New Roman" w:cs="Times New Roman"/>
          <w:bCs/>
          <w:sz w:val="24"/>
          <w:szCs w:val="24"/>
        </w:rPr>
      </w:pPr>
      <w:r w:rsidRPr="00DF2960">
        <w:rPr>
          <w:rFonts w:ascii="Times New Roman" w:hAnsi="Times New Roman" w:cs="Times New Roman"/>
          <w:bCs/>
          <w:sz w:val="24"/>
          <w:szCs w:val="24"/>
        </w:rPr>
        <w:t>Believing open correspondence, individual obligations, honesty, and dynamic interest</w:t>
      </w:r>
    </w:p>
    <w:p w:rsidR="00251003" w:rsidRPr="00DF2960" w:rsidRDefault="00251003" w:rsidP="00DF2960">
      <w:pPr>
        <w:numPr>
          <w:ilvl w:val="0"/>
          <w:numId w:val="6"/>
        </w:numPr>
        <w:spacing w:after="0" w:line="360" w:lineRule="auto"/>
        <w:jc w:val="both"/>
        <w:rPr>
          <w:rFonts w:ascii="Times New Roman" w:hAnsi="Times New Roman" w:cs="Times New Roman"/>
          <w:bCs/>
          <w:sz w:val="24"/>
          <w:szCs w:val="24"/>
        </w:rPr>
      </w:pPr>
      <w:r w:rsidRPr="00DF2960">
        <w:rPr>
          <w:rFonts w:ascii="Times New Roman" w:hAnsi="Times New Roman" w:cs="Times New Roman"/>
          <w:bCs/>
          <w:sz w:val="24"/>
          <w:szCs w:val="24"/>
        </w:rPr>
        <w:t xml:space="preserve">Supporting the variety in creativity and share of thoughts &amp; ideas </w:t>
      </w:r>
    </w:p>
    <w:p w:rsidR="00251003" w:rsidRPr="00DF2960" w:rsidRDefault="00251003" w:rsidP="00DF2960">
      <w:pPr>
        <w:numPr>
          <w:ilvl w:val="0"/>
          <w:numId w:val="6"/>
        </w:numPr>
        <w:spacing w:after="0" w:line="360" w:lineRule="auto"/>
        <w:jc w:val="both"/>
        <w:rPr>
          <w:rFonts w:ascii="Times New Roman" w:hAnsi="Times New Roman" w:cs="Times New Roman"/>
          <w:bCs/>
          <w:sz w:val="24"/>
          <w:szCs w:val="24"/>
        </w:rPr>
      </w:pPr>
      <w:r w:rsidRPr="00DF2960">
        <w:rPr>
          <w:rFonts w:ascii="Times New Roman" w:hAnsi="Times New Roman" w:cs="Times New Roman"/>
          <w:sz w:val="24"/>
          <w:szCs w:val="24"/>
        </w:rPr>
        <w:t>Building society of learning in view of administration, cooperation, responsibility, and co-activity.</w:t>
      </w:r>
    </w:p>
    <w:p w:rsidR="00251003" w:rsidRPr="00DF2960" w:rsidRDefault="00251003" w:rsidP="00DF2960">
      <w:p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The 4ps of Product, Price, Place, and Promotion are subjected to their central goal and to execute and co-ordinate them appropriately keeping in mind the end goal to maintain and upgrade customer fulfillment and furthermore experience legitimate gainfulness.</w:t>
      </w:r>
    </w:p>
    <w:p w:rsidR="00AD5C2A" w:rsidRDefault="00251003" w:rsidP="007A321A">
      <w:pPr>
        <w:pStyle w:val="Heading3"/>
        <w:rPr>
          <w:sz w:val="28"/>
          <w:szCs w:val="28"/>
        </w:rPr>
      </w:pPr>
      <w:bookmarkStart w:id="24" w:name="_Toc523859786"/>
      <w:r w:rsidRPr="004071CE">
        <w:rPr>
          <w:sz w:val="28"/>
          <w:szCs w:val="28"/>
        </w:rPr>
        <w:t>Factory &amp; Machinery</w:t>
      </w:r>
      <w:bookmarkEnd w:id="24"/>
    </w:p>
    <w:p w:rsidR="00AD5C2A" w:rsidRPr="00AD5C2A" w:rsidRDefault="00AD5C2A" w:rsidP="00AD5C2A"/>
    <w:p w:rsidR="00AD5C2A" w:rsidRPr="00AD5C2A" w:rsidRDefault="00AD5C2A" w:rsidP="00AD5C2A"/>
    <w:p w:rsidR="00AD5C2A" w:rsidRPr="00AD5C2A" w:rsidRDefault="00AD5C2A" w:rsidP="00AD5C2A"/>
    <w:p w:rsidR="00AD5C2A" w:rsidRPr="00AD5C2A" w:rsidRDefault="00AD5C2A" w:rsidP="00AD5C2A"/>
    <w:p w:rsidR="00AD5C2A" w:rsidRDefault="00AD5C2A" w:rsidP="00AD5C2A"/>
    <w:p w:rsidR="00AD5C2A" w:rsidRPr="00AD5C2A" w:rsidRDefault="00AD5C2A" w:rsidP="00AD5C2A"/>
    <w:p w:rsidR="00251003" w:rsidRPr="00DF2960" w:rsidRDefault="00251003" w:rsidP="00DF2960">
      <w:pPr>
        <w:spacing w:line="360" w:lineRule="auto"/>
        <w:jc w:val="both"/>
        <w:rPr>
          <w:rFonts w:ascii="Times New Roman" w:hAnsi="Times New Roman" w:cs="Times New Roman"/>
          <w:iCs/>
          <w:sz w:val="24"/>
          <w:szCs w:val="24"/>
        </w:rPr>
      </w:pPr>
      <w:r w:rsidRPr="00DF2960">
        <w:rPr>
          <w:rFonts w:ascii="Times New Roman" w:hAnsi="Times New Roman" w:cs="Times New Roman"/>
          <w:iCs/>
          <w:sz w:val="24"/>
          <w:szCs w:val="24"/>
        </w:rPr>
        <w:t xml:space="preserve">Processing plant of </w:t>
      </w:r>
      <w:proofErr w:type="spellStart"/>
      <w:r w:rsidRPr="00DF2960">
        <w:rPr>
          <w:rFonts w:ascii="Times New Roman" w:hAnsi="Times New Roman" w:cs="Times New Roman"/>
          <w:iCs/>
          <w:sz w:val="24"/>
          <w:szCs w:val="24"/>
        </w:rPr>
        <w:t>Akij</w:t>
      </w:r>
      <w:proofErr w:type="spellEnd"/>
      <w:r w:rsidRPr="00DF2960">
        <w:rPr>
          <w:rFonts w:ascii="Times New Roman" w:hAnsi="Times New Roman" w:cs="Times New Roman"/>
          <w:iCs/>
          <w:sz w:val="24"/>
          <w:szCs w:val="24"/>
        </w:rPr>
        <w:t xml:space="preserve"> Food and drink Ltd has been set up in a delightful site at </w:t>
      </w:r>
      <w:proofErr w:type="spellStart"/>
      <w:r w:rsidRPr="00DF2960">
        <w:rPr>
          <w:rFonts w:ascii="Times New Roman" w:hAnsi="Times New Roman" w:cs="Times New Roman"/>
          <w:iCs/>
          <w:sz w:val="24"/>
          <w:szCs w:val="24"/>
        </w:rPr>
        <w:t>Krishnapur</w:t>
      </w:r>
      <w:proofErr w:type="spellEnd"/>
      <w:r w:rsidRPr="00DF2960">
        <w:rPr>
          <w:rFonts w:ascii="Times New Roman" w:hAnsi="Times New Roman" w:cs="Times New Roman"/>
          <w:iCs/>
          <w:sz w:val="24"/>
          <w:szCs w:val="24"/>
        </w:rPr>
        <w:t xml:space="preserve">, </w:t>
      </w:r>
      <w:proofErr w:type="spellStart"/>
      <w:r w:rsidRPr="00DF2960">
        <w:rPr>
          <w:rFonts w:ascii="Times New Roman" w:hAnsi="Times New Roman" w:cs="Times New Roman"/>
          <w:iCs/>
          <w:sz w:val="24"/>
          <w:szCs w:val="24"/>
        </w:rPr>
        <w:t>Dhamrai</w:t>
      </w:r>
      <w:proofErr w:type="spellEnd"/>
      <w:r w:rsidRPr="00DF2960">
        <w:rPr>
          <w:rFonts w:ascii="Times New Roman" w:hAnsi="Times New Roman" w:cs="Times New Roman"/>
          <w:iCs/>
          <w:sz w:val="24"/>
          <w:szCs w:val="24"/>
        </w:rPr>
        <w:t xml:space="preserve">, </w:t>
      </w:r>
      <w:proofErr w:type="gramStart"/>
      <w:r w:rsidRPr="00DF2960">
        <w:rPr>
          <w:rFonts w:ascii="Times New Roman" w:hAnsi="Times New Roman" w:cs="Times New Roman"/>
          <w:iCs/>
          <w:sz w:val="24"/>
          <w:szCs w:val="24"/>
        </w:rPr>
        <w:t>Dhaka</w:t>
      </w:r>
      <w:proofErr w:type="gramEnd"/>
      <w:r w:rsidRPr="00DF2960">
        <w:rPr>
          <w:rFonts w:ascii="Times New Roman" w:hAnsi="Times New Roman" w:cs="Times New Roman"/>
          <w:iCs/>
          <w:sz w:val="24"/>
          <w:szCs w:val="24"/>
        </w:rPr>
        <w:t xml:space="preserve">. It has accompanied extraordinary compared to other sustenance and refreshment industry in Bangladesh. Every one of the apparatuses are being foreign made from two universal all around presumed organizations in Germany naming The </w:t>
      </w:r>
      <w:proofErr w:type="spellStart"/>
      <w:r w:rsidRPr="00DF2960">
        <w:rPr>
          <w:rFonts w:ascii="Times New Roman" w:hAnsi="Times New Roman" w:cs="Times New Roman"/>
          <w:iCs/>
          <w:sz w:val="24"/>
          <w:szCs w:val="24"/>
        </w:rPr>
        <w:t>Krones</w:t>
      </w:r>
      <w:proofErr w:type="spellEnd"/>
      <w:r w:rsidRPr="00DF2960">
        <w:rPr>
          <w:rFonts w:ascii="Times New Roman" w:hAnsi="Times New Roman" w:cs="Times New Roman"/>
          <w:iCs/>
          <w:sz w:val="24"/>
          <w:szCs w:val="24"/>
        </w:rPr>
        <w:t xml:space="preserve"> Group, headquartered in </w:t>
      </w:r>
      <w:proofErr w:type="spellStart"/>
      <w:r w:rsidRPr="00DF2960">
        <w:rPr>
          <w:rFonts w:ascii="Times New Roman" w:hAnsi="Times New Roman" w:cs="Times New Roman"/>
          <w:iCs/>
          <w:sz w:val="24"/>
          <w:szCs w:val="24"/>
        </w:rPr>
        <w:t>Neutraubling</w:t>
      </w:r>
      <w:proofErr w:type="spellEnd"/>
      <w:r w:rsidRPr="00DF2960">
        <w:rPr>
          <w:rFonts w:ascii="Times New Roman" w:hAnsi="Times New Roman" w:cs="Times New Roman"/>
          <w:iCs/>
          <w:sz w:val="24"/>
          <w:szCs w:val="24"/>
        </w:rPr>
        <w:t xml:space="preserve">, Germany and Ningbo </w:t>
      </w:r>
      <w:proofErr w:type="spellStart"/>
      <w:r w:rsidRPr="00DF2960">
        <w:rPr>
          <w:rFonts w:ascii="Times New Roman" w:hAnsi="Times New Roman" w:cs="Times New Roman"/>
          <w:iCs/>
          <w:sz w:val="24"/>
          <w:szCs w:val="24"/>
        </w:rPr>
        <w:t>Sipa</w:t>
      </w:r>
      <w:proofErr w:type="spellEnd"/>
      <w:r w:rsidRPr="00DF2960">
        <w:rPr>
          <w:rFonts w:ascii="Times New Roman" w:hAnsi="Times New Roman" w:cs="Times New Roman"/>
          <w:iCs/>
          <w:sz w:val="24"/>
          <w:szCs w:val="24"/>
        </w:rPr>
        <w:t xml:space="preserve"> Safety Equipment Co. Ltd. Every one of the apparatuses are completely programmed and carefully controlled. Such innovative generation plants that is sensible to dismiss items itself that neglects to meet standard level that has been set. Altogether there are just six organizations in the sub-mainland utilizing such advanced apparatuses to fabricate CSD items, and among those organizations AFBL is one of them. This factor mirrors the nature of the plant and the apparatuses which thus mirrors the </w:t>
      </w:r>
      <w:r w:rsidRPr="00DF2960">
        <w:rPr>
          <w:rFonts w:ascii="Times New Roman" w:hAnsi="Times New Roman" w:cs="Times New Roman"/>
          <w:iCs/>
          <w:sz w:val="24"/>
          <w:szCs w:val="24"/>
        </w:rPr>
        <w:lastRenderedPageBreak/>
        <w:t xml:space="preserve">quality standard of the results of AFBL. For any specialized breakdown exceedingly experienced </w:t>
      </w:r>
      <w:r w:rsidR="00BF49E8" w:rsidRPr="00DF2960">
        <w:rPr>
          <w:rFonts w:ascii="Times New Roman" w:hAnsi="Times New Roman" w:cs="Times New Roman"/>
          <w:noProof/>
          <w:sz w:val="24"/>
          <w:szCs w:val="24"/>
        </w:rPr>
        <w:drawing>
          <wp:anchor distT="0" distB="0" distL="114300" distR="114300" simplePos="0" relativeHeight="251659264" behindDoc="0" locked="0" layoutInCell="1" allowOverlap="1" wp14:anchorId="067AB23B" wp14:editId="2C1436A2">
            <wp:simplePos x="0" y="0"/>
            <wp:positionH relativeFrom="margin">
              <wp:align>right</wp:align>
            </wp:positionH>
            <wp:positionV relativeFrom="paragraph">
              <wp:posOffset>1526540</wp:posOffset>
            </wp:positionV>
            <wp:extent cx="5926455" cy="2238375"/>
            <wp:effectExtent l="0" t="0" r="0" b="0"/>
            <wp:wrapSquare wrapText="bothSides"/>
            <wp:docPr id="3" name="Picture 26" descr="DSC_0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SC_006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4075" cy="22410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F2960">
        <w:rPr>
          <w:rFonts w:ascii="Times New Roman" w:hAnsi="Times New Roman" w:cs="Times New Roman"/>
          <w:iCs/>
          <w:sz w:val="24"/>
          <w:szCs w:val="24"/>
        </w:rPr>
        <w:t>and prepared architects are there to serve round the clock.</w:t>
      </w:r>
    </w:p>
    <w:p w:rsidR="00251003" w:rsidRPr="00DF2960" w:rsidRDefault="00251003" w:rsidP="00DF2960">
      <w:pPr>
        <w:spacing w:line="360" w:lineRule="auto"/>
        <w:jc w:val="both"/>
        <w:rPr>
          <w:rFonts w:ascii="Times New Roman" w:hAnsi="Times New Roman" w:cs="Times New Roman"/>
          <w:b/>
          <w:sz w:val="24"/>
          <w:szCs w:val="24"/>
        </w:rPr>
        <w:sectPr w:rsidR="00251003" w:rsidRPr="00DF2960" w:rsidSect="002C58ED">
          <w:headerReference w:type="default" r:id="rId21"/>
          <w:footerReference w:type="default" r:id="rId22"/>
          <w:pgSz w:w="12240" w:h="15840"/>
          <w:pgMar w:top="1440" w:right="1440" w:bottom="1440" w:left="1440" w:header="720" w:footer="720" w:gutter="0"/>
          <w:pgNumType w:start="1"/>
          <w:cols w:space="720"/>
          <w:docGrid w:linePitch="360"/>
        </w:sectPr>
      </w:pPr>
      <w:r w:rsidRPr="00DF2960">
        <w:rPr>
          <w:rFonts w:ascii="Times New Roman" w:hAnsi="Times New Roman" w:cs="Times New Roman"/>
          <w:noProof/>
          <w:sz w:val="24"/>
          <w:szCs w:val="24"/>
        </w:rPr>
        <w:drawing>
          <wp:inline distT="0" distB="0" distL="0" distR="0" wp14:anchorId="2EF42DB0" wp14:editId="688972D1">
            <wp:extent cx="5908085" cy="2562225"/>
            <wp:effectExtent l="0" t="0" r="0" b="0"/>
            <wp:docPr id="6" name="Picture 30" descr="\\fs\UsersDataBackup\Individual$\aziz.afbl\Desktop\Visit-to-Akij-Foo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UsersDataBackup\Individual$\aziz.afbl\Desktop\Visit-to-Akij-Food2.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16438" cy="2565848"/>
                    </a:xfrm>
                    <a:prstGeom prst="rect">
                      <a:avLst/>
                    </a:prstGeom>
                    <a:noFill/>
                    <a:ln>
                      <a:noFill/>
                    </a:ln>
                  </pic:spPr>
                </pic:pic>
              </a:graphicData>
            </a:graphic>
          </wp:inline>
        </w:drawing>
      </w:r>
      <w:r w:rsidRPr="00DF2960">
        <w:rPr>
          <w:rFonts w:ascii="Times New Roman" w:hAnsi="Times New Roman" w:cs="Times New Roman"/>
          <w:b/>
          <w:sz w:val="24"/>
          <w:szCs w:val="24"/>
        </w:rPr>
        <w:br w:type="textWrapping" w:clear="all"/>
      </w:r>
    </w:p>
    <w:p w:rsidR="00251003" w:rsidRPr="00DF2960" w:rsidRDefault="00251003" w:rsidP="007A321A">
      <w:pPr>
        <w:pStyle w:val="Heading3"/>
      </w:pPr>
      <w:bookmarkStart w:id="25" w:name="_Toc523859787"/>
      <w:r w:rsidRPr="00DF2960">
        <w:lastRenderedPageBreak/>
        <w:t xml:space="preserve">Different bureaus of </w:t>
      </w:r>
      <w:proofErr w:type="spellStart"/>
      <w:r w:rsidRPr="00DF2960">
        <w:t>Akij</w:t>
      </w:r>
      <w:proofErr w:type="spellEnd"/>
      <w:r w:rsidRPr="00DF2960">
        <w:t xml:space="preserve"> Food and Beverage Limited are</w:t>
      </w:r>
      <w:bookmarkEnd w:id="25"/>
      <w:r w:rsidRPr="00DF2960">
        <w:t xml:space="preserve"> </w:t>
      </w:r>
    </w:p>
    <w:p w:rsidR="00251003" w:rsidRPr="00DF2960" w:rsidRDefault="00251003" w:rsidP="00DF2960">
      <w:pPr>
        <w:pStyle w:val="ListParagraph"/>
        <w:widowControl w:val="0"/>
        <w:numPr>
          <w:ilvl w:val="0"/>
          <w:numId w:val="7"/>
        </w:numPr>
        <w:tabs>
          <w:tab w:val="left" w:pos="2763"/>
        </w:tabs>
        <w:kinsoku w:val="0"/>
        <w:overflowPunct w:val="0"/>
        <w:spacing w:before="137" w:after="333" w:line="360" w:lineRule="auto"/>
        <w:ind w:right="36"/>
        <w:jc w:val="both"/>
        <w:textAlignment w:val="baseline"/>
        <w:rPr>
          <w:rFonts w:ascii="Times New Roman" w:hAnsi="Times New Roman" w:cs="Times New Roman"/>
          <w:spacing w:val="-10"/>
          <w:sz w:val="24"/>
          <w:szCs w:val="24"/>
        </w:rPr>
      </w:pPr>
      <w:r w:rsidRPr="00DF2960">
        <w:rPr>
          <w:rFonts w:ascii="Times New Roman" w:hAnsi="Times New Roman" w:cs="Times New Roman"/>
          <w:spacing w:val="-10"/>
          <w:sz w:val="24"/>
          <w:szCs w:val="24"/>
        </w:rPr>
        <w:t xml:space="preserve">Human Resource </w:t>
      </w:r>
    </w:p>
    <w:p w:rsidR="00251003" w:rsidRPr="00DF2960" w:rsidRDefault="00251003" w:rsidP="00DF2960">
      <w:pPr>
        <w:pStyle w:val="ListParagraph"/>
        <w:widowControl w:val="0"/>
        <w:numPr>
          <w:ilvl w:val="0"/>
          <w:numId w:val="7"/>
        </w:numPr>
        <w:tabs>
          <w:tab w:val="left" w:pos="2763"/>
        </w:tabs>
        <w:kinsoku w:val="0"/>
        <w:overflowPunct w:val="0"/>
        <w:spacing w:before="137" w:after="333" w:line="360" w:lineRule="auto"/>
        <w:ind w:right="36"/>
        <w:jc w:val="both"/>
        <w:textAlignment w:val="baseline"/>
        <w:rPr>
          <w:rFonts w:ascii="Times New Roman" w:hAnsi="Times New Roman" w:cs="Times New Roman"/>
          <w:spacing w:val="-10"/>
          <w:sz w:val="24"/>
          <w:szCs w:val="24"/>
        </w:rPr>
      </w:pPr>
      <w:r w:rsidRPr="00DF2960">
        <w:rPr>
          <w:rFonts w:ascii="Times New Roman" w:hAnsi="Times New Roman" w:cs="Times New Roman"/>
          <w:spacing w:val="-10"/>
          <w:sz w:val="24"/>
          <w:szCs w:val="24"/>
        </w:rPr>
        <w:t xml:space="preserve">Admin </w:t>
      </w:r>
    </w:p>
    <w:p w:rsidR="00251003" w:rsidRPr="00DF2960" w:rsidRDefault="00251003" w:rsidP="00DF2960">
      <w:pPr>
        <w:pStyle w:val="ListParagraph"/>
        <w:widowControl w:val="0"/>
        <w:numPr>
          <w:ilvl w:val="0"/>
          <w:numId w:val="7"/>
        </w:numPr>
        <w:tabs>
          <w:tab w:val="left" w:pos="2763"/>
        </w:tabs>
        <w:kinsoku w:val="0"/>
        <w:overflowPunct w:val="0"/>
        <w:spacing w:before="137" w:after="333" w:line="360" w:lineRule="auto"/>
        <w:ind w:right="36"/>
        <w:jc w:val="both"/>
        <w:textAlignment w:val="baseline"/>
        <w:rPr>
          <w:rFonts w:ascii="Times New Roman" w:hAnsi="Times New Roman" w:cs="Times New Roman"/>
          <w:spacing w:val="-10"/>
          <w:sz w:val="24"/>
          <w:szCs w:val="24"/>
        </w:rPr>
      </w:pPr>
      <w:r w:rsidRPr="00DF2960">
        <w:rPr>
          <w:rFonts w:ascii="Times New Roman" w:hAnsi="Times New Roman" w:cs="Times New Roman"/>
          <w:spacing w:val="-10"/>
          <w:sz w:val="24"/>
          <w:szCs w:val="24"/>
        </w:rPr>
        <w:t xml:space="preserve">Training and Development </w:t>
      </w:r>
    </w:p>
    <w:p w:rsidR="00251003" w:rsidRPr="00DF2960" w:rsidRDefault="00251003" w:rsidP="00DF2960">
      <w:pPr>
        <w:pStyle w:val="ListParagraph"/>
        <w:widowControl w:val="0"/>
        <w:numPr>
          <w:ilvl w:val="0"/>
          <w:numId w:val="7"/>
        </w:numPr>
        <w:tabs>
          <w:tab w:val="left" w:pos="2763"/>
        </w:tabs>
        <w:kinsoku w:val="0"/>
        <w:overflowPunct w:val="0"/>
        <w:spacing w:before="137" w:after="333" w:line="360" w:lineRule="auto"/>
        <w:ind w:right="36"/>
        <w:jc w:val="both"/>
        <w:textAlignment w:val="baseline"/>
        <w:rPr>
          <w:rFonts w:ascii="Times New Roman" w:hAnsi="Times New Roman" w:cs="Times New Roman"/>
          <w:spacing w:val="-10"/>
          <w:sz w:val="24"/>
          <w:szCs w:val="24"/>
        </w:rPr>
      </w:pPr>
      <w:r w:rsidRPr="00DF2960">
        <w:rPr>
          <w:rFonts w:ascii="Times New Roman" w:hAnsi="Times New Roman" w:cs="Times New Roman"/>
          <w:spacing w:val="-10"/>
          <w:sz w:val="24"/>
          <w:szCs w:val="24"/>
        </w:rPr>
        <w:t xml:space="preserve">Business Development </w:t>
      </w:r>
    </w:p>
    <w:p w:rsidR="00251003" w:rsidRPr="00DF2960" w:rsidRDefault="00251003" w:rsidP="00DF2960">
      <w:pPr>
        <w:pStyle w:val="ListParagraph"/>
        <w:widowControl w:val="0"/>
        <w:numPr>
          <w:ilvl w:val="0"/>
          <w:numId w:val="7"/>
        </w:numPr>
        <w:tabs>
          <w:tab w:val="left" w:pos="2763"/>
        </w:tabs>
        <w:kinsoku w:val="0"/>
        <w:overflowPunct w:val="0"/>
        <w:spacing w:before="137" w:after="333" w:line="360" w:lineRule="auto"/>
        <w:ind w:right="36"/>
        <w:jc w:val="both"/>
        <w:textAlignment w:val="baseline"/>
        <w:rPr>
          <w:rFonts w:ascii="Times New Roman" w:hAnsi="Times New Roman" w:cs="Times New Roman"/>
          <w:spacing w:val="-10"/>
          <w:sz w:val="24"/>
          <w:szCs w:val="24"/>
        </w:rPr>
      </w:pPr>
      <w:r w:rsidRPr="00DF2960">
        <w:rPr>
          <w:rFonts w:ascii="Times New Roman" w:hAnsi="Times New Roman" w:cs="Times New Roman"/>
          <w:spacing w:val="-10"/>
          <w:sz w:val="24"/>
          <w:szCs w:val="24"/>
        </w:rPr>
        <w:t xml:space="preserve">Research and Development </w:t>
      </w:r>
    </w:p>
    <w:p w:rsidR="00251003" w:rsidRPr="00DF2960" w:rsidRDefault="00251003" w:rsidP="00DF2960">
      <w:pPr>
        <w:pStyle w:val="ListParagraph"/>
        <w:widowControl w:val="0"/>
        <w:numPr>
          <w:ilvl w:val="0"/>
          <w:numId w:val="7"/>
        </w:numPr>
        <w:tabs>
          <w:tab w:val="left" w:pos="2763"/>
        </w:tabs>
        <w:kinsoku w:val="0"/>
        <w:overflowPunct w:val="0"/>
        <w:spacing w:before="137" w:after="333" w:line="360" w:lineRule="auto"/>
        <w:ind w:right="36"/>
        <w:jc w:val="both"/>
        <w:textAlignment w:val="baseline"/>
        <w:rPr>
          <w:rFonts w:ascii="Times New Roman" w:hAnsi="Times New Roman" w:cs="Times New Roman"/>
          <w:spacing w:val="-10"/>
          <w:sz w:val="24"/>
          <w:szCs w:val="24"/>
        </w:rPr>
      </w:pPr>
      <w:r w:rsidRPr="00DF2960">
        <w:rPr>
          <w:rFonts w:ascii="Times New Roman" w:hAnsi="Times New Roman" w:cs="Times New Roman"/>
          <w:spacing w:val="-10"/>
          <w:sz w:val="24"/>
          <w:szCs w:val="24"/>
        </w:rPr>
        <w:t xml:space="preserve">Brand </w:t>
      </w:r>
    </w:p>
    <w:p w:rsidR="00251003" w:rsidRPr="00DF2960" w:rsidRDefault="00251003" w:rsidP="00DF2960">
      <w:pPr>
        <w:pStyle w:val="ListParagraph"/>
        <w:widowControl w:val="0"/>
        <w:numPr>
          <w:ilvl w:val="0"/>
          <w:numId w:val="7"/>
        </w:numPr>
        <w:tabs>
          <w:tab w:val="left" w:pos="2763"/>
        </w:tabs>
        <w:kinsoku w:val="0"/>
        <w:overflowPunct w:val="0"/>
        <w:spacing w:before="137" w:after="333" w:line="360" w:lineRule="auto"/>
        <w:ind w:right="36"/>
        <w:jc w:val="both"/>
        <w:textAlignment w:val="baseline"/>
        <w:rPr>
          <w:rFonts w:ascii="Times New Roman" w:hAnsi="Times New Roman" w:cs="Times New Roman"/>
          <w:spacing w:val="-10"/>
          <w:sz w:val="24"/>
          <w:szCs w:val="24"/>
        </w:rPr>
      </w:pPr>
      <w:r w:rsidRPr="00DF2960">
        <w:rPr>
          <w:rFonts w:ascii="Times New Roman" w:hAnsi="Times New Roman" w:cs="Times New Roman"/>
          <w:spacing w:val="-10"/>
          <w:sz w:val="24"/>
          <w:szCs w:val="24"/>
        </w:rPr>
        <w:t xml:space="preserve">Sales and Trade Marketing </w:t>
      </w:r>
    </w:p>
    <w:p w:rsidR="00251003" w:rsidRPr="00DF2960" w:rsidRDefault="00251003" w:rsidP="00DF2960">
      <w:pPr>
        <w:pStyle w:val="ListParagraph"/>
        <w:widowControl w:val="0"/>
        <w:numPr>
          <w:ilvl w:val="0"/>
          <w:numId w:val="7"/>
        </w:numPr>
        <w:tabs>
          <w:tab w:val="left" w:pos="2763"/>
        </w:tabs>
        <w:kinsoku w:val="0"/>
        <w:overflowPunct w:val="0"/>
        <w:spacing w:before="137" w:after="333" w:line="360" w:lineRule="auto"/>
        <w:ind w:right="36"/>
        <w:jc w:val="both"/>
        <w:textAlignment w:val="baseline"/>
        <w:rPr>
          <w:rFonts w:ascii="Times New Roman" w:hAnsi="Times New Roman" w:cs="Times New Roman"/>
          <w:spacing w:val="-10"/>
          <w:sz w:val="24"/>
          <w:szCs w:val="24"/>
        </w:rPr>
      </w:pPr>
      <w:r w:rsidRPr="00DF2960">
        <w:rPr>
          <w:rFonts w:ascii="Times New Roman" w:hAnsi="Times New Roman" w:cs="Times New Roman"/>
          <w:spacing w:val="-10"/>
          <w:sz w:val="24"/>
          <w:szCs w:val="24"/>
        </w:rPr>
        <w:t xml:space="preserve">Event and Activation </w:t>
      </w:r>
    </w:p>
    <w:p w:rsidR="00251003" w:rsidRPr="00DF2960" w:rsidRDefault="00251003" w:rsidP="00DF2960">
      <w:pPr>
        <w:pStyle w:val="ListParagraph"/>
        <w:widowControl w:val="0"/>
        <w:numPr>
          <w:ilvl w:val="0"/>
          <w:numId w:val="7"/>
        </w:numPr>
        <w:tabs>
          <w:tab w:val="left" w:pos="2763"/>
        </w:tabs>
        <w:kinsoku w:val="0"/>
        <w:overflowPunct w:val="0"/>
        <w:spacing w:before="137" w:after="333" w:line="360" w:lineRule="auto"/>
        <w:ind w:right="36"/>
        <w:jc w:val="both"/>
        <w:textAlignment w:val="baseline"/>
        <w:rPr>
          <w:rFonts w:ascii="Times New Roman" w:hAnsi="Times New Roman" w:cs="Times New Roman"/>
          <w:spacing w:val="-10"/>
          <w:sz w:val="24"/>
          <w:szCs w:val="24"/>
        </w:rPr>
      </w:pPr>
      <w:r w:rsidRPr="00DF2960">
        <w:rPr>
          <w:rFonts w:ascii="Times New Roman" w:hAnsi="Times New Roman" w:cs="Times New Roman"/>
          <w:spacing w:val="-10"/>
          <w:sz w:val="24"/>
          <w:szCs w:val="24"/>
        </w:rPr>
        <w:t xml:space="preserve">Export </w:t>
      </w:r>
    </w:p>
    <w:p w:rsidR="00251003" w:rsidRPr="00DF2960" w:rsidRDefault="00251003" w:rsidP="00DF2960">
      <w:pPr>
        <w:pStyle w:val="ListParagraph"/>
        <w:widowControl w:val="0"/>
        <w:numPr>
          <w:ilvl w:val="0"/>
          <w:numId w:val="7"/>
        </w:numPr>
        <w:tabs>
          <w:tab w:val="left" w:pos="2763"/>
        </w:tabs>
        <w:kinsoku w:val="0"/>
        <w:overflowPunct w:val="0"/>
        <w:spacing w:before="137" w:after="333" w:line="360" w:lineRule="auto"/>
        <w:ind w:right="36"/>
        <w:jc w:val="both"/>
        <w:textAlignment w:val="baseline"/>
        <w:rPr>
          <w:rFonts w:ascii="Times New Roman" w:hAnsi="Times New Roman" w:cs="Times New Roman"/>
          <w:spacing w:val="-10"/>
          <w:sz w:val="24"/>
          <w:szCs w:val="24"/>
        </w:rPr>
      </w:pPr>
      <w:r w:rsidRPr="00DF2960">
        <w:rPr>
          <w:rFonts w:ascii="Times New Roman" w:hAnsi="Times New Roman" w:cs="Times New Roman"/>
          <w:spacing w:val="-10"/>
          <w:sz w:val="24"/>
          <w:szCs w:val="24"/>
        </w:rPr>
        <w:t xml:space="preserve">Media </w:t>
      </w:r>
    </w:p>
    <w:p w:rsidR="00251003" w:rsidRPr="00DF2960" w:rsidRDefault="00251003" w:rsidP="00DF2960">
      <w:pPr>
        <w:pStyle w:val="ListParagraph"/>
        <w:widowControl w:val="0"/>
        <w:numPr>
          <w:ilvl w:val="0"/>
          <w:numId w:val="7"/>
        </w:numPr>
        <w:tabs>
          <w:tab w:val="left" w:pos="2763"/>
        </w:tabs>
        <w:kinsoku w:val="0"/>
        <w:overflowPunct w:val="0"/>
        <w:spacing w:before="137" w:after="333" w:line="360" w:lineRule="auto"/>
        <w:ind w:right="36"/>
        <w:jc w:val="both"/>
        <w:textAlignment w:val="baseline"/>
        <w:rPr>
          <w:rFonts w:ascii="Times New Roman" w:hAnsi="Times New Roman" w:cs="Times New Roman"/>
          <w:spacing w:val="-10"/>
          <w:sz w:val="24"/>
          <w:szCs w:val="24"/>
        </w:rPr>
      </w:pPr>
      <w:r w:rsidRPr="00DF2960">
        <w:rPr>
          <w:rFonts w:ascii="Times New Roman" w:hAnsi="Times New Roman" w:cs="Times New Roman"/>
          <w:spacing w:val="-10"/>
          <w:sz w:val="24"/>
          <w:szCs w:val="24"/>
        </w:rPr>
        <w:t xml:space="preserve">Design </w:t>
      </w:r>
    </w:p>
    <w:p w:rsidR="00251003" w:rsidRPr="00DF2960" w:rsidRDefault="00251003" w:rsidP="00DF2960">
      <w:pPr>
        <w:pStyle w:val="ListParagraph"/>
        <w:widowControl w:val="0"/>
        <w:numPr>
          <w:ilvl w:val="0"/>
          <w:numId w:val="7"/>
        </w:numPr>
        <w:tabs>
          <w:tab w:val="left" w:pos="2763"/>
        </w:tabs>
        <w:kinsoku w:val="0"/>
        <w:overflowPunct w:val="0"/>
        <w:spacing w:before="137" w:after="333" w:line="360" w:lineRule="auto"/>
        <w:ind w:right="36"/>
        <w:jc w:val="both"/>
        <w:textAlignment w:val="baseline"/>
        <w:rPr>
          <w:rFonts w:ascii="Times New Roman" w:hAnsi="Times New Roman" w:cs="Times New Roman"/>
          <w:spacing w:val="-10"/>
          <w:sz w:val="24"/>
          <w:szCs w:val="24"/>
        </w:rPr>
      </w:pPr>
      <w:r w:rsidRPr="00DF2960">
        <w:rPr>
          <w:rFonts w:ascii="Times New Roman" w:hAnsi="Times New Roman" w:cs="Times New Roman"/>
          <w:spacing w:val="-10"/>
          <w:sz w:val="24"/>
          <w:szCs w:val="24"/>
        </w:rPr>
        <w:t xml:space="preserve">IT </w:t>
      </w:r>
    </w:p>
    <w:p w:rsidR="00251003" w:rsidRPr="00DF2960" w:rsidRDefault="00251003" w:rsidP="00DF2960">
      <w:pPr>
        <w:pStyle w:val="ListParagraph"/>
        <w:widowControl w:val="0"/>
        <w:numPr>
          <w:ilvl w:val="0"/>
          <w:numId w:val="7"/>
        </w:numPr>
        <w:tabs>
          <w:tab w:val="left" w:pos="2763"/>
        </w:tabs>
        <w:kinsoku w:val="0"/>
        <w:overflowPunct w:val="0"/>
        <w:spacing w:before="137" w:after="333" w:line="360" w:lineRule="auto"/>
        <w:ind w:right="36"/>
        <w:jc w:val="both"/>
        <w:textAlignment w:val="baseline"/>
        <w:rPr>
          <w:rFonts w:ascii="Times New Roman" w:hAnsi="Times New Roman" w:cs="Times New Roman"/>
          <w:spacing w:val="-10"/>
          <w:sz w:val="24"/>
          <w:szCs w:val="24"/>
        </w:rPr>
      </w:pPr>
      <w:r w:rsidRPr="00DF2960">
        <w:rPr>
          <w:rFonts w:ascii="Times New Roman" w:hAnsi="Times New Roman" w:cs="Times New Roman"/>
          <w:spacing w:val="-10"/>
          <w:sz w:val="24"/>
          <w:szCs w:val="24"/>
        </w:rPr>
        <w:t xml:space="preserve">Accounts and Finance </w:t>
      </w:r>
    </w:p>
    <w:p w:rsidR="00251003" w:rsidRPr="00DF2960" w:rsidRDefault="00251003" w:rsidP="00DF2960">
      <w:pPr>
        <w:pStyle w:val="ListParagraph"/>
        <w:widowControl w:val="0"/>
        <w:numPr>
          <w:ilvl w:val="0"/>
          <w:numId w:val="7"/>
        </w:numPr>
        <w:tabs>
          <w:tab w:val="left" w:pos="2763"/>
        </w:tabs>
        <w:kinsoku w:val="0"/>
        <w:overflowPunct w:val="0"/>
        <w:spacing w:before="137" w:after="333" w:line="360" w:lineRule="auto"/>
        <w:ind w:right="36"/>
        <w:jc w:val="both"/>
        <w:textAlignment w:val="baseline"/>
        <w:rPr>
          <w:rFonts w:ascii="Times New Roman" w:hAnsi="Times New Roman" w:cs="Times New Roman"/>
          <w:spacing w:val="-10"/>
          <w:sz w:val="24"/>
          <w:szCs w:val="24"/>
        </w:rPr>
      </w:pPr>
      <w:r w:rsidRPr="00DF2960">
        <w:rPr>
          <w:rFonts w:ascii="Times New Roman" w:hAnsi="Times New Roman" w:cs="Times New Roman"/>
          <w:spacing w:val="-10"/>
          <w:sz w:val="24"/>
          <w:szCs w:val="24"/>
        </w:rPr>
        <w:t xml:space="preserve">Outdoor Management </w:t>
      </w:r>
    </w:p>
    <w:p w:rsidR="00251003" w:rsidRPr="00DF2960" w:rsidRDefault="00251003" w:rsidP="00DF2960">
      <w:pPr>
        <w:pStyle w:val="ListParagraph"/>
        <w:widowControl w:val="0"/>
        <w:numPr>
          <w:ilvl w:val="0"/>
          <w:numId w:val="7"/>
        </w:numPr>
        <w:tabs>
          <w:tab w:val="left" w:pos="2763"/>
        </w:tabs>
        <w:kinsoku w:val="0"/>
        <w:overflowPunct w:val="0"/>
        <w:spacing w:before="137" w:after="333" w:line="360" w:lineRule="auto"/>
        <w:ind w:right="36"/>
        <w:jc w:val="both"/>
        <w:textAlignment w:val="baseline"/>
        <w:rPr>
          <w:rFonts w:ascii="Times New Roman" w:hAnsi="Times New Roman" w:cs="Times New Roman"/>
          <w:spacing w:val="-10"/>
          <w:sz w:val="24"/>
          <w:szCs w:val="24"/>
        </w:rPr>
      </w:pPr>
      <w:r w:rsidRPr="00DF2960">
        <w:rPr>
          <w:rFonts w:ascii="Times New Roman" w:hAnsi="Times New Roman" w:cs="Times New Roman"/>
          <w:spacing w:val="-10"/>
          <w:sz w:val="24"/>
          <w:szCs w:val="24"/>
        </w:rPr>
        <w:t xml:space="preserve">Corporate Sales </w:t>
      </w:r>
    </w:p>
    <w:p w:rsidR="00251003" w:rsidRPr="00DF2960" w:rsidRDefault="00251003" w:rsidP="00DF2960">
      <w:pPr>
        <w:pStyle w:val="ListParagraph"/>
        <w:widowControl w:val="0"/>
        <w:numPr>
          <w:ilvl w:val="0"/>
          <w:numId w:val="7"/>
        </w:numPr>
        <w:tabs>
          <w:tab w:val="left" w:pos="2763"/>
        </w:tabs>
        <w:kinsoku w:val="0"/>
        <w:overflowPunct w:val="0"/>
        <w:spacing w:before="137" w:after="333" w:line="360" w:lineRule="auto"/>
        <w:ind w:right="36"/>
        <w:jc w:val="both"/>
        <w:textAlignment w:val="baseline"/>
        <w:rPr>
          <w:rFonts w:ascii="Times New Roman" w:hAnsi="Times New Roman" w:cs="Times New Roman"/>
          <w:spacing w:val="-10"/>
          <w:sz w:val="24"/>
          <w:szCs w:val="24"/>
        </w:rPr>
      </w:pPr>
      <w:proofErr w:type="spellStart"/>
      <w:r w:rsidRPr="00DF2960">
        <w:rPr>
          <w:rFonts w:ascii="Times New Roman" w:hAnsi="Times New Roman" w:cs="Times New Roman"/>
          <w:spacing w:val="-10"/>
          <w:sz w:val="24"/>
          <w:szCs w:val="24"/>
        </w:rPr>
        <w:t>Clemon</w:t>
      </w:r>
      <w:proofErr w:type="spellEnd"/>
      <w:r w:rsidRPr="00DF2960">
        <w:rPr>
          <w:rFonts w:ascii="Times New Roman" w:hAnsi="Times New Roman" w:cs="Times New Roman"/>
          <w:spacing w:val="-10"/>
          <w:sz w:val="24"/>
          <w:szCs w:val="24"/>
        </w:rPr>
        <w:t xml:space="preserve"> Sports </w:t>
      </w:r>
    </w:p>
    <w:p w:rsidR="00251003" w:rsidRPr="00DF2960" w:rsidRDefault="00251003" w:rsidP="00DF2960">
      <w:pPr>
        <w:pStyle w:val="ListParagraph"/>
        <w:widowControl w:val="0"/>
        <w:numPr>
          <w:ilvl w:val="0"/>
          <w:numId w:val="7"/>
        </w:numPr>
        <w:tabs>
          <w:tab w:val="left" w:pos="2763"/>
        </w:tabs>
        <w:kinsoku w:val="0"/>
        <w:overflowPunct w:val="0"/>
        <w:spacing w:before="137" w:after="333" w:line="360" w:lineRule="auto"/>
        <w:ind w:right="36"/>
        <w:jc w:val="both"/>
        <w:textAlignment w:val="baseline"/>
        <w:rPr>
          <w:rFonts w:ascii="Times New Roman" w:hAnsi="Times New Roman" w:cs="Times New Roman"/>
          <w:spacing w:val="-10"/>
          <w:sz w:val="24"/>
          <w:szCs w:val="24"/>
        </w:rPr>
      </w:pPr>
      <w:r w:rsidRPr="00DF2960">
        <w:rPr>
          <w:rFonts w:ascii="Times New Roman" w:hAnsi="Times New Roman" w:cs="Times New Roman"/>
          <w:spacing w:val="-10"/>
          <w:sz w:val="24"/>
          <w:szCs w:val="24"/>
        </w:rPr>
        <w:t>MIS</w:t>
      </w:r>
    </w:p>
    <w:p w:rsidR="00DB48D1" w:rsidRPr="00DF2960" w:rsidRDefault="00DB48D1" w:rsidP="00DF2960">
      <w:pPr>
        <w:widowControl w:val="0"/>
        <w:tabs>
          <w:tab w:val="left" w:pos="2763"/>
        </w:tabs>
        <w:kinsoku w:val="0"/>
        <w:overflowPunct w:val="0"/>
        <w:spacing w:before="137" w:after="333" w:line="360" w:lineRule="auto"/>
        <w:ind w:right="36"/>
        <w:jc w:val="both"/>
        <w:textAlignment w:val="baseline"/>
        <w:rPr>
          <w:rFonts w:ascii="Times New Roman" w:hAnsi="Times New Roman" w:cs="Times New Roman"/>
          <w:spacing w:val="-10"/>
          <w:sz w:val="24"/>
          <w:szCs w:val="24"/>
          <w:u w:val="single"/>
        </w:rPr>
      </w:pPr>
    </w:p>
    <w:p w:rsidR="00251003" w:rsidRPr="00DF2960" w:rsidRDefault="00251003" w:rsidP="007A321A">
      <w:pPr>
        <w:pStyle w:val="Heading3"/>
      </w:pPr>
      <w:bookmarkStart w:id="26" w:name="_Toc523859788"/>
      <w:r w:rsidRPr="00DF2960">
        <w:t>Division of Bangladesh:</w:t>
      </w:r>
      <w:bookmarkEnd w:id="26"/>
      <w:r w:rsidRPr="00DF2960">
        <w:t xml:space="preserve"> </w:t>
      </w:r>
    </w:p>
    <w:p w:rsidR="00251003" w:rsidRPr="00DF2960" w:rsidRDefault="00251003" w:rsidP="00DF2960">
      <w:pPr>
        <w:widowControl w:val="0"/>
        <w:tabs>
          <w:tab w:val="left" w:pos="2763"/>
        </w:tabs>
        <w:kinsoku w:val="0"/>
        <w:overflowPunct w:val="0"/>
        <w:spacing w:before="137" w:after="333" w:line="360" w:lineRule="auto"/>
        <w:ind w:right="36"/>
        <w:jc w:val="both"/>
        <w:textAlignment w:val="baseline"/>
        <w:rPr>
          <w:rFonts w:ascii="Times New Roman" w:hAnsi="Times New Roman" w:cs="Times New Roman"/>
          <w:spacing w:val="-10"/>
          <w:sz w:val="24"/>
          <w:szCs w:val="24"/>
        </w:rPr>
      </w:pPr>
      <w:r w:rsidRPr="00DF2960">
        <w:rPr>
          <w:rFonts w:ascii="Times New Roman" w:hAnsi="Times New Roman" w:cs="Times New Roman"/>
          <w:spacing w:val="-10"/>
          <w:sz w:val="24"/>
          <w:szCs w:val="24"/>
        </w:rPr>
        <w:t xml:space="preserve">Total area </w:t>
      </w:r>
      <w:proofErr w:type="gramStart"/>
      <w:r w:rsidRPr="00DF2960">
        <w:rPr>
          <w:rFonts w:ascii="Times New Roman" w:hAnsi="Times New Roman" w:cs="Times New Roman"/>
          <w:spacing w:val="-10"/>
          <w:sz w:val="24"/>
          <w:szCs w:val="24"/>
        </w:rPr>
        <w:t>of  Bangladesh</w:t>
      </w:r>
      <w:proofErr w:type="gramEnd"/>
      <w:r w:rsidRPr="00DF2960">
        <w:rPr>
          <w:rFonts w:ascii="Times New Roman" w:hAnsi="Times New Roman" w:cs="Times New Roman"/>
          <w:spacing w:val="-10"/>
          <w:sz w:val="24"/>
          <w:szCs w:val="24"/>
        </w:rPr>
        <w:t xml:space="preserve"> is divided into many segments for the ease of  delivering products.</w:t>
      </w:r>
    </w:p>
    <w:p w:rsidR="0093049E" w:rsidRPr="00DF2960" w:rsidRDefault="00DB48D1" w:rsidP="00DF2960">
      <w:pPr>
        <w:widowControl w:val="0"/>
        <w:tabs>
          <w:tab w:val="left" w:pos="2763"/>
        </w:tabs>
        <w:kinsoku w:val="0"/>
        <w:overflowPunct w:val="0"/>
        <w:spacing w:before="137" w:after="333" w:line="360" w:lineRule="auto"/>
        <w:ind w:right="36"/>
        <w:jc w:val="both"/>
        <w:textAlignment w:val="baseline"/>
        <w:rPr>
          <w:rFonts w:ascii="Times New Roman" w:hAnsi="Times New Roman" w:cs="Times New Roman"/>
          <w:spacing w:val="-10"/>
          <w:sz w:val="24"/>
          <w:szCs w:val="24"/>
        </w:rPr>
      </w:pPr>
      <w:r w:rsidRPr="00DF2960">
        <w:rPr>
          <w:rFonts w:ascii="Times New Roman" w:hAnsi="Times New Roman" w:cs="Times New Roman"/>
          <w:spacing w:val="-10"/>
          <w:sz w:val="24"/>
          <w:szCs w:val="24"/>
        </w:rPr>
        <w:t>RAT</w:t>
      </w:r>
      <w:r w:rsidR="0093049E" w:rsidRPr="00DF2960">
        <w:rPr>
          <w:rFonts w:ascii="Times New Roman" w:hAnsi="Times New Roman" w:cs="Times New Roman"/>
          <w:spacing w:val="-10"/>
          <w:sz w:val="24"/>
          <w:szCs w:val="24"/>
        </w:rPr>
        <w:t xml:space="preserve"> </w:t>
      </w:r>
      <w:r w:rsidRPr="00DF2960">
        <w:rPr>
          <w:rFonts w:ascii="Times New Roman" w:hAnsi="Times New Roman" w:cs="Times New Roman"/>
          <w:spacing w:val="-10"/>
          <w:sz w:val="24"/>
          <w:szCs w:val="24"/>
        </w:rPr>
        <w:t>stands</w:t>
      </w:r>
      <w:r w:rsidR="0093049E" w:rsidRPr="00DF2960">
        <w:rPr>
          <w:rFonts w:ascii="Times New Roman" w:hAnsi="Times New Roman" w:cs="Times New Roman"/>
          <w:spacing w:val="-10"/>
          <w:sz w:val="24"/>
          <w:szCs w:val="24"/>
        </w:rPr>
        <w:t xml:space="preserve"> </w:t>
      </w:r>
      <w:r w:rsidR="00251003" w:rsidRPr="00DF2960">
        <w:rPr>
          <w:rFonts w:ascii="Times New Roman" w:hAnsi="Times New Roman" w:cs="Times New Roman"/>
          <w:spacing w:val="-10"/>
          <w:sz w:val="24"/>
          <w:szCs w:val="24"/>
        </w:rPr>
        <w:t>for</w:t>
      </w:r>
      <w:r w:rsidR="0093049E" w:rsidRPr="00DF2960">
        <w:rPr>
          <w:rFonts w:ascii="Times New Roman" w:hAnsi="Times New Roman" w:cs="Times New Roman"/>
          <w:spacing w:val="-10"/>
          <w:sz w:val="24"/>
          <w:szCs w:val="24"/>
        </w:rPr>
        <w:t xml:space="preserve"> </w:t>
      </w:r>
      <w:r w:rsidRPr="00DF2960">
        <w:rPr>
          <w:rFonts w:ascii="Times New Roman" w:hAnsi="Times New Roman" w:cs="Times New Roman"/>
          <w:b/>
          <w:spacing w:val="-10"/>
          <w:sz w:val="24"/>
          <w:szCs w:val="24"/>
        </w:rPr>
        <w:t>R=</w:t>
      </w:r>
      <w:r w:rsidR="00251003" w:rsidRPr="00DF2960">
        <w:rPr>
          <w:rFonts w:ascii="Times New Roman" w:hAnsi="Times New Roman" w:cs="Times New Roman"/>
          <w:b/>
          <w:spacing w:val="-10"/>
          <w:sz w:val="24"/>
          <w:szCs w:val="24"/>
        </w:rPr>
        <w:t>Region</w:t>
      </w:r>
      <w:r w:rsidR="0093049E" w:rsidRPr="00DF2960">
        <w:rPr>
          <w:rFonts w:ascii="Times New Roman" w:hAnsi="Times New Roman" w:cs="Times New Roman"/>
          <w:b/>
          <w:spacing w:val="-10"/>
          <w:sz w:val="24"/>
          <w:szCs w:val="24"/>
        </w:rPr>
        <w:t xml:space="preserve"> </w:t>
      </w:r>
      <w:r w:rsidRPr="00DF2960">
        <w:rPr>
          <w:rFonts w:ascii="Times New Roman" w:hAnsi="Times New Roman" w:cs="Times New Roman"/>
          <w:b/>
          <w:spacing w:val="-10"/>
          <w:sz w:val="24"/>
          <w:szCs w:val="24"/>
        </w:rPr>
        <w:t>A=</w:t>
      </w:r>
      <w:r w:rsidR="00251003" w:rsidRPr="00DF2960">
        <w:rPr>
          <w:rFonts w:ascii="Times New Roman" w:hAnsi="Times New Roman" w:cs="Times New Roman"/>
          <w:b/>
          <w:spacing w:val="-10"/>
          <w:sz w:val="24"/>
          <w:szCs w:val="24"/>
        </w:rPr>
        <w:t>Area</w:t>
      </w:r>
      <w:r w:rsidR="001B0967" w:rsidRPr="00DF2960">
        <w:rPr>
          <w:rFonts w:ascii="Times New Roman" w:hAnsi="Times New Roman" w:cs="Times New Roman"/>
          <w:b/>
          <w:spacing w:val="-10"/>
          <w:sz w:val="24"/>
          <w:szCs w:val="24"/>
        </w:rPr>
        <w:t xml:space="preserve"> </w:t>
      </w:r>
      <w:r w:rsidR="0093049E" w:rsidRPr="00DF2960">
        <w:rPr>
          <w:rFonts w:ascii="Times New Roman" w:hAnsi="Times New Roman" w:cs="Times New Roman"/>
          <w:b/>
          <w:spacing w:val="-10"/>
          <w:sz w:val="24"/>
          <w:szCs w:val="24"/>
        </w:rPr>
        <w:t>T= Territory</w:t>
      </w:r>
      <w:r w:rsidR="0093049E" w:rsidRPr="00DF2960">
        <w:rPr>
          <w:rFonts w:ascii="Times New Roman" w:hAnsi="Times New Roman" w:cs="Times New Roman"/>
          <w:spacing w:val="-10"/>
          <w:sz w:val="24"/>
          <w:szCs w:val="24"/>
        </w:rPr>
        <w:t xml:space="preserve">. Overall Bangladesh is divided into 9 regions, </w:t>
      </w:r>
      <w:proofErr w:type="gramStart"/>
      <w:r w:rsidR="0093049E" w:rsidRPr="00DF2960">
        <w:rPr>
          <w:rFonts w:ascii="Times New Roman" w:hAnsi="Times New Roman" w:cs="Times New Roman"/>
          <w:spacing w:val="-10"/>
          <w:sz w:val="24"/>
          <w:szCs w:val="24"/>
        </w:rPr>
        <w:t>then</w:t>
      </w:r>
      <w:proofErr w:type="gramEnd"/>
      <w:r w:rsidR="0093049E" w:rsidRPr="00DF2960">
        <w:rPr>
          <w:rFonts w:ascii="Times New Roman" w:hAnsi="Times New Roman" w:cs="Times New Roman"/>
          <w:spacing w:val="-10"/>
          <w:sz w:val="24"/>
          <w:szCs w:val="24"/>
        </w:rPr>
        <w:t xml:space="preserve"> those 9 regions are divided into 27 areas. Again those 27 areas are divided into different territories and those territories are divided into different points. There are four layers for dividing the whole market. </w:t>
      </w:r>
      <w:r w:rsidR="009454BA" w:rsidRPr="00DF2960">
        <w:rPr>
          <w:rFonts w:ascii="Times New Roman" w:hAnsi="Times New Roman" w:cs="Times New Roman"/>
          <w:spacing w:val="-10"/>
          <w:sz w:val="24"/>
          <w:szCs w:val="24"/>
        </w:rPr>
        <w:t>A graph is given below:</w:t>
      </w:r>
    </w:p>
    <w:p w:rsidR="00DB48D1" w:rsidRPr="00DF2960" w:rsidRDefault="001B0967" w:rsidP="00DF2960">
      <w:pPr>
        <w:widowControl w:val="0"/>
        <w:tabs>
          <w:tab w:val="left" w:pos="2763"/>
        </w:tabs>
        <w:kinsoku w:val="0"/>
        <w:overflowPunct w:val="0"/>
        <w:spacing w:before="137" w:after="333" w:line="360" w:lineRule="auto"/>
        <w:ind w:right="36"/>
        <w:jc w:val="both"/>
        <w:textAlignment w:val="baseline"/>
        <w:rPr>
          <w:rFonts w:ascii="Times New Roman" w:hAnsi="Times New Roman" w:cs="Times New Roman"/>
          <w:b/>
          <w:spacing w:val="-10"/>
          <w:sz w:val="24"/>
          <w:szCs w:val="24"/>
        </w:rPr>
      </w:pPr>
      <w:r w:rsidRPr="00DF2960">
        <w:rPr>
          <w:rFonts w:ascii="Times New Roman" w:hAnsi="Times New Roman" w:cs="Times New Roman"/>
          <w:b/>
          <w:noProof/>
          <w:spacing w:val="-10"/>
          <w:sz w:val="24"/>
          <w:szCs w:val="24"/>
        </w:rPr>
        <w:lastRenderedPageBreak/>
        <w:drawing>
          <wp:inline distT="0" distB="0" distL="0" distR="0">
            <wp:extent cx="5486400" cy="3200400"/>
            <wp:effectExtent l="0" t="0" r="0" b="0"/>
            <wp:docPr id="83" name="Diagram 8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1B0967" w:rsidRPr="00DF2960" w:rsidRDefault="001B0967" w:rsidP="00DF2960">
      <w:pPr>
        <w:widowControl w:val="0"/>
        <w:tabs>
          <w:tab w:val="left" w:pos="2763"/>
        </w:tabs>
        <w:kinsoku w:val="0"/>
        <w:overflowPunct w:val="0"/>
        <w:spacing w:before="137" w:after="333" w:line="360" w:lineRule="auto"/>
        <w:ind w:right="36"/>
        <w:jc w:val="both"/>
        <w:textAlignment w:val="baseline"/>
        <w:rPr>
          <w:rFonts w:ascii="Times New Roman" w:hAnsi="Times New Roman" w:cs="Times New Roman"/>
          <w:spacing w:val="-10"/>
          <w:sz w:val="24"/>
          <w:szCs w:val="24"/>
        </w:rPr>
      </w:pPr>
    </w:p>
    <w:p w:rsidR="001B0967" w:rsidRPr="00DF2960" w:rsidRDefault="001B0967" w:rsidP="00DF2960">
      <w:pPr>
        <w:widowControl w:val="0"/>
        <w:tabs>
          <w:tab w:val="left" w:pos="2763"/>
        </w:tabs>
        <w:kinsoku w:val="0"/>
        <w:overflowPunct w:val="0"/>
        <w:spacing w:before="137" w:after="333" w:line="360" w:lineRule="auto"/>
        <w:ind w:right="36"/>
        <w:jc w:val="both"/>
        <w:textAlignment w:val="baseline"/>
        <w:rPr>
          <w:rFonts w:ascii="Times New Roman" w:hAnsi="Times New Roman" w:cs="Times New Roman"/>
          <w:spacing w:val="-10"/>
          <w:sz w:val="24"/>
          <w:szCs w:val="24"/>
        </w:rPr>
      </w:pPr>
    </w:p>
    <w:p w:rsidR="00251003" w:rsidRPr="00DF2960" w:rsidRDefault="00251003" w:rsidP="00DF2960">
      <w:pPr>
        <w:widowControl w:val="0"/>
        <w:tabs>
          <w:tab w:val="left" w:pos="3912"/>
        </w:tabs>
        <w:kinsoku w:val="0"/>
        <w:overflowPunct w:val="0"/>
        <w:spacing w:before="137" w:after="333" w:line="360" w:lineRule="auto"/>
        <w:ind w:right="36"/>
        <w:jc w:val="both"/>
        <w:textAlignment w:val="baseline"/>
        <w:rPr>
          <w:rFonts w:ascii="Times New Roman" w:hAnsi="Times New Roman" w:cs="Times New Roman"/>
          <w:color w:val="BF8F00" w:themeColor="accent4" w:themeShade="BF"/>
          <w:sz w:val="24"/>
          <w:szCs w:val="24"/>
        </w:rPr>
      </w:pPr>
      <w:r w:rsidRPr="00DF2960">
        <w:rPr>
          <w:rFonts w:ascii="Times New Roman" w:hAnsi="Times New Roman" w:cs="Times New Roman"/>
          <w:sz w:val="24"/>
          <w:szCs w:val="24"/>
        </w:rPr>
        <w:t>For region RSM= Regional Sales Manager, area; ASM= Area Sales Manager, territory; TSM= Territory Sales Manager, point; PSM= Point Sales Manager are recruited for boosting sales.</w:t>
      </w:r>
    </w:p>
    <w:p w:rsidR="00251003" w:rsidRPr="00DF2960" w:rsidRDefault="00251003" w:rsidP="00DF2960">
      <w:p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As per the command from AFBL executives business is run all over the Bangladesh.</w:t>
      </w:r>
    </w:p>
    <w:p w:rsidR="003431B1" w:rsidRDefault="003431B1" w:rsidP="003431B1">
      <w:pPr>
        <w:pStyle w:val="Heading3"/>
      </w:pPr>
      <w:bookmarkStart w:id="27" w:name="_Toc523859789"/>
      <w:r w:rsidRPr="00DF2960">
        <w:t>Products and Services:</w:t>
      </w:r>
      <w:bookmarkEnd w:id="27"/>
    </w:p>
    <w:p w:rsidR="00BA3990" w:rsidRPr="00DF2960" w:rsidRDefault="00BA3990" w:rsidP="00DF2960">
      <w:pPr>
        <w:spacing w:line="360" w:lineRule="auto"/>
        <w:jc w:val="both"/>
        <w:rPr>
          <w:rFonts w:ascii="Times New Roman" w:hAnsi="Times New Roman" w:cs="Times New Roman"/>
          <w:sz w:val="24"/>
          <w:szCs w:val="24"/>
        </w:rPr>
      </w:pPr>
    </w:p>
    <w:p w:rsidR="003431B1" w:rsidRPr="00DF2960" w:rsidRDefault="003431B1" w:rsidP="003431B1">
      <w:pPr>
        <w:pStyle w:val="Heading3"/>
        <w:numPr>
          <w:ilvl w:val="0"/>
          <w:numId w:val="0"/>
        </w:numPr>
        <w:ind w:left="720"/>
      </w:pPr>
      <w:r w:rsidRPr="003431B1">
        <w:rPr>
          <w:noProof/>
        </w:rPr>
        <w:lastRenderedPageBreak/>
        <w:drawing>
          <wp:inline distT="0" distB="0" distL="0" distR="0">
            <wp:extent cx="5943600" cy="3876675"/>
            <wp:effectExtent l="0" t="0" r="0" b="0"/>
            <wp:docPr id="12"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tbl>
      <w:tblPr>
        <w:tblStyle w:val="MediumGrid3-Accent1"/>
        <w:tblpPr w:leftFromText="180" w:rightFromText="180" w:vertAnchor="text" w:tblpY="1"/>
        <w:tblOverlap w:val="never"/>
        <w:tblW w:w="96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5"/>
        <w:gridCol w:w="4080"/>
        <w:gridCol w:w="3816"/>
      </w:tblGrid>
      <w:tr w:rsidR="00251003" w:rsidRPr="00DF2960" w:rsidTr="00C22909">
        <w:trPr>
          <w:cnfStyle w:val="100000000000" w:firstRow="1" w:lastRow="0" w:firstColumn="0" w:lastColumn="0" w:oddVBand="0" w:evenVBand="0" w:oddHBand="0" w:evenHBand="0" w:firstRowFirstColumn="0" w:firstRowLastColumn="0" w:lastRowFirstColumn="0" w:lastRowLastColumn="0"/>
          <w:trHeight w:val="634"/>
        </w:trPr>
        <w:tc>
          <w:tcPr>
            <w:cnfStyle w:val="001000000000" w:firstRow="0" w:lastRow="0" w:firstColumn="1" w:lastColumn="0" w:oddVBand="0" w:evenVBand="0" w:oddHBand="0" w:evenHBand="0" w:firstRowFirstColumn="0" w:firstRowLastColumn="0" w:lastRowFirstColumn="0" w:lastRowLastColumn="0"/>
            <w:tcW w:w="1725" w:type="dxa"/>
            <w:tcBorders>
              <w:top w:val="none" w:sz="0" w:space="0" w:color="auto"/>
              <w:left w:val="none" w:sz="0" w:space="0" w:color="auto"/>
              <w:bottom w:val="none" w:sz="0" w:space="0" w:color="auto"/>
              <w:right w:val="none" w:sz="0" w:space="0" w:color="auto"/>
            </w:tcBorders>
            <w:shd w:val="clear" w:color="auto" w:fill="ACB9CA" w:themeFill="text2" w:themeFillTint="66"/>
          </w:tcPr>
          <w:p w:rsidR="00251003" w:rsidRPr="00DF2960" w:rsidRDefault="00251003" w:rsidP="00DF2960">
            <w:p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Product Category</w:t>
            </w:r>
          </w:p>
          <w:p w:rsidR="00251003" w:rsidRPr="00DF2960" w:rsidRDefault="00251003" w:rsidP="00DF2960">
            <w:pPr>
              <w:spacing w:line="360" w:lineRule="auto"/>
              <w:jc w:val="both"/>
              <w:rPr>
                <w:rFonts w:ascii="Times New Roman" w:hAnsi="Times New Roman" w:cs="Times New Roman"/>
                <w:sz w:val="24"/>
                <w:szCs w:val="24"/>
              </w:rPr>
            </w:pPr>
          </w:p>
        </w:tc>
        <w:tc>
          <w:tcPr>
            <w:tcW w:w="4080" w:type="dxa"/>
            <w:tcBorders>
              <w:top w:val="none" w:sz="0" w:space="0" w:color="auto"/>
              <w:left w:val="none" w:sz="0" w:space="0" w:color="auto"/>
              <w:bottom w:val="none" w:sz="0" w:space="0" w:color="auto"/>
              <w:right w:val="none" w:sz="0" w:space="0" w:color="auto"/>
            </w:tcBorders>
            <w:shd w:val="clear" w:color="auto" w:fill="ACB9CA" w:themeFill="text2" w:themeFillTint="66"/>
          </w:tcPr>
          <w:p w:rsidR="00251003" w:rsidRPr="00DF2960" w:rsidRDefault="00251003" w:rsidP="00DF296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F2960">
              <w:rPr>
                <w:rFonts w:ascii="Times New Roman" w:hAnsi="Times New Roman" w:cs="Times New Roman"/>
                <w:sz w:val="24"/>
                <w:szCs w:val="24"/>
              </w:rPr>
              <w:t>Brand Name</w:t>
            </w:r>
          </w:p>
          <w:p w:rsidR="00251003" w:rsidRPr="00DF2960" w:rsidRDefault="00251003" w:rsidP="00DF296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3816" w:type="dxa"/>
            <w:tcBorders>
              <w:top w:val="none" w:sz="0" w:space="0" w:color="auto"/>
              <w:left w:val="none" w:sz="0" w:space="0" w:color="auto"/>
              <w:bottom w:val="none" w:sz="0" w:space="0" w:color="auto"/>
              <w:right w:val="none" w:sz="0" w:space="0" w:color="auto"/>
            </w:tcBorders>
            <w:shd w:val="clear" w:color="auto" w:fill="ACB9CA" w:themeFill="text2" w:themeFillTint="66"/>
          </w:tcPr>
          <w:p w:rsidR="00251003" w:rsidRPr="00DF2960" w:rsidRDefault="00251003" w:rsidP="00DF296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F2960">
              <w:rPr>
                <w:rFonts w:ascii="Times New Roman" w:hAnsi="Times New Roman" w:cs="Times New Roman"/>
                <w:sz w:val="24"/>
                <w:szCs w:val="24"/>
              </w:rPr>
              <w:t>Size</w:t>
            </w:r>
          </w:p>
        </w:tc>
      </w:tr>
      <w:tr w:rsidR="00251003" w:rsidRPr="00DF2960" w:rsidTr="00C22909">
        <w:trPr>
          <w:cnfStyle w:val="000000100000" w:firstRow="0" w:lastRow="0" w:firstColumn="0" w:lastColumn="0" w:oddVBand="0" w:evenVBand="0" w:oddHBand="1" w:evenHBand="0" w:firstRowFirstColumn="0" w:firstRowLastColumn="0" w:lastRowFirstColumn="0" w:lastRowLastColumn="0"/>
          <w:trHeight w:val="634"/>
        </w:trPr>
        <w:tc>
          <w:tcPr>
            <w:cnfStyle w:val="001000000000" w:firstRow="0" w:lastRow="0" w:firstColumn="1" w:lastColumn="0" w:oddVBand="0" w:evenVBand="0" w:oddHBand="0" w:evenHBand="0" w:firstRowFirstColumn="0" w:firstRowLastColumn="0" w:lastRowFirstColumn="0" w:lastRowLastColumn="0"/>
            <w:tcW w:w="1725" w:type="dxa"/>
            <w:tcBorders>
              <w:top w:val="none" w:sz="0" w:space="0" w:color="auto"/>
              <w:left w:val="none" w:sz="0" w:space="0" w:color="auto"/>
              <w:bottom w:val="none" w:sz="0" w:space="0" w:color="auto"/>
              <w:right w:val="none" w:sz="0" w:space="0" w:color="auto"/>
            </w:tcBorders>
            <w:shd w:val="clear" w:color="auto" w:fill="ACB9CA" w:themeFill="text2" w:themeFillTint="66"/>
          </w:tcPr>
          <w:p w:rsidR="00251003" w:rsidRPr="00DF2960" w:rsidRDefault="00251003" w:rsidP="00DF2960">
            <w:p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Cola</w:t>
            </w:r>
          </w:p>
        </w:tc>
        <w:tc>
          <w:tcPr>
            <w:tcW w:w="4080" w:type="dxa"/>
            <w:tcBorders>
              <w:top w:val="none" w:sz="0" w:space="0" w:color="auto"/>
              <w:left w:val="none" w:sz="0" w:space="0" w:color="auto"/>
              <w:bottom w:val="none" w:sz="0" w:space="0" w:color="auto"/>
              <w:right w:val="none" w:sz="0" w:space="0" w:color="auto"/>
            </w:tcBorders>
            <w:shd w:val="clear" w:color="auto" w:fill="ACB9CA" w:themeFill="text2" w:themeFillTint="66"/>
          </w:tcPr>
          <w:p w:rsidR="00251003" w:rsidRPr="00DF2960" w:rsidRDefault="00251003" w:rsidP="00DF296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F2960">
              <w:rPr>
                <w:rFonts w:ascii="Times New Roman" w:hAnsi="Times New Roman" w:cs="Times New Roman"/>
                <w:sz w:val="24"/>
                <w:szCs w:val="24"/>
              </w:rPr>
              <w:t>MOJO</w:t>
            </w:r>
          </w:p>
        </w:tc>
        <w:tc>
          <w:tcPr>
            <w:tcW w:w="3816" w:type="dxa"/>
            <w:tcBorders>
              <w:top w:val="none" w:sz="0" w:space="0" w:color="auto"/>
              <w:left w:val="none" w:sz="0" w:space="0" w:color="auto"/>
              <w:bottom w:val="none" w:sz="0" w:space="0" w:color="auto"/>
              <w:right w:val="none" w:sz="0" w:space="0" w:color="auto"/>
            </w:tcBorders>
            <w:shd w:val="clear" w:color="auto" w:fill="ACB9CA" w:themeFill="text2" w:themeFillTint="66"/>
          </w:tcPr>
          <w:p w:rsidR="00251003" w:rsidRPr="00DF2960" w:rsidRDefault="00251003" w:rsidP="00DF296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F2960">
              <w:rPr>
                <w:rFonts w:ascii="Times New Roman" w:hAnsi="Times New Roman" w:cs="Times New Roman"/>
                <w:sz w:val="24"/>
                <w:szCs w:val="24"/>
              </w:rPr>
              <w:t xml:space="preserve">250ml  pet and can, 500ml pet, 1litre pet, 2 </w:t>
            </w:r>
            <w:proofErr w:type="spellStart"/>
            <w:r w:rsidRPr="00DF2960">
              <w:rPr>
                <w:rFonts w:ascii="Times New Roman" w:hAnsi="Times New Roman" w:cs="Times New Roman"/>
                <w:sz w:val="24"/>
                <w:szCs w:val="24"/>
              </w:rPr>
              <w:t>litre</w:t>
            </w:r>
            <w:proofErr w:type="spellEnd"/>
            <w:r w:rsidRPr="00DF2960">
              <w:rPr>
                <w:rFonts w:ascii="Times New Roman" w:hAnsi="Times New Roman" w:cs="Times New Roman"/>
                <w:sz w:val="24"/>
                <w:szCs w:val="24"/>
              </w:rPr>
              <w:t xml:space="preserve"> pet</w:t>
            </w:r>
          </w:p>
        </w:tc>
      </w:tr>
      <w:tr w:rsidR="00251003" w:rsidRPr="00DF2960" w:rsidTr="00C22909">
        <w:trPr>
          <w:trHeight w:val="798"/>
        </w:trPr>
        <w:tc>
          <w:tcPr>
            <w:cnfStyle w:val="001000000000" w:firstRow="0" w:lastRow="0" w:firstColumn="1" w:lastColumn="0" w:oddVBand="0" w:evenVBand="0" w:oddHBand="0" w:evenHBand="0" w:firstRowFirstColumn="0" w:firstRowLastColumn="0" w:lastRowFirstColumn="0" w:lastRowLastColumn="0"/>
            <w:tcW w:w="1725" w:type="dxa"/>
            <w:tcBorders>
              <w:left w:val="none" w:sz="0" w:space="0" w:color="auto"/>
              <w:bottom w:val="none" w:sz="0" w:space="0" w:color="auto"/>
              <w:right w:val="none" w:sz="0" w:space="0" w:color="auto"/>
            </w:tcBorders>
            <w:shd w:val="clear" w:color="auto" w:fill="ACB9CA" w:themeFill="text2" w:themeFillTint="66"/>
          </w:tcPr>
          <w:p w:rsidR="00251003" w:rsidRPr="00DF2960" w:rsidRDefault="00251003" w:rsidP="00DF2960">
            <w:p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Cloudy Lemon</w:t>
            </w:r>
          </w:p>
        </w:tc>
        <w:tc>
          <w:tcPr>
            <w:tcW w:w="4080" w:type="dxa"/>
            <w:shd w:val="clear" w:color="auto" w:fill="ACB9CA" w:themeFill="text2" w:themeFillTint="66"/>
          </w:tcPr>
          <w:p w:rsidR="00251003" w:rsidRPr="00DF2960" w:rsidRDefault="00251003" w:rsidP="00DF296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DF2960">
              <w:rPr>
                <w:rFonts w:ascii="Times New Roman" w:hAnsi="Times New Roman" w:cs="Times New Roman"/>
                <w:sz w:val="24"/>
                <w:szCs w:val="24"/>
              </w:rPr>
              <w:t>Lemu</w:t>
            </w:r>
            <w:proofErr w:type="spellEnd"/>
          </w:p>
        </w:tc>
        <w:tc>
          <w:tcPr>
            <w:tcW w:w="3816" w:type="dxa"/>
            <w:shd w:val="clear" w:color="auto" w:fill="ACB9CA" w:themeFill="text2" w:themeFillTint="66"/>
          </w:tcPr>
          <w:p w:rsidR="00251003" w:rsidRPr="00DF2960" w:rsidRDefault="00251003" w:rsidP="00DF296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F2960">
              <w:rPr>
                <w:rFonts w:ascii="Times New Roman" w:hAnsi="Times New Roman" w:cs="Times New Roman"/>
                <w:sz w:val="24"/>
                <w:szCs w:val="24"/>
              </w:rPr>
              <w:t>150ml  can, 250ml  pet and can, 500ml pet, 1litre pet, 2litre pet</w:t>
            </w:r>
          </w:p>
        </w:tc>
      </w:tr>
      <w:tr w:rsidR="00251003" w:rsidRPr="00DF2960" w:rsidTr="00C22909">
        <w:trPr>
          <w:cnfStyle w:val="000000100000" w:firstRow="0" w:lastRow="0" w:firstColumn="0" w:lastColumn="0" w:oddVBand="0" w:evenVBand="0" w:oddHBand="1" w:evenHBand="0" w:firstRowFirstColumn="0" w:firstRowLastColumn="0" w:lastRowFirstColumn="0" w:lastRowLastColumn="0"/>
          <w:trHeight w:val="799"/>
        </w:trPr>
        <w:tc>
          <w:tcPr>
            <w:cnfStyle w:val="001000000000" w:firstRow="0" w:lastRow="0" w:firstColumn="1" w:lastColumn="0" w:oddVBand="0" w:evenVBand="0" w:oddHBand="0" w:evenHBand="0" w:firstRowFirstColumn="0" w:firstRowLastColumn="0" w:lastRowFirstColumn="0" w:lastRowLastColumn="0"/>
            <w:tcW w:w="1725" w:type="dxa"/>
            <w:tcBorders>
              <w:top w:val="none" w:sz="0" w:space="0" w:color="auto"/>
              <w:left w:val="none" w:sz="0" w:space="0" w:color="auto"/>
              <w:bottom w:val="none" w:sz="0" w:space="0" w:color="auto"/>
              <w:right w:val="none" w:sz="0" w:space="0" w:color="auto"/>
            </w:tcBorders>
            <w:shd w:val="clear" w:color="auto" w:fill="ACB9CA" w:themeFill="text2" w:themeFillTint="66"/>
          </w:tcPr>
          <w:p w:rsidR="00251003" w:rsidRPr="00DF2960" w:rsidRDefault="00251003" w:rsidP="00DF2960">
            <w:pPr>
              <w:spacing w:line="360" w:lineRule="auto"/>
              <w:jc w:val="both"/>
              <w:rPr>
                <w:rFonts w:ascii="Times New Roman" w:hAnsi="Times New Roman" w:cs="Times New Roman"/>
                <w:sz w:val="24"/>
                <w:szCs w:val="24"/>
              </w:rPr>
            </w:pPr>
          </w:p>
        </w:tc>
        <w:tc>
          <w:tcPr>
            <w:tcW w:w="4080" w:type="dxa"/>
            <w:tcBorders>
              <w:top w:val="none" w:sz="0" w:space="0" w:color="auto"/>
              <w:left w:val="none" w:sz="0" w:space="0" w:color="auto"/>
              <w:bottom w:val="none" w:sz="0" w:space="0" w:color="auto"/>
              <w:right w:val="none" w:sz="0" w:space="0" w:color="auto"/>
            </w:tcBorders>
            <w:shd w:val="clear" w:color="auto" w:fill="ACB9CA" w:themeFill="text2" w:themeFillTint="66"/>
          </w:tcPr>
          <w:p w:rsidR="00251003" w:rsidRPr="00DF2960" w:rsidRDefault="00251003" w:rsidP="00DF296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3816" w:type="dxa"/>
            <w:tcBorders>
              <w:top w:val="none" w:sz="0" w:space="0" w:color="auto"/>
              <w:left w:val="none" w:sz="0" w:space="0" w:color="auto"/>
              <w:bottom w:val="none" w:sz="0" w:space="0" w:color="auto"/>
              <w:right w:val="none" w:sz="0" w:space="0" w:color="auto"/>
            </w:tcBorders>
            <w:shd w:val="clear" w:color="auto" w:fill="ACB9CA" w:themeFill="text2" w:themeFillTint="66"/>
          </w:tcPr>
          <w:p w:rsidR="00251003" w:rsidRPr="00DF2960" w:rsidRDefault="00251003" w:rsidP="00DF296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251003" w:rsidRPr="00DF2960" w:rsidTr="00C22909">
        <w:trPr>
          <w:trHeight w:val="634"/>
        </w:trPr>
        <w:tc>
          <w:tcPr>
            <w:cnfStyle w:val="001000000000" w:firstRow="0" w:lastRow="0" w:firstColumn="1" w:lastColumn="0" w:oddVBand="0" w:evenVBand="0" w:oddHBand="0" w:evenHBand="0" w:firstRowFirstColumn="0" w:firstRowLastColumn="0" w:lastRowFirstColumn="0" w:lastRowLastColumn="0"/>
            <w:tcW w:w="1725" w:type="dxa"/>
            <w:tcBorders>
              <w:left w:val="none" w:sz="0" w:space="0" w:color="auto"/>
              <w:bottom w:val="none" w:sz="0" w:space="0" w:color="auto"/>
              <w:right w:val="none" w:sz="0" w:space="0" w:color="auto"/>
            </w:tcBorders>
            <w:shd w:val="clear" w:color="auto" w:fill="ACB9CA" w:themeFill="text2" w:themeFillTint="66"/>
          </w:tcPr>
          <w:p w:rsidR="00251003" w:rsidRPr="00DF2960" w:rsidRDefault="00251003" w:rsidP="00DF2960">
            <w:p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Energy Drink</w:t>
            </w:r>
          </w:p>
        </w:tc>
        <w:tc>
          <w:tcPr>
            <w:tcW w:w="4080" w:type="dxa"/>
            <w:shd w:val="clear" w:color="auto" w:fill="ACB9CA" w:themeFill="text2" w:themeFillTint="66"/>
          </w:tcPr>
          <w:p w:rsidR="00251003" w:rsidRPr="00DF2960" w:rsidRDefault="00251003" w:rsidP="00DF296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F2960">
              <w:rPr>
                <w:rFonts w:ascii="Times New Roman" w:hAnsi="Times New Roman" w:cs="Times New Roman"/>
                <w:sz w:val="24"/>
                <w:szCs w:val="24"/>
              </w:rPr>
              <w:t>Speed, Houston</w:t>
            </w:r>
          </w:p>
        </w:tc>
        <w:tc>
          <w:tcPr>
            <w:tcW w:w="3816" w:type="dxa"/>
            <w:shd w:val="clear" w:color="auto" w:fill="ACB9CA" w:themeFill="text2" w:themeFillTint="66"/>
          </w:tcPr>
          <w:p w:rsidR="00251003" w:rsidRPr="00DF2960" w:rsidRDefault="00251003" w:rsidP="00DF296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F2960">
              <w:rPr>
                <w:rFonts w:ascii="Times New Roman" w:hAnsi="Times New Roman" w:cs="Times New Roman"/>
                <w:sz w:val="24"/>
                <w:szCs w:val="24"/>
              </w:rPr>
              <w:t>250ml  pet and can</w:t>
            </w:r>
          </w:p>
        </w:tc>
      </w:tr>
      <w:tr w:rsidR="00251003" w:rsidRPr="00DF2960" w:rsidTr="00C22909">
        <w:trPr>
          <w:cnfStyle w:val="000000100000" w:firstRow="0" w:lastRow="0" w:firstColumn="0" w:lastColumn="0" w:oddVBand="0" w:evenVBand="0" w:oddHBand="1" w:evenHBand="0" w:firstRowFirstColumn="0" w:firstRowLastColumn="0" w:lastRowFirstColumn="0" w:lastRowLastColumn="0"/>
          <w:trHeight w:val="634"/>
        </w:trPr>
        <w:tc>
          <w:tcPr>
            <w:cnfStyle w:val="001000000000" w:firstRow="0" w:lastRow="0" w:firstColumn="1" w:lastColumn="0" w:oddVBand="0" w:evenVBand="0" w:oddHBand="0" w:evenHBand="0" w:firstRowFirstColumn="0" w:firstRowLastColumn="0" w:lastRowFirstColumn="0" w:lastRowLastColumn="0"/>
            <w:tcW w:w="1725" w:type="dxa"/>
            <w:tcBorders>
              <w:top w:val="none" w:sz="0" w:space="0" w:color="auto"/>
              <w:left w:val="none" w:sz="0" w:space="0" w:color="auto"/>
              <w:bottom w:val="none" w:sz="0" w:space="0" w:color="auto"/>
              <w:right w:val="none" w:sz="0" w:space="0" w:color="auto"/>
            </w:tcBorders>
            <w:shd w:val="clear" w:color="auto" w:fill="ACB9CA" w:themeFill="text2" w:themeFillTint="66"/>
          </w:tcPr>
          <w:p w:rsidR="00251003" w:rsidRPr="00DF2960" w:rsidRDefault="00251003" w:rsidP="00DF2960">
            <w:p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Mineral Balanced Water</w:t>
            </w:r>
          </w:p>
        </w:tc>
        <w:tc>
          <w:tcPr>
            <w:tcW w:w="4080" w:type="dxa"/>
            <w:tcBorders>
              <w:top w:val="none" w:sz="0" w:space="0" w:color="auto"/>
              <w:left w:val="none" w:sz="0" w:space="0" w:color="auto"/>
              <w:bottom w:val="none" w:sz="0" w:space="0" w:color="auto"/>
              <w:right w:val="none" w:sz="0" w:space="0" w:color="auto"/>
            </w:tcBorders>
            <w:shd w:val="clear" w:color="auto" w:fill="ACB9CA" w:themeFill="text2" w:themeFillTint="66"/>
          </w:tcPr>
          <w:p w:rsidR="00251003" w:rsidRPr="00DF2960" w:rsidRDefault="00251003" w:rsidP="00DF296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F2960">
              <w:rPr>
                <w:rFonts w:ascii="Times New Roman" w:hAnsi="Times New Roman" w:cs="Times New Roman"/>
                <w:sz w:val="24"/>
                <w:szCs w:val="24"/>
              </w:rPr>
              <w:t>Spa, Rivera</w:t>
            </w:r>
          </w:p>
        </w:tc>
        <w:tc>
          <w:tcPr>
            <w:tcW w:w="3816" w:type="dxa"/>
            <w:tcBorders>
              <w:top w:val="none" w:sz="0" w:space="0" w:color="auto"/>
              <w:left w:val="none" w:sz="0" w:space="0" w:color="auto"/>
              <w:bottom w:val="none" w:sz="0" w:space="0" w:color="auto"/>
              <w:right w:val="none" w:sz="0" w:space="0" w:color="auto"/>
            </w:tcBorders>
            <w:shd w:val="clear" w:color="auto" w:fill="ACB9CA" w:themeFill="text2" w:themeFillTint="66"/>
          </w:tcPr>
          <w:p w:rsidR="00251003" w:rsidRPr="00DF2960" w:rsidRDefault="00251003" w:rsidP="00DF296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F2960">
              <w:rPr>
                <w:rFonts w:ascii="Times New Roman" w:hAnsi="Times New Roman" w:cs="Times New Roman"/>
                <w:sz w:val="24"/>
                <w:szCs w:val="24"/>
              </w:rPr>
              <w:t>500ml pet, 1 liter pet, 2.15  liter pet, 5 Liter pet</w:t>
            </w:r>
          </w:p>
        </w:tc>
      </w:tr>
      <w:tr w:rsidR="00251003" w:rsidRPr="00DF2960" w:rsidTr="00C22909">
        <w:trPr>
          <w:trHeight w:val="634"/>
        </w:trPr>
        <w:tc>
          <w:tcPr>
            <w:cnfStyle w:val="001000000000" w:firstRow="0" w:lastRow="0" w:firstColumn="1" w:lastColumn="0" w:oddVBand="0" w:evenVBand="0" w:oddHBand="0" w:evenHBand="0" w:firstRowFirstColumn="0" w:firstRowLastColumn="0" w:lastRowFirstColumn="0" w:lastRowLastColumn="0"/>
            <w:tcW w:w="1725" w:type="dxa"/>
            <w:tcBorders>
              <w:left w:val="none" w:sz="0" w:space="0" w:color="auto"/>
              <w:bottom w:val="none" w:sz="0" w:space="0" w:color="auto"/>
              <w:right w:val="none" w:sz="0" w:space="0" w:color="auto"/>
            </w:tcBorders>
            <w:shd w:val="clear" w:color="auto" w:fill="ACB9CA" w:themeFill="text2" w:themeFillTint="66"/>
          </w:tcPr>
          <w:p w:rsidR="00251003" w:rsidRPr="00DF2960" w:rsidRDefault="00251003" w:rsidP="00DF2960">
            <w:p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lastRenderedPageBreak/>
              <w:t>Juice</w:t>
            </w:r>
          </w:p>
        </w:tc>
        <w:tc>
          <w:tcPr>
            <w:tcW w:w="4080" w:type="dxa"/>
            <w:shd w:val="clear" w:color="auto" w:fill="ACB9CA" w:themeFill="text2" w:themeFillTint="66"/>
          </w:tcPr>
          <w:p w:rsidR="00251003" w:rsidRPr="00DF2960" w:rsidRDefault="00251003" w:rsidP="00DF296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DF2960">
              <w:rPr>
                <w:rFonts w:ascii="Times New Roman" w:hAnsi="Times New Roman" w:cs="Times New Roman"/>
                <w:sz w:val="24"/>
                <w:szCs w:val="24"/>
              </w:rPr>
              <w:t>Fruitika</w:t>
            </w:r>
            <w:proofErr w:type="spellEnd"/>
            <w:r w:rsidRPr="00DF2960">
              <w:rPr>
                <w:rFonts w:ascii="Times New Roman" w:hAnsi="Times New Roman" w:cs="Times New Roman"/>
                <w:sz w:val="24"/>
                <w:szCs w:val="24"/>
              </w:rPr>
              <w:t xml:space="preserve"> (Mango, Red Grape, Orange)</w:t>
            </w:r>
          </w:p>
          <w:p w:rsidR="00251003" w:rsidRPr="00DF2960" w:rsidRDefault="00251003" w:rsidP="00DF296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DF2960">
              <w:rPr>
                <w:rFonts w:ascii="Times New Roman" w:hAnsi="Times New Roman" w:cs="Times New Roman"/>
                <w:sz w:val="24"/>
                <w:szCs w:val="24"/>
              </w:rPr>
              <w:t>Aafi</w:t>
            </w:r>
            <w:proofErr w:type="spellEnd"/>
            <w:r w:rsidRPr="00DF2960">
              <w:rPr>
                <w:rFonts w:ascii="Times New Roman" w:hAnsi="Times New Roman" w:cs="Times New Roman"/>
                <w:sz w:val="24"/>
                <w:szCs w:val="24"/>
              </w:rPr>
              <w:t xml:space="preserve"> (Juice and </w:t>
            </w:r>
            <w:proofErr w:type="spellStart"/>
            <w:r w:rsidRPr="00DF2960">
              <w:rPr>
                <w:rFonts w:ascii="Times New Roman" w:hAnsi="Times New Roman" w:cs="Times New Roman"/>
                <w:sz w:val="24"/>
                <w:szCs w:val="24"/>
              </w:rPr>
              <w:t>ZiraaPani</w:t>
            </w:r>
            <w:proofErr w:type="spellEnd"/>
            <w:r w:rsidRPr="00DF2960">
              <w:rPr>
                <w:rFonts w:ascii="Times New Roman" w:hAnsi="Times New Roman" w:cs="Times New Roman"/>
                <w:sz w:val="24"/>
                <w:szCs w:val="24"/>
              </w:rPr>
              <w:t>)</w:t>
            </w:r>
          </w:p>
        </w:tc>
        <w:tc>
          <w:tcPr>
            <w:tcW w:w="3816" w:type="dxa"/>
            <w:shd w:val="clear" w:color="auto" w:fill="ACB9CA" w:themeFill="text2" w:themeFillTint="66"/>
          </w:tcPr>
          <w:p w:rsidR="00251003" w:rsidRPr="00DF2960" w:rsidRDefault="00251003" w:rsidP="00DF296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F2960">
              <w:rPr>
                <w:rFonts w:ascii="Times New Roman" w:hAnsi="Times New Roman" w:cs="Times New Roman"/>
                <w:sz w:val="24"/>
                <w:szCs w:val="24"/>
              </w:rPr>
              <w:t>250ml  pet,250 &amp; 500 ml tetra pack and pet, 1 liter pet</w:t>
            </w:r>
          </w:p>
        </w:tc>
      </w:tr>
      <w:tr w:rsidR="00251003" w:rsidRPr="00DF2960" w:rsidTr="00C22909">
        <w:trPr>
          <w:cnfStyle w:val="000000100000" w:firstRow="0" w:lastRow="0" w:firstColumn="0" w:lastColumn="0" w:oddVBand="0" w:evenVBand="0" w:oddHBand="1" w:evenHBand="0" w:firstRowFirstColumn="0" w:firstRowLastColumn="0" w:lastRowFirstColumn="0" w:lastRowLastColumn="0"/>
          <w:trHeight w:val="634"/>
        </w:trPr>
        <w:tc>
          <w:tcPr>
            <w:cnfStyle w:val="001000000000" w:firstRow="0" w:lastRow="0" w:firstColumn="1" w:lastColumn="0" w:oddVBand="0" w:evenVBand="0" w:oddHBand="0" w:evenHBand="0" w:firstRowFirstColumn="0" w:firstRowLastColumn="0" w:lastRowFirstColumn="0" w:lastRowLastColumn="0"/>
            <w:tcW w:w="1725" w:type="dxa"/>
            <w:tcBorders>
              <w:top w:val="none" w:sz="0" w:space="0" w:color="auto"/>
              <w:left w:val="none" w:sz="0" w:space="0" w:color="auto"/>
              <w:bottom w:val="none" w:sz="0" w:space="0" w:color="auto"/>
              <w:right w:val="none" w:sz="0" w:space="0" w:color="auto"/>
            </w:tcBorders>
            <w:shd w:val="clear" w:color="auto" w:fill="ACB9CA" w:themeFill="text2" w:themeFillTint="66"/>
          </w:tcPr>
          <w:p w:rsidR="00251003" w:rsidRPr="00DF2960" w:rsidRDefault="00251003" w:rsidP="00DF2960">
            <w:p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Milk</w:t>
            </w:r>
          </w:p>
        </w:tc>
        <w:tc>
          <w:tcPr>
            <w:tcW w:w="4080" w:type="dxa"/>
            <w:tcBorders>
              <w:top w:val="none" w:sz="0" w:space="0" w:color="auto"/>
              <w:left w:val="none" w:sz="0" w:space="0" w:color="auto"/>
              <w:bottom w:val="none" w:sz="0" w:space="0" w:color="auto"/>
              <w:right w:val="none" w:sz="0" w:space="0" w:color="auto"/>
            </w:tcBorders>
            <w:shd w:val="clear" w:color="auto" w:fill="ACB9CA" w:themeFill="text2" w:themeFillTint="66"/>
          </w:tcPr>
          <w:p w:rsidR="00251003" w:rsidRPr="00DF2960" w:rsidRDefault="00251003" w:rsidP="00DF296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F2960">
              <w:rPr>
                <w:rFonts w:ascii="Times New Roman" w:hAnsi="Times New Roman" w:cs="Times New Roman"/>
                <w:sz w:val="24"/>
                <w:szCs w:val="24"/>
              </w:rPr>
              <w:t>Farm Fresh UHT milk</w:t>
            </w:r>
          </w:p>
        </w:tc>
        <w:tc>
          <w:tcPr>
            <w:tcW w:w="3816" w:type="dxa"/>
            <w:tcBorders>
              <w:top w:val="none" w:sz="0" w:space="0" w:color="auto"/>
              <w:left w:val="none" w:sz="0" w:space="0" w:color="auto"/>
              <w:bottom w:val="none" w:sz="0" w:space="0" w:color="auto"/>
              <w:right w:val="none" w:sz="0" w:space="0" w:color="auto"/>
            </w:tcBorders>
            <w:shd w:val="clear" w:color="auto" w:fill="ACB9CA" w:themeFill="text2" w:themeFillTint="66"/>
          </w:tcPr>
          <w:p w:rsidR="00251003" w:rsidRPr="00DF2960" w:rsidRDefault="00251003" w:rsidP="00DF296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F2960">
              <w:rPr>
                <w:rFonts w:ascii="Times New Roman" w:hAnsi="Times New Roman" w:cs="Times New Roman"/>
                <w:sz w:val="24"/>
                <w:szCs w:val="24"/>
              </w:rPr>
              <w:t>250ml and 500 ml tetra pack</w:t>
            </w:r>
          </w:p>
        </w:tc>
      </w:tr>
      <w:tr w:rsidR="00251003" w:rsidRPr="00DF2960" w:rsidTr="00C22909">
        <w:trPr>
          <w:trHeight w:val="634"/>
        </w:trPr>
        <w:tc>
          <w:tcPr>
            <w:cnfStyle w:val="001000000000" w:firstRow="0" w:lastRow="0" w:firstColumn="1" w:lastColumn="0" w:oddVBand="0" w:evenVBand="0" w:oddHBand="0" w:evenHBand="0" w:firstRowFirstColumn="0" w:firstRowLastColumn="0" w:lastRowFirstColumn="0" w:lastRowLastColumn="0"/>
            <w:tcW w:w="1725" w:type="dxa"/>
            <w:tcBorders>
              <w:left w:val="none" w:sz="0" w:space="0" w:color="auto"/>
              <w:bottom w:val="none" w:sz="0" w:space="0" w:color="auto"/>
              <w:right w:val="none" w:sz="0" w:space="0" w:color="auto"/>
            </w:tcBorders>
            <w:shd w:val="clear" w:color="auto" w:fill="ACB9CA" w:themeFill="text2" w:themeFillTint="66"/>
          </w:tcPr>
          <w:p w:rsidR="00251003" w:rsidRPr="00DF2960" w:rsidRDefault="00251003" w:rsidP="00DF2960">
            <w:p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Malt Beverage</w:t>
            </w:r>
          </w:p>
        </w:tc>
        <w:tc>
          <w:tcPr>
            <w:tcW w:w="4080" w:type="dxa"/>
            <w:shd w:val="clear" w:color="auto" w:fill="ACB9CA" w:themeFill="text2" w:themeFillTint="66"/>
          </w:tcPr>
          <w:p w:rsidR="00251003" w:rsidRPr="00DF2960" w:rsidRDefault="00251003" w:rsidP="00DF296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F2960">
              <w:rPr>
                <w:rFonts w:ascii="Times New Roman" w:hAnsi="Times New Roman" w:cs="Times New Roman"/>
                <w:sz w:val="24"/>
                <w:szCs w:val="24"/>
              </w:rPr>
              <w:t>Wild Brew</w:t>
            </w:r>
          </w:p>
        </w:tc>
        <w:tc>
          <w:tcPr>
            <w:tcW w:w="3816" w:type="dxa"/>
            <w:shd w:val="clear" w:color="auto" w:fill="ACB9CA" w:themeFill="text2" w:themeFillTint="66"/>
          </w:tcPr>
          <w:p w:rsidR="00251003" w:rsidRPr="00DF2960" w:rsidRDefault="00251003" w:rsidP="00DF296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F2960">
              <w:rPr>
                <w:rFonts w:ascii="Times New Roman" w:hAnsi="Times New Roman" w:cs="Times New Roman"/>
                <w:sz w:val="24"/>
                <w:szCs w:val="24"/>
              </w:rPr>
              <w:t>250ml can</w:t>
            </w:r>
          </w:p>
        </w:tc>
      </w:tr>
      <w:tr w:rsidR="00251003" w:rsidRPr="00DF2960" w:rsidTr="00C22909">
        <w:trPr>
          <w:cnfStyle w:val="000000100000" w:firstRow="0" w:lastRow="0" w:firstColumn="0" w:lastColumn="0" w:oddVBand="0" w:evenVBand="0" w:oddHBand="1" w:evenHBand="0" w:firstRowFirstColumn="0" w:firstRowLastColumn="0" w:lastRowFirstColumn="0" w:lastRowLastColumn="0"/>
          <w:trHeight w:val="634"/>
        </w:trPr>
        <w:tc>
          <w:tcPr>
            <w:cnfStyle w:val="001000000000" w:firstRow="0" w:lastRow="0" w:firstColumn="1" w:lastColumn="0" w:oddVBand="0" w:evenVBand="0" w:oddHBand="0" w:evenHBand="0" w:firstRowFirstColumn="0" w:firstRowLastColumn="0" w:lastRowFirstColumn="0" w:lastRowLastColumn="0"/>
            <w:tcW w:w="1725" w:type="dxa"/>
            <w:tcBorders>
              <w:top w:val="none" w:sz="0" w:space="0" w:color="auto"/>
              <w:left w:val="none" w:sz="0" w:space="0" w:color="auto"/>
              <w:bottom w:val="none" w:sz="0" w:space="0" w:color="auto"/>
              <w:right w:val="none" w:sz="0" w:space="0" w:color="auto"/>
            </w:tcBorders>
            <w:shd w:val="clear" w:color="auto" w:fill="ACB9CA" w:themeFill="text2" w:themeFillTint="66"/>
          </w:tcPr>
          <w:p w:rsidR="00251003" w:rsidRPr="00DF2960" w:rsidRDefault="00251003" w:rsidP="00DF2960">
            <w:p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Snacks</w:t>
            </w:r>
          </w:p>
        </w:tc>
        <w:tc>
          <w:tcPr>
            <w:tcW w:w="4080" w:type="dxa"/>
            <w:tcBorders>
              <w:top w:val="none" w:sz="0" w:space="0" w:color="auto"/>
              <w:left w:val="none" w:sz="0" w:space="0" w:color="auto"/>
              <w:bottom w:val="none" w:sz="0" w:space="0" w:color="auto"/>
              <w:right w:val="none" w:sz="0" w:space="0" w:color="auto"/>
            </w:tcBorders>
            <w:shd w:val="clear" w:color="auto" w:fill="ACB9CA" w:themeFill="text2" w:themeFillTint="66"/>
          </w:tcPr>
          <w:p w:rsidR="00251003" w:rsidRPr="00DF2960" w:rsidRDefault="00251003" w:rsidP="00DF296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F2960">
              <w:rPr>
                <w:rFonts w:ascii="Times New Roman" w:hAnsi="Times New Roman" w:cs="Times New Roman"/>
                <w:sz w:val="24"/>
                <w:szCs w:val="24"/>
              </w:rPr>
              <w:t>Cheeky Monkey</w:t>
            </w:r>
          </w:p>
          <w:p w:rsidR="00251003" w:rsidRPr="00DF2960" w:rsidRDefault="00251003" w:rsidP="00DF296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F2960">
              <w:rPr>
                <w:rFonts w:ascii="Times New Roman" w:hAnsi="Times New Roman" w:cs="Times New Roman"/>
                <w:sz w:val="24"/>
                <w:szCs w:val="24"/>
              </w:rPr>
              <w:t>Cheese Puffs</w:t>
            </w:r>
          </w:p>
          <w:p w:rsidR="00251003" w:rsidRPr="00DF2960" w:rsidRDefault="00251003" w:rsidP="00DF296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F2960">
              <w:rPr>
                <w:rFonts w:ascii="Times New Roman" w:hAnsi="Times New Roman" w:cs="Times New Roman"/>
                <w:sz w:val="24"/>
                <w:szCs w:val="24"/>
              </w:rPr>
              <w:t xml:space="preserve"> (Vegetables Masala, Magic Masala)</w:t>
            </w:r>
          </w:p>
        </w:tc>
        <w:tc>
          <w:tcPr>
            <w:tcW w:w="3816" w:type="dxa"/>
            <w:tcBorders>
              <w:top w:val="none" w:sz="0" w:space="0" w:color="auto"/>
              <w:left w:val="none" w:sz="0" w:space="0" w:color="auto"/>
              <w:bottom w:val="none" w:sz="0" w:space="0" w:color="auto"/>
              <w:right w:val="none" w:sz="0" w:space="0" w:color="auto"/>
            </w:tcBorders>
            <w:shd w:val="clear" w:color="auto" w:fill="ACB9CA" w:themeFill="text2" w:themeFillTint="66"/>
          </w:tcPr>
          <w:p w:rsidR="00251003" w:rsidRPr="00DF2960" w:rsidRDefault="00251003" w:rsidP="00DF296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F2960">
              <w:rPr>
                <w:rFonts w:ascii="Times New Roman" w:hAnsi="Times New Roman" w:cs="Times New Roman"/>
                <w:sz w:val="24"/>
                <w:szCs w:val="24"/>
              </w:rPr>
              <w:t>15/30gm Foil pack</w:t>
            </w:r>
          </w:p>
          <w:p w:rsidR="00251003" w:rsidRPr="00DF2960" w:rsidRDefault="00251003" w:rsidP="00DF296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F2960">
              <w:rPr>
                <w:rFonts w:ascii="Times New Roman" w:hAnsi="Times New Roman" w:cs="Times New Roman"/>
                <w:sz w:val="24"/>
                <w:szCs w:val="24"/>
              </w:rPr>
              <w:t>15/30gm Foil pack</w:t>
            </w:r>
          </w:p>
          <w:p w:rsidR="00251003" w:rsidRPr="00DF2960" w:rsidRDefault="00251003" w:rsidP="00DF296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F2960">
              <w:rPr>
                <w:rFonts w:ascii="Times New Roman" w:hAnsi="Times New Roman" w:cs="Times New Roman"/>
                <w:sz w:val="24"/>
                <w:szCs w:val="24"/>
              </w:rPr>
              <w:t>15/30gm Foil pack</w:t>
            </w:r>
          </w:p>
        </w:tc>
      </w:tr>
      <w:tr w:rsidR="00251003" w:rsidRPr="00DF2960" w:rsidTr="00C22909">
        <w:trPr>
          <w:trHeight w:val="634"/>
        </w:trPr>
        <w:tc>
          <w:tcPr>
            <w:cnfStyle w:val="001000000000" w:firstRow="0" w:lastRow="0" w:firstColumn="1" w:lastColumn="0" w:oddVBand="0" w:evenVBand="0" w:oddHBand="0" w:evenHBand="0" w:firstRowFirstColumn="0" w:firstRowLastColumn="0" w:lastRowFirstColumn="0" w:lastRowLastColumn="0"/>
            <w:tcW w:w="1725" w:type="dxa"/>
            <w:tcBorders>
              <w:left w:val="none" w:sz="0" w:space="0" w:color="auto"/>
              <w:right w:val="none" w:sz="0" w:space="0" w:color="auto"/>
            </w:tcBorders>
            <w:shd w:val="clear" w:color="auto" w:fill="auto"/>
          </w:tcPr>
          <w:p w:rsidR="00251003" w:rsidRPr="00DF2960" w:rsidRDefault="00251003" w:rsidP="00DF2960">
            <w:pPr>
              <w:spacing w:line="360" w:lineRule="auto"/>
              <w:jc w:val="both"/>
              <w:rPr>
                <w:rFonts w:ascii="Times New Roman" w:hAnsi="Times New Roman" w:cs="Times New Roman"/>
                <w:sz w:val="24"/>
                <w:szCs w:val="24"/>
              </w:rPr>
            </w:pPr>
          </w:p>
        </w:tc>
        <w:tc>
          <w:tcPr>
            <w:tcW w:w="4080" w:type="dxa"/>
            <w:shd w:val="clear" w:color="auto" w:fill="auto"/>
          </w:tcPr>
          <w:p w:rsidR="00251003" w:rsidRPr="00DF2960" w:rsidRDefault="00251003" w:rsidP="00DF296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3816" w:type="dxa"/>
            <w:shd w:val="clear" w:color="auto" w:fill="auto"/>
          </w:tcPr>
          <w:p w:rsidR="00251003" w:rsidRPr="00DF2960" w:rsidRDefault="00251003" w:rsidP="00DF296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rsidR="006F7C24" w:rsidRPr="00DF2960" w:rsidRDefault="006F7C24" w:rsidP="00DF2960">
      <w:pPr>
        <w:spacing w:line="360" w:lineRule="auto"/>
        <w:jc w:val="both"/>
        <w:rPr>
          <w:rFonts w:ascii="Times New Roman" w:hAnsi="Times New Roman" w:cs="Times New Roman"/>
          <w:b/>
          <w:noProof/>
          <w:color w:val="FF0000"/>
          <w:sz w:val="24"/>
          <w:szCs w:val="24"/>
        </w:rPr>
      </w:pPr>
    </w:p>
    <w:p w:rsidR="006F7C24" w:rsidRPr="00DF2960" w:rsidRDefault="006F7C24" w:rsidP="00DF2960">
      <w:pPr>
        <w:spacing w:line="360" w:lineRule="auto"/>
        <w:jc w:val="both"/>
        <w:rPr>
          <w:rFonts w:ascii="Times New Roman" w:hAnsi="Times New Roman" w:cs="Times New Roman"/>
          <w:b/>
          <w:noProof/>
          <w:color w:val="FF0000"/>
          <w:sz w:val="24"/>
          <w:szCs w:val="24"/>
        </w:rPr>
      </w:pPr>
    </w:p>
    <w:p w:rsidR="00251003" w:rsidRPr="00DF2960" w:rsidRDefault="00251003" w:rsidP="00DF2960">
      <w:pPr>
        <w:spacing w:line="360" w:lineRule="auto"/>
        <w:jc w:val="both"/>
        <w:rPr>
          <w:rFonts w:ascii="Times New Roman" w:hAnsi="Times New Roman" w:cs="Times New Roman"/>
          <w:noProof/>
          <w:sz w:val="24"/>
          <w:szCs w:val="24"/>
        </w:rPr>
      </w:pPr>
    </w:p>
    <w:p w:rsidR="006F2B30" w:rsidRPr="00DF2960" w:rsidRDefault="006F2B30" w:rsidP="00DF2960">
      <w:pPr>
        <w:spacing w:line="360" w:lineRule="auto"/>
        <w:jc w:val="both"/>
        <w:rPr>
          <w:rFonts w:ascii="Times New Roman" w:hAnsi="Times New Roman" w:cs="Times New Roman"/>
          <w:b/>
          <w:color w:val="FF0000"/>
          <w:sz w:val="24"/>
          <w:szCs w:val="24"/>
        </w:rPr>
      </w:pPr>
    </w:p>
    <w:p w:rsidR="006F2B30" w:rsidRPr="00DF2960" w:rsidRDefault="006F2B30" w:rsidP="00DF2960">
      <w:pPr>
        <w:spacing w:line="360" w:lineRule="auto"/>
        <w:jc w:val="both"/>
        <w:rPr>
          <w:rFonts w:ascii="Times New Roman" w:hAnsi="Times New Roman" w:cs="Times New Roman"/>
          <w:b/>
          <w:color w:val="FF0000"/>
          <w:sz w:val="24"/>
          <w:szCs w:val="24"/>
        </w:rPr>
      </w:pPr>
    </w:p>
    <w:p w:rsidR="00251003" w:rsidRPr="00DF2960" w:rsidRDefault="00251003" w:rsidP="00DF2960">
      <w:pPr>
        <w:tabs>
          <w:tab w:val="center" w:pos="2437"/>
        </w:tabs>
        <w:spacing w:line="360" w:lineRule="auto"/>
        <w:jc w:val="both"/>
        <w:rPr>
          <w:rFonts w:ascii="Times New Roman" w:hAnsi="Times New Roman" w:cs="Times New Roman"/>
          <w:b/>
          <w:color w:val="FF0000"/>
          <w:sz w:val="24"/>
          <w:szCs w:val="24"/>
        </w:rPr>
      </w:pPr>
    </w:p>
    <w:p w:rsidR="00251003" w:rsidRPr="00DF2960" w:rsidRDefault="00251003" w:rsidP="00DF2960">
      <w:pPr>
        <w:spacing w:line="360" w:lineRule="auto"/>
        <w:jc w:val="both"/>
        <w:rPr>
          <w:rFonts w:ascii="Times New Roman" w:hAnsi="Times New Roman" w:cs="Times New Roman"/>
          <w:b/>
          <w:color w:val="FF0000"/>
          <w:sz w:val="24"/>
          <w:szCs w:val="24"/>
        </w:rPr>
      </w:pPr>
    </w:p>
    <w:p w:rsidR="00251003" w:rsidRPr="00DF2960" w:rsidRDefault="00251003" w:rsidP="00DF2960">
      <w:pPr>
        <w:tabs>
          <w:tab w:val="center" w:pos="2437"/>
        </w:tabs>
        <w:spacing w:line="360" w:lineRule="auto"/>
        <w:jc w:val="both"/>
        <w:rPr>
          <w:rFonts w:ascii="Times New Roman" w:hAnsi="Times New Roman" w:cs="Times New Roman"/>
          <w:sz w:val="24"/>
          <w:szCs w:val="24"/>
        </w:rPr>
      </w:pPr>
    </w:p>
    <w:p w:rsidR="00251003" w:rsidRPr="00DF2960" w:rsidRDefault="00251003" w:rsidP="00DF2960">
      <w:pPr>
        <w:tabs>
          <w:tab w:val="center" w:pos="2437"/>
        </w:tabs>
        <w:spacing w:line="360" w:lineRule="auto"/>
        <w:jc w:val="both"/>
        <w:rPr>
          <w:rFonts w:ascii="Times New Roman" w:hAnsi="Times New Roman" w:cs="Times New Roman"/>
          <w:sz w:val="24"/>
          <w:szCs w:val="24"/>
        </w:rPr>
      </w:pPr>
    </w:p>
    <w:p w:rsidR="00251003" w:rsidRPr="00DF2960" w:rsidRDefault="00251003" w:rsidP="00DF2960">
      <w:pPr>
        <w:tabs>
          <w:tab w:val="left" w:pos="1507"/>
        </w:tabs>
        <w:spacing w:line="360" w:lineRule="auto"/>
        <w:jc w:val="both"/>
        <w:rPr>
          <w:rFonts w:ascii="Times New Roman" w:hAnsi="Times New Roman" w:cs="Times New Roman"/>
          <w:sz w:val="24"/>
          <w:szCs w:val="24"/>
        </w:rPr>
      </w:pPr>
    </w:p>
    <w:p w:rsidR="00251003" w:rsidRPr="00DF2960" w:rsidRDefault="00251003" w:rsidP="00DF2960">
      <w:pPr>
        <w:tabs>
          <w:tab w:val="center" w:pos="2437"/>
        </w:tabs>
        <w:spacing w:line="360" w:lineRule="auto"/>
        <w:jc w:val="both"/>
        <w:rPr>
          <w:rFonts w:ascii="Times New Roman" w:hAnsi="Times New Roman" w:cs="Times New Roman"/>
          <w:sz w:val="24"/>
          <w:szCs w:val="24"/>
        </w:rPr>
      </w:pPr>
    </w:p>
    <w:p w:rsidR="00251003" w:rsidRPr="00DF2960" w:rsidRDefault="00251003" w:rsidP="00DF2960">
      <w:pPr>
        <w:tabs>
          <w:tab w:val="center" w:pos="2437"/>
        </w:tabs>
        <w:spacing w:line="360" w:lineRule="auto"/>
        <w:jc w:val="both"/>
        <w:rPr>
          <w:rFonts w:ascii="Times New Roman" w:hAnsi="Times New Roman" w:cs="Times New Roman"/>
          <w:sz w:val="24"/>
          <w:szCs w:val="24"/>
        </w:rPr>
      </w:pPr>
    </w:p>
    <w:p w:rsidR="00251003" w:rsidRPr="00DF2960" w:rsidRDefault="00251003" w:rsidP="00DF2960">
      <w:pPr>
        <w:tabs>
          <w:tab w:val="center" w:pos="2437"/>
        </w:tabs>
        <w:spacing w:line="360" w:lineRule="auto"/>
        <w:jc w:val="both"/>
        <w:rPr>
          <w:rFonts w:ascii="Times New Roman" w:hAnsi="Times New Roman" w:cs="Times New Roman"/>
          <w:noProof/>
          <w:sz w:val="24"/>
          <w:szCs w:val="24"/>
        </w:rPr>
      </w:pPr>
      <w:r w:rsidRPr="00DF2960">
        <w:rPr>
          <w:rFonts w:ascii="Times New Roman" w:hAnsi="Times New Roman" w:cs="Times New Roman"/>
          <w:noProof/>
          <w:sz w:val="24"/>
          <w:szCs w:val="24"/>
        </w:rPr>
        <w:t xml:space="preserve">. </w:t>
      </w:r>
    </w:p>
    <w:p w:rsidR="00CB4DE7" w:rsidRPr="00DF2960" w:rsidRDefault="00CB4DE7" w:rsidP="00CB4DE7">
      <w:pPr>
        <w:pStyle w:val="Heading1"/>
        <w:rPr>
          <w:lang w:val="en-GB"/>
        </w:rPr>
      </w:pPr>
      <w:bookmarkStart w:id="28" w:name="_Toc523859790"/>
      <w:r w:rsidRPr="00DF2960">
        <w:rPr>
          <w:lang w:val="en-GB"/>
        </w:rPr>
        <w:lastRenderedPageBreak/>
        <w:t>Project Part</w:t>
      </w:r>
      <w:bookmarkEnd w:id="28"/>
    </w:p>
    <w:p w:rsidR="000C156F" w:rsidRDefault="0048254A" w:rsidP="00DF2960">
      <w:pPr>
        <w:spacing w:line="360" w:lineRule="auto"/>
        <w:jc w:val="both"/>
        <w:rPr>
          <w:rFonts w:ascii="Times New Roman" w:hAnsi="Times New Roman" w:cs="Times New Roman"/>
          <w:sz w:val="24"/>
          <w:szCs w:val="24"/>
          <w:lang w:val="en-GB"/>
        </w:rPr>
      </w:pPr>
      <w:proofErr w:type="spellStart"/>
      <w:r w:rsidRPr="0048254A">
        <w:rPr>
          <w:b/>
          <w:sz w:val="24"/>
          <w:szCs w:val="24"/>
        </w:rPr>
        <w:t>Clemon</w:t>
      </w:r>
      <w:proofErr w:type="spellEnd"/>
      <w:r>
        <w:rPr>
          <w:sz w:val="24"/>
          <w:szCs w:val="24"/>
        </w:rPr>
        <w:t xml:space="preserve"> is a clear soft drink (CSD) brand of </w:t>
      </w:r>
      <w:proofErr w:type="spellStart"/>
      <w:r>
        <w:rPr>
          <w:sz w:val="24"/>
          <w:szCs w:val="24"/>
        </w:rPr>
        <w:t>Akij</w:t>
      </w:r>
      <w:proofErr w:type="spellEnd"/>
      <w:r>
        <w:rPr>
          <w:sz w:val="24"/>
          <w:szCs w:val="24"/>
        </w:rPr>
        <w:t xml:space="preserve"> Food &amp; Beverage Ltd. </w:t>
      </w:r>
      <w:proofErr w:type="spellStart"/>
      <w:r w:rsidRPr="0048254A">
        <w:rPr>
          <w:b/>
          <w:sz w:val="24"/>
          <w:szCs w:val="24"/>
        </w:rPr>
        <w:t>Clemon</w:t>
      </w:r>
      <w:proofErr w:type="spellEnd"/>
      <w:r>
        <w:rPr>
          <w:sz w:val="24"/>
          <w:szCs w:val="24"/>
        </w:rPr>
        <w:t xml:space="preserve"> was launched at 2006 at the time of beginning of </w:t>
      </w:r>
      <w:proofErr w:type="spellStart"/>
      <w:r>
        <w:rPr>
          <w:sz w:val="24"/>
          <w:szCs w:val="24"/>
        </w:rPr>
        <w:t>Akij</w:t>
      </w:r>
      <w:proofErr w:type="spellEnd"/>
      <w:r>
        <w:rPr>
          <w:sz w:val="24"/>
          <w:szCs w:val="24"/>
        </w:rPr>
        <w:t xml:space="preserve"> Food &amp; Beverage Ltd. Here throughout the project part I have discussed about developing effective communications of </w:t>
      </w:r>
      <w:proofErr w:type="spellStart"/>
      <w:r>
        <w:rPr>
          <w:sz w:val="24"/>
          <w:szCs w:val="24"/>
        </w:rPr>
        <w:t>Clemon</w:t>
      </w:r>
      <w:proofErr w:type="spellEnd"/>
      <w:r>
        <w:rPr>
          <w:sz w:val="24"/>
          <w:szCs w:val="24"/>
        </w:rPr>
        <w:t xml:space="preserve">. The tagline of </w:t>
      </w:r>
      <w:proofErr w:type="spellStart"/>
      <w:r>
        <w:rPr>
          <w:sz w:val="24"/>
          <w:szCs w:val="24"/>
        </w:rPr>
        <w:t>Clemon</w:t>
      </w:r>
      <w:proofErr w:type="spellEnd"/>
      <w:r>
        <w:rPr>
          <w:sz w:val="24"/>
          <w:szCs w:val="24"/>
        </w:rPr>
        <w:t xml:space="preserve"> is “</w:t>
      </w:r>
      <w:proofErr w:type="spellStart"/>
      <w:r w:rsidRPr="0048254A">
        <w:rPr>
          <w:b/>
          <w:sz w:val="24"/>
          <w:szCs w:val="24"/>
        </w:rPr>
        <w:t>ofuranto</w:t>
      </w:r>
      <w:proofErr w:type="spellEnd"/>
      <w:r w:rsidRPr="0048254A">
        <w:rPr>
          <w:b/>
          <w:sz w:val="24"/>
          <w:szCs w:val="24"/>
        </w:rPr>
        <w:t xml:space="preserve"> freshness</w:t>
      </w:r>
      <w:r>
        <w:rPr>
          <w:sz w:val="24"/>
          <w:szCs w:val="24"/>
        </w:rPr>
        <w:t xml:space="preserve">”. </w:t>
      </w:r>
      <w:r w:rsidR="00082C08" w:rsidRPr="00DF2960">
        <w:rPr>
          <w:rFonts w:ascii="Times New Roman" w:hAnsi="Times New Roman" w:cs="Times New Roman"/>
          <w:sz w:val="24"/>
          <w:szCs w:val="24"/>
          <w:lang w:val="en-GB"/>
        </w:rPr>
        <w:t xml:space="preserve">Bangladeshi people are sports lover. </w:t>
      </w:r>
      <w:proofErr w:type="gramStart"/>
      <w:r w:rsidR="00082C08" w:rsidRPr="00DF2960">
        <w:rPr>
          <w:rFonts w:ascii="Times New Roman" w:hAnsi="Times New Roman" w:cs="Times New Roman"/>
          <w:sz w:val="24"/>
          <w:szCs w:val="24"/>
          <w:lang w:val="en-GB"/>
        </w:rPr>
        <w:t>Specially</w:t>
      </w:r>
      <w:proofErr w:type="gramEnd"/>
      <w:r w:rsidR="00082C08" w:rsidRPr="00DF2960">
        <w:rPr>
          <w:rFonts w:ascii="Times New Roman" w:hAnsi="Times New Roman" w:cs="Times New Roman"/>
          <w:sz w:val="24"/>
          <w:szCs w:val="24"/>
          <w:lang w:val="en-GB"/>
        </w:rPr>
        <w:t xml:space="preserve"> majorities of the people are young (aged from 15 to 25). Sports carry an important emotion for them. As an internationally uprising dominating country in cricket people find their happiness &amp; sorrows in cricket. </w:t>
      </w:r>
      <w:proofErr w:type="spellStart"/>
      <w:r w:rsidR="00082C08" w:rsidRPr="00DF2960">
        <w:rPr>
          <w:rFonts w:ascii="Times New Roman" w:hAnsi="Times New Roman" w:cs="Times New Roman"/>
          <w:sz w:val="24"/>
          <w:szCs w:val="24"/>
          <w:lang w:val="en-GB"/>
        </w:rPr>
        <w:t>Clemon</w:t>
      </w:r>
      <w:proofErr w:type="spellEnd"/>
      <w:r w:rsidR="00082C08" w:rsidRPr="00DF2960">
        <w:rPr>
          <w:rFonts w:ascii="Times New Roman" w:hAnsi="Times New Roman" w:cs="Times New Roman"/>
          <w:sz w:val="24"/>
          <w:szCs w:val="24"/>
          <w:lang w:val="en-GB"/>
        </w:rPr>
        <w:t xml:space="preserve"> is also attached with cricket. It has a particular wing called </w:t>
      </w:r>
      <w:proofErr w:type="spellStart"/>
      <w:r w:rsidR="00082C08" w:rsidRPr="00DF2960">
        <w:rPr>
          <w:rFonts w:ascii="Times New Roman" w:hAnsi="Times New Roman" w:cs="Times New Roman"/>
          <w:sz w:val="24"/>
          <w:szCs w:val="24"/>
          <w:lang w:val="en-GB"/>
        </w:rPr>
        <w:t>Clemon</w:t>
      </w:r>
      <w:proofErr w:type="spellEnd"/>
      <w:r w:rsidR="00082C08" w:rsidRPr="00DF2960">
        <w:rPr>
          <w:rFonts w:ascii="Times New Roman" w:hAnsi="Times New Roman" w:cs="Times New Roman"/>
          <w:sz w:val="24"/>
          <w:szCs w:val="24"/>
          <w:lang w:val="en-GB"/>
        </w:rPr>
        <w:t xml:space="preserve"> sports which involves with various outdoor sports related arrangement with the theme </w:t>
      </w:r>
      <w:r w:rsidR="00873103" w:rsidRPr="00DF2960">
        <w:rPr>
          <w:rFonts w:ascii="Times New Roman" w:hAnsi="Times New Roman" w:cs="Times New Roman"/>
          <w:sz w:val="24"/>
          <w:szCs w:val="24"/>
          <w:lang w:val="en-GB"/>
        </w:rPr>
        <w:t>“</w:t>
      </w:r>
      <w:proofErr w:type="spellStart"/>
      <w:r w:rsidR="00082C08" w:rsidRPr="00DF2960">
        <w:rPr>
          <w:rFonts w:ascii="Times New Roman" w:hAnsi="Times New Roman" w:cs="Times New Roman"/>
          <w:sz w:val="24"/>
          <w:szCs w:val="24"/>
          <w:lang w:val="en-GB"/>
        </w:rPr>
        <w:t>ofuranto</w:t>
      </w:r>
      <w:proofErr w:type="spellEnd"/>
      <w:r w:rsidR="00082C08" w:rsidRPr="00DF2960">
        <w:rPr>
          <w:rFonts w:ascii="Times New Roman" w:hAnsi="Times New Roman" w:cs="Times New Roman"/>
          <w:sz w:val="24"/>
          <w:szCs w:val="24"/>
          <w:lang w:val="en-GB"/>
        </w:rPr>
        <w:t xml:space="preserve"> freshness</w:t>
      </w:r>
      <w:r w:rsidR="00873103" w:rsidRPr="00DF2960">
        <w:rPr>
          <w:rFonts w:ascii="Times New Roman" w:hAnsi="Times New Roman" w:cs="Times New Roman"/>
          <w:sz w:val="24"/>
          <w:szCs w:val="24"/>
          <w:lang w:val="en-GB"/>
        </w:rPr>
        <w:t>”</w:t>
      </w:r>
      <w:r w:rsidR="00082C08" w:rsidRPr="00DF2960">
        <w:rPr>
          <w:rFonts w:ascii="Times New Roman" w:hAnsi="Times New Roman" w:cs="Times New Roman"/>
          <w:sz w:val="24"/>
          <w:szCs w:val="24"/>
          <w:lang w:val="en-GB"/>
        </w:rPr>
        <w:t>.</w:t>
      </w:r>
      <w:r w:rsidR="00E86F84" w:rsidRPr="00DF2960">
        <w:rPr>
          <w:rFonts w:ascii="Times New Roman" w:hAnsi="Times New Roman" w:cs="Times New Roman"/>
          <w:sz w:val="24"/>
          <w:szCs w:val="24"/>
          <w:lang w:val="en-GB"/>
        </w:rPr>
        <w:t xml:space="preserve"> </w:t>
      </w:r>
      <w:r w:rsidR="0000198B" w:rsidRPr="00DF2960">
        <w:rPr>
          <w:rFonts w:ascii="Times New Roman" w:hAnsi="Times New Roman" w:cs="Times New Roman"/>
          <w:sz w:val="24"/>
          <w:szCs w:val="24"/>
          <w:lang w:val="en-GB"/>
        </w:rPr>
        <w:t>This theme also takes the core sight for any campaign or any promotion.</w:t>
      </w:r>
      <w:r w:rsidR="00454764" w:rsidRPr="00DF2960">
        <w:rPr>
          <w:rFonts w:ascii="Times New Roman" w:hAnsi="Times New Roman" w:cs="Times New Roman"/>
          <w:sz w:val="24"/>
          <w:szCs w:val="24"/>
          <w:lang w:val="en-GB"/>
        </w:rPr>
        <w:t xml:space="preserve"> Any special national </w:t>
      </w:r>
      <w:proofErr w:type="gramStart"/>
      <w:r w:rsidR="00454764" w:rsidRPr="00DF2960">
        <w:rPr>
          <w:rFonts w:ascii="Times New Roman" w:hAnsi="Times New Roman" w:cs="Times New Roman"/>
          <w:sz w:val="24"/>
          <w:szCs w:val="24"/>
          <w:lang w:val="en-GB"/>
        </w:rPr>
        <w:t>day are</w:t>
      </w:r>
      <w:proofErr w:type="gramEnd"/>
      <w:r w:rsidR="00454764" w:rsidRPr="00DF2960">
        <w:rPr>
          <w:rFonts w:ascii="Times New Roman" w:hAnsi="Times New Roman" w:cs="Times New Roman"/>
          <w:sz w:val="24"/>
          <w:szCs w:val="24"/>
          <w:lang w:val="en-GB"/>
        </w:rPr>
        <w:t xml:space="preserve"> celebrated and special national/ international event are covered with the attachment of this brand with the coverage “</w:t>
      </w:r>
      <w:proofErr w:type="spellStart"/>
      <w:r w:rsidR="00454764" w:rsidRPr="00DF2960">
        <w:rPr>
          <w:rFonts w:ascii="Times New Roman" w:hAnsi="Times New Roman" w:cs="Times New Roman"/>
          <w:sz w:val="24"/>
          <w:szCs w:val="24"/>
          <w:lang w:val="en-GB"/>
        </w:rPr>
        <w:t>ofuranto</w:t>
      </w:r>
      <w:proofErr w:type="spellEnd"/>
      <w:r w:rsidR="00454764" w:rsidRPr="00DF2960">
        <w:rPr>
          <w:rFonts w:ascii="Times New Roman" w:hAnsi="Times New Roman" w:cs="Times New Roman"/>
          <w:sz w:val="24"/>
          <w:szCs w:val="24"/>
          <w:lang w:val="en-GB"/>
        </w:rPr>
        <w:t xml:space="preserve"> freshness”.</w:t>
      </w:r>
      <w:r w:rsidR="00AB18A7" w:rsidRPr="00DF2960">
        <w:rPr>
          <w:rFonts w:ascii="Times New Roman" w:hAnsi="Times New Roman" w:cs="Times New Roman"/>
          <w:sz w:val="24"/>
          <w:szCs w:val="24"/>
          <w:lang w:val="en-GB"/>
        </w:rPr>
        <w:t xml:space="preserve"> </w:t>
      </w:r>
    </w:p>
    <w:p w:rsidR="006C726A" w:rsidRPr="0048254A" w:rsidRDefault="006C726A" w:rsidP="00DF2960">
      <w:pPr>
        <w:spacing w:line="360" w:lineRule="auto"/>
        <w:jc w:val="both"/>
        <w:rPr>
          <w:sz w:val="24"/>
          <w:szCs w:val="24"/>
        </w:rPr>
      </w:pPr>
    </w:p>
    <w:p w:rsidR="004347F0" w:rsidRPr="00CB6E76" w:rsidRDefault="004347F0" w:rsidP="00301FAD">
      <w:pPr>
        <w:pStyle w:val="Heading2"/>
        <w:rPr>
          <w:sz w:val="28"/>
          <w:szCs w:val="28"/>
          <w:lang w:val="en-GB"/>
        </w:rPr>
      </w:pPr>
      <w:bookmarkStart w:id="29" w:name="_Toc523859791"/>
      <w:r w:rsidRPr="00CB6E76">
        <w:rPr>
          <w:sz w:val="28"/>
          <w:szCs w:val="28"/>
          <w:lang w:val="en-GB"/>
        </w:rPr>
        <w:t>Developing Effective Communications</w:t>
      </w:r>
      <w:bookmarkEnd w:id="29"/>
    </w:p>
    <w:p w:rsidR="004347F0" w:rsidRPr="00DF2960" w:rsidRDefault="001263C2" w:rsidP="00DF2960">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To develop an effective communication some steps have to follow. By following those essential steps a brand can reach to the desired goal. </w:t>
      </w:r>
      <w:r w:rsidR="004347F0" w:rsidRPr="00DF2960">
        <w:rPr>
          <w:rFonts w:ascii="Times New Roman" w:hAnsi="Times New Roman" w:cs="Times New Roman"/>
          <w:sz w:val="24"/>
          <w:szCs w:val="24"/>
          <w:lang w:val="en-GB"/>
        </w:rPr>
        <w:t>There are eight consecutive steps in implementing effective communications. Here following the steps are shown-</w:t>
      </w:r>
    </w:p>
    <w:p w:rsidR="004347F0" w:rsidRPr="00DF2960" w:rsidRDefault="004347F0" w:rsidP="00DF2960">
      <w:pPr>
        <w:spacing w:line="360" w:lineRule="auto"/>
        <w:jc w:val="both"/>
        <w:rPr>
          <w:rFonts w:ascii="Times New Roman" w:hAnsi="Times New Roman" w:cs="Times New Roman"/>
          <w:sz w:val="24"/>
          <w:szCs w:val="24"/>
          <w:lang w:val="en-GB"/>
        </w:rPr>
      </w:pPr>
      <w:r w:rsidRPr="00DF2960">
        <w:rPr>
          <w:rFonts w:ascii="Times New Roman" w:hAnsi="Times New Roman" w:cs="Times New Roman"/>
          <w:noProof/>
          <w:sz w:val="24"/>
          <w:szCs w:val="24"/>
        </w:rPr>
        <w:lastRenderedPageBreak/>
        <w:drawing>
          <wp:inline distT="0" distB="0" distL="0" distR="0">
            <wp:extent cx="5962650" cy="4752975"/>
            <wp:effectExtent l="0" t="0" r="0" b="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r w:rsidR="00A40FF3">
        <w:rPr>
          <w:rFonts w:ascii="Times New Roman" w:hAnsi="Times New Roman" w:cs="Times New Roman"/>
          <w:sz w:val="24"/>
          <w:szCs w:val="24"/>
          <w:lang w:val="en-GB"/>
        </w:rPr>
        <w:t xml:space="preserve">  </w:t>
      </w:r>
      <w:r w:rsidR="00A40FF3">
        <w:rPr>
          <w:rFonts w:ascii="Times New Roman" w:hAnsi="Times New Roman" w:cs="Times New Roman"/>
          <w:sz w:val="24"/>
          <w:szCs w:val="24"/>
          <w:lang w:val="en-GB"/>
        </w:rPr>
        <w:tab/>
      </w:r>
      <w:r w:rsidR="00A40FF3">
        <w:rPr>
          <w:rFonts w:ascii="Times New Roman" w:hAnsi="Times New Roman" w:cs="Times New Roman"/>
          <w:sz w:val="24"/>
          <w:szCs w:val="24"/>
          <w:lang w:val="en-GB"/>
        </w:rPr>
        <w:tab/>
      </w:r>
      <w:r w:rsidRPr="00DF2960">
        <w:rPr>
          <w:rFonts w:ascii="Times New Roman" w:hAnsi="Times New Roman" w:cs="Times New Roman"/>
          <w:sz w:val="24"/>
          <w:szCs w:val="24"/>
          <w:lang w:val="en-GB"/>
        </w:rPr>
        <w:t xml:space="preserve"> </w:t>
      </w:r>
      <w:r w:rsidR="00A40FF3">
        <w:rPr>
          <w:rFonts w:ascii="Times New Roman" w:hAnsi="Times New Roman" w:cs="Times New Roman"/>
          <w:sz w:val="24"/>
          <w:szCs w:val="24"/>
          <w:lang w:val="en-GB"/>
        </w:rPr>
        <w:t>Graph</w:t>
      </w:r>
      <w:r w:rsidR="00BA7941">
        <w:rPr>
          <w:rFonts w:ascii="Times New Roman" w:hAnsi="Times New Roman" w:cs="Times New Roman"/>
          <w:sz w:val="24"/>
          <w:szCs w:val="24"/>
          <w:lang w:val="en-GB"/>
        </w:rPr>
        <w:t xml:space="preserve"> 3.1</w:t>
      </w:r>
      <w:r w:rsidR="00A40FF3">
        <w:rPr>
          <w:rFonts w:ascii="Times New Roman" w:hAnsi="Times New Roman" w:cs="Times New Roman"/>
          <w:sz w:val="24"/>
          <w:szCs w:val="24"/>
          <w:lang w:val="en-GB"/>
        </w:rPr>
        <w:t>: Developing effective communications</w:t>
      </w:r>
      <w:r w:rsidR="00501639">
        <w:rPr>
          <w:rFonts w:ascii="Times New Roman" w:hAnsi="Times New Roman" w:cs="Times New Roman"/>
          <w:sz w:val="24"/>
          <w:szCs w:val="24"/>
          <w:lang w:val="en-GB"/>
        </w:rPr>
        <w:t xml:space="preserve"> process</w:t>
      </w:r>
    </w:p>
    <w:p w:rsidR="00C53353" w:rsidRPr="00DF2960" w:rsidRDefault="00C53353" w:rsidP="00301FAD">
      <w:pPr>
        <w:pStyle w:val="Heading3"/>
        <w:rPr>
          <w:lang w:val="en-GB"/>
        </w:rPr>
      </w:pPr>
      <w:bookmarkStart w:id="30" w:name="_Toc523859792"/>
      <w:r w:rsidRPr="00DF2960">
        <w:rPr>
          <w:lang w:val="en-GB"/>
        </w:rPr>
        <w:t xml:space="preserve">Identify the Target Audience of </w:t>
      </w:r>
      <w:proofErr w:type="spellStart"/>
      <w:r w:rsidRPr="00DF2960">
        <w:rPr>
          <w:lang w:val="en-GB"/>
        </w:rPr>
        <w:t>Clemon</w:t>
      </w:r>
      <w:proofErr w:type="spellEnd"/>
      <w:r w:rsidRPr="00DF2960">
        <w:rPr>
          <w:lang w:val="en-GB"/>
        </w:rPr>
        <w:t>:</w:t>
      </w:r>
      <w:bookmarkEnd w:id="30"/>
    </w:p>
    <w:p w:rsidR="00DB6B1C" w:rsidRPr="00DF2960" w:rsidRDefault="00DB6B1C" w:rsidP="00DF2960">
      <w:p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There should be a clear understanding about the target audience.</w:t>
      </w:r>
      <w:r w:rsidR="002F341F" w:rsidRPr="00DF2960">
        <w:rPr>
          <w:rFonts w:ascii="Times New Roman" w:hAnsi="Times New Roman" w:cs="Times New Roman"/>
          <w:sz w:val="24"/>
          <w:szCs w:val="24"/>
          <w:lang w:val="en-GB"/>
        </w:rPr>
        <w:t xml:space="preserve"> </w:t>
      </w:r>
      <w:proofErr w:type="spellStart"/>
      <w:r w:rsidR="002F341F" w:rsidRPr="00DF2960">
        <w:rPr>
          <w:rFonts w:ascii="Times New Roman" w:hAnsi="Times New Roman" w:cs="Times New Roman"/>
          <w:sz w:val="24"/>
          <w:szCs w:val="24"/>
          <w:lang w:val="en-GB"/>
        </w:rPr>
        <w:t>Clemon</w:t>
      </w:r>
      <w:proofErr w:type="spellEnd"/>
      <w:r w:rsidR="002F341F" w:rsidRPr="00DF2960">
        <w:rPr>
          <w:rFonts w:ascii="Times New Roman" w:hAnsi="Times New Roman" w:cs="Times New Roman"/>
          <w:sz w:val="24"/>
          <w:szCs w:val="24"/>
          <w:lang w:val="en-GB"/>
        </w:rPr>
        <w:t xml:space="preserve"> targets-</w:t>
      </w:r>
    </w:p>
    <w:p w:rsidR="002F341F" w:rsidRPr="00DF2960" w:rsidRDefault="002F341F" w:rsidP="00DF2960">
      <w:pPr>
        <w:pStyle w:val="ListParagraph"/>
        <w:numPr>
          <w:ilvl w:val="0"/>
          <w:numId w:val="15"/>
        </w:num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Youth</w:t>
      </w:r>
    </w:p>
    <w:p w:rsidR="002F341F" w:rsidRPr="00DF2960" w:rsidRDefault="002F341F" w:rsidP="00DF2960">
      <w:pPr>
        <w:pStyle w:val="ListParagraph"/>
        <w:numPr>
          <w:ilvl w:val="0"/>
          <w:numId w:val="15"/>
        </w:num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Sporty</w:t>
      </w:r>
    </w:p>
    <w:p w:rsidR="002F341F" w:rsidRPr="00DF2960" w:rsidRDefault="002F341F" w:rsidP="00DF2960">
      <w:pPr>
        <w:pStyle w:val="ListParagraph"/>
        <w:numPr>
          <w:ilvl w:val="0"/>
          <w:numId w:val="15"/>
        </w:num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Trendy</w:t>
      </w:r>
    </w:p>
    <w:p w:rsidR="008447A8" w:rsidRPr="00DF2960" w:rsidRDefault="008447A8" w:rsidP="00DF2960">
      <w:pPr>
        <w:pStyle w:val="ListParagraph"/>
        <w:numPr>
          <w:ilvl w:val="0"/>
          <w:numId w:val="15"/>
        </w:num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Recent graduates/ job holders</w:t>
      </w:r>
    </w:p>
    <w:p w:rsidR="008447A8" w:rsidRPr="00DF2960" w:rsidRDefault="008447A8" w:rsidP="00DF2960">
      <w:pPr>
        <w:pStyle w:val="ListParagraph"/>
        <w:numPr>
          <w:ilvl w:val="0"/>
          <w:numId w:val="15"/>
        </w:num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Aged(15 to 35)</w:t>
      </w:r>
    </w:p>
    <w:p w:rsidR="008447A8" w:rsidRPr="00DF2960" w:rsidRDefault="008447A8" w:rsidP="00DF2960">
      <w:p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 xml:space="preserve">There are two important questions; custodian of </w:t>
      </w:r>
      <w:proofErr w:type="spellStart"/>
      <w:r w:rsidRPr="00DF2960">
        <w:rPr>
          <w:rFonts w:ascii="Times New Roman" w:hAnsi="Times New Roman" w:cs="Times New Roman"/>
          <w:sz w:val="24"/>
          <w:szCs w:val="24"/>
          <w:lang w:val="en-GB"/>
        </w:rPr>
        <w:t>Clemon</w:t>
      </w:r>
      <w:proofErr w:type="spellEnd"/>
      <w:r w:rsidRPr="00DF2960">
        <w:rPr>
          <w:rFonts w:ascii="Times New Roman" w:hAnsi="Times New Roman" w:cs="Times New Roman"/>
          <w:sz w:val="24"/>
          <w:szCs w:val="24"/>
          <w:lang w:val="en-GB"/>
        </w:rPr>
        <w:t xml:space="preserve"> should find out the answer of those-</w:t>
      </w:r>
    </w:p>
    <w:p w:rsidR="008447A8" w:rsidRPr="00DF2960" w:rsidRDefault="008447A8" w:rsidP="00DF2960">
      <w:pPr>
        <w:pStyle w:val="ListParagraph"/>
        <w:numPr>
          <w:ilvl w:val="0"/>
          <w:numId w:val="16"/>
        </w:num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 xml:space="preserve">Is the target loyal to the brand? </w:t>
      </w:r>
      <w:r w:rsidR="00246A54" w:rsidRPr="00DF2960">
        <w:rPr>
          <w:rFonts w:ascii="Times New Roman" w:hAnsi="Times New Roman" w:cs="Times New Roman"/>
          <w:sz w:val="24"/>
          <w:szCs w:val="24"/>
          <w:lang w:val="en-GB"/>
        </w:rPr>
        <w:t>And the percentage of target loyal</w:t>
      </w:r>
    </w:p>
    <w:p w:rsidR="00246A54" w:rsidRPr="00DF2960" w:rsidRDefault="00246A54" w:rsidP="00DF2960">
      <w:pPr>
        <w:pStyle w:val="ListParagraph"/>
        <w:numPr>
          <w:ilvl w:val="0"/>
          <w:numId w:val="16"/>
        </w:num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lastRenderedPageBreak/>
        <w:t>Is the target loyal to a competitor?</w:t>
      </w:r>
    </w:p>
    <w:p w:rsidR="00246A54" w:rsidRPr="00DF2960" w:rsidRDefault="00246A54" w:rsidP="00DF2960">
      <w:pPr>
        <w:spacing w:line="360" w:lineRule="auto"/>
        <w:jc w:val="both"/>
        <w:rPr>
          <w:rFonts w:ascii="Times New Roman" w:hAnsi="Times New Roman" w:cs="Times New Roman"/>
          <w:sz w:val="24"/>
          <w:szCs w:val="24"/>
          <w:lang w:val="en-GB"/>
        </w:rPr>
      </w:pPr>
      <w:proofErr w:type="gramStart"/>
      <w:r w:rsidRPr="00DF2960">
        <w:rPr>
          <w:rFonts w:ascii="Times New Roman" w:hAnsi="Times New Roman" w:cs="Times New Roman"/>
          <w:sz w:val="24"/>
          <w:szCs w:val="24"/>
          <w:lang w:val="en-GB"/>
        </w:rPr>
        <w:t xml:space="preserve">Then how custodian of </w:t>
      </w:r>
      <w:proofErr w:type="spellStart"/>
      <w:r w:rsidRPr="00DF2960">
        <w:rPr>
          <w:rFonts w:ascii="Times New Roman" w:hAnsi="Times New Roman" w:cs="Times New Roman"/>
          <w:sz w:val="24"/>
          <w:szCs w:val="24"/>
          <w:lang w:val="en-GB"/>
        </w:rPr>
        <w:t>Clemon</w:t>
      </w:r>
      <w:proofErr w:type="spellEnd"/>
      <w:r w:rsidRPr="00DF2960">
        <w:rPr>
          <w:rFonts w:ascii="Times New Roman" w:hAnsi="Times New Roman" w:cs="Times New Roman"/>
          <w:sz w:val="24"/>
          <w:szCs w:val="24"/>
          <w:lang w:val="en-GB"/>
        </w:rPr>
        <w:t xml:space="preserve"> can conduct image analysis by profiling the target audience regarding brand knowledge.</w:t>
      </w:r>
      <w:proofErr w:type="gramEnd"/>
    </w:p>
    <w:p w:rsidR="00DB6B1C" w:rsidRPr="00DF2960" w:rsidRDefault="00C53353" w:rsidP="00DF2960">
      <w:p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 xml:space="preserve">Target audience </w:t>
      </w:r>
      <w:r w:rsidR="00DB6B1C" w:rsidRPr="00DF2960">
        <w:rPr>
          <w:rFonts w:ascii="Times New Roman" w:hAnsi="Times New Roman" w:cs="Times New Roman"/>
          <w:sz w:val="24"/>
          <w:szCs w:val="24"/>
          <w:lang w:val="en-GB"/>
        </w:rPr>
        <w:t xml:space="preserve">contains crucial influence on the communicator’s decisions regarding </w:t>
      </w:r>
    </w:p>
    <w:p w:rsidR="00DB6B1C" w:rsidRPr="00DF2960" w:rsidRDefault="00DB6B1C" w:rsidP="00DF2960">
      <w:pPr>
        <w:pStyle w:val="ListParagraph"/>
        <w:numPr>
          <w:ilvl w:val="0"/>
          <w:numId w:val="14"/>
        </w:num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What to say</w:t>
      </w:r>
    </w:p>
    <w:p w:rsidR="00DB6B1C" w:rsidRPr="00DF2960" w:rsidRDefault="00DB6B1C" w:rsidP="00DF2960">
      <w:pPr>
        <w:pStyle w:val="ListParagraph"/>
        <w:numPr>
          <w:ilvl w:val="0"/>
          <w:numId w:val="14"/>
        </w:num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How to say</w:t>
      </w:r>
    </w:p>
    <w:p w:rsidR="00DB6B1C" w:rsidRPr="00DF2960" w:rsidRDefault="00DB6B1C" w:rsidP="00DF2960">
      <w:pPr>
        <w:pStyle w:val="ListParagraph"/>
        <w:numPr>
          <w:ilvl w:val="0"/>
          <w:numId w:val="14"/>
        </w:num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When to say</w:t>
      </w:r>
    </w:p>
    <w:p w:rsidR="00DB6B1C" w:rsidRPr="00DF2960" w:rsidRDefault="00DB6B1C" w:rsidP="00DF2960">
      <w:pPr>
        <w:pStyle w:val="ListParagraph"/>
        <w:numPr>
          <w:ilvl w:val="0"/>
          <w:numId w:val="14"/>
        </w:num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Where to say</w:t>
      </w:r>
    </w:p>
    <w:p w:rsidR="00DB6B1C" w:rsidRPr="00DF2960" w:rsidRDefault="00DB6B1C" w:rsidP="00DF2960">
      <w:pPr>
        <w:pStyle w:val="ListParagraph"/>
        <w:numPr>
          <w:ilvl w:val="0"/>
          <w:numId w:val="14"/>
        </w:num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To whom to say</w:t>
      </w:r>
    </w:p>
    <w:p w:rsidR="00DB6B1C" w:rsidRPr="00DF2960" w:rsidRDefault="00BD347E" w:rsidP="00301FAD">
      <w:pPr>
        <w:pStyle w:val="Heading3"/>
        <w:rPr>
          <w:lang w:val="en-GB"/>
        </w:rPr>
      </w:pPr>
      <w:bookmarkStart w:id="31" w:name="_Toc523859793"/>
      <w:r w:rsidRPr="00DF2960">
        <w:rPr>
          <w:lang w:val="en-GB"/>
        </w:rPr>
        <w:t>Determining the Communications Objectives:</w:t>
      </w:r>
      <w:bookmarkEnd w:id="31"/>
    </w:p>
    <w:p w:rsidR="00BD347E" w:rsidRPr="00DF2960" w:rsidRDefault="00BD347E" w:rsidP="00DF2960">
      <w:p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 xml:space="preserve">According to John R. </w:t>
      </w:r>
      <w:proofErr w:type="spellStart"/>
      <w:r w:rsidRPr="00DF2960">
        <w:rPr>
          <w:rFonts w:ascii="Times New Roman" w:hAnsi="Times New Roman" w:cs="Times New Roman"/>
          <w:sz w:val="24"/>
          <w:szCs w:val="24"/>
          <w:lang w:val="en-GB"/>
        </w:rPr>
        <w:t>Rossiter</w:t>
      </w:r>
      <w:proofErr w:type="spellEnd"/>
      <w:r w:rsidRPr="00DF2960">
        <w:rPr>
          <w:rFonts w:ascii="Times New Roman" w:hAnsi="Times New Roman" w:cs="Times New Roman"/>
          <w:sz w:val="24"/>
          <w:szCs w:val="24"/>
          <w:lang w:val="en-GB"/>
        </w:rPr>
        <w:t xml:space="preserve"> and </w:t>
      </w:r>
      <w:proofErr w:type="spellStart"/>
      <w:r w:rsidRPr="00DF2960">
        <w:rPr>
          <w:rFonts w:ascii="Times New Roman" w:hAnsi="Times New Roman" w:cs="Times New Roman"/>
          <w:sz w:val="24"/>
          <w:szCs w:val="24"/>
          <w:lang w:val="en-GB"/>
        </w:rPr>
        <w:t>Lary</w:t>
      </w:r>
      <w:proofErr w:type="spellEnd"/>
      <w:r w:rsidRPr="00DF2960">
        <w:rPr>
          <w:rFonts w:ascii="Times New Roman" w:hAnsi="Times New Roman" w:cs="Times New Roman"/>
          <w:sz w:val="24"/>
          <w:szCs w:val="24"/>
          <w:lang w:val="en-GB"/>
        </w:rPr>
        <w:t xml:space="preserve"> Percy there are four possible objectives-</w:t>
      </w:r>
    </w:p>
    <w:p w:rsidR="00BD347E" w:rsidRPr="00DF2960" w:rsidRDefault="00BD347E" w:rsidP="00DF2960">
      <w:pPr>
        <w:pStyle w:val="ListParagraph"/>
        <w:numPr>
          <w:ilvl w:val="0"/>
          <w:numId w:val="17"/>
        </w:num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Category Need 2. Brand Awareness 3. Brand Attitude 4. Brand Purchase Intention</w:t>
      </w:r>
    </w:p>
    <w:p w:rsidR="00001A4A" w:rsidRPr="00DF2960" w:rsidRDefault="00D301A9" w:rsidP="00DF2960">
      <w:p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 xml:space="preserve">We will focus on Brand Awareness, </w:t>
      </w:r>
    </w:p>
    <w:p w:rsidR="00C53353" w:rsidRPr="00DF2960" w:rsidRDefault="002551B9" w:rsidP="00DF2960">
      <w:p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Brand Awareness:</w:t>
      </w:r>
    </w:p>
    <w:p w:rsidR="002551B9" w:rsidRPr="00DF2960" w:rsidRDefault="002551B9" w:rsidP="00DF2960">
      <w:pPr>
        <w:spacing w:line="360" w:lineRule="auto"/>
        <w:jc w:val="both"/>
        <w:rPr>
          <w:rFonts w:ascii="Times New Roman" w:hAnsi="Times New Roman" w:cs="Times New Roman"/>
          <w:sz w:val="24"/>
          <w:szCs w:val="24"/>
          <w:lang w:val="en-GB"/>
        </w:rPr>
      </w:pPr>
      <w:proofErr w:type="gramStart"/>
      <w:r w:rsidRPr="00DF2960">
        <w:rPr>
          <w:rFonts w:ascii="Times New Roman" w:hAnsi="Times New Roman" w:cs="Times New Roman"/>
          <w:sz w:val="24"/>
          <w:szCs w:val="24"/>
          <w:lang w:val="en-GB"/>
        </w:rPr>
        <w:t xml:space="preserve">Consumer’s ability to recall or recognize the brand </w:t>
      </w:r>
      <w:proofErr w:type="spellStart"/>
      <w:r w:rsidRPr="00DF2960">
        <w:rPr>
          <w:rFonts w:ascii="Times New Roman" w:hAnsi="Times New Roman" w:cs="Times New Roman"/>
          <w:sz w:val="24"/>
          <w:szCs w:val="24"/>
          <w:lang w:val="en-GB"/>
        </w:rPr>
        <w:t>Clemon</w:t>
      </w:r>
      <w:proofErr w:type="spellEnd"/>
      <w:r w:rsidR="00D301A9" w:rsidRPr="00DF2960">
        <w:rPr>
          <w:rFonts w:ascii="Times New Roman" w:hAnsi="Times New Roman" w:cs="Times New Roman"/>
          <w:sz w:val="24"/>
          <w:szCs w:val="24"/>
          <w:lang w:val="en-GB"/>
        </w:rPr>
        <w:t>.</w:t>
      </w:r>
      <w:proofErr w:type="gramEnd"/>
      <w:r w:rsidR="00D301A9" w:rsidRPr="00DF2960">
        <w:rPr>
          <w:rFonts w:ascii="Times New Roman" w:hAnsi="Times New Roman" w:cs="Times New Roman"/>
          <w:sz w:val="24"/>
          <w:szCs w:val="24"/>
          <w:lang w:val="en-GB"/>
        </w:rPr>
        <w:t xml:space="preserve"> Brand awareness creates a base for brand equity.</w:t>
      </w:r>
    </w:p>
    <w:p w:rsidR="00001A4A" w:rsidRPr="00DF2960" w:rsidRDefault="00001A4A" w:rsidP="00301FAD">
      <w:pPr>
        <w:pStyle w:val="Heading3"/>
        <w:rPr>
          <w:lang w:val="en-GB"/>
        </w:rPr>
      </w:pPr>
      <w:bookmarkStart w:id="32" w:name="_Toc523859794"/>
      <w:r w:rsidRPr="00DF2960">
        <w:rPr>
          <w:lang w:val="en-GB"/>
        </w:rPr>
        <w:t>Designing the communications:</w:t>
      </w:r>
      <w:bookmarkEnd w:id="32"/>
    </w:p>
    <w:p w:rsidR="00001A4A" w:rsidRPr="00DF2960" w:rsidRDefault="00001A4A" w:rsidP="00DF2960">
      <w:p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There are three things to explore-</w:t>
      </w:r>
    </w:p>
    <w:p w:rsidR="00001A4A" w:rsidRPr="00DF2960" w:rsidRDefault="00001A4A" w:rsidP="00DF2960">
      <w:p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 xml:space="preserve">Message strategy (what to say): </w:t>
      </w:r>
      <w:proofErr w:type="spellStart"/>
      <w:r w:rsidRPr="00DF2960">
        <w:rPr>
          <w:rFonts w:ascii="Times New Roman" w:hAnsi="Times New Roman" w:cs="Times New Roman"/>
          <w:sz w:val="24"/>
          <w:szCs w:val="24"/>
          <w:lang w:val="en-GB"/>
        </w:rPr>
        <w:t>Clemon’s</w:t>
      </w:r>
      <w:proofErr w:type="spellEnd"/>
      <w:r w:rsidRPr="00DF2960">
        <w:rPr>
          <w:rFonts w:ascii="Times New Roman" w:hAnsi="Times New Roman" w:cs="Times New Roman"/>
          <w:sz w:val="24"/>
          <w:szCs w:val="24"/>
          <w:lang w:val="en-GB"/>
        </w:rPr>
        <w:t xml:space="preserve"> tagline is “</w:t>
      </w:r>
      <w:proofErr w:type="spellStart"/>
      <w:r w:rsidRPr="00DF2960">
        <w:rPr>
          <w:rFonts w:ascii="Times New Roman" w:hAnsi="Times New Roman" w:cs="Times New Roman"/>
          <w:sz w:val="24"/>
          <w:szCs w:val="24"/>
          <w:lang w:val="en-GB"/>
        </w:rPr>
        <w:t>ofuranto</w:t>
      </w:r>
      <w:proofErr w:type="spellEnd"/>
      <w:r w:rsidRPr="00DF2960">
        <w:rPr>
          <w:rFonts w:ascii="Times New Roman" w:hAnsi="Times New Roman" w:cs="Times New Roman"/>
          <w:sz w:val="24"/>
          <w:szCs w:val="24"/>
          <w:lang w:val="en-GB"/>
        </w:rPr>
        <w:t xml:space="preserve"> freshness”. Brand custodian searches for themes, appeals or ideas those will tie with the brand/ brand positioning.</w:t>
      </w:r>
    </w:p>
    <w:p w:rsidR="00B81AD3" w:rsidRPr="00DF2960" w:rsidRDefault="00B81AD3" w:rsidP="00DF2960">
      <w:p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 xml:space="preserve">Ideas are chosen related to freshness for every campaign of </w:t>
      </w:r>
      <w:proofErr w:type="spellStart"/>
      <w:r w:rsidRPr="00DF2960">
        <w:rPr>
          <w:rFonts w:ascii="Times New Roman" w:hAnsi="Times New Roman" w:cs="Times New Roman"/>
          <w:sz w:val="24"/>
          <w:szCs w:val="24"/>
          <w:lang w:val="en-GB"/>
        </w:rPr>
        <w:t>Clemon</w:t>
      </w:r>
      <w:proofErr w:type="spellEnd"/>
      <w:r w:rsidRPr="00DF2960">
        <w:rPr>
          <w:rFonts w:ascii="Times New Roman" w:hAnsi="Times New Roman" w:cs="Times New Roman"/>
          <w:sz w:val="24"/>
          <w:szCs w:val="24"/>
          <w:lang w:val="en-GB"/>
        </w:rPr>
        <w:t>.</w:t>
      </w:r>
    </w:p>
    <w:p w:rsidR="00D873E8" w:rsidRPr="00DF2960" w:rsidRDefault="00A962B2" w:rsidP="00DF2960">
      <w:p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 xml:space="preserve">Creative strategy (how to </w:t>
      </w:r>
      <w:r w:rsidR="00B81AD3" w:rsidRPr="00DF2960">
        <w:rPr>
          <w:rFonts w:ascii="Times New Roman" w:hAnsi="Times New Roman" w:cs="Times New Roman"/>
          <w:sz w:val="24"/>
          <w:szCs w:val="24"/>
          <w:lang w:val="en-GB"/>
        </w:rPr>
        <w:t xml:space="preserve">say): </w:t>
      </w:r>
      <w:r w:rsidR="00D873E8" w:rsidRPr="00DF2960">
        <w:rPr>
          <w:rFonts w:ascii="Times New Roman" w:hAnsi="Times New Roman" w:cs="Times New Roman"/>
          <w:sz w:val="24"/>
          <w:szCs w:val="24"/>
          <w:lang w:val="en-GB"/>
        </w:rPr>
        <w:t>How a message is being expressed the effectiveness of communication relies on that.</w:t>
      </w:r>
    </w:p>
    <w:p w:rsidR="00D873E8" w:rsidRPr="00DF2960" w:rsidRDefault="00D873E8" w:rsidP="00DF2960">
      <w:p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lastRenderedPageBreak/>
        <w:t>Informational Appeals:</w:t>
      </w:r>
      <w:r w:rsidR="00A962B2" w:rsidRPr="00DF2960">
        <w:rPr>
          <w:rFonts w:ascii="Times New Roman" w:hAnsi="Times New Roman" w:cs="Times New Roman"/>
          <w:sz w:val="24"/>
          <w:szCs w:val="24"/>
          <w:lang w:val="en-GB"/>
        </w:rPr>
        <w:t xml:space="preserve"> It describes about product</w:t>
      </w:r>
      <w:r w:rsidR="006D7163">
        <w:rPr>
          <w:rFonts w:ascii="Times New Roman" w:hAnsi="Times New Roman" w:cs="Times New Roman"/>
          <w:sz w:val="24"/>
          <w:szCs w:val="24"/>
          <w:lang w:val="en-GB"/>
        </w:rPr>
        <w:t xml:space="preserve">. </w:t>
      </w:r>
      <w:proofErr w:type="spellStart"/>
      <w:r w:rsidR="006D7163">
        <w:rPr>
          <w:rFonts w:ascii="Times New Roman" w:hAnsi="Times New Roman" w:cs="Times New Roman"/>
          <w:sz w:val="24"/>
          <w:szCs w:val="24"/>
          <w:lang w:val="en-GB"/>
        </w:rPr>
        <w:t>Clemon</w:t>
      </w:r>
      <w:proofErr w:type="spellEnd"/>
      <w:r w:rsidR="006D7163">
        <w:rPr>
          <w:rFonts w:ascii="Times New Roman" w:hAnsi="Times New Roman" w:cs="Times New Roman"/>
          <w:sz w:val="24"/>
          <w:szCs w:val="24"/>
          <w:lang w:val="en-GB"/>
        </w:rPr>
        <w:t xml:space="preserve"> is about freshness so this message is delivered as an informational appeal</w:t>
      </w:r>
    </w:p>
    <w:p w:rsidR="00A962B2" w:rsidRPr="00DF2960" w:rsidRDefault="00A962B2" w:rsidP="00DF2960">
      <w:p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Transformational Appeals: It describes about non product related benefit or image</w:t>
      </w:r>
    </w:p>
    <w:p w:rsidR="00A962B2" w:rsidRPr="00DF2960" w:rsidRDefault="00A962B2" w:rsidP="00DF2960">
      <w:pPr>
        <w:spacing w:line="360" w:lineRule="auto"/>
        <w:jc w:val="both"/>
        <w:rPr>
          <w:rFonts w:ascii="Times New Roman" w:hAnsi="Times New Roman" w:cs="Times New Roman"/>
          <w:sz w:val="24"/>
          <w:szCs w:val="24"/>
          <w:lang w:val="en-GB"/>
        </w:rPr>
      </w:pPr>
      <w:proofErr w:type="spellStart"/>
      <w:r w:rsidRPr="00DF2960">
        <w:rPr>
          <w:rFonts w:ascii="Times New Roman" w:hAnsi="Times New Roman" w:cs="Times New Roman"/>
          <w:sz w:val="24"/>
          <w:szCs w:val="24"/>
          <w:lang w:val="en-GB"/>
        </w:rPr>
        <w:t>Clemon</w:t>
      </w:r>
      <w:proofErr w:type="spellEnd"/>
      <w:r w:rsidRPr="00DF2960">
        <w:rPr>
          <w:rFonts w:ascii="Times New Roman" w:hAnsi="Times New Roman" w:cs="Times New Roman"/>
          <w:sz w:val="24"/>
          <w:szCs w:val="24"/>
          <w:lang w:val="en-GB"/>
        </w:rPr>
        <w:t xml:space="preserve"> follows informatio</w:t>
      </w:r>
      <w:r w:rsidR="00F04977">
        <w:rPr>
          <w:rFonts w:ascii="Times New Roman" w:hAnsi="Times New Roman" w:cs="Times New Roman"/>
          <w:sz w:val="24"/>
          <w:szCs w:val="24"/>
          <w:lang w:val="en-GB"/>
        </w:rPr>
        <w:t xml:space="preserve">nal appeal to create </w:t>
      </w:r>
      <w:proofErr w:type="spellStart"/>
      <w:proofErr w:type="gramStart"/>
      <w:r w:rsidR="00F04977">
        <w:rPr>
          <w:rFonts w:ascii="Times New Roman" w:hAnsi="Times New Roman" w:cs="Times New Roman"/>
          <w:sz w:val="24"/>
          <w:szCs w:val="24"/>
          <w:lang w:val="en-GB"/>
        </w:rPr>
        <w:t>it’s</w:t>
      </w:r>
      <w:proofErr w:type="spellEnd"/>
      <w:proofErr w:type="gramEnd"/>
      <w:r w:rsidR="00F04977">
        <w:rPr>
          <w:rFonts w:ascii="Times New Roman" w:hAnsi="Times New Roman" w:cs="Times New Roman"/>
          <w:sz w:val="24"/>
          <w:szCs w:val="24"/>
          <w:lang w:val="en-GB"/>
        </w:rPr>
        <w:t xml:space="preserve"> image</w:t>
      </w:r>
      <w:r w:rsidRPr="00DF2960">
        <w:rPr>
          <w:rFonts w:ascii="Times New Roman" w:hAnsi="Times New Roman" w:cs="Times New Roman"/>
          <w:sz w:val="24"/>
          <w:szCs w:val="24"/>
          <w:lang w:val="en-GB"/>
        </w:rPr>
        <w:t>.</w:t>
      </w:r>
    </w:p>
    <w:p w:rsidR="00A962B2" w:rsidRPr="00DF2960" w:rsidRDefault="00A962B2" w:rsidP="00DF2960">
      <w:pPr>
        <w:tabs>
          <w:tab w:val="left" w:pos="5505"/>
        </w:tabs>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 xml:space="preserve">Message source(who should say): Sometimes many brands are endorsed with celebrity which can achieve higher attention but </w:t>
      </w:r>
      <w:proofErr w:type="spellStart"/>
      <w:r w:rsidRPr="00DF2960">
        <w:rPr>
          <w:rFonts w:ascii="Times New Roman" w:hAnsi="Times New Roman" w:cs="Times New Roman"/>
          <w:sz w:val="24"/>
          <w:szCs w:val="24"/>
          <w:lang w:val="en-GB"/>
        </w:rPr>
        <w:t>Clemon’s</w:t>
      </w:r>
      <w:proofErr w:type="spellEnd"/>
      <w:r w:rsidRPr="00DF2960">
        <w:rPr>
          <w:rFonts w:ascii="Times New Roman" w:hAnsi="Times New Roman" w:cs="Times New Roman"/>
          <w:sz w:val="24"/>
          <w:szCs w:val="24"/>
          <w:lang w:val="en-GB"/>
        </w:rPr>
        <w:t xml:space="preserve"> message are delivered by youth though they are not much familiar but the content is fully attached w</w:t>
      </w:r>
      <w:r w:rsidR="00FA77E3">
        <w:rPr>
          <w:rFonts w:ascii="Times New Roman" w:hAnsi="Times New Roman" w:cs="Times New Roman"/>
          <w:sz w:val="24"/>
          <w:szCs w:val="24"/>
          <w:lang w:val="en-GB"/>
        </w:rPr>
        <w:t xml:space="preserve">ith positioning theme of </w:t>
      </w:r>
      <w:proofErr w:type="spellStart"/>
      <w:r w:rsidR="00FA77E3">
        <w:rPr>
          <w:rFonts w:ascii="Times New Roman" w:hAnsi="Times New Roman" w:cs="Times New Roman"/>
          <w:sz w:val="24"/>
          <w:szCs w:val="24"/>
          <w:lang w:val="en-GB"/>
        </w:rPr>
        <w:t>Clemon</w:t>
      </w:r>
      <w:proofErr w:type="spellEnd"/>
      <w:r w:rsidR="00FA77E3">
        <w:rPr>
          <w:rFonts w:ascii="Times New Roman" w:hAnsi="Times New Roman" w:cs="Times New Roman"/>
          <w:sz w:val="24"/>
          <w:szCs w:val="24"/>
          <w:lang w:val="en-GB"/>
        </w:rPr>
        <w:t>- freshness</w:t>
      </w:r>
    </w:p>
    <w:p w:rsidR="008A0D96" w:rsidRPr="00DF2960" w:rsidRDefault="008A0D96" w:rsidP="00301FAD">
      <w:pPr>
        <w:pStyle w:val="Heading3"/>
        <w:rPr>
          <w:lang w:val="en-GB"/>
        </w:rPr>
      </w:pPr>
      <w:bookmarkStart w:id="33" w:name="_Toc523859795"/>
      <w:r w:rsidRPr="00DF2960">
        <w:rPr>
          <w:lang w:val="en-GB"/>
        </w:rPr>
        <w:t>Select the communication channel:</w:t>
      </w:r>
      <w:bookmarkEnd w:id="33"/>
      <w:r w:rsidRPr="00DF2960">
        <w:rPr>
          <w:lang w:val="en-GB"/>
        </w:rPr>
        <w:t xml:space="preserve"> </w:t>
      </w:r>
    </w:p>
    <w:p w:rsidR="008A0D96" w:rsidRDefault="008A0D96" w:rsidP="00DF2960">
      <w:pPr>
        <w:pStyle w:val="ListParagraph"/>
        <w:numPr>
          <w:ilvl w:val="0"/>
          <w:numId w:val="18"/>
        </w:numPr>
        <w:tabs>
          <w:tab w:val="left" w:pos="5505"/>
        </w:tabs>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Personal communication channel</w:t>
      </w:r>
      <w:r w:rsidR="00496932">
        <w:rPr>
          <w:rFonts w:ascii="Times New Roman" w:hAnsi="Times New Roman" w:cs="Times New Roman"/>
          <w:sz w:val="24"/>
          <w:szCs w:val="24"/>
          <w:lang w:val="en-GB"/>
        </w:rPr>
        <w:t xml:space="preserve"> like e-</w:t>
      </w:r>
      <w:proofErr w:type="gramStart"/>
      <w:r w:rsidR="00496932">
        <w:rPr>
          <w:rFonts w:ascii="Times New Roman" w:hAnsi="Times New Roman" w:cs="Times New Roman"/>
          <w:sz w:val="24"/>
          <w:szCs w:val="24"/>
          <w:lang w:val="en-GB"/>
        </w:rPr>
        <w:t>mail</w:t>
      </w:r>
      <w:r w:rsidR="004362AC" w:rsidRPr="00DF2960">
        <w:rPr>
          <w:rFonts w:ascii="Times New Roman" w:hAnsi="Times New Roman" w:cs="Times New Roman"/>
          <w:sz w:val="24"/>
          <w:szCs w:val="24"/>
          <w:lang w:val="en-GB"/>
        </w:rPr>
        <w:t xml:space="preserve">  2</w:t>
      </w:r>
      <w:proofErr w:type="gramEnd"/>
      <w:r w:rsidR="004362AC" w:rsidRPr="00DF2960">
        <w:rPr>
          <w:rFonts w:ascii="Times New Roman" w:hAnsi="Times New Roman" w:cs="Times New Roman"/>
          <w:sz w:val="24"/>
          <w:szCs w:val="24"/>
          <w:lang w:val="en-GB"/>
        </w:rPr>
        <w:t xml:space="preserve">. </w:t>
      </w:r>
      <w:r w:rsidRPr="00DF2960">
        <w:rPr>
          <w:rFonts w:ascii="Times New Roman" w:hAnsi="Times New Roman" w:cs="Times New Roman"/>
          <w:sz w:val="24"/>
          <w:szCs w:val="24"/>
          <w:lang w:val="en-GB"/>
        </w:rPr>
        <w:t>Non personal communication channel</w:t>
      </w:r>
      <w:r w:rsidR="00496932">
        <w:rPr>
          <w:rFonts w:ascii="Times New Roman" w:hAnsi="Times New Roman" w:cs="Times New Roman"/>
          <w:sz w:val="24"/>
          <w:szCs w:val="24"/>
          <w:lang w:val="en-GB"/>
        </w:rPr>
        <w:t xml:space="preserve"> like television, radio, newspaper</w:t>
      </w:r>
    </w:p>
    <w:p w:rsidR="003C7C3C" w:rsidRDefault="003C7C3C" w:rsidP="003C7C3C">
      <w:pPr>
        <w:tabs>
          <w:tab w:val="left" w:pos="5505"/>
        </w:tabs>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Specific channels are selected for delivering the message</w:t>
      </w:r>
      <w:r w:rsidR="00F209CD">
        <w:rPr>
          <w:rFonts w:ascii="Times New Roman" w:hAnsi="Times New Roman" w:cs="Times New Roman"/>
          <w:sz w:val="24"/>
          <w:szCs w:val="24"/>
          <w:lang w:val="en-GB"/>
        </w:rPr>
        <w:t>. Some most used channels are shown below-</w:t>
      </w:r>
    </w:p>
    <w:tbl>
      <w:tblPr>
        <w:tblStyle w:val="TableGrid"/>
        <w:tblW w:w="0" w:type="auto"/>
        <w:tblLook w:val="04A0" w:firstRow="1" w:lastRow="0" w:firstColumn="1" w:lastColumn="0" w:noHBand="0" w:noVBand="1"/>
      </w:tblPr>
      <w:tblGrid>
        <w:gridCol w:w="3152"/>
        <w:gridCol w:w="3152"/>
        <w:gridCol w:w="3152"/>
      </w:tblGrid>
      <w:tr w:rsidR="003C7C3C" w:rsidTr="003C7C3C">
        <w:trPr>
          <w:trHeight w:val="326"/>
        </w:trPr>
        <w:tc>
          <w:tcPr>
            <w:tcW w:w="3152" w:type="dxa"/>
          </w:tcPr>
          <w:p w:rsidR="003C7C3C" w:rsidRDefault="003C7C3C" w:rsidP="003C7C3C">
            <w:pPr>
              <w:tabs>
                <w:tab w:val="left" w:pos="5505"/>
              </w:tabs>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Television channels</w:t>
            </w:r>
          </w:p>
        </w:tc>
        <w:tc>
          <w:tcPr>
            <w:tcW w:w="3152" w:type="dxa"/>
          </w:tcPr>
          <w:p w:rsidR="003C7C3C" w:rsidRDefault="003C7C3C" w:rsidP="003C7C3C">
            <w:pPr>
              <w:tabs>
                <w:tab w:val="left" w:pos="5505"/>
              </w:tabs>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Radio channels</w:t>
            </w:r>
          </w:p>
        </w:tc>
        <w:tc>
          <w:tcPr>
            <w:tcW w:w="3152" w:type="dxa"/>
          </w:tcPr>
          <w:p w:rsidR="003C7C3C" w:rsidRDefault="003C7C3C" w:rsidP="003C7C3C">
            <w:pPr>
              <w:tabs>
                <w:tab w:val="left" w:pos="5505"/>
              </w:tabs>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Newspaper</w:t>
            </w:r>
          </w:p>
        </w:tc>
      </w:tr>
      <w:tr w:rsidR="003C7C3C" w:rsidTr="003C7C3C">
        <w:trPr>
          <w:trHeight w:val="318"/>
        </w:trPr>
        <w:tc>
          <w:tcPr>
            <w:tcW w:w="3152" w:type="dxa"/>
          </w:tcPr>
          <w:p w:rsidR="003C7C3C" w:rsidRDefault="003C7C3C" w:rsidP="003C7C3C">
            <w:pPr>
              <w:tabs>
                <w:tab w:val="left" w:pos="5505"/>
              </w:tabs>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NTV</w:t>
            </w:r>
          </w:p>
        </w:tc>
        <w:tc>
          <w:tcPr>
            <w:tcW w:w="3152" w:type="dxa"/>
          </w:tcPr>
          <w:p w:rsidR="003C7C3C" w:rsidRDefault="003C7C3C" w:rsidP="003C7C3C">
            <w:pPr>
              <w:tabs>
                <w:tab w:val="left" w:pos="5505"/>
              </w:tabs>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Radio </w:t>
            </w:r>
            <w:proofErr w:type="spellStart"/>
            <w:r>
              <w:rPr>
                <w:rFonts w:ascii="Times New Roman" w:hAnsi="Times New Roman" w:cs="Times New Roman"/>
                <w:sz w:val="24"/>
                <w:szCs w:val="24"/>
                <w:lang w:val="en-GB"/>
              </w:rPr>
              <w:t>foorti</w:t>
            </w:r>
            <w:proofErr w:type="spellEnd"/>
          </w:p>
        </w:tc>
        <w:tc>
          <w:tcPr>
            <w:tcW w:w="3152" w:type="dxa"/>
          </w:tcPr>
          <w:p w:rsidR="003C7C3C" w:rsidRDefault="003C7C3C" w:rsidP="003C7C3C">
            <w:pPr>
              <w:tabs>
                <w:tab w:val="left" w:pos="5505"/>
              </w:tabs>
              <w:spacing w:line="360" w:lineRule="auto"/>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Prothom</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alo</w:t>
            </w:r>
            <w:proofErr w:type="spellEnd"/>
          </w:p>
        </w:tc>
      </w:tr>
      <w:tr w:rsidR="003C7C3C" w:rsidTr="003C7C3C">
        <w:trPr>
          <w:trHeight w:val="326"/>
        </w:trPr>
        <w:tc>
          <w:tcPr>
            <w:tcW w:w="3152" w:type="dxa"/>
          </w:tcPr>
          <w:p w:rsidR="003C7C3C" w:rsidRDefault="003C7C3C" w:rsidP="003C7C3C">
            <w:pPr>
              <w:tabs>
                <w:tab w:val="left" w:pos="5505"/>
              </w:tabs>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ATN Bangla</w:t>
            </w:r>
          </w:p>
        </w:tc>
        <w:tc>
          <w:tcPr>
            <w:tcW w:w="3152" w:type="dxa"/>
          </w:tcPr>
          <w:p w:rsidR="003C7C3C" w:rsidRDefault="003C7C3C" w:rsidP="003C7C3C">
            <w:pPr>
              <w:tabs>
                <w:tab w:val="left" w:pos="5505"/>
              </w:tabs>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Dhaka </w:t>
            </w:r>
            <w:proofErr w:type="spellStart"/>
            <w:r>
              <w:rPr>
                <w:rFonts w:ascii="Times New Roman" w:hAnsi="Times New Roman" w:cs="Times New Roman"/>
                <w:sz w:val="24"/>
                <w:szCs w:val="24"/>
                <w:lang w:val="en-GB"/>
              </w:rPr>
              <w:t>fm</w:t>
            </w:r>
            <w:proofErr w:type="spellEnd"/>
          </w:p>
        </w:tc>
        <w:tc>
          <w:tcPr>
            <w:tcW w:w="3152" w:type="dxa"/>
          </w:tcPr>
          <w:p w:rsidR="003C7C3C" w:rsidRDefault="003C7C3C" w:rsidP="003C7C3C">
            <w:pPr>
              <w:tabs>
                <w:tab w:val="left" w:pos="5505"/>
              </w:tabs>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Bangladesh </w:t>
            </w:r>
            <w:proofErr w:type="spellStart"/>
            <w:r>
              <w:rPr>
                <w:rFonts w:ascii="Times New Roman" w:hAnsi="Times New Roman" w:cs="Times New Roman"/>
                <w:sz w:val="24"/>
                <w:szCs w:val="24"/>
                <w:lang w:val="en-GB"/>
              </w:rPr>
              <w:t>protidin</w:t>
            </w:r>
            <w:proofErr w:type="spellEnd"/>
          </w:p>
        </w:tc>
      </w:tr>
      <w:tr w:rsidR="003C7C3C" w:rsidTr="003C7C3C">
        <w:trPr>
          <w:trHeight w:val="318"/>
        </w:trPr>
        <w:tc>
          <w:tcPr>
            <w:tcW w:w="3152" w:type="dxa"/>
          </w:tcPr>
          <w:p w:rsidR="003C7C3C" w:rsidRDefault="003C7C3C" w:rsidP="003C7C3C">
            <w:pPr>
              <w:tabs>
                <w:tab w:val="left" w:pos="5505"/>
              </w:tabs>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RTV</w:t>
            </w:r>
          </w:p>
        </w:tc>
        <w:tc>
          <w:tcPr>
            <w:tcW w:w="3152" w:type="dxa"/>
          </w:tcPr>
          <w:p w:rsidR="003C7C3C" w:rsidRDefault="003C7C3C" w:rsidP="003C7C3C">
            <w:pPr>
              <w:tabs>
                <w:tab w:val="left" w:pos="5505"/>
              </w:tabs>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Radio today</w:t>
            </w:r>
          </w:p>
        </w:tc>
        <w:tc>
          <w:tcPr>
            <w:tcW w:w="3152" w:type="dxa"/>
          </w:tcPr>
          <w:p w:rsidR="003C7C3C" w:rsidRDefault="003C7C3C" w:rsidP="003C7C3C">
            <w:pPr>
              <w:tabs>
                <w:tab w:val="left" w:pos="5505"/>
              </w:tabs>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Daily Star</w:t>
            </w:r>
          </w:p>
        </w:tc>
      </w:tr>
      <w:tr w:rsidR="003C7C3C" w:rsidTr="003C7C3C">
        <w:trPr>
          <w:trHeight w:val="49"/>
        </w:trPr>
        <w:tc>
          <w:tcPr>
            <w:tcW w:w="3152" w:type="dxa"/>
          </w:tcPr>
          <w:p w:rsidR="003C7C3C" w:rsidRDefault="003C7C3C" w:rsidP="003C7C3C">
            <w:pPr>
              <w:tabs>
                <w:tab w:val="left" w:pos="5505"/>
              </w:tabs>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Channel 24</w:t>
            </w:r>
          </w:p>
        </w:tc>
        <w:tc>
          <w:tcPr>
            <w:tcW w:w="3152" w:type="dxa"/>
          </w:tcPr>
          <w:p w:rsidR="003C7C3C" w:rsidRDefault="008E1934" w:rsidP="003C7C3C">
            <w:pPr>
              <w:tabs>
                <w:tab w:val="left" w:pos="5505"/>
              </w:tabs>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Radio </w:t>
            </w:r>
            <w:proofErr w:type="spellStart"/>
            <w:r>
              <w:rPr>
                <w:rFonts w:ascii="Times New Roman" w:hAnsi="Times New Roman" w:cs="Times New Roman"/>
                <w:sz w:val="24"/>
                <w:szCs w:val="24"/>
                <w:lang w:val="en-GB"/>
              </w:rPr>
              <w:t>aamar</w:t>
            </w:r>
            <w:proofErr w:type="spellEnd"/>
          </w:p>
        </w:tc>
        <w:tc>
          <w:tcPr>
            <w:tcW w:w="3152" w:type="dxa"/>
          </w:tcPr>
          <w:p w:rsidR="003C7C3C" w:rsidRDefault="003C7C3C" w:rsidP="003C7C3C">
            <w:pPr>
              <w:tabs>
                <w:tab w:val="left" w:pos="5505"/>
              </w:tabs>
              <w:spacing w:line="360" w:lineRule="auto"/>
              <w:jc w:val="both"/>
              <w:rPr>
                <w:rFonts w:ascii="Times New Roman" w:hAnsi="Times New Roman" w:cs="Times New Roman"/>
                <w:sz w:val="24"/>
                <w:szCs w:val="24"/>
                <w:lang w:val="en-GB"/>
              </w:rPr>
            </w:pPr>
          </w:p>
        </w:tc>
      </w:tr>
    </w:tbl>
    <w:p w:rsidR="003C7C3C" w:rsidRPr="003C7C3C" w:rsidRDefault="003C7C3C" w:rsidP="003C7C3C">
      <w:pPr>
        <w:tabs>
          <w:tab w:val="left" w:pos="5505"/>
        </w:tabs>
        <w:spacing w:line="360" w:lineRule="auto"/>
        <w:jc w:val="both"/>
        <w:rPr>
          <w:rFonts w:ascii="Times New Roman" w:hAnsi="Times New Roman" w:cs="Times New Roman"/>
          <w:sz w:val="24"/>
          <w:szCs w:val="24"/>
          <w:lang w:val="en-GB"/>
        </w:rPr>
      </w:pPr>
    </w:p>
    <w:p w:rsidR="004362AC" w:rsidRPr="00DF2960" w:rsidRDefault="004362AC" w:rsidP="00301FAD">
      <w:pPr>
        <w:pStyle w:val="Heading3"/>
        <w:rPr>
          <w:lang w:val="en-GB"/>
        </w:rPr>
      </w:pPr>
      <w:bookmarkStart w:id="34" w:name="_Toc523859796"/>
      <w:r w:rsidRPr="00DF2960">
        <w:rPr>
          <w:lang w:val="en-GB"/>
        </w:rPr>
        <w:t>Establishing the marketing communication budget:</w:t>
      </w:r>
      <w:bookmarkEnd w:id="34"/>
    </w:p>
    <w:p w:rsidR="004362AC" w:rsidRPr="00DF2960" w:rsidRDefault="004362AC" w:rsidP="00DF2960">
      <w:p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There are following methods-</w:t>
      </w:r>
    </w:p>
    <w:p w:rsidR="004362AC" w:rsidRPr="00DF2960" w:rsidRDefault="00A01E5C" w:rsidP="00DF2960">
      <w:pPr>
        <w:pStyle w:val="ListParagraph"/>
        <w:numPr>
          <w:ilvl w:val="0"/>
          <w:numId w:val="19"/>
        </w:num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Affordable method</w:t>
      </w:r>
    </w:p>
    <w:p w:rsidR="00A01E5C" w:rsidRPr="00DF2960" w:rsidRDefault="00A01E5C" w:rsidP="00DF2960">
      <w:pPr>
        <w:pStyle w:val="ListParagraph"/>
        <w:numPr>
          <w:ilvl w:val="0"/>
          <w:numId w:val="19"/>
        </w:num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Percentage of sales method</w:t>
      </w:r>
    </w:p>
    <w:p w:rsidR="00A01E5C" w:rsidRPr="00DF2960" w:rsidRDefault="00A01E5C" w:rsidP="00DF2960">
      <w:pPr>
        <w:pStyle w:val="ListParagraph"/>
        <w:numPr>
          <w:ilvl w:val="0"/>
          <w:numId w:val="19"/>
        </w:num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Competitive parity method</w:t>
      </w:r>
    </w:p>
    <w:p w:rsidR="00B34A5D" w:rsidRPr="00C94BF8" w:rsidRDefault="00A01E5C" w:rsidP="00C94BF8">
      <w:pPr>
        <w:pStyle w:val="ListParagraph"/>
        <w:numPr>
          <w:ilvl w:val="0"/>
          <w:numId w:val="19"/>
        </w:num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lastRenderedPageBreak/>
        <w:t xml:space="preserve">Objective and task method- by defining specific objective budget is created. This is actually the method which is followed for </w:t>
      </w:r>
      <w:proofErr w:type="spellStart"/>
      <w:r w:rsidR="00B34A5D" w:rsidRPr="00DF2960">
        <w:rPr>
          <w:rFonts w:ascii="Times New Roman" w:hAnsi="Times New Roman" w:cs="Times New Roman"/>
          <w:sz w:val="24"/>
          <w:szCs w:val="24"/>
          <w:lang w:val="en-GB"/>
        </w:rPr>
        <w:t>Clemon</w:t>
      </w:r>
      <w:proofErr w:type="spellEnd"/>
      <w:r w:rsidR="00B34A5D" w:rsidRPr="00DF2960">
        <w:rPr>
          <w:rFonts w:ascii="Times New Roman" w:hAnsi="Times New Roman" w:cs="Times New Roman"/>
          <w:sz w:val="24"/>
          <w:szCs w:val="24"/>
          <w:lang w:val="en-GB"/>
        </w:rPr>
        <w:t xml:space="preserve">- the percentage should be reached by advertising, developing the market share goal </w:t>
      </w:r>
      <w:proofErr w:type="spellStart"/>
      <w:r w:rsidR="00B34A5D" w:rsidRPr="00DF2960">
        <w:rPr>
          <w:rFonts w:ascii="Times New Roman" w:hAnsi="Times New Roman" w:cs="Times New Roman"/>
          <w:sz w:val="24"/>
          <w:szCs w:val="24"/>
          <w:lang w:val="en-GB"/>
        </w:rPr>
        <w:t>etc</w:t>
      </w:r>
      <w:proofErr w:type="spellEnd"/>
      <w:r w:rsidR="00B34A5D" w:rsidRPr="00DF2960">
        <w:rPr>
          <w:rFonts w:ascii="Times New Roman" w:hAnsi="Times New Roman" w:cs="Times New Roman"/>
          <w:sz w:val="24"/>
          <w:szCs w:val="24"/>
          <w:lang w:val="en-GB"/>
        </w:rPr>
        <w:t xml:space="preserve"> </w:t>
      </w:r>
      <w:proofErr w:type="gramStart"/>
      <w:r w:rsidR="00B34A5D" w:rsidRPr="00DF2960">
        <w:rPr>
          <w:rFonts w:ascii="Times New Roman" w:hAnsi="Times New Roman" w:cs="Times New Roman"/>
          <w:sz w:val="24"/>
          <w:szCs w:val="24"/>
          <w:lang w:val="en-GB"/>
        </w:rPr>
        <w:t>are</w:t>
      </w:r>
      <w:proofErr w:type="gramEnd"/>
      <w:r w:rsidR="00B34A5D" w:rsidRPr="00DF2960">
        <w:rPr>
          <w:rFonts w:ascii="Times New Roman" w:hAnsi="Times New Roman" w:cs="Times New Roman"/>
          <w:sz w:val="24"/>
          <w:szCs w:val="24"/>
          <w:lang w:val="en-GB"/>
        </w:rPr>
        <w:t xml:space="preserve"> set by authority.</w:t>
      </w:r>
    </w:p>
    <w:p w:rsidR="00B34A5D" w:rsidRPr="00DF2960" w:rsidRDefault="00B34A5D" w:rsidP="00DF2960">
      <w:pPr>
        <w:spacing w:line="360" w:lineRule="auto"/>
        <w:jc w:val="both"/>
        <w:rPr>
          <w:rFonts w:ascii="Times New Roman" w:hAnsi="Times New Roman" w:cs="Times New Roman"/>
          <w:sz w:val="24"/>
          <w:szCs w:val="24"/>
          <w:lang w:val="en-GB"/>
        </w:rPr>
      </w:pPr>
    </w:p>
    <w:p w:rsidR="00B34A5D" w:rsidRPr="00DF2960" w:rsidRDefault="00B34A5D" w:rsidP="00301FAD">
      <w:pPr>
        <w:pStyle w:val="Heading3"/>
        <w:rPr>
          <w:lang w:val="en-GB"/>
        </w:rPr>
      </w:pPr>
      <w:bookmarkStart w:id="35" w:name="_Toc523859797"/>
      <w:r w:rsidRPr="00DF2960">
        <w:rPr>
          <w:lang w:val="en-GB"/>
        </w:rPr>
        <w:t>Taking decision for the marketing communication mix:</w:t>
      </w:r>
      <w:bookmarkEnd w:id="35"/>
    </w:p>
    <w:p w:rsidR="006E01B5" w:rsidRPr="00DF2960" w:rsidRDefault="00B34A5D" w:rsidP="00DF2960">
      <w:p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Promotional Mix-</w:t>
      </w:r>
    </w:p>
    <w:p w:rsidR="006E01B5" w:rsidRPr="00DF2960" w:rsidRDefault="00FD6269" w:rsidP="00DF2960">
      <w:p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A company uses t</w:t>
      </w:r>
      <w:r w:rsidR="006E01B5" w:rsidRPr="00DF2960">
        <w:rPr>
          <w:rFonts w:ascii="Times New Roman" w:hAnsi="Times New Roman" w:cs="Times New Roman"/>
          <w:sz w:val="24"/>
          <w:szCs w:val="24"/>
          <w:lang w:val="en-GB"/>
        </w:rPr>
        <w:t>he mixing of pro</w:t>
      </w:r>
      <w:r w:rsidRPr="00DF2960">
        <w:rPr>
          <w:rFonts w:ascii="Times New Roman" w:hAnsi="Times New Roman" w:cs="Times New Roman"/>
          <w:sz w:val="24"/>
          <w:szCs w:val="24"/>
          <w:lang w:val="en-GB"/>
        </w:rPr>
        <w:t xml:space="preserve">motional tools to communicate customer value &amp; build customer relationship. </w:t>
      </w:r>
    </w:p>
    <w:p w:rsidR="006E01B5" w:rsidRPr="00DF2960" w:rsidRDefault="006E01B5" w:rsidP="00DF2960">
      <w:p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 xml:space="preserve">Advertising, Sales promotion, personal selling, Public relations these four tools are </w:t>
      </w:r>
      <w:r w:rsidR="00FD6269" w:rsidRPr="00DF2960">
        <w:rPr>
          <w:rFonts w:ascii="Times New Roman" w:hAnsi="Times New Roman" w:cs="Times New Roman"/>
          <w:sz w:val="24"/>
          <w:szCs w:val="24"/>
          <w:lang w:val="en-GB"/>
        </w:rPr>
        <w:t xml:space="preserve">used an integrated way to send the message </w:t>
      </w:r>
      <w:proofErr w:type="gramStart"/>
      <w:r w:rsidR="00FD6269" w:rsidRPr="00DF2960">
        <w:rPr>
          <w:rFonts w:ascii="Times New Roman" w:hAnsi="Times New Roman" w:cs="Times New Roman"/>
          <w:sz w:val="24"/>
          <w:szCs w:val="24"/>
          <w:lang w:val="en-GB"/>
        </w:rPr>
        <w:t xml:space="preserve">“ </w:t>
      </w:r>
      <w:proofErr w:type="spellStart"/>
      <w:r w:rsidR="00FD6269" w:rsidRPr="00DF2960">
        <w:rPr>
          <w:rFonts w:ascii="Times New Roman" w:hAnsi="Times New Roman" w:cs="Times New Roman"/>
          <w:sz w:val="24"/>
          <w:szCs w:val="24"/>
          <w:lang w:val="en-GB"/>
        </w:rPr>
        <w:t>Clemon</w:t>
      </w:r>
      <w:proofErr w:type="spellEnd"/>
      <w:proofErr w:type="gramEnd"/>
      <w:r w:rsidR="00FD6269" w:rsidRPr="00DF2960">
        <w:rPr>
          <w:rFonts w:ascii="Times New Roman" w:hAnsi="Times New Roman" w:cs="Times New Roman"/>
          <w:sz w:val="24"/>
          <w:szCs w:val="24"/>
          <w:lang w:val="en-GB"/>
        </w:rPr>
        <w:t xml:space="preserve">- </w:t>
      </w:r>
      <w:proofErr w:type="spellStart"/>
      <w:r w:rsidR="00FD6269" w:rsidRPr="00DF2960">
        <w:rPr>
          <w:rFonts w:ascii="Times New Roman" w:hAnsi="Times New Roman" w:cs="Times New Roman"/>
          <w:sz w:val="24"/>
          <w:szCs w:val="24"/>
          <w:lang w:val="en-GB"/>
        </w:rPr>
        <w:t>ofuranto</w:t>
      </w:r>
      <w:proofErr w:type="spellEnd"/>
      <w:r w:rsidR="00FD6269" w:rsidRPr="00DF2960">
        <w:rPr>
          <w:rFonts w:ascii="Times New Roman" w:hAnsi="Times New Roman" w:cs="Times New Roman"/>
          <w:sz w:val="24"/>
          <w:szCs w:val="24"/>
          <w:lang w:val="en-GB"/>
        </w:rPr>
        <w:t xml:space="preserve"> freshness”.</w:t>
      </w:r>
    </w:p>
    <w:p w:rsidR="00FD6269" w:rsidRPr="00DF2960" w:rsidRDefault="00FD6269" w:rsidP="00DF2960">
      <w:p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 xml:space="preserve">Advertising: Paid form of </w:t>
      </w:r>
      <w:proofErr w:type="spellStart"/>
      <w:r w:rsidRPr="00DF2960">
        <w:rPr>
          <w:rFonts w:ascii="Times New Roman" w:hAnsi="Times New Roman" w:cs="Times New Roman"/>
          <w:sz w:val="24"/>
          <w:szCs w:val="24"/>
          <w:lang w:val="en-GB"/>
        </w:rPr>
        <w:t>non personal</w:t>
      </w:r>
      <w:proofErr w:type="spellEnd"/>
      <w:r w:rsidRPr="00DF2960">
        <w:rPr>
          <w:rFonts w:ascii="Times New Roman" w:hAnsi="Times New Roman" w:cs="Times New Roman"/>
          <w:sz w:val="24"/>
          <w:szCs w:val="24"/>
          <w:lang w:val="en-GB"/>
        </w:rPr>
        <w:t xml:space="preserve"> promotion of </w:t>
      </w:r>
      <w:proofErr w:type="spellStart"/>
      <w:r w:rsidRPr="00DF2960">
        <w:rPr>
          <w:rFonts w:ascii="Times New Roman" w:hAnsi="Times New Roman" w:cs="Times New Roman"/>
          <w:sz w:val="24"/>
          <w:szCs w:val="24"/>
          <w:lang w:val="en-GB"/>
        </w:rPr>
        <w:t>Clemon</w:t>
      </w:r>
      <w:proofErr w:type="spellEnd"/>
      <w:r w:rsidRPr="00DF2960">
        <w:rPr>
          <w:rFonts w:ascii="Times New Roman" w:hAnsi="Times New Roman" w:cs="Times New Roman"/>
          <w:sz w:val="24"/>
          <w:szCs w:val="24"/>
          <w:lang w:val="en-GB"/>
        </w:rPr>
        <w:t>. Through following vehicles the communicative message is send-</w:t>
      </w:r>
    </w:p>
    <w:p w:rsidR="000C5145" w:rsidRPr="00DF2960" w:rsidRDefault="00992756" w:rsidP="00DF2960">
      <w:p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 xml:space="preserve">Television, Radio, Newspaper </w:t>
      </w:r>
      <w:r w:rsidR="000C5145" w:rsidRPr="00DF2960">
        <w:rPr>
          <w:rFonts w:ascii="Times New Roman" w:hAnsi="Times New Roman" w:cs="Times New Roman"/>
          <w:sz w:val="24"/>
          <w:szCs w:val="24"/>
          <w:lang w:val="en-GB"/>
        </w:rPr>
        <w:t>these vehicles are used keeping in consideration of right TV &amp; Radio channels</w:t>
      </w:r>
      <w:r w:rsidRPr="00DF2960">
        <w:rPr>
          <w:rFonts w:ascii="Times New Roman" w:hAnsi="Times New Roman" w:cs="Times New Roman"/>
          <w:sz w:val="24"/>
          <w:szCs w:val="24"/>
          <w:lang w:val="en-GB"/>
        </w:rPr>
        <w:t xml:space="preserve">, print medias </w:t>
      </w:r>
      <w:r w:rsidR="000C5145" w:rsidRPr="00DF2960">
        <w:rPr>
          <w:rFonts w:ascii="Times New Roman" w:hAnsi="Times New Roman" w:cs="Times New Roman"/>
          <w:sz w:val="24"/>
          <w:szCs w:val="24"/>
          <w:lang w:val="en-GB"/>
        </w:rPr>
        <w:t xml:space="preserve">and right timing of </w:t>
      </w:r>
      <w:proofErr w:type="gramStart"/>
      <w:r w:rsidR="000C5145" w:rsidRPr="00DF2960">
        <w:rPr>
          <w:rFonts w:ascii="Times New Roman" w:hAnsi="Times New Roman" w:cs="Times New Roman"/>
          <w:sz w:val="24"/>
          <w:szCs w:val="24"/>
          <w:lang w:val="en-GB"/>
        </w:rPr>
        <w:t xml:space="preserve">broadcasting </w:t>
      </w:r>
      <w:r w:rsidRPr="00DF2960">
        <w:rPr>
          <w:rFonts w:ascii="Times New Roman" w:hAnsi="Times New Roman" w:cs="Times New Roman"/>
          <w:sz w:val="24"/>
          <w:szCs w:val="24"/>
          <w:lang w:val="en-GB"/>
        </w:rPr>
        <w:t>,</w:t>
      </w:r>
      <w:r w:rsidR="000C5145" w:rsidRPr="00DF2960">
        <w:rPr>
          <w:rFonts w:ascii="Times New Roman" w:hAnsi="Times New Roman" w:cs="Times New Roman"/>
          <w:sz w:val="24"/>
          <w:szCs w:val="24"/>
          <w:lang w:val="en-GB"/>
        </w:rPr>
        <w:t>telecastin</w:t>
      </w:r>
      <w:r w:rsidRPr="00DF2960">
        <w:rPr>
          <w:rFonts w:ascii="Times New Roman" w:hAnsi="Times New Roman" w:cs="Times New Roman"/>
          <w:sz w:val="24"/>
          <w:szCs w:val="24"/>
          <w:lang w:val="en-GB"/>
        </w:rPr>
        <w:t>g</w:t>
      </w:r>
      <w:proofErr w:type="gramEnd"/>
      <w:r w:rsidRPr="00DF2960">
        <w:rPr>
          <w:rFonts w:ascii="Times New Roman" w:hAnsi="Times New Roman" w:cs="Times New Roman"/>
          <w:sz w:val="24"/>
          <w:szCs w:val="24"/>
          <w:lang w:val="en-GB"/>
        </w:rPr>
        <w:t xml:space="preserve"> or publishing</w:t>
      </w:r>
      <w:r w:rsidR="000C5145" w:rsidRPr="00DF2960">
        <w:rPr>
          <w:rFonts w:ascii="Times New Roman" w:hAnsi="Times New Roman" w:cs="Times New Roman"/>
          <w:sz w:val="24"/>
          <w:szCs w:val="24"/>
          <w:lang w:val="en-GB"/>
        </w:rPr>
        <w:t xml:space="preserve"> the message.</w:t>
      </w:r>
    </w:p>
    <w:p w:rsidR="009E5DDC" w:rsidRPr="00DF2960" w:rsidRDefault="00FD6269" w:rsidP="00DF2960">
      <w:p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Sales promotion: Short duration of</w:t>
      </w:r>
      <w:r w:rsidR="00C30AAC" w:rsidRPr="00DF2960">
        <w:rPr>
          <w:rFonts w:ascii="Times New Roman" w:hAnsi="Times New Roman" w:cs="Times New Roman"/>
          <w:sz w:val="24"/>
          <w:szCs w:val="24"/>
          <w:lang w:val="en-GB"/>
        </w:rPr>
        <w:t xml:space="preserve"> </w:t>
      </w:r>
      <w:r w:rsidR="009E5DDC" w:rsidRPr="00DF2960">
        <w:rPr>
          <w:rFonts w:ascii="Times New Roman" w:hAnsi="Times New Roman" w:cs="Times New Roman"/>
          <w:sz w:val="24"/>
          <w:szCs w:val="24"/>
          <w:lang w:val="en-GB"/>
        </w:rPr>
        <w:t xml:space="preserve">discounts, </w:t>
      </w:r>
      <w:r w:rsidR="00C30AAC" w:rsidRPr="00DF2960">
        <w:rPr>
          <w:rFonts w:ascii="Times New Roman" w:hAnsi="Times New Roman" w:cs="Times New Roman"/>
          <w:sz w:val="24"/>
          <w:szCs w:val="24"/>
          <w:lang w:val="en-GB"/>
        </w:rPr>
        <w:t xml:space="preserve">incentives/gifts to </w:t>
      </w:r>
      <w:r w:rsidR="009E5DDC" w:rsidRPr="00DF2960">
        <w:rPr>
          <w:rFonts w:ascii="Times New Roman" w:hAnsi="Times New Roman" w:cs="Times New Roman"/>
          <w:sz w:val="24"/>
          <w:szCs w:val="24"/>
          <w:lang w:val="en-GB"/>
        </w:rPr>
        <w:t xml:space="preserve">encourage the customers for buying </w:t>
      </w:r>
      <w:proofErr w:type="spellStart"/>
      <w:r w:rsidR="00C30AAC" w:rsidRPr="00DF2960">
        <w:rPr>
          <w:rFonts w:ascii="Times New Roman" w:hAnsi="Times New Roman" w:cs="Times New Roman"/>
          <w:sz w:val="24"/>
          <w:szCs w:val="24"/>
          <w:lang w:val="en-GB"/>
        </w:rPr>
        <w:t>Clemon</w:t>
      </w:r>
      <w:proofErr w:type="spellEnd"/>
      <w:r w:rsidR="009E5DDC" w:rsidRPr="00DF2960">
        <w:rPr>
          <w:rFonts w:ascii="Times New Roman" w:hAnsi="Times New Roman" w:cs="Times New Roman"/>
          <w:sz w:val="24"/>
          <w:szCs w:val="24"/>
          <w:lang w:val="en-GB"/>
        </w:rPr>
        <w:t>.</w:t>
      </w:r>
    </w:p>
    <w:p w:rsidR="00C30AAC" w:rsidRPr="00DF2960" w:rsidRDefault="009E5DDC" w:rsidP="00DF2960">
      <w:p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 xml:space="preserve">Sometimes higher SKU </w:t>
      </w:r>
      <w:proofErr w:type="spellStart"/>
      <w:r w:rsidRPr="00DF2960">
        <w:rPr>
          <w:rFonts w:ascii="Times New Roman" w:hAnsi="Times New Roman" w:cs="Times New Roman"/>
          <w:sz w:val="24"/>
          <w:szCs w:val="24"/>
          <w:lang w:val="en-GB"/>
        </w:rPr>
        <w:t>clemons</w:t>
      </w:r>
      <w:proofErr w:type="spellEnd"/>
      <w:r w:rsidRPr="00DF2960">
        <w:rPr>
          <w:rFonts w:ascii="Times New Roman" w:hAnsi="Times New Roman" w:cs="Times New Roman"/>
          <w:sz w:val="24"/>
          <w:szCs w:val="24"/>
          <w:lang w:val="en-GB"/>
        </w:rPr>
        <w:t xml:space="preserve"> are sold in lower price or gifts are given like glass or something else with higher SKU.</w:t>
      </w:r>
    </w:p>
    <w:p w:rsidR="000C156F" w:rsidRPr="00DF2960" w:rsidRDefault="008A376E" w:rsidP="00DF2960">
      <w:p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 xml:space="preserve">Different tactical campaign </w:t>
      </w:r>
      <w:r w:rsidR="002C0AB2" w:rsidRPr="00DF2960">
        <w:rPr>
          <w:rFonts w:ascii="Times New Roman" w:hAnsi="Times New Roman" w:cs="Times New Roman"/>
          <w:sz w:val="24"/>
          <w:szCs w:val="24"/>
          <w:lang w:val="en-GB"/>
        </w:rPr>
        <w:t>of consumer preferences for higher SKU</w:t>
      </w:r>
      <w:r w:rsidRPr="00DF2960">
        <w:rPr>
          <w:rFonts w:ascii="Times New Roman" w:hAnsi="Times New Roman" w:cs="Times New Roman"/>
          <w:sz w:val="24"/>
          <w:szCs w:val="24"/>
          <w:lang w:val="en-GB"/>
        </w:rPr>
        <w:t>’s are also arranged with the objective-</w:t>
      </w:r>
      <w:r w:rsidR="006E01B5" w:rsidRPr="00DF2960">
        <w:rPr>
          <w:rFonts w:ascii="Times New Roman" w:hAnsi="Times New Roman" w:cs="Times New Roman"/>
          <w:sz w:val="24"/>
          <w:szCs w:val="24"/>
          <w:lang w:val="en-GB"/>
        </w:rPr>
        <w:t xml:space="preserve"> </w:t>
      </w:r>
      <w:r w:rsidRPr="00DF2960">
        <w:rPr>
          <w:rFonts w:ascii="Times New Roman" w:hAnsi="Times New Roman" w:cs="Times New Roman"/>
          <w:sz w:val="24"/>
          <w:szCs w:val="24"/>
          <w:lang w:val="en-GB"/>
        </w:rPr>
        <w:t>Improving the sales volume of higher</w:t>
      </w:r>
      <w:r w:rsidR="002C0AB2" w:rsidRPr="00DF2960">
        <w:rPr>
          <w:rFonts w:ascii="Times New Roman" w:hAnsi="Times New Roman" w:cs="Times New Roman"/>
          <w:sz w:val="24"/>
          <w:szCs w:val="24"/>
          <w:lang w:val="en-GB"/>
        </w:rPr>
        <w:t xml:space="preserve"> SKU</w:t>
      </w:r>
      <w:r w:rsidRPr="00DF2960">
        <w:rPr>
          <w:rFonts w:ascii="Times New Roman" w:hAnsi="Times New Roman" w:cs="Times New Roman"/>
          <w:sz w:val="24"/>
          <w:szCs w:val="24"/>
          <w:lang w:val="en-GB"/>
        </w:rPr>
        <w:t>’s as well as increasing the brand awareness.</w:t>
      </w:r>
    </w:p>
    <w:p w:rsidR="000C507C" w:rsidRPr="00DF2960" w:rsidRDefault="000C507C" w:rsidP="00DF2960">
      <w:p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 xml:space="preserve">Public relations: Creating good corporate image </w:t>
      </w:r>
      <w:proofErr w:type="spellStart"/>
      <w:r w:rsidRPr="00DF2960">
        <w:rPr>
          <w:rFonts w:ascii="Times New Roman" w:hAnsi="Times New Roman" w:cs="Times New Roman"/>
          <w:sz w:val="24"/>
          <w:szCs w:val="24"/>
          <w:lang w:val="en-GB"/>
        </w:rPr>
        <w:t>Clemon</w:t>
      </w:r>
      <w:proofErr w:type="spellEnd"/>
      <w:r w:rsidRPr="00DF2960">
        <w:rPr>
          <w:rFonts w:ascii="Times New Roman" w:hAnsi="Times New Roman" w:cs="Times New Roman"/>
          <w:sz w:val="24"/>
          <w:szCs w:val="24"/>
          <w:lang w:val="en-GB"/>
        </w:rPr>
        <w:t xml:space="preserve"> arranges special events &amp; sponsorship programs.</w:t>
      </w:r>
    </w:p>
    <w:p w:rsidR="00E243AE" w:rsidRPr="00DF2960" w:rsidRDefault="000C507C" w:rsidP="00DF2960">
      <w:p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lastRenderedPageBreak/>
        <w:t xml:space="preserve">Personal selling: </w:t>
      </w:r>
      <w:r w:rsidR="00E243AE" w:rsidRPr="00DF2960">
        <w:rPr>
          <w:rFonts w:ascii="Times New Roman" w:hAnsi="Times New Roman" w:cs="Times New Roman"/>
          <w:sz w:val="24"/>
          <w:szCs w:val="24"/>
          <w:lang w:val="en-GB"/>
        </w:rPr>
        <w:t xml:space="preserve">It is happened </w:t>
      </w:r>
      <w:r w:rsidR="00182FC8" w:rsidRPr="00DF2960">
        <w:rPr>
          <w:rFonts w:ascii="Times New Roman" w:hAnsi="Times New Roman" w:cs="Times New Roman"/>
          <w:sz w:val="24"/>
          <w:szCs w:val="24"/>
          <w:lang w:val="en-GB"/>
        </w:rPr>
        <w:t>for making sales and building a</w:t>
      </w:r>
      <w:r w:rsidR="00E243AE" w:rsidRPr="00DF2960">
        <w:rPr>
          <w:rFonts w:ascii="Times New Roman" w:hAnsi="Times New Roman" w:cs="Times New Roman"/>
          <w:sz w:val="24"/>
          <w:szCs w:val="24"/>
          <w:lang w:val="en-GB"/>
        </w:rPr>
        <w:t xml:space="preserve"> relationship. Trade offers are given for the distributors. Some slab programs are arranged for retailers.</w:t>
      </w:r>
    </w:p>
    <w:p w:rsidR="00BE57C9" w:rsidRPr="00DF2960" w:rsidRDefault="00BE57C9" w:rsidP="00DF2960">
      <w:p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In a short, an integrated marketing communication happens when these four tools are engaged together.</w:t>
      </w:r>
    </w:p>
    <w:p w:rsidR="00BE57C9" w:rsidRPr="00DF2960" w:rsidRDefault="00BE57C9" w:rsidP="00DF2960">
      <w:pPr>
        <w:spacing w:line="360" w:lineRule="auto"/>
        <w:jc w:val="both"/>
        <w:rPr>
          <w:rFonts w:ascii="Times New Roman" w:hAnsi="Times New Roman" w:cs="Times New Roman"/>
          <w:sz w:val="24"/>
          <w:szCs w:val="24"/>
          <w:lang w:val="en-GB"/>
        </w:rPr>
      </w:pPr>
      <w:r w:rsidRPr="00DF2960">
        <w:rPr>
          <w:rFonts w:ascii="Times New Roman" w:hAnsi="Times New Roman" w:cs="Times New Roman"/>
          <w:noProof/>
          <w:sz w:val="24"/>
          <w:szCs w:val="24"/>
        </w:rPr>
        <w:drawing>
          <wp:inline distT="0" distB="0" distL="0" distR="0">
            <wp:extent cx="5486400" cy="2686050"/>
            <wp:effectExtent l="0" t="0" r="0" b="0"/>
            <wp:docPr id="81" name="Diagram 8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rsidR="002F2D92" w:rsidRPr="00DF2960" w:rsidRDefault="00201796" w:rsidP="00DF2960">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Graph</w:t>
      </w:r>
      <w:r w:rsidR="003D190B">
        <w:rPr>
          <w:rFonts w:ascii="Times New Roman" w:hAnsi="Times New Roman" w:cs="Times New Roman"/>
          <w:sz w:val="24"/>
          <w:szCs w:val="24"/>
          <w:lang w:val="en-GB"/>
        </w:rPr>
        <w:t xml:space="preserve"> 3.2</w:t>
      </w:r>
      <w:r>
        <w:rPr>
          <w:rFonts w:ascii="Times New Roman" w:hAnsi="Times New Roman" w:cs="Times New Roman"/>
          <w:sz w:val="24"/>
          <w:szCs w:val="24"/>
          <w:lang w:val="en-GB"/>
        </w:rPr>
        <w:t>: Promotional tools</w:t>
      </w:r>
    </w:p>
    <w:p w:rsidR="005F1692" w:rsidRPr="00DF2960" w:rsidRDefault="005F1692" w:rsidP="00DF2960">
      <w:pPr>
        <w:spacing w:line="360" w:lineRule="auto"/>
        <w:jc w:val="both"/>
        <w:rPr>
          <w:rFonts w:ascii="Times New Roman" w:hAnsi="Times New Roman" w:cs="Times New Roman"/>
          <w:sz w:val="24"/>
          <w:szCs w:val="24"/>
          <w:lang w:val="en-GB"/>
        </w:rPr>
      </w:pPr>
      <w:r w:rsidRPr="00DF2960">
        <w:rPr>
          <w:rFonts w:ascii="Times New Roman" w:hAnsi="Times New Roman" w:cs="Times New Roman"/>
          <w:sz w:val="24"/>
          <w:szCs w:val="24"/>
          <w:lang w:val="en-GB"/>
        </w:rPr>
        <w:t xml:space="preserve">Below a calendar is given from where promotional mix we can easily observe. </w:t>
      </w:r>
    </w:p>
    <w:p w:rsidR="00FC76A2" w:rsidRPr="00DF2960" w:rsidRDefault="00A51D50" w:rsidP="00DF2960">
      <w:pPr>
        <w:spacing w:line="360" w:lineRule="auto"/>
        <w:jc w:val="both"/>
        <w:rPr>
          <w:rFonts w:ascii="Times New Roman" w:eastAsia="Times New Roman" w:hAnsi="Times New Roman" w:cs="Times New Roman"/>
          <w:sz w:val="24"/>
          <w:szCs w:val="24"/>
        </w:rPr>
      </w:pPr>
      <w:r w:rsidRPr="00DF2960">
        <w:rPr>
          <w:rFonts w:ascii="Times New Roman" w:hAnsi="Times New Roman" w:cs="Times New Roman"/>
          <w:sz w:val="24"/>
          <w:szCs w:val="24"/>
          <w:lang w:val="en-GB"/>
        </w:rPr>
        <w:t xml:space="preserve">A pre-planned calendar is given below; throughout the year various promotional activities are executed following this calendar. </w:t>
      </w:r>
      <w:r w:rsidR="000542E3" w:rsidRPr="00DF2960">
        <w:rPr>
          <w:rFonts w:ascii="Times New Roman" w:hAnsi="Times New Roman" w:cs="Times New Roman"/>
          <w:sz w:val="24"/>
          <w:szCs w:val="24"/>
          <w:lang w:val="en-GB"/>
        </w:rPr>
        <w:t>Month wise different programs are scheduled and performed. Cultural various periods are kept in consideration.</w:t>
      </w:r>
      <w:r w:rsidR="00060E25" w:rsidRPr="00DF2960">
        <w:rPr>
          <w:rFonts w:ascii="Times New Roman" w:hAnsi="Times New Roman" w:cs="Times New Roman"/>
          <w:sz w:val="24"/>
          <w:szCs w:val="24"/>
          <w:lang w:val="en-GB"/>
        </w:rPr>
        <w:t xml:space="preserve"> </w:t>
      </w:r>
      <w:r w:rsidR="00FC76A2" w:rsidRPr="00DF2960">
        <w:rPr>
          <w:rFonts w:ascii="Times New Roman" w:hAnsi="Times New Roman" w:cs="Times New Roman"/>
          <w:sz w:val="24"/>
          <w:szCs w:val="24"/>
          <w:lang w:val="en-GB"/>
        </w:rPr>
        <w:t xml:space="preserve">From the following calendar it can be easily understood that throughout year different </w:t>
      </w:r>
      <w:r w:rsidR="00FC76A2" w:rsidRPr="00DF2960">
        <w:rPr>
          <w:rFonts w:ascii="Times New Roman" w:eastAsia="Times New Roman" w:hAnsi="Times New Roman" w:cs="Times New Roman"/>
          <w:sz w:val="24"/>
          <w:szCs w:val="24"/>
        </w:rPr>
        <w:t xml:space="preserve">TV &amp; Radio Sponsorship programs make a good impact for the brand. Giant programs of </w:t>
      </w:r>
      <w:proofErr w:type="spellStart"/>
      <w:r w:rsidR="00FC76A2" w:rsidRPr="00DF2960">
        <w:rPr>
          <w:rFonts w:ascii="Times New Roman" w:eastAsia="Times New Roman" w:hAnsi="Times New Roman" w:cs="Times New Roman"/>
          <w:sz w:val="24"/>
          <w:szCs w:val="24"/>
        </w:rPr>
        <w:t>Clemon</w:t>
      </w:r>
      <w:proofErr w:type="spellEnd"/>
      <w:r w:rsidR="00FC76A2" w:rsidRPr="00DF2960">
        <w:rPr>
          <w:rFonts w:ascii="Times New Roman" w:eastAsia="Times New Roman" w:hAnsi="Times New Roman" w:cs="Times New Roman"/>
          <w:sz w:val="24"/>
          <w:szCs w:val="24"/>
        </w:rPr>
        <w:t xml:space="preserve"> are-</w:t>
      </w:r>
    </w:p>
    <w:p w:rsidR="00FC76A2" w:rsidRPr="00DF2960" w:rsidRDefault="00FC76A2" w:rsidP="00DF2960">
      <w:pPr>
        <w:pStyle w:val="ListParagraph"/>
        <w:numPr>
          <w:ilvl w:val="0"/>
          <w:numId w:val="10"/>
        </w:numPr>
        <w:spacing w:line="360" w:lineRule="auto"/>
        <w:jc w:val="both"/>
        <w:rPr>
          <w:rFonts w:ascii="Times New Roman" w:eastAsia="Times New Roman" w:hAnsi="Times New Roman" w:cs="Times New Roman"/>
          <w:sz w:val="24"/>
          <w:szCs w:val="24"/>
        </w:rPr>
      </w:pPr>
      <w:proofErr w:type="spellStart"/>
      <w:r w:rsidRPr="00DF2960">
        <w:rPr>
          <w:rFonts w:ascii="Times New Roman" w:eastAsia="Times New Roman" w:hAnsi="Times New Roman" w:cs="Times New Roman"/>
          <w:sz w:val="24"/>
          <w:szCs w:val="24"/>
        </w:rPr>
        <w:t>Clemon</w:t>
      </w:r>
      <w:proofErr w:type="spellEnd"/>
      <w:r w:rsidRPr="00DF2960">
        <w:rPr>
          <w:rFonts w:ascii="Times New Roman" w:eastAsia="Times New Roman" w:hAnsi="Times New Roman" w:cs="Times New Roman"/>
          <w:sz w:val="24"/>
          <w:szCs w:val="24"/>
        </w:rPr>
        <w:t xml:space="preserve"> Mega Beach Carnival</w:t>
      </w:r>
    </w:p>
    <w:p w:rsidR="00FC76A2" w:rsidRPr="00DF2960" w:rsidRDefault="00FC76A2" w:rsidP="00DF2960">
      <w:pPr>
        <w:pStyle w:val="ListParagraph"/>
        <w:numPr>
          <w:ilvl w:val="0"/>
          <w:numId w:val="10"/>
        </w:numPr>
        <w:spacing w:line="360" w:lineRule="auto"/>
        <w:jc w:val="both"/>
        <w:rPr>
          <w:rFonts w:ascii="Times New Roman" w:eastAsia="Times New Roman" w:hAnsi="Times New Roman" w:cs="Times New Roman"/>
          <w:sz w:val="24"/>
          <w:szCs w:val="24"/>
        </w:rPr>
      </w:pPr>
      <w:proofErr w:type="spellStart"/>
      <w:r w:rsidRPr="00DF2960">
        <w:rPr>
          <w:rFonts w:ascii="Times New Roman" w:eastAsia="Times New Roman" w:hAnsi="Times New Roman" w:cs="Times New Roman"/>
          <w:sz w:val="24"/>
          <w:szCs w:val="24"/>
        </w:rPr>
        <w:t>Clemon</w:t>
      </w:r>
      <w:proofErr w:type="spellEnd"/>
      <w:r w:rsidRPr="00DF2960">
        <w:rPr>
          <w:rFonts w:ascii="Times New Roman" w:eastAsia="Times New Roman" w:hAnsi="Times New Roman" w:cs="Times New Roman"/>
          <w:sz w:val="24"/>
          <w:szCs w:val="24"/>
        </w:rPr>
        <w:t xml:space="preserve"> </w:t>
      </w:r>
      <w:proofErr w:type="spellStart"/>
      <w:r w:rsidRPr="00DF2960">
        <w:rPr>
          <w:rFonts w:ascii="Times New Roman" w:eastAsia="Times New Roman" w:hAnsi="Times New Roman" w:cs="Times New Roman"/>
          <w:sz w:val="24"/>
          <w:szCs w:val="24"/>
        </w:rPr>
        <w:t>Eid</w:t>
      </w:r>
      <w:proofErr w:type="spellEnd"/>
      <w:r w:rsidRPr="00DF2960">
        <w:rPr>
          <w:rFonts w:ascii="Times New Roman" w:eastAsia="Times New Roman" w:hAnsi="Times New Roman" w:cs="Times New Roman"/>
          <w:sz w:val="24"/>
          <w:szCs w:val="24"/>
        </w:rPr>
        <w:t xml:space="preserve">- </w:t>
      </w:r>
      <w:proofErr w:type="spellStart"/>
      <w:r w:rsidRPr="00DF2960">
        <w:rPr>
          <w:rFonts w:ascii="Times New Roman" w:eastAsia="Times New Roman" w:hAnsi="Times New Roman" w:cs="Times New Roman"/>
          <w:sz w:val="24"/>
          <w:szCs w:val="24"/>
        </w:rPr>
        <w:t>Ul</w:t>
      </w:r>
      <w:proofErr w:type="spellEnd"/>
      <w:r w:rsidRPr="00DF2960">
        <w:rPr>
          <w:rFonts w:ascii="Times New Roman" w:eastAsia="Times New Roman" w:hAnsi="Times New Roman" w:cs="Times New Roman"/>
          <w:sz w:val="24"/>
          <w:szCs w:val="24"/>
        </w:rPr>
        <w:t xml:space="preserve">- </w:t>
      </w:r>
      <w:proofErr w:type="spellStart"/>
      <w:r w:rsidRPr="00DF2960">
        <w:rPr>
          <w:rFonts w:ascii="Times New Roman" w:eastAsia="Times New Roman" w:hAnsi="Times New Roman" w:cs="Times New Roman"/>
          <w:sz w:val="24"/>
          <w:szCs w:val="24"/>
        </w:rPr>
        <w:t>Azha</w:t>
      </w:r>
      <w:proofErr w:type="spellEnd"/>
      <w:r w:rsidRPr="00DF2960">
        <w:rPr>
          <w:rFonts w:ascii="Times New Roman" w:eastAsia="Times New Roman" w:hAnsi="Times New Roman" w:cs="Times New Roman"/>
          <w:sz w:val="24"/>
          <w:szCs w:val="24"/>
        </w:rPr>
        <w:t xml:space="preserve"> CSR Program</w:t>
      </w:r>
    </w:p>
    <w:p w:rsidR="000C156F" w:rsidRPr="00DF2960" w:rsidRDefault="00FC76A2" w:rsidP="00DF2960">
      <w:pPr>
        <w:pStyle w:val="ListParagraph"/>
        <w:numPr>
          <w:ilvl w:val="0"/>
          <w:numId w:val="10"/>
        </w:numPr>
        <w:spacing w:line="360" w:lineRule="auto"/>
        <w:jc w:val="both"/>
        <w:rPr>
          <w:rFonts w:ascii="Times New Roman" w:hAnsi="Times New Roman" w:cs="Times New Roman"/>
          <w:sz w:val="24"/>
          <w:szCs w:val="24"/>
          <w:lang w:val="en-GB"/>
        </w:rPr>
      </w:pPr>
      <w:proofErr w:type="spellStart"/>
      <w:r w:rsidRPr="00DF2960">
        <w:rPr>
          <w:rFonts w:ascii="Times New Roman" w:eastAsia="Times New Roman" w:hAnsi="Times New Roman" w:cs="Times New Roman"/>
          <w:sz w:val="24"/>
          <w:szCs w:val="24"/>
        </w:rPr>
        <w:t>Clemon</w:t>
      </w:r>
      <w:proofErr w:type="spellEnd"/>
      <w:r w:rsidRPr="00DF2960">
        <w:rPr>
          <w:rFonts w:ascii="Times New Roman" w:eastAsia="Times New Roman" w:hAnsi="Times New Roman" w:cs="Times New Roman"/>
          <w:sz w:val="24"/>
          <w:szCs w:val="24"/>
        </w:rPr>
        <w:t xml:space="preserve"> Indoor </w:t>
      </w:r>
      <w:proofErr w:type="spellStart"/>
      <w:r w:rsidRPr="00DF2960">
        <w:rPr>
          <w:rFonts w:ascii="Times New Roman" w:eastAsia="Times New Roman" w:hAnsi="Times New Roman" w:cs="Times New Roman"/>
          <w:sz w:val="24"/>
          <w:szCs w:val="24"/>
        </w:rPr>
        <w:t>Uni</w:t>
      </w:r>
      <w:proofErr w:type="spellEnd"/>
      <w:r w:rsidRPr="00DF2960">
        <w:rPr>
          <w:rFonts w:ascii="Times New Roman" w:eastAsia="Times New Roman" w:hAnsi="Times New Roman" w:cs="Times New Roman"/>
          <w:sz w:val="24"/>
          <w:szCs w:val="24"/>
        </w:rPr>
        <w:t xml:space="preserve"> Cricket </w:t>
      </w:r>
    </w:p>
    <w:p w:rsidR="00497FB0" w:rsidRPr="00DF2960" w:rsidRDefault="00497FB0" w:rsidP="00DF2960">
      <w:pPr>
        <w:pStyle w:val="ListParagraph"/>
        <w:numPr>
          <w:ilvl w:val="0"/>
          <w:numId w:val="10"/>
        </w:numPr>
        <w:spacing w:line="360" w:lineRule="auto"/>
        <w:jc w:val="both"/>
        <w:rPr>
          <w:rFonts w:ascii="Times New Roman" w:hAnsi="Times New Roman" w:cs="Times New Roman"/>
          <w:sz w:val="24"/>
          <w:szCs w:val="24"/>
          <w:lang w:val="en-GB"/>
        </w:rPr>
      </w:pPr>
      <w:proofErr w:type="spellStart"/>
      <w:r w:rsidRPr="00DF2960">
        <w:rPr>
          <w:rFonts w:ascii="Times New Roman" w:eastAsia="Times New Roman" w:hAnsi="Times New Roman" w:cs="Times New Roman"/>
          <w:sz w:val="24"/>
          <w:szCs w:val="24"/>
        </w:rPr>
        <w:t>Clemon</w:t>
      </w:r>
      <w:proofErr w:type="spellEnd"/>
      <w:r w:rsidRPr="00DF2960">
        <w:rPr>
          <w:rFonts w:ascii="Times New Roman" w:eastAsia="Times New Roman" w:hAnsi="Times New Roman" w:cs="Times New Roman"/>
          <w:sz w:val="24"/>
          <w:szCs w:val="24"/>
        </w:rPr>
        <w:t xml:space="preserve"> City Carnival</w:t>
      </w:r>
    </w:p>
    <w:p w:rsidR="000C156F" w:rsidRPr="00DF2960" w:rsidRDefault="000C156F" w:rsidP="00DF2960">
      <w:pPr>
        <w:spacing w:line="360" w:lineRule="auto"/>
        <w:jc w:val="both"/>
        <w:rPr>
          <w:rFonts w:ascii="Times New Roman" w:hAnsi="Times New Roman" w:cs="Times New Roman"/>
          <w:sz w:val="24"/>
          <w:szCs w:val="24"/>
          <w:lang w:val="en-GB"/>
        </w:rPr>
      </w:pPr>
    </w:p>
    <w:p w:rsidR="000C156F" w:rsidRPr="00DF2960" w:rsidRDefault="000C156F" w:rsidP="00DF2960">
      <w:pPr>
        <w:spacing w:line="360" w:lineRule="auto"/>
        <w:jc w:val="both"/>
        <w:rPr>
          <w:rFonts w:ascii="Times New Roman" w:hAnsi="Times New Roman" w:cs="Times New Roman"/>
          <w:sz w:val="24"/>
          <w:szCs w:val="24"/>
          <w:lang w:val="en-GB"/>
        </w:rPr>
      </w:pPr>
    </w:p>
    <w:p w:rsidR="000C156F" w:rsidRPr="00DF2960" w:rsidRDefault="000C156F" w:rsidP="00DF2960">
      <w:pPr>
        <w:spacing w:line="360" w:lineRule="auto"/>
        <w:jc w:val="both"/>
        <w:rPr>
          <w:rFonts w:ascii="Times New Roman" w:hAnsi="Times New Roman" w:cs="Times New Roman"/>
          <w:sz w:val="24"/>
          <w:szCs w:val="24"/>
          <w:lang w:val="en-GB"/>
        </w:rPr>
      </w:pPr>
    </w:p>
    <w:p w:rsidR="00E32327" w:rsidRDefault="00E32327" w:rsidP="00DF2960">
      <w:pPr>
        <w:spacing w:line="360" w:lineRule="auto"/>
        <w:jc w:val="both"/>
        <w:rPr>
          <w:rFonts w:ascii="Times New Roman" w:hAnsi="Times New Roman" w:cs="Times New Roman"/>
          <w:sz w:val="24"/>
          <w:szCs w:val="24"/>
          <w:lang w:val="en-GB"/>
        </w:rPr>
      </w:pPr>
    </w:p>
    <w:p w:rsidR="00FE59AE" w:rsidRPr="00DF2960" w:rsidRDefault="00FE59AE" w:rsidP="00DF2960">
      <w:pPr>
        <w:spacing w:line="360" w:lineRule="auto"/>
        <w:jc w:val="both"/>
        <w:rPr>
          <w:rFonts w:ascii="Times New Roman" w:hAnsi="Times New Roman" w:cs="Times New Roman"/>
          <w:sz w:val="24"/>
          <w:szCs w:val="24"/>
          <w:lang w:val="en-GB"/>
        </w:rPr>
      </w:pPr>
    </w:p>
    <w:p w:rsidR="00FE59AE" w:rsidRPr="00FE59AE" w:rsidRDefault="00FE59AE" w:rsidP="00DF2960">
      <w:pPr>
        <w:shd w:val="clear" w:color="auto" w:fill="538135" w:themeFill="accent6" w:themeFillShade="BF"/>
        <w:spacing w:line="360" w:lineRule="auto"/>
        <w:jc w:val="both"/>
        <w:rPr>
          <w:rFonts w:ascii="Times New Roman" w:hAnsi="Times New Roman" w:cs="Times New Roman"/>
          <w:sz w:val="28"/>
          <w:szCs w:val="28"/>
          <w:lang w:val="en-GB"/>
        </w:rPr>
      </w:pPr>
    </w:p>
    <w:p w:rsidR="00E32327" w:rsidRPr="00FE59AE" w:rsidRDefault="00364A55" w:rsidP="00DF2960">
      <w:pPr>
        <w:shd w:val="clear" w:color="auto" w:fill="538135" w:themeFill="accent6" w:themeFillShade="BF"/>
        <w:spacing w:line="360" w:lineRule="auto"/>
        <w:jc w:val="both"/>
        <w:rPr>
          <w:rFonts w:ascii="Times New Roman" w:hAnsi="Times New Roman" w:cs="Times New Roman"/>
          <w:sz w:val="28"/>
          <w:szCs w:val="28"/>
          <w:lang w:val="en-GB"/>
        </w:rPr>
      </w:pPr>
      <w:r w:rsidRPr="00FE59AE">
        <w:rPr>
          <w:rFonts w:ascii="Times New Roman" w:hAnsi="Times New Roman" w:cs="Times New Roman"/>
          <w:sz w:val="28"/>
          <w:szCs w:val="28"/>
          <w:lang w:val="en-GB"/>
        </w:rPr>
        <w:t xml:space="preserve"> </w:t>
      </w:r>
      <w:r w:rsidR="00FE59AE" w:rsidRPr="00FE59AE">
        <w:rPr>
          <w:rFonts w:ascii="Times New Roman" w:hAnsi="Times New Roman" w:cs="Times New Roman"/>
          <w:sz w:val="28"/>
          <w:szCs w:val="28"/>
          <w:lang w:val="en-GB"/>
        </w:rPr>
        <w:t xml:space="preserve">     </w:t>
      </w:r>
      <w:r w:rsidRPr="00FE59AE">
        <w:rPr>
          <w:rFonts w:ascii="Times New Roman" w:hAnsi="Times New Roman" w:cs="Times New Roman"/>
          <w:sz w:val="28"/>
          <w:szCs w:val="28"/>
          <w:lang w:val="en-GB"/>
        </w:rPr>
        <w:t xml:space="preserve">  </w:t>
      </w:r>
      <w:r w:rsidR="00350316" w:rsidRPr="00FE59AE">
        <w:rPr>
          <w:rFonts w:ascii="Times New Roman" w:hAnsi="Times New Roman" w:cs="Times New Roman"/>
          <w:sz w:val="28"/>
          <w:szCs w:val="28"/>
          <w:lang w:val="en-GB"/>
        </w:rPr>
        <w:t xml:space="preserve">      </w:t>
      </w:r>
      <w:r w:rsidRPr="00FE59AE">
        <w:rPr>
          <w:rFonts w:ascii="Times New Roman" w:hAnsi="Times New Roman" w:cs="Times New Roman"/>
          <w:sz w:val="28"/>
          <w:szCs w:val="28"/>
          <w:lang w:val="en-GB"/>
        </w:rPr>
        <w:t xml:space="preserve">    </w:t>
      </w:r>
      <w:r w:rsidR="00DC3E69" w:rsidRPr="00FE59AE">
        <w:rPr>
          <w:rFonts w:ascii="Times New Roman" w:hAnsi="Times New Roman" w:cs="Times New Roman"/>
          <w:sz w:val="28"/>
          <w:szCs w:val="28"/>
          <w:lang w:val="en-GB"/>
        </w:rPr>
        <w:t xml:space="preserve">Brand Activities </w:t>
      </w:r>
      <w:proofErr w:type="gramStart"/>
      <w:r w:rsidR="00DC3E69" w:rsidRPr="00FE59AE">
        <w:rPr>
          <w:rFonts w:ascii="Times New Roman" w:hAnsi="Times New Roman" w:cs="Times New Roman"/>
          <w:sz w:val="28"/>
          <w:szCs w:val="28"/>
          <w:lang w:val="en-GB"/>
        </w:rPr>
        <w:t>Calendar :</w:t>
      </w:r>
      <w:proofErr w:type="gramEnd"/>
      <w:r w:rsidR="00DC3E69" w:rsidRPr="00FE59AE">
        <w:rPr>
          <w:rFonts w:ascii="Times New Roman" w:hAnsi="Times New Roman" w:cs="Times New Roman"/>
          <w:sz w:val="28"/>
          <w:szCs w:val="28"/>
          <w:lang w:val="en-GB"/>
        </w:rPr>
        <w:t xml:space="preserve"> 2017-2018</w:t>
      </w:r>
    </w:p>
    <w:tbl>
      <w:tblPr>
        <w:tblW w:w="9483" w:type="dxa"/>
        <w:tblInd w:w="93" w:type="dxa"/>
        <w:tblLayout w:type="fixed"/>
        <w:tblLook w:val="04A0" w:firstRow="1" w:lastRow="0" w:firstColumn="1" w:lastColumn="0" w:noHBand="0" w:noVBand="1"/>
      </w:tblPr>
      <w:tblGrid>
        <w:gridCol w:w="875"/>
        <w:gridCol w:w="1840"/>
        <w:gridCol w:w="1350"/>
        <w:gridCol w:w="1236"/>
        <w:gridCol w:w="1338"/>
        <w:gridCol w:w="1338"/>
        <w:gridCol w:w="1506"/>
      </w:tblGrid>
      <w:tr w:rsidR="00860AF5" w:rsidRPr="00DF2960" w:rsidTr="004A3653">
        <w:trPr>
          <w:trHeight w:val="330"/>
        </w:trPr>
        <w:tc>
          <w:tcPr>
            <w:tcW w:w="875" w:type="dxa"/>
            <w:tcBorders>
              <w:top w:val="nil"/>
              <w:left w:val="single" w:sz="4" w:space="0" w:color="auto"/>
              <w:bottom w:val="nil"/>
              <w:right w:val="single" w:sz="4" w:space="0" w:color="auto"/>
            </w:tcBorders>
            <w:shd w:val="clear" w:color="auto" w:fill="ED7D31" w:themeFill="accent2"/>
            <w:noWrap/>
            <w:textDirection w:val="btLr"/>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w:t>
            </w:r>
          </w:p>
        </w:tc>
        <w:tc>
          <w:tcPr>
            <w:tcW w:w="1840" w:type="dxa"/>
            <w:tcBorders>
              <w:top w:val="single" w:sz="4" w:space="0" w:color="auto"/>
              <w:left w:val="nil"/>
              <w:bottom w:val="single" w:sz="4" w:space="0" w:color="auto"/>
              <w:right w:val="single" w:sz="4" w:space="0" w:color="auto"/>
            </w:tcBorders>
            <w:shd w:val="clear" w:color="auto" w:fill="ED7D31" w:themeFill="accent2"/>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Jul-1</w:t>
            </w:r>
            <w:r w:rsidR="00DC3E69" w:rsidRPr="00DF2960">
              <w:rPr>
                <w:rFonts w:ascii="Times New Roman" w:eastAsia="Times New Roman" w:hAnsi="Times New Roman" w:cs="Times New Roman"/>
                <w:sz w:val="24"/>
                <w:szCs w:val="24"/>
              </w:rPr>
              <w:t>7</w:t>
            </w:r>
          </w:p>
        </w:tc>
        <w:tc>
          <w:tcPr>
            <w:tcW w:w="1350" w:type="dxa"/>
            <w:tcBorders>
              <w:top w:val="single" w:sz="4" w:space="0" w:color="auto"/>
              <w:left w:val="nil"/>
              <w:bottom w:val="single" w:sz="4" w:space="0" w:color="auto"/>
              <w:right w:val="single" w:sz="4" w:space="0" w:color="auto"/>
            </w:tcBorders>
            <w:shd w:val="clear" w:color="auto" w:fill="ED7D31" w:themeFill="accent2"/>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Aug-1</w:t>
            </w:r>
            <w:r w:rsidR="00DC3E69" w:rsidRPr="00DF2960">
              <w:rPr>
                <w:rFonts w:ascii="Times New Roman" w:eastAsia="Times New Roman" w:hAnsi="Times New Roman" w:cs="Times New Roman"/>
                <w:sz w:val="24"/>
                <w:szCs w:val="24"/>
              </w:rPr>
              <w:t>7</w:t>
            </w:r>
          </w:p>
        </w:tc>
        <w:tc>
          <w:tcPr>
            <w:tcW w:w="1236" w:type="dxa"/>
            <w:tcBorders>
              <w:top w:val="single" w:sz="4" w:space="0" w:color="auto"/>
              <w:left w:val="nil"/>
              <w:bottom w:val="single" w:sz="4" w:space="0" w:color="auto"/>
              <w:right w:val="single" w:sz="4" w:space="0" w:color="auto"/>
            </w:tcBorders>
            <w:shd w:val="clear" w:color="auto" w:fill="ED7D31" w:themeFill="accent2"/>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Sep-1</w:t>
            </w:r>
            <w:r w:rsidR="00DC3E69" w:rsidRPr="00DF2960">
              <w:rPr>
                <w:rFonts w:ascii="Times New Roman" w:eastAsia="Times New Roman" w:hAnsi="Times New Roman" w:cs="Times New Roman"/>
                <w:sz w:val="24"/>
                <w:szCs w:val="24"/>
              </w:rPr>
              <w:t>7</w:t>
            </w:r>
          </w:p>
        </w:tc>
        <w:tc>
          <w:tcPr>
            <w:tcW w:w="1338" w:type="dxa"/>
            <w:tcBorders>
              <w:top w:val="single" w:sz="4" w:space="0" w:color="auto"/>
              <w:left w:val="nil"/>
              <w:bottom w:val="single" w:sz="4" w:space="0" w:color="auto"/>
              <w:right w:val="single" w:sz="4" w:space="0" w:color="auto"/>
            </w:tcBorders>
            <w:shd w:val="clear" w:color="auto" w:fill="ED7D31" w:themeFill="accent2"/>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Oct-1</w:t>
            </w:r>
            <w:r w:rsidR="00DC3E69" w:rsidRPr="00DF2960">
              <w:rPr>
                <w:rFonts w:ascii="Times New Roman" w:eastAsia="Times New Roman" w:hAnsi="Times New Roman" w:cs="Times New Roman"/>
                <w:sz w:val="24"/>
                <w:szCs w:val="24"/>
              </w:rPr>
              <w:t>7</w:t>
            </w:r>
          </w:p>
        </w:tc>
        <w:tc>
          <w:tcPr>
            <w:tcW w:w="1338" w:type="dxa"/>
            <w:tcBorders>
              <w:top w:val="single" w:sz="4" w:space="0" w:color="auto"/>
              <w:left w:val="nil"/>
              <w:bottom w:val="single" w:sz="4" w:space="0" w:color="auto"/>
              <w:right w:val="single" w:sz="4" w:space="0" w:color="auto"/>
            </w:tcBorders>
            <w:shd w:val="clear" w:color="auto" w:fill="ED7D31" w:themeFill="accent2"/>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Nov-1</w:t>
            </w:r>
            <w:r w:rsidR="00DC3E69" w:rsidRPr="00DF2960">
              <w:rPr>
                <w:rFonts w:ascii="Times New Roman" w:eastAsia="Times New Roman" w:hAnsi="Times New Roman" w:cs="Times New Roman"/>
                <w:sz w:val="24"/>
                <w:szCs w:val="24"/>
              </w:rPr>
              <w:t>7</w:t>
            </w:r>
          </w:p>
        </w:tc>
        <w:tc>
          <w:tcPr>
            <w:tcW w:w="1506" w:type="dxa"/>
            <w:tcBorders>
              <w:top w:val="single" w:sz="4" w:space="0" w:color="auto"/>
              <w:left w:val="nil"/>
              <w:bottom w:val="single" w:sz="4" w:space="0" w:color="auto"/>
              <w:right w:val="single" w:sz="4" w:space="0" w:color="auto"/>
            </w:tcBorders>
            <w:shd w:val="clear" w:color="auto" w:fill="ED7D31" w:themeFill="accent2"/>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Dec-1</w:t>
            </w:r>
            <w:r w:rsidR="00DC3E69" w:rsidRPr="00DF2960">
              <w:rPr>
                <w:rFonts w:ascii="Times New Roman" w:eastAsia="Times New Roman" w:hAnsi="Times New Roman" w:cs="Times New Roman"/>
                <w:sz w:val="24"/>
                <w:szCs w:val="24"/>
              </w:rPr>
              <w:t>7</w:t>
            </w:r>
          </w:p>
        </w:tc>
      </w:tr>
      <w:tr w:rsidR="00860AF5" w:rsidRPr="00DF2960" w:rsidTr="003C5DF8">
        <w:trPr>
          <w:trHeight w:val="990"/>
        </w:trPr>
        <w:tc>
          <w:tcPr>
            <w:tcW w:w="8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Activity</w:t>
            </w:r>
            <w:r w:rsidR="00F62D14" w:rsidRPr="00DF2960">
              <w:rPr>
                <w:rFonts w:ascii="Times New Roman" w:eastAsia="Times New Roman" w:hAnsi="Times New Roman" w:cs="Times New Roman"/>
                <w:sz w:val="24"/>
                <w:szCs w:val="24"/>
              </w:rPr>
              <w:t xml:space="preserve"> 1</w:t>
            </w:r>
          </w:p>
        </w:tc>
        <w:tc>
          <w:tcPr>
            <w:tcW w:w="1840" w:type="dxa"/>
            <w:tcBorders>
              <w:top w:val="single" w:sz="4" w:space="0" w:color="auto"/>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proofErr w:type="spellStart"/>
            <w:r w:rsidRPr="00DF2960">
              <w:rPr>
                <w:rFonts w:ascii="Times New Roman" w:eastAsia="Times New Roman" w:hAnsi="Times New Roman" w:cs="Times New Roman"/>
                <w:sz w:val="24"/>
                <w:szCs w:val="24"/>
              </w:rPr>
              <w:t>Clemon</w:t>
            </w:r>
            <w:proofErr w:type="spellEnd"/>
            <w:r w:rsidRPr="00DF2960">
              <w:rPr>
                <w:rFonts w:ascii="Times New Roman" w:eastAsia="Times New Roman" w:hAnsi="Times New Roman" w:cs="Times New Roman"/>
                <w:sz w:val="24"/>
                <w:szCs w:val="24"/>
              </w:rPr>
              <w:t xml:space="preserve"> Freshness</w:t>
            </w:r>
            <w:r w:rsidRPr="00DF2960">
              <w:rPr>
                <w:rFonts w:ascii="Times New Roman" w:eastAsia="Times New Roman" w:hAnsi="Times New Roman" w:cs="Times New Roman"/>
                <w:sz w:val="24"/>
                <w:szCs w:val="24"/>
              </w:rPr>
              <w:br/>
              <w:t xml:space="preserve"> Hour @ Radio</w:t>
            </w:r>
          </w:p>
        </w:tc>
        <w:tc>
          <w:tcPr>
            <w:tcW w:w="1350" w:type="dxa"/>
            <w:tcBorders>
              <w:top w:val="single" w:sz="4" w:space="0" w:color="auto"/>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proofErr w:type="spellStart"/>
            <w:r w:rsidRPr="00DF2960">
              <w:rPr>
                <w:rFonts w:ascii="Times New Roman" w:eastAsia="Times New Roman" w:hAnsi="Times New Roman" w:cs="Times New Roman"/>
                <w:sz w:val="24"/>
                <w:szCs w:val="24"/>
              </w:rPr>
              <w:t>Clemon</w:t>
            </w:r>
            <w:proofErr w:type="spellEnd"/>
            <w:r w:rsidRPr="00DF2960">
              <w:rPr>
                <w:rFonts w:ascii="Times New Roman" w:eastAsia="Times New Roman" w:hAnsi="Times New Roman" w:cs="Times New Roman"/>
                <w:sz w:val="24"/>
                <w:szCs w:val="24"/>
              </w:rPr>
              <w:t xml:space="preserve"> Freshness </w:t>
            </w:r>
            <w:r w:rsidRPr="00DF2960">
              <w:rPr>
                <w:rFonts w:ascii="Times New Roman" w:eastAsia="Times New Roman" w:hAnsi="Times New Roman" w:cs="Times New Roman"/>
                <w:sz w:val="24"/>
                <w:szCs w:val="24"/>
              </w:rPr>
              <w:br/>
              <w:t>Hour @ Radio</w:t>
            </w:r>
          </w:p>
        </w:tc>
        <w:tc>
          <w:tcPr>
            <w:tcW w:w="1236" w:type="dxa"/>
            <w:tcBorders>
              <w:top w:val="single" w:sz="4" w:space="0" w:color="auto"/>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proofErr w:type="spellStart"/>
            <w:r w:rsidRPr="00DF2960">
              <w:rPr>
                <w:rFonts w:ascii="Times New Roman" w:eastAsia="Times New Roman" w:hAnsi="Times New Roman" w:cs="Times New Roman"/>
                <w:sz w:val="24"/>
                <w:szCs w:val="24"/>
              </w:rPr>
              <w:t>Clemon</w:t>
            </w:r>
            <w:proofErr w:type="spellEnd"/>
            <w:r w:rsidRPr="00DF2960">
              <w:rPr>
                <w:rFonts w:ascii="Times New Roman" w:eastAsia="Times New Roman" w:hAnsi="Times New Roman" w:cs="Times New Roman"/>
                <w:sz w:val="24"/>
                <w:szCs w:val="24"/>
              </w:rPr>
              <w:t xml:space="preserve"> Freshness </w:t>
            </w:r>
            <w:r w:rsidRPr="00DF2960">
              <w:rPr>
                <w:rFonts w:ascii="Times New Roman" w:eastAsia="Times New Roman" w:hAnsi="Times New Roman" w:cs="Times New Roman"/>
                <w:sz w:val="24"/>
                <w:szCs w:val="24"/>
              </w:rPr>
              <w:br/>
              <w:t>Hour @ Radio</w:t>
            </w:r>
          </w:p>
        </w:tc>
        <w:tc>
          <w:tcPr>
            <w:tcW w:w="1338" w:type="dxa"/>
            <w:tcBorders>
              <w:top w:val="single" w:sz="4" w:space="0" w:color="auto"/>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proofErr w:type="spellStart"/>
            <w:r w:rsidRPr="00DF2960">
              <w:rPr>
                <w:rFonts w:ascii="Times New Roman" w:eastAsia="Times New Roman" w:hAnsi="Times New Roman" w:cs="Times New Roman"/>
                <w:sz w:val="24"/>
                <w:szCs w:val="24"/>
              </w:rPr>
              <w:t>Clemon</w:t>
            </w:r>
            <w:proofErr w:type="spellEnd"/>
            <w:r w:rsidRPr="00DF2960">
              <w:rPr>
                <w:rFonts w:ascii="Times New Roman" w:eastAsia="Times New Roman" w:hAnsi="Times New Roman" w:cs="Times New Roman"/>
                <w:sz w:val="24"/>
                <w:szCs w:val="24"/>
              </w:rPr>
              <w:t xml:space="preserve"> Freshness Hour @ Radio</w:t>
            </w:r>
          </w:p>
        </w:tc>
        <w:tc>
          <w:tcPr>
            <w:tcW w:w="1338" w:type="dxa"/>
            <w:tcBorders>
              <w:top w:val="single" w:sz="4" w:space="0" w:color="auto"/>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proofErr w:type="spellStart"/>
            <w:r w:rsidRPr="00DF2960">
              <w:rPr>
                <w:rFonts w:ascii="Times New Roman" w:eastAsia="Times New Roman" w:hAnsi="Times New Roman" w:cs="Times New Roman"/>
                <w:sz w:val="24"/>
                <w:szCs w:val="24"/>
              </w:rPr>
              <w:t>Clemon</w:t>
            </w:r>
            <w:proofErr w:type="spellEnd"/>
            <w:r w:rsidRPr="00DF2960">
              <w:rPr>
                <w:rFonts w:ascii="Times New Roman" w:eastAsia="Times New Roman" w:hAnsi="Times New Roman" w:cs="Times New Roman"/>
                <w:sz w:val="24"/>
                <w:szCs w:val="24"/>
              </w:rPr>
              <w:t xml:space="preserve"> Freshness Hour @ Radio</w:t>
            </w:r>
          </w:p>
        </w:tc>
        <w:tc>
          <w:tcPr>
            <w:tcW w:w="1506" w:type="dxa"/>
            <w:tcBorders>
              <w:top w:val="single" w:sz="4" w:space="0" w:color="auto"/>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proofErr w:type="spellStart"/>
            <w:r w:rsidRPr="00DF2960">
              <w:rPr>
                <w:rFonts w:ascii="Times New Roman" w:eastAsia="Times New Roman" w:hAnsi="Times New Roman" w:cs="Times New Roman"/>
                <w:sz w:val="24"/>
                <w:szCs w:val="24"/>
              </w:rPr>
              <w:t>Clemon</w:t>
            </w:r>
            <w:proofErr w:type="spellEnd"/>
            <w:r w:rsidRPr="00DF2960">
              <w:rPr>
                <w:rFonts w:ascii="Times New Roman" w:eastAsia="Times New Roman" w:hAnsi="Times New Roman" w:cs="Times New Roman"/>
                <w:sz w:val="24"/>
                <w:szCs w:val="24"/>
              </w:rPr>
              <w:t xml:space="preserve"> Freshness </w:t>
            </w:r>
            <w:r w:rsidRPr="00DF2960">
              <w:rPr>
                <w:rFonts w:ascii="Times New Roman" w:eastAsia="Times New Roman" w:hAnsi="Times New Roman" w:cs="Times New Roman"/>
                <w:sz w:val="24"/>
                <w:szCs w:val="24"/>
              </w:rPr>
              <w:br/>
              <w:t>Hour @ Radio</w:t>
            </w:r>
          </w:p>
        </w:tc>
      </w:tr>
      <w:tr w:rsidR="00860AF5" w:rsidRPr="00DF2960" w:rsidTr="003C5DF8">
        <w:trPr>
          <w:trHeight w:val="1215"/>
        </w:trPr>
        <w:tc>
          <w:tcPr>
            <w:tcW w:w="875" w:type="dxa"/>
            <w:tcBorders>
              <w:top w:val="nil"/>
              <w:left w:val="single" w:sz="4" w:space="0" w:color="auto"/>
              <w:bottom w:val="single" w:sz="4" w:space="0" w:color="auto"/>
              <w:right w:val="single" w:sz="4" w:space="0" w:color="auto"/>
            </w:tcBorders>
            <w:shd w:val="clear" w:color="000000" w:fill="FFFFFF"/>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Activity</w:t>
            </w:r>
            <w:r w:rsidR="00F62D14" w:rsidRPr="00DF2960">
              <w:rPr>
                <w:rFonts w:ascii="Times New Roman" w:eastAsia="Times New Roman" w:hAnsi="Times New Roman" w:cs="Times New Roman"/>
                <w:sz w:val="24"/>
                <w:szCs w:val="24"/>
              </w:rPr>
              <w:t>2</w:t>
            </w:r>
          </w:p>
        </w:tc>
        <w:tc>
          <w:tcPr>
            <w:tcW w:w="1840"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w:t>
            </w:r>
          </w:p>
        </w:tc>
        <w:tc>
          <w:tcPr>
            <w:tcW w:w="1350"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proofErr w:type="spellStart"/>
            <w:r w:rsidRPr="00DF2960">
              <w:rPr>
                <w:rFonts w:ascii="Times New Roman" w:eastAsia="Times New Roman" w:hAnsi="Times New Roman" w:cs="Times New Roman"/>
                <w:sz w:val="24"/>
                <w:szCs w:val="24"/>
              </w:rPr>
              <w:t>Clemon</w:t>
            </w:r>
            <w:proofErr w:type="spellEnd"/>
            <w:r w:rsidRPr="00DF2960">
              <w:rPr>
                <w:rFonts w:ascii="Times New Roman" w:eastAsia="Times New Roman" w:hAnsi="Times New Roman" w:cs="Times New Roman"/>
                <w:sz w:val="24"/>
                <w:szCs w:val="24"/>
              </w:rPr>
              <w:t xml:space="preserve"> Tactical Campaign</w:t>
            </w:r>
            <w:r w:rsidRPr="00DF2960">
              <w:rPr>
                <w:rFonts w:ascii="Times New Roman" w:eastAsia="Times New Roman" w:hAnsi="Times New Roman" w:cs="Times New Roman"/>
                <w:sz w:val="24"/>
                <w:szCs w:val="24"/>
              </w:rPr>
              <w:br/>
              <w:t xml:space="preserve"> - Higher SKU (Glass Free) - CP (ATL+BTL)</w:t>
            </w:r>
          </w:p>
        </w:tc>
        <w:tc>
          <w:tcPr>
            <w:tcW w:w="1236"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proofErr w:type="spellStart"/>
            <w:r w:rsidRPr="00DF2960">
              <w:rPr>
                <w:rFonts w:ascii="Times New Roman" w:eastAsia="Times New Roman" w:hAnsi="Times New Roman" w:cs="Times New Roman"/>
                <w:sz w:val="24"/>
                <w:szCs w:val="24"/>
              </w:rPr>
              <w:t>Clemon</w:t>
            </w:r>
            <w:proofErr w:type="spellEnd"/>
            <w:r w:rsidRPr="00DF2960">
              <w:rPr>
                <w:rFonts w:ascii="Times New Roman" w:eastAsia="Times New Roman" w:hAnsi="Times New Roman" w:cs="Times New Roman"/>
                <w:sz w:val="24"/>
                <w:szCs w:val="24"/>
              </w:rPr>
              <w:t xml:space="preserve"> Tactical Campaign</w:t>
            </w:r>
            <w:r w:rsidRPr="00DF2960">
              <w:rPr>
                <w:rFonts w:ascii="Times New Roman" w:eastAsia="Times New Roman" w:hAnsi="Times New Roman" w:cs="Times New Roman"/>
                <w:sz w:val="24"/>
                <w:szCs w:val="24"/>
              </w:rPr>
              <w:br/>
              <w:t xml:space="preserve"> - Higher SKU (Glass Free) - CP (ATL+BTL)</w:t>
            </w:r>
          </w:p>
        </w:tc>
        <w:tc>
          <w:tcPr>
            <w:tcW w:w="1338"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w:t>
            </w:r>
          </w:p>
        </w:tc>
        <w:tc>
          <w:tcPr>
            <w:tcW w:w="1338"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w:t>
            </w:r>
          </w:p>
        </w:tc>
        <w:tc>
          <w:tcPr>
            <w:tcW w:w="1506" w:type="dxa"/>
            <w:tcBorders>
              <w:top w:val="nil"/>
              <w:left w:val="nil"/>
              <w:bottom w:val="single" w:sz="4" w:space="0" w:color="auto"/>
              <w:right w:val="single" w:sz="4" w:space="0" w:color="auto"/>
            </w:tcBorders>
            <w:shd w:val="clear" w:color="000000" w:fill="FFFFFF"/>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w:t>
            </w:r>
          </w:p>
        </w:tc>
      </w:tr>
      <w:tr w:rsidR="00860AF5" w:rsidRPr="00DF2960" w:rsidTr="003C5DF8">
        <w:trPr>
          <w:trHeight w:val="1035"/>
        </w:trPr>
        <w:tc>
          <w:tcPr>
            <w:tcW w:w="875" w:type="dxa"/>
            <w:tcBorders>
              <w:top w:val="nil"/>
              <w:left w:val="single" w:sz="4" w:space="0" w:color="auto"/>
              <w:bottom w:val="single" w:sz="4" w:space="0" w:color="auto"/>
              <w:right w:val="single" w:sz="4" w:space="0" w:color="auto"/>
            </w:tcBorders>
            <w:shd w:val="clear" w:color="000000" w:fill="FFFFFF"/>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Activity</w:t>
            </w:r>
            <w:r w:rsidR="00F62D14" w:rsidRPr="00DF2960">
              <w:rPr>
                <w:rFonts w:ascii="Times New Roman" w:eastAsia="Times New Roman" w:hAnsi="Times New Roman" w:cs="Times New Roman"/>
                <w:sz w:val="24"/>
                <w:szCs w:val="24"/>
              </w:rPr>
              <w:t>3</w:t>
            </w:r>
          </w:p>
        </w:tc>
        <w:tc>
          <w:tcPr>
            <w:tcW w:w="1840"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w:t>
            </w:r>
          </w:p>
        </w:tc>
        <w:tc>
          <w:tcPr>
            <w:tcW w:w="1350"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proofErr w:type="spellStart"/>
            <w:r w:rsidRPr="00DF2960">
              <w:rPr>
                <w:rFonts w:ascii="Times New Roman" w:eastAsia="Times New Roman" w:hAnsi="Times New Roman" w:cs="Times New Roman"/>
                <w:sz w:val="24"/>
                <w:szCs w:val="24"/>
              </w:rPr>
              <w:t>Clemon</w:t>
            </w:r>
            <w:proofErr w:type="spellEnd"/>
            <w:r w:rsidRPr="00DF2960">
              <w:rPr>
                <w:rFonts w:ascii="Times New Roman" w:eastAsia="Times New Roman" w:hAnsi="Times New Roman" w:cs="Times New Roman"/>
                <w:sz w:val="24"/>
                <w:szCs w:val="24"/>
              </w:rPr>
              <w:t xml:space="preserve"> EID - </w:t>
            </w:r>
            <w:proofErr w:type="spellStart"/>
            <w:r w:rsidRPr="00DF2960">
              <w:rPr>
                <w:rFonts w:ascii="Times New Roman" w:eastAsia="Times New Roman" w:hAnsi="Times New Roman" w:cs="Times New Roman"/>
                <w:sz w:val="24"/>
                <w:szCs w:val="24"/>
              </w:rPr>
              <w:t>Ul</w:t>
            </w:r>
            <w:proofErr w:type="spellEnd"/>
            <w:r w:rsidRPr="00DF2960">
              <w:rPr>
                <w:rFonts w:ascii="Times New Roman" w:eastAsia="Times New Roman" w:hAnsi="Times New Roman" w:cs="Times New Roman"/>
                <w:sz w:val="24"/>
                <w:szCs w:val="24"/>
              </w:rPr>
              <w:t xml:space="preserve"> - </w:t>
            </w:r>
            <w:proofErr w:type="spellStart"/>
            <w:r w:rsidRPr="00DF2960">
              <w:rPr>
                <w:rFonts w:ascii="Times New Roman" w:eastAsia="Times New Roman" w:hAnsi="Times New Roman" w:cs="Times New Roman"/>
                <w:sz w:val="24"/>
                <w:szCs w:val="24"/>
              </w:rPr>
              <w:t>Azha</w:t>
            </w:r>
            <w:proofErr w:type="spellEnd"/>
            <w:r w:rsidRPr="00DF2960">
              <w:rPr>
                <w:rFonts w:ascii="Times New Roman" w:eastAsia="Times New Roman" w:hAnsi="Times New Roman" w:cs="Times New Roman"/>
                <w:sz w:val="24"/>
                <w:szCs w:val="24"/>
              </w:rPr>
              <w:t xml:space="preserve"> CSR (ATL+BTL) &amp; Super Shop Activation</w:t>
            </w:r>
          </w:p>
        </w:tc>
        <w:tc>
          <w:tcPr>
            <w:tcW w:w="1236"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xml:space="preserve">World Tourism Day  With </w:t>
            </w:r>
            <w:r w:rsidR="002C0AB2" w:rsidRPr="00DF2960">
              <w:rPr>
                <w:rFonts w:ascii="Times New Roman" w:eastAsia="Times New Roman" w:hAnsi="Times New Roman" w:cs="Times New Roman"/>
                <w:sz w:val="24"/>
                <w:szCs w:val="24"/>
              </w:rPr>
              <w:t xml:space="preserve">Bangladesh </w:t>
            </w:r>
            <w:proofErr w:type="spellStart"/>
            <w:r w:rsidR="002C0AB2" w:rsidRPr="00DF2960">
              <w:rPr>
                <w:rFonts w:ascii="Times New Roman" w:eastAsia="Times New Roman" w:hAnsi="Times New Roman" w:cs="Times New Roman"/>
                <w:sz w:val="24"/>
                <w:szCs w:val="24"/>
              </w:rPr>
              <w:t>Porjotan</w:t>
            </w:r>
            <w:proofErr w:type="spellEnd"/>
            <w:r w:rsidR="002C0AB2" w:rsidRPr="00DF2960">
              <w:rPr>
                <w:rFonts w:ascii="Times New Roman" w:eastAsia="Times New Roman" w:hAnsi="Times New Roman" w:cs="Times New Roman"/>
                <w:sz w:val="24"/>
                <w:szCs w:val="24"/>
              </w:rPr>
              <w:t xml:space="preserve"> Corporation(</w:t>
            </w:r>
            <w:r w:rsidRPr="00DF2960">
              <w:rPr>
                <w:rFonts w:ascii="Times New Roman" w:eastAsia="Times New Roman" w:hAnsi="Times New Roman" w:cs="Times New Roman"/>
                <w:sz w:val="24"/>
                <w:szCs w:val="24"/>
              </w:rPr>
              <w:t>BPC</w:t>
            </w:r>
            <w:r w:rsidR="002C0AB2" w:rsidRPr="00DF2960">
              <w:rPr>
                <w:rFonts w:ascii="Times New Roman" w:eastAsia="Times New Roman" w:hAnsi="Times New Roman" w:cs="Times New Roman"/>
                <w:sz w:val="24"/>
                <w:szCs w:val="24"/>
              </w:rPr>
              <w:t>)</w:t>
            </w:r>
          </w:p>
        </w:tc>
        <w:tc>
          <w:tcPr>
            <w:tcW w:w="1338"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w:t>
            </w:r>
          </w:p>
        </w:tc>
        <w:tc>
          <w:tcPr>
            <w:tcW w:w="1338" w:type="dxa"/>
            <w:tcBorders>
              <w:top w:val="nil"/>
              <w:left w:val="nil"/>
              <w:bottom w:val="single" w:sz="4" w:space="0" w:color="auto"/>
              <w:right w:val="single" w:sz="4" w:space="0" w:color="auto"/>
            </w:tcBorders>
            <w:shd w:val="clear" w:color="000000" w:fill="FFFFFF"/>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w:t>
            </w:r>
          </w:p>
        </w:tc>
        <w:tc>
          <w:tcPr>
            <w:tcW w:w="1506"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City Carnival</w:t>
            </w:r>
          </w:p>
        </w:tc>
      </w:tr>
      <w:tr w:rsidR="00860AF5" w:rsidRPr="00DF2960" w:rsidTr="003C5DF8">
        <w:trPr>
          <w:trHeight w:val="1845"/>
        </w:trPr>
        <w:tc>
          <w:tcPr>
            <w:tcW w:w="875" w:type="dxa"/>
            <w:tcBorders>
              <w:top w:val="nil"/>
              <w:left w:val="single" w:sz="4" w:space="0" w:color="auto"/>
              <w:bottom w:val="single" w:sz="4" w:space="0" w:color="auto"/>
              <w:right w:val="single" w:sz="4" w:space="0" w:color="auto"/>
            </w:tcBorders>
            <w:shd w:val="clear" w:color="000000" w:fill="FFFFFF"/>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lastRenderedPageBreak/>
              <w:t>Activity</w:t>
            </w:r>
            <w:r w:rsidR="00F62D14" w:rsidRPr="00DF2960">
              <w:rPr>
                <w:rFonts w:ascii="Times New Roman" w:eastAsia="Times New Roman" w:hAnsi="Times New Roman" w:cs="Times New Roman"/>
                <w:sz w:val="24"/>
                <w:szCs w:val="24"/>
              </w:rPr>
              <w:t>4</w:t>
            </w:r>
          </w:p>
        </w:tc>
        <w:tc>
          <w:tcPr>
            <w:tcW w:w="1840"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xml:space="preserve">Academies infrastructural development, academy Branding, Academy Player performance award &amp; </w:t>
            </w:r>
            <w:proofErr w:type="spellStart"/>
            <w:r w:rsidRPr="00DF2960">
              <w:rPr>
                <w:rFonts w:ascii="Times New Roman" w:eastAsia="Times New Roman" w:hAnsi="Times New Roman" w:cs="Times New Roman"/>
                <w:sz w:val="24"/>
                <w:szCs w:val="24"/>
              </w:rPr>
              <w:t>others+Clemon</w:t>
            </w:r>
            <w:proofErr w:type="spellEnd"/>
            <w:r w:rsidRPr="00DF2960">
              <w:rPr>
                <w:rFonts w:ascii="Times New Roman" w:eastAsia="Times New Roman" w:hAnsi="Times New Roman" w:cs="Times New Roman"/>
                <w:sz w:val="24"/>
                <w:szCs w:val="24"/>
              </w:rPr>
              <w:t xml:space="preserve"> Sports Shop </w:t>
            </w:r>
            <w:proofErr w:type="spellStart"/>
            <w:r w:rsidRPr="00DF2960">
              <w:rPr>
                <w:rFonts w:ascii="Times New Roman" w:eastAsia="Times New Roman" w:hAnsi="Times New Roman" w:cs="Times New Roman"/>
                <w:sz w:val="24"/>
                <w:szCs w:val="24"/>
              </w:rPr>
              <w:t>Modification+Skill</w:t>
            </w:r>
            <w:proofErr w:type="spellEnd"/>
            <w:r w:rsidRPr="00DF2960">
              <w:rPr>
                <w:rFonts w:ascii="Times New Roman" w:eastAsia="Times New Roman" w:hAnsi="Times New Roman" w:cs="Times New Roman"/>
                <w:sz w:val="24"/>
                <w:szCs w:val="24"/>
              </w:rPr>
              <w:t xml:space="preserve"> Camp 1( 5 Days)</w:t>
            </w:r>
          </w:p>
        </w:tc>
        <w:tc>
          <w:tcPr>
            <w:tcW w:w="1350"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Digital Image content Development + School Program +Academy Cricket Ball Purchase and other logistic purchase+ School Program</w:t>
            </w:r>
          </w:p>
        </w:tc>
        <w:tc>
          <w:tcPr>
            <w:tcW w:w="1236"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xml:space="preserve">Indoor Corporate Cricket 2017 ( Sponsorship &amp; Cricket Team) +Skill Camp 1 (5 Days) </w:t>
            </w:r>
          </w:p>
        </w:tc>
        <w:tc>
          <w:tcPr>
            <w:tcW w:w="1338"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School Program +Skill Camp 1 (5 Days) + Skill Camp 1 (5 Days) + Different Sponsorship Program - CS</w:t>
            </w:r>
          </w:p>
        </w:tc>
        <w:tc>
          <w:tcPr>
            <w:tcW w:w="1338"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xml:space="preserve"> Outdoor University Cricket Tournament + Skill Camp 1 (5 Days) + Different Sponsorship Program - CS</w:t>
            </w:r>
          </w:p>
        </w:tc>
        <w:tc>
          <w:tcPr>
            <w:tcW w:w="1506"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xml:space="preserve">Cricket Tournament (Division, District, </w:t>
            </w:r>
            <w:proofErr w:type="spellStart"/>
            <w:r w:rsidRPr="00DF2960">
              <w:rPr>
                <w:rFonts w:ascii="Times New Roman" w:eastAsia="Times New Roman" w:hAnsi="Times New Roman" w:cs="Times New Roman"/>
                <w:sz w:val="24"/>
                <w:szCs w:val="24"/>
              </w:rPr>
              <w:t>Upojila</w:t>
            </w:r>
            <w:proofErr w:type="spellEnd"/>
            <w:r w:rsidRPr="00DF2960">
              <w:rPr>
                <w:rFonts w:ascii="Times New Roman" w:eastAsia="Times New Roman" w:hAnsi="Times New Roman" w:cs="Times New Roman"/>
                <w:sz w:val="24"/>
                <w:szCs w:val="24"/>
              </w:rPr>
              <w:t xml:space="preserve"> and School) +Digital Image Content Development &amp; Facebook Advertisement+ Special Camp 20 days for selected players from our academy - CS</w:t>
            </w:r>
          </w:p>
        </w:tc>
      </w:tr>
      <w:tr w:rsidR="00860AF5" w:rsidRPr="00DF2960" w:rsidTr="003C5DF8">
        <w:trPr>
          <w:trHeight w:val="600"/>
        </w:trPr>
        <w:tc>
          <w:tcPr>
            <w:tcW w:w="875" w:type="dxa"/>
            <w:tcBorders>
              <w:top w:val="nil"/>
              <w:left w:val="single" w:sz="4" w:space="0" w:color="auto"/>
              <w:bottom w:val="single" w:sz="4" w:space="0" w:color="auto"/>
              <w:right w:val="single" w:sz="4" w:space="0" w:color="auto"/>
            </w:tcBorders>
            <w:shd w:val="clear" w:color="000000" w:fill="FFFFFF"/>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Activity</w:t>
            </w:r>
            <w:r w:rsidR="00F62D14" w:rsidRPr="00DF2960">
              <w:rPr>
                <w:rFonts w:ascii="Times New Roman" w:eastAsia="Times New Roman" w:hAnsi="Times New Roman" w:cs="Times New Roman"/>
                <w:sz w:val="24"/>
                <w:szCs w:val="24"/>
              </w:rPr>
              <w:t>5</w:t>
            </w:r>
          </w:p>
        </w:tc>
        <w:tc>
          <w:tcPr>
            <w:tcW w:w="1840" w:type="dxa"/>
            <w:tcBorders>
              <w:top w:val="nil"/>
              <w:left w:val="nil"/>
              <w:bottom w:val="single" w:sz="4" w:space="0" w:color="auto"/>
              <w:right w:val="single" w:sz="4" w:space="0" w:color="auto"/>
            </w:tcBorders>
            <w:shd w:val="clear" w:color="000000" w:fill="FFFFFF"/>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w:t>
            </w:r>
          </w:p>
        </w:tc>
        <w:tc>
          <w:tcPr>
            <w:tcW w:w="1350" w:type="dxa"/>
            <w:tcBorders>
              <w:top w:val="nil"/>
              <w:left w:val="nil"/>
              <w:bottom w:val="single" w:sz="4" w:space="0" w:color="auto"/>
              <w:right w:val="single" w:sz="4" w:space="0" w:color="auto"/>
            </w:tcBorders>
            <w:shd w:val="clear" w:color="000000" w:fill="FFFFFF"/>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w:t>
            </w:r>
          </w:p>
        </w:tc>
        <w:tc>
          <w:tcPr>
            <w:tcW w:w="1236"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Digital Celebrity Activation</w:t>
            </w:r>
          </w:p>
        </w:tc>
        <w:tc>
          <w:tcPr>
            <w:tcW w:w="1338"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Digital Celebrity Activation</w:t>
            </w:r>
          </w:p>
        </w:tc>
        <w:tc>
          <w:tcPr>
            <w:tcW w:w="1338"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xml:space="preserve">Different </w:t>
            </w:r>
            <w:r w:rsidRPr="00DF2960">
              <w:rPr>
                <w:rFonts w:ascii="Times New Roman" w:eastAsia="Times New Roman" w:hAnsi="Times New Roman" w:cs="Times New Roman"/>
                <w:sz w:val="24"/>
                <w:szCs w:val="24"/>
              </w:rPr>
              <w:br/>
              <w:t>Sponsorship</w:t>
            </w:r>
          </w:p>
        </w:tc>
        <w:tc>
          <w:tcPr>
            <w:tcW w:w="1506"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xml:space="preserve">Different </w:t>
            </w:r>
            <w:r w:rsidRPr="00DF2960">
              <w:rPr>
                <w:rFonts w:ascii="Times New Roman" w:eastAsia="Times New Roman" w:hAnsi="Times New Roman" w:cs="Times New Roman"/>
                <w:sz w:val="24"/>
                <w:szCs w:val="24"/>
              </w:rPr>
              <w:br/>
              <w:t>Sponsorship</w:t>
            </w:r>
          </w:p>
        </w:tc>
      </w:tr>
      <w:tr w:rsidR="00860AF5" w:rsidRPr="00DF2960" w:rsidTr="003C5DF8">
        <w:trPr>
          <w:trHeight w:val="510"/>
        </w:trPr>
        <w:tc>
          <w:tcPr>
            <w:tcW w:w="875" w:type="dxa"/>
            <w:tcBorders>
              <w:top w:val="nil"/>
              <w:left w:val="single" w:sz="4" w:space="0" w:color="auto"/>
              <w:bottom w:val="single" w:sz="4" w:space="0" w:color="auto"/>
              <w:right w:val="single" w:sz="4" w:space="0" w:color="auto"/>
            </w:tcBorders>
            <w:shd w:val="clear" w:color="000000" w:fill="FFFFFF"/>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Activity</w:t>
            </w:r>
            <w:r w:rsidR="00F62D14" w:rsidRPr="00DF2960">
              <w:rPr>
                <w:rFonts w:ascii="Times New Roman" w:eastAsia="Times New Roman" w:hAnsi="Times New Roman" w:cs="Times New Roman"/>
                <w:sz w:val="24"/>
                <w:szCs w:val="24"/>
              </w:rPr>
              <w:t>6</w:t>
            </w:r>
          </w:p>
        </w:tc>
        <w:tc>
          <w:tcPr>
            <w:tcW w:w="1840"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Others</w:t>
            </w:r>
            <w:r w:rsidRPr="00DF2960">
              <w:rPr>
                <w:rFonts w:ascii="Times New Roman" w:eastAsia="Times New Roman" w:hAnsi="Times New Roman" w:cs="Times New Roman"/>
                <w:sz w:val="24"/>
                <w:szCs w:val="24"/>
              </w:rPr>
              <w:br/>
              <w:t>Digital Marketing</w:t>
            </w:r>
          </w:p>
        </w:tc>
        <w:tc>
          <w:tcPr>
            <w:tcW w:w="1350" w:type="dxa"/>
            <w:tcBorders>
              <w:top w:val="nil"/>
              <w:left w:val="nil"/>
              <w:bottom w:val="single" w:sz="4" w:space="0" w:color="auto"/>
              <w:right w:val="single" w:sz="4" w:space="0" w:color="auto"/>
            </w:tcBorders>
            <w:shd w:val="clear" w:color="000000" w:fill="FFFFFF"/>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w:t>
            </w:r>
          </w:p>
        </w:tc>
        <w:tc>
          <w:tcPr>
            <w:tcW w:w="1236" w:type="dxa"/>
            <w:tcBorders>
              <w:top w:val="nil"/>
              <w:left w:val="nil"/>
              <w:bottom w:val="single" w:sz="4" w:space="0" w:color="auto"/>
              <w:right w:val="single" w:sz="4" w:space="0" w:color="auto"/>
            </w:tcBorders>
            <w:shd w:val="clear" w:color="000000" w:fill="FFFFFF"/>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w:t>
            </w:r>
          </w:p>
        </w:tc>
        <w:tc>
          <w:tcPr>
            <w:tcW w:w="1338" w:type="dxa"/>
            <w:tcBorders>
              <w:top w:val="nil"/>
              <w:left w:val="nil"/>
              <w:bottom w:val="single" w:sz="4" w:space="0" w:color="auto"/>
              <w:right w:val="single" w:sz="4" w:space="0" w:color="auto"/>
            </w:tcBorders>
            <w:shd w:val="clear" w:color="000000" w:fill="FFFFFF"/>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w:t>
            </w:r>
          </w:p>
        </w:tc>
        <w:tc>
          <w:tcPr>
            <w:tcW w:w="1338"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Others</w:t>
            </w:r>
            <w:r w:rsidRPr="00DF2960">
              <w:rPr>
                <w:rFonts w:ascii="Times New Roman" w:eastAsia="Times New Roman" w:hAnsi="Times New Roman" w:cs="Times New Roman"/>
                <w:sz w:val="24"/>
                <w:szCs w:val="24"/>
              </w:rPr>
              <w:br/>
              <w:t>Digital Marketing</w:t>
            </w:r>
          </w:p>
        </w:tc>
        <w:tc>
          <w:tcPr>
            <w:tcW w:w="1506"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Others</w:t>
            </w:r>
            <w:r w:rsidRPr="00DF2960">
              <w:rPr>
                <w:rFonts w:ascii="Times New Roman" w:eastAsia="Times New Roman" w:hAnsi="Times New Roman" w:cs="Times New Roman"/>
                <w:sz w:val="24"/>
                <w:szCs w:val="24"/>
              </w:rPr>
              <w:br/>
              <w:t>Digital Marketing</w:t>
            </w:r>
          </w:p>
        </w:tc>
      </w:tr>
      <w:tr w:rsidR="00860AF5" w:rsidRPr="00DF2960" w:rsidTr="003C5DF8">
        <w:trPr>
          <w:trHeight w:val="525"/>
        </w:trPr>
        <w:tc>
          <w:tcPr>
            <w:tcW w:w="875" w:type="dxa"/>
            <w:tcBorders>
              <w:top w:val="nil"/>
              <w:left w:val="single" w:sz="4" w:space="0" w:color="auto"/>
              <w:bottom w:val="single" w:sz="4" w:space="0" w:color="auto"/>
              <w:right w:val="single" w:sz="4" w:space="0" w:color="auto"/>
            </w:tcBorders>
            <w:shd w:val="clear" w:color="000000" w:fill="FFFFFF"/>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Activity</w:t>
            </w:r>
            <w:r w:rsidR="00F62D14" w:rsidRPr="00DF2960">
              <w:rPr>
                <w:rFonts w:ascii="Times New Roman" w:eastAsia="Times New Roman" w:hAnsi="Times New Roman" w:cs="Times New Roman"/>
                <w:sz w:val="24"/>
                <w:szCs w:val="24"/>
              </w:rPr>
              <w:t>7</w:t>
            </w:r>
          </w:p>
        </w:tc>
        <w:tc>
          <w:tcPr>
            <w:tcW w:w="1840" w:type="dxa"/>
            <w:tcBorders>
              <w:top w:val="nil"/>
              <w:left w:val="nil"/>
              <w:bottom w:val="single" w:sz="4" w:space="0" w:color="auto"/>
              <w:right w:val="single" w:sz="4" w:space="0" w:color="auto"/>
            </w:tcBorders>
            <w:shd w:val="clear" w:color="000000" w:fill="FFFFFF"/>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xml:space="preserve">TV &amp; Radio </w:t>
            </w:r>
            <w:r w:rsidRPr="00DF2960">
              <w:rPr>
                <w:rFonts w:ascii="Times New Roman" w:eastAsia="Times New Roman" w:hAnsi="Times New Roman" w:cs="Times New Roman"/>
                <w:sz w:val="24"/>
                <w:szCs w:val="24"/>
              </w:rPr>
              <w:br/>
              <w:t>Sponsorship</w:t>
            </w:r>
          </w:p>
        </w:tc>
        <w:tc>
          <w:tcPr>
            <w:tcW w:w="1350" w:type="dxa"/>
            <w:tcBorders>
              <w:top w:val="nil"/>
              <w:left w:val="nil"/>
              <w:bottom w:val="single" w:sz="4" w:space="0" w:color="auto"/>
              <w:right w:val="single" w:sz="4" w:space="0" w:color="auto"/>
            </w:tcBorders>
            <w:shd w:val="clear" w:color="000000" w:fill="FFFFFF"/>
            <w:vAlign w:val="center"/>
            <w:hideMark/>
          </w:tcPr>
          <w:p w:rsidR="00860AF5" w:rsidRPr="00DF2960" w:rsidRDefault="003C5DF8"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xml:space="preserve">TV &amp; Radio </w:t>
            </w:r>
            <w:r w:rsidR="00860AF5" w:rsidRPr="00DF2960">
              <w:rPr>
                <w:rFonts w:ascii="Times New Roman" w:eastAsia="Times New Roman" w:hAnsi="Times New Roman" w:cs="Times New Roman"/>
                <w:sz w:val="24"/>
                <w:szCs w:val="24"/>
              </w:rPr>
              <w:t>Sponsorship</w:t>
            </w:r>
          </w:p>
        </w:tc>
        <w:tc>
          <w:tcPr>
            <w:tcW w:w="1236" w:type="dxa"/>
            <w:tcBorders>
              <w:top w:val="nil"/>
              <w:left w:val="nil"/>
              <w:bottom w:val="single" w:sz="4" w:space="0" w:color="auto"/>
              <w:right w:val="single" w:sz="4" w:space="0" w:color="auto"/>
            </w:tcBorders>
            <w:shd w:val="clear" w:color="000000" w:fill="FFFFFF"/>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xml:space="preserve">TV &amp; Radio </w:t>
            </w:r>
            <w:r w:rsidRPr="00DF2960">
              <w:rPr>
                <w:rFonts w:ascii="Times New Roman" w:eastAsia="Times New Roman" w:hAnsi="Times New Roman" w:cs="Times New Roman"/>
                <w:sz w:val="24"/>
                <w:szCs w:val="24"/>
              </w:rPr>
              <w:br/>
              <w:t>Sponsorship</w:t>
            </w:r>
          </w:p>
        </w:tc>
        <w:tc>
          <w:tcPr>
            <w:tcW w:w="1338" w:type="dxa"/>
            <w:tcBorders>
              <w:top w:val="nil"/>
              <w:left w:val="nil"/>
              <w:bottom w:val="single" w:sz="4" w:space="0" w:color="auto"/>
              <w:right w:val="single" w:sz="4" w:space="0" w:color="auto"/>
            </w:tcBorders>
            <w:shd w:val="clear" w:color="000000" w:fill="FFFFFF"/>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xml:space="preserve">TV &amp; Radio </w:t>
            </w:r>
            <w:r w:rsidRPr="00DF2960">
              <w:rPr>
                <w:rFonts w:ascii="Times New Roman" w:eastAsia="Times New Roman" w:hAnsi="Times New Roman" w:cs="Times New Roman"/>
                <w:sz w:val="24"/>
                <w:szCs w:val="24"/>
              </w:rPr>
              <w:br/>
              <w:t>Sponsorship</w:t>
            </w:r>
          </w:p>
        </w:tc>
        <w:tc>
          <w:tcPr>
            <w:tcW w:w="1338"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xml:space="preserve">TV &amp; Radio </w:t>
            </w:r>
            <w:r w:rsidRPr="00DF2960">
              <w:rPr>
                <w:rFonts w:ascii="Times New Roman" w:eastAsia="Times New Roman" w:hAnsi="Times New Roman" w:cs="Times New Roman"/>
                <w:sz w:val="24"/>
                <w:szCs w:val="24"/>
              </w:rPr>
              <w:br/>
              <w:t>Sponsorship</w:t>
            </w:r>
          </w:p>
        </w:tc>
        <w:tc>
          <w:tcPr>
            <w:tcW w:w="1506"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xml:space="preserve">TV &amp; Radio </w:t>
            </w:r>
            <w:r w:rsidRPr="00DF2960">
              <w:rPr>
                <w:rFonts w:ascii="Times New Roman" w:eastAsia="Times New Roman" w:hAnsi="Times New Roman" w:cs="Times New Roman"/>
                <w:sz w:val="24"/>
                <w:szCs w:val="24"/>
              </w:rPr>
              <w:br/>
              <w:t>Sponsorship</w:t>
            </w:r>
          </w:p>
        </w:tc>
      </w:tr>
      <w:tr w:rsidR="00860AF5" w:rsidRPr="00DF2960" w:rsidTr="003C5DF8">
        <w:trPr>
          <w:trHeight w:val="405"/>
        </w:trPr>
        <w:tc>
          <w:tcPr>
            <w:tcW w:w="875" w:type="dxa"/>
            <w:tcBorders>
              <w:top w:val="nil"/>
              <w:left w:val="single" w:sz="4" w:space="0" w:color="auto"/>
              <w:bottom w:val="single" w:sz="4" w:space="0" w:color="auto"/>
              <w:right w:val="single" w:sz="4" w:space="0" w:color="auto"/>
            </w:tcBorders>
            <w:shd w:val="clear" w:color="000000" w:fill="FFFFFF"/>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Activi</w:t>
            </w:r>
            <w:r w:rsidRPr="00DF2960">
              <w:rPr>
                <w:rFonts w:ascii="Times New Roman" w:eastAsia="Times New Roman" w:hAnsi="Times New Roman" w:cs="Times New Roman"/>
                <w:sz w:val="24"/>
                <w:szCs w:val="24"/>
              </w:rPr>
              <w:lastRenderedPageBreak/>
              <w:t>ty</w:t>
            </w:r>
            <w:r w:rsidR="00F62D14" w:rsidRPr="00DF2960">
              <w:rPr>
                <w:rFonts w:ascii="Times New Roman" w:eastAsia="Times New Roman" w:hAnsi="Times New Roman" w:cs="Times New Roman"/>
                <w:sz w:val="24"/>
                <w:szCs w:val="24"/>
              </w:rPr>
              <w:t>8</w:t>
            </w:r>
          </w:p>
        </w:tc>
        <w:tc>
          <w:tcPr>
            <w:tcW w:w="1840" w:type="dxa"/>
            <w:tcBorders>
              <w:top w:val="nil"/>
              <w:left w:val="nil"/>
              <w:bottom w:val="single" w:sz="4" w:space="0" w:color="auto"/>
              <w:right w:val="single" w:sz="4" w:space="0" w:color="auto"/>
            </w:tcBorders>
            <w:shd w:val="clear" w:color="000000" w:fill="FFFFFF"/>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lastRenderedPageBreak/>
              <w:t>Outdoor Extra</w:t>
            </w:r>
          </w:p>
        </w:tc>
        <w:tc>
          <w:tcPr>
            <w:tcW w:w="1350" w:type="dxa"/>
            <w:tcBorders>
              <w:top w:val="nil"/>
              <w:left w:val="nil"/>
              <w:bottom w:val="single" w:sz="4" w:space="0" w:color="auto"/>
              <w:right w:val="single" w:sz="4" w:space="0" w:color="auto"/>
            </w:tcBorders>
            <w:shd w:val="clear" w:color="000000" w:fill="FFFFFF"/>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xml:space="preserve">Outdoor </w:t>
            </w:r>
            <w:r w:rsidRPr="00DF2960">
              <w:rPr>
                <w:rFonts w:ascii="Times New Roman" w:eastAsia="Times New Roman" w:hAnsi="Times New Roman" w:cs="Times New Roman"/>
                <w:sz w:val="24"/>
                <w:szCs w:val="24"/>
              </w:rPr>
              <w:lastRenderedPageBreak/>
              <w:t>Extra</w:t>
            </w:r>
          </w:p>
        </w:tc>
        <w:tc>
          <w:tcPr>
            <w:tcW w:w="1236" w:type="dxa"/>
            <w:tcBorders>
              <w:top w:val="nil"/>
              <w:left w:val="nil"/>
              <w:bottom w:val="single" w:sz="4" w:space="0" w:color="auto"/>
              <w:right w:val="single" w:sz="4" w:space="0" w:color="auto"/>
            </w:tcBorders>
            <w:shd w:val="clear" w:color="000000" w:fill="FFFFFF"/>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lastRenderedPageBreak/>
              <w:t xml:space="preserve">Outdoor </w:t>
            </w:r>
            <w:r w:rsidRPr="00DF2960">
              <w:rPr>
                <w:rFonts w:ascii="Times New Roman" w:eastAsia="Times New Roman" w:hAnsi="Times New Roman" w:cs="Times New Roman"/>
                <w:sz w:val="24"/>
                <w:szCs w:val="24"/>
              </w:rPr>
              <w:lastRenderedPageBreak/>
              <w:t>Extra</w:t>
            </w:r>
          </w:p>
        </w:tc>
        <w:tc>
          <w:tcPr>
            <w:tcW w:w="1338" w:type="dxa"/>
            <w:tcBorders>
              <w:top w:val="nil"/>
              <w:left w:val="nil"/>
              <w:bottom w:val="single" w:sz="4" w:space="0" w:color="auto"/>
              <w:right w:val="single" w:sz="4" w:space="0" w:color="auto"/>
            </w:tcBorders>
            <w:shd w:val="clear" w:color="000000" w:fill="FFFFFF"/>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lastRenderedPageBreak/>
              <w:t xml:space="preserve">Outdoor </w:t>
            </w:r>
            <w:r w:rsidRPr="00DF2960">
              <w:rPr>
                <w:rFonts w:ascii="Times New Roman" w:eastAsia="Times New Roman" w:hAnsi="Times New Roman" w:cs="Times New Roman"/>
                <w:sz w:val="24"/>
                <w:szCs w:val="24"/>
              </w:rPr>
              <w:lastRenderedPageBreak/>
              <w:t>Extra</w:t>
            </w:r>
          </w:p>
        </w:tc>
        <w:tc>
          <w:tcPr>
            <w:tcW w:w="1338" w:type="dxa"/>
            <w:tcBorders>
              <w:top w:val="nil"/>
              <w:left w:val="nil"/>
              <w:bottom w:val="single" w:sz="4" w:space="0" w:color="auto"/>
              <w:right w:val="single" w:sz="4" w:space="0" w:color="auto"/>
            </w:tcBorders>
            <w:shd w:val="clear" w:color="000000" w:fill="FFFFFF"/>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lastRenderedPageBreak/>
              <w:t xml:space="preserve">Outdoor </w:t>
            </w:r>
            <w:r w:rsidRPr="00DF2960">
              <w:rPr>
                <w:rFonts w:ascii="Times New Roman" w:eastAsia="Times New Roman" w:hAnsi="Times New Roman" w:cs="Times New Roman"/>
                <w:sz w:val="24"/>
                <w:szCs w:val="24"/>
              </w:rPr>
              <w:lastRenderedPageBreak/>
              <w:t>Extra</w:t>
            </w:r>
          </w:p>
        </w:tc>
        <w:tc>
          <w:tcPr>
            <w:tcW w:w="1506" w:type="dxa"/>
            <w:tcBorders>
              <w:top w:val="nil"/>
              <w:left w:val="nil"/>
              <w:bottom w:val="single" w:sz="4" w:space="0" w:color="auto"/>
              <w:right w:val="single" w:sz="4" w:space="0" w:color="auto"/>
            </w:tcBorders>
            <w:shd w:val="clear" w:color="000000" w:fill="FFFFFF"/>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lastRenderedPageBreak/>
              <w:t xml:space="preserve">Outdoor </w:t>
            </w:r>
            <w:r w:rsidRPr="00DF2960">
              <w:rPr>
                <w:rFonts w:ascii="Times New Roman" w:eastAsia="Times New Roman" w:hAnsi="Times New Roman" w:cs="Times New Roman"/>
                <w:sz w:val="24"/>
                <w:szCs w:val="24"/>
              </w:rPr>
              <w:lastRenderedPageBreak/>
              <w:t>Extra</w:t>
            </w:r>
          </w:p>
        </w:tc>
      </w:tr>
      <w:tr w:rsidR="00860AF5" w:rsidRPr="00DF2960" w:rsidTr="003C5DF8">
        <w:trPr>
          <w:trHeight w:val="675"/>
        </w:trPr>
        <w:tc>
          <w:tcPr>
            <w:tcW w:w="875" w:type="dxa"/>
            <w:tcBorders>
              <w:top w:val="nil"/>
              <w:left w:val="single" w:sz="4" w:space="0" w:color="auto"/>
              <w:bottom w:val="single" w:sz="4" w:space="0" w:color="auto"/>
              <w:right w:val="single" w:sz="4" w:space="0" w:color="auto"/>
            </w:tcBorders>
            <w:shd w:val="clear" w:color="000000" w:fill="FFFFFF"/>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lastRenderedPageBreak/>
              <w:t>Activity</w:t>
            </w:r>
            <w:r w:rsidR="00F62D14" w:rsidRPr="00DF2960">
              <w:rPr>
                <w:rFonts w:ascii="Times New Roman" w:eastAsia="Times New Roman" w:hAnsi="Times New Roman" w:cs="Times New Roman"/>
                <w:sz w:val="24"/>
                <w:szCs w:val="24"/>
              </w:rPr>
              <w:t>9</w:t>
            </w:r>
          </w:p>
        </w:tc>
        <w:tc>
          <w:tcPr>
            <w:tcW w:w="1840" w:type="dxa"/>
            <w:tcBorders>
              <w:top w:val="nil"/>
              <w:left w:val="nil"/>
              <w:bottom w:val="single" w:sz="4" w:space="0" w:color="auto"/>
              <w:right w:val="single" w:sz="4" w:space="0" w:color="auto"/>
            </w:tcBorders>
            <w:shd w:val="clear" w:color="000000" w:fill="FFFF00"/>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Sponsor Program</w:t>
            </w:r>
          </w:p>
        </w:tc>
        <w:tc>
          <w:tcPr>
            <w:tcW w:w="1350" w:type="dxa"/>
            <w:tcBorders>
              <w:top w:val="nil"/>
              <w:left w:val="nil"/>
              <w:bottom w:val="single" w:sz="4" w:space="0" w:color="auto"/>
              <w:right w:val="single" w:sz="4" w:space="0" w:color="auto"/>
            </w:tcBorders>
            <w:shd w:val="clear" w:color="000000" w:fill="FFFF00"/>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Sponsor Program</w:t>
            </w:r>
          </w:p>
        </w:tc>
        <w:tc>
          <w:tcPr>
            <w:tcW w:w="1236" w:type="dxa"/>
            <w:tcBorders>
              <w:top w:val="nil"/>
              <w:left w:val="nil"/>
              <w:bottom w:val="single" w:sz="4" w:space="0" w:color="auto"/>
              <w:right w:val="single" w:sz="4" w:space="0" w:color="auto"/>
            </w:tcBorders>
            <w:shd w:val="clear" w:color="000000" w:fill="FFFF00"/>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Sponsor Program</w:t>
            </w:r>
          </w:p>
        </w:tc>
        <w:tc>
          <w:tcPr>
            <w:tcW w:w="1338" w:type="dxa"/>
            <w:tcBorders>
              <w:top w:val="nil"/>
              <w:left w:val="nil"/>
              <w:bottom w:val="single" w:sz="4" w:space="0" w:color="auto"/>
              <w:right w:val="single" w:sz="4" w:space="0" w:color="auto"/>
            </w:tcBorders>
            <w:shd w:val="clear" w:color="000000" w:fill="FFFF00"/>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Sponsor Program</w:t>
            </w:r>
          </w:p>
        </w:tc>
        <w:tc>
          <w:tcPr>
            <w:tcW w:w="1338" w:type="dxa"/>
            <w:tcBorders>
              <w:top w:val="nil"/>
              <w:left w:val="nil"/>
              <w:bottom w:val="single" w:sz="4" w:space="0" w:color="auto"/>
              <w:right w:val="single" w:sz="4" w:space="0" w:color="auto"/>
            </w:tcBorders>
            <w:shd w:val="clear" w:color="000000" w:fill="FFFF00"/>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Sponsor Program</w:t>
            </w:r>
          </w:p>
        </w:tc>
        <w:tc>
          <w:tcPr>
            <w:tcW w:w="1506" w:type="dxa"/>
            <w:tcBorders>
              <w:top w:val="nil"/>
              <w:left w:val="nil"/>
              <w:bottom w:val="single" w:sz="4" w:space="0" w:color="auto"/>
              <w:right w:val="single" w:sz="4" w:space="0" w:color="auto"/>
            </w:tcBorders>
            <w:shd w:val="clear" w:color="000000" w:fill="FFFF00"/>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Sponsor Program</w:t>
            </w:r>
          </w:p>
        </w:tc>
      </w:tr>
    </w:tbl>
    <w:p w:rsidR="00860AF5" w:rsidRPr="00DF2960" w:rsidRDefault="00860AF5" w:rsidP="00DF2960">
      <w:pPr>
        <w:spacing w:line="360" w:lineRule="auto"/>
        <w:jc w:val="both"/>
        <w:rPr>
          <w:rFonts w:ascii="Times New Roman" w:hAnsi="Times New Roman" w:cs="Times New Roman"/>
          <w:sz w:val="24"/>
          <w:szCs w:val="24"/>
          <w:lang w:val="en-GB"/>
        </w:rPr>
      </w:pPr>
    </w:p>
    <w:p w:rsidR="00E32327" w:rsidRPr="00DF2960" w:rsidRDefault="00E32327" w:rsidP="00DF2960">
      <w:pPr>
        <w:spacing w:line="360" w:lineRule="auto"/>
        <w:jc w:val="both"/>
        <w:rPr>
          <w:rFonts w:ascii="Times New Roman" w:hAnsi="Times New Roman" w:cs="Times New Roman"/>
          <w:sz w:val="24"/>
          <w:szCs w:val="24"/>
          <w:lang w:val="en-GB"/>
        </w:rPr>
      </w:pPr>
    </w:p>
    <w:tbl>
      <w:tblPr>
        <w:tblW w:w="9483" w:type="dxa"/>
        <w:tblInd w:w="93" w:type="dxa"/>
        <w:tblLayout w:type="fixed"/>
        <w:tblLook w:val="04A0" w:firstRow="1" w:lastRow="0" w:firstColumn="1" w:lastColumn="0" w:noHBand="0" w:noVBand="1"/>
      </w:tblPr>
      <w:tblGrid>
        <w:gridCol w:w="915"/>
        <w:gridCol w:w="1170"/>
        <w:gridCol w:w="1350"/>
        <w:gridCol w:w="1530"/>
        <w:gridCol w:w="1456"/>
        <w:gridCol w:w="1531"/>
        <w:gridCol w:w="1531"/>
      </w:tblGrid>
      <w:tr w:rsidR="00860AF5" w:rsidRPr="00DF2960" w:rsidTr="004A3653">
        <w:trPr>
          <w:trHeight w:val="330"/>
        </w:trPr>
        <w:tc>
          <w:tcPr>
            <w:tcW w:w="915" w:type="dxa"/>
            <w:tcBorders>
              <w:top w:val="nil"/>
              <w:left w:val="single" w:sz="4" w:space="0" w:color="auto"/>
              <w:bottom w:val="nil"/>
              <w:right w:val="single" w:sz="4" w:space="0" w:color="auto"/>
            </w:tcBorders>
            <w:shd w:val="clear" w:color="auto" w:fill="ED7D31" w:themeFill="accent2"/>
          </w:tcPr>
          <w:p w:rsidR="00860AF5" w:rsidRPr="00DF2960" w:rsidRDefault="00860AF5" w:rsidP="00DF2960">
            <w:pPr>
              <w:spacing w:after="0" w:line="360" w:lineRule="auto"/>
              <w:jc w:val="both"/>
              <w:rPr>
                <w:rFonts w:ascii="Times New Roman" w:eastAsia="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Jan-1</w:t>
            </w:r>
            <w:r w:rsidR="00A32470" w:rsidRPr="00DF2960">
              <w:rPr>
                <w:rFonts w:ascii="Times New Roman" w:eastAsia="Times New Roman" w:hAnsi="Times New Roman" w:cs="Times New Roman"/>
                <w:sz w:val="24"/>
                <w:szCs w:val="24"/>
              </w:rPr>
              <w:t>8</w:t>
            </w:r>
          </w:p>
        </w:tc>
        <w:tc>
          <w:tcPr>
            <w:tcW w:w="1350" w:type="dxa"/>
            <w:tcBorders>
              <w:top w:val="single" w:sz="4" w:space="0" w:color="auto"/>
              <w:left w:val="nil"/>
              <w:bottom w:val="single" w:sz="4" w:space="0" w:color="auto"/>
              <w:right w:val="single" w:sz="4" w:space="0" w:color="auto"/>
            </w:tcBorders>
            <w:shd w:val="clear" w:color="auto" w:fill="ED7D31" w:themeFill="accent2"/>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Feb-1</w:t>
            </w:r>
            <w:r w:rsidR="00A32470" w:rsidRPr="00DF2960">
              <w:rPr>
                <w:rFonts w:ascii="Times New Roman" w:eastAsia="Times New Roman" w:hAnsi="Times New Roman" w:cs="Times New Roman"/>
                <w:sz w:val="24"/>
                <w:szCs w:val="24"/>
              </w:rPr>
              <w:t>8</w:t>
            </w:r>
          </w:p>
        </w:tc>
        <w:tc>
          <w:tcPr>
            <w:tcW w:w="1530" w:type="dxa"/>
            <w:tcBorders>
              <w:top w:val="single" w:sz="4" w:space="0" w:color="auto"/>
              <w:left w:val="nil"/>
              <w:bottom w:val="single" w:sz="4" w:space="0" w:color="auto"/>
              <w:right w:val="single" w:sz="4" w:space="0" w:color="auto"/>
            </w:tcBorders>
            <w:shd w:val="clear" w:color="auto" w:fill="ED7D31" w:themeFill="accent2"/>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Mar-1</w:t>
            </w:r>
            <w:r w:rsidR="00A32470" w:rsidRPr="00DF2960">
              <w:rPr>
                <w:rFonts w:ascii="Times New Roman" w:eastAsia="Times New Roman" w:hAnsi="Times New Roman" w:cs="Times New Roman"/>
                <w:sz w:val="24"/>
                <w:szCs w:val="24"/>
              </w:rPr>
              <w:t>8</w:t>
            </w:r>
          </w:p>
        </w:tc>
        <w:tc>
          <w:tcPr>
            <w:tcW w:w="1456" w:type="dxa"/>
            <w:tcBorders>
              <w:top w:val="single" w:sz="4" w:space="0" w:color="auto"/>
              <w:left w:val="nil"/>
              <w:bottom w:val="single" w:sz="4" w:space="0" w:color="auto"/>
              <w:right w:val="single" w:sz="4" w:space="0" w:color="auto"/>
            </w:tcBorders>
            <w:shd w:val="clear" w:color="auto" w:fill="ED7D31" w:themeFill="accent2"/>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Apr-1</w:t>
            </w:r>
            <w:r w:rsidR="00A32470" w:rsidRPr="00DF2960">
              <w:rPr>
                <w:rFonts w:ascii="Times New Roman" w:eastAsia="Times New Roman" w:hAnsi="Times New Roman" w:cs="Times New Roman"/>
                <w:sz w:val="24"/>
                <w:szCs w:val="24"/>
              </w:rPr>
              <w:t>8</w:t>
            </w:r>
          </w:p>
        </w:tc>
        <w:tc>
          <w:tcPr>
            <w:tcW w:w="1531" w:type="dxa"/>
            <w:tcBorders>
              <w:top w:val="single" w:sz="4" w:space="0" w:color="auto"/>
              <w:left w:val="nil"/>
              <w:bottom w:val="single" w:sz="4" w:space="0" w:color="auto"/>
              <w:right w:val="single" w:sz="4" w:space="0" w:color="auto"/>
            </w:tcBorders>
            <w:shd w:val="clear" w:color="auto" w:fill="ED7D31" w:themeFill="accent2"/>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May-1</w:t>
            </w:r>
            <w:r w:rsidR="00A32470" w:rsidRPr="00DF2960">
              <w:rPr>
                <w:rFonts w:ascii="Times New Roman" w:eastAsia="Times New Roman" w:hAnsi="Times New Roman" w:cs="Times New Roman"/>
                <w:sz w:val="24"/>
                <w:szCs w:val="24"/>
              </w:rPr>
              <w:t>8</w:t>
            </w:r>
          </w:p>
        </w:tc>
        <w:tc>
          <w:tcPr>
            <w:tcW w:w="1531" w:type="dxa"/>
            <w:tcBorders>
              <w:top w:val="single" w:sz="4" w:space="0" w:color="auto"/>
              <w:left w:val="nil"/>
              <w:bottom w:val="single" w:sz="4" w:space="0" w:color="auto"/>
              <w:right w:val="single" w:sz="4" w:space="0" w:color="auto"/>
            </w:tcBorders>
            <w:shd w:val="clear" w:color="auto" w:fill="ED7D31" w:themeFill="accent2"/>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Jun-1</w:t>
            </w:r>
            <w:r w:rsidR="00A32470" w:rsidRPr="00DF2960">
              <w:rPr>
                <w:rFonts w:ascii="Times New Roman" w:eastAsia="Times New Roman" w:hAnsi="Times New Roman" w:cs="Times New Roman"/>
                <w:sz w:val="24"/>
                <w:szCs w:val="24"/>
              </w:rPr>
              <w:t>8</w:t>
            </w:r>
          </w:p>
        </w:tc>
      </w:tr>
      <w:tr w:rsidR="00860AF5" w:rsidRPr="00DF2960" w:rsidTr="00F62D14">
        <w:trPr>
          <w:trHeight w:val="990"/>
        </w:trPr>
        <w:tc>
          <w:tcPr>
            <w:tcW w:w="915" w:type="dxa"/>
            <w:tcBorders>
              <w:top w:val="single" w:sz="4" w:space="0" w:color="auto"/>
              <w:left w:val="single" w:sz="4" w:space="0" w:color="auto"/>
              <w:bottom w:val="single" w:sz="4" w:space="0" w:color="auto"/>
              <w:right w:val="single" w:sz="4" w:space="0" w:color="auto"/>
            </w:tcBorders>
            <w:shd w:val="clear" w:color="auto" w:fill="auto"/>
            <w:vAlign w:val="center"/>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Activity</w:t>
            </w:r>
            <w:r w:rsidR="00F62D14" w:rsidRPr="00DF2960">
              <w:rPr>
                <w:rFonts w:ascii="Times New Roman" w:eastAsia="Times New Roman" w:hAnsi="Times New Roman" w:cs="Times New Roman"/>
                <w:sz w:val="24"/>
                <w:szCs w:val="24"/>
              </w:rPr>
              <w:t>1</w:t>
            </w:r>
          </w:p>
        </w:tc>
        <w:tc>
          <w:tcPr>
            <w:tcW w:w="1170"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proofErr w:type="spellStart"/>
            <w:r w:rsidRPr="00DF2960">
              <w:rPr>
                <w:rFonts w:ascii="Times New Roman" w:eastAsia="Times New Roman" w:hAnsi="Times New Roman" w:cs="Times New Roman"/>
                <w:sz w:val="24"/>
                <w:szCs w:val="24"/>
              </w:rPr>
              <w:t>Clemon</w:t>
            </w:r>
            <w:proofErr w:type="spellEnd"/>
            <w:r w:rsidRPr="00DF2960">
              <w:rPr>
                <w:rFonts w:ascii="Times New Roman" w:eastAsia="Times New Roman" w:hAnsi="Times New Roman" w:cs="Times New Roman"/>
                <w:sz w:val="24"/>
                <w:szCs w:val="24"/>
              </w:rPr>
              <w:t xml:space="preserve"> Freshness Hour @ Radio</w:t>
            </w:r>
          </w:p>
        </w:tc>
        <w:tc>
          <w:tcPr>
            <w:tcW w:w="1350" w:type="dxa"/>
            <w:tcBorders>
              <w:top w:val="single" w:sz="4" w:space="0" w:color="auto"/>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proofErr w:type="spellStart"/>
            <w:r w:rsidRPr="00DF2960">
              <w:rPr>
                <w:rFonts w:ascii="Times New Roman" w:eastAsia="Times New Roman" w:hAnsi="Times New Roman" w:cs="Times New Roman"/>
                <w:sz w:val="24"/>
                <w:szCs w:val="24"/>
              </w:rPr>
              <w:t>Clemon</w:t>
            </w:r>
            <w:proofErr w:type="spellEnd"/>
            <w:r w:rsidRPr="00DF2960">
              <w:rPr>
                <w:rFonts w:ascii="Times New Roman" w:eastAsia="Times New Roman" w:hAnsi="Times New Roman" w:cs="Times New Roman"/>
                <w:sz w:val="24"/>
                <w:szCs w:val="24"/>
              </w:rPr>
              <w:t xml:space="preserve"> Freshness Hour @ Radio</w:t>
            </w:r>
          </w:p>
        </w:tc>
        <w:tc>
          <w:tcPr>
            <w:tcW w:w="1530" w:type="dxa"/>
            <w:tcBorders>
              <w:top w:val="single" w:sz="4" w:space="0" w:color="auto"/>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proofErr w:type="spellStart"/>
            <w:r w:rsidRPr="00DF2960">
              <w:rPr>
                <w:rFonts w:ascii="Times New Roman" w:eastAsia="Times New Roman" w:hAnsi="Times New Roman" w:cs="Times New Roman"/>
                <w:sz w:val="24"/>
                <w:szCs w:val="24"/>
              </w:rPr>
              <w:t>Clemon</w:t>
            </w:r>
            <w:proofErr w:type="spellEnd"/>
            <w:r w:rsidRPr="00DF2960">
              <w:rPr>
                <w:rFonts w:ascii="Times New Roman" w:eastAsia="Times New Roman" w:hAnsi="Times New Roman" w:cs="Times New Roman"/>
                <w:sz w:val="24"/>
                <w:szCs w:val="24"/>
              </w:rPr>
              <w:t xml:space="preserve"> Freshness Hour @ Radio</w:t>
            </w:r>
          </w:p>
        </w:tc>
        <w:tc>
          <w:tcPr>
            <w:tcW w:w="1456" w:type="dxa"/>
            <w:tcBorders>
              <w:top w:val="single" w:sz="4" w:space="0" w:color="auto"/>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proofErr w:type="spellStart"/>
            <w:r w:rsidRPr="00DF2960">
              <w:rPr>
                <w:rFonts w:ascii="Times New Roman" w:eastAsia="Times New Roman" w:hAnsi="Times New Roman" w:cs="Times New Roman"/>
                <w:sz w:val="24"/>
                <w:szCs w:val="24"/>
              </w:rPr>
              <w:t>Clemon</w:t>
            </w:r>
            <w:proofErr w:type="spellEnd"/>
            <w:r w:rsidRPr="00DF2960">
              <w:rPr>
                <w:rFonts w:ascii="Times New Roman" w:eastAsia="Times New Roman" w:hAnsi="Times New Roman" w:cs="Times New Roman"/>
                <w:sz w:val="24"/>
                <w:szCs w:val="24"/>
              </w:rPr>
              <w:t xml:space="preserve"> Freshness Hour @ Radio</w:t>
            </w:r>
          </w:p>
        </w:tc>
        <w:tc>
          <w:tcPr>
            <w:tcW w:w="1531" w:type="dxa"/>
            <w:tcBorders>
              <w:top w:val="single" w:sz="4" w:space="0" w:color="auto"/>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proofErr w:type="spellStart"/>
            <w:r w:rsidRPr="00DF2960">
              <w:rPr>
                <w:rFonts w:ascii="Times New Roman" w:eastAsia="Times New Roman" w:hAnsi="Times New Roman" w:cs="Times New Roman"/>
                <w:sz w:val="24"/>
                <w:szCs w:val="24"/>
              </w:rPr>
              <w:t>Clemon</w:t>
            </w:r>
            <w:proofErr w:type="spellEnd"/>
            <w:r w:rsidRPr="00DF2960">
              <w:rPr>
                <w:rFonts w:ascii="Times New Roman" w:eastAsia="Times New Roman" w:hAnsi="Times New Roman" w:cs="Times New Roman"/>
                <w:sz w:val="24"/>
                <w:szCs w:val="24"/>
              </w:rPr>
              <w:t xml:space="preserve"> Freshness Hour @ Radio</w:t>
            </w:r>
          </w:p>
        </w:tc>
        <w:tc>
          <w:tcPr>
            <w:tcW w:w="1531" w:type="dxa"/>
            <w:tcBorders>
              <w:top w:val="single" w:sz="4" w:space="0" w:color="auto"/>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proofErr w:type="spellStart"/>
            <w:r w:rsidRPr="00DF2960">
              <w:rPr>
                <w:rFonts w:ascii="Times New Roman" w:eastAsia="Times New Roman" w:hAnsi="Times New Roman" w:cs="Times New Roman"/>
                <w:sz w:val="24"/>
                <w:szCs w:val="24"/>
              </w:rPr>
              <w:t>Clemon</w:t>
            </w:r>
            <w:proofErr w:type="spellEnd"/>
            <w:r w:rsidRPr="00DF2960">
              <w:rPr>
                <w:rFonts w:ascii="Times New Roman" w:eastAsia="Times New Roman" w:hAnsi="Times New Roman" w:cs="Times New Roman"/>
                <w:sz w:val="24"/>
                <w:szCs w:val="24"/>
              </w:rPr>
              <w:t xml:space="preserve"> Freshness Hour @ Radio</w:t>
            </w:r>
          </w:p>
        </w:tc>
      </w:tr>
      <w:tr w:rsidR="00860AF5" w:rsidRPr="00DF2960" w:rsidTr="00F62D14">
        <w:trPr>
          <w:trHeight w:val="1215"/>
        </w:trPr>
        <w:tc>
          <w:tcPr>
            <w:tcW w:w="915" w:type="dxa"/>
            <w:tcBorders>
              <w:top w:val="nil"/>
              <w:left w:val="single" w:sz="4" w:space="0" w:color="auto"/>
              <w:bottom w:val="single" w:sz="4" w:space="0" w:color="auto"/>
              <w:right w:val="single" w:sz="4" w:space="0" w:color="auto"/>
            </w:tcBorders>
            <w:shd w:val="clear" w:color="auto" w:fill="auto"/>
            <w:vAlign w:val="center"/>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Activity</w:t>
            </w:r>
            <w:r w:rsidR="00F62D14" w:rsidRPr="00DF2960">
              <w:rPr>
                <w:rFonts w:ascii="Times New Roman" w:eastAsia="Times New Roman" w:hAnsi="Times New Roman" w:cs="Times New Roman"/>
                <w:sz w:val="24"/>
                <w:szCs w:val="24"/>
              </w:rPr>
              <w:t>2</w:t>
            </w:r>
          </w:p>
        </w:tc>
        <w:tc>
          <w:tcPr>
            <w:tcW w:w="1170" w:type="dxa"/>
            <w:tcBorders>
              <w:top w:val="nil"/>
              <w:left w:val="single" w:sz="4" w:space="0" w:color="auto"/>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BPL Act.</w:t>
            </w:r>
          </w:p>
        </w:tc>
        <w:tc>
          <w:tcPr>
            <w:tcW w:w="1350"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proofErr w:type="spellStart"/>
            <w:r w:rsidRPr="00DF2960">
              <w:rPr>
                <w:rFonts w:ascii="Times New Roman" w:eastAsia="Times New Roman" w:hAnsi="Times New Roman" w:cs="Times New Roman"/>
                <w:sz w:val="24"/>
                <w:szCs w:val="24"/>
              </w:rPr>
              <w:t>Clemon</w:t>
            </w:r>
            <w:proofErr w:type="spellEnd"/>
            <w:r w:rsidRPr="00DF2960">
              <w:rPr>
                <w:rFonts w:ascii="Times New Roman" w:eastAsia="Times New Roman" w:hAnsi="Times New Roman" w:cs="Times New Roman"/>
                <w:sz w:val="24"/>
                <w:szCs w:val="24"/>
              </w:rPr>
              <w:t xml:space="preserve"> Thematic</w:t>
            </w:r>
            <w:r w:rsidRPr="00DF2960">
              <w:rPr>
                <w:rFonts w:ascii="Times New Roman" w:eastAsia="Times New Roman" w:hAnsi="Times New Roman" w:cs="Times New Roman"/>
                <w:sz w:val="24"/>
                <w:szCs w:val="24"/>
              </w:rPr>
              <w:br/>
              <w:t>Campaign</w:t>
            </w:r>
            <w:r w:rsidRPr="00DF2960">
              <w:rPr>
                <w:rFonts w:ascii="Times New Roman" w:eastAsia="Times New Roman" w:hAnsi="Times New Roman" w:cs="Times New Roman"/>
                <w:sz w:val="24"/>
                <w:szCs w:val="24"/>
              </w:rPr>
              <w:br/>
              <w:t>(ATL +BTL)</w:t>
            </w:r>
          </w:p>
        </w:tc>
        <w:tc>
          <w:tcPr>
            <w:tcW w:w="1530"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proofErr w:type="spellStart"/>
            <w:r w:rsidRPr="00DF2960">
              <w:rPr>
                <w:rFonts w:ascii="Times New Roman" w:eastAsia="Times New Roman" w:hAnsi="Times New Roman" w:cs="Times New Roman"/>
                <w:sz w:val="24"/>
                <w:szCs w:val="24"/>
              </w:rPr>
              <w:t>Clemon</w:t>
            </w:r>
            <w:proofErr w:type="spellEnd"/>
            <w:r w:rsidRPr="00DF2960">
              <w:rPr>
                <w:rFonts w:ascii="Times New Roman" w:eastAsia="Times New Roman" w:hAnsi="Times New Roman" w:cs="Times New Roman"/>
                <w:sz w:val="24"/>
                <w:szCs w:val="24"/>
              </w:rPr>
              <w:t xml:space="preserve"> Thematic</w:t>
            </w:r>
            <w:r w:rsidRPr="00DF2960">
              <w:rPr>
                <w:rFonts w:ascii="Times New Roman" w:eastAsia="Times New Roman" w:hAnsi="Times New Roman" w:cs="Times New Roman"/>
                <w:sz w:val="24"/>
                <w:szCs w:val="24"/>
              </w:rPr>
              <w:br/>
              <w:t>Campaign</w:t>
            </w:r>
            <w:r w:rsidRPr="00DF2960">
              <w:rPr>
                <w:rFonts w:ascii="Times New Roman" w:eastAsia="Times New Roman" w:hAnsi="Times New Roman" w:cs="Times New Roman"/>
                <w:sz w:val="24"/>
                <w:szCs w:val="24"/>
              </w:rPr>
              <w:br/>
              <w:t>(ATL +BTL)</w:t>
            </w:r>
          </w:p>
        </w:tc>
        <w:tc>
          <w:tcPr>
            <w:tcW w:w="1456"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proofErr w:type="spellStart"/>
            <w:r w:rsidRPr="00DF2960">
              <w:rPr>
                <w:rFonts w:ascii="Times New Roman" w:eastAsia="Times New Roman" w:hAnsi="Times New Roman" w:cs="Times New Roman"/>
                <w:sz w:val="24"/>
                <w:szCs w:val="24"/>
              </w:rPr>
              <w:t>Clemon</w:t>
            </w:r>
            <w:proofErr w:type="spellEnd"/>
            <w:r w:rsidRPr="00DF2960">
              <w:rPr>
                <w:rFonts w:ascii="Times New Roman" w:eastAsia="Times New Roman" w:hAnsi="Times New Roman" w:cs="Times New Roman"/>
                <w:sz w:val="24"/>
                <w:szCs w:val="24"/>
              </w:rPr>
              <w:t xml:space="preserve"> Thematic</w:t>
            </w:r>
            <w:r w:rsidRPr="00DF2960">
              <w:rPr>
                <w:rFonts w:ascii="Times New Roman" w:eastAsia="Times New Roman" w:hAnsi="Times New Roman" w:cs="Times New Roman"/>
                <w:sz w:val="24"/>
                <w:szCs w:val="24"/>
              </w:rPr>
              <w:br/>
              <w:t>Campaign</w:t>
            </w:r>
            <w:r w:rsidRPr="00DF2960">
              <w:rPr>
                <w:rFonts w:ascii="Times New Roman" w:eastAsia="Times New Roman" w:hAnsi="Times New Roman" w:cs="Times New Roman"/>
                <w:sz w:val="24"/>
                <w:szCs w:val="24"/>
              </w:rPr>
              <w:br/>
              <w:t>(ATL +BTL)</w:t>
            </w:r>
          </w:p>
        </w:tc>
        <w:tc>
          <w:tcPr>
            <w:tcW w:w="1531"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proofErr w:type="spellStart"/>
            <w:r w:rsidRPr="00DF2960">
              <w:rPr>
                <w:rFonts w:ascii="Times New Roman" w:eastAsia="Times New Roman" w:hAnsi="Times New Roman" w:cs="Times New Roman"/>
                <w:sz w:val="24"/>
                <w:szCs w:val="24"/>
              </w:rPr>
              <w:t>Clemon</w:t>
            </w:r>
            <w:proofErr w:type="spellEnd"/>
            <w:r w:rsidRPr="00DF2960">
              <w:rPr>
                <w:rFonts w:ascii="Times New Roman" w:eastAsia="Times New Roman" w:hAnsi="Times New Roman" w:cs="Times New Roman"/>
                <w:sz w:val="24"/>
                <w:szCs w:val="24"/>
              </w:rPr>
              <w:t xml:space="preserve"> CP (500 ml)</w:t>
            </w:r>
          </w:p>
        </w:tc>
        <w:tc>
          <w:tcPr>
            <w:tcW w:w="1531"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proofErr w:type="spellStart"/>
            <w:r w:rsidRPr="00DF2960">
              <w:rPr>
                <w:rFonts w:ascii="Times New Roman" w:eastAsia="Times New Roman" w:hAnsi="Times New Roman" w:cs="Times New Roman"/>
                <w:sz w:val="24"/>
                <w:szCs w:val="24"/>
              </w:rPr>
              <w:t>Clemon</w:t>
            </w:r>
            <w:proofErr w:type="spellEnd"/>
            <w:r w:rsidRPr="00DF2960">
              <w:rPr>
                <w:rFonts w:ascii="Times New Roman" w:eastAsia="Times New Roman" w:hAnsi="Times New Roman" w:cs="Times New Roman"/>
                <w:sz w:val="24"/>
                <w:szCs w:val="24"/>
              </w:rPr>
              <w:t xml:space="preserve"> CP (500 ml)</w:t>
            </w:r>
          </w:p>
        </w:tc>
      </w:tr>
      <w:tr w:rsidR="00860AF5" w:rsidRPr="00DF2960" w:rsidTr="00F62D14">
        <w:trPr>
          <w:trHeight w:val="1035"/>
        </w:trPr>
        <w:tc>
          <w:tcPr>
            <w:tcW w:w="915" w:type="dxa"/>
            <w:tcBorders>
              <w:top w:val="nil"/>
              <w:left w:val="single" w:sz="4" w:space="0" w:color="auto"/>
              <w:bottom w:val="single" w:sz="4" w:space="0" w:color="auto"/>
              <w:right w:val="single" w:sz="4" w:space="0" w:color="auto"/>
            </w:tcBorders>
            <w:shd w:val="clear" w:color="000000" w:fill="FFFFFF"/>
            <w:vAlign w:val="center"/>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Activity</w:t>
            </w:r>
            <w:r w:rsidR="00F62D14" w:rsidRPr="00DF2960">
              <w:rPr>
                <w:rFonts w:ascii="Times New Roman" w:eastAsia="Times New Roman" w:hAnsi="Times New Roman" w:cs="Times New Roman"/>
                <w:sz w:val="24"/>
                <w:szCs w:val="24"/>
              </w:rPr>
              <w:t>3</w:t>
            </w:r>
          </w:p>
        </w:tc>
        <w:tc>
          <w:tcPr>
            <w:tcW w:w="1170" w:type="dxa"/>
            <w:tcBorders>
              <w:top w:val="nil"/>
              <w:left w:val="single" w:sz="4" w:space="0" w:color="auto"/>
              <w:bottom w:val="single" w:sz="4" w:space="0" w:color="auto"/>
              <w:right w:val="single" w:sz="4" w:space="0" w:color="auto"/>
            </w:tcBorders>
            <w:shd w:val="clear" w:color="000000" w:fill="FFFFFF"/>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w:t>
            </w:r>
          </w:p>
        </w:tc>
        <w:tc>
          <w:tcPr>
            <w:tcW w:w="1350" w:type="dxa"/>
            <w:tcBorders>
              <w:top w:val="nil"/>
              <w:left w:val="nil"/>
              <w:bottom w:val="single" w:sz="4" w:space="0" w:color="auto"/>
              <w:right w:val="single" w:sz="4" w:space="0" w:color="auto"/>
            </w:tcBorders>
            <w:shd w:val="clear" w:color="000000" w:fill="FFFFFF"/>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w:t>
            </w:r>
          </w:p>
        </w:tc>
        <w:tc>
          <w:tcPr>
            <w:tcW w:w="1530"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proofErr w:type="spellStart"/>
            <w:r w:rsidRPr="00DF2960">
              <w:rPr>
                <w:rFonts w:ascii="Times New Roman" w:eastAsia="Times New Roman" w:hAnsi="Times New Roman" w:cs="Times New Roman"/>
                <w:sz w:val="24"/>
                <w:szCs w:val="24"/>
              </w:rPr>
              <w:t>Clemon</w:t>
            </w:r>
            <w:proofErr w:type="spellEnd"/>
            <w:r w:rsidRPr="00DF2960">
              <w:rPr>
                <w:rFonts w:ascii="Times New Roman" w:eastAsia="Times New Roman" w:hAnsi="Times New Roman" w:cs="Times New Roman"/>
                <w:sz w:val="24"/>
                <w:szCs w:val="24"/>
              </w:rPr>
              <w:t xml:space="preserve"> Mega Beach Carnival</w:t>
            </w:r>
          </w:p>
        </w:tc>
        <w:tc>
          <w:tcPr>
            <w:tcW w:w="1456" w:type="dxa"/>
            <w:tcBorders>
              <w:top w:val="nil"/>
              <w:left w:val="nil"/>
              <w:bottom w:val="single" w:sz="4" w:space="0" w:color="auto"/>
              <w:right w:val="single" w:sz="4" w:space="0" w:color="auto"/>
            </w:tcBorders>
            <w:shd w:val="clear" w:color="000000" w:fill="FFFFFF"/>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w:t>
            </w:r>
          </w:p>
        </w:tc>
        <w:tc>
          <w:tcPr>
            <w:tcW w:w="1531"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World Cup Match Showing</w:t>
            </w:r>
          </w:p>
        </w:tc>
        <w:tc>
          <w:tcPr>
            <w:tcW w:w="1531"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w:t>
            </w:r>
          </w:p>
        </w:tc>
      </w:tr>
      <w:tr w:rsidR="00860AF5" w:rsidRPr="00DF2960" w:rsidTr="00F62D14">
        <w:trPr>
          <w:trHeight w:val="3545"/>
        </w:trPr>
        <w:tc>
          <w:tcPr>
            <w:tcW w:w="915" w:type="dxa"/>
            <w:tcBorders>
              <w:top w:val="nil"/>
              <w:left w:val="single" w:sz="4" w:space="0" w:color="auto"/>
              <w:bottom w:val="single" w:sz="4" w:space="0" w:color="auto"/>
              <w:right w:val="single" w:sz="4" w:space="0" w:color="auto"/>
            </w:tcBorders>
            <w:shd w:val="clear" w:color="auto" w:fill="auto"/>
            <w:vAlign w:val="center"/>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Activity</w:t>
            </w:r>
            <w:r w:rsidR="00F62D14" w:rsidRPr="00DF2960">
              <w:rPr>
                <w:rFonts w:ascii="Times New Roman" w:eastAsia="Times New Roman" w:hAnsi="Times New Roman" w:cs="Times New Roman"/>
                <w:sz w:val="24"/>
                <w:szCs w:val="24"/>
              </w:rPr>
              <w:t>4</w:t>
            </w:r>
          </w:p>
        </w:tc>
        <w:tc>
          <w:tcPr>
            <w:tcW w:w="1170" w:type="dxa"/>
            <w:tcBorders>
              <w:top w:val="nil"/>
              <w:left w:val="single" w:sz="4" w:space="0" w:color="auto"/>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xml:space="preserve">Different Sponsorship Program + Cricket Tournament (Division, District, </w:t>
            </w:r>
            <w:proofErr w:type="spellStart"/>
            <w:r w:rsidRPr="00DF2960">
              <w:rPr>
                <w:rFonts w:ascii="Times New Roman" w:eastAsia="Times New Roman" w:hAnsi="Times New Roman" w:cs="Times New Roman"/>
                <w:color w:val="000000"/>
                <w:sz w:val="24"/>
                <w:szCs w:val="24"/>
              </w:rPr>
              <w:t>Upojila</w:t>
            </w:r>
            <w:proofErr w:type="spellEnd"/>
            <w:r w:rsidRPr="00DF2960">
              <w:rPr>
                <w:rFonts w:ascii="Times New Roman" w:eastAsia="Times New Roman" w:hAnsi="Times New Roman" w:cs="Times New Roman"/>
                <w:color w:val="000000"/>
                <w:sz w:val="24"/>
                <w:szCs w:val="24"/>
              </w:rPr>
              <w:t xml:space="preserve"> and School)</w:t>
            </w:r>
          </w:p>
        </w:tc>
        <w:tc>
          <w:tcPr>
            <w:tcW w:w="1350"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xml:space="preserve">Our Academy Cricket Tournament + Annual Sports Participation event ( Cycle for </w:t>
            </w:r>
            <w:proofErr w:type="spellStart"/>
            <w:r w:rsidRPr="00DF2960">
              <w:rPr>
                <w:rFonts w:ascii="Times New Roman" w:eastAsia="Times New Roman" w:hAnsi="Times New Roman" w:cs="Times New Roman"/>
                <w:sz w:val="24"/>
                <w:szCs w:val="24"/>
              </w:rPr>
              <w:t>alrounder</w:t>
            </w:r>
            <w:proofErr w:type="spellEnd"/>
            <w:r w:rsidRPr="00DF2960">
              <w:rPr>
                <w:rFonts w:ascii="Times New Roman" w:eastAsia="Times New Roman" w:hAnsi="Times New Roman" w:cs="Times New Roman"/>
                <w:sz w:val="24"/>
                <w:szCs w:val="24"/>
              </w:rPr>
              <w:t xml:space="preserve"> )+School Program</w:t>
            </w:r>
          </w:p>
        </w:tc>
        <w:tc>
          <w:tcPr>
            <w:tcW w:w="1530"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xml:space="preserve">Cricket Tournament (Division, District, </w:t>
            </w:r>
            <w:proofErr w:type="spellStart"/>
            <w:r w:rsidRPr="00DF2960">
              <w:rPr>
                <w:rFonts w:ascii="Times New Roman" w:eastAsia="Times New Roman" w:hAnsi="Times New Roman" w:cs="Times New Roman"/>
                <w:sz w:val="24"/>
                <w:szCs w:val="24"/>
              </w:rPr>
              <w:t>Upojila</w:t>
            </w:r>
            <w:proofErr w:type="spellEnd"/>
            <w:r w:rsidRPr="00DF2960">
              <w:rPr>
                <w:rFonts w:ascii="Times New Roman" w:eastAsia="Times New Roman" w:hAnsi="Times New Roman" w:cs="Times New Roman"/>
                <w:sz w:val="24"/>
                <w:szCs w:val="24"/>
              </w:rPr>
              <w:t xml:space="preserve"> and School )+Digital Image Content Development &amp; Facebook Advertiseme</w:t>
            </w:r>
            <w:r w:rsidRPr="00DF2960">
              <w:rPr>
                <w:rFonts w:ascii="Times New Roman" w:eastAsia="Times New Roman" w:hAnsi="Times New Roman" w:cs="Times New Roman"/>
                <w:sz w:val="24"/>
                <w:szCs w:val="24"/>
              </w:rPr>
              <w:lastRenderedPageBreak/>
              <w:t xml:space="preserve">nt+ </w:t>
            </w:r>
            <w:proofErr w:type="spellStart"/>
            <w:r w:rsidRPr="00DF2960">
              <w:rPr>
                <w:rFonts w:ascii="Times New Roman" w:eastAsia="Times New Roman" w:hAnsi="Times New Roman" w:cs="Times New Roman"/>
                <w:sz w:val="24"/>
                <w:szCs w:val="24"/>
              </w:rPr>
              <w:t>Clemon</w:t>
            </w:r>
            <w:proofErr w:type="spellEnd"/>
            <w:r w:rsidRPr="00DF2960">
              <w:rPr>
                <w:rFonts w:ascii="Times New Roman" w:eastAsia="Times New Roman" w:hAnsi="Times New Roman" w:cs="Times New Roman"/>
                <w:sz w:val="24"/>
                <w:szCs w:val="24"/>
              </w:rPr>
              <w:t xml:space="preserve"> School Cricket Tournament (Pilot Program in District)</w:t>
            </w:r>
          </w:p>
        </w:tc>
        <w:tc>
          <w:tcPr>
            <w:tcW w:w="1456"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lastRenderedPageBreak/>
              <w:t xml:space="preserve">Skill Camp 2 (7 Days)+ </w:t>
            </w:r>
            <w:proofErr w:type="spellStart"/>
            <w:r w:rsidRPr="00DF2960">
              <w:rPr>
                <w:rFonts w:ascii="Times New Roman" w:eastAsia="Times New Roman" w:hAnsi="Times New Roman" w:cs="Times New Roman"/>
                <w:sz w:val="24"/>
                <w:szCs w:val="24"/>
              </w:rPr>
              <w:t>Clemon</w:t>
            </w:r>
            <w:proofErr w:type="spellEnd"/>
            <w:r w:rsidRPr="00DF2960">
              <w:rPr>
                <w:rFonts w:ascii="Times New Roman" w:eastAsia="Times New Roman" w:hAnsi="Times New Roman" w:cs="Times New Roman"/>
                <w:sz w:val="24"/>
                <w:szCs w:val="24"/>
              </w:rPr>
              <w:t xml:space="preserve"> Indoor </w:t>
            </w:r>
            <w:proofErr w:type="spellStart"/>
            <w:r w:rsidRPr="00DF2960">
              <w:rPr>
                <w:rFonts w:ascii="Times New Roman" w:eastAsia="Times New Roman" w:hAnsi="Times New Roman" w:cs="Times New Roman"/>
                <w:sz w:val="24"/>
                <w:szCs w:val="24"/>
              </w:rPr>
              <w:t>Uni</w:t>
            </w:r>
            <w:proofErr w:type="spellEnd"/>
            <w:r w:rsidRPr="00DF2960">
              <w:rPr>
                <w:rFonts w:ascii="Times New Roman" w:eastAsia="Times New Roman" w:hAnsi="Times New Roman" w:cs="Times New Roman"/>
                <w:sz w:val="24"/>
                <w:szCs w:val="24"/>
              </w:rPr>
              <w:t xml:space="preserve"> Cricket 2018+Skill Camp 2 (7 Days) </w:t>
            </w:r>
          </w:p>
        </w:tc>
        <w:tc>
          <w:tcPr>
            <w:tcW w:w="1531"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Skill Camp 2 (7 Days) + Skill Camp 2 (7 Days) + Different Sponsorship Program</w:t>
            </w:r>
          </w:p>
        </w:tc>
        <w:tc>
          <w:tcPr>
            <w:tcW w:w="1531"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Skill Camp 2 (7 Days) +</w:t>
            </w:r>
            <w:proofErr w:type="spellStart"/>
            <w:r w:rsidRPr="00DF2960">
              <w:rPr>
                <w:rFonts w:ascii="Times New Roman" w:eastAsia="Times New Roman" w:hAnsi="Times New Roman" w:cs="Times New Roman"/>
                <w:sz w:val="24"/>
                <w:szCs w:val="24"/>
              </w:rPr>
              <w:t>Clemon</w:t>
            </w:r>
            <w:proofErr w:type="spellEnd"/>
            <w:r w:rsidRPr="00DF2960">
              <w:rPr>
                <w:rFonts w:ascii="Times New Roman" w:eastAsia="Times New Roman" w:hAnsi="Times New Roman" w:cs="Times New Roman"/>
                <w:sz w:val="24"/>
                <w:szCs w:val="24"/>
              </w:rPr>
              <w:t xml:space="preserve"> Coaches Training Program</w:t>
            </w:r>
          </w:p>
        </w:tc>
      </w:tr>
      <w:tr w:rsidR="00860AF5" w:rsidRPr="00DF2960" w:rsidTr="00F62D14">
        <w:trPr>
          <w:trHeight w:val="600"/>
        </w:trPr>
        <w:tc>
          <w:tcPr>
            <w:tcW w:w="915" w:type="dxa"/>
            <w:tcBorders>
              <w:top w:val="nil"/>
              <w:left w:val="single" w:sz="4" w:space="0" w:color="auto"/>
              <w:bottom w:val="single" w:sz="4" w:space="0" w:color="auto"/>
              <w:right w:val="single" w:sz="4" w:space="0" w:color="auto"/>
            </w:tcBorders>
            <w:shd w:val="clear" w:color="auto" w:fill="auto"/>
            <w:vAlign w:val="center"/>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lastRenderedPageBreak/>
              <w:t>Activity</w:t>
            </w:r>
            <w:r w:rsidR="00F62D14" w:rsidRPr="00DF2960">
              <w:rPr>
                <w:rFonts w:ascii="Times New Roman" w:eastAsia="Times New Roman" w:hAnsi="Times New Roman" w:cs="Times New Roman"/>
                <w:sz w:val="24"/>
                <w:szCs w:val="24"/>
              </w:rPr>
              <w:t>5</w:t>
            </w:r>
          </w:p>
        </w:tc>
        <w:tc>
          <w:tcPr>
            <w:tcW w:w="1170" w:type="dxa"/>
            <w:tcBorders>
              <w:top w:val="nil"/>
              <w:left w:val="single" w:sz="4" w:space="0" w:color="auto"/>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xml:space="preserve">Different </w:t>
            </w:r>
            <w:r w:rsidRPr="00DF2960">
              <w:rPr>
                <w:rFonts w:ascii="Times New Roman" w:eastAsia="Times New Roman" w:hAnsi="Times New Roman" w:cs="Times New Roman"/>
                <w:sz w:val="24"/>
                <w:szCs w:val="24"/>
              </w:rPr>
              <w:br/>
              <w:t>Sponsorship</w:t>
            </w:r>
          </w:p>
        </w:tc>
        <w:tc>
          <w:tcPr>
            <w:tcW w:w="1350"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xml:space="preserve">Different </w:t>
            </w:r>
            <w:r w:rsidRPr="00DF2960">
              <w:rPr>
                <w:rFonts w:ascii="Times New Roman" w:eastAsia="Times New Roman" w:hAnsi="Times New Roman" w:cs="Times New Roman"/>
                <w:sz w:val="24"/>
                <w:szCs w:val="24"/>
              </w:rPr>
              <w:br/>
              <w:t>Sponsorship</w:t>
            </w:r>
          </w:p>
        </w:tc>
        <w:tc>
          <w:tcPr>
            <w:tcW w:w="1530"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xml:space="preserve">Different </w:t>
            </w:r>
            <w:r w:rsidRPr="00DF2960">
              <w:rPr>
                <w:rFonts w:ascii="Times New Roman" w:eastAsia="Times New Roman" w:hAnsi="Times New Roman" w:cs="Times New Roman"/>
                <w:sz w:val="24"/>
                <w:szCs w:val="24"/>
              </w:rPr>
              <w:br/>
              <w:t>Sponsorship</w:t>
            </w:r>
          </w:p>
        </w:tc>
        <w:tc>
          <w:tcPr>
            <w:tcW w:w="1456"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xml:space="preserve">Different </w:t>
            </w:r>
            <w:r w:rsidRPr="00DF2960">
              <w:rPr>
                <w:rFonts w:ascii="Times New Roman" w:eastAsia="Times New Roman" w:hAnsi="Times New Roman" w:cs="Times New Roman"/>
                <w:sz w:val="24"/>
                <w:szCs w:val="24"/>
              </w:rPr>
              <w:br/>
              <w:t>Sponsorship</w:t>
            </w:r>
          </w:p>
        </w:tc>
        <w:tc>
          <w:tcPr>
            <w:tcW w:w="1531"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w:t>
            </w:r>
          </w:p>
        </w:tc>
        <w:tc>
          <w:tcPr>
            <w:tcW w:w="1531" w:type="dxa"/>
            <w:tcBorders>
              <w:top w:val="nil"/>
              <w:left w:val="nil"/>
              <w:bottom w:val="single" w:sz="4" w:space="0" w:color="auto"/>
              <w:right w:val="single" w:sz="4" w:space="0" w:color="auto"/>
            </w:tcBorders>
            <w:shd w:val="clear" w:color="000000" w:fill="FFFFFF"/>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w:t>
            </w:r>
          </w:p>
        </w:tc>
      </w:tr>
      <w:tr w:rsidR="00860AF5" w:rsidRPr="00DF2960" w:rsidTr="00F62D14">
        <w:trPr>
          <w:trHeight w:val="773"/>
        </w:trPr>
        <w:tc>
          <w:tcPr>
            <w:tcW w:w="915" w:type="dxa"/>
            <w:tcBorders>
              <w:top w:val="nil"/>
              <w:left w:val="single" w:sz="4" w:space="0" w:color="auto"/>
              <w:bottom w:val="single" w:sz="4" w:space="0" w:color="auto"/>
              <w:right w:val="single" w:sz="4" w:space="0" w:color="auto"/>
            </w:tcBorders>
            <w:shd w:val="clear" w:color="000000" w:fill="FFFFFF"/>
            <w:vAlign w:val="center"/>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Activity</w:t>
            </w:r>
            <w:r w:rsidR="00F62D14" w:rsidRPr="00DF2960">
              <w:rPr>
                <w:rFonts w:ascii="Times New Roman" w:eastAsia="Times New Roman" w:hAnsi="Times New Roman" w:cs="Times New Roman"/>
                <w:sz w:val="24"/>
                <w:szCs w:val="24"/>
              </w:rPr>
              <w:t>6</w:t>
            </w:r>
          </w:p>
        </w:tc>
        <w:tc>
          <w:tcPr>
            <w:tcW w:w="1170" w:type="dxa"/>
            <w:tcBorders>
              <w:top w:val="nil"/>
              <w:left w:val="single" w:sz="4" w:space="0" w:color="auto"/>
              <w:bottom w:val="single" w:sz="4" w:space="0" w:color="auto"/>
              <w:right w:val="single" w:sz="4" w:space="0" w:color="auto"/>
            </w:tcBorders>
            <w:shd w:val="clear" w:color="000000" w:fill="FFFFFF"/>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w:t>
            </w:r>
          </w:p>
        </w:tc>
        <w:tc>
          <w:tcPr>
            <w:tcW w:w="1350"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Moment Of Freshness</w:t>
            </w:r>
          </w:p>
        </w:tc>
        <w:tc>
          <w:tcPr>
            <w:tcW w:w="1530"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Moment Of Freshness</w:t>
            </w:r>
          </w:p>
        </w:tc>
        <w:tc>
          <w:tcPr>
            <w:tcW w:w="1456" w:type="dxa"/>
            <w:tcBorders>
              <w:top w:val="nil"/>
              <w:left w:val="nil"/>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proofErr w:type="spellStart"/>
            <w:r w:rsidRPr="00DF2960">
              <w:rPr>
                <w:rFonts w:ascii="Times New Roman" w:eastAsia="Times New Roman" w:hAnsi="Times New Roman" w:cs="Times New Roman"/>
                <w:sz w:val="24"/>
                <w:szCs w:val="24"/>
              </w:rPr>
              <w:t>Clemon</w:t>
            </w:r>
            <w:proofErr w:type="spellEnd"/>
            <w:r w:rsidRPr="00DF2960">
              <w:rPr>
                <w:rFonts w:ascii="Times New Roman" w:eastAsia="Times New Roman" w:hAnsi="Times New Roman" w:cs="Times New Roman"/>
                <w:sz w:val="24"/>
                <w:szCs w:val="24"/>
              </w:rPr>
              <w:t xml:space="preserve"> Indoor </w:t>
            </w:r>
            <w:proofErr w:type="spellStart"/>
            <w:r w:rsidRPr="00DF2960">
              <w:rPr>
                <w:rFonts w:ascii="Times New Roman" w:eastAsia="Times New Roman" w:hAnsi="Times New Roman" w:cs="Times New Roman"/>
                <w:sz w:val="24"/>
                <w:szCs w:val="24"/>
              </w:rPr>
              <w:t>Uni</w:t>
            </w:r>
            <w:proofErr w:type="spellEnd"/>
            <w:r w:rsidRPr="00DF2960">
              <w:rPr>
                <w:rFonts w:ascii="Times New Roman" w:eastAsia="Times New Roman" w:hAnsi="Times New Roman" w:cs="Times New Roman"/>
                <w:sz w:val="24"/>
                <w:szCs w:val="24"/>
              </w:rPr>
              <w:t xml:space="preserve"> Cricket</w:t>
            </w:r>
          </w:p>
        </w:tc>
        <w:tc>
          <w:tcPr>
            <w:tcW w:w="1531" w:type="dxa"/>
            <w:tcBorders>
              <w:top w:val="nil"/>
              <w:left w:val="nil"/>
              <w:bottom w:val="single" w:sz="4" w:space="0" w:color="auto"/>
              <w:right w:val="single" w:sz="4" w:space="0" w:color="auto"/>
            </w:tcBorders>
            <w:shd w:val="clear" w:color="000000" w:fill="FFFFFF"/>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w:t>
            </w:r>
          </w:p>
        </w:tc>
        <w:tc>
          <w:tcPr>
            <w:tcW w:w="1531" w:type="dxa"/>
            <w:tcBorders>
              <w:top w:val="single" w:sz="4" w:space="0" w:color="auto"/>
              <w:left w:val="nil"/>
              <w:bottom w:val="single" w:sz="4" w:space="0" w:color="auto"/>
              <w:right w:val="single" w:sz="4" w:space="0" w:color="auto"/>
            </w:tcBorders>
            <w:shd w:val="clear" w:color="000000" w:fill="FFFFFF"/>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w:t>
            </w:r>
          </w:p>
        </w:tc>
      </w:tr>
      <w:tr w:rsidR="00860AF5" w:rsidRPr="00DF2960" w:rsidTr="00F62D14">
        <w:trPr>
          <w:trHeight w:val="998"/>
        </w:trPr>
        <w:tc>
          <w:tcPr>
            <w:tcW w:w="915" w:type="dxa"/>
            <w:tcBorders>
              <w:top w:val="nil"/>
              <w:left w:val="single" w:sz="4" w:space="0" w:color="auto"/>
              <w:bottom w:val="single" w:sz="4" w:space="0" w:color="auto"/>
              <w:right w:val="single" w:sz="4" w:space="0" w:color="auto"/>
            </w:tcBorders>
            <w:shd w:val="clear" w:color="auto" w:fill="auto"/>
            <w:vAlign w:val="center"/>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Activity</w:t>
            </w:r>
            <w:r w:rsidR="00F62D14" w:rsidRPr="00DF2960">
              <w:rPr>
                <w:rFonts w:ascii="Times New Roman" w:eastAsia="Times New Roman" w:hAnsi="Times New Roman" w:cs="Times New Roman"/>
                <w:sz w:val="24"/>
                <w:szCs w:val="24"/>
              </w:rPr>
              <w:t>7</w:t>
            </w:r>
          </w:p>
        </w:tc>
        <w:tc>
          <w:tcPr>
            <w:tcW w:w="1170" w:type="dxa"/>
            <w:tcBorders>
              <w:top w:val="nil"/>
              <w:left w:val="single" w:sz="4" w:space="0" w:color="auto"/>
              <w:bottom w:val="single" w:sz="4" w:space="0" w:color="auto"/>
              <w:right w:val="single" w:sz="4" w:space="0" w:color="auto"/>
            </w:tcBorders>
            <w:shd w:val="clear" w:color="000000" w:fill="FFFF00"/>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xml:space="preserve">TV &amp; Radio </w:t>
            </w:r>
            <w:r w:rsidRPr="00DF2960">
              <w:rPr>
                <w:rFonts w:ascii="Times New Roman" w:eastAsia="Times New Roman" w:hAnsi="Times New Roman" w:cs="Times New Roman"/>
                <w:sz w:val="24"/>
                <w:szCs w:val="24"/>
              </w:rPr>
              <w:br/>
              <w:t>Sponsorship</w:t>
            </w:r>
          </w:p>
        </w:tc>
        <w:tc>
          <w:tcPr>
            <w:tcW w:w="1350" w:type="dxa"/>
            <w:tcBorders>
              <w:top w:val="nil"/>
              <w:left w:val="nil"/>
              <w:bottom w:val="single" w:sz="4" w:space="0" w:color="auto"/>
              <w:right w:val="single" w:sz="4" w:space="0" w:color="auto"/>
            </w:tcBorders>
            <w:shd w:val="clear" w:color="000000" w:fill="FFFFFF"/>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xml:space="preserve">TV &amp; Radio </w:t>
            </w:r>
            <w:r w:rsidRPr="00DF2960">
              <w:rPr>
                <w:rFonts w:ascii="Times New Roman" w:eastAsia="Times New Roman" w:hAnsi="Times New Roman" w:cs="Times New Roman"/>
                <w:sz w:val="24"/>
                <w:szCs w:val="24"/>
              </w:rPr>
              <w:br/>
              <w:t>Sponsorship</w:t>
            </w:r>
          </w:p>
        </w:tc>
        <w:tc>
          <w:tcPr>
            <w:tcW w:w="1530" w:type="dxa"/>
            <w:tcBorders>
              <w:top w:val="nil"/>
              <w:left w:val="nil"/>
              <w:bottom w:val="single" w:sz="4" w:space="0" w:color="auto"/>
              <w:right w:val="single" w:sz="4" w:space="0" w:color="auto"/>
            </w:tcBorders>
            <w:shd w:val="clear" w:color="000000" w:fill="FFFFFF"/>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xml:space="preserve">TV &amp; Radio </w:t>
            </w:r>
            <w:r w:rsidRPr="00DF2960">
              <w:rPr>
                <w:rFonts w:ascii="Times New Roman" w:eastAsia="Times New Roman" w:hAnsi="Times New Roman" w:cs="Times New Roman"/>
                <w:sz w:val="24"/>
                <w:szCs w:val="24"/>
              </w:rPr>
              <w:br/>
              <w:t>Sponsorship</w:t>
            </w:r>
          </w:p>
        </w:tc>
        <w:tc>
          <w:tcPr>
            <w:tcW w:w="1456" w:type="dxa"/>
            <w:tcBorders>
              <w:top w:val="nil"/>
              <w:left w:val="nil"/>
              <w:bottom w:val="single" w:sz="4" w:space="0" w:color="auto"/>
              <w:right w:val="single" w:sz="4" w:space="0" w:color="auto"/>
            </w:tcBorders>
            <w:shd w:val="clear" w:color="000000" w:fill="FFFFFF"/>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xml:space="preserve">TV &amp; Radio </w:t>
            </w:r>
            <w:r w:rsidRPr="00DF2960">
              <w:rPr>
                <w:rFonts w:ascii="Times New Roman" w:eastAsia="Times New Roman" w:hAnsi="Times New Roman" w:cs="Times New Roman"/>
                <w:sz w:val="24"/>
                <w:szCs w:val="24"/>
              </w:rPr>
              <w:br/>
              <w:t>Sponsorship</w:t>
            </w:r>
          </w:p>
        </w:tc>
        <w:tc>
          <w:tcPr>
            <w:tcW w:w="1531" w:type="dxa"/>
            <w:tcBorders>
              <w:top w:val="nil"/>
              <w:left w:val="nil"/>
              <w:bottom w:val="single" w:sz="4" w:space="0" w:color="auto"/>
              <w:right w:val="single" w:sz="4" w:space="0" w:color="auto"/>
            </w:tcBorders>
            <w:shd w:val="clear" w:color="000000" w:fill="FFFFFF"/>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xml:space="preserve">TV &amp; Radio </w:t>
            </w:r>
            <w:r w:rsidRPr="00DF2960">
              <w:rPr>
                <w:rFonts w:ascii="Times New Roman" w:eastAsia="Times New Roman" w:hAnsi="Times New Roman" w:cs="Times New Roman"/>
                <w:sz w:val="24"/>
                <w:szCs w:val="24"/>
              </w:rPr>
              <w:br/>
              <w:t>Sponsorship</w:t>
            </w:r>
          </w:p>
        </w:tc>
        <w:tc>
          <w:tcPr>
            <w:tcW w:w="1531" w:type="dxa"/>
            <w:tcBorders>
              <w:top w:val="nil"/>
              <w:left w:val="nil"/>
              <w:bottom w:val="single" w:sz="4" w:space="0" w:color="auto"/>
              <w:right w:val="single" w:sz="4" w:space="0" w:color="auto"/>
            </w:tcBorders>
            <w:shd w:val="clear" w:color="000000" w:fill="FFFFFF"/>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xml:space="preserve">TV &amp; Radio </w:t>
            </w:r>
            <w:r w:rsidRPr="00DF2960">
              <w:rPr>
                <w:rFonts w:ascii="Times New Roman" w:eastAsia="Times New Roman" w:hAnsi="Times New Roman" w:cs="Times New Roman"/>
                <w:sz w:val="24"/>
                <w:szCs w:val="24"/>
              </w:rPr>
              <w:br/>
              <w:t>Sponsorship</w:t>
            </w:r>
          </w:p>
        </w:tc>
      </w:tr>
      <w:tr w:rsidR="00860AF5" w:rsidRPr="00DF2960" w:rsidTr="00F62D14">
        <w:trPr>
          <w:trHeight w:val="405"/>
        </w:trPr>
        <w:tc>
          <w:tcPr>
            <w:tcW w:w="915" w:type="dxa"/>
            <w:tcBorders>
              <w:top w:val="nil"/>
              <w:left w:val="single" w:sz="4" w:space="0" w:color="auto"/>
              <w:bottom w:val="single" w:sz="4" w:space="0" w:color="auto"/>
              <w:right w:val="single" w:sz="4" w:space="0" w:color="auto"/>
            </w:tcBorders>
            <w:shd w:val="clear" w:color="000000" w:fill="FFFFFF"/>
            <w:vAlign w:val="center"/>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Activity</w:t>
            </w:r>
            <w:r w:rsidR="00F62D14" w:rsidRPr="00DF2960">
              <w:rPr>
                <w:rFonts w:ascii="Times New Roman" w:eastAsia="Times New Roman" w:hAnsi="Times New Roman" w:cs="Times New Roman"/>
                <w:sz w:val="24"/>
                <w:szCs w:val="24"/>
              </w:rPr>
              <w:t>8</w:t>
            </w:r>
          </w:p>
        </w:tc>
        <w:tc>
          <w:tcPr>
            <w:tcW w:w="1170" w:type="dxa"/>
            <w:tcBorders>
              <w:top w:val="nil"/>
              <w:left w:val="single" w:sz="4" w:space="0" w:color="auto"/>
              <w:bottom w:val="single" w:sz="4" w:space="0" w:color="auto"/>
              <w:right w:val="single" w:sz="4" w:space="0" w:color="auto"/>
            </w:tcBorders>
            <w:shd w:val="clear" w:color="000000" w:fill="FFFFFF"/>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Outdoor Extra</w:t>
            </w:r>
          </w:p>
        </w:tc>
        <w:tc>
          <w:tcPr>
            <w:tcW w:w="1350" w:type="dxa"/>
            <w:tcBorders>
              <w:top w:val="nil"/>
              <w:left w:val="nil"/>
              <w:bottom w:val="single" w:sz="4" w:space="0" w:color="auto"/>
              <w:right w:val="single" w:sz="4" w:space="0" w:color="auto"/>
            </w:tcBorders>
            <w:shd w:val="clear" w:color="000000" w:fill="FFFFFF"/>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Outdoor Extra</w:t>
            </w:r>
          </w:p>
        </w:tc>
        <w:tc>
          <w:tcPr>
            <w:tcW w:w="1530" w:type="dxa"/>
            <w:tcBorders>
              <w:top w:val="nil"/>
              <w:left w:val="nil"/>
              <w:bottom w:val="single" w:sz="4" w:space="0" w:color="auto"/>
              <w:right w:val="single" w:sz="4" w:space="0" w:color="auto"/>
            </w:tcBorders>
            <w:shd w:val="clear" w:color="000000" w:fill="FFFFFF"/>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Outdoor Extra</w:t>
            </w:r>
          </w:p>
        </w:tc>
        <w:tc>
          <w:tcPr>
            <w:tcW w:w="1456" w:type="dxa"/>
            <w:tcBorders>
              <w:top w:val="nil"/>
              <w:left w:val="nil"/>
              <w:bottom w:val="single" w:sz="4" w:space="0" w:color="auto"/>
              <w:right w:val="single" w:sz="4" w:space="0" w:color="auto"/>
            </w:tcBorders>
            <w:shd w:val="clear" w:color="000000" w:fill="FFFFFF"/>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Outdoor Extra</w:t>
            </w:r>
          </w:p>
        </w:tc>
        <w:tc>
          <w:tcPr>
            <w:tcW w:w="1531" w:type="dxa"/>
            <w:tcBorders>
              <w:top w:val="nil"/>
              <w:left w:val="nil"/>
              <w:bottom w:val="single" w:sz="4" w:space="0" w:color="auto"/>
              <w:right w:val="single" w:sz="4" w:space="0" w:color="auto"/>
            </w:tcBorders>
            <w:shd w:val="clear" w:color="000000" w:fill="FFFFFF"/>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Outdoor Extra</w:t>
            </w:r>
          </w:p>
        </w:tc>
        <w:tc>
          <w:tcPr>
            <w:tcW w:w="1531" w:type="dxa"/>
            <w:tcBorders>
              <w:top w:val="nil"/>
              <w:left w:val="nil"/>
              <w:bottom w:val="single" w:sz="4" w:space="0" w:color="auto"/>
              <w:right w:val="single" w:sz="4" w:space="0" w:color="auto"/>
            </w:tcBorders>
            <w:shd w:val="clear" w:color="000000" w:fill="FFFFFF"/>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Outdoor Extra</w:t>
            </w:r>
          </w:p>
        </w:tc>
      </w:tr>
      <w:tr w:rsidR="00860AF5" w:rsidRPr="00DF2960" w:rsidTr="00F62D14">
        <w:trPr>
          <w:trHeight w:val="675"/>
        </w:trPr>
        <w:tc>
          <w:tcPr>
            <w:tcW w:w="915" w:type="dxa"/>
            <w:tcBorders>
              <w:top w:val="nil"/>
              <w:left w:val="single" w:sz="4" w:space="0" w:color="auto"/>
              <w:bottom w:val="single" w:sz="4" w:space="0" w:color="auto"/>
              <w:right w:val="single" w:sz="4" w:space="0" w:color="auto"/>
            </w:tcBorders>
            <w:shd w:val="clear" w:color="auto" w:fill="auto"/>
            <w:vAlign w:val="center"/>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Activity</w:t>
            </w:r>
            <w:r w:rsidR="00F62D14" w:rsidRPr="00DF2960">
              <w:rPr>
                <w:rFonts w:ascii="Times New Roman" w:eastAsia="Times New Roman" w:hAnsi="Times New Roman" w:cs="Times New Roman"/>
                <w:sz w:val="24"/>
                <w:szCs w:val="24"/>
              </w:rPr>
              <w:t>9</w:t>
            </w:r>
          </w:p>
        </w:tc>
        <w:tc>
          <w:tcPr>
            <w:tcW w:w="1170" w:type="dxa"/>
            <w:tcBorders>
              <w:top w:val="nil"/>
              <w:left w:val="single" w:sz="4" w:space="0" w:color="auto"/>
              <w:bottom w:val="single" w:sz="4" w:space="0" w:color="auto"/>
              <w:right w:val="single" w:sz="4" w:space="0" w:color="auto"/>
            </w:tcBorders>
            <w:shd w:val="clear" w:color="000000" w:fill="FFFF00"/>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Sponsor Program</w:t>
            </w:r>
          </w:p>
        </w:tc>
        <w:tc>
          <w:tcPr>
            <w:tcW w:w="1350" w:type="dxa"/>
            <w:tcBorders>
              <w:top w:val="nil"/>
              <w:left w:val="nil"/>
              <w:bottom w:val="single" w:sz="4" w:space="0" w:color="auto"/>
              <w:right w:val="single" w:sz="4" w:space="0" w:color="auto"/>
            </w:tcBorders>
            <w:shd w:val="clear" w:color="000000" w:fill="FFFF00"/>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Sponsor Program</w:t>
            </w:r>
          </w:p>
        </w:tc>
        <w:tc>
          <w:tcPr>
            <w:tcW w:w="1530" w:type="dxa"/>
            <w:tcBorders>
              <w:top w:val="nil"/>
              <w:left w:val="nil"/>
              <w:bottom w:val="single" w:sz="4" w:space="0" w:color="auto"/>
              <w:right w:val="single" w:sz="4" w:space="0" w:color="auto"/>
            </w:tcBorders>
            <w:shd w:val="clear" w:color="000000" w:fill="FFFF00"/>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Sponsor Program</w:t>
            </w:r>
          </w:p>
        </w:tc>
        <w:tc>
          <w:tcPr>
            <w:tcW w:w="1456" w:type="dxa"/>
            <w:tcBorders>
              <w:top w:val="nil"/>
              <w:left w:val="nil"/>
              <w:bottom w:val="single" w:sz="4" w:space="0" w:color="auto"/>
              <w:right w:val="single" w:sz="4" w:space="0" w:color="auto"/>
            </w:tcBorders>
            <w:shd w:val="clear" w:color="000000" w:fill="FFFF00"/>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Sponsor Program</w:t>
            </w:r>
          </w:p>
        </w:tc>
        <w:tc>
          <w:tcPr>
            <w:tcW w:w="1531" w:type="dxa"/>
            <w:tcBorders>
              <w:top w:val="nil"/>
              <w:left w:val="nil"/>
              <w:bottom w:val="single" w:sz="4" w:space="0" w:color="auto"/>
              <w:right w:val="single" w:sz="4" w:space="0" w:color="auto"/>
            </w:tcBorders>
            <w:shd w:val="clear" w:color="000000" w:fill="FFFF00"/>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Sponsor Program</w:t>
            </w:r>
          </w:p>
        </w:tc>
        <w:tc>
          <w:tcPr>
            <w:tcW w:w="1531" w:type="dxa"/>
            <w:tcBorders>
              <w:top w:val="nil"/>
              <w:left w:val="nil"/>
              <w:bottom w:val="single" w:sz="4" w:space="0" w:color="auto"/>
              <w:right w:val="single" w:sz="4" w:space="0" w:color="auto"/>
            </w:tcBorders>
            <w:shd w:val="clear" w:color="000000" w:fill="FFFF00"/>
            <w:noWrap/>
            <w:vAlign w:val="center"/>
            <w:hideMark/>
          </w:tcPr>
          <w:p w:rsidR="00860AF5" w:rsidRPr="00DF2960" w:rsidRDefault="00860AF5"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Sponsor Program</w:t>
            </w:r>
          </w:p>
        </w:tc>
      </w:tr>
    </w:tbl>
    <w:p w:rsidR="00860AF5" w:rsidRPr="00DF2960" w:rsidRDefault="00860AF5" w:rsidP="00DF2960">
      <w:pPr>
        <w:spacing w:line="360" w:lineRule="auto"/>
        <w:jc w:val="both"/>
        <w:rPr>
          <w:rFonts w:ascii="Times New Roman" w:hAnsi="Times New Roman" w:cs="Times New Roman"/>
          <w:sz w:val="24"/>
          <w:szCs w:val="24"/>
          <w:lang w:val="en-GB"/>
        </w:rPr>
      </w:pPr>
    </w:p>
    <w:p w:rsidR="00E32327" w:rsidRPr="00DF2960" w:rsidRDefault="00E32327" w:rsidP="00DF2960">
      <w:pPr>
        <w:spacing w:line="360" w:lineRule="auto"/>
        <w:jc w:val="both"/>
        <w:rPr>
          <w:rFonts w:ascii="Times New Roman" w:hAnsi="Times New Roman" w:cs="Times New Roman"/>
          <w:sz w:val="24"/>
          <w:szCs w:val="24"/>
          <w:lang w:val="en-GB"/>
        </w:rPr>
      </w:pPr>
    </w:p>
    <w:p w:rsidR="000C156F" w:rsidRPr="00DF2960" w:rsidRDefault="000C156F" w:rsidP="00DF2960">
      <w:pPr>
        <w:spacing w:line="360" w:lineRule="auto"/>
        <w:jc w:val="both"/>
        <w:rPr>
          <w:rFonts w:ascii="Times New Roman" w:hAnsi="Times New Roman" w:cs="Times New Roman"/>
          <w:sz w:val="24"/>
          <w:szCs w:val="24"/>
          <w:lang w:val="en-GB"/>
        </w:rPr>
      </w:pPr>
      <w:proofErr w:type="gramStart"/>
      <w:r w:rsidRPr="00DF2960">
        <w:rPr>
          <w:rFonts w:ascii="Times New Roman" w:hAnsi="Times New Roman" w:cs="Times New Roman"/>
          <w:sz w:val="24"/>
          <w:szCs w:val="24"/>
          <w:lang w:val="en-GB"/>
        </w:rPr>
        <w:t xml:space="preserve">CLEMON”- an established clear drink Brand of Bangladesh, owned by </w:t>
      </w:r>
      <w:proofErr w:type="spellStart"/>
      <w:r w:rsidRPr="00DF2960">
        <w:rPr>
          <w:rFonts w:ascii="Times New Roman" w:hAnsi="Times New Roman" w:cs="Times New Roman"/>
          <w:sz w:val="24"/>
          <w:szCs w:val="24"/>
          <w:lang w:val="en-GB"/>
        </w:rPr>
        <w:t>Akij</w:t>
      </w:r>
      <w:proofErr w:type="spellEnd"/>
      <w:r w:rsidRPr="00DF2960">
        <w:rPr>
          <w:rFonts w:ascii="Times New Roman" w:hAnsi="Times New Roman" w:cs="Times New Roman"/>
          <w:sz w:val="24"/>
          <w:szCs w:val="24"/>
          <w:lang w:val="en-GB"/>
        </w:rPr>
        <w:t xml:space="preserve"> Food &amp; Beverage Ltd. Distinguished as the clear lemon drink in the country.</w:t>
      </w:r>
      <w:proofErr w:type="gramEnd"/>
      <w:r w:rsidRPr="00DF2960">
        <w:rPr>
          <w:rFonts w:ascii="Times New Roman" w:hAnsi="Times New Roman" w:cs="Times New Roman"/>
          <w:sz w:val="24"/>
          <w:szCs w:val="24"/>
          <w:lang w:val="en-GB"/>
        </w:rPr>
        <w:t xml:space="preserve"> </w:t>
      </w:r>
      <w:proofErr w:type="gramStart"/>
      <w:r w:rsidRPr="00DF2960">
        <w:rPr>
          <w:rFonts w:ascii="Times New Roman" w:hAnsi="Times New Roman" w:cs="Times New Roman"/>
          <w:sz w:val="24"/>
          <w:szCs w:val="24"/>
          <w:lang w:val="en-GB"/>
        </w:rPr>
        <w:t>The brand sustaining in the market with a good number of Market Coverage.</w:t>
      </w:r>
      <w:proofErr w:type="gramEnd"/>
      <w:r w:rsidRPr="00DF2960">
        <w:rPr>
          <w:rFonts w:ascii="Times New Roman" w:hAnsi="Times New Roman" w:cs="Times New Roman"/>
          <w:sz w:val="24"/>
          <w:szCs w:val="24"/>
          <w:lang w:val="en-GB"/>
        </w:rPr>
        <w:t xml:space="preserve"> Under the Brand </w:t>
      </w:r>
      <w:proofErr w:type="spellStart"/>
      <w:r w:rsidRPr="00DF2960">
        <w:rPr>
          <w:rFonts w:ascii="Times New Roman" w:hAnsi="Times New Roman" w:cs="Times New Roman"/>
          <w:sz w:val="24"/>
          <w:szCs w:val="24"/>
          <w:lang w:val="en-GB"/>
        </w:rPr>
        <w:t>Clemon</w:t>
      </w:r>
      <w:proofErr w:type="spellEnd"/>
      <w:r w:rsidRPr="00DF2960">
        <w:rPr>
          <w:rFonts w:ascii="Times New Roman" w:hAnsi="Times New Roman" w:cs="Times New Roman"/>
          <w:sz w:val="24"/>
          <w:szCs w:val="24"/>
          <w:lang w:val="en-GB"/>
        </w:rPr>
        <w:t xml:space="preserve"> there are several popular event are going on like </w:t>
      </w:r>
      <w:proofErr w:type="spellStart"/>
      <w:r w:rsidRPr="00DF2960">
        <w:rPr>
          <w:rFonts w:ascii="Times New Roman" w:hAnsi="Times New Roman" w:cs="Times New Roman"/>
          <w:sz w:val="24"/>
          <w:szCs w:val="24"/>
          <w:lang w:val="en-GB"/>
        </w:rPr>
        <w:t>Clemon</w:t>
      </w:r>
      <w:proofErr w:type="spellEnd"/>
      <w:r w:rsidRPr="00DF2960">
        <w:rPr>
          <w:rFonts w:ascii="Times New Roman" w:hAnsi="Times New Roman" w:cs="Times New Roman"/>
          <w:sz w:val="24"/>
          <w:szCs w:val="24"/>
          <w:lang w:val="en-GB"/>
        </w:rPr>
        <w:t xml:space="preserve"> Mega Beach carnival. Brand </w:t>
      </w:r>
      <w:proofErr w:type="spellStart"/>
      <w:r w:rsidRPr="00DF2960">
        <w:rPr>
          <w:rFonts w:ascii="Times New Roman" w:hAnsi="Times New Roman" w:cs="Times New Roman"/>
          <w:sz w:val="24"/>
          <w:szCs w:val="24"/>
          <w:lang w:val="en-GB"/>
        </w:rPr>
        <w:t>Clemon</w:t>
      </w:r>
      <w:proofErr w:type="spellEnd"/>
      <w:r w:rsidRPr="00DF2960">
        <w:rPr>
          <w:rFonts w:ascii="Times New Roman" w:hAnsi="Times New Roman" w:cs="Times New Roman"/>
          <w:sz w:val="24"/>
          <w:szCs w:val="24"/>
          <w:lang w:val="en-GB"/>
        </w:rPr>
        <w:t xml:space="preserve"> successfully arranged the largest beach feast in the country for seven times. From 23 to 26 march, the event Usually held </w:t>
      </w:r>
      <w:r w:rsidRPr="00DF2960">
        <w:rPr>
          <w:rFonts w:ascii="Times New Roman" w:hAnsi="Times New Roman" w:cs="Times New Roman"/>
          <w:sz w:val="24"/>
          <w:szCs w:val="24"/>
          <w:lang w:val="en-GB"/>
        </w:rPr>
        <w:lastRenderedPageBreak/>
        <w:t xml:space="preserve">on </w:t>
      </w:r>
      <w:proofErr w:type="spellStart"/>
      <w:r w:rsidRPr="00DF2960">
        <w:rPr>
          <w:rFonts w:ascii="Times New Roman" w:hAnsi="Times New Roman" w:cs="Times New Roman"/>
          <w:sz w:val="24"/>
          <w:szCs w:val="24"/>
          <w:lang w:val="en-GB"/>
        </w:rPr>
        <w:t>Laboni</w:t>
      </w:r>
      <w:proofErr w:type="spellEnd"/>
      <w:r w:rsidRPr="00DF2960">
        <w:rPr>
          <w:rFonts w:ascii="Times New Roman" w:hAnsi="Times New Roman" w:cs="Times New Roman"/>
          <w:sz w:val="24"/>
          <w:szCs w:val="24"/>
          <w:lang w:val="en-GB"/>
        </w:rPr>
        <w:t xml:space="preserve"> Beach point in </w:t>
      </w:r>
      <w:proofErr w:type="spellStart"/>
      <w:r w:rsidRPr="00DF2960">
        <w:rPr>
          <w:rFonts w:ascii="Times New Roman" w:hAnsi="Times New Roman" w:cs="Times New Roman"/>
          <w:sz w:val="24"/>
          <w:szCs w:val="24"/>
          <w:lang w:val="en-GB"/>
        </w:rPr>
        <w:t>Cox’sBazar</w:t>
      </w:r>
      <w:proofErr w:type="spellEnd"/>
      <w:r w:rsidRPr="00DF2960">
        <w:rPr>
          <w:rFonts w:ascii="Times New Roman" w:hAnsi="Times New Roman" w:cs="Times New Roman"/>
          <w:sz w:val="24"/>
          <w:szCs w:val="24"/>
          <w:lang w:val="en-GB"/>
        </w:rPr>
        <w:t xml:space="preserve"> where different refreshing moment </w:t>
      </w:r>
      <w:r w:rsidR="005E3B99" w:rsidRPr="00DF2960">
        <w:rPr>
          <w:rFonts w:ascii="Times New Roman" w:hAnsi="Times New Roman" w:cs="Times New Roman"/>
          <w:sz w:val="24"/>
          <w:szCs w:val="24"/>
          <w:lang w:val="en-GB"/>
        </w:rPr>
        <w:t>like Fireworks, Beach Scooter,</w:t>
      </w:r>
      <w:r w:rsidRPr="00DF2960">
        <w:rPr>
          <w:rFonts w:ascii="Times New Roman" w:hAnsi="Times New Roman" w:cs="Times New Roman"/>
          <w:sz w:val="24"/>
          <w:szCs w:val="24"/>
          <w:lang w:val="en-GB"/>
        </w:rPr>
        <w:t xml:space="preserve"> Rock climbing, Rally, Helicopter ride, </w:t>
      </w:r>
      <w:proofErr w:type="spellStart"/>
      <w:r w:rsidRPr="00DF2960">
        <w:rPr>
          <w:rFonts w:ascii="Times New Roman" w:hAnsi="Times New Roman" w:cs="Times New Roman"/>
          <w:sz w:val="24"/>
          <w:szCs w:val="24"/>
          <w:lang w:val="en-GB"/>
        </w:rPr>
        <w:t>Clemon</w:t>
      </w:r>
      <w:proofErr w:type="spellEnd"/>
      <w:r w:rsidRPr="00DF2960">
        <w:rPr>
          <w:rFonts w:ascii="Times New Roman" w:hAnsi="Times New Roman" w:cs="Times New Roman"/>
          <w:sz w:val="24"/>
          <w:szCs w:val="24"/>
          <w:lang w:val="en-GB"/>
        </w:rPr>
        <w:t xml:space="preserve"> walkway, </w:t>
      </w:r>
      <w:proofErr w:type="spellStart"/>
      <w:r w:rsidRPr="00DF2960">
        <w:rPr>
          <w:rFonts w:ascii="Times New Roman" w:hAnsi="Times New Roman" w:cs="Times New Roman"/>
          <w:sz w:val="24"/>
          <w:szCs w:val="24"/>
          <w:lang w:val="en-GB"/>
        </w:rPr>
        <w:t>Color</w:t>
      </w:r>
      <w:proofErr w:type="spellEnd"/>
      <w:r w:rsidRPr="00DF2960">
        <w:rPr>
          <w:rFonts w:ascii="Times New Roman" w:hAnsi="Times New Roman" w:cs="Times New Roman"/>
          <w:sz w:val="24"/>
          <w:szCs w:val="24"/>
          <w:lang w:val="en-GB"/>
        </w:rPr>
        <w:t xml:space="preserve"> Combat, Concert &amp; Cleaning Activities &amp; Many more is taking place. Through all of the activities, we will present the viewers as well as guests the attachment of unlimited freshness with Brand </w:t>
      </w:r>
      <w:proofErr w:type="spellStart"/>
      <w:r w:rsidRPr="00DF2960">
        <w:rPr>
          <w:rFonts w:ascii="Times New Roman" w:hAnsi="Times New Roman" w:cs="Times New Roman"/>
          <w:sz w:val="24"/>
          <w:szCs w:val="24"/>
          <w:lang w:val="en-GB"/>
        </w:rPr>
        <w:t>Clemon</w:t>
      </w:r>
      <w:proofErr w:type="spellEnd"/>
      <w:r w:rsidRPr="00DF2960">
        <w:rPr>
          <w:rFonts w:ascii="Times New Roman" w:hAnsi="Times New Roman" w:cs="Times New Roman"/>
          <w:sz w:val="24"/>
          <w:szCs w:val="24"/>
          <w:lang w:val="en-GB"/>
        </w:rPr>
        <w:t xml:space="preserve"> &amp; uplift the tourism in Bangladesh. Brand </w:t>
      </w:r>
      <w:proofErr w:type="spellStart"/>
      <w:r w:rsidRPr="00DF2960">
        <w:rPr>
          <w:rFonts w:ascii="Times New Roman" w:hAnsi="Times New Roman" w:cs="Times New Roman"/>
          <w:sz w:val="24"/>
          <w:szCs w:val="24"/>
          <w:lang w:val="en-GB"/>
        </w:rPr>
        <w:t>Clemon</w:t>
      </w:r>
      <w:proofErr w:type="spellEnd"/>
      <w:r w:rsidRPr="00DF2960">
        <w:rPr>
          <w:rFonts w:ascii="Times New Roman" w:hAnsi="Times New Roman" w:cs="Times New Roman"/>
          <w:sz w:val="24"/>
          <w:szCs w:val="24"/>
          <w:lang w:val="en-GB"/>
        </w:rPr>
        <w:t xml:space="preserve"> is always determined to spread freshness in every spheres of life.</w:t>
      </w:r>
    </w:p>
    <w:p w:rsidR="009C195C" w:rsidRPr="00DF2960" w:rsidRDefault="000C156F" w:rsidP="00DF2960">
      <w:pPr>
        <w:spacing w:line="360" w:lineRule="auto"/>
        <w:jc w:val="both"/>
        <w:rPr>
          <w:rFonts w:ascii="Times New Roman" w:eastAsiaTheme="majorEastAsia" w:hAnsi="Times New Roman" w:cs="Times New Roman"/>
          <w:b/>
          <w:bCs/>
          <w:color w:val="00B050"/>
          <w:kern w:val="24"/>
          <w:sz w:val="24"/>
          <w:szCs w:val="24"/>
        </w:rPr>
      </w:pPr>
      <w:r w:rsidRPr="00DF2960">
        <w:rPr>
          <w:rFonts w:ascii="Times New Roman" w:eastAsiaTheme="majorEastAsia" w:hAnsi="Times New Roman" w:cs="Times New Roman"/>
          <w:b/>
          <w:bCs/>
          <w:color w:val="00B050"/>
          <w:kern w:val="24"/>
          <w:sz w:val="24"/>
          <w:szCs w:val="24"/>
        </w:rPr>
        <w:t>Freshness</w:t>
      </w:r>
      <w:r w:rsidR="009C195C" w:rsidRPr="00DF2960">
        <w:rPr>
          <w:rFonts w:ascii="Times New Roman" w:eastAsiaTheme="majorEastAsia" w:hAnsi="Times New Roman" w:cs="Times New Roman"/>
          <w:b/>
          <w:bCs/>
          <w:color w:val="00B050"/>
          <w:kern w:val="24"/>
          <w:sz w:val="24"/>
          <w:szCs w:val="24"/>
        </w:rPr>
        <w:t xml:space="preserve"> </w:t>
      </w:r>
      <w:r w:rsidRPr="00DF2960">
        <w:rPr>
          <w:rFonts w:ascii="Times New Roman" w:eastAsiaTheme="majorEastAsia" w:hAnsi="Times New Roman" w:cs="Times New Roman"/>
          <w:b/>
          <w:bCs/>
          <w:color w:val="00B050"/>
          <w:kern w:val="24"/>
          <w:sz w:val="24"/>
          <w:szCs w:val="24"/>
        </w:rPr>
        <w:t>Rally</w:t>
      </w:r>
    </w:p>
    <w:p w:rsidR="00AC79C8" w:rsidRPr="00DF2960" w:rsidRDefault="000C156F" w:rsidP="00DF2960">
      <w:pPr>
        <w:spacing w:line="360" w:lineRule="auto"/>
        <w:jc w:val="both"/>
        <w:rPr>
          <w:rFonts w:ascii="Times New Roman" w:eastAsiaTheme="majorEastAsia" w:hAnsi="Times New Roman" w:cs="Times New Roman"/>
          <w:b/>
          <w:bCs/>
          <w:color w:val="00B050"/>
          <w:kern w:val="24"/>
          <w:sz w:val="24"/>
          <w:szCs w:val="24"/>
        </w:rPr>
      </w:pPr>
      <w:r w:rsidRPr="00DF2960">
        <w:rPr>
          <w:rFonts w:ascii="Times New Roman" w:hAnsi="Times New Roman" w:cs="Times New Roman"/>
          <w:noProof/>
          <w:sz w:val="24"/>
          <w:szCs w:val="24"/>
        </w:rPr>
        <w:drawing>
          <wp:inline distT="0" distB="0" distL="0" distR="0">
            <wp:extent cx="5610225" cy="1771300"/>
            <wp:effectExtent l="38100" t="57150" r="123825" b="9560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10225" cy="17713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183492" w:rsidRPr="00DF2960">
        <w:rPr>
          <w:rFonts w:ascii="Times New Roman" w:eastAsiaTheme="majorEastAsia" w:hAnsi="Times New Roman" w:cs="Times New Roman"/>
          <w:b/>
          <w:bCs/>
          <w:color w:val="00B050"/>
          <w:kern w:val="24"/>
          <w:sz w:val="24"/>
          <w:szCs w:val="24"/>
        </w:rPr>
        <w:t>Hit &amp;</w:t>
      </w:r>
      <w:r w:rsidRPr="00DF2960">
        <w:rPr>
          <w:rFonts w:ascii="Times New Roman" w:eastAsiaTheme="majorEastAsia" w:hAnsi="Times New Roman" w:cs="Times New Roman"/>
          <w:b/>
          <w:bCs/>
          <w:color w:val="00B050"/>
          <w:kern w:val="24"/>
          <w:sz w:val="24"/>
          <w:szCs w:val="24"/>
        </w:rPr>
        <w:t>Win</w:t>
      </w:r>
      <w:r w:rsidR="00AC79C8" w:rsidRPr="00DF2960">
        <w:rPr>
          <w:rFonts w:ascii="Times New Roman" w:eastAsiaTheme="majorEastAsia" w:hAnsi="Times New Roman" w:cs="Times New Roman"/>
          <w:b/>
          <w:bCs/>
          <w:color w:val="00B050"/>
          <w:kern w:val="24"/>
          <w:sz w:val="24"/>
          <w:szCs w:val="24"/>
        </w:rPr>
        <w:t>-</w:t>
      </w:r>
    </w:p>
    <w:p w:rsidR="00183492" w:rsidRPr="00DF2960" w:rsidRDefault="00AC79C8" w:rsidP="00DF2960">
      <w:pPr>
        <w:spacing w:line="360" w:lineRule="auto"/>
        <w:jc w:val="both"/>
        <w:rPr>
          <w:rFonts w:ascii="Times New Roman" w:eastAsiaTheme="majorEastAsia" w:hAnsi="Times New Roman" w:cs="Times New Roman"/>
          <w:b/>
          <w:bCs/>
          <w:color w:val="00B050"/>
          <w:kern w:val="24"/>
          <w:sz w:val="24"/>
          <w:szCs w:val="24"/>
        </w:rPr>
      </w:pPr>
      <w:r w:rsidRPr="00DF2960">
        <w:rPr>
          <w:rFonts w:ascii="Times New Roman" w:eastAsiaTheme="majorEastAsia" w:hAnsi="Times New Roman" w:cs="Times New Roman"/>
          <w:b/>
          <w:bCs/>
          <w:noProof/>
          <w:color w:val="00B050"/>
          <w:kern w:val="24"/>
          <w:sz w:val="24"/>
          <w:szCs w:val="24"/>
        </w:rPr>
        <w:drawing>
          <wp:inline distT="0" distB="0" distL="0" distR="0">
            <wp:extent cx="2503169" cy="1417320"/>
            <wp:effectExtent l="38100" t="57150" r="106681" b="87630"/>
            <wp:docPr id="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502694" cy="141705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DF2960">
        <w:rPr>
          <w:rFonts w:ascii="Times New Roman" w:eastAsiaTheme="majorEastAsia" w:hAnsi="Times New Roman" w:cs="Times New Roman"/>
          <w:b/>
          <w:bCs/>
          <w:noProof/>
          <w:color w:val="00B050"/>
          <w:kern w:val="24"/>
          <w:sz w:val="24"/>
          <w:szCs w:val="24"/>
        </w:rPr>
        <w:drawing>
          <wp:inline distT="0" distB="0" distL="0" distR="0">
            <wp:extent cx="2657475" cy="1414406"/>
            <wp:effectExtent l="38100" t="57150" r="123825" b="90544"/>
            <wp:docPr id="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657475" cy="141440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C156F" w:rsidRPr="00DF2960" w:rsidRDefault="000C156F" w:rsidP="00DF2960">
      <w:pPr>
        <w:spacing w:line="360" w:lineRule="auto"/>
        <w:jc w:val="both"/>
        <w:rPr>
          <w:rFonts w:ascii="Times New Roman" w:hAnsi="Times New Roman" w:cs="Times New Roman"/>
          <w:sz w:val="24"/>
          <w:szCs w:val="24"/>
          <w:lang w:val="en-GB"/>
        </w:rPr>
      </w:pPr>
      <w:r w:rsidRPr="00DF2960">
        <w:rPr>
          <w:rFonts w:ascii="Times New Roman" w:hAnsi="Times New Roman" w:cs="Times New Roman"/>
          <w:noProof/>
          <w:sz w:val="24"/>
          <w:szCs w:val="24"/>
        </w:rPr>
        <w:drawing>
          <wp:inline distT="0" distB="0" distL="0" distR="0">
            <wp:extent cx="5400675" cy="1277504"/>
            <wp:effectExtent l="38100" t="57150" r="123825" b="94096"/>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400675" cy="127750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F2D92" w:rsidRPr="00DF2960" w:rsidRDefault="002F2D92" w:rsidP="00DF2960">
      <w:pPr>
        <w:spacing w:line="360" w:lineRule="auto"/>
        <w:jc w:val="both"/>
        <w:rPr>
          <w:rFonts w:ascii="Times New Roman" w:hAnsi="Times New Roman" w:cs="Times New Roman"/>
          <w:sz w:val="24"/>
          <w:szCs w:val="24"/>
        </w:rPr>
      </w:pPr>
    </w:p>
    <w:p w:rsidR="000C156F" w:rsidRPr="00DF2960" w:rsidRDefault="000C156F" w:rsidP="00DF2960">
      <w:pPr>
        <w:spacing w:line="360" w:lineRule="auto"/>
        <w:jc w:val="both"/>
        <w:rPr>
          <w:rFonts w:ascii="Times New Roman" w:eastAsiaTheme="majorEastAsia" w:hAnsi="Times New Roman" w:cs="Times New Roman"/>
          <w:b/>
          <w:bCs/>
          <w:color w:val="00B050"/>
          <w:kern w:val="24"/>
          <w:sz w:val="24"/>
          <w:szCs w:val="24"/>
        </w:rPr>
      </w:pPr>
      <w:r w:rsidRPr="00DF2960">
        <w:rPr>
          <w:rFonts w:ascii="Times New Roman" w:eastAsiaTheme="majorEastAsia" w:hAnsi="Times New Roman" w:cs="Times New Roman"/>
          <w:b/>
          <w:bCs/>
          <w:color w:val="00B050"/>
          <w:kern w:val="24"/>
          <w:sz w:val="24"/>
          <w:szCs w:val="24"/>
        </w:rPr>
        <w:lastRenderedPageBreak/>
        <w:t>Tour De Freshness</w:t>
      </w:r>
    </w:p>
    <w:p w:rsidR="000C156F" w:rsidRPr="00DF2960" w:rsidRDefault="000C156F" w:rsidP="00DF2960">
      <w:pPr>
        <w:spacing w:line="360" w:lineRule="auto"/>
        <w:jc w:val="both"/>
        <w:rPr>
          <w:rFonts w:ascii="Times New Roman" w:eastAsiaTheme="majorEastAsia" w:hAnsi="Times New Roman" w:cs="Times New Roman"/>
          <w:b/>
          <w:bCs/>
          <w:color w:val="00B050"/>
          <w:kern w:val="24"/>
          <w:sz w:val="24"/>
          <w:szCs w:val="24"/>
        </w:rPr>
      </w:pPr>
      <w:r w:rsidRPr="00DF2960">
        <w:rPr>
          <w:rFonts w:ascii="Times New Roman" w:eastAsiaTheme="majorEastAsia" w:hAnsi="Times New Roman" w:cs="Times New Roman"/>
          <w:b/>
          <w:bCs/>
          <w:noProof/>
          <w:color w:val="00B050"/>
          <w:kern w:val="24"/>
          <w:sz w:val="24"/>
          <w:szCs w:val="24"/>
        </w:rPr>
        <w:drawing>
          <wp:inline distT="0" distB="0" distL="0" distR="0">
            <wp:extent cx="2609850" cy="1504950"/>
            <wp:effectExtent l="38100" t="57150" r="114300" b="95250"/>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610351" cy="150523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DF2960">
        <w:rPr>
          <w:rFonts w:ascii="Times New Roman" w:eastAsiaTheme="majorEastAsia" w:hAnsi="Times New Roman" w:cs="Times New Roman"/>
          <w:b/>
          <w:bCs/>
          <w:noProof/>
          <w:color w:val="00B050"/>
          <w:kern w:val="24"/>
          <w:sz w:val="24"/>
          <w:szCs w:val="24"/>
        </w:rPr>
        <w:drawing>
          <wp:inline distT="0" distB="0" distL="0" distR="0">
            <wp:extent cx="2724150" cy="1495425"/>
            <wp:effectExtent l="38100" t="57150" r="114300" b="104775"/>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730832" cy="149909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roofErr w:type="spellStart"/>
      <w:r w:rsidR="00AB270A" w:rsidRPr="00DF2960">
        <w:rPr>
          <w:rFonts w:ascii="Times New Roman" w:eastAsiaTheme="majorEastAsia" w:hAnsi="Times New Roman" w:cs="Times New Roman"/>
          <w:b/>
          <w:bCs/>
          <w:color w:val="00B050"/>
          <w:kern w:val="24"/>
          <w:sz w:val="24"/>
          <w:szCs w:val="24"/>
        </w:rPr>
        <w:t>Kids</w:t>
      </w:r>
      <w:r w:rsidRPr="00DF2960">
        <w:rPr>
          <w:rFonts w:ascii="Times New Roman" w:eastAsiaTheme="majorEastAsia" w:hAnsi="Times New Roman" w:cs="Times New Roman"/>
          <w:b/>
          <w:bCs/>
          <w:color w:val="00B050"/>
          <w:kern w:val="24"/>
          <w:sz w:val="24"/>
          <w:szCs w:val="24"/>
        </w:rPr>
        <w:t>Zone</w:t>
      </w:r>
      <w:proofErr w:type="spellEnd"/>
    </w:p>
    <w:p w:rsidR="000C156F" w:rsidRPr="00DF2960" w:rsidRDefault="00AB270A" w:rsidP="00DF2960">
      <w:pPr>
        <w:spacing w:line="360" w:lineRule="auto"/>
        <w:jc w:val="both"/>
        <w:rPr>
          <w:rFonts w:ascii="Times New Roman" w:eastAsiaTheme="majorEastAsia" w:hAnsi="Times New Roman" w:cs="Times New Roman"/>
          <w:b/>
          <w:bCs/>
          <w:color w:val="00B050"/>
          <w:kern w:val="24"/>
          <w:sz w:val="24"/>
          <w:szCs w:val="24"/>
        </w:rPr>
      </w:pPr>
      <w:r w:rsidRPr="00DF2960">
        <w:rPr>
          <w:rFonts w:ascii="Times New Roman" w:eastAsiaTheme="majorEastAsia" w:hAnsi="Times New Roman" w:cs="Times New Roman"/>
          <w:b/>
          <w:bCs/>
          <w:noProof/>
          <w:color w:val="00B050"/>
          <w:kern w:val="24"/>
          <w:sz w:val="24"/>
          <w:szCs w:val="24"/>
        </w:rPr>
        <w:drawing>
          <wp:inline distT="0" distB="0" distL="0" distR="0">
            <wp:extent cx="2609850" cy="1628775"/>
            <wp:effectExtent l="38100" t="57150" r="114300" b="104775"/>
            <wp:docPr id="6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09850" cy="16287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DF2960">
        <w:rPr>
          <w:rFonts w:ascii="Times New Roman" w:eastAsiaTheme="majorEastAsia" w:hAnsi="Times New Roman" w:cs="Times New Roman"/>
          <w:b/>
          <w:bCs/>
          <w:noProof/>
          <w:color w:val="00B050"/>
          <w:kern w:val="24"/>
          <w:sz w:val="24"/>
          <w:szCs w:val="24"/>
        </w:rPr>
        <w:drawing>
          <wp:inline distT="0" distB="0" distL="0" distR="0">
            <wp:extent cx="2724150" cy="1638300"/>
            <wp:effectExtent l="38100" t="57150" r="114300" b="95250"/>
            <wp:docPr id="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724150" cy="16383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0C156F" w:rsidRPr="00DF2960">
        <w:rPr>
          <w:rFonts w:ascii="Times New Roman" w:eastAsiaTheme="majorEastAsia" w:hAnsi="Times New Roman" w:cs="Times New Roman"/>
          <w:b/>
          <w:bCs/>
          <w:color w:val="00B050"/>
          <w:kern w:val="24"/>
          <w:sz w:val="24"/>
          <w:szCs w:val="24"/>
        </w:rPr>
        <w:t>World of Freshness</w:t>
      </w:r>
    </w:p>
    <w:p w:rsidR="00291D26" w:rsidRPr="00DF2960" w:rsidRDefault="000C156F" w:rsidP="00DF2960">
      <w:pPr>
        <w:spacing w:line="360" w:lineRule="auto"/>
        <w:jc w:val="both"/>
        <w:rPr>
          <w:rFonts w:ascii="Times New Roman" w:eastAsiaTheme="majorEastAsia" w:hAnsi="Times New Roman" w:cs="Times New Roman"/>
          <w:b/>
          <w:bCs/>
          <w:color w:val="00B050"/>
          <w:kern w:val="24"/>
          <w:sz w:val="24"/>
          <w:szCs w:val="24"/>
        </w:rPr>
      </w:pPr>
      <w:r w:rsidRPr="00DF2960">
        <w:rPr>
          <w:rFonts w:ascii="Times New Roman" w:eastAsiaTheme="majorEastAsia" w:hAnsi="Times New Roman" w:cs="Times New Roman"/>
          <w:b/>
          <w:bCs/>
          <w:noProof/>
          <w:color w:val="00B050"/>
          <w:kern w:val="24"/>
          <w:sz w:val="24"/>
          <w:szCs w:val="24"/>
        </w:rPr>
        <w:drawing>
          <wp:inline distT="0" distB="0" distL="0" distR="0">
            <wp:extent cx="2609850" cy="1504950"/>
            <wp:effectExtent l="38100" t="57150" r="114300" b="95250"/>
            <wp:docPr id="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620852" cy="151129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DF2960">
        <w:rPr>
          <w:rFonts w:ascii="Times New Roman" w:eastAsiaTheme="majorEastAsia" w:hAnsi="Times New Roman" w:cs="Times New Roman"/>
          <w:b/>
          <w:bCs/>
          <w:noProof/>
          <w:color w:val="00B050"/>
          <w:kern w:val="24"/>
          <w:sz w:val="24"/>
          <w:szCs w:val="24"/>
        </w:rPr>
        <w:drawing>
          <wp:inline distT="0" distB="0" distL="0" distR="0">
            <wp:extent cx="2676525" cy="1495425"/>
            <wp:effectExtent l="38100" t="57150" r="123825" b="104775"/>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676525" cy="14954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C156F" w:rsidRPr="00DF2960" w:rsidRDefault="008E4361" w:rsidP="00DF2960">
      <w:pPr>
        <w:spacing w:line="360" w:lineRule="auto"/>
        <w:jc w:val="both"/>
        <w:rPr>
          <w:rFonts w:ascii="Times New Roman" w:eastAsiaTheme="majorEastAsia" w:hAnsi="Times New Roman" w:cs="Times New Roman"/>
          <w:b/>
          <w:bCs/>
          <w:color w:val="00B050"/>
          <w:kern w:val="24"/>
          <w:sz w:val="24"/>
          <w:szCs w:val="24"/>
        </w:rPr>
      </w:pPr>
      <w:r w:rsidRPr="00DF2960">
        <w:rPr>
          <w:rFonts w:ascii="Times New Roman" w:eastAsiaTheme="majorEastAsia" w:hAnsi="Times New Roman" w:cs="Times New Roman"/>
          <w:b/>
          <w:bCs/>
          <w:color w:val="00B050"/>
          <w:kern w:val="24"/>
          <w:sz w:val="24"/>
          <w:szCs w:val="24"/>
        </w:rPr>
        <w:t xml:space="preserve">   </w:t>
      </w:r>
      <w:r w:rsidR="000C156F" w:rsidRPr="00DF2960">
        <w:rPr>
          <w:rFonts w:ascii="Times New Roman" w:eastAsiaTheme="majorEastAsia" w:hAnsi="Times New Roman" w:cs="Times New Roman"/>
          <w:b/>
          <w:bCs/>
          <w:color w:val="00B050"/>
          <w:kern w:val="24"/>
          <w:sz w:val="24"/>
          <w:szCs w:val="24"/>
        </w:rPr>
        <w:t>Fish Hunt</w:t>
      </w:r>
      <w:r w:rsidR="008922B2" w:rsidRPr="00DF2960">
        <w:rPr>
          <w:rFonts w:ascii="Times New Roman" w:eastAsiaTheme="majorEastAsia" w:hAnsi="Times New Roman" w:cs="Times New Roman"/>
          <w:b/>
          <w:bCs/>
          <w:color w:val="00B050"/>
          <w:kern w:val="24"/>
          <w:sz w:val="24"/>
          <w:szCs w:val="24"/>
        </w:rPr>
        <w:t xml:space="preserve">  </w:t>
      </w:r>
      <w:r w:rsidR="008922B2" w:rsidRPr="00DF2960">
        <w:rPr>
          <w:rFonts w:ascii="Times New Roman" w:eastAsiaTheme="majorEastAsia" w:hAnsi="Times New Roman" w:cs="Times New Roman"/>
          <w:b/>
          <w:bCs/>
          <w:color w:val="00B050"/>
          <w:kern w:val="24"/>
          <w:sz w:val="24"/>
          <w:szCs w:val="24"/>
        </w:rPr>
        <w:tab/>
      </w:r>
      <w:r w:rsidR="008922B2" w:rsidRPr="00DF2960">
        <w:rPr>
          <w:rFonts w:ascii="Times New Roman" w:eastAsiaTheme="majorEastAsia" w:hAnsi="Times New Roman" w:cs="Times New Roman"/>
          <w:b/>
          <w:bCs/>
          <w:color w:val="00B050"/>
          <w:kern w:val="24"/>
          <w:sz w:val="24"/>
          <w:szCs w:val="24"/>
        </w:rPr>
        <w:tab/>
      </w:r>
      <w:r w:rsidR="008922B2" w:rsidRPr="00DF2960">
        <w:rPr>
          <w:rFonts w:ascii="Times New Roman" w:eastAsiaTheme="majorEastAsia" w:hAnsi="Times New Roman" w:cs="Times New Roman"/>
          <w:b/>
          <w:bCs/>
          <w:color w:val="00B050"/>
          <w:kern w:val="24"/>
          <w:sz w:val="24"/>
          <w:szCs w:val="24"/>
        </w:rPr>
        <w:tab/>
      </w:r>
      <w:r w:rsidR="008922B2" w:rsidRPr="00DF2960">
        <w:rPr>
          <w:rFonts w:ascii="Times New Roman" w:eastAsiaTheme="majorEastAsia" w:hAnsi="Times New Roman" w:cs="Times New Roman"/>
          <w:b/>
          <w:bCs/>
          <w:color w:val="00B050"/>
          <w:kern w:val="24"/>
          <w:sz w:val="24"/>
          <w:szCs w:val="24"/>
        </w:rPr>
        <w:tab/>
      </w:r>
      <w:r w:rsidR="008922B2" w:rsidRPr="00DF2960">
        <w:rPr>
          <w:rFonts w:ascii="Times New Roman" w:eastAsiaTheme="majorEastAsia" w:hAnsi="Times New Roman" w:cs="Times New Roman"/>
          <w:b/>
          <w:bCs/>
          <w:color w:val="00B050"/>
          <w:kern w:val="24"/>
          <w:sz w:val="24"/>
          <w:szCs w:val="24"/>
        </w:rPr>
        <w:tab/>
      </w:r>
      <w:r w:rsidR="008922B2" w:rsidRPr="00DF2960">
        <w:rPr>
          <w:rFonts w:ascii="Times New Roman" w:eastAsiaTheme="majorEastAsia" w:hAnsi="Times New Roman" w:cs="Times New Roman"/>
          <w:b/>
          <w:bCs/>
          <w:color w:val="00B050"/>
          <w:kern w:val="24"/>
          <w:sz w:val="24"/>
          <w:szCs w:val="24"/>
        </w:rPr>
        <w:tab/>
      </w:r>
      <w:r w:rsidR="008922B2" w:rsidRPr="00DF2960">
        <w:rPr>
          <w:rFonts w:ascii="Times New Roman" w:eastAsiaTheme="majorEastAsia" w:hAnsi="Times New Roman" w:cs="Times New Roman"/>
          <w:b/>
          <w:bCs/>
          <w:color w:val="00B050"/>
          <w:kern w:val="24"/>
          <w:sz w:val="24"/>
          <w:szCs w:val="24"/>
        </w:rPr>
        <w:tab/>
      </w:r>
      <w:r w:rsidR="008922B2" w:rsidRPr="00DF2960">
        <w:rPr>
          <w:rFonts w:ascii="Times New Roman" w:eastAsiaTheme="majorEastAsia" w:hAnsi="Times New Roman" w:cs="Times New Roman"/>
          <w:b/>
          <w:bCs/>
          <w:color w:val="00B050"/>
          <w:kern w:val="24"/>
          <w:sz w:val="24"/>
          <w:szCs w:val="24"/>
        </w:rPr>
        <w:tab/>
        <w:t>Catch it</w:t>
      </w:r>
    </w:p>
    <w:p w:rsidR="000C156F" w:rsidRPr="00DF2960" w:rsidRDefault="00DC5DA8" w:rsidP="00DF2960">
      <w:pPr>
        <w:spacing w:line="360" w:lineRule="auto"/>
        <w:jc w:val="both"/>
        <w:rPr>
          <w:rFonts w:ascii="Times New Roman" w:eastAsiaTheme="majorEastAsia" w:hAnsi="Times New Roman" w:cs="Times New Roman"/>
          <w:b/>
          <w:bCs/>
          <w:color w:val="00B050"/>
          <w:kern w:val="24"/>
          <w:sz w:val="24"/>
          <w:szCs w:val="24"/>
        </w:rPr>
      </w:pPr>
      <w:r w:rsidRPr="00DF2960">
        <w:rPr>
          <w:rFonts w:ascii="Times New Roman" w:eastAsiaTheme="majorEastAsia" w:hAnsi="Times New Roman" w:cs="Times New Roman"/>
          <w:b/>
          <w:bCs/>
          <w:color w:val="00B050"/>
          <w:kern w:val="24"/>
          <w:sz w:val="24"/>
          <w:szCs w:val="24"/>
        </w:rPr>
        <w:lastRenderedPageBreak/>
        <w:t xml:space="preserve">  </w:t>
      </w:r>
      <w:r w:rsidR="000C156F" w:rsidRPr="00DF2960">
        <w:rPr>
          <w:rFonts w:ascii="Times New Roman" w:eastAsiaTheme="majorEastAsia" w:hAnsi="Times New Roman" w:cs="Times New Roman"/>
          <w:b/>
          <w:bCs/>
          <w:noProof/>
          <w:color w:val="00B050"/>
          <w:kern w:val="24"/>
          <w:sz w:val="24"/>
          <w:szCs w:val="24"/>
        </w:rPr>
        <w:drawing>
          <wp:inline distT="0" distB="0" distL="0" distR="0">
            <wp:extent cx="2457450" cy="1457325"/>
            <wp:effectExtent l="38100" t="57150" r="114300" b="104775"/>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471880" cy="146588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291D26" w:rsidRPr="00DF2960">
        <w:rPr>
          <w:rFonts w:ascii="Times New Roman" w:eastAsiaTheme="majorEastAsia" w:hAnsi="Times New Roman" w:cs="Times New Roman"/>
          <w:b/>
          <w:bCs/>
          <w:noProof/>
          <w:color w:val="00B050"/>
          <w:kern w:val="24"/>
          <w:sz w:val="24"/>
          <w:szCs w:val="24"/>
        </w:rPr>
        <w:drawing>
          <wp:inline distT="0" distB="0" distL="0" distR="0">
            <wp:extent cx="2543175" cy="1438275"/>
            <wp:effectExtent l="38100" t="57150" r="123825" b="104775"/>
            <wp:docPr id="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543175" cy="14382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C156F" w:rsidRPr="00DF2960" w:rsidRDefault="000C156F" w:rsidP="00DF2960">
      <w:pPr>
        <w:spacing w:line="360" w:lineRule="auto"/>
        <w:jc w:val="both"/>
        <w:rPr>
          <w:rFonts w:ascii="Times New Roman" w:eastAsiaTheme="majorEastAsia" w:hAnsi="Times New Roman" w:cs="Times New Roman"/>
          <w:b/>
          <w:bCs/>
          <w:color w:val="00B050"/>
          <w:kern w:val="24"/>
          <w:sz w:val="24"/>
          <w:szCs w:val="24"/>
        </w:rPr>
      </w:pPr>
      <w:r w:rsidRPr="00DF2960">
        <w:rPr>
          <w:rFonts w:ascii="Times New Roman" w:eastAsiaTheme="majorEastAsia" w:hAnsi="Times New Roman" w:cs="Times New Roman"/>
          <w:b/>
          <w:bCs/>
          <w:color w:val="00B050"/>
          <w:kern w:val="24"/>
          <w:sz w:val="24"/>
          <w:szCs w:val="24"/>
        </w:rPr>
        <w:t>Color Combat</w:t>
      </w:r>
      <w:r w:rsidR="00FF3428" w:rsidRPr="00DF2960">
        <w:rPr>
          <w:rFonts w:ascii="Times New Roman" w:eastAsiaTheme="majorEastAsia" w:hAnsi="Times New Roman" w:cs="Times New Roman"/>
          <w:b/>
          <w:bCs/>
          <w:color w:val="00B050"/>
          <w:kern w:val="24"/>
          <w:sz w:val="24"/>
          <w:szCs w:val="24"/>
        </w:rPr>
        <w:t xml:space="preserve">  </w:t>
      </w:r>
      <w:r w:rsidR="00FF3428" w:rsidRPr="00DF2960">
        <w:rPr>
          <w:rFonts w:ascii="Times New Roman" w:eastAsiaTheme="majorEastAsia" w:hAnsi="Times New Roman" w:cs="Times New Roman"/>
          <w:b/>
          <w:bCs/>
          <w:color w:val="00B050"/>
          <w:kern w:val="24"/>
          <w:sz w:val="24"/>
          <w:szCs w:val="24"/>
        </w:rPr>
        <w:tab/>
      </w:r>
      <w:r w:rsidR="00FF3428" w:rsidRPr="00DF2960">
        <w:rPr>
          <w:rFonts w:ascii="Times New Roman" w:eastAsiaTheme="majorEastAsia" w:hAnsi="Times New Roman" w:cs="Times New Roman"/>
          <w:b/>
          <w:bCs/>
          <w:color w:val="00B050"/>
          <w:kern w:val="24"/>
          <w:sz w:val="24"/>
          <w:szCs w:val="24"/>
        </w:rPr>
        <w:tab/>
      </w:r>
      <w:r w:rsidR="00FF3428" w:rsidRPr="00DF2960">
        <w:rPr>
          <w:rFonts w:ascii="Times New Roman" w:eastAsiaTheme="majorEastAsia" w:hAnsi="Times New Roman" w:cs="Times New Roman"/>
          <w:b/>
          <w:bCs/>
          <w:color w:val="00B050"/>
          <w:kern w:val="24"/>
          <w:sz w:val="24"/>
          <w:szCs w:val="24"/>
        </w:rPr>
        <w:tab/>
      </w:r>
      <w:r w:rsidR="00FF3428" w:rsidRPr="00DF2960">
        <w:rPr>
          <w:rFonts w:ascii="Times New Roman" w:eastAsiaTheme="majorEastAsia" w:hAnsi="Times New Roman" w:cs="Times New Roman"/>
          <w:b/>
          <w:bCs/>
          <w:color w:val="00B050"/>
          <w:kern w:val="24"/>
          <w:sz w:val="24"/>
          <w:szCs w:val="24"/>
        </w:rPr>
        <w:tab/>
      </w:r>
      <w:r w:rsidR="00FF3428" w:rsidRPr="00DF2960">
        <w:rPr>
          <w:rFonts w:ascii="Times New Roman" w:eastAsiaTheme="majorEastAsia" w:hAnsi="Times New Roman" w:cs="Times New Roman"/>
          <w:b/>
          <w:bCs/>
          <w:color w:val="00B050"/>
          <w:kern w:val="24"/>
          <w:sz w:val="24"/>
          <w:szCs w:val="24"/>
        </w:rPr>
        <w:tab/>
        <w:t>Basket Ball</w:t>
      </w:r>
    </w:p>
    <w:p w:rsidR="000C156F" w:rsidRPr="00DF2960" w:rsidRDefault="00DF2960" w:rsidP="00DF2960">
      <w:pPr>
        <w:spacing w:line="360" w:lineRule="auto"/>
        <w:jc w:val="both"/>
        <w:rPr>
          <w:rFonts w:ascii="Times New Roman" w:eastAsiaTheme="majorEastAsia" w:hAnsi="Times New Roman" w:cs="Times New Roman"/>
          <w:b/>
          <w:bCs/>
          <w:color w:val="00B050"/>
          <w:kern w:val="24"/>
          <w:sz w:val="24"/>
          <w:szCs w:val="24"/>
        </w:rPr>
      </w:pPr>
      <w:r w:rsidRPr="00DF2960">
        <w:rPr>
          <w:rFonts w:ascii="Times New Roman" w:eastAsiaTheme="majorEastAsia" w:hAnsi="Times New Roman" w:cs="Times New Roman"/>
          <w:b/>
          <w:bCs/>
          <w:noProof/>
          <w:color w:val="00B050"/>
          <w:kern w:val="24"/>
          <w:sz w:val="24"/>
          <w:szCs w:val="24"/>
        </w:rPr>
        <w:drawing>
          <wp:anchor distT="0" distB="0" distL="114300" distR="114300" simplePos="0" relativeHeight="251706368" behindDoc="0" locked="0" layoutInCell="1" allowOverlap="1">
            <wp:simplePos x="0" y="0"/>
            <wp:positionH relativeFrom="column">
              <wp:posOffset>209550</wp:posOffset>
            </wp:positionH>
            <wp:positionV relativeFrom="paragraph">
              <wp:posOffset>3909695</wp:posOffset>
            </wp:positionV>
            <wp:extent cx="1654175" cy="2514600"/>
            <wp:effectExtent l="476250" t="0" r="536575" b="0"/>
            <wp:wrapSquare wrapText="bothSides"/>
            <wp:docPr id="7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rot="16200000">
                      <a:off x="0" y="0"/>
                      <a:ext cx="1654175" cy="25146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0C156F" w:rsidRPr="00DF2960">
        <w:rPr>
          <w:rFonts w:ascii="Times New Roman" w:eastAsiaTheme="majorEastAsia" w:hAnsi="Times New Roman" w:cs="Times New Roman"/>
          <w:b/>
          <w:bCs/>
          <w:noProof/>
          <w:color w:val="00B050"/>
          <w:kern w:val="24"/>
          <w:sz w:val="24"/>
          <w:szCs w:val="24"/>
        </w:rPr>
        <w:drawing>
          <wp:inline distT="0" distB="0" distL="0" distR="0">
            <wp:extent cx="2638425" cy="1857375"/>
            <wp:effectExtent l="38100" t="57150" r="123825" b="104775"/>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642413" cy="186018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FF3428" w:rsidRPr="00DF2960">
        <w:rPr>
          <w:rFonts w:ascii="Times New Roman" w:eastAsiaTheme="majorEastAsia" w:hAnsi="Times New Roman" w:cs="Times New Roman"/>
          <w:b/>
          <w:bCs/>
          <w:color w:val="00B050"/>
          <w:kern w:val="24"/>
          <w:sz w:val="24"/>
          <w:szCs w:val="24"/>
        </w:rPr>
        <w:t xml:space="preserve"> </w:t>
      </w:r>
      <w:r w:rsidR="00FF3428" w:rsidRPr="00DF2960">
        <w:rPr>
          <w:rFonts w:ascii="Times New Roman" w:hAnsi="Times New Roman" w:cs="Times New Roman"/>
          <w:noProof/>
          <w:sz w:val="24"/>
          <w:szCs w:val="24"/>
        </w:rPr>
        <w:drawing>
          <wp:inline distT="0" distB="0" distL="0" distR="0">
            <wp:extent cx="2762250" cy="1865874"/>
            <wp:effectExtent l="38100" t="57150" r="114300" b="96276"/>
            <wp:docPr id="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762250" cy="186587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9B7023" w:rsidRPr="00DF2960">
        <w:rPr>
          <w:rFonts w:ascii="Times New Roman" w:eastAsiaTheme="majorEastAsia" w:hAnsi="Times New Roman" w:cs="Times New Roman"/>
          <w:sz w:val="24"/>
          <w:szCs w:val="24"/>
        </w:rPr>
        <w:t>Rock climbing</w:t>
      </w:r>
    </w:p>
    <w:p w:rsidR="000C156F" w:rsidRPr="00DF2960" w:rsidRDefault="009B7023" w:rsidP="00945F41">
      <w:pPr>
        <w:jc w:val="both"/>
        <w:rPr>
          <w:rFonts w:ascii="Times New Roman" w:eastAsiaTheme="majorEastAsia" w:hAnsi="Times New Roman" w:cs="Times New Roman"/>
          <w:sz w:val="24"/>
          <w:szCs w:val="24"/>
        </w:rPr>
      </w:pPr>
      <w:r w:rsidRPr="00DF2960">
        <w:rPr>
          <w:rFonts w:ascii="Times New Roman" w:eastAsiaTheme="majorEastAsia" w:hAnsi="Times New Roman" w:cs="Times New Roman"/>
          <w:noProof/>
          <w:sz w:val="24"/>
          <w:szCs w:val="24"/>
        </w:rPr>
        <w:drawing>
          <wp:inline distT="0" distB="0" distL="0" distR="0">
            <wp:extent cx="2069465" cy="2898093"/>
            <wp:effectExtent l="438150" t="0" r="407035" b="0"/>
            <wp:docPr id="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59" cstate="print">
                      <a:extLst>
                        <a:ext uri="{28A0092B-C50C-407E-A947-70E740481C1C}">
                          <a14:useLocalDpi xmlns:a14="http://schemas.microsoft.com/office/drawing/2010/main" val="0"/>
                        </a:ext>
                      </a:extLst>
                    </a:blip>
                    <a:stretch>
                      <a:fillRect/>
                    </a:stretch>
                  </pic:blipFill>
                  <pic:spPr>
                    <a:xfrm rot="16200000">
                      <a:off x="0" y="0"/>
                      <a:ext cx="2074755" cy="2905501"/>
                    </a:xfrm>
                    <a:prstGeom prst="rect">
                      <a:avLst/>
                    </a:prstGeom>
                    <a:ln>
                      <a:noFill/>
                    </a:ln>
                    <a:effectLst>
                      <a:softEdge rad="112500"/>
                    </a:effectLst>
                  </pic:spPr>
                </pic:pic>
              </a:graphicData>
            </a:graphic>
          </wp:inline>
        </w:drawing>
      </w:r>
      <w:r w:rsidRPr="00DF2960">
        <w:rPr>
          <w:rFonts w:ascii="Times New Roman" w:eastAsiaTheme="majorEastAsia" w:hAnsi="Times New Roman" w:cs="Times New Roman"/>
          <w:sz w:val="24"/>
          <w:szCs w:val="24"/>
        </w:rPr>
        <w:br w:type="textWrapping" w:clear="all"/>
      </w:r>
      <w:r w:rsidR="00F70A7A" w:rsidRPr="00DF2960">
        <w:rPr>
          <w:rFonts w:ascii="Times New Roman" w:eastAsiaTheme="majorEastAsia" w:hAnsi="Times New Roman" w:cs="Times New Roman"/>
          <w:b/>
          <w:noProof/>
          <w:color w:val="538135" w:themeColor="accent6" w:themeShade="BF"/>
          <w:sz w:val="24"/>
          <w:szCs w:val="24"/>
        </w:rPr>
        <w:lastRenderedPageBreak/>
        <w:drawing>
          <wp:anchor distT="0" distB="0" distL="114300" distR="114300" simplePos="0" relativeHeight="251695104" behindDoc="0" locked="0" layoutInCell="1" allowOverlap="1">
            <wp:simplePos x="0" y="0"/>
            <wp:positionH relativeFrom="column">
              <wp:posOffset>38100</wp:posOffset>
            </wp:positionH>
            <wp:positionV relativeFrom="paragraph">
              <wp:posOffset>638175</wp:posOffset>
            </wp:positionV>
            <wp:extent cx="5642610" cy="1828800"/>
            <wp:effectExtent l="38100" t="57150" r="110490" b="95250"/>
            <wp:wrapSquare wrapText="bothSides"/>
            <wp:docPr id="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642610" cy="18288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EE5817" w:rsidRPr="00DF2960">
        <w:rPr>
          <w:rFonts w:ascii="Times New Roman" w:eastAsiaTheme="majorEastAsia" w:hAnsi="Times New Roman" w:cs="Times New Roman"/>
          <w:b/>
          <w:color w:val="538135" w:themeColor="accent6" w:themeShade="BF"/>
          <w:sz w:val="24"/>
          <w:szCs w:val="24"/>
        </w:rPr>
        <w:t xml:space="preserve">Concert </w:t>
      </w:r>
    </w:p>
    <w:p w:rsidR="00C0468F" w:rsidRDefault="00C0468F" w:rsidP="00DF2960">
      <w:pPr>
        <w:spacing w:line="360" w:lineRule="auto"/>
        <w:jc w:val="both"/>
        <w:rPr>
          <w:rFonts w:ascii="Times New Roman" w:hAnsi="Times New Roman" w:cs="Times New Roman"/>
          <w:sz w:val="24"/>
          <w:szCs w:val="24"/>
        </w:rPr>
      </w:pPr>
    </w:p>
    <w:p w:rsidR="000C156F" w:rsidRPr="00DF2960" w:rsidRDefault="000C156F" w:rsidP="00DF2960">
      <w:pPr>
        <w:spacing w:line="360" w:lineRule="auto"/>
        <w:jc w:val="both"/>
        <w:rPr>
          <w:rFonts w:ascii="Times New Roman" w:eastAsiaTheme="majorEastAsia" w:hAnsi="Times New Roman" w:cs="Times New Roman"/>
          <w:noProof/>
          <w:sz w:val="24"/>
          <w:szCs w:val="24"/>
        </w:rPr>
      </w:pPr>
      <w:r w:rsidRPr="00DF2960">
        <w:rPr>
          <w:rFonts w:ascii="Times New Roman" w:hAnsi="Times New Roman" w:cs="Times New Roman"/>
          <w:sz w:val="24"/>
          <w:szCs w:val="24"/>
        </w:rPr>
        <w:t xml:space="preserve">CSR program is one of the significant </w:t>
      </w:r>
      <w:proofErr w:type="gramStart"/>
      <w:r w:rsidRPr="00DF2960">
        <w:rPr>
          <w:rFonts w:ascii="Times New Roman" w:hAnsi="Times New Roman" w:cs="Times New Roman"/>
          <w:sz w:val="24"/>
          <w:szCs w:val="24"/>
        </w:rPr>
        <w:t>touch</w:t>
      </w:r>
      <w:proofErr w:type="gramEnd"/>
      <w:r w:rsidRPr="00DF2960">
        <w:rPr>
          <w:rFonts w:ascii="Times New Roman" w:hAnsi="Times New Roman" w:cs="Times New Roman"/>
          <w:sz w:val="24"/>
          <w:szCs w:val="24"/>
        </w:rPr>
        <w:t xml:space="preserve"> of “Brand </w:t>
      </w:r>
      <w:proofErr w:type="spellStart"/>
      <w:r w:rsidRPr="00DF2960">
        <w:rPr>
          <w:rFonts w:ascii="Times New Roman" w:hAnsi="Times New Roman" w:cs="Times New Roman"/>
          <w:sz w:val="24"/>
          <w:szCs w:val="24"/>
        </w:rPr>
        <w:t>Clemon</w:t>
      </w:r>
      <w:proofErr w:type="spellEnd"/>
      <w:r w:rsidRPr="00DF2960">
        <w:rPr>
          <w:rFonts w:ascii="Times New Roman" w:hAnsi="Times New Roman" w:cs="Times New Roman"/>
          <w:sz w:val="24"/>
          <w:szCs w:val="24"/>
        </w:rPr>
        <w:t xml:space="preserve">”. Since every organization should have corporate responsibility toward society, as a part of this </w:t>
      </w:r>
      <w:proofErr w:type="spellStart"/>
      <w:r w:rsidRPr="00DF2960">
        <w:rPr>
          <w:rFonts w:ascii="Times New Roman" w:hAnsi="Times New Roman" w:cs="Times New Roman"/>
          <w:sz w:val="24"/>
          <w:szCs w:val="24"/>
        </w:rPr>
        <w:t>Akij</w:t>
      </w:r>
      <w:proofErr w:type="spellEnd"/>
      <w:r w:rsidRPr="00DF2960">
        <w:rPr>
          <w:rFonts w:ascii="Times New Roman" w:hAnsi="Times New Roman" w:cs="Times New Roman"/>
          <w:sz w:val="24"/>
          <w:szCs w:val="24"/>
        </w:rPr>
        <w:t xml:space="preserve"> Food &amp; Beverage Ltd. has been continuing making city neat &amp; clean program</w:t>
      </w:r>
      <w:r w:rsidR="00930F4A" w:rsidRPr="00DF2960">
        <w:rPr>
          <w:rFonts w:ascii="Times New Roman" w:hAnsi="Times New Roman" w:cs="Times New Roman"/>
          <w:sz w:val="24"/>
          <w:szCs w:val="24"/>
        </w:rPr>
        <w:t xml:space="preserve"> and delivering the message of neat &amp; clean across the country through TVC, RDC &amp; </w:t>
      </w:r>
      <w:proofErr w:type="gramStart"/>
      <w:r w:rsidR="00930F4A" w:rsidRPr="00DF2960">
        <w:rPr>
          <w:rFonts w:ascii="Times New Roman" w:hAnsi="Times New Roman" w:cs="Times New Roman"/>
          <w:sz w:val="24"/>
          <w:szCs w:val="24"/>
        </w:rPr>
        <w:t xml:space="preserve">Digital </w:t>
      </w:r>
      <w:r w:rsidRPr="00DF2960">
        <w:rPr>
          <w:rFonts w:ascii="Times New Roman" w:hAnsi="Times New Roman" w:cs="Times New Roman"/>
          <w:sz w:val="24"/>
          <w:szCs w:val="24"/>
        </w:rPr>
        <w:t xml:space="preserve"> for</w:t>
      </w:r>
      <w:proofErr w:type="gramEnd"/>
      <w:r w:rsidR="001A6F8B" w:rsidRPr="00DF2960">
        <w:rPr>
          <w:rFonts w:ascii="Times New Roman" w:hAnsi="Times New Roman" w:cs="Times New Roman"/>
          <w:sz w:val="24"/>
          <w:szCs w:val="24"/>
        </w:rPr>
        <w:t xml:space="preserve"> the years at the time of </w:t>
      </w:r>
      <w:proofErr w:type="spellStart"/>
      <w:r w:rsidR="001A6F8B" w:rsidRPr="00DF2960">
        <w:rPr>
          <w:rFonts w:ascii="Times New Roman" w:hAnsi="Times New Roman" w:cs="Times New Roman"/>
          <w:sz w:val="24"/>
          <w:szCs w:val="24"/>
        </w:rPr>
        <w:t>Eid-Ul-Azha</w:t>
      </w:r>
      <w:proofErr w:type="spellEnd"/>
      <w:r w:rsidR="001A6F8B" w:rsidRPr="00DF2960">
        <w:rPr>
          <w:rFonts w:ascii="Times New Roman" w:hAnsi="Times New Roman" w:cs="Times New Roman"/>
          <w:sz w:val="24"/>
          <w:szCs w:val="24"/>
        </w:rPr>
        <w:t xml:space="preserve">. Generally, During </w:t>
      </w:r>
      <w:proofErr w:type="spellStart"/>
      <w:r w:rsidR="001A6F8B" w:rsidRPr="00DF2960">
        <w:rPr>
          <w:rFonts w:ascii="Times New Roman" w:hAnsi="Times New Roman" w:cs="Times New Roman"/>
          <w:sz w:val="24"/>
          <w:szCs w:val="24"/>
        </w:rPr>
        <w:t>Eid-Ul-</w:t>
      </w:r>
      <w:r w:rsidRPr="00DF2960">
        <w:rPr>
          <w:rFonts w:ascii="Times New Roman" w:hAnsi="Times New Roman" w:cs="Times New Roman"/>
          <w:sz w:val="24"/>
          <w:szCs w:val="24"/>
        </w:rPr>
        <w:t>Azha</w:t>
      </w:r>
      <w:proofErr w:type="spellEnd"/>
      <w:r w:rsidRPr="00DF2960">
        <w:rPr>
          <w:rFonts w:ascii="Times New Roman" w:hAnsi="Times New Roman" w:cs="Times New Roman"/>
          <w:sz w:val="24"/>
          <w:szCs w:val="24"/>
        </w:rPr>
        <w:t xml:space="preserve"> most of the Metro city becomes polluted through throwing of </w:t>
      </w:r>
      <w:r w:rsidR="0096032C" w:rsidRPr="00DF2960">
        <w:rPr>
          <w:rFonts w:ascii="Times New Roman" w:hAnsi="Times New Roman" w:cs="Times New Roman"/>
          <w:sz w:val="24"/>
          <w:szCs w:val="24"/>
        </w:rPr>
        <w:t xml:space="preserve">different dirty materials. </w:t>
      </w:r>
      <w:r w:rsidRPr="00DF2960">
        <w:rPr>
          <w:rFonts w:ascii="Times New Roman" w:hAnsi="Times New Roman" w:cs="Times New Roman"/>
          <w:sz w:val="24"/>
          <w:szCs w:val="24"/>
        </w:rPr>
        <w:t xml:space="preserve">Through this CSR program AFBL is trying to make the city neat &amp; clean with the participation of people in every sphere of life as pay of line for </w:t>
      </w:r>
      <w:proofErr w:type="spellStart"/>
      <w:r w:rsidRPr="00DF2960">
        <w:rPr>
          <w:rFonts w:ascii="Times New Roman" w:hAnsi="Times New Roman" w:cs="Times New Roman"/>
          <w:sz w:val="24"/>
          <w:szCs w:val="24"/>
        </w:rPr>
        <w:t>Clemon</w:t>
      </w:r>
      <w:proofErr w:type="spellEnd"/>
      <w:r w:rsidRPr="00DF2960">
        <w:rPr>
          <w:rFonts w:ascii="Times New Roman" w:hAnsi="Times New Roman" w:cs="Times New Roman"/>
          <w:sz w:val="24"/>
          <w:szCs w:val="24"/>
        </w:rPr>
        <w:t xml:space="preserve"> is “</w:t>
      </w:r>
      <w:proofErr w:type="spellStart"/>
      <w:r w:rsidRPr="00DF2960">
        <w:rPr>
          <w:rFonts w:ascii="Times New Roman" w:hAnsi="Times New Roman" w:cs="Times New Roman"/>
          <w:sz w:val="24"/>
          <w:szCs w:val="24"/>
        </w:rPr>
        <w:t>Ofuronto</w:t>
      </w:r>
      <w:proofErr w:type="spellEnd"/>
      <w:r w:rsidRPr="00DF2960">
        <w:rPr>
          <w:rFonts w:ascii="Times New Roman" w:hAnsi="Times New Roman" w:cs="Times New Roman"/>
          <w:sz w:val="24"/>
          <w:szCs w:val="24"/>
        </w:rPr>
        <w:t xml:space="preserve"> Freshness”</w:t>
      </w:r>
    </w:p>
    <w:p w:rsidR="000C156F" w:rsidRPr="00DF2960" w:rsidRDefault="00945F41" w:rsidP="00DF2960">
      <w:pPr>
        <w:spacing w:line="360" w:lineRule="auto"/>
        <w:jc w:val="both"/>
        <w:rPr>
          <w:rFonts w:ascii="Times New Roman" w:hAnsi="Times New Roman" w:cs="Times New Roman"/>
          <w:color w:val="70AD47" w:themeColor="accent6"/>
          <w:sz w:val="24"/>
          <w:szCs w:val="24"/>
        </w:rPr>
      </w:pPr>
      <w:r w:rsidRPr="00DF2960">
        <w:rPr>
          <w:rFonts w:ascii="Times New Roman" w:hAnsi="Times New Roman" w:cs="Times New Roman"/>
          <w:noProof/>
          <w:sz w:val="24"/>
          <w:szCs w:val="24"/>
        </w:rPr>
        <w:drawing>
          <wp:inline distT="0" distB="0" distL="0" distR="0">
            <wp:extent cx="5642610" cy="2466975"/>
            <wp:effectExtent l="38100" t="57150" r="110490" b="104775"/>
            <wp:docPr id="1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G_5532.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646840" cy="246882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C156F" w:rsidRPr="00DF2960" w:rsidRDefault="00314F81" w:rsidP="00DF2960">
      <w:pPr>
        <w:spacing w:line="360" w:lineRule="auto"/>
        <w:jc w:val="both"/>
        <w:rPr>
          <w:rFonts w:ascii="Times New Roman" w:hAnsi="Times New Roman" w:cs="Times New Roman"/>
          <w:sz w:val="24"/>
          <w:szCs w:val="24"/>
        </w:rPr>
      </w:pPr>
      <w:r w:rsidRPr="00DF2960">
        <w:rPr>
          <w:rFonts w:ascii="Times New Roman" w:hAnsi="Times New Roman" w:cs="Times New Roman"/>
          <w:noProof/>
          <w:sz w:val="24"/>
          <w:szCs w:val="24"/>
        </w:rPr>
        <w:lastRenderedPageBreak/>
        <w:drawing>
          <wp:anchor distT="0" distB="0" distL="114300" distR="114300" simplePos="0" relativeHeight="251694080" behindDoc="0" locked="0" layoutInCell="1" allowOverlap="1">
            <wp:simplePos x="0" y="0"/>
            <wp:positionH relativeFrom="margin">
              <wp:posOffset>38100</wp:posOffset>
            </wp:positionH>
            <wp:positionV relativeFrom="paragraph">
              <wp:posOffset>2537460</wp:posOffset>
            </wp:positionV>
            <wp:extent cx="5753100" cy="1971675"/>
            <wp:effectExtent l="38100" t="57150" r="114300" b="104775"/>
            <wp:wrapSquare wrapText="bothSides"/>
            <wp:docPr id="4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G_5747.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753100" cy="19716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0C156F" w:rsidRPr="00DF2960">
        <w:rPr>
          <w:rFonts w:ascii="Times New Roman" w:hAnsi="Times New Roman" w:cs="Times New Roman"/>
          <w:sz w:val="24"/>
          <w:szCs w:val="24"/>
        </w:rPr>
        <w:br w:type="textWrapping" w:clear="all"/>
      </w:r>
      <w:r w:rsidRPr="00DF2960">
        <w:rPr>
          <w:rFonts w:ascii="Times New Roman" w:eastAsiaTheme="majorEastAsia" w:hAnsi="Times New Roman" w:cs="Times New Roman"/>
          <w:noProof/>
          <w:color w:val="70AD47" w:themeColor="accent6"/>
          <w:sz w:val="24"/>
          <w:szCs w:val="24"/>
        </w:rPr>
        <w:drawing>
          <wp:inline distT="0" distB="0" distL="0" distR="0">
            <wp:extent cx="5772150" cy="1724025"/>
            <wp:effectExtent l="38100" t="57150" r="114300" b="104775"/>
            <wp:docPr id="51" name="Picture 39" descr="D:\All Clemon\Clemon CSR Document\CSR\Clemon CSR Selecte Snaps for FB\IMG_5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ll Clemon\Clemon CSR Document\CSR\Clemon CSR Selecte Snaps for FB\IMG_5813.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772150" cy="17240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C156F" w:rsidRPr="00DF2960" w:rsidRDefault="000C156F" w:rsidP="00DF2960">
      <w:pPr>
        <w:tabs>
          <w:tab w:val="left" w:pos="1080"/>
        </w:tabs>
        <w:spacing w:line="360" w:lineRule="auto"/>
        <w:jc w:val="both"/>
        <w:rPr>
          <w:rFonts w:ascii="Times New Roman" w:eastAsiaTheme="majorEastAsia" w:hAnsi="Times New Roman" w:cs="Times New Roman"/>
          <w:sz w:val="24"/>
          <w:szCs w:val="24"/>
        </w:rPr>
      </w:pPr>
      <w:r w:rsidRPr="00DF2960">
        <w:rPr>
          <w:rFonts w:ascii="Times New Roman" w:eastAsiaTheme="majorEastAsia" w:hAnsi="Times New Roman" w:cs="Times New Roman"/>
          <w:noProof/>
          <w:sz w:val="24"/>
          <w:szCs w:val="24"/>
        </w:rPr>
        <w:drawing>
          <wp:inline distT="0" distB="0" distL="0" distR="0">
            <wp:extent cx="5772150" cy="2038350"/>
            <wp:effectExtent l="38100" t="57150" r="114300" b="95250"/>
            <wp:docPr id="4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G_5788.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777635" cy="204028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C156F" w:rsidRPr="00DF2960" w:rsidRDefault="004714BE" w:rsidP="00DF2960">
      <w:pPr>
        <w:spacing w:line="360" w:lineRule="auto"/>
        <w:jc w:val="both"/>
        <w:rPr>
          <w:rFonts w:ascii="Times New Roman" w:eastAsiaTheme="majorEastAsia" w:hAnsi="Times New Roman" w:cs="Times New Roman"/>
          <w:sz w:val="24"/>
          <w:szCs w:val="24"/>
        </w:rPr>
      </w:pPr>
      <w:proofErr w:type="spellStart"/>
      <w:r w:rsidRPr="00DF2960">
        <w:rPr>
          <w:rFonts w:ascii="Times New Roman" w:eastAsiaTheme="majorEastAsia" w:hAnsi="Times New Roman" w:cs="Times New Roman"/>
          <w:sz w:val="24"/>
          <w:szCs w:val="24"/>
        </w:rPr>
        <w:t>Clemon</w:t>
      </w:r>
      <w:proofErr w:type="spellEnd"/>
      <w:r w:rsidRPr="00DF2960">
        <w:rPr>
          <w:rFonts w:ascii="Times New Roman" w:eastAsiaTheme="majorEastAsia" w:hAnsi="Times New Roman" w:cs="Times New Roman"/>
          <w:sz w:val="24"/>
          <w:szCs w:val="24"/>
        </w:rPr>
        <w:t xml:space="preserve"> indoor </w:t>
      </w:r>
      <w:proofErr w:type="spellStart"/>
      <w:r w:rsidRPr="00DF2960">
        <w:rPr>
          <w:rFonts w:ascii="Times New Roman" w:eastAsiaTheme="majorEastAsia" w:hAnsi="Times New Roman" w:cs="Times New Roman"/>
          <w:sz w:val="24"/>
          <w:szCs w:val="24"/>
        </w:rPr>
        <w:t>Uni</w:t>
      </w:r>
      <w:proofErr w:type="spellEnd"/>
      <w:r w:rsidR="00202EB7">
        <w:rPr>
          <w:rFonts w:ascii="Times New Roman" w:eastAsiaTheme="majorEastAsia" w:hAnsi="Times New Roman" w:cs="Times New Roman"/>
          <w:sz w:val="24"/>
          <w:szCs w:val="24"/>
        </w:rPr>
        <w:t xml:space="preserve"> </w:t>
      </w:r>
      <w:proofErr w:type="gramStart"/>
      <w:r w:rsidRPr="00DF2960">
        <w:rPr>
          <w:rFonts w:ascii="Times New Roman" w:eastAsiaTheme="majorEastAsia" w:hAnsi="Times New Roman" w:cs="Times New Roman"/>
          <w:sz w:val="24"/>
          <w:szCs w:val="24"/>
        </w:rPr>
        <w:t>cricket</w:t>
      </w:r>
      <w:r w:rsidR="00B672F9" w:rsidRPr="00DF2960">
        <w:rPr>
          <w:rFonts w:ascii="Times New Roman" w:eastAsiaTheme="majorEastAsia" w:hAnsi="Times New Roman" w:cs="Times New Roman"/>
          <w:sz w:val="24"/>
          <w:szCs w:val="24"/>
        </w:rPr>
        <w:t xml:space="preserve"> </w:t>
      </w:r>
      <w:r w:rsidR="00202EB7">
        <w:rPr>
          <w:rFonts w:ascii="Times New Roman" w:eastAsiaTheme="majorEastAsia" w:hAnsi="Times New Roman" w:cs="Times New Roman"/>
          <w:sz w:val="24"/>
          <w:szCs w:val="24"/>
        </w:rPr>
        <w:t>:</w:t>
      </w:r>
      <w:proofErr w:type="gramEnd"/>
    </w:p>
    <w:p w:rsidR="00F0211B" w:rsidRPr="00DF2960" w:rsidRDefault="00F0211B" w:rsidP="00DF2960">
      <w:pPr>
        <w:spacing w:line="360" w:lineRule="auto"/>
        <w:jc w:val="both"/>
        <w:rPr>
          <w:rFonts w:ascii="Times New Roman" w:eastAsiaTheme="majorEastAsia" w:hAnsi="Times New Roman" w:cs="Times New Roman"/>
          <w:sz w:val="24"/>
          <w:szCs w:val="24"/>
        </w:rPr>
      </w:pPr>
      <w:r w:rsidRPr="00DF2960">
        <w:rPr>
          <w:rFonts w:ascii="Times New Roman" w:eastAsiaTheme="majorEastAsia" w:hAnsi="Times New Roman" w:cs="Times New Roman"/>
          <w:sz w:val="24"/>
          <w:szCs w:val="24"/>
        </w:rPr>
        <w:t xml:space="preserve">Indoor </w:t>
      </w:r>
      <w:proofErr w:type="spellStart"/>
      <w:r w:rsidRPr="00DF2960">
        <w:rPr>
          <w:rFonts w:ascii="Times New Roman" w:eastAsiaTheme="majorEastAsia" w:hAnsi="Times New Roman" w:cs="Times New Roman"/>
          <w:sz w:val="24"/>
          <w:szCs w:val="24"/>
        </w:rPr>
        <w:t>unicricket</w:t>
      </w:r>
      <w:proofErr w:type="spellEnd"/>
      <w:r w:rsidRPr="00DF2960">
        <w:rPr>
          <w:rFonts w:ascii="Times New Roman" w:eastAsiaTheme="majorEastAsia" w:hAnsi="Times New Roman" w:cs="Times New Roman"/>
          <w:sz w:val="24"/>
          <w:szCs w:val="24"/>
        </w:rPr>
        <w:t xml:space="preserve"> is an event </w:t>
      </w:r>
      <w:proofErr w:type="gramStart"/>
      <w:r w:rsidRPr="00DF2960">
        <w:rPr>
          <w:rFonts w:ascii="Times New Roman" w:eastAsiaTheme="majorEastAsia" w:hAnsi="Times New Roman" w:cs="Times New Roman"/>
          <w:sz w:val="24"/>
          <w:szCs w:val="24"/>
        </w:rPr>
        <w:t xml:space="preserve">where  </w:t>
      </w:r>
      <w:proofErr w:type="spellStart"/>
      <w:r w:rsidRPr="00DF2960">
        <w:rPr>
          <w:rFonts w:ascii="Times New Roman" w:eastAsiaTheme="majorEastAsia" w:hAnsi="Times New Roman" w:cs="Times New Roman"/>
          <w:sz w:val="24"/>
          <w:szCs w:val="24"/>
        </w:rPr>
        <w:t>Clemon</w:t>
      </w:r>
      <w:proofErr w:type="spellEnd"/>
      <w:proofErr w:type="gramEnd"/>
      <w:r w:rsidRPr="00DF2960">
        <w:rPr>
          <w:rFonts w:ascii="Times New Roman" w:eastAsiaTheme="majorEastAsia" w:hAnsi="Times New Roman" w:cs="Times New Roman"/>
          <w:sz w:val="24"/>
          <w:szCs w:val="24"/>
        </w:rPr>
        <w:t xml:space="preserve"> tries to engage university students to meet together. Players from different universities play for their universities and general students come to indoor </w:t>
      </w:r>
      <w:r w:rsidRPr="00DF2960">
        <w:rPr>
          <w:rFonts w:ascii="Times New Roman" w:eastAsiaTheme="majorEastAsia" w:hAnsi="Times New Roman" w:cs="Times New Roman"/>
          <w:sz w:val="24"/>
          <w:szCs w:val="24"/>
        </w:rPr>
        <w:lastRenderedPageBreak/>
        <w:t xml:space="preserve">stadium situated at </w:t>
      </w:r>
      <w:proofErr w:type="spellStart"/>
      <w:r w:rsidRPr="00DF2960">
        <w:rPr>
          <w:rFonts w:ascii="Times New Roman" w:eastAsiaTheme="majorEastAsia" w:hAnsi="Times New Roman" w:cs="Times New Roman"/>
          <w:sz w:val="24"/>
          <w:szCs w:val="24"/>
        </w:rPr>
        <w:t>Mirpur</w:t>
      </w:r>
      <w:proofErr w:type="spellEnd"/>
      <w:r w:rsidRPr="00DF2960">
        <w:rPr>
          <w:rFonts w:ascii="Times New Roman" w:eastAsiaTheme="majorEastAsia" w:hAnsi="Times New Roman" w:cs="Times New Roman"/>
          <w:sz w:val="24"/>
          <w:szCs w:val="24"/>
        </w:rPr>
        <w:t xml:space="preserve">, Dhaka to support their team. An amazing atmosphere is created all around. Such a way </w:t>
      </w:r>
      <w:proofErr w:type="spellStart"/>
      <w:r w:rsidRPr="00DF2960">
        <w:rPr>
          <w:rFonts w:ascii="Times New Roman" w:eastAsiaTheme="majorEastAsia" w:hAnsi="Times New Roman" w:cs="Times New Roman"/>
          <w:sz w:val="24"/>
          <w:szCs w:val="24"/>
        </w:rPr>
        <w:t>Clemon</w:t>
      </w:r>
      <w:proofErr w:type="spellEnd"/>
      <w:r w:rsidRPr="00DF2960">
        <w:rPr>
          <w:rFonts w:ascii="Times New Roman" w:eastAsiaTheme="majorEastAsia" w:hAnsi="Times New Roman" w:cs="Times New Roman"/>
          <w:sz w:val="24"/>
          <w:szCs w:val="24"/>
        </w:rPr>
        <w:t xml:space="preserve"> wants to create brand awareness of it. </w:t>
      </w:r>
    </w:p>
    <w:p w:rsidR="004714BE" w:rsidRPr="00DF2960" w:rsidRDefault="003F4397" w:rsidP="00DF2960">
      <w:pPr>
        <w:spacing w:line="360" w:lineRule="auto"/>
        <w:jc w:val="both"/>
        <w:rPr>
          <w:rFonts w:ascii="Times New Roman" w:eastAsiaTheme="majorEastAsia" w:hAnsi="Times New Roman" w:cs="Times New Roman"/>
          <w:sz w:val="24"/>
          <w:szCs w:val="24"/>
        </w:rPr>
      </w:pPr>
      <w:r w:rsidRPr="00DF2960">
        <w:rPr>
          <w:rFonts w:ascii="Times New Roman" w:eastAsiaTheme="majorEastAsia" w:hAnsi="Times New Roman" w:cs="Times New Roman"/>
          <w:noProof/>
          <w:sz w:val="24"/>
          <w:szCs w:val="24"/>
        </w:rPr>
        <w:drawing>
          <wp:inline distT="0" distB="0" distL="0" distR="0">
            <wp:extent cx="2686050" cy="2122289"/>
            <wp:effectExtent l="19050" t="0" r="0" b="0"/>
            <wp:docPr id="80" name="Picture 2" descr="C:\Users\Ripon\Desktop\Downloads\Trophy Tour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ipon\Desktop\Downloads\Trophy Tour Picture.jpg"/>
                    <pic:cNvPicPr>
                      <a:picLocks noChangeAspect="1" noChangeArrowheads="1"/>
                    </pic:cNvPicPr>
                  </pic:nvPicPr>
                  <pic:blipFill>
                    <a:blip r:embed="rId65" cstate="print"/>
                    <a:srcRect/>
                    <a:stretch>
                      <a:fillRect/>
                    </a:stretch>
                  </pic:blipFill>
                  <pic:spPr bwMode="auto">
                    <a:xfrm>
                      <a:off x="0" y="0"/>
                      <a:ext cx="2686050" cy="2122289"/>
                    </a:xfrm>
                    <a:prstGeom prst="rect">
                      <a:avLst/>
                    </a:prstGeom>
                    <a:noFill/>
                    <a:ln w="9525">
                      <a:noFill/>
                      <a:miter lim="800000"/>
                      <a:headEnd/>
                      <a:tailEnd/>
                    </a:ln>
                  </pic:spPr>
                </pic:pic>
              </a:graphicData>
            </a:graphic>
          </wp:inline>
        </w:drawing>
      </w:r>
      <w:r w:rsidR="004714BE" w:rsidRPr="00DF2960">
        <w:rPr>
          <w:rFonts w:ascii="Times New Roman" w:eastAsiaTheme="majorEastAsia" w:hAnsi="Times New Roman" w:cs="Times New Roman"/>
          <w:noProof/>
          <w:sz w:val="24"/>
          <w:szCs w:val="24"/>
        </w:rPr>
        <w:drawing>
          <wp:inline distT="0" distB="0" distL="0" distR="0">
            <wp:extent cx="2752725" cy="2047875"/>
            <wp:effectExtent l="19050" t="0" r="9525" b="0"/>
            <wp:docPr id="25" name="Picture 1" descr="C:\Users\Ripon\Desktop\Downloads\060420148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ipon\Desktop\Downloads\06042014884.jpg"/>
                    <pic:cNvPicPr>
                      <a:picLocks noChangeAspect="1" noChangeArrowheads="1"/>
                    </pic:cNvPicPr>
                  </pic:nvPicPr>
                  <pic:blipFill>
                    <a:blip r:embed="rId66" cstate="print"/>
                    <a:srcRect/>
                    <a:stretch>
                      <a:fillRect/>
                    </a:stretch>
                  </pic:blipFill>
                  <pic:spPr bwMode="auto">
                    <a:xfrm>
                      <a:off x="0" y="0"/>
                      <a:ext cx="2752725" cy="2047875"/>
                    </a:xfrm>
                    <a:prstGeom prst="rect">
                      <a:avLst/>
                    </a:prstGeom>
                    <a:noFill/>
                    <a:ln w="9525">
                      <a:noFill/>
                      <a:miter lim="800000"/>
                      <a:headEnd/>
                      <a:tailEnd/>
                    </a:ln>
                  </pic:spPr>
                </pic:pic>
              </a:graphicData>
            </a:graphic>
          </wp:inline>
        </w:drawing>
      </w:r>
    </w:p>
    <w:p w:rsidR="00B045DB" w:rsidRPr="00DF2960" w:rsidRDefault="00A40FF3" w:rsidP="00DF2960">
      <w:pPr>
        <w:pStyle w:val="NormalWeb"/>
        <w:spacing w:line="360" w:lineRule="auto"/>
        <w:jc w:val="both"/>
        <w:rPr>
          <w:b/>
          <w:color w:val="4472C4" w:themeColor="accent1"/>
        </w:rPr>
      </w:pPr>
      <w:r>
        <w:rPr>
          <w:b/>
          <w:color w:val="4472C4" w:themeColor="accent1"/>
        </w:rPr>
        <w:t>City Carnival</w:t>
      </w:r>
    </w:p>
    <w:p w:rsidR="004714BE" w:rsidRPr="00DF2960" w:rsidRDefault="004714BE" w:rsidP="00DF2960">
      <w:pPr>
        <w:pStyle w:val="NormalWeb"/>
        <w:spacing w:line="360" w:lineRule="auto"/>
        <w:jc w:val="both"/>
        <w:rPr>
          <w:color w:val="444444"/>
        </w:rPr>
      </w:pPr>
      <w:r w:rsidRPr="00DF2960">
        <w:rPr>
          <w:noProof/>
          <w:color w:val="444444"/>
        </w:rPr>
        <w:drawing>
          <wp:inline distT="0" distB="0" distL="0" distR="0">
            <wp:extent cx="5457825" cy="1943100"/>
            <wp:effectExtent l="19050" t="0" r="9525" b="0"/>
            <wp:docPr id="41" name="Picture 4" descr="C:\Users\Ripon\Desktop\Downloads\DSC_63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ipon\Desktop\Downloads\DSC_6307.JPG"/>
                    <pic:cNvPicPr>
                      <a:picLocks noChangeAspect="1" noChangeArrowheads="1"/>
                    </pic:cNvPicPr>
                  </pic:nvPicPr>
                  <pic:blipFill>
                    <a:blip r:embed="rId67" cstate="print"/>
                    <a:srcRect/>
                    <a:stretch>
                      <a:fillRect/>
                    </a:stretch>
                  </pic:blipFill>
                  <pic:spPr bwMode="auto">
                    <a:xfrm>
                      <a:off x="0" y="0"/>
                      <a:ext cx="5457825" cy="1943100"/>
                    </a:xfrm>
                    <a:prstGeom prst="rect">
                      <a:avLst/>
                    </a:prstGeom>
                    <a:noFill/>
                    <a:ln w="9525">
                      <a:noFill/>
                      <a:miter lim="800000"/>
                      <a:headEnd/>
                      <a:tailEnd/>
                    </a:ln>
                  </pic:spPr>
                </pic:pic>
              </a:graphicData>
            </a:graphic>
          </wp:inline>
        </w:drawing>
      </w:r>
    </w:p>
    <w:p w:rsidR="003F791E" w:rsidRPr="00DF2960" w:rsidRDefault="003F791E" w:rsidP="00DF2960">
      <w:pPr>
        <w:spacing w:before="240"/>
        <w:jc w:val="both"/>
        <w:rPr>
          <w:rFonts w:ascii="Times New Roman" w:hAnsi="Times New Roman" w:cs="Times New Roman"/>
          <w:sz w:val="24"/>
          <w:szCs w:val="24"/>
        </w:rPr>
      </w:pPr>
      <w:r w:rsidRPr="00DF2960">
        <w:rPr>
          <w:rFonts w:ascii="Times New Roman" w:hAnsi="Times New Roman" w:cs="Times New Roman"/>
          <w:b/>
          <w:sz w:val="24"/>
          <w:szCs w:val="24"/>
        </w:rPr>
        <w:t>Get together of people:</w:t>
      </w:r>
      <w:r w:rsidRPr="00DF2960">
        <w:rPr>
          <w:rFonts w:ascii="Times New Roman" w:hAnsi="Times New Roman" w:cs="Times New Roman"/>
          <w:sz w:val="24"/>
          <w:szCs w:val="24"/>
        </w:rPr>
        <w:t xml:space="preserve"> The event was a huge get together </w:t>
      </w:r>
      <w:r w:rsidR="002F2D92" w:rsidRPr="00DF2960">
        <w:rPr>
          <w:rFonts w:ascii="Times New Roman" w:hAnsi="Times New Roman" w:cs="Times New Roman"/>
          <w:sz w:val="24"/>
          <w:szCs w:val="24"/>
        </w:rPr>
        <w:t>of different category of people</w:t>
      </w:r>
      <w:r w:rsidRPr="00DF2960">
        <w:rPr>
          <w:rFonts w:ascii="Times New Roman" w:hAnsi="Times New Roman" w:cs="Times New Roman"/>
          <w:sz w:val="24"/>
          <w:szCs w:val="24"/>
        </w:rPr>
        <w:t xml:space="preserve">. It was very refreshing for all the people to gather around a place and gossip. </w:t>
      </w:r>
    </w:p>
    <w:p w:rsidR="003F791E" w:rsidRPr="00DF2960" w:rsidRDefault="003F791E" w:rsidP="00DF2960">
      <w:pPr>
        <w:spacing w:before="240"/>
        <w:jc w:val="both"/>
        <w:rPr>
          <w:rFonts w:ascii="Times New Roman" w:hAnsi="Times New Roman" w:cs="Times New Roman"/>
          <w:sz w:val="24"/>
          <w:szCs w:val="24"/>
        </w:rPr>
      </w:pPr>
      <w:r w:rsidRPr="00DF2960">
        <w:rPr>
          <w:rFonts w:ascii="Times New Roman" w:hAnsi="Times New Roman" w:cs="Times New Roman"/>
          <w:b/>
          <w:sz w:val="24"/>
          <w:szCs w:val="24"/>
        </w:rPr>
        <w:t xml:space="preserve">Exhibition of Bengali food culture: </w:t>
      </w:r>
      <w:r w:rsidRPr="00DF2960">
        <w:rPr>
          <w:rFonts w:ascii="Times New Roman" w:hAnsi="Times New Roman" w:cs="Times New Roman"/>
          <w:sz w:val="24"/>
          <w:szCs w:val="24"/>
        </w:rPr>
        <w:t xml:space="preserve"> For the aggression of western and fast food items, people are forgetting what types of traditional and tasty foods were available in our country. This event let people know about a glorious past of tasty food just made with </w:t>
      </w:r>
      <w:proofErr w:type="spellStart"/>
      <w:r w:rsidRPr="00DF2960">
        <w:rPr>
          <w:rFonts w:ascii="Times New Roman" w:hAnsi="Times New Roman" w:cs="Times New Roman"/>
          <w:sz w:val="24"/>
          <w:szCs w:val="24"/>
        </w:rPr>
        <w:t>Hilsha</w:t>
      </w:r>
      <w:proofErr w:type="spellEnd"/>
      <w:r w:rsidRPr="00DF2960">
        <w:rPr>
          <w:rFonts w:ascii="Times New Roman" w:hAnsi="Times New Roman" w:cs="Times New Roman"/>
          <w:sz w:val="24"/>
          <w:szCs w:val="24"/>
        </w:rPr>
        <w:t xml:space="preserve"> Fish. </w:t>
      </w:r>
    </w:p>
    <w:p w:rsidR="003F791E" w:rsidRPr="00DF2960" w:rsidRDefault="003F791E" w:rsidP="00DF2960">
      <w:pPr>
        <w:spacing w:before="240"/>
        <w:jc w:val="both"/>
        <w:rPr>
          <w:rFonts w:ascii="Times New Roman" w:hAnsi="Times New Roman" w:cs="Times New Roman"/>
          <w:sz w:val="24"/>
          <w:szCs w:val="24"/>
        </w:rPr>
      </w:pPr>
      <w:r w:rsidRPr="00DF2960">
        <w:rPr>
          <w:rFonts w:ascii="Times New Roman" w:hAnsi="Times New Roman" w:cs="Times New Roman"/>
          <w:b/>
          <w:sz w:val="24"/>
          <w:szCs w:val="24"/>
        </w:rPr>
        <w:t xml:space="preserve">Availability of fresh </w:t>
      </w:r>
      <w:proofErr w:type="spellStart"/>
      <w:r w:rsidRPr="00DF2960">
        <w:rPr>
          <w:rFonts w:ascii="Times New Roman" w:hAnsi="Times New Roman" w:cs="Times New Roman"/>
          <w:b/>
          <w:sz w:val="24"/>
          <w:szCs w:val="24"/>
        </w:rPr>
        <w:t>Hilsha</w:t>
      </w:r>
      <w:proofErr w:type="spellEnd"/>
      <w:r w:rsidRPr="00DF2960">
        <w:rPr>
          <w:rFonts w:ascii="Times New Roman" w:hAnsi="Times New Roman" w:cs="Times New Roman"/>
          <w:b/>
          <w:sz w:val="24"/>
          <w:szCs w:val="24"/>
        </w:rPr>
        <w:t xml:space="preserve"> Fish: </w:t>
      </w:r>
      <w:r w:rsidRPr="00DF2960">
        <w:rPr>
          <w:rFonts w:ascii="Times New Roman" w:hAnsi="Times New Roman" w:cs="Times New Roman"/>
          <w:sz w:val="24"/>
          <w:szCs w:val="24"/>
        </w:rPr>
        <w:t xml:space="preserve">In the event, fresh </w:t>
      </w:r>
      <w:proofErr w:type="spellStart"/>
      <w:r w:rsidRPr="00DF2960">
        <w:rPr>
          <w:rFonts w:ascii="Times New Roman" w:hAnsi="Times New Roman" w:cs="Times New Roman"/>
          <w:sz w:val="24"/>
          <w:szCs w:val="24"/>
        </w:rPr>
        <w:t>Hilsha</w:t>
      </w:r>
      <w:proofErr w:type="spellEnd"/>
      <w:r w:rsidRPr="00DF2960">
        <w:rPr>
          <w:rFonts w:ascii="Times New Roman" w:hAnsi="Times New Roman" w:cs="Times New Roman"/>
          <w:sz w:val="24"/>
          <w:szCs w:val="24"/>
        </w:rPr>
        <w:t xml:space="preserve"> from </w:t>
      </w:r>
      <w:proofErr w:type="spellStart"/>
      <w:r w:rsidRPr="00DF2960">
        <w:rPr>
          <w:rFonts w:ascii="Times New Roman" w:hAnsi="Times New Roman" w:cs="Times New Roman"/>
          <w:sz w:val="24"/>
          <w:szCs w:val="24"/>
        </w:rPr>
        <w:t>chadpur</w:t>
      </w:r>
      <w:proofErr w:type="spellEnd"/>
      <w:r w:rsidRPr="00DF2960">
        <w:rPr>
          <w:rFonts w:ascii="Times New Roman" w:hAnsi="Times New Roman" w:cs="Times New Roman"/>
          <w:sz w:val="24"/>
          <w:szCs w:val="24"/>
        </w:rPr>
        <w:t xml:space="preserve"> was also sold which became very favorite to people.</w:t>
      </w:r>
    </w:p>
    <w:p w:rsidR="003F791E" w:rsidRPr="00DF2960" w:rsidRDefault="003F791E" w:rsidP="00DF2960">
      <w:pPr>
        <w:spacing w:before="240"/>
        <w:jc w:val="both"/>
        <w:rPr>
          <w:rFonts w:ascii="Times New Roman" w:hAnsi="Times New Roman" w:cs="Times New Roman"/>
          <w:sz w:val="24"/>
          <w:szCs w:val="24"/>
        </w:rPr>
      </w:pPr>
      <w:r w:rsidRPr="00DF2960">
        <w:rPr>
          <w:rFonts w:ascii="Times New Roman" w:hAnsi="Times New Roman" w:cs="Times New Roman"/>
          <w:b/>
          <w:sz w:val="24"/>
          <w:szCs w:val="24"/>
        </w:rPr>
        <w:t xml:space="preserve">Mind refreshing cultural show: </w:t>
      </w:r>
      <w:r w:rsidRPr="00DF2960">
        <w:rPr>
          <w:rFonts w:ascii="Times New Roman" w:hAnsi="Times New Roman" w:cs="Times New Roman"/>
          <w:sz w:val="24"/>
          <w:szCs w:val="24"/>
        </w:rPr>
        <w:t xml:space="preserve">There was a small cultural show which was very much eye soothing and mind refreshing. People get to know about different talented artists from </w:t>
      </w:r>
      <w:proofErr w:type="spellStart"/>
      <w:r w:rsidRPr="00DF2960">
        <w:rPr>
          <w:rFonts w:ascii="Times New Roman" w:hAnsi="Times New Roman" w:cs="Times New Roman"/>
          <w:sz w:val="24"/>
          <w:szCs w:val="24"/>
        </w:rPr>
        <w:t>chadpur</w:t>
      </w:r>
      <w:proofErr w:type="spellEnd"/>
      <w:r w:rsidRPr="00DF2960">
        <w:rPr>
          <w:rFonts w:ascii="Times New Roman" w:hAnsi="Times New Roman" w:cs="Times New Roman"/>
          <w:sz w:val="24"/>
          <w:szCs w:val="24"/>
        </w:rPr>
        <w:t>.</w:t>
      </w:r>
    </w:p>
    <w:p w:rsidR="003F791E" w:rsidRPr="00DF2960" w:rsidRDefault="003F791E" w:rsidP="00DF2960">
      <w:pPr>
        <w:spacing w:before="240"/>
        <w:jc w:val="both"/>
        <w:rPr>
          <w:rFonts w:ascii="Times New Roman" w:hAnsi="Times New Roman" w:cs="Times New Roman"/>
          <w:sz w:val="24"/>
          <w:szCs w:val="24"/>
        </w:rPr>
      </w:pPr>
      <w:r w:rsidRPr="00DF2960">
        <w:rPr>
          <w:rFonts w:ascii="Times New Roman" w:hAnsi="Times New Roman" w:cs="Times New Roman"/>
          <w:b/>
          <w:sz w:val="24"/>
          <w:szCs w:val="24"/>
        </w:rPr>
        <w:lastRenderedPageBreak/>
        <w:t xml:space="preserve">Venue environment: </w:t>
      </w:r>
      <w:r w:rsidRPr="00DF2960">
        <w:rPr>
          <w:rFonts w:ascii="Times New Roman" w:hAnsi="Times New Roman" w:cs="Times New Roman"/>
          <w:sz w:val="24"/>
          <w:szCs w:val="24"/>
        </w:rPr>
        <w:t>Venue environment was very friendly. The event had a festive nature which attracted people very much. People gathered around and talked about their life and enjoyed a lot there.</w:t>
      </w:r>
    </w:p>
    <w:p w:rsidR="003F791E" w:rsidRPr="00DF2960" w:rsidRDefault="003F791E" w:rsidP="00DF2960">
      <w:pPr>
        <w:spacing w:before="240"/>
        <w:jc w:val="both"/>
        <w:rPr>
          <w:rFonts w:ascii="Times New Roman" w:hAnsi="Times New Roman" w:cs="Times New Roman"/>
          <w:sz w:val="24"/>
          <w:szCs w:val="24"/>
        </w:rPr>
      </w:pPr>
      <w:r w:rsidRPr="00DF2960">
        <w:rPr>
          <w:rFonts w:ascii="Times New Roman" w:hAnsi="Times New Roman" w:cs="Times New Roman"/>
          <w:b/>
          <w:sz w:val="24"/>
          <w:szCs w:val="24"/>
        </w:rPr>
        <w:t xml:space="preserve">Recognition of the best citizens: </w:t>
      </w:r>
      <w:r w:rsidRPr="00DF2960">
        <w:rPr>
          <w:rFonts w:ascii="Times New Roman" w:hAnsi="Times New Roman" w:cs="Times New Roman"/>
          <w:sz w:val="24"/>
          <w:szCs w:val="24"/>
        </w:rPr>
        <w:t xml:space="preserve">The best </w:t>
      </w:r>
      <w:proofErr w:type="gramStart"/>
      <w:r w:rsidRPr="00DF2960">
        <w:rPr>
          <w:rFonts w:ascii="Times New Roman" w:hAnsi="Times New Roman" w:cs="Times New Roman"/>
          <w:sz w:val="24"/>
          <w:szCs w:val="24"/>
        </w:rPr>
        <w:t xml:space="preserve">citizens from </w:t>
      </w:r>
      <w:proofErr w:type="spellStart"/>
      <w:r w:rsidRPr="00DF2960">
        <w:rPr>
          <w:rFonts w:ascii="Times New Roman" w:hAnsi="Times New Roman" w:cs="Times New Roman"/>
          <w:sz w:val="24"/>
          <w:szCs w:val="24"/>
        </w:rPr>
        <w:t>chadpur</w:t>
      </w:r>
      <w:proofErr w:type="spellEnd"/>
      <w:r w:rsidRPr="00DF2960">
        <w:rPr>
          <w:rFonts w:ascii="Times New Roman" w:hAnsi="Times New Roman" w:cs="Times New Roman"/>
          <w:sz w:val="24"/>
          <w:szCs w:val="24"/>
        </w:rPr>
        <w:t xml:space="preserve"> was</w:t>
      </w:r>
      <w:proofErr w:type="gramEnd"/>
      <w:r w:rsidRPr="00DF2960">
        <w:rPr>
          <w:rFonts w:ascii="Times New Roman" w:hAnsi="Times New Roman" w:cs="Times New Roman"/>
          <w:sz w:val="24"/>
          <w:szCs w:val="24"/>
        </w:rPr>
        <w:t xml:space="preserve"> gave recognition in this event. This allows the people from the country to know about the bes</w:t>
      </w:r>
      <w:r w:rsidR="00961A03" w:rsidRPr="00DF2960">
        <w:rPr>
          <w:rFonts w:ascii="Times New Roman" w:hAnsi="Times New Roman" w:cs="Times New Roman"/>
          <w:sz w:val="24"/>
          <w:szCs w:val="24"/>
        </w:rPr>
        <w:t>t men from that particular area</w:t>
      </w:r>
      <w:r w:rsidRPr="00DF2960">
        <w:rPr>
          <w:rFonts w:ascii="Times New Roman" w:hAnsi="Times New Roman" w:cs="Times New Roman"/>
          <w:sz w:val="24"/>
          <w:szCs w:val="24"/>
        </w:rPr>
        <w:t xml:space="preserve"> </w:t>
      </w:r>
      <w:proofErr w:type="gramStart"/>
      <w:r w:rsidRPr="00DF2960">
        <w:rPr>
          <w:rFonts w:ascii="Times New Roman" w:hAnsi="Times New Roman" w:cs="Times New Roman"/>
          <w:sz w:val="24"/>
          <w:szCs w:val="24"/>
        </w:rPr>
        <w:t>Which</w:t>
      </w:r>
      <w:proofErr w:type="gramEnd"/>
      <w:r w:rsidRPr="00DF2960">
        <w:rPr>
          <w:rFonts w:ascii="Times New Roman" w:hAnsi="Times New Roman" w:cs="Times New Roman"/>
          <w:sz w:val="24"/>
          <w:szCs w:val="24"/>
        </w:rPr>
        <w:t xml:space="preserve"> was very much encouraging to them.</w:t>
      </w:r>
    </w:p>
    <w:p w:rsidR="003F791E" w:rsidRPr="00DF2960" w:rsidRDefault="003F791E" w:rsidP="00DF2960">
      <w:pPr>
        <w:jc w:val="both"/>
        <w:rPr>
          <w:rFonts w:ascii="Times New Roman" w:hAnsi="Times New Roman" w:cs="Times New Roman"/>
          <w:sz w:val="24"/>
          <w:szCs w:val="24"/>
        </w:rPr>
      </w:pPr>
      <w:r w:rsidRPr="00DF2960">
        <w:rPr>
          <w:rFonts w:ascii="Times New Roman" w:hAnsi="Times New Roman" w:cs="Times New Roman"/>
          <w:b/>
          <w:sz w:val="24"/>
          <w:szCs w:val="24"/>
        </w:rPr>
        <w:t xml:space="preserve">Brand recognition: </w:t>
      </w:r>
      <w:r w:rsidRPr="00DF2960">
        <w:rPr>
          <w:rFonts w:ascii="Times New Roman" w:hAnsi="Times New Roman" w:cs="Times New Roman"/>
          <w:sz w:val="24"/>
          <w:szCs w:val="24"/>
        </w:rPr>
        <w:t>People get to know about the brand</w:t>
      </w:r>
      <w:r w:rsidR="00961A03" w:rsidRPr="00DF2960">
        <w:rPr>
          <w:rFonts w:ascii="Times New Roman" w:hAnsi="Times New Roman" w:cs="Times New Roman"/>
          <w:sz w:val="24"/>
          <w:szCs w:val="24"/>
        </w:rPr>
        <w:t xml:space="preserve"> </w:t>
      </w:r>
      <w:proofErr w:type="spellStart"/>
      <w:r w:rsidR="00961A03" w:rsidRPr="00DF2960">
        <w:rPr>
          <w:rFonts w:ascii="Times New Roman" w:hAnsi="Times New Roman" w:cs="Times New Roman"/>
          <w:sz w:val="24"/>
          <w:szCs w:val="24"/>
        </w:rPr>
        <w:t>Clemon</w:t>
      </w:r>
      <w:proofErr w:type="spellEnd"/>
      <w:r w:rsidRPr="00DF2960">
        <w:rPr>
          <w:rFonts w:ascii="Times New Roman" w:hAnsi="Times New Roman" w:cs="Times New Roman"/>
          <w:sz w:val="24"/>
          <w:szCs w:val="24"/>
        </w:rPr>
        <w:t xml:space="preserve"> in the event. They also get to know that </w:t>
      </w:r>
      <w:proofErr w:type="spellStart"/>
      <w:r w:rsidRPr="00DF2960">
        <w:rPr>
          <w:rFonts w:ascii="Times New Roman" w:hAnsi="Times New Roman" w:cs="Times New Roman"/>
          <w:sz w:val="24"/>
          <w:szCs w:val="24"/>
        </w:rPr>
        <w:t>Clemon</w:t>
      </w:r>
      <w:proofErr w:type="spellEnd"/>
      <w:r w:rsidRPr="00DF2960">
        <w:rPr>
          <w:rFonts w:ascii="Times New Roman" w:hAnsi="Times New Roman" w:cs="Times New Roman"/>
          <w:sz w:val="24"/>
          <w:szCs w:val="24"/>
        </w:rPr>
        <w:t xml:space="preserve"> represents freshness. As freshness is related to </w:t>
      </w:r>
      <w:proofErr w:type="spellStart"/>
      <w:r w:rsidRPr="00DF2960">
        <w:rPr>
          <w:rFonts w:ascii="Times New Roman" w:hAnsi="Times New Roman" w:cs="Times New Roman"/>
          <w:sz w:val="24"/>
          <w:szCs w:val="24"/>
        </w:rPr>
        <w:t>Hilsha</w:t>
      </w:r>
      <w:proofErr w:type="spellEnd"/>
      <w:r w:rsidRPr="00DF2960">
        <w:rPr>
          <w:rFonts w:ascii="Times New Roman" w:hAnsi="Times New Roman" w:cs="Times New Roman"/>
          <w:sz w:val="24"/>
          <w:szCs w:val="24"/>
        </w:rPr>
        <w:t xml:space="preserve">, that’s why this brand was interested for that event. </w:t>
      </w:r>
    </w:p>
    <w:p w:rsidR="003F791E" w:rsidRPr="00DF2960" w:rsidRDefault="00654BD5" w:rsidP="00DF2960">
      <w:pPr>
        <w:pStyle w:val="NormalWeb"/>
        <w:spacing w:line="360" w:lineRule="auto"/>
        <w:jc w:val="both"/>
        <w:rPr>
          <w:noProof/>
          <w:color w:val="444444"/>
        </w:rPr>
      </w:pPr>
      <w:r w:rsidRPr="00DF2960">
        <w:rPr>
          <w:noProof/>
          <w:color w:val="444444"/>
        </w:rPr>
        <w:t>City carnival is a good example for BTL. Like Chandpur city many other cities are also kept in consideration gradually to prom</w:t>
      </w:r>
      <w:r w:rsidR="00FE5F08" w:rsidRPr="00DF2960">
        <w:rPr>
          <w:noProof/>
          <w:color w:val="444444"/>
        </w:rPr>
        <w:t>ote along with the brand Clemon with the theme Freshness.</w:t>
      </w:r>
    </w:p>
    <w:p w:rsidR="00FE5F08" w:rsidRPr="00DF2960" w:rsidRDefault="00FE5F08" w:rsidP="00DF2960">
      <w:pPr>
        <w:pStyle w:val="NormalWeb"/>
        <w:spacing w:line="360" w:lineRule="auto"/>
        <w:jc w:val="both"/>
        <w:rPr>
          <w:noProof/>
          <w:color w:val="444444"/>
        </w:rPr>
      </w:pPr>
    </w:p>
    <w:p w:rsidR="004714BE" w:rsidRPr="00DF2960" w:rsidRDefault="00DA6028" w:rsidP="00DF2960">
      <w:pPr>
        <w:pStyle w:val="NormalWeb"/>
        <w:spacing w:line="360" w:lineRule="auto"/>
        <w:jc w:val="both"/>
        <w:rPr>
          <w:color w:val="444444"/>
        </w:rPr>
      </w:pPr>
      <w:r w:rsidRPr="00DF2960">
        <w:rPr>
          <w:noProof/>
          <w:color w:val="444444"/>
        </w:rPr>
        <w:drawing>
          <wp:inline distT="0" distB="0" distL="0" distR="0">
            <wp:extent cx="5486400" cy="3200400"/>
            <wp:effectExtent l="0" t="0" r="0" b="0"/>
            <wp:docPr id="84" name="Diagram 8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8" r:lo="rId69" r:qs="rId70" r:cs="rId71"/>
              </a:graphicData>
            </a:graphic>
          </wp:inline>
        </w:drawing>
      </w:r>
    </w:p>
    <w:p w:rsidR="0095127A" w:rsidRPr="00DF2960" w:rsidRDefault="003C30BA" w:rsidP="00DF2960">
      <w:pPr>
        <w:pStyle w:val="NormalWeb"/>
        <w:spacing w:line="360" w:lineRule="auto"/>
        <w:jc w:val="both"/>
      </w:pPr>
      <w:r>
        <w:tab/>
      </w:r>
      <w:r>
        <w:tab/>
      </w:r>
      <w:r w:rsidR="00663D84">
        <w:tab/>
      </w:r>
      <w:r w:rsidR="00663D84">
        <w:tab/>
        <w:t>`</w:t>
      </w:r>
      <w:r>
        <w:t>Graph</w:t>
      </w:r>
      <w:r w:rsidR="00275A2B">
        <w:t xml:space="preserve"> 3.3</w:t>
      </w:r>
      <w:r>
        <w:t>: ATL, BTL &amp; TTL</w:t>
      </w:r>
      <w:r>
        <w:tab/>
      </w:r>
    </w:p>
    <w:p w:rsidR="00FE005D" w:rsidRPr="00DF2960" w:rsidRDefault="00FE005D" w:rsidP="00DF2960">
      <w:pPr>
        <w:spacing w:line="360" w:lineRule="auto"/>
        <w:jc w:val="both"/>
        <w:rPr>
          <w:rFonts w:ascii="Times New Roman" w:hAnsi="Times New Roman" w:cs="Times New Roman"/>
          <w:sz w:val="24"/>
          <w:szCs w:val="24"/>
        </w:rPr>
      </w:pPr>
    </w:p>
    <w:p w:rsidR="00FE005D" w:rsidRPr="00DF2960" w:rsidRDefault="009E07B7" w:rsidP="00DF2960">
      <w:p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Which campaign will be considered in </w:t>
      </w:r>
      <w:r w:rsidR="00C97495" w:rsidRPr="00DF2960">
        <w:rPr>
          <w:rFonts w:ascii="Times New Roman" w:hAnsi="Times New Roman" w:cs="Times New Roman"/>
          <w:sz w:val="24"/>
          <w:szCs w:val="24"/>
        </w:rPr>
        <w:t xml:space="preserve">which </w:t>
      </w:r>
      <w:r w:rsidR="00C16812" w:rsidRPr="00DF2960">
        <w:rPr>
          <w:rFonts w:ascii="Times New Roman" w:hAnsi="Times New Roman" w:cs="Times New Roman"/>
          <w:sz w:val="24"/>
          <w:szCs w:val="24"/>
        </w:rPr>
        <w:t xml:space="preserve">tactical way </w:t>
      </w:r>
      <w:r w:rsidR="00111106">
        <w:rPr>
          <w:rFonts w:ascii="Times New Roman" w:hAnsi="Times New Roman" w:cs="Times New Roman"/>
          <w:sz w:val="24"/>
          <w:szCs w:val="24"/>
        </w:rPr>
        <w:t xml:space="preserve">through </w:t>
      </w:r>
      <w:r w:rsidRPr="00DF2960">
        <w:rPr>
          <w:rFonts w:ascii="Times New Roman" w:hAnsi="Times New Roman" w:cs="Times New Roman"/>
          <w:sz w:val="24"/>
          <w:szCs w:val="24"/>
        </w:rPr>
        <w:t>ATL, BTL and TTL</w:t>
      </w:r>
      <w:r w:rsidR="00740A59">
        <w:rPr>
          <w:rFonts w:ascii="Times New Roman" w:hAnsi="Times New Roman" w:cs="Times New Roman"/>
          <w:sz w:val="24"/>
          <w:szCs w:val="24"/>
        </w:rPr>
        <w:t xml:space="preserve"> that is </w:t>
      </w:r>
      <w:proofErr w:type="gramStart"/>
      <w:r w:rsidR="00740A59">
        <w:rPr>
          <w:rFonts w:ascii="Times New Roman" w:hAnsi="Times New Roman" w:cs="Times New Roman"/>
          <w:sz w:val="24"/>
          <w:szCs w:val="24"/>
        </w:rPr>
        <w:t>determined</w:t>
      </w:r>
      <w:proofErr w:type="gramEnd"/>
    </w:p>
    <w:p w:rsidR="002419CE" w:rsidRPr="00DF2960" w:rsidRDefault="002419CE" w:rsidP="00DF2960">
      <w:pPr>
        <w:spacing w:line="360" w:lineRule="auto"/>
        <w:jc w:val="both"/>
        <w:rPr>
          <w:rFonts w:ascii="Times New Roman" w:hAnsi="Times New Roman" w:cs="Times New Roman"/>
          <w:color w:val="444444"/>
          <w:sz w:val="24"/>
          <w:szCs w:val="24"/>
        </w:rPr>
      </w:pPr>
      <w:r w:rsidRPr="00DF2960">
        <w:rPr>
          <w:rFonts w:ascii="Times New Roman" w:hAnsi="Times New Roman" w:cs="Times New Roman"/>
          <w:sz w:val="24"/>
          <w:szCs w:val="24"/>
        </w:rPr>
        <w:lastRenderedPageBreak/>
        <w:t xml:space="preserve">ATL: ATL for </w:t>
      </w:r>
      <w:r w:rsidRPr="00DF2960">
        <w:rPr>
          <w:rFonts w:ascii="Times New Roman" w:hAnsi="Times New Roman" w:cs="Times New Roman"/>
          <w:b/>
          <w:sz w:val="24"/>
          <w:szCs w:val="24"/>
        </w:rPr>
        <w:t>above the line</w:t>
      </w:r>
      <w:r w:rsidRPr="00DF2960">
        <w:rPr>
          <w:rFonts w:ascii="Times New Roman" w:hAnsi="Times New Roman" w:cs="Times New Roman"/>
          <w:sz w:val="24"/>
          <w:szCs w:val="24"/>
        </w:rPr>
        <w:t xml:space="preserve">. </w:t>
      </w:r>
      <w:r w:rsidRPr="00DF2960">
        <w:rPr>
          <w:rFonts w:ascii="Times New Roman" w:hAnsi="Times New Roman" w:cs="Times New Roman"/>
          <w:color w:val="444444"/>
          <w:sz w:val="24"/>
          <w:szCs w:val="24"/>
        </w:rPr>
        <w:t xml:space="preserve">ATL marketing would be used to build general brand and awareness of the brand. </w:t>
      </w:r>
      <w:r w:rsidR="00BC4046" w:rsidRPr="00DF2960">
        <w:rPr>
          <w:rFonts w:ascii="Times New Roman" w:hAnsi="Times New Roman" w:cs="Times New Roman"/>
          <w:color w:val="444444"/>
          <w:sz w:val="24"/>
          <w:szCs w:val="24"/>
        </w:rPr>
        <w:t>T</w:t>
      </w:r>
      <w:r w:rsidRPr="00DF2960">
        <w:rPr>
          <w:rFonts w:ascii="Times New Roman" w:hAnsi="Times New Roman" w:cs="Times New Roman"/>
          <w:color w:val="444444"/>
          <w:sz w:val="24"/>
          <w:szCs w:val="24"/>
        </w:rPr>
        <w:t>he following kinds of media would be considered ATL marketing activity:</w:t>
      </w:r>
    </w:p>
    <w:p w:rsidR="002419CE" w:rsidRPr="00DF2960" w:rsidRDefault="002419CE" w:rsidP="00DF2960">
      <w:pPr>
        <w:pStyle w:val="ListParagraph"/>
        <w:numPr>
          <w:ilvl w:val="0"/>
          <w:numId w:val="11"/>
        </w:numPr>
        <w:spacing w:line="360" w:lineRule="auto"/>
        <w:jc w:val="both"/>
        <w:rPr>
          <w:rFonts w:ascii="Times New Roman" w:hAnsi="Times New Roman" w:cs="Times New Roman"/>
          <w:color w:val="444444"/>
          <w:sz w:val="24"/>
          <w:szCs w:val="24"/>
        </w:rPr>
      </w:pPr>
      <w:r w:rsidRPr="00DF2960">
        <w:rPr>
          <w:rFonts w:ascii="Times New Roman" w:hAnsi="Times New Roman" w:cs="Times New Roman"/>
          <w:color w:val="444444"/>
          <w:sz w:val="24"/>
          <w:szCs w:val="24"/>
        </w:rPr>
        <w:t xml:space="preserve">Television </w:t>
      </w:r>
      <w:r w:rsidR="00FE5F08" w:rsidRPr="00DF2960">
        <w:rPr>
          <w:rFonts w:ascii="Times New Roman" w:hAnsi="Times New Roman" w:cs="Times New Roman"/>
          <w:color w:val="444444"/>
          <w:sz w:val="24"/>
          <w:szCs w:val="24"/>
        </w:rPr>
        <w:t>advertising</w:t>
      </w:r>
    </w:p>
    <w:p w:rsidR="002419CE" w:rsidRPr="00DF2960" w:rsidRDefault="002419CE" w:rsidP="00DF2960">
      <w:pPr>
        <w:pStyle w:val="ListParagraph"/>
        <w:numPr>
          <w:ilvl w:val="0"/>
          <w:numId w:val="11"/>
        </w:numPr>
        <w:spacing w:line="360" w:lineRule="auto"/>
        <w:jc w:val="both"/>
        <w:rPr>
          <w:rFonts w:ascii="Times New Roman" w:hAnsi="Times New Roman" w:cs="Times New Roman"/>
          <w:color w:val="444444"/>
          <w:sz w:val="24"/>
          <w:szCs w:val="24"/>
        </w:rPr>
      </w:pPr>
      <w:r w:rsidRPr="00DF2960">
        <w:rPr>
          <w:rFonts w:ascii="Times New Roman" w:hAnsi="Times New Roman" w:cs="Times New Roman"/>
          <w:color w:val="444444"/>
          <w:sz w:val="24"/>
          <w:szCs w:val="24"/>
        </w:rPr>
        <w:t>Radio</w:t>
      </w:r>
      <w:r w:rsidR="00FE5F08" w:rsidRPr="00DF2960">
        <w:rPr>
          <w:rFonts w:ascii="Times New Roman" w:hAnsi="Times New Roman" w:cs="Times New Roman"/>
          <w:color w:val="444444"/>
          <w:sz w:val="24"/>
          <w:szCs w:val="24"/>
        </w:rPr>
        <w:t xml:space="preserve"> advertising</w:t>
      </w:r>
    </w:p>
    <w:p w:rsidR="002419CE" w:rsidRPr="00DF2960" w:rsidRDefault="002419CE" w:rsidP="00DF2960">
      <w:pPr>
        <w:pStyle w:val="ListParagraph"/>
        <w:numPr>
          <w:ilvl w:val="0"/>
          <w:numId w:val="11"/>
        </w:numPr>
        <w:spacing w:line="360" w:lineRule="auto"/>
        <w:jc w:val="both"/>
        <w:rPr>
          <w:rFonts w:ascii="Times New Roman" w:hAnsi="Times New Roman" w:cs="Times New Roman"/>
          <w:color w:val="444444"/>
          <w:sz w:val="24"/>
          <w:szCs w:val="24"/>
        </w:rPr>
      </w:pPr>
      <w:r w:rsidRPr="00DF2960">
        <w:rPr>
          <w:rFonts w:ascii="Times New Roman" w:hAnsi="Times New Roman" w:cs="Times New Roman"/>
          <w:color w:val="444444"/>
          <w:sz w:val="24"/>
          <w:szCs w:val="24"/>
        </w:rPr>
        <w:t>Newspaper</w:t>
      </w:r>
      <w:r w:rsidR="00FE5F08" w:rsidRPr="00DF2960">
        <w:rPr>
          <w:rFonts w:ascii="Times New Roman" w:hAnsi="Times New Roman" w:cs="Times New Roman"/>
          <w:color w:val="444444"/>
          <w:sz w:val="24"/>
          <w:szCs w:val="24"/>
        </w:rPr>
        <w:t xml:space="preserve"> advertising</w:t>
      </w:r>
    </w:p>
    <w:p w:rsidR="00FE5F08" w:rsidRPr="00DF2960" w:rsidRDefault="00FE5F08" w:rsidP="00DF2960">
      <w:pPr>
        <w:spacing w:line="360" w:lineRule="auto"/>
        <w:jc w:val="both"/>
        <w:rPr>
          <w:rFonts w:ascii="Times New Roman" w:hAnsi="Times New Roman" w:cs="Times New Roman"/>
          <w:color w:val="444444"/>
          <w:sz w:val="24"/>
          <w:szCs w:val="24"/>
        </w:rPr>
      </w:pPr>
      <w:r w:rsidRPr="00DF2960">
        <w:rPr>
          <w:rFonts w:ascii="Times New Roman" w:hAnsi="Times New Roman" w:cs="Times New Roman"/>
          <w:color w:val="444444"/>
          <w:sz w:val="24"/>
          <w:szCs w:val="24"/>
        </w:rPr>
        <w:t xml:space="preserve"> For example- 2018 </w:t>
      </w:r>
      <w:proofErr w:type="spellStart"/>
      <w:r w:rsidRPr="00DF2960">
        <w:rPr>
          <w:rFonts w:ascii="Times New Roman" w:hAnsi="Times New Roman" w:cs="Times New Roman"/>
          <w:color w:val="444444"/>
          <w:sz w:val="24"/>
          <w:szCs w:val="24"/>
        </w:rPr>
        <w:t>Clemon</w:t>
      </w:r>
      <w:proofErr w:type="spellEnd"/>
      <w:r w:rsidRPr="00DF2960">
        <w:rPr>
          <w:rFonts w:ascii="Times New Roman" w:hAnsi="Times New Roman" w:cs="Times New Roman"/>
          <w:color w:val="444444"/>
          <w:sz w:val="24"/>
          <w:szCs w:val="24"/>
        </w:rPr>
        <w:t xml:space="preserve"> CSR program related advertising</w:t>
      </w:r>
    </w:p>
    <w:p w:rsidR="002419CE" w:rsidRPr="00DF2960" w:rsidRDefault="002419CE" w:rsidP="00DF2960">
      <w:pPr>
        <w:spacing w:line="360" w:lineRule="auto"/>
        <w:jc w:val="both"/>
        <w:rPr>
          <w:rFonts w:ascii="Times New Roman" w:hAnsi="Times New Roman" w:cs="Times New Roman"/>
          <w:color w:val="444444"/>
          <w:sz w:val="24"/>
          <w:szCs w:val="24"/>
        </w:rPr>
      </w:pPr>
      <w:r w:rsidRPr="00DF2960">
        <w:rPr>
          <w:rFonts w:ascii="Times New Roman" w:hAnsi="Times New Roman" w:cs="Times New Roman"/>
          <w:color w:val="444444"/>
          <w:sz w:val="24"/>
          <w:szCs w:val="24"/>
        </w:rPr>
        <w:t xml:space="preserve">BTL: BTL for </w:t>
      </w:r>
      <w:r w:rsidRPr="00DF2960">
        <w:rPr>
          <w:rFonts w:ascii="Times New Roman" w:hAnsi="Times New Roman" w:cs="Times New Roman"/>
          <w:b/>
          <w:color w:val="444444"/>
          <w:sz w:val="24"/>
          <w:szCs w:val="24"/>
        </w:rPr>
        <w:t>below the line</w:t>
      </w:r>
      <w:r w:rsidRPr="00DF2960">
        <w:rPr>
          <w:rFonts w:ascii="Times New Roman" w:hAnsi="Times New Roman" w:cs="Times New Roman"/>
          <w:color w:val="444444"/>
          <w:sz w:val="24"/>
          <w:szCs w:val="24"/>
        </w:rPr>
        <w:t xml:space="preserve">. BTL marketing is used to build </w:t>
      </w:r>
      <w:r w:rsidR="00B12F5B" w:rsidRPr="00DF2960">
        <w:rPr>
          <w:rFonts w:ascii="Times New Roman" w:hAnsi="Times New Roman" w:cs="Times New Roman"/>
          <w:color w:val="444444"/>
          <w:sz w:val="24"/>
          <w:szCs w:val="24"/>
        </w:rPr>
        <w:t>direct marketing campaign in a large or focused city. Particular region of the total market is considered to be focused. Like-</w:t>
      </w:r>
    </w:p>
    <w:p w:rsidR="00B12F5B" w:rsidRPr="00DF2960" w:rsidRDefault="00B12F5B" w:rsidP="00DF2960">
      <w:pPr>
        <w:pStyle w:val="ListParagraph"/>
        <w:numPr>
          <w:ilvl w:val="0"/>
          <w:numId w:val="12"/>
        </w:numPr>
        <w:spacing w:line="360" w:lineRule="auto"/>
        <w:jc w:val="both"/>
        <w:rPr>
          <w:rFonts w:ascii="Times New Roman" w:hAnsi="Times New Roman" w:cs="Times New Roman"/>
          <w:color w:val="444444"/>
          <w:sz w:val="24"/>
          <w:szCs w:val="24"/>
        </w:rPr>
      </w:pPr>
      <w:r w:rsidRPr="00DF2960">
        <w:rPr>
          <w:rFonts w:ascii="Times New Roman" w:hAnsi="Times New Roman" w:cs="Times New Roman"/>
          <w:color w:val="444444"/>
          <w:sz w:val="24"/>
          <w:szCs w:val="24"/>
        </w:rPr>
        <w:t>One to one communication</w:t>
      </w:r>
    </w:p>
    <w:p w:rsidR="00B12F5B" w:rsidRPr="00DF2960" w:rsidRDefault="00B12F5B" w:rsidP="00DF2960">
      <w:pPr>
        <w:pStyle w:val="ListParagraph"/>
        <w:numPr>
          <w:ilvl w:val="0"/>
          <w:numId w:val="12"/>
        </w:numPr>
        <w:spacing w:line="360" w:lineRule="auto"/>
        <w:jc w:val="both"/>
        <w:rPr>
          <w:rFonts w:ascii="Times New Roman" w:hAnsi="Times New Roman" w:cs="Times New Roman"/>
          <w:color w:val="444444"/>
          <w:sz w:val="24"/>
          <w:szCs w:val="24"/>
        </w:rPr>
      </w:pPr>
      <w:r w:rsidRPr="00DF2960">
        <w:rPr>
          <w:rFonts w:ascii="Times New Roman" w:hAnsi="Times New Roman" w:cs="Times New Roman"/>
          <w:color w:val="444444"/>
          <w:sz w:val="24"/>
          <w:szCs w:val="24"/>
        </w:rPr>
        <w:t>Door to door</w:t>
      </w:r>
    </w:p>
    <w:p w:rsidR="00B12F5B" w:rsidRPr="00DF2960" w:rsidRDefault="00B12F5B" w:rsidP="00DF2960">
      <w:pPr>
        <w:pStyle w:val="ListParagraph"/>
        <w:numPr>
          <w:ilvl w:val="0"/>
          <w:numId w:val="12"/>
        </w:numPr>
        <w:spacing w:line="360" w:lineRule="auto"/>
        <w:jc w:val="both"/>
        <w:rPr>
          <w:rFonts w:ascii="Times New Roman" w:hAnsi="Times New Roman" w:cs="Times New Roman"/>
          <w:color w:val="444444"/>
          <w:sz w:val="24"/>
          <w:szCs w:val="24"/>
        </w:rPr>
      </w:pPr>
      <w:r w:rsidRPr="00DF2960">
        <w:rPr>
          <w:rFonts w:ascii="Times New Roman" w:hAnsi="Times New Roman" w:cs="Times New Roman"/>
          <w:color w:val="444444"/>
          <w:sz w:val="24"/>
          <w:szCs w:val="24"/>
        </w:rPr>
        <w:t>Event</w:t>
      </w:r>
    </w:p>
    <w:p w:rsidR="00FE5F08" w:rsidRPr="00DF2960" w:rsidRDefault="00FE5F08" w:rsidP="00DF2960">
      <w:p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For example- with Dhaka north city corporation different activities completed, picture about that event shown earlier.</w:t>
      </w:r>
    </w:p>
    <w:p w:rsidR="002419CE" w:rsidRPr="00DF2960" w:rsidRDefault="00EB05A0" w:rsidP="00DF2960">
      <w:p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TTL: TTL for </w:t>
      </w:r>
      <w:r w:rsidRPr="00DF2960">
        <w:rPr>
          <w:rFonts w:ascii="Times New Roman" w:hAnsi="Times New Roman" w:cs="Times New Roman"/>
          <w:b/>
          <w:sz w:val="24"/>
          <w:szCs w:val="24"/>
        </w:rPr>
        <w:t>through the line</w:t>
      </w:r>
      <w:r w:rsidRPr="00DF2960">
        <w:rPr>
          <w:rFonts w:ascii="Times New Roman" w:hAnsi="Times New Roman" w:cs="Times New Roman"/>
          <w:sz w:val="24"/>
          <w:szCs w:val="24"/>
        </w:rPr>
        <w:t xml:space="preserve">. </w:t>
      </w:r>
      <w:proofErr w:type="gramStart"/>
      <w:r w:rsidR="00284307">
        <w:rPr>
          <w:rFonts w:ascii="Times New Roman" w:hAnsi="Times New Roman" w:cs="Times New Roman"/>
          <w:sz w:val="24"/>
          <w:szCs w:val="24"/>
        </w:rPr>
        <w:t xml:space="preserve">Both ATL and BTL mixture through </w:t>
      </w:r>
      <w:r w:rsidR="00B22F03">
        <w:rPr>
          <w:rFonts w:ascii="Times New Roman" w:hAnsi="Times New Roman" w:cs="Times New Roman"/>
          <w:sz w:val="24"/>
          <w:szCs w:val="24"/>
        </w:rPr>
        <w:t>digital platform.</w:t>
      </w:r>
      <w:proofErr w:type="gramEnd"/>
      <w:r w:rsidR="00DE571C">
        <w:rPr>
          <w:rFonts w:ascii="Times New Roman" w:hAnsi="Times New Roman" w:cs="Times New Roman"/>
          <w:sz w:val="24"/>
          <w:szCs w:val="24"/>
        </w:rPr>
        <w:t xml:space="preserve"> Ex-Online platform, so</w:t>
      </w:r>
      <w:r w:rsidR="00740A59">
        <w:rPr>
          <w:rFonts w:ascii="Times New Roman" w:hAnsi="Times New Roman" w:cs="Times New Roman"/>
          <w:sz w:val="24"/>
          <w:szCs w:val="24"/>
        </w:rPr>
        <w:t xml:space="preserve">cial media- </w:t>
      </w:r>
      <w:proofErr w:type="spellStart"/>
      <w:r w:rsidR="00740A59">
        <w:rPr>
          <w:rFonts w:ascii="Times New Roman" w:hAnsi="Times New Roman" w:cs="Times New Roman"/>
          <w:sz w:val="24"/>
          <w:szCs w:val="24"/>
        </w:rPr>
        <w:t>facebook</w:t>
      </w:r>
      <w:proofErr w:type="spellEnd"/>
      <w:r w:rsidR="00740A59">
        <w:rPr>
          <w:rFonts w:ascii="Times New Roman" w:hAnsi="Times New Roman" w:cs="Times New Roman"/>
          <w:sz w:val="24"/>
          <w:szCs w:val="24"/>
        </w:rPr>
        <w:t xml:space="preserve">, </w:t>
      </w:r>
      <w:proofErr w:type="spellStart"/>
      <w:r w:rsidR="00740A59">
        <w:rPr>
          <w:rFonts w:ascii="Times New Roman" w:hAnsi="Times New Roman" w:cs="Times New Roman"/>
          <w:sz w:val="24"/>
          <w:szCs w:val="24"/>
        </w:rPr>
        <w:t>youtube</w:t>
      </w:r>
      <w:proofErr w:type="spellEnd"/>
      <w:r w:rsidR="00740A59">
        <w:rPr>
          <w:rFonts w:ascii="Times New Roman" w:hAnsi="Times New Roman" w:cs="Times New Roman"/>
          <w:sz w:val="24"/>
          <w:szCs w:val="24"/>
        </w:rPr>
        <w:t xml:space="preserve"> </w:t>
      </w:r>
      <w:proofErr w:type="spellStart"/>
      <w:r w:rsidR="00740A59">
        <w:rPr>
          <w:rFonts w:ascii="Times New Roman" w:hAnsi="Times New Roman" w:cs="Times New Roman"/>
          <w:sz w:val="24"/>
          <w:szCs w:val="24"/>
        </w:rPr>
        <w:t>etc</w:t>
      </w:r>
      <w:proofErr w:type="spellEnd"/>
    </w:p>
    <w:p w:rsidR="00FE5F08" w:rsidRPr="00DF2960" w:rsidRDefault="00FE5F08" w:rsidP="00301FAD">
      <w:pPr>
        <w:pStyle w:val="Heading3"/>
      </w:pPr>
      <w:bookmarkStart w:id="36" w:name="_Toc523859798"/>
      <w:r w:rsidRPr="00DF2960">
        <w:t>Measuring the communication result:</w:t>
      </w:r>
      <w:bookmarkEnd w:id="36"/>
    </w:p>
    <w:p w:rsidR="00C808FB" w:rsidRPr="00DF2960" w:rsidRDefault="001659C2" w:rsidP="00DF2960">
      <w:p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After completion of any campaign or any promotion </w:t>
      </w:r>
      <w:r w:rsidR="0051117A" w:rsidRPr="00DF2960">
        <w:rPr>
          <w:rFonts w:ascii="Times New Roman" w:hAnsi="Times New Roman" w:cs="Times New Roman"/>
          <w:sz w:val="24"/>
          <w:szCs w:val="24"/>
        </w:rPr>
        <w:t xml:space="preserve">research is done for comparison of objective of </w:t>
      </w:r>
      <w:r w:rsidR="00571FB6" w:rsidRPr="00DF2960">
        <w:rPr>
          <w:rFonts w:ascii="Times New Roman" w:hAnsi="Times New Roman" w:cs="Times New Roman"/>
          <w:sz w:val="24"/>
          <w:szCs w:val="24"/>
        </w:rPr>
        <w:t>that campaign and achievement</w:t>
      </w:r>
      <w:r w:rsidR="00661A33" w:rsidRPr="00DF2960">
        <w:rPr>
          <w:rFonts w:ascii="Times New Roman" w:hAnsi="Times New Roman" w:cs="Times New Roman"/>
          <w:sz w:val="24"/>
          <w:szCs w:val="24"/>
        </w:rPr>
        <w:t>.</w:t>
      </w:r>
      <w:r w:rsidR="003A4B0E" w:rsidRPr="00DF2960">
        <w:rPr>
          <w:rFonts w:ascii="Times New Roman" w:hAnsi="Times New Roman" w:cs="Times New Roman"/>
          <w:sz w:val="24"/>
          <w:szCs w:val="24"/>
        </w:rPr>
        <w:t xml:space="preserve"> Reach and frequency, recall, brand awareness, purchase intention </w:t>
      </w:r>
      <w:proofErr w:type="spellStart"/>
      <w:r w:rsidR="003A4B0E" w:rsidRPr="00DF2960">
        <w:rPr>
          <w:rFonts w:ascii="Times New Roman" w:hAnsi="Times New Roman" w:cs="Times New Roman"/>
          <w:sz w:val="24"/>
          <w:szCs w:val="24"/>
        </w:rPr>
        <w:t>etc</w:t>
      </w:r>
      <w:proofErr w:type="spellEnd"/>
      <w:r w:rsidR="003A4B0E" w:rsidRPr="00DF2960">
        <w:rPr>
          <w:rFonts w:ascii="Times New Roman" w:hAnsi="Times New Roman" w:cs="Times New Roman"/>
          <w:sz w:val="24"/>
          <w:szCs w:val="24"/>
        </w:rPr>
        <w:t xml:space="preserve"> objectives are measured.</w:t>
      </w:r>
    </w:p>
    <w:p w:rsidR="001659C2" w:rsidRPr="00DF2960" w:rsidRDefault="003A4B0E" w:rsidP="00DF2960">
      <w:p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Here following brand </w:t>
      </w:r>
      <w:proofErr w:type="spellStart"/>
      <w:r w:rsidRPr="00DF2960">
        <w:rPr>
          <w:rFonts w:ascii="Times New Roman" w:hAnsi="Times New Roman" w:cs="Times New Roman"/>
          <w:sz w:val="24"/>
          <w:szCs w:val="24"/>
        </w:rPr>
        <w:t>Clemon’s</w:t>
      </w:r>
      <w:proofErr w:type="spellEnd"/>
      <w:r w:rsidRPr="00DF2960">
        <w:rPr>
          <w:rFonts w:ascii="Times New Roman" w:hAnsi="Times New Roman" w:cs="Times New Roman"/>
          <w:sz w:val="24"/>
          <w:szCs w:val="24"/>
        </w:rPr>
        <w:t xml:space="preserve"> achievement of the year 2016-2017 is given and also the objective of the year 2107-2018 is compared.</w:t>
      </w:r>
    </w:p>
    <w:tbl>
      <w:tblPr>
        <w:tblW w:w="9608" w:type="dxa"/>
        <w:tblInd w:w="103" w:type="dxa"/>
        <w:tblLook w:val="04A0" w:firstRow="1" w:lastRow="0" w:firstColumn="1" w:lastColumn="0" w:noHBand="0" w:noVBand="1"/>
      </w:tblPr>
      <w:tblGrid>
        <w:gridCol w:w="1496"/>
        <w:gridCol w:w="2069"/>
        <w:gridCol w:w="1434"/>
        <w:gridCol w:w="1940"/>
        <w:gridCol w:w="1220"/>
        <w:gridCol w:w="1570"/>
      </w:tblGrid>
      <w:tr w:rsidR="00FE005D" w:rsidRPr="00DF2960" w:rsidTr="00575074">
        <w:trPr>
          <w:trHeight w:val="414"/>
        </w:trPr>
        <w:tc>
          <w:tcPr>
            <w:tcW w:w="9608" w:type="dxa"/>
            <w:gridSpan w:val="6"/>
            <w:vMerge w:val="restart"/>
            <w:tcBorders>
              <w:top w:val="single" w:sz="4" w:space="0" w:color="auto"/>
              <w:left w:val="single" w:sz="4" w:space="0" w:color="auto"/>
              <w:bottom w:val="single" w:sz="4" w:space="0" w:color="auto"/>
              <w:right w:val="single" w:sz="4" w:space="0" w:color="auto"/>
            </w:tcBorders>
            <w:shd w:val="clear" w:color="auto" w:fill="70AD47" w:themeFill="accent6"/>
            <w:noWrap/>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Bra</w:t>
            </w:r>
            <w:r w:rsidR="004230FE" w:rsidRPr="00DF2960">
              <w:rPr>
                <w:rFonts w:ascii="Times New Roman" w:eastAsia="Times New Roman" w:hAnsi="Times New Roman" w:cs="Times New Roman"/>
                <w:b/>
                <w:bCs/>
                <w:color w:val="000000"/>
                <w:sz w:val="24"/>
                <w:szCs w:val="24"/>
              </w:rPr>
              <w:t>nd Objective Sheet (</w:t>
            </w:r>
            <w:proofErr w:type="spellStart"/>
            <w:r w:rsidR="004230FE" w:rsidRPr="00DF2960">
              <w:rPr>
                <w:rFonts w:ascii="Times New Roman" w:eastAsia="Times New Roman" w:hAnsi="Times New Roman" w:cs="Times New Roman"/>
                <w:b/>
                <w:bCs/>
                <w:color w:val="000000"/>
                <w:sz w:val="24"/>
                <w:szCs w:val="24"/>
              </w:rPr>
              <w:t>Clemon</w:t>
            </w:r>
            <w:proofErr w:type="spellEnd"/>
            <w:r w:rsidR="004230FE" w:rsidRPr="00DF2960">
              <w:rPr>
                <w:rFonts w:ascii="Times New Roman" w:eastAsia="Times New Roman" w:hAnsi="Times New Roman" w:cs="Times New Roman"/>
                <w:b/>
                <w:bCs/>
                <w:color w:val="000000"/>
                <w:sz w:val="24"/>
                <w:szCs w:val="24"/>
              </w:rPr>
              <w:t>) 2017</w:t>
            </w:r>
            <w:r w:rsidRPr="00DF2960">
              <w:rPr>
                <w:rFonts w:ascii="Times New Roman" w:eastAsia="Times New Roman" w:hAnsi="Times New Roman" w:cs="Times New Roman"/>
                <w:b/>
                <w:bCs/>
                <w:color w:val="000000"/>
                <w:sz w:val="24"/>
                <w:szCs w:val="24"/>
              </w:rPr>
              <w:t xml:space="preserve"> </w:t>
            </w:r>
            <w:r w:rsidR="004230FE" w:rsidRPr="00DF2960">
              <w:rPr>
                <w:rFonts w:ascii="Times New Roman" w:eastAsia="Times New Roman" w:hAnsi="Times New Roman" w:cs="Times New Roman"/>
                <w:b/>
                <w:bCs/>
                <w:color w:val="000000"/>
                <w:sz w:val="24"/>
                <w:szCs w:val="24"/>
              </w:rPr>
              <w:t>–</w:t>
            </w:r>
            <w:r w:rsidRPr="00DF2960">
              <w:rPr>
                <w:rFonts w:ascii="Times New Roman" w:eastAsia="Times New Roman" w:hAnsi="Times New Roman" w:cs="Times New Roman"/>
                <w:b/>
                <w:bCs/>
                <w:color w:val="000000"/>
                <w:sz w:val="24"/>
                <w:szCs w:val="24"/>
              </w:rPr>
              <w:t xml:space="preserve"> 201</w:t>
            </w:r>
            <w:r w:rsidR="00BB6A01" w:rsidRPr="00DF2960">
              <w:rPr>
                <w:rFonts w:ascii="Times New Roman" w:eastAsia="Times New Roman" w:hAnsi="Times New Roman" w:cs="Times New Roman"/>
                <w:b/>
                <w:bCs/>
                <w:color w:val="000000"/>
                <w:sz w:val="24"/>
                <w:szCs w:val="24"/>
              </w:rPr>
              <w:t>8</w:t>
            </w:r>
            <w:r w:rsidR="004230FE" w:rsidRPr="00DF2960">
              <w:rPr>
                <w:rFonts w:ascii="Times New Roman" w:eastAsia="Times New Roman" w:hAnsi="Times New Roman" w:cs="Times New Roman"/>
                <w:b/>
                <w:bCs/>
                <w:color w:val="000000"/>
                <w:sz w:val="24"/>
                <w:szCs w:val="24"/>
              </w:rPr>
              <w:t xml:space="preserve"> comparing with 2016-2017</w:t>
            </w:r>
          </w:p>
        </w:tc>
      </w:tr>
      <w:tr w:rsidR="00FE005D" w:rsidRPr="00DF2960" w:rsidTr="00575074">
        <w:trPr>
          <w:trHeight w:val="414"/>
        </w:trPr>
        <w:tc>
          <w:tcPr>
            <w:tcW w:w="9608" w:type="dxa"/>
            <w:gridSpan w:val="6"/>
            <w:vMerge/>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r>
      <w:tr w:rsidR="00FE005D" w:rsidRPr="00DF2960" w:rsidTr="002E2593">
        <w:trPr>
          <w:trHeight w:val="344"/>
        </w:trPr>
        <w:tc>
          <w:tcPr>
            <w:tcW w:w="1374" w:type="dxa"/>
            <w:vMerge w:val="restart"/>
            <w:tcBorders>
              <w:top w:val="nil"/>
              <w:left w:val="single" w:sz="8" w:space="0" w:color="auto"/>
              <w:bottom w:val="single" w:sz="8" w:space="0" w:color="000000"/>
              <w:right w:val="nil"/>
            </w:tcBorders>
            <w:shd w:val="clear" w:color="auto" w:fill="auto"/>
            <w:noWrap/>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Brand</w:t>
            </w:r>
          </w:p>
        </w:tc>
        <w:tc>
          <w:tcPr>
            <w:tcW w:w="2069"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SKU</w:t>
            </w:r>
          </w:p>
        </w:tc>
        <w:tc>
          <w:tcPr>
            <w:tcW w:w="1434" w:type="dxa"/>
            <w:tcBorders>
              <w:top w:val="nil"/>
              <w:left w:val="nil"/>
              <w:bottom w:val="single" w:sz="4" w:space="0" w:color="auto"/>
              <w:right w:val="single" w:sz="4" w:space="0" w:color="auto"/>
            </w:tcBorders>
            <w:shd w:val="clear" w:color="auto" w:fill="FFE599" w:themeFill="accent4" w:themeFillTint="66"/>
            <w:noWrap/>
            <w:vAlign w:val="center"/>
            <w:hideMark/>
          </w:tcPr>
          <w:p w:rsidR="00FE005D" w:rsidRPr="00DF2960" w:rsidRDefault="00F2045F"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 xml:space="preserve">Volume </w:t>
            </w:r>
            <w:r w:rsidR="00FE005D" w:rsidRPr="00DF2960">
              <w:rPr>
                <w:rFonts w:ascii="Times New Roman" w:eastAsia="Times New Roman" w:hAnsi="Times New Roman" w:cs="Times New Roman"/>
                <w:b/>
                <w:bCs/>
                <w:color w:val="000000"/>
                <w:sz w:val="24"/>
                <w:szCs w:val="24"/>
              </w:rPr>
              <w:t xml:space="preserve"> </w:t>
            </w:r>
            <w:r w:rsidRPr="00DF2960">
              <w:rPr>
                <w:rFonts w:ascii="Times New Roman" w:eastAsia="Times New Roman" w:hAnsi="Times New Roman" w:cs="Times New Roman"/>
                <w:b/>
                <w:bCs/>
                <w:color w:val="000000"/>
                <w:sz w:val="24"/>
                <w:szCs w:val="24"/>
              </w:rPr>
              <w:lastRenderedPageBreak/>
              <w:t>(</w:t>
            </w:r>
            <w:r w:rsidR="006F3202" w:rsidRPr="00DF2960">
              <w:rPr>
                <w:rFonts w:ascii="Times New Roman" w:eastAsia="Times New Roman" w:hAnsi="Times New Roman" w:cs="Times New Roman"/>
                <w:b/>
                <w:bCs/>
                <w:color w:val="000000"/>
                <w:sz w:val="24"/>
                <w:szCs w:val="24"/>
              </w:rPr>
              <w:t>2016 - 17</w:t>
            </w:r>
            <w:r w:rsidR="00FE005D" w:rsidRPr="00DF2960">
              <w:rPr>
                <w:rFonts w:ascii="Times New Roman" w:eastAsia="Times New Roman" w:hAnsi="Times New Roman" w:cs="Times New Roman"/>
                <w:b/>
                <w:bCs/>
                <w:color w:val="000000"/>
                <w:sz w:val="24"/>
                <w:szCs w:val="24"/>
              </w:rPr>
              <w:t>)</w:t>
            </w:r>
          </w:p>
        </w:tc>
        <w:tc>
          <w:tcPr>
            <w:tcW w:w="1940" w:type="dxa"/>
            <w:tcBorders>
              <w:top w:val="nil"/>
              <w:left w:val="nil"/>
              <w:bottom w:val="single" w:sz="4" w:space="0" w:color="auto"/>
              <w:right w:val="single" w:sz="4" w:space="0" w:color="auto"/>
            </w:tcBorders>
            <w:shd w:val="clear" w:color="auto" w:fill="FFE599" w:themeFill="accent4" w:themeFillTint="66"/>
            <w:noWrap/>
            <w:vAlign w:val="center"/>
            <w:hideMark/>
          </w:tcPr>
          <w:p w:rsidR="00FE005D" w:rsidRPr="00DF2960" w:rsidRDefault="006F3202"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lastRenderedPageBreak/>
              <w:t xml:space="preserve">Volume ( 2017 - </w:t>
            </w:r>
            <w:r w:rsidRPr="00DF2960">
              <w:rPr>
                <w:rFonts w:ascii="Times New Roman" w:eastAsia="Times New Roman" w:hAnsi="Times New Roman" w:cs="Times New Roman"/>
                <w:b/>
                <w:bCs/>
                <w:color w:val="000000"/>
                <w:sz w:val="24"/>
                <w:szCs w:val="24"/>
              </w:rPr>
              <w:lastRenderedPageBreak/>
              <w:t>18</w:t>
            </w:r>
            <w:r w:rsidR="00FE005D" w:rsidRPr="00DF2960">
              <w:rPr>
                <w:rFonts w:ascii="Times New Roman" w:eastAsia="Times New Roman" w:hAnsi="Times New Roman" w:cs="Times New Roman"/>
                <w:b/>
                <w:bCs/>
                <w:color w:val="000000"/>
                <w:sz w:val="24"/>
                <w:szCs w:val="24"/>
              </w:rPr>
              <w:t>)</w:t>
            </w:r>
          </w:p>
        </w:tc>
        <w:tc>
          <w:tcPr>
            <w:tcW w:w="1220" w:type="dxa"/>
            <w:tcBorders>
              <w:top w:val="nil"/>
              <w:left w:val="nil"/>
              <w:bottom w:val="single" w:sz="4" w:space="0" w:color="auto"/>
              <w:right w:val="single" w:sz="4" w:space="0" w:color="auto"/>
            </w:tcBorders>
            <w:shd w:val="clear" w:color="auto" w:fill="FFE599" w:themeFill="accent4" w:themeFillTint="66"/>
            <w:noWrap/>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lastRenderedPageBreak/>
              <w:t>Growth</w:t>
            </w:r>
          </w:p>
        </w:tc>
        <w:tc>
          <w:tcPr>
            <w:tcW w:w="1570" w:type="dxa"/>
            <w:tcBorders>
              <w:top w:val="nil"/>
              <w:left w:val="nil"/>
              <w:bottom w:val="single" w:sz="4" w:space="0" w:color="auto"/>
              <w:right w:val="single" w:sz="4" w:space="0" w:color="auto"/>
            </w:tcBorders>
            <w:shd w:val="clear" w:color="auto" w:fill="FFE599" w:themeFill="accent4" w:themeFillTint="66"/>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r>
      <w:tr w:rsidR="00FE005D" w:rsidRPr="00DF2960" w:rsidTr="002E2593">
        <w:trPr>
          <w:trHeight w:val="344"/>
        </w:trPr>
        <w:tc>
          <w:tcPr>
            <w:tcW w:w="1374" w:type="dxa"/>
            <w:vMerge/>
            <w:tcBorders>
              <w:top w:val="nil"/>
              <w:left w:val="single" w:sz="8" w:space="0" w:color="auto"/>
              <w:bottom w:val="single" w:sz="8" w:space="0" w:color="000000"/>
              <w:right w:val="nil"/>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auto"/>
            <w:noWrap/>
            <w:vAlign w:val="center"/>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250 ml (Can)</w:t>
            </w:r>
          </w:p>
        </w:tc>
        <w:tc>
          <w:tcPr>
            <w:tcW w:w="1434" w:type="dxa"/>
            <w:tcBorders>
              <w:top w:val="nil"/>
              <w:left w:val="nil"/>
              <w:bottom w:val="single" w:sz="4" w:space="0" w:color="auto"/>
              <w:right w:val="single" w:sz="4" w:space="0" w:color="auto"/>
            </w:tcBorders>
            <w:shd w:val="clear" w:color="auto" w:fill="auto"/>
            <w:noWrap/>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9594</w:t>
            </w:r>
          </w:p>
        </w:tc>
        <w:tc>
          <w:tcPr>
            <w:tcW w:w="194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31000</w:t>
            </w:r>
          </w:p>
        </w:tc>
        <w:tc>
          <w:tcPr>
            <w:tcW w:w="1220" w:type="dxa"/>
            <w:tcBorders>
              <w:top w:val="nil"/>
              <w:left w:val="nil"/>
              <w:bottom w:val="single" w:sz="4" w:space="0" w:color="auto"/>
              <w:right w:val="single" w:sz="4" w:space="0" w:color="auto"/>
            </w:tcBorders>
            <w:shd w:val="clear" w:color="auto" w:fill="auto"/>
            <w:noWrap/>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69%</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r>
      <w:tr w:rsidR="00FE005D" w:rsidRPr="00DF2960" w:rsidTr="002E2593">
        <w:trPr>
          <w:trHeight w:val="328"/>
        </w:trPr>
        <w:tc>
          <w:tcPr>
            <w:tcW w:w="1374" w:type="dxa"/>
            <w:vMerge/>
            <w:tcBorders>
              <w:top w:val="nil"/>
              <w:left w:val="single" w:sz="8" w:space="0" w:color="auto"/>
              <w:bottom w:val="single" w:sz="8" w:space="0" w:color="000000"/>
              <w:right w:val="nil"/>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auto"/>
            <w:noWrap/>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250 ml</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3634550</w:t>
            </w:r>
          </w:p>
        </w:tc>
        <w:tc>
          <w:tcPr>
            <w:tcW w:w="1940" w:type="dxa"/>
            <w:tcBorders>
              <w:top w:val="nil"/>
              <w:left w:val="nil"/>
              <w:bottom w:val="single" w:sz="4" w:space="0" w:color="auto"/>
              <w:right w:val="single" w:sz="4" w:space="0" w:color="auto"/>
            </w:tcBorders>
            <w:shd w:val="clear" w:color="000000" w:fill="FFFFFF"/>
            <w:noWrap/>
            <w:vAlign w:val="bottom"/>
            <w:hideMark/>
          </w:tcPr>
          <w:p w:rsidR="00FE005D" w:rsidRPr="00DF2960" w:rsidRDefault="00FE005D"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xml:space="preserve">  4,500,000 </w:t>
            </w:r>
          </w:p>
        </w:tc>
        <w:tc>
          <w:tcPr>
            <w:tcW w:w="1220" w:type="dxa"/>
            <w:tcBorders>
              <w:top w:val="nil"/>
              <w:left w:val="nil"/>
              <w:bottom w:val="single" w:sz="4" w:space="0" w:color="auto"/>
              <w:right w:val="single" w:sz="4" w:space="0" w:color="auto"/>
            </w:tcBorders>
            <w:shd w:val="clear" w:color="auto" w:fill="auto"/>
            <w:noWrap/>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19%</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r>
      <w:tr w:rsidR="00FE005D" w:rsidRPr="00DF2960" w:rsidTr="002E2593">
        <w:trPr>
          <w:trHeight w:val="328"/>
        </w:trPr>
        <w:tc>
          <w:tcPr>
            <w:tcW w:w="1374" w:type="dxa"/>
            <w:vMerge/>
            <w:tcBorders>
              <w:top w:val="nil"/>
              <w:left w:val="single" w:sz="8" w:space="0" w:color="auto"/>
              <w:bottom w:val="single" w:sz="8" w:space="0" w:color="000000"/>
              <w:right w:val="nil"/>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auto"/>
            <w:noWrap/>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500 ml</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215780</w:t>
            </w:r>
          </w:p>
        </w:tc>
        <w:tc>
          <w:tcPr>
            <w:tcW w:w="1940" w:type="dxa"/>
            <w:tcBorders>
              <w:top w:val="nil"/>
              <w:left w:val="nil"/>
              <w:bottom w:val="single" w:sz="4" w:space="0" w:color="auto"/>
              <w:right w:val="single" w:sz="4" w:space="0" w:color="auto"/>
            </w:tcBorders>
            <w:shd w:val="clear" w:color="000000" w:fill="FFFFFF"/>
            <w:noWrap/>
            <w:vAlign w:val="bottom"/>
            <w:hideMark/>
          </w:tcPr>
          <w:p w:rsidR="00FE005D" w:rsidRPr="00DF2960" w:rsidRDefault="00FE005D"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xml:space="preserve">      350,000 </w:t>
            </w:r>
          </w:p>
        </w:tc>
        <w:tc>
          <w:tcPr>
            <w:tcW w:w="1220" w:type="dxa"/>
            <w:tcBorders>
              <w:top w:val="nil"/>
              <w:left w:val="nil"/>
              <w:bottom w:val="single" w:sz="4" w:space="0" w:color="auto"/>
              <w:right w:val="single" w:sz="4" w:space="0" w:color="auto"/>
            </w:tcBorders>
            <w:shd w:val="clear" w:color="auto" w:fill="auto"/>
            <w:noWrap/>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38%</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r>
      <w:tr w:rsidR="00FE005D" w:rsidRPr="00DF2960" w:rsidTr="002E2593">
        <w:trPr>
          <w:trHeight w:val="328"/>
        </w:trPr>
        <w:tc>
          <w:tcPr>
            <w:tcW w:w="1374" w:type="dxa"/>
            <w:vMerge/>
            <w:tcBorders>
              <w:top w:val="nil"/>
              <w:left w:val="single" w:sz="8" w:space="0" w:color="auto"/>
              <w:bottom w:val="single" w:sz="8" w:space="0" w:color="000000"/>
              <w:right w:val="nil"/>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auto"/>
            <w:noWrap/>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1000 ml</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281411</w:t>
            </w:r>
          </w:p>
        </w:tc>
        <w:tc>
          <w:tcPr>
            <w:tcW w:w="1940" w:type="dxa"/>
            <w:tcBorders>
              <w:top w:val="nil"/>
              <w:left w:val="nil"/>
              <w:bottom w:val="single" w:sz="4" w:space="0" w:color="auto"/>
              <w:right w:val="single" w:sz="4" w:space="0" w:color="auto"/>
            </w:tcBorders>
            <w:shd w:val="clear" w:color="000000" w:fill="FFFFFF"/>
            <w:noWrap/>
            <w:vAlign w:val="center"/>
            <w:hideMark/>
          </w:tcPr>
          <w:p w:rsidR="00FE005D" w:rsidRPr="00DF2960" w:rsidRDefault="00FE005D"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xml:space="preserve">      404,000 </w:t>
            </w:r>
          </w:p>
        </w:tc>
        <w:tc>
          <w:tcPr>
            <w:tcW w:w="1220" w:type="dxa"/>
            <w:tcBorders>
              <w:top w:val="nil"/>
              <w:left w:val="nil"/>
              <w:bottom w:val="single" w:sz="4" w:space="0" w:color="auto"/>
              <w:right w:val="single" w:sz="4" w:space="0" w:color="auto"/>
            </w:tcBorders>
            <w:shd w:val="clear" w:color="auto" w:fill="auto"/>
            <w:noWrap/>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30%</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r>
      <w:tr w:rsidR="00FE005D" w:rsidRPr="00DF2960" w:rsidTr="002E2593">
        <w:trPr>
          <w:trHeight w:val="344"/>
        </w:trPr>
        <w:tc>
          <w:tcPr>
            <w:tcW w:w="1374" w:type="dxa"/>
            <w:vMerge/>
            <w:tcBorders>
              <w:top w:val="nil"/>
              <w:left w:val="single" w:sz="8" w:space="0" w:color="auto"/>
              <w:bottom w:val="single" w:sz="8" w:space="0" w:color="000000"/>
              <w:right w:val="nil"/>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auto"/>
            <w:noWrap/>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2000 ml</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165921</w:t>
            </w:r>
          </w:p>
        </w:tc>
        <w:tc>
          <w:tcPr>
            <w:tcW w:w="1940" w:type="dxa"/>
            <w:tcBorders>
              <w:top w:val="nil"/>
              <w:left w:val="nil"/>
              <w:bottom w:val="single" w:sz="4" w:space="0" w:color="auto"/>
              <w:right w:val="single" w:sz="4" w:space="0" w:color="auto"/>
            </w:tcBorders>
            <w:shd w:val="clear" w:color="000000" w:fill="FFFFFF"/>
            <w:noWrap/>
            <w:vAlign w:val="center"/>
            <w:hideMark/>
          </w:tcPr>
          <w:p w:rsidR="00FE005D" w:rsidRPr="00DF2960" w:rsidRDefault="00FE005D" w:rsidP="00DF2960">
            <w:pPr>
              <w:spacing w:after="0" w:line="360" w:lineRule="auto"/>
              <w:jc w:val="both"/>
              <w:rPr>
                <w:rFonts w:ascii="Times New Roman" w:eastAsia="Times New Roman" w:hAnsi="Times New Roman" w:cs="Times New Roman"/>
                <w:sz w:val="24"/>
                <w:szCs w:val="24"/>
              </w:rPr>
            </w:pPr>
            <w:r w:rsidRPr="00DF2960">
              <w:rPr>
                <w:rFonts w:ascii="Times New Roman" w:eastAsia="Times New Roman" w:hAnsi="Times New Roman" w:cs="Times New Roman"/>
                <w:sz w:val="24"/>
                <w:szCs w:val="24"/>
              </w:rPr>
              <w:t xml:space="preserve">      219,000 </w:t>
            </w:r>
          </w:p>
        </w:tc>
        <w:tc>
          <w:tcPr>
            <w:tcW w:w="1220" w:type="dxa"/>
            <w:tcBorders>
              <w:top w:val="nil"/>
              <w:left w:val="nil"/>
              <w:bottom w:val="single" w:sz="4" w:space="0" w:color="auto"/>
              <w:right w:val="single" w:sz="4" w:space="0" w:color="auto"/>
            </w:tcBorders>
            <w:shd w:val="clear" w:color="auto" w:fill="auto"/>
            <w:noWrap/>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24%</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r>
      <w:tr w:rsidR="00FE005D" w:rsidRPr="00DF2960" w:rsidTr="002E2593">
        <w:trPr>
          <w:trHeight w:val="360"/>
        </w:trPr>
        <w:tc>
          <w:tcPr>
            <w:tcW w:w="1374" w:type="dxa"/>
            <w:tcBorders>
              <w:top w:val="single" w:sz="8" w:space="0" w:color="000000"/>
              <w:left w:val="single" w:sz="4" w:space="0" w:color="auto"/>
              <w:bottom w:val="single" w:sz="8" w:space="0" w:color="auto"/>
              <w:right w:val="nil"/>
            </w:tcBorders>
            <w:shd w:val="clear" w:color="auto" w:fill="auto"/>
            <w:noWrap/>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FFE599" w:themeFill="accent4" w:themeFillTint="66"/>
            <w:noWrap/>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Name</w:t>
            </w:r>
          </w:p>
        </w:tc>
        <w:tc>
          <w:tcPr>
            <w:tcW w:w="1434" w:type="dxa"/>
            <w:tcBorders>
              <w:top w:val="nil"/>
              <w:left w:val="nil"/>
              <w:bottom w:val="single" w:sz="4" w:space="0" w:color="auto"/>
              <w:right w:val="single" w:sz="4" w:space="0" w:color="auto"/>
            </w:tcBorders>
            <w:shd w:val="clear" w:color="auto" w:fill="FFE599" w:themeFill="accent4" w:themeFillTint="66"/>
            <w:noWrap/>
            <w:vAlign w:val="center"/>
            <w:hideMark/>
          </w:tcPr>
          <w:p w:rsidR="00FE005D" w:rsidRPr="00DF2960" w:rsidRDefault="006F3202"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Market Share ( 2016 - 17</w:t>
            </w:r>
            <w:r w:rsidR="00FE005D" w:rsidRPr="00DF2960">
              <w:rPr>
                <w:rFonts w:ascii="Times New Roman" w:eastAsia="Times New Roman" w:hAnsi="Times New Roman" w:cs="Times New Roman"/>
                <w:b/>
                <w:bCs/>
                <w:color w:val="000000"/>
                <w:sz w:val="24"/>
                <w:szCs w:val="24"/>
              </w:rPr>
              <w:t>)</w:t>
            </w:r>
          </w:p>
        </w:tc>
        <w:tc>
          <w:tcPr>
            <w:tcW w:w="1940" w:type="dxa"/>
            <w:tcBorders>
              <w:top w:val="nil"/>
              <w:left w:val="nil"/>
              <w:bottom w:val="single" w:sz="4" w:space="0" w:color="auto"/>
              <w:right w:val="single" w:sz="4" w:space="0" w:color="auto"/>
            </w:tcBorders>
            <w:shd w:val="clear" w:color="auto" w:fill="FFE599" w:themeFill="accent4" w:themeFillTint="66"/>
            <w:noWrap/>
            <w:vAlign w:val="center"/>
            <w:hideMark/>
          </w:tcPr>
          <w:p w:rsidR="00FE005D" w:rsidRPr="00DF2960" w:rsidRDefault="00F2045F"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 xml:space="preserve">Market Share </w:t>
            </w:r>
            <w:r w:rsidR="00FE005D" w:rsidRPr="00DF2960">
              <w:rPr>
                <w:rFonts w:ascii="Times New Roman" w:eastAsia="Times New Roman" w:hAnsi="Times New Roman" w:cs="Times New Roman"/>
                <w:b/>
                <w:bCs/>
                <w:color w:val="000000"/>
                <w:sz w:val="24"/>
                <w:szCs w:val="24"/>
              </w:rPr>
              <w:t xml:space="preserve"> </w:t>
            </w:r>
            <w:r w:rsidRPr="00DF2960">
              <w:rPr>
                <w:rFonts w:ascii="Times New Roman" w:eastAsia="Times New Roman" w:hAnsi="Times New Roman" w:cs="Times New Roman"/>
                <w:b/>
                <w:bCs/>
                <w:color w:val="000000"/>
                <w:sz w:val="24"/>
                <w:szCs w:val="24"/>
              </w:rPr>
              <w:t>(</w:t>
            </w:r>
            <w:r w:rsidR="006F3202" w:rsidRPr="00DF2960">
              <w:rPr>
                <w:rFonts w:ascii="Times New Roman" w:eastAsia="Times New Roman" w:hAnsi="Times New Roman" w:cs="Times New Roman"/>
                <w:b/>
                <w:bCs/>
                <w:color w:val="000000"/>
                <w:sz w:val="24"/>
                <w:szCs w:val="24"/>
              </w:rPr>
              <w:t>2017 - 18</w:t>
            </w:r>
            <w:r w:rsidR="00FE005D" w:rsidRPr="00DF2960">
              <w:rPr>
                <w:rFonts w:ascii="Times New Roman" w:eastAsia="Times New Roman" w:hAnsi="Times New Roman" w:cs="Times New Roman"/>
                <w:b/>
                <w:bCs/>
                <w:color w:val="000000"/>
                <w:sz w:val="24"/>
                <w:szCs w:val="24"/>
              </w:rPr>
              <w:t>) - Projection</w:t>
            </w:r>
          </w:p>
        </w:tc>
        <w:tc>
          <w:tcPr>
            <w:tcW w:w="1220" w:type="dxa"/>
            <w:tcBorders>
              <w:top w:val="nil"/>
              <w:left w:val="nil"/>
              <w:bottom w:val="single" w:sz="4" w:space="0" w:color="auto"/>
              <w:right w:val="single" w:sz="4" w:space="0" w:color="auto"/>
            </w:tcBorders>
            <w:shd w:val="clear" w:color="auto" w:fill="FFE599" w:themeFill="accent4" w:themeFillTint="66"/>
            <w:noWrap/>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Growth</w:t>
            </w:r>
          </w:p>
        </w:tc>
        <w:tc>
          <w:tcPr>
            <w:tcW w:w="1570" w:type="dxa"/>
            <w:tcBorders>
              <w:top w:val="nil"/>
              <w:left w:val="nil"/>
              <w:bottom w:val="single" w:sz="4" w:space="0" w:color="auto"/>
              <w:right w:val="single" w:sz="4" w:space="0" w:color="auto"/>
            </w:tcBorders>
            <w:shd w:val="clear" w:color="auto" w:fill="FFE599" w:themeFill="accent4" w:themeFillTint="66"/>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r>
      <w:tr w:rsidR="00F2045F" w:rsidRPr="00DF2960" w:rsidTr="0076458D">
        <w:trPr>
          <w:trHeight w:val="493"/>
        </w:trPr>
        <w:tc>
          <w:tcPr>
            <w:tcW w:w="1374" w:type="dxa"/>
            <w:vMerge w:val="restart"/>
            <w:tcBorders>
              <w:top w:val="single" w:sz="8" w:space="0" w:color="auto"/>
              <w:left w:val="single" w:sz="4" w:space="0" w:color="auto"/>
              <w:bottom w:val="nil"/>
              <w:right w:val="single" w:sz="4" w:space="0" w:color="auto"/>
            </w:tcBorders>
            <w:shd w:val="clear" w:color="auto" w:fill="auto"/>
            <w:vAlign w:val="center"/>
            <w:hideMark/>
          </w:tcPr>
          <w:p w:rsidR="00F2045F" w:rsidRPr="00DF2960" w:rsidRDefault="00F2045F"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Competitors</w:t>
            </w:r>
          </w:p>
        </w:tc>
        <w:tc>
          <w:tcPr>
            <w:tcW w:w="2069" w:type="dxa"/>
            <w:tcBorders>
              <w:top w:val="nil"/>
              <w:left w:val="nil"/>
              <w:bottom w:val="single" w:sz="4" w:space="0" w:color="auto"/>
              <w:right w:val="single" w:sz="4" w:space="0" w:color="auto"/>
            </w:tcBorders>
            <w:shd w:val="clear" w:color="auto" w:fill="auto"/>
            <w:noWrap/>
            <w:vAlign w:val="bottom"/>
            <w:hideMark/>
          </w:tcPr>
          <w:p w:rsidR="00F2045F" w:rsidRPr="00DF2960" w:rsidRDefault="00F2045F" w:rsidP="00DF2960">
            <w:pPr>
              <w:spacing w:after="0" w:line="360" w:lineRule="auto"/>
              <w:jc w:val="both"/>
              <w:rPr>
                <w:rFonts w:ascii="Times New Roman" w:eastAsia="Times New Roman" w:hAnsi="Times New Roman" w:cs="Times New Roman"/>
                <w:color w:val="000000"/>
                <w:sz w:val="24"/>
                <w:szCs w:val="24"/>
              </w:rPr>
            </w:pPr>
            <w:proofErr w:type="spellStart"/>
            <w:r w:rsidRPr="00DF2960">
              <w:rPr>
                <w:rFonts w:ascii="Times New Roman" w:eastAsia="Times New Roman" w:hAnsi="Times New Roman" w:cs="Times New Roman"/>
                <w:color w:val="000000"/>
                <w:sz w:val="24"/>
                <w:szCs w:val="24"/>
              </w:rPr>
              <w:t>Clemon</w:t>
            </w:r>
            <w:proofErr w:type="spellEnd"/>
          </w:p>
        </w:tc>
        <w:tc>
          <w:tcPr>
            <w:tcW w:w="1434" w:type="dxa"/>
            <w:tcBorders>
              <w:top w:val="nil"/>
              <w:left w:val="nil"/>
              <w:bottom w:val="single" w:sz="4" w:space="0" w:color="auto"/>
              <w:right w:val="single" w:sz="4" w:space="0" w:color="auto"/>
            </w:tcBorders>
            <w:shd w:val="clear" w:color="auto" w:fill="auto"/>
            <w:noWrap/>
            <w:vAlign w:val="bottom"/>
            <w:hideMark/>
          </w:tcPr>
          <w:p w:rsidR="00F2045F" w:rsidRPr="00DF2960" w:rsidRDefault="00F2045F"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9%</w:t>
            </w:r>
          </w:p>
        </w:tc>
        <w:tc>
          <w:tcPr>
            <w:tcW w:w="1940" w:type="dxa"/>
            <w:vMerge w:val="restart"/>
            <w:tcBorders>
              <w:top w:val="nil"/>
              <w:left w:val="nil"/>
              <w:right w:val="single" w:sz="4" w:space="0" w:color="auto"/>
            </w:tcBorders>
            <w:shd w:val="clear" w:color="auto" w:fill="auto"/>
            <w:noWrap/>
            <w:vAlign w:val="bottom"/>
            <w:hideMark/>
          </w:tcPr>
          <w:p w:rsidR="00F2045F" w:rsidRPr="00DF2960" w:rsidRDefault="00F2045F" w:rsidP="00DF2960">
            <w:pPr>
              <w:spacing w:after="0" w:line="360" w:lineRule="auto"/>
              <w:jc w:val="both"/>
              <w:rPr>
                <w:rFonts w:ascii="Times New Roman" w:eastAsia="Times New Roman" w:hAnsi="Times New Roman" w:cs="Times New Roman"/>
                <w:color w:val="000000"/>
                <w:sz w:val="24"/>
                <w:szCs w:val="24"/>
              </w:rPr>
            </w:pPr>
            <w:proofErr w:type="spellStart"/>
            <w:r w:rsidRPr="00DF2960">
              <w:rPr>
                <w:rFonts w:ascii="Times New Roman" w:eastAsia="Times New Roman" w:hAnsi="Times New Roman" w:cs="Times New Roman"/>
                <w:color w:val="000000"/>
                <w:sz w:val="24"/>
                <w:szCs w:val="24"/>
              </w:rPr>
              <w:t>Clemon</w:t>
            </w:r>
            <w:proofErr w:type="spellEnd"/>
            <w:r w:rsidRPr="00DF2960">
              <w:rPr>
                <w:rFonts w:ascii="Times New Roman" w:eastAsia="Times New Roman" w:hAnsi="Times New Roman" w:cs="Times New Roman"/>
                <w:color w:val="000000"/>
                <w:sz w:val="24"/>
                <w:szCs w:val="24"/>
              </w:rPr>
              <w:t>: 11%</w:t>
            </w:r>
          </w:p>
        </w:tc>
        <w:tc>
          <w:tcPr>
            <w:tcW w:w="1220" w:type="dxa"/>
            <w:tcBorders>
              <w:top w:val="nil"/>
              <w:left w:val="nil"/>
              <w:bottom w:val="single" w:sz="4" w:space="0" w:color="auto"/>
              <w:right w:val="single" w:sz="4" w:space="0" w:color="auto"/>
            </w:tcBorders>
            <w:shd w:val="clear" w:color="auto" w:fill="auto"/>
            <w:noWrap/>
            <w:vAlign w:val="center"/>
            <w:hideMark/>
          </w:tcPr>
          <w:p w:rsidR="00F2045F" w:rsidRPr="00DF2960" w:rsidRDefault="00F2045F"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24%</w:t>
            </w:r>
          </w:p>
        </w:tc>
        <w:tc>
          <w:tcPr>
            <w:tcW w:w="1570" w:type="dxa"/>
            <w:tcBorders>
              <w:top w:val="nil"/>
              <w:left w:val="nil"/>
              <w:bottom w:val="single" w:sz="4" w:space="0" w:color="auto"/>
              <w:right w:val="single" w:sz="4" w:space="0" w:color="auto"/>
            </w:tcBorders>
            <w:shd w:val="clear" w:color="auto" w:fill="auto"/>
            <w:noWrap/>
            <w:vAlign w:val="bottom"/>
            <w:hideMark/>
          </w:tcPr>
          <w:p w:rsidR="00F2045F" w:rsidRPr="00DF2960" w:rsidRDefault="00F2045F"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r>
      <w:tr w:rsidR="00F2045F" w:rsidRPr="00DF2960" w:rsidTr="002E2593">
        <w:trPr>
          <w:trHeight w:val="328"/>
        </w:trPr>
        <w:tc>
          <w:tcPr>
            <w:tcW w:w="1374" w:type="dxa"/>
            <w:vMerge/>
            <w:tcBorders>
              <w:top w:val="single" w:sz="8" w:space="0" w:color="auto"/>
              <w:left w:val="single" w:sz="4" w:space="0" w:color="auto"/>
              <w:bottom w:val="nil"/>
              <w:right w:val="single" w:sz="4" w:space="0" w:color="auto"/>
            </w:tcBorders>
            <w:vAlign w:val="center"/>
            <w:hideMark/>
          </w:tcPr>
          <w:p w:rsidR="00F2045F" w:rsidRPr="00DF2960" w:rsidRDefault="00F2045F"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nil"/>
              <w:bottom w:val="single" w:sz="4" w:space="0" w:color="auto"/>
              <w:right w:val="single" w:sz="4" w:space="0" w:color="auto"/>
            </w:tcBorders>
            <w:shd w:val="clear" w:color="auto" w:fill="auto"/>
            <w:noWrap/>
            <w:vAlign w:val="bottom"/>
            <w:hideMark/>
          </w:tcPr>
          <w:p w:rsidR="00F2045F" w:rsidRPr="00DF2960" w:rsidRDefault="00F2045F"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7 Up</w:t>
            </w:r>
          </w:p>
        </w:tc>
        <w:tc>
          <w:tcPr>
            <w:tcW w:w="1434" w:type="dxa"/>
            <w:tcBorders>
              <w:top w:val="nil"/>
              <w:left w:val="nil"/>
              <w:bottom w:val="single" w:sz="4" w:space="0" w:color="auto"/>
              <w:right w:val="single" w:sz="4" w:space="0" w:color="auto"/>
            </w:tcBorders>
            <w:shd w:val="clear" w:color="auto" w:fill="auto"/>
            <w:noWrap/>
            <w:vAlign w:val="bottom"/>
            <w:hideMark/>
          </w:tcPr>
          <w:p w:rsidR="00F2045F" w:rsidRPr="00DF2960" w:rsidRDefault="00F2045F"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46%</w:t>
            </w:r>
          </w:p>
        </w:tc>
        <w:tc>
          <w:tcPr>
            <w:tcW w:w="1940" w:type="dxa"/>
            <w:vMerge/>
            <w:tcBorders>
              <w:left w:val="nil"/>
              <w:right w:val="single" w:sz="4" w:space="0" w:color="auto"/>
            </w:tcBorders>
            <w:shd w:val="clear" w:color="auto" w:fill="auto"/>
            <w:noWrap/>
            <w:vAlign w:val="bottom"/>
            <w:hideMark/>
          </w:tcPr>
          <w:p w:rsidR="00F2045F" w:rsidRPr="00DF2960" w:rsidRDefault="00F2045F" w:rsidP="00DF2960">
            <w:pPr>
              <w:spacing w:after="0" w:line="360" w:lineRule="auto"/>
              <w:jc w:val="both"/>
              <w:rPr>
                <w:rFonts w:ascii="Times New Roman" w:eastAsia="Times New Roman" w:hAnsi="Times New Roman" w:cs="Times New Roman"/>
                <w:color w:val="000000"/>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F2045F" w:rsidRPr="00DF2960" w:rsidRDefault="00F2045F"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2%</w:t>
            </w:r>
          </w:p>
        </w:tc>
        <w:tc>
          <w:tcPr>
            <w:tcW w:w="1570" w:type="dxa"/>
            <w:tcBorders>
              <w:top w:val="nil"/>
              <w:left w:val="nil"/>
              <w:bottom w:val="single" w:sz="4" w:space="0" w:color="auto"/>
              <w:right w:val="single" w:sz="4" w:space="0" w:color="auto"/>
            </w:tcBorders>
            <w:shd w:val="clear" w:color="auto" w:fill="auto"/>
            <w:noWrap/>
            <w:vAlign w:val="bottom"/>
            <w:hideMark/>
          </w:tcPr>
          <w:p w:rsidR="00F2045F" w:rsidRPr="00DF2960" w:rsidRDefault="00F2045F"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r>
      <w:tr w:rsidR="00F2045F" w:rsidRPr="00DF2960" w:rsidTr="002E2593">
        <w:trPr>
          <w:trHeight w:val="328"/>
        </w:trPr>
        <w:tc>
          <w:tcPr>
            <w:tcW w:w="1374" w:type="dxa"/>
            <w:vMerge/>
            <w:tcBorders>
              <w:top w:val="single" w:sz="8" w:space="0" w:color="auto"/>
              <w:left w:val="single" w:sz="4" w:space="0" w:color="auto"/>
              <w:bottom w:val="nil"/>
              <w:right w:val="single" w:sz="4" w:space="0" w:color="auto"/>
            </w:tcBorders>
            <w:vAlign w:val="center"/>
            <w:hideMark/>
          </w:tcPr>
          <w:p w:rsidR="00F2045F" w:rsidRPr="00DF2960" w:rsidRDefault="00F2045F"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nil"/>
              <w:bottom w:val="single" w:sz="4" w:space="0" w:color="auto"/>
              <w:right w:val="single" w:sz="4" w:space="0" w:color="auto"/>
            </w:tcBorders>
            <w:shd w:val="clear" w:color="auto" w:fill="auto"/>
            <w:noWrap/>
            <w:vAlign w:val="bottom"/>
            <w:hideMark/>
          </w:tcPr>
          <w:p w:rsidR="00F2045F" w:rsidRPr="00DF2960" w:rsidRDefault="00F2045F"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SPRITE</w:t>
            </w:r>
          </w:p>
        </w:tc>
        <w:tc>
          <w:tcPr>
            <w:tcW w:w="1434" w:type="dxa"/>
            <w:tcBorders>
              <w:top w:val="nil"/>
              <w:left w:val="nil"/>
              <w:bottom w:val="single" w:sz="4" w:space="0" w:color="auto"/>
              <w:right w:val="single" w:sz="4" w:space="0" w:color="auto"/>
            </w:tcBorders>
            <w:shd w:val="clear" w:color="auto" w:fill="auto"/>
            <w:noWrap/>
            <w:vAlign w:val="bottom"/>
            <w:hideMark/>
          </w:tcPr>
          <w:p w:rsidR="00F2045F" w:rsidRPr="00DF2960" w:rsidRDefault="00F2045F"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17%</w:t>
            </w:r>
          </w:p>
        </w:tc>
        <w:tc>
          <w:tcPr>
            <w:tcW w:w="1940" w:type="dxa"/>
            <w:vMerge/>
            <w:tcBorders>
              <w:left w:val="nil"/>
              <w:right w:val="single" w:sz="4" w:space="0" w:color="auto"/>
            </w:tcBorders>
            <w:shd w:val="clear" w:color="auto" w:fill="auto"/>
            <w:noWrap/>
            <w:vAlign w:val="bottom"/>
            <w:hideMark/>
          </w:tcPr>
          <w:p w:rsidR="00F2045F" w:rsidRPr="00DF2960" w:rsidRDefault="00F2045F" w:rsidP="00DF2960">
            <w:pPr>
              <w:spacing w:after="0" w:line="360" w:lineRule="auto"/>
              <w:jc w:val="both"/>
              <w:rPr>
                <w:rFonts w:ascii="Times New Roman" w:eastAsia="Times New Roman" w:hAnsi="Times New Roman" w:cs="Times New Roman"/>
                <w:color w:val="000000"/>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F2045F" w:rsidRPr="00DF2960" w:rsidRDefault="00F2045F"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6%</w:t>
            </w:r>
          </w:p>
        </w:tc>
        <w:tc>
          <w:tcPr>
            <w:tcW w:w="1570" w:type="dxa"/>
            <w:tcBorders>
              <w:top w:val="nil"/>
              <w:left w:val="nil"/>
              <w:bottom w:val="single" w:sz="4" w:space="0" w:color="auto"/>
              <w:right w:val="single" w:sz="4" w:space="0" w:color="auto"/>
            </w:tcBorders>
            <w:shd w:val="clear" w:color="auto" w:fill="auto"/>
            <w:noWrap/>
            <w:vAlign w:val="bottom"/>
            <w:hideMark/>
          </w:tcPr>
          <w:p w:rsidR="00F2045F" w:rsidRPr="00DF2960" w:rsidRDefault="00F2045F"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r>
      <w:tr w:rsidR="00F2045F" w:rsidRPr="00DF2960" w:rsidTr="002E2593">
        <w:trPr>
          <w:trHeight w:val="328"/>
        </w:trPr>
        <w:tc>
          <w:tcPr>
            <w:tcW w:w="1374" w:type="dxa"/>
            <w:vMerge/>
            <w:tcBorders>
              <w:top w:val="single" w:sz="8" w:space="0" w:color="auto"/>
              <w:left w:val="single" w:sz="4" w:space="0" w:color="auto"/>
              <w:bottom w:val="nil"/>
              <w:right w:val="single" w:sz="4" w:space="0" w:color="auto"/>
            </w:tcBorders>
            <w:vAlign w:val="center"/>
            <w:hideMark/>
          </w:tcPr>
          <w:p w:rsidR="00F2045F" w:rsidRPr="00DF2960" w:rsidRDefault="00F2045F"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nil"/>
              <w:bottom w:val="single" w:sz="4" w:space="0" w:color="auto"/>
              <w:right w:val="single" w:sz="4" w:space="0" w:color="auto"/>
            </w:tcBorders>
            <w:shd w:val="clear" w:color="auto" w:fill="auto"/>
            <w:noWrap/>
            <w:vAlign w:val="bottom"/>
            <w:hideMark/>
          </w:tcPr>
          <w:p w:rsidR="00F2045F" w:rsidRPr="00DF2960" w:rsidRDefault="00F2045F" w:rsidP="00DF2960">
            <w:pPr>
              <w:spacing w:after="0" w:line="360" w:lineRule="auto"/>
              <w:jc w:val="both"/>
              <w:rPr>
                <w:rFonts w:ascii="Times New Roman" w:eastAsia="Times New Roman" w:hAnsi="Times New Roman" w:cs="Times New Roman"/>
                <w:color w:val="000000"/>
                <w:sz w:val="24"/>
                <w:szCs w:val="24"/>
              </w:rPr>
            </w:pPr>
            <w:proofErr w:type="spellStart"/>
            <w:r w:rsidRPr="00DF2960">
              <w:rPr>
                <w:rFonts w:ascii="Times New Roman" w:eastAsia="Times New Roman" w:hAnsi="Times New Roman" w:cs="Times New Roman"/>
                <w:color w:val="000000"/>
                <w:sz w:val="24"/>
                <w:szCs w:val="24"/>
              </w:rPr>
              <w:t>Pran</w:t>
            </w:r>
            <w:proofErr w:type="spellEnd"/>
            <w:r w:rsidRPr="00DF2960">
              <w:rPr>
                <w:rFonts w:ascii="Times New Roman" w:eastAsia="Times New Roman" w:hAnsi="Times New Roman" w:cs="Times New Roman"/>
                <w:color w:val="000000"/>
                <w:sz w:val="24"/>
                <w:szCs w:val="24"/>
              </w:rPr>
              <w:t xml:space="preserve"> Up</w:t>
            </w:r>
          </w:p>
        </w:tc>
        <w:tc>
          <w:tcPr>
            <w:tcW w:w="1434" w:type="dxa"/>
            <w:tcBorders>
              <w:top w:val="nil"/>
              <w:left w:val="nil"/>
              <w:bottom w:val="single" w:sz="4" w:space="0" w:color="auto"/>
              <w:right w:val="single" w:sz="4" w:space="0" w:color="auto"/>
            </w:tcBorders>
            <w:shd w:val="clear" w:color="auto" w:fill="auto"/>
            <w:noWrap/>
            <w:vAlign w:val="bottom"/>
            <w:hideMark/>
          </w:tcPr>
          <w:p w:rsidR="00F2045F" w:rsidRPr="00DF2960" w:rsidRDefault="00F2045F"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10%</w:t>
            </w:r>
          </w:p>
        </w:tc>
        <w:tc>
          <w:tcPr>
            <w:tcW w:w="1940" w:type="dxa"/>
            <w:vMerge/>
            <w:tcBorders>
              <w:left w:val="nil"/>
              <w:right w:val="single" w:sz="4" w:space="0" w:color="auto"/>
            </w:tcBorders>
            <w:shd w:val="clear" w:color="auto" w:fill="auto"/>
            <w:noWrap/>
            <w:vAlign w:val="bottom"/>
            <w:hideMark/>
          </w:tcPr>
          <w:p w:rsidR="00F2045F" w:rsidRPr="00DF2960" w:rsidRDefault="00F2045F" w:rsidP="00DF2960">
            <w:pPr>
              <w:spacing w:after="0" w:line="360" w:lineRule="auto"/>
              <w:jc w:val="both"/>
              <w:rPr>
                <w:rFonts w:ascii="Times New Roman" w:eastAsia="Times New Roman" w:hAnsi="Times New Roman" w:cs="Times New Roman"/>
                <w:color w:val="000000"/>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F2045F" w:rsidRPr="00DF2960" w:rsidRDefault="00F2045F"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-10%</w:t>
            </w:r>
          </w:p>
        </w:tc>
        <w:tc>
          <w:tcPr>
            <w:tcW w:w="1570" w:type="dxa"/>
            <w:tcBorders>
              <w:top w:val="nil"/>
              <w:left w:val="nil"/>
              <w:bottom w:val="single" w:sz="4" w:space="0" w:color="auto"/>
              <w:right w:val="single" w:sz="4" w:space="0" w:color="auto"/>
            </w:tcBorders>
            <w:shd w:val="clear" w:color="auto" w:fill="auto"/>
            <w:noWrap/>
            <w:vAlign w:val="bottom"/>
            <w:hideMark/>
          </w:tcPr>
          <w:p w:rsidR="00F2045F" w:rsidRPr="00DF2960" w:rsidRDefault="00F2045F"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r>
      <w:tr w:rsidR="00F2045F" w:rsidRPr="00DF2960" w:rsidTr="002E2593">
        <w:trPr>
          <w:trHeight w:val="328"/>
        </w:trPr>
        <w:tc>
          <w:tcPr>
            <w:tcW w:w="1374" w:type="dxa"/>
            <w:vMerge/>
            <w:tcBorders>
              <w:top w:val="single" w:sz="8" w:space="0" w:color="auto"/>
              <w:left w:val="single" w:sz="4" w:space="0" w:color="auto"/>
              <w:bottom w:val="nil"/>
              <w:right w:val="single" w:sz="4" w:space="0" w:color="auto"/>
            </w:tcBorders>
            <w:vAlign w:val="center"/>
            <w:hideMark/>
          </w:tcPr>
          <w:p w:rsidR="00F2045F" w:rsidRPr="00DF2960" w:rsidRDefault="00F2045F"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nil"/>
              <w:bottom w:val="single" w:sz="4" w:space="0" w:color="auto"/>
              <w:right w:val="single" w:sz="4" w:space="0" w:color="auto"/>
            </w:tcBorders>
            <w:shd w:val="clear" w:color="auto" w:fill="auto"/>
            <w:noWrap/>
            <w:vAlign w:val="bottom"/>
            <w:hideMark/>
          </w:tcPr>
          <w:p w:rsidR="00F2045F" w:rsidRPr="00DF2960" w:rsidRDefault="00F2045F"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Mountain Dew</w:t>
            </w:r>
          </w:p>
        </w:tc>
        <w:tc>
          <w:tcPr>
            <w:tcW w:w="1434" w:type="dxa"/>
            <w:tcBorders>
              <w:top w:val="nil"/>
              <w:left w:val="nil"/>
              <w:bottom w:val="single" w:sz="4" w:space="0" w:color="auto"/>
              <w:right w:val="single" w:sz="4" w:space="0" w:color="auto"/>
            </w:tcBorders>
            <w:shd w:val="clear" w:color="auto" w:fill="auto"/>
            <w:noWrap/>
            <w:vAlign w:val="bottom"/>
            <w:hideMark/>
          </w:tcPr>
          <w:p w:rsidR="00F2045F" w:rsidRPr="00DF2960" w:rsidRDefault="00F2045F"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3%</w:t>
            </w:r>
          </w:p>
        </w:tc>
        <w:tc>
          <w:tcPr>
            <w:tcW w:w="1940" w:type="dxa"/>
            <w:vMerge/>
            <w:tcBorders>
              <w:left w:val="nil"/>
              <w:right w:val="single" w:sz="4" w:space="0" w:color="auto"/>
            </w:tcBorders>
            <w:shd w:val="clear" w:color="auto" w:fill="auto"/>
            <w:noWrap/>
            <w:vAlign w:val="bottom"/>
            <w:hideMark/>
          </w:tcPr>
          <w:p w:rsidR="00F2045F" w:rsidRPr="00DF2960" w:rsidRDefault="00F2045F" w:rsidP="00DF2960">
            <w:pPr>
              <w:spacing w:after="0" w:line="360" w:lineRule="auto"/>
              <w:jc w:val="both"/>
              <w:rPr>
                <w:rFonts w:ascii="Times New Roman" w:eastAsia="Times New Roman" w:hAnsi="Times New Roman" w:cs="Times New Roman"/>
                <w:color w:val="000000"/>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F2045F" w:rsidRPr="00DF2960" w:rsidRDefault="00F2045F"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20%</w:t>
            </w:r>
          </w:p>
        </w:tc>
        <w:tc>
          <w:tcPr>
            <w:tcW w:w="1570" w:type="dxa"/>
            <w:tcBorders>
              <w:top w:val="nil"/>
              <w:left w:val="nil"/>
              <w:bottom w:val="single" w:sz="4" w:space="0" w:color="auto"/>
              <w:right w:val="single" w:sz="4" w:space="0" w:color="auto"/>
            </w:tcBorders>
            <w:shd w:val="clear" w:color="auto" w:fill="auto"/>
            <w:noWrap/>
            <w:vAlign w:val="bottom"/>
            <w:hideMark/>
          </w:tcPr>
          <w:p w:rsidR="00F2045F" w:rsidRPr="00DF2960" w:rsidRDefault="00F2045F"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r>
      <w:tr w:rsidR="00F2045F" w:rsidRPr="00DF2960" w:rsidTr="002E2593">
        <w:trPr>
          <w:trHeight w:val="328"/>
        </w:trPr>
        <w:tc>
          <w:tcPr>
            <w:tcW w:w="1374" w:type="dxa"/>
            <w:vMerge/>
            <w:tcBorders>
              <w:top w:val="single" w:sz="8" w:space="0" w:color="auto"/>
              <w:left w:val="single" w:sz="4" w:space="0" w:color="auto"/>
              <w:bottom w:val="nil"/>
              <w:right w:val="single" w:sz="4" w:space="0" w:color="auto"/>
            </w:tcBorders>
            <w:vAlign w:val="center"/>
            <w:hideMark/>
          </w:tcPr>
          <w:p w:rsidR="00F2045F" w:rsidRPr="00DF2960" w:rsidRDefault="00F2045F"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nil"/>
              <w:bottom w:val="single" w:sz="4" w:space="0" w:color="auto"/>
              <w:right w:val="single" w:sz="4" w:space="0" w:color="auto"/>
            </w:tcBorders>
            <w:shd w:val="clear" w:color="auto" w:fill="auto"/>
            <w:noWrap/>
            <w:vAlign w:val="bottom"/>
            <w:hideMark/>
          </w:tcPr>
          <w:p w:rsidR="00F2045F" w:rsidRPr="00DF2960" w:rsidRDefault="00F2045F"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Fizz Up</w:t>
            </w:r>
          </w:p>
        </w:tc>
        <w:tc>
          <w:tcPr>
            <w:tcW w:w="1434" w:type="dxa"/>
            <w:tcBorders>
              <w:top w:val="nil"/>
              <w:left w:val="nil"/>
              <w:bottom w:val="single" w:sz="4" w:space="0" w:color="auto"/>
              <w:right w:val="single" w:sz="4" w:space="0" w:color="auto"/>
            </w:tcBorders>
            <w:shd w:val="clear" w:color="auto" w:fill="auto"/>
            <w:noWrap/>
            <w:vAlign w:val="bottom"/>
            <w:hideMark/>
          </w:tcPr>
          <w:p w:rsidR="00F2045F" w:rsidRPr="00DF2960" w:rsidRDefault="00F2045F"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6%</w:t>
            </w:r>
          </w:p>
        </w:tc>
        <w:tc>
          <w:tcPr>
            <w:tcW w:w="1940" w:type="dxa"/>
            <w:vMerge/>
            <w:tcBorders>
              <w:left w:val="nil"/>
              <w:right w:val="single" w:sz="4" w:space="0" w:color="auto"/>
            </w:tcBorders>
            <w:shd w:val="clear" w:color="auto" w:fill="auto"/>
            <w:noWrap/>
            <w:vAlign w:val="bottom"/>
            <w:hideMark/>
          </w:tcPr>
          <w:p w:rsidR="00F2045F" w:rsidRPr="00DF2960" w:rsidRDefault="00F2045F" w:rsidP="00DF2960">
            <w:pPr>
              <w:spacing w:after="0" w:line="360" w:lineRule="auto"/>
              <w:jc w:val="both"/>
              <w:rPr>
                <w:rFonts w:ascii="Times New Roman" w:eastAsia="Times New Roman" w:hAnsi="Times New Roman" w:cs="Times New Roman"/>
                <w:color w:val="000000"/>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F2045F" w:rsidRPr="00DF2960" w:rsidRDefault="00F2045F"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-17%</w:t>
            </w:r>
          </w:p>
        </w:tc>
        <w:tc>
          <w:tcPr>
            <w:tcW w:w="1570" w:type="dxa"/>
            <w:tcBorders>
              <w:top w:val="nil"/>
              <w:left w:val="nil"/>
              <w:bottom w:val="single" w:sz="4" w:space="0" w:color="auto"/>
              <w:right w:val="single" w:sz="4" w:space="0" w:color="auto"/>
            </w:tcBorders>
            <w:shd w:val="clear" w:color="auto" w:fill="auto"/>
            <w:noWrap/>
            <w:vAlign w:val="bottom"/>
            <w:hideMark/>
          </w:tcPr>
          <w:p w:rsidR="00F2045F" w:rsidRPr="00DF2960" w:rsidRDefault="00F2045F"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r>
      <w:tr w:rsidR="00F2045F" w:rsidRPr="00DF2960" w:rsidTr="002E2593">
        <w:trPr>
          <w:trHeight w:val="328"/>
        </w:trPr>
        <w:tc>
          <w:tcPr>
            <w:tcW w:w="1374" w:type="dxa"/>
            <w:vMerge/>
            <w:tcBorders>
              <w:top w:val="single" w:sz="8" w:space="0" w:color="auto"/>
              <w:left w:val="single" w:sz="4" w:space="0" w:color="auto"/>
              <w:right w:val="single" w:sz="4" w:space="0" w:color="auto"/>
            </w:tcBorders>
            <w:vAlign w:val="center"/>
            <w:hideMark/>
          </w:tcPr>
          <w:p w:rsidR="00F2045F" w:rsidRPr="00DF2960" w:rsidRDefault="00F2045F"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nil"/>
              <w:bottom w:val="single" w:sz="4" w:space="0" w:color="auto"/>
              <w:right w:val="single" w:sz="4" w:space="0" w:color="auto"/>
            </w:tcBorders>
            <w:shd w:val="clear" w:color="auto" w:fill="auto"/>
            <w:noWrap/>
            <w:vAlign w:val="bottom"/>
            <w:hideMark/>
          </w:tcPr>
          <w:p w:rsidR="00F2045F" w:rsidRPr="00DF2960" w:rsidRDefault="00F2045F"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Others</w:t>
            </w:r>
          </w:p>
        </w:tc>
        <w:tc>
          <w:tcPr>
            <w:tcW w:w="1434" w:type="dxa"/>
            <w:tcBorders>
              <w:top w:val="nil"/>
              <w:left w:val="nil"/>
              <w:bottom w:val="single" w:sz="4" w:space="0" w:color="auto"/>
              <w:right w:val="single" w:sz="4" w:space="0" w:color="auto"/>
            </w:tcBorders>
            <w:shd w:val="clear" w:color="auto" w:fill="auto"/>
            <w:noWrap/>
            <w:vAlign w:val="bottom"/>
            <w:hideMark/>
          </w:tcPr>
          <w:p w:rsidR="00F2045F" w:rsidRPr="00DF2960" w:rsidRDefault="00F2045F"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10%</w:t>
            </w:r>
          </w:p>
        </w:tc>
        <w:tc>
          <w:tcPr>
            <w:tcW w:w="1940" w:type="dxa"/>
            <w:vMerge/>
            <w:tcBorders>
              <w:left w:val="nil"/>
              <w:bottom w:val="single" w:sz="4" w:space="0" w:color="auto"/>
              <w:right w:val="single" w:sz="4" w:space="0" w:color="auto"/>
            </w:tcBorders>
            <w:shd w:val="clear" w:color="auto" w:fill="auto"/>
            <w:noWrap/>
            <w:vAlign w:val="bottom"/>
            <w:hideMark/>
          </w:tcPr>
          <w:p w:rsidR="00F2045F" w:rsidRPr="00DF2960" w:rsidRDefault="00F2045F" w:rsidP="00DF2960">
            <w:pPr>
              <w:spacing w:after="0" w:line="360" w:lineRule="auto"/>
              <w:jc w:val="both"/>
              <w:rPr>
                <w:rFonts w:ascii="Times New Roman" w:eastAsia="Times New Roman" w:hAnsi="Times New Roman" w:cs="Times New Roman"/>
                <w:color w:val="000000"/>
                <w:sz w:val="24"/>
                <w:szCs w:val="24"/>
              </w:rPr>
            </w:pPr>
          </w:p>
        </w:tc>
        <w:tc>
          <w:tcPr>
            <w:tcW w:w="1220" w:type="dxa"/>
            <w:tcBorders>
              <w:top w:val="nil"/>
              <w:left w:val="nil"/>
              <w:bottom w:val="single" w:sz="4" w:space="0" w:color="auto"/>
              <w:right w:val="single" w:sz="4" w:space="0" w:color="auto"/>
            </w:tcBorders>
            <w:shd w:val="clear" w:color="auto" w:fill="auto"/>
            <w:noWrap/>
            <w:vAlign w:val="center"/>
            <w:hideMark/>
          </w:tcPr>
          <w:p w:rsidR="00F2045F" w:rsidRPr="00DF2960" w:rsidRDefault="00F2045F"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20%</w:t>
            </w:r>
          </w:p>
        </w:tc>
        <w:tc>
          <w:tcPr>
            <w:tcW w:w="1570" w:type="dxa"/>
            <w:tcBorders>
              <w:top w:val="nil"/>
              <w:left w:val="nil"/>
              <w:bottom w:val="single" w:sz="4" w:space="0" w:color="auto"/>
              <w:right w:val="single" w:sz="4" w:space="0" w:color="auto"/>
            </w:tcBorders>
            <w:shd w:val="clear" w:color="auto" w:fill="auto"/>
            <w:noWrap/>
            <w:vAlign w:val="bottom"/>
            <w:hideMark/>
          </w:tcPr>
          <w:p w:rsidR="00F2045F" w:rsidRPr="00DF2960" w:rsidRDefault="00F2045F"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r>
      <w:tr w:rsidR="00FE005D" w:rsidRPr="00DF2960" w:rsidTr="002E2593">
        <w:trPr>
          <w:trHeight w:val="344"/>
        </w:trPr>
        <w:tc>
          <w:tcPr>
            <w:tcW w:w="1374" w:type="dxa"/>
            <w:tcBorders>
              <w:top w:val="nil"/>
              <w:left w:val="single" w:sz="4" w:space="0" w:color="auto"/>
              <w:bottom w:val="single" w:sz="4" w:space="0" w:color="auto"/>
              <w:right w:val="nil"/>
            </w:tcBorders>
            <w:shd w:val="clear" w:color="auto" w:fill="auto"/>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FFE599" w:themeFill="accent4" w:themeFillTint="66"/>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c>
          <w:tcPr>
            <w:tcW w:w="1434" w:type="dxa"/>
            <w:tcBorders>
              <w:top w:val="nil"/>
              <w:left w:val="nil"/>
              <w:bottom w:val="single" w:sz="4" w:space="0" w:color="auto"/>
              <w:right w:val="single" w:sz="4" w:space="0" w:color="auto"/>
            </w:tcBorders>
            <w:shd w:val="clear" w:color="auto" w:fill="FFE599" w:themeFill="accent4" w:themeFillTint="66"/>
            <w:noWrap/>
            <w:vAlign w:val="center"/>
            <w:hideMark/>
          </w:tcPr>
          <w:p w:rsidR="00FE005D" w:rsidRPr="00DF2960" w:rsidRDefault="006F3202"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TOMA ( 2016 - 17</w:t>
            </w:r>
            <w:r w:rsidR="00FE005D" w:rsidRPr="00DF2960">
              <w:rPr>
                <w:rFonts w:ascii="Times New Roman" w:eastAsia="Times New Roman" w:hAnsi="Times New Roman" w:cs="Times New Roman"/>
                <w:b/>
                <w:bCs/>
                <w:color w:val="000000"/>
                <w:sz w:val="24"/>
                <w:szCs w:val="24"/>
              </w:rPr>
              <w:t>)</w:t>
            </w:r>
          </w:p>
        </w:tc>
        <w:tc>
          <w:tcPr>
            <w:tcW w:w="1940" w:type="dxa"/>
            <w:tcBorders>
              <w:top w:val="nil"/>
              <w:left w:val="nil"/>
              <w:bottom w:val="single" w:sz="4" w:space="0" w:color="auto"/>
              <w:right w:val="single" w:sz="4" w:space="0" w:color="auto"/>
            </w:tcBorders>
            <w:shd w:val="clear" w:color="auto" w:fill="FFE599" w:themeFill="accent4" w:themeFillTint="66"/>
            <w:noWrap/>
            <w:vAlign w:val="center"/>
            <w:hideMark/>
          </w:tcPr>
          <w:p w:rsidR="00FE005D" w:rsidRPr="00DF2960" w:rsidRDefault="006F3202"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TOMA ( 2017 - 18</w:t>
            </w:r>
            <w:r w:rsidR="00FE005D" w:rsidRPr="00DF2960">
              <w:rPr>
                <w:rFonts w:ascii="Times New Roman" w:eastAsia="Times New Roman" w:hAnsi="Times New Roman" w:cs="Times New Roman"/>
                <w:b/>
                <w:bCs/>
                <w:color w:val="000000"/>
                <w:sz w:val="24"/>
                <w:szCs w:val="24"/>
              </w:rPr>
              <w:t>) - Projection</w:t>
            </w:r>
          </w:p>
        </w:tc>
        <w:tc>
          <w:tcPr>
            <w:tcW w:w="1220" w:type="dxa"/>
            <w:tcBorders>
              <w:top w:val="nil"/>
              <w:left w:val="nil"/>
              <w:bottom w:val="single" w:sz="4" w:space="0" w:color="auto"/>
              <w:right w:val="single" w:sz="4" w:space="0" w:color="auto"/>
            </w:tcBorders>
            <w:shd w:val="clear" w:color="auto" w:fill="FFE599" w:themeFill="accent4" w:themeFillTint="66"/>
            <w:noWrap/>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Growth</w:t>
            </w:r>
          </w:p>
        </w:tc>
        <w:tc>
          <w:tcPr>
            <w:tcW w:w="1570" w:type="dxa"/>
            <w:tcBorders>
              <w:top w:val="nil"/>
              <w:left w:val="nil"/>
              <w:bottom w:val="single" w:sz="4" w:space="0" w:color="auto"/>
              <w:right w:val="single" w:sz="4" w:space="0" w:color="auto"/>
            </w:tcBorders>
            <w:shd w:val="clear" w:color="auto" w:fill="FFE599" w:themeFill="accent4" w:themeFillTint="66"/>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r>
      <w:tr w:rsidR="00FE005D" w:rsidRPr="00DF2960" w:rsidTr="0076458D">
        <w:trPr>
          <w:trHeight w:val="485"/>
        </w:trPr>
        <w:tc>
          <w:tcPr>
            <w:tcW w:w="13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p w:rsidR="00FE005D" w:rsidRPr="00DF2960" w:rsidRDefault="007A16FC"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Top Of the Mind Awareness (</w:t>
            </w:r>
            <w:r w:rsidR="00FE005D" w:rsidRPr="00DF2960">
              <w:rPr>
                <w:rFonts w:ascii="Times New Roman" w:eastAsia="Times New Roman" w:hAnsi="Times New Roman" w:cs="Times New Roman"/>
                <w:b/>
                <w:bCs/>
                <w:color w:val="000000"/>
                <w:sz w:val="24"/>
                <w:szCs w:val="24"/>
              </w:rPr>
              <w:t>TOMA</w:t>
            </w:r>
            <w:r w:rsidRPr="00DF2960">
              <w:rPr>
                <w:rFonts w:ascii="Times New Roman" w:eastAsia="Times New Roman" w:hAnsi="Times New Roman" w:cs="Times New Roman"/>
                <w:b/>
                <w:bCs/>
                <w:color w:val="000000"/>
                <w:sz w:val="24"/>
                <w:szCs w:val="24"/>
              </w:rPr>
              <w:t>)</w:t>
            </w:r>
          </w:p>
          <w:p w:rsidR="00FE005D" w:rsidRPr="00DF2960" w:rsidRDefault="00FE005D" w:rsidP="00DF2960">
            <w:pPr>
              <w:spacing w:line="360" w:lineRule="auto"/>
              <w:jc w:val="both"/>
              <w:rPr>
                <w:rFonts w:ascii="Times New Roman" w:eastAsia="Times New Roman" w:hAnsi="Times New Roman" w:cs="Times New Roman"/>
                <w:sz w:val="24"/>
                <w:szCs w:val="24"/>
              </w:rPr>
            </w:pPr>
          </w:p>
          <w:p w:rsidR="00FE005D" w:rsidRPr="00DF2960" w:rsidRDefault="00FE005D" w:rsidP="00DF2960">
            <w:pPr>
              <w:spacing w:line="360" w:lineRule="auto"/>
              <w:jc w:val="both"/>
              <w:rPr>
                <w:rFonts w:ascii="Times New Roman" w:eastAsia="Times New Roman" w:hAnsi="Times New Roman" w:cs="Times New Roman"/>
                <w:sz w:val="24"/>
                <w:szCs w:val="24"/>
              </w:rPr>
            </w:pPr>
          </w:p>
          <w:p w:rsidR="00FE005D" w:rsidRPr="00DF2960" w:rsidRDefault="00FE005D" w:rsidP="00DF2960">
            <w:pPr>
              <w:spacing w:line="360" w:lineRule="auto"/>
              <w:jc w:val="both"/>
              <w:rPr>
                <w:rFonts w:ascii="Times New Roman" w:eastAsia="Times New Roman" w:hAnsi="Times New Roman" w:cs="Times New Roman"/>
                <w:sz w:val="24"/>
                <w:szCs w:val="24"/>
              </w:rPr>
            </w:pPr>
          </w:p>
          <w:p w:rsidR="00FE005D" w:rsidRPr="00DF2960" w:rsidRDefault="00FE005D" w:rsidP="00DF2960">
            <w:pPr>
              <w:spacing w:line="360" w:lineRule="auto"/>
              <w:jc w:val="both"/>
              <w:rPr>
                <w:rFonts w:ascii="Times New Roman" w:eastAsia="Times New Roman" w:hAnsi="Times New Roman" w:cs="Times New Roman"/>
                <w:sz w:val="24"/>
                <w:szCs w:val="24"/>
              </w:rPr>
            </w:pPr>
          </w:p>
          <w:p w:rsidR="00FE005D" w:rsidRPr="00DF2960" w:rsidRDefault="00FE005D" w:rsidP="00DF2960">
            <w:pPr>
              <w:spacing w:line="360" w:lineRule="auto"/>
              <w:jc w:val="both"/>
              <w:rPr>
                <w:rFonts w:ascii="Times New Roman" w:eastAsia="Times New Roman" w:hAnsi="Times New Roman" w:cs="Times New Roman"/>
                <w:sz w:val="24"/>
                <w:szCs w:val="24"/>
              </w:rPr>
            </w:pPr>
          </w:p>
        </w:tc>
        <w:tc>
          <w:tcPr>
            <w:tcW w:w="2069"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roofErr w:type="spellStart"/>
            <w:r w:rsidRPr="00DF2960">
              <w:rPr>
                <w:rFonts w:ascii="Times New Roman" w:eastAsia="Times New Roman" w:hAnsi="Times New Roman" w:cs="Times New Roman"/>
                <w:b/>
                <w:bCs/>
                <w:color w:val="000000"/>
                <w:sz w:val="24"/>
                <w:szCs w:val="24"/>
              </w:rPr>
              <w:lastRenderedPageBreak/>
              <w:t>Clemon</w:t>
            </w:r>
            <w:proofErr w:type="spellEnd"/>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8%</w:t>
            </w:r>
          </w:p>
        </w:tc>
        <w:tc>
          <w:tcPr>
            <w:tcW w:w="1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FE005D" w:rsidRPr="00DF2960" w:rsidRDefault="00F2045F" w:rsidP="00DF2960">
            <w:pPr>
              <w:spacing w:after="0" w:line="360" w:lineRule="auto"/>
              <w:jc w:val="both"/>
              <w:rPr>
                <w:rFonts w:ascii="Times New Roman" w:eastAsia="Times New Roman" w:hAnsi="Times New Roman" w:cs="Times New Roman"/>
                <w:b/>
                <w:bCs/>
                <w:color w:val="000000"/>
                <w:sz w:val="24"/>
                <w:szCs w:val="24"/>
              </w:rPr>
            </w:pPr>
            <w:proofErr w:type="spellStart"/>
            <w:r w:rsidRPr="00DF2960">
              <w:rPr>
                <w:rFonts w:ascii="Times New Roman" w:eastAsia="Times New Roman" w:hAnsi="Times New Roman" w:cs="Times New Roman"/>
                <w:b/>
                <w:bCs/>
                <w:color w:val="000000"/>
                <w:sz w:val="24"/>
                <w:szCs w:val="24"/>
              </w:rPr>
              <w:t>Clemon</w:t>
            </w:r>
            <w:proofErr w:type="spellEnd"/>
            <w:r w:rsidRPr="00DF2960">
              <w:rPr>
                <w:rFonts w:ascii="Times New Roman" w:eastAsia="Times New Roman" w:hAnsi="Times New Roman" w:cs="Times New Roman"/>
                <w:b/>
                <w:bCs/>
                <w:color w:val="000000"/>
                <w:sz w:val="24"/>
                <w:szCs w:val="24"/>
              </w:rPr>
              <w:t xml:space="preserve">: </w:t>
            </w:r>
            <w:r w:rsidR="00FE005D" w:rsidRPr="00DF2960">
              <w:rPr>
                <w:rFonts w:ascii="Times New Roman" w:eastAsia="Times New Roman" w:hAnsi="Times New Roman" w:cs="Times New Roman"/>
                <w:b/>
                <w:bCs/>
                <w:color w:val="000000"/>
                <w:sz w:val="24"/>
                <w:szCs w:val="24"/>
              </w:rPr>
              <w:t>11%</w:t>
            </w:r>
          </w:p>
        </w:tc>
        <w:tc>
          <w:tcPr>
            <w:tcW w:w="1220" w:type="dxa"/>
            <w:tcBorders>
              <w:top w:val="nil"/>
              <w:left w:val="nil"/>
              <w:bottom w:val="single" w:sz="4" w:space="0" w:color="auto"/>
              <w:right w:val="single" w:sz="4" w:space="0" w:color="auto"/>
            </w:tcBorders>
            <w:shd w:val="clear" w:color="auto" w:fill="auto"/>
            <w:noWrap/>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38%</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r>
      <w:tr w:rsidR="00FE005D" w:rsidRPr="00DF2960" w:rsidTr="002E2593">
        <w:trPr>
          <w:trHeight w:val="328"/>
        </w:trPr>
        <w:tc>
          <w:tcPr>
            <w:tcW w:w="1374" w:type="dxa"/>
            <w:vMerge/>
            <w:tcBorders>
              <w:top w:val="single" w:sz="8" w:space="0" w:color="000000"/>
              <w:left w:val="single" w:sz="4" w:space="0" w:color="auto"/>
              <w:bottom w:val="single" w:sz="4" w:space="0" w:color="auto"/>
              <w:right w:val="single" w:sz="4" w:space="0" w:color="auto"/>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7 Up</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59%</w:t>
            </w:r>
          </w:p>
        </w:tc>
        <w:tc>
          <w:tcPr>
            <w:tcW w:w="1940" w:type="dxa"/>
            <w:vMerge/>
            <w:tcBorders>
              <w:top w:val="nil"/>
              <w:left w:val="single" w:sz="4" w:space="0" w:color="auto"/>
              <w:bottom w:val="single" w:sz="4" w:space="0" w:color="000000"/>
              <w:right w:val="single" w:sz="4" w:space="0" w:color="auto"/>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122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r>
      <w:tr w:rsidR="00FE005D" w:rsidRPr="00DF2960" w:rsidTr="002E2593">
        <w:trPr>
          <w:trHeight w:val="328"/>
        </w:trPr>
        <w:tc>
          <w:tcPr>
            <w:tcW w:w="1374" w:type="dxa"/>
            <w:vMerge/>
            <w:tcBorders>
              <w:top w:val="single" w:sz="8" w:space="0" w:color="000000"/>
              <w:left w:val="single" w:sz="4" w:space="0" w:color="auto"/>
              <w:bottom w:val="single" w:sz="4" w:space="0" w:color="auto"/>
              <w:right w:val="single" w:sz="4" w:space="0" w:color="auto"/>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SPRITE</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17%</w:t>
            </w:r>
          </w:p>
        </w:tc>
        <w:tc>
          <w:tcPr>
            <w:tcW w:w="1940" w:type="dxa"/>
            <w:vMerge/>
            <w:tcBorders>
              <w:top w:val="nil"/>
              <w:left w:val="single" w:sz="4" w:space="0" w:color="auto"/>
              <w:bottom w:val="single" w:sz="4" w:space="0" w:color="000000"/>
              <w:right w:val="single" w:sz="4" w:space="0" w:color="auto"/>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122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r>
      <w:tr w:rsidR="00FE005D" w:rsidRPr="00DF2960" w:rsidTr="002E2593">
        <w:trPr>
          <w:trHeight w:val="328"/>
        </w:trPr>
        <w:tc>
          <w:tcPr>
            <w:tcW w:w="1374" w:type="dxa"/>
            <w:vMerge/>
            <w:tcBorders>
              <w:top w:val="single" w:sz="8" w:space="0" w:color="000000"/>
              <w:left w:val="single" w:sz="4" w:space="0" w:color="auto"/>
              <w:bottom w:val="single" w:sz="4" w:space="0" w:color="auto"/>
              <w:right w:val="single" w:sz="4" w:space="0" w:color="auto"/>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proofErr w:type="spellStart"/>
            <w:r w:rsidRPr="00DF2960">
              <w:rPr>
                <w:rFonts w:ascii="Times New Roman" w:eastAsia="Times New Roman" w:hAnsi="Times New Roman" w:cs="Times New Roman"/>
                <w:color w:val="000000"/>
                <w:sz w:val="24"/>
                <w:szCs w:val="24"/>
              </w:rPr>
              <w:t>Pran</w:t>
            </w:r>
            <w:proofErr w:type="spellEnd"/>
            <w:r w:rsidRPr="00DF2960">
              <w:rPr>
                <w:rFonts w:ascii="Times New Roman" w:eastAsia="Times New Roman" w:hAnsi="Times New Roman" w:cs="Times New Roman"/>
                <w:color w:val="000000"/>
                <w:sz w:val="24"/>
                <w:szCs w:val="24"/>
              </w:rPr>
              <w:t xml:space="preserve"> Up</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4%</w:t>
            </w:r>
          </w:p>
        </w:tc>
        <w:tc>
          <w:tcPr>
            <w:tcW w:w="1940" w:type="dxa"/>
            <w:vMerge/>
            <w:tcBorders>
              <w:top w:val="nil"/>
              <w:left w:val="single" w:sz="4" w:space="0" w:color="auto"/>
              <w:bottom w:val="single" w:sz="4" w:space="0" w:color="000000"/>
              <w:right w:val="single" w:sz="4" w:space="0" w:color="auto"/>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122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r>
      <w:tr w:rsidR="00FE005D" w:rsidRPr="00DF2960" w:rsidTr="002E2593">
        <w:trPr>
          <w:trHeight w:val="328"/>
        </w:trPr>
        <w:tc>
          <w:tcPr>
            <w:tcW w:w="1374" w:type="dxa"/>
            <w:vMerge/>
            <w:tcBorders>
              <w:top w:val="single" w:sz="8" w:space="0" w:color="000000"/>
              <w:left w:val="single" w:sz="4" w:space="0" w:color="auto"/>
              <w:bottom w:val="single" w:sz="4" w:space="0" w:color="auto"/>
              <w:right w:val="single" w:sz="4" w:space="0" w:color="auto"/>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Mountain Dew</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9%</w:t>
            </w:r>
          </w:p>
        </w:tc>
        <w:tc>
          <w:tcPr>
            <w:tcW w:w="1940" w:type="dxa"/>
            <w:vMerge/>
            <w:tcBorders>
              <w:top w:val="nil"/>
              <w:left w:val="single" w:sz="4" w:space="0" w:color="auto"/>
              <w:bottom w:val="single" w:sz="4" w:space="0" w:color="000000"/>
              <w:right w:val="single" w:sz="4" w:space="0" w:color="auto"/>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122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r>
      <w:tr w:rsidR="00FE005D" w:rsidRPr="00DF2960" w:rsidTr="002E2593">
        <w:trPr>
          <w:trHeight w:val="311"/>
        </w:trPr>
        <w:tc>
          <w:tcPr>
            <w:tcW w:w="1374" w:type="dxa"/>
            <w:vMerge/>
            <w:tcBorders>
              <w:top w:val="single" w:sz="8" w:space="0" w:color="000000"/>
              <w:left w:val="single" w:sz="4" w:space="0" w:color="auto"/>
              <w:bottom w:val="single" w:sz="4" w:space="0" w:color="auto"/>
              <w:right w:val="single" w:sz="4" w:space="0" w:color="auto"/>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Fizz Up</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3%</w:t>
            </w:r>
          </w:p>
        </w:tc>
        <w:tc>
          <w:tcPr>
            <w:tcW w:w="1940" w:type="dxa"/>
            <w:vMerge/>
            <w:tcBorders>
              <w:top w:val="nil"/>
              <w:left w:val="single" w:sz="4" w:space="0" w:color="auto"/>
              <w:bottom w:val="single" w:sz="4" w:space="0" w:color="000000"/>
              <w:right w:val="single" w:sz="4" w:space="0" w:color="auto"/>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122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r>
      <w:tr w:rsidR="00FE005D" w:rsidRPr="00DF2960" w:rsidTr="002E2593">
        <w:trPr>
          <w:trHeight w:val="66"/>
        </w:trPr>
        <w:tc>
          <w:tcPr>
            <w:tcW w:w="1374" w:type="dxa"/>
            <w:vMerge/>
            <w:tcBorders>
              <w:top w:val="single" w:sz="8" w:space="0" w:color="000000"/>
              <w:left w:val="single" w:sz="4" w:space="0" w:color="auto"/>
              <w:bottom w:val="single" w:sz="4" w:space="0" w:color="auto"/>
              <w:right w:val="single" w:sz="4" w:space="0" w:color="auto"/>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nil"/>
              <w:bottom w:val="single" w:sz="4" w:space="0" w:color="auto"/>
              <w:right w:val="single" w:sz="4" w:space="0" w:color="auto"/>
            </w:tcBorders>
            <w:shd w:val="clear" w:color="auto" w:fill="FFE599" w:themeFill="accent4" w:themeFillTint="66"/>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c>
          <w:tcPr>
            <w:tcW w:w="1434" w:type="dxa"/>
            <w:tcBorders>
              <w:top w:val="nil"/>
              <w:left w:val="nil"/>
              <w:bottom w:val="single" w:sz="4" w:space="0" w:color="auto"/>
              <w:right w:val="single" w:sz="4" w:space="0" w:color="auto"/>
            </w:tcBorders>
            <w:shd w:val="clear" w:color="auto" w:fill="FFE599" w:themeFill="accent4" w:themeFillTint="66"/>
            <w:noWrap/>
            <w:vAlign w:val="center"/>
            <w:hideMark/>
          </w:tcPr>
          <w:p w:rsidR="00FE005D" w:rsidRPr="00DF2960" w:rsidRDefault="00E13598"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Awareness ( 2016 - 17</w:t>
            </w:r>
            <w:r w:rsidR="00FE005D" w:rsidRPr="00DF2960">
              <w:rPr>
                <w:rFonts w:ascii="Times New Roman" w:eastAsia="Times New Roman" w:hAnsi="Times New Roman" w:cs="Times New Roman"/>
                <w:b/>
                <w:bCs/>
                <w:color w:val="000000"/>
                <w:sz w:val="24"/>
                <w:szCs w:val="24"/>
              </w:rPr>
              <w:t>)</w:t>
            </w:r>
          </w:p>
        </w:tc>
        <w:tc>
          <w:tcPr>
            <w:tcW w:w="1940" w:type="dxa"/>
            <w:tcBorders>
              <w:top w:val="nil"/>
              <w:left w:val="nil"/>
              <w:bottom w:val="single" w:sz="4" w:space="0" w:color="auto"/>
              <w:right w:val="single" w:sz="4" w:space="0" w:color="auto"/>
            </w:tcBorders>
            <w:shd w:val="clear" w:color="auto" w:fill="FFE599" w:themeFill="accent4" w:themeFillTint="66"/>
            <w:noWrap/>
            <w:vAlign w:val="center"/>
            <w:hideMark/>
          </w:tcPr>
          <w:p w:rsidR="00FE005D" w:rsidRPr="00DF2960" w:rsidRDefault="00E13598"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Awareness( 2017 - 18</w:t>
            </w:r>
            <w:r w:rsidR="00FE005D" w:rsidRPr="00DF2960">
              <w:rPr>
                <w:rFonts w:ascii="Times New Roman" w:eastAsia="Times New Roman" w:hAnsi="Times New Roman" w:cs="Times New Roman"/>
                <w:b/>
                <w:bCs/>
                <w:color w:val="000000"/>
                <w:sz w:val="24"/>
                <w:szCs w:val="24"/>
              </w:rPr>
              <w:t>) - Projection</w:t>
            </w:r>
          </w:p>
        </w:tc>
        <w:tc>
          <w:tcPr>
            <w:tcW w:w="1220" w:type="dxa"/>
            <w:tcBorders>
              <w:top w:val="nil"/>
              <w:left w:val="nil"/>
              <w:bottom w:val="single" w:sz="4" w:space="0" w:color="auto"/>
              <w:right w:val="single" w:sz="4" w:space="0" w:color="auto"/>
            </w:tcBorders>
            <w:shd w:val="clear" w:color="auto" w:fill="FFE599" w:themeFill="accent4" w:themeFillTint="66"/>
            <w:noWrap/>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Growth</w:t>
            </w:r>
          </w:p>
        </w:tc>
        <w:tc>
          <w:tcPr>
            <w:tcW w:w="1570" w:type="dxa"/>
            <w:tcBorders>
              <w:top w:val="nil"/>
              <w:left w:val="nil"/>
              <w:bottom w:val="single" w:sz="4" w:space="0" w:color="auto"/>
              <w:right w:val="single" w:sz="4" w:space="0" w:color="auto"/>
            </w:tcBorders>
            <w:shd w:val="clear" w:color="auto" w:fill="FFE599" w:themeFill="accent4" w:themeFillTint="66"/>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r>
      <w:tr w:rsidR="00FE005D" w:rsidRPr="00DF2960" w:rsidTr="00B55367">
        <w:trPr>
          <w:trHeight w:val="620"/>
        </w:trPr>
        <w:tc>
          <w:tcPr>
            <w:tcW w:w="1374" w:type="dxa"/>
            <w:vMerge w:val="restart"/>
            <w:tcBorders>
              <w:top w:val="single" w:sz="4" w:space="0" w:color="auto"/>
              <w:left w:val="single" w:sz="4" w:space="0" w:color="auto"/>
              <w:bottom w:val="single" w:sz="8" w:space="0" w:color="auto"/>
              <w:right w:val="single" w:sz="4" w:space="0" w:color="auto"/>
            </w:tcBorders>
            <w:shd w:val="clear" w:color="auto" w:fill="auto"/>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lastRenderedPageBreak/>
              <w:t>Brand Awareness</w:t>
            </w:r>
          </w:p>
        </w:tc>
        <w:tc>
          <w:tcPr>
            <w:tcW w:w="2069"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roofErr w:type="spellStart"/>
            <w:r w:rsidRPr="00DF2960">
              <w:rPr>
                <w:rFonts w:ascii="Times New Roman" w:eastAsia="Times New Roman" w:hAnsi="Times New Roman" w:cs="Times New Roman"/>
                <w:b/>
                <w:bCs/>
                <w:color w:val="000000"/>
                <w:sz w:val="24"/>
                <w:szCs w:val="24"/>
              </w:rPr>
              <w:t>Clemon</w:t>
            </w:r>
            <w:proofErr w:type="spellEnd"/>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67%</w:t>
            </w:r>
          </w:p>
        </w:tc>
        <w:tc>
          <w:tcPr>
            <w:tcW w:w="19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FE005D" w:rsidRPr="00DF2960" w:rsidRDefault="00B55367" w:rsidP="00DF2960">
            <w:pPr>
              <w:spacing w:after="0" w:line="360" w:lineRule="auto"/>
              <w:jc w:val="both"/>
              <w:rPr>
                <w:rFonts w:ascii="Times New Roman" w:eastAsia="Times New Roman" w:hAnsi="Times New Roman" w:cs="Times New Roman"/>
                <w:b/>
                <w:bCs/>
                <w:color w:val="000000"/>
                <w:sz w:val="24"/>
                <w:szCs w:val="24"/>
              </w:rPr>
            </w:pPr>
            <w:proofErr w:type="spellStart"/>
            <w:r w:rsidRPr="00DF2960">
              <w:rPr>
                <w:rFonts w:ascii="Times New Roman" w:eastAsia="Times New Roman" w:hAnsi="Times New Roman" w:cs="Times New Roman"/>
                <w:b/>
                <w:bCs/>
                <w:color w:val="000000"/>
                <w:sz w:val="24"/>
                <w:szCs w:val="24"/>
              </w:rPr>
              <w:t>Clemon</w:t>
            </w:r>
            <w:proofErr w:type="spellEnd"/>
            <w:r w:rsidRPr="00DF2960">
              <w:rPr>
                <w:rFonts w:ascii="Times New Roman" w:eastAsia="Times New Roman" w:hAnsi="Times New Roman" w:cs="Times New Roman"/>
                <w:b/>
                <w:bCs/>
                <w:color w:val="000000"/>
                <w:sz w:val="24"/>
                <w:szCs w:val="24"/>
              </w:rPr>
              <w:t xml:space="preserve">: </w:t>
            </w:r>
            <w:r w:rsidR="00FE005D" w:rsidRPr="00DF2960">
              <w:rPr>
                <w:rFonts w:ascii="Times New Roman" w:eastAsia="Times New Roman" w:hAnsi="Times New Roman" w:cs="Times New Roman"/>
                <w:b/>
                <w:bCs/>
                <w:color w:val="000000"/>
                <w:sz w:val="24"/>
                <w:szCs w:val="24"/>
              </w:rPr>
              <w:t>75%</w:t>
            </w:r>
          </w:p>
        </w:tc>
        <w:tc>
          <w:tcPr>
            <w:tcW w:w="122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8%</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r>
      <w:tr w:rsidR="00FE005D" w:rsidRPr="00DF2960" w:rsidTr="00B55367">
        <w:trPr>
          <w:trHeight w:val="430"/>
        </w:trPr>
        <w:tc>
          <w:tcPr>
            <w:tcW w:w="1374" w:type="dxa"/>
            <w:vMerge/>
            <w:tcBorders>
              <w:top w:val="single" w:sz="8" w:space="0" w:color="auto"/>
              <w:left w:val="single" w:sz="4" w:space="0" w:color="auto"/>
              <w:bottom w:val="single" w:sz="8" w:space="0" w:color="auto"/>
              <w:right w:val="single" w:sz="4" w:space="0" w:color="auto"/>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7 Up</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98%</w:t>
            </w:r>
          </w:p>
        </w:tc>
        <w:tc>
          <w:tcPr>
            <w:tcW w:w="1940" w:type="dxa"/>
            <w:vMerge/>
            <w:tcBorders>
              <w:top w:val="nil"/>
              <w:left w:val="single" w:sz="4" w:space="0" w:color="auto"/>
              <w:bottom w:val="single" w:sz="4" w:space="0" w:color="000000"/>
              <w:right w:val="single" w:sz="4" w:space="0" w:color="auto"/>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122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r>
      <w:tr w:rsidR="00FE005D" w:rsidRPr="00DF2960" w:rsidTr="00B55367">
        <w:trPr>
          <w:trHeight w:val="430"/>
        </w:trPr>
        <w:tc>
          <w:tcPr>
            <w:tcW w:w="1374" w:type="dxa"/>
            <w:vMerge/>
            <w:tcBorders>
              <w:top w:val="single" w:sz="8" w:space="0" w:color="auto"/>
              <w:left w:val="single" w:sz="4" w:space="0" w:color="auto"/>
              <w:bottom w:val="single" w:sz="8" w:space="0" w:color="auto"/>
              <w:right w:val="single" w:sz="4" w:space="0" w:color="auto"/>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SPRITE</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86%</w:t>
            </w:r>
          </w:p>
        </w:tc>
        <w:tc>
          <w:tcPr>
            <w:tcW w:w="1940" w:type="dxa"/>
            <w:vMerge/>
            <w:tcBorders>
              <w:top w:val="nil"/>
              <w:left w:val="single" w:sz="4" w:space="0" w:color="auto"/>
              <w:bottom w:val="single" w:sz="4" w:space="0" w:color="000000"/>
              <w:right w:val="single" w:sz="4" w:space="0" w:color="auto"/>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122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r>
      <w:tr w:rsidR="00FE005D" w:rsidRPr="00DF2960" w:rsidTr="002E2593">
        <w:trPr>
          <w:trHeight w:val="328"/>
        </w:trPr>
        <w:tc>
          <w:tcPr>
            <w:tcW w:w="1374" w:type="dxa"/>
            <w:vMerge/>
            <w:tcBorders>
              <w:top w:val="single" w:sz="8" w:space="0" w:color="auto"/>
              <w:left w:val="single" w:sz="4" w:space="0" w:color="auto"/>
              <w:bottom w:val="single" w:sz="8" w:space="0" w:color="auto"/>
              <w:right w:val="single" w:sz="4" w:space="0" w:color="auto"/>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proofErr w:type="spellStart"/>
            <w:r w:rsidRPr="00DF2960">
              <w:rPr>
                <w:rFonts w:ascii="Times New Roman" w:eastAsia="Times New Roman" w:hAnsi="Times New Roman" w:cs="Times New Roman"/>
                <w:color w:val="000000"/>
                <w:sz w:val="24"/>
                <w:szCs w:val="24"/>
              </w:rPr>
              <w:t>Pran</w:t>
            </w:r>
            <w:proofErr w:type="spellEnd"/>
            <w:r w:rsidRPr="00DF2960">
              <w:rPr>
                <w:rFonts w:ascii="Times New Roman" w:eastAsia="Times New Roman" w:hAnsi="Times New Roman" w:cs="Times New Roman"/>
                <w:color w:val="000000"/>
                <w:sz w:val="24"/>
                <w:szCs w:val="24"/>
              </w:rPr>
              <w:t xml:space="preserve"> Up</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34%</w:t>
            </w:r>
          </w:p>
        </w:tc>
        <w:tc>
          <w:tcPr>
            <w:tcW w:w="1940" w:type="dxa"/>
            <w:vMerge/>
            <w:tcBorders>
              <w:top w:val="nil"/>
              <w:left w:val="single" w:sz="4" w:space="0" w:color="auto"/>
              <w:bottom w:val="single" w:sz="4" w:space="0" w:color="000000"/>
              <w:right w:val="single" w:sz="4" w:space="0" w:color="auto"/>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122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r>
      <w:tr w:rsidR="00FE005D" w:rsidRPr="00DF2960" w:rsidTr="00B55367">
        <w:trPr>
          <w:trHeight w:val="367"/>
        </w:trPr>
        <w:tc>
          <w:tcPr>
            <w:tcW w:w="1374" w:type="dxa"/>
            <w:vMerge/>
            <w:tcBorders>
              <w:top w:val="single" w:sz="8" w:space="0" w:color="auto"/>
              <w:left w:val="single" w:sz="4" w:space="0" w:color="auto"/>
              <w:bottom w:val="single" w:sz="8" w:space="0" w:color="auto"/>
              <w:right w:val="single" w:sz="4" w:space="0" w:color="auto"/>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xml:space="preserve"> Mountain Dew</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51%</w:t>
            </w:r>
          </w:p>
        </w:tc>
        <w:tc>
          <w:tcPr>
            <w:tcW w:w="1940" w:type="dxa"/>
            <w:vMerge/>
            <w:tcBorders>
              <w:top w:val="nil"/>
              <w:left w:val="single" w:sz="4" w:space="0" w:color="auto"/>
              <w:bottom w:val="single" w:sz="4" w:space="0" w:color="000000"/>
              <w:right w:val="single" w:sz="4" w:space="0" w:color="auto"/>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122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r>
      <w:tr w:rsidR="00FE005D" w:rsidRPr="00DF2960" w:rsidTr="0076458D">
        <w:trPr>
          <w:trHeight w:val="313"/>
        </w:trPr>
        <w:tc>
          <w:tcPr>
            <w:tcW w:w="1374" w:type="dxa"/>
            <w:vMerge/>
            <w:tcBorders>
              <w:top w:val="single" w:sz="8" w:space="0" w:color="auto"/>
              <w:left w:val="single" w:sz="4" w:space="0" w:color="auto"/>
              <w:bottom w:val="single" w:sz="8" w:space="0" w:color="auto"/>
              <w:right w:val="single" w:sz="4" w:space="0" w:color="auto"/>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Fizz Up</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31%</w:t>
            </w:r>
          </w:p>
        </w:tc>
        <w:tc>
          <w:tcPr>
            <w:tcW w:w="1940" w:type="dxa"/>
            <w:vMerge/>
            <w:tcBorders>
              <w:top w:val="nil"/>
              <w:left w:val="single" w:sz="4" w:space="0" w:color="auto"/>
              <w:bottom w:val="single" w:sz="4" w:space="0" w:color="auto"/>
              <w:right w:val="single" w:sz="4" w:space="0" w:color="auto"/>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122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r>
      <w:tr w:rsidR="00FE005D" w:rsidRPr="00DF2960" w:rsidTr="0076458D">
        <w:trPr>
          <w:trHeight w:val="328"/>
        </w:trPr>
        <w:tc>
          <w:tcPr>
            <w:tcW w:w="1374" w:type="dxa"/>
            <w:vMerge w:val="restart"/>
            <w:tcBorders>
              <w:top w:val="single" w:sz="8" w:space="0" w:color="auto"/>
              <w:left w:val="single" w:sz="8" w:space="0" w:color="auto"/>
              <w:bottom w:val="single" w:sz="8" w:space="0" w:color="000000"/>
              <w:right w:val="nil"/>
            </w:tcBorders>
            <w:shd w:val="clear" w:color="auto" w:fill="auto"/>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ATL</w:t>
            </w:r>
          </w:p>
        </w:tc>
        <w:tc>
          <w:tcPr>
            <w:tcW w:w="2069"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Activities</w:t>
            </w:r>
          </w:p>
        </w:tc>
        <w:tc>
          <w:tcPr>
            <w:tcW w:w="1434" w:type="dxa"/>
            <w:tcBorders>
              <w:top w:val="single" w:sz="4" w:space="0" w:color="auto"/>
              <w:left w:val="nil"/>
              <w:bottom w:val="single" w:sz="4" w:space="0" w:color="auto"/>
              <w:right w:val="single" w:sz="4" w:space="0" w:color="auto"/>
            </w:tcBorders>
            <w:shd w:val="clear" w:color="auto" w:fill="FFE599" w:themeFill="accent4" w:themeFillTint="66"/>
            <w:noWrap/>
            <w:vAlign w:val="bottom"/>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Objective</w:t>
            </w:r>
          </w:p>
        </w:tc>
        <w:tc>
          <w:tcPr>
            <w:tcW w:w="1940" w:type="dxa"/>
            <w:tcBorders>
              <w:top w:val="single" w:sz="4" w:space="0" w:color="auto"/>
              <w:left w:val="nil"/>
              <w:bottom w:val="single" w:sz="4" w:space="0" w:color="auto"/>
              <w:right w:val="single" w:sz="4" w:space="0" w:color="auto"/>
            </w:tcBorders>
            <w:shd w:val="clear" w:color="auto" w:fill="FFE599" w:themeFill="accent4" w:themeFillTint="66"/>
            <w:noWrap/>
            <w:vAlign w:val="bottom"/>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New/ Existing</w:t>
            </w:r>
          </w:p>
        </w:tc>
        <w:tc>
          <w:tcPr>
            <w:tcW w:w="1220" w:type="dxa"/>
            <w:tcBorders>
              <w:top w:val="single" w:sz="4" w:space="0" w:color="auto"/>
              <w:left w:val="nil"/>
              <w:bottom w:val="single" w:sz="4" w:space="0" w:color="auto"/>
              <w:right w:val="single" w:sz="4" w:space="0" w:color="auto"/>
            </w:tcBorders>
            <w:shd w:val="clear" w:color="auto" w:fill="FFE599" w:themeFill="accent4" w:themeFillTint="66"/>
            <w:noWrap/>
            <w:vAlign w:val="center"/>
            <w:hideMark/>
          </w:tcPr>
          <w:p w:rsidR="00FE005D" w:rsidRPr="00DF2960" w:rsidRDefault="009D48EE"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Spending ( 2016 - 17</w:t>
            </w:r>
            <w:r w:rsidR="00FE005D" w:rsidRPr="00DF2960">
              <w:rPr>
                <w:rFonts w:ascii="Times New Roman" w:eastAsia="Times New Roman" w:hAnsi="Times New Roman" w:cs="Times New Roman"/>
                <w:b/>
                <w:bCs/>
                <w:color w:val="000000"/>
                <w:sz w:val="24"/>
                <w:szCs w:val="24"/>
              </w:rPr>
              <w:t>)</w:t>
            </w:r>
          </w:p>
        </w:tc>
        <w:tc>
          <w:tcPr>
            <w:tcW w:w="1570" w:type="dxa"/>
            <w:tcBorders>
              <w:top w:val="single" w:sz="4" w:space="0" w:color="auto"/>
              <w:left w:val="nil"/>
              <w:bottom w:val="single" w:sz="4" w:space="0" w:color="auto"/>
              <w:right w:val="single" w:sz="4" w:space="0" w:color="auto"/>
            </w:tcBorders>
            <w:shd w:val="clear" w:color="auto" w:fill="FFE599" w:themeFill="accent4" w:themeFillTint="66"/>
            <w:noWrap/>
            <w:vAlign w:val="center"/>
            <w:hideMark/>
          </w:tcPr>
          <w:p w:rsidR="00FE005D" w:rsidRPr="00DF2960" w:rsidRDefault="009D48EE"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Spending ( 2017- 18</w:t>
            </w:r>
            <w:r w:rsidR="00FE005D" w:rsidRPr="00DF2960">
              <w:rPr>
                <w:rFonts w:ascii="Times New Roman" w:eastAsia="Times New Roman" w:hAnsi="Times New Roman" w:cs="Times New Roman"/>
                <w:b/>
                <w:bCs/>
                <w:color w:val="000000"/>
                <w:sz w:val="24"/>
                <w:szCs w:val="24"/>
              </w:rPr>
              <w:t>) - Projection</w:t>
            </w:r>
          </w:p>
        </w:tc>
      </w:tr>
      <w:tr w:rsidR="00FE005D" w:rsidRPr="00DF2960" w:rsidTr="0076458D">
        <w:trPr>
          <w:trHeight w:val="328"/>
        </w:trPr>
        <w:tc>
          <w:tcPr>
            <w:tcW w:w="1374" w:type="dxa"/>
            <w:vMerge/>
            <w:tcBorders>
              <w:top w:val="single" w:sz="8" w:space="0" w:color="auto"/>
              <w:left w:val="single" w:sz="8" w:space="0" w:color="auto"/>
              <w:bottom w:val="single" w:sz="8" w:space="0" w:color="000000"/>
              <w:right w:val="nil"/>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proofErr w:type="spellStart"/>
            <w:r w:rsidRPr="00DF2960">
              <w:rPr>
                <w:rFonts w:ascii="Times New Roman" w:eastAsia="Times New Roman" w:hAnsi="Times New Roman" w:cs="Times New Roman"/>
                <w:color w:val="000000"/>
                <w:sz w:val="24"/>
                <w:szCs w:val="24"/>
              </w:rPr>
              <w:t>Clemon</w:t>
            </w:r>
            <w:proofErr w:type="spellEnd"/>
            <w:r w:rsidRPr="00DF2960">
              <w:rPr>
                <w:rFonts w:ascii="Times New Roman" w:eastAsia="Times New Roman" w:hAnsi="Times New Roman" w:cs="Times New Roman"/>
                <w:color w:val="000000"/>
                <w:sz w:val="24"/>
                <w:szCs w:val="24"/>
              </w:rPr>
              <w:t xml:space="preserve"> EID CSR</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Increasing Brand Awareness</w:t>
            </w:r>
          </w:p>
        </w:tc>
        <w:tc>
          <w:tcPr>
            <w:tcW w:w="194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Existing</w:t>
            </w:r>
          </w:p>
        </w:tc>
        <w:tc>
          <w:tcPr>
            <w:tcW w:w="122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855,000</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1000000</w:t>
            </w:r>
          </w:p>
        </w:tc>
      </w:tr>
      <w:tr w:rsidR="00FE005D" w:rsidRPr="00DF2960" w:rsidTr="0076458D">
        <w:trPr>
          <w:trHeight w:val="328"/>
        </w:trPr>
        <w:tc>
          <w:tcPr>
            <w:tcW w:w="1374" w:type="dxa"/>
            <w:vMerge/>
            <w:tcBorders>
              <w:top w:val="single" w:sz="8" w:space="0" w:color="auto"/>
              <w:left w:val="single" w:sz="8" w:space="0" w:color="auto"/>
              <w:bottom w:val="single" w:sz="8" w:space="0" w:color="000000"/>
              <w:right w:val="nil"/>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proofErr w:type="spellStart"/>
            <w:r w:rsidRPr="00DF2960">
              <w:rPr>
                <w:rFonts w:ascii="Times New Roman" w:eastAsia="Times New Roman" w:hAnsi="Times New Roman" w:cs="Times New Roman"/>
                <w:color w:val="000000"/>
                <w:sz w:val="24"/>
                <w:szCs w:val="24"/>
              </w:rPr>
              <w:t>Clemon</w:t>
            </w:r>
            <w:proofErr w:type="spellEnd"/>
            <w:r w:rsidRPr="00DF2960">
              <w:rPr>
                <w:rFonts w:ascii="Times New Roman" w:eastAsia="Times New Roman" w:hAnsi="Times New Roman" w:cs="Times New Roman"/>
                <w:color w:val="000000"/>
                <w:sz w:val="24"/>
                <w:szCs w:val="24"/>
              </w:rPr>
              <w:t xml:space="preserve"> HSKU Bat/ Ball Offer</w:t>
            </w:r>
          </w:p>
        </w:tc>
        <w:tc>
          <w:tcPr>
            <w:tcW w:w="1434" w:type="dxa"/>
            <w:tcBorders>
              <w:top w:val="single" w:sz="4" w:space="0" w:color="auto"/>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Increasing Brand Awareness</w:t>
            </w:r>
          </w:p>
        </w:tc>
        <w:tc>
          <w:tcPr>
            <w:tcW w:w="194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New</w:t>
            </w:r>
          </w:p>
        </w:tc>
        <w:tc>
          <w:tcPr>
            <w:tcW w:w="122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2250000</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2362500</w:t>
            </w:r>
          </w:p>
        </w:tc>
      </w:tr>
      <w:tr w:rsidR="00FE005D" w:rsidRPr="00DF2960" w:rsidTr="002E2593">
        <w:trPr>
          <w:trHeight w:val="328"/>
        </w:trPr>
        <w:tc>
          <w:tcPr>
            <w:tcW w:w="1374" w:type="dxa"/>
            <w:vMerge/>
            <w:tcBorders>
              <w:top w:val="single" w:sz="8" w:space="0" w:color="auto"/>
              <w:left w:val="single" w:sz="8" w:space="0" w:color="auto"/>
              <w:bottom w:val="single" w:sz="8" w:space="0" w:color="000000"/>
              <w:right w:val="nil"/>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proofErr w:type="spellStart"/>
            <w:r w:rsidRPr="00DF2960">
              <w:rPr>
                <w:rFonts w:ascii="Times New Roman" w:eastAsia="Times New Roman" w:hAnsi="Times New Roman" w:cs="Times New Roman"/>
                <w:color w:val="000000"/>
                <w:sz w:val="24"/>
                <w:szCs w:val="24"/>
              </w:rPr>
              <w:t>Clemon</w:t>
            </w:r>
            <w:proofErr w:type="spellEnd"/>
            <w:r w:rsidRPr="00DF2960">
              <w:rPr>
                <w:rFonts w:ascii="Times New Roman" w:eastAsia="Times New Roman" w:hAnsi="Times New Roman" w:cs="Times New Roman"/>
                <w:color w:val="000000"/>
                <w:sz w:val="24"/>
                <w:szCs w:val="24"/>
              </w:rPr>
              <w:t xml:space="preserve"> Indoor </w:t>
            </w:r>
            <w:proofErr w:type="spellStart"/>
            <w:r w:rsidRPr="00DF2960">
              <w:rPr>
                <w:rFonts w:ascii="Times New Roman" w:eastAsia="Times New Roman" w:hAnsi="Times New Roman" w:cs="Times New Roman"/>
                <w:color w:val="000000"/>
                <w:sz w:val="24"/>
                <w:szCs w:val="24"/>
              </w:rPr>
              <w:t>Uni</w:t>
            </w:r>
            <w:proofErr w:type="spellEnd"/>
            <w:r w:rsidRPr="00DF2960">
              <w:rPr>
                <w:rFonts w:ascii="Times New Roman" w:eastAsia="Times New Roman" w:hAnsi="Times New Roman" w:cs="Times New Roman"/>
                <w:color w:val="000000"/>
                <w:sz w:val="24"/>
                <w:szCs w:val="24"/>
              </w:rPr>
              <w:t xml:space="preserve"> Cricket</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Increasing Brand Awareness</w:t>
            </w:r>
          </w:p>
        </w:tc>
        <w:tc>
          <w:tcPr>
            <w:tcW w:w="194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Existing</w:t>
            </w:r>
          </w:p>
        </w:tc>
        <w:tc>
          <w:tcPr>
            <w:tcW w:w="122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2133912</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2347303</w:t>
            </w:r>
          </w:p>
        </w:tc>
      </w:tr>
      <w:tr w:rsidR="00FE005D" w:rsidRPr="00DF2960" w:rsidTr="002E2593">
        <w:trPr>
          <w:trHeight w:val="328"/>
        </w:trPr>
        <w:tc>
          <w:tcPr>
            <w:tcW w:w="1374" w:type="dxa"/>
            <w:vMerge/>
            <w:tcBorders>
              <w:top w:val="single" w:sz="8" w:space="0" w:color="auto"/>
              <w:left w:val="single" w:sz="8" w:space="0" w:color="auto"/>
              <w:bottom w:val="single" w:sz="8" w:space="0" w:color="000000"/>
              <w:right w:val="nil"/>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proofErr w:type="spellStart"/>
            <w:r w:rsidRPr="00DF2960">
              <w:rPr>
                <w:rFonts w:ascii="Times New Roman" w:eastAsia="Times New Roman" w:hAnsi="Times New Roman" w:cs="Times New Roman"/>
                <w:color w:val="000000"/>
                <w:sz w:val="24"/>
                <w:szCs w:val="24"/>
              </w:rPr>
              <w:t>Clemon</w:t>
            </w:r>
            <w:proofErr w:type="spellEnd"/>
            <w:r w:rsidRPr="00DF2960">
              <w:rPr>
                <w:rFonts w:ascii="Times New Roman" w:eastAsia="Times New Roman" w:hAnsi="Times New Roman" w:cs="Times New Roman"/>
                <w:color w:val="000000"/>
                <w:sz w:val="24"/>
                <w:szCs w:val="24"/>
              </w:rPr>
              <w:t xml:space="preserve"> Ramadan CP Campaign</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Increasing Brand Awareness</w:t>
            </w:r>
          </w:p>
        </w:tc>
        <w:tc>
          <w:tcPr>
            <w:tcW w:w="194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New</w:t>
            </w:r>
          </w:p>
        </w:tc>
        <w:tc>
          <w:tcPr>
            <w:tcW w:w="122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5335000</w:t>
            </w:r>
          </w:p>
        </w:tc>
      </w:tr>
      <w:tr w:rsidR="00FE005D" w:rsidRPr="00DF2960" w:rsidTr="002E2593">
        <w:trPr>
          <w:trHeight w:val="328"/>
        </w:trPr>
        <w:tc>
          <w:tcPr>
            <w:tcW w:w="1374" w:type="dxa"/>
            <w:vMerge/>
            <w:tcBorders>
              <w:top w:val="single" w:sz="8" w:space="0" w:color="auto"/>
              <w:left w:val="single" w:sz="8" w:space="0" w:color="auto"/>
              <w:bottom w:val="single" w:sz="8" w:space="0" w:color="000000"/>
              <w:right w:val="nil"/>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proofErr w:type="spellStart"/>
            <w:r w:rsidRPr="00DF2960">
              <w:rPr>
                <w:rFonts w:ascii="Times New Roman" w:eastAsia="Times New Roman" w:hAnsi="Times New Roman" w:cs="Times New Roman"/>
                <w:color w:val="000000"/>
                <w:sz w:val="24"/>
                <w:szCs w:val="24"/>
              </w:rPr>
              <w:t>Clemon</w:t>
            </w:r>
            <w:proofErr w:type="spellEnd"/>
            <w:r w:rsidRPr="00DF2960">
              <w:rPr>
                <w:rFonts w:ascii="Times New Roman" w:eastAsia="Times New Roman" w:hAnsi="Times New Roman" w:cs="Times New Roman"/>
                <w:color w:val="000000"/>
                <w:sz w:val="24"/>
                <w:szCs w:val="24"/>
              </w:rPr>
              <w:t xml:space="preserve"> World Tourism Day Celebration</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Increasing Brand Awareness</w:t>
            </w:r>
          </w:p>
        </w:tc>
        <w:tc>
          <w:tcPr>
            <w:tcW w:w="194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New</w:t>
            </w:r>
          </w:p>
        </w:tc>
        <w:tc>
          <w:tcPr>
            <w:tcW w:w="122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550000</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605000</w:t>
            </w:r>
          </w:p>
        </w:tc>
      </w:tr>
      <w:tr w:rsidR="00FE005D" w:rsidRPr="00DF2960" w:rsidTr="002E2593">
        <w:trPr>
          <w:trHeight w:val="328"/>
        </w:trPr>
        <w:tc>
          <w:tcPr>
            <w:tcW w:w="1374" w:type="dxa"/>
            <w:vMerge/>
            <w:tcBorders>
              <w:top w:val="single" w:sz="8" w:space="0" w:color="auto"/>
              <w:left w:val="single" w:sz="8" w:space="0" w:color="auto"/>
              <w:bottom w:val="single" w:sz="8" w:space="0" w:color="000000"/>
              <w:right w:val="nil"/>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proofErr w:type="spellStart"/>
            <w:r w:rsidRPr="00DF2960">
              <w:rPr>
                <w:rFonts w:ascii="Times New Roman" w:eastAsia="Times New Roman" w:hAnsi="Times New Roman" w:cs="Times New Roman"/>
                <w:color w:val="000000"/>
                <w:sz w:val="24"/>
                <w:szCs w:val="24"/>
              </w:rPr>
              <w:t>Clemon</w:t>
            </w:r>
            <w:proofErr w:type="spellEnd"/>
            <w:r w:rsidRPr="00DF2960">
              <w:rPr>
                <w:rFonts w:ascii="Times New Roman" w:eastAsia="Times New Roman" w:hAnsi="Times New Roman" w:cs="Times New Roman"/>
                <w:color w:val="000000"/>
                <w:sz w:val="24"/>
                <w:szCs w:val="24"/>
              </w:rPr>
              <w:t xml:space="preserve"> BPL Activation</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Increasing Brand Awareness</w:t>
            </w:r>
          </w:p>
        </w:tc>
        <w:tc>
          <w:tcPr>
            <w:tcW w:w="194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Existing</w:t>
            </w:r>
          </w:p>
        </w:tc>
        <w:tc>
          <w:tcPr>
            <w:tcW w:w="122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100000</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110000</w:t>
            </w:r>
          </w:p>
        </w:tc>
      </w:tr>
      <w:tr w:rsidR="00FE005D" w:rsidRPr="00DF2960" w:rsidTr="002E2593">
        <w:trPr>
          <w:trHeight w:val="344"/>
        </w:trPr>
        <w:tc>
          <w:tcPr>
            <w:tcW w:w="1374" w:type="dxa"/>
            <w:vMerge/>
            <w:tcBorders>
              <w:top w:val="single" w:sz="8" w:space="0" w:color="auto"/>
              <w:left w:val="single" w:sz="8" w:space="0" w:color="auto"/>
              <w:bottom w:val="single" w:sz="8" w:space="0" w:color="000000"/>
              <w:right w:val="nil"/>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proofErr w:type="spellStart"/>
            <w:r w:rsidRPr="00DF2960">
              <w:rPr>
                <w:rFonts w:ascii="Times New Roman" w:eastAsia="Times New Roman" w:hAnsi="Times New Roman" w:cs="Times New Roman"/>
                <w:color w:val="000000"/>
                <w:sz w:val="24"/>
                <w:szCs w:val="24"/>
              </w:rPr>
              <w:t>Clemon</w:t>
            </w:r>
            <w:proofErr w:type="spellEnd"/>
            <w:r w:rsidRPr="00DF2960">
              <w:rPr>
                <w:rFonts w:ascii="Times New Roman" w:eastAsia="Times New Roman" w:hAnsi="Times New Roman" w:cs="Times New Roman"/>
                <w:color w:val="000000"/>
                <w:sz w:val="24"/>
                <w:szCs w:val="24"/>
              </w:rPr>
              <w:t xml:space="preserve"> Media &amp; </w:t>
            </w:r>
            <w:proofErr w:type="spellStart"/>
            <w:r w:rsidRPr="00DF2960">
              <w:rPr>
                <w:rFonts w:ascii="Times New Roman" w:eastAsia="Times New Roman" w:hAnsi="Times New Roman" w:cs="Times New Roman"/>
                <w:color w:val="000000"/>
                <w:sz w:val="24"/>
                <w:szCs w:val="24"/>
              </w:rPr>
              <w:lastRenderedPageBreak/>
              <w:t>Eid</w:t>
            </w:r>
            <w:proofErr w:type="spellEnd"/>
            <w:r w:rsidRPr="00DF2960">
              <w:rPr>
                <w:rFonts w:ascii="Times New Roman" w:eastAsia="Times New Roman" w:hAnsi="Times New Roman" w:cs="Times New Roman"/>
                <w:color w:val="000000"/>
                <w:sz w:val="24"/>
                <w:szCs w:val="24"/>
              </w:rPr>
              <w:t xml:space="preserve"> Filler Campaign</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lastRenderedPageBreak/>
              <w:t xml:space="preserve">Increasing </w:t>
            </w:r>
            <w:r w:rsidRPr="00DF2960">
              <w:rPr>
                <w:rFonts w:ascii="Times New Roman" w:eastAsia="Times New Roman" w:hAnsi="Times New Roman" w:cs="Times New Roman"/>
                <w:color w:val="000000"/>
                <w:sz w:val="24"/>
                <w:szCs w:val="24"/>
              </w:rPr>
              <w:lastRenderedPageBreak/>
              <w:t>Brand Awareness</w:t>
            </w:r>
          </w:p>
        </w:tc>
        <w:tc>
          <w:tcPr>
            <w:tcW w:w="194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lastRenderedPageBreak/>
              <w:t>Existing</w:t>
            </w:r>
          </w:p>
        </w:tc>
        <w:tc>
          <w:tcPr>
            <w:tcW w:w="122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34125000</w:t>
            </w:r>
          </w:p>
        </w:tc>
      </w:tr>
      <w:tr w:rsidR="00FE005D" w:rsidRPr="00DF2960" w:rsidTr="002E2593">
        <w:trPr>
          <w:trHeight w:val="344"/>
        </w:trPr>
        <w:tc>
          <w:tcPr>
            <w:tcW w:w="1374" w:type="dxa"/>
            <w:tcBorders>
              <w:top w:val="nil"/>
              <w:left w:val="nil"/>
              <w:bottom w:val="nil"/>
              <w:right w:val="nil"/>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c>
          <w:tcPr>
            <w:tcW w:w="194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c>
          <w:tcPr>
            <w:tcW w:w="122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r>
      <w:tr w:rsidR="00FE005D" w:rsidRPr="00DF2960" w:rsidTr="002E2593">
        <w:trPr>
          <w:trHeight w:val="328"/>
        </w:trPr>
        <w:tc>
          <w:tcPr>
            <w:tcW w:w="1374" w:type="dxa"/>
            <w:vMerge w:val="restart"/>
            <w:tcBorders>
              <w:top w:val="single" w:sz="8" w:space="0" w:color="auto"/>
              <w:left w:val="single" w:sz="8" w:space="0" w:color="auto"/>
              <w:bottom w:val="single" w:sz="8" w:space="0" w:color="000000"/>
              <w:right w:val="nil"/>
            </w:tcBorders>
            <w:shd w:val="clear" w:color="auto" w:fill="auto"/>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BTL</w:t>
            </w:r>
          </w:p>
        </w:tc>
        <w:tc>
          <w:tcPr>
            <w:tcW w:w="2069" w:type="dxa"/>
            <w:tcBorders>
              <w:top w:val="nil"/>
              <w:left w:val="single" w:sz="4" w:space="0" w:color="auto"/>
              <w:bottom w:val="single" w:sz="4" w:space="0" w:color="auto"/>
              <w:right w:val="single" w:sz="4" w:space="0" w:color="auto"/>
            </w:tcBorders>
            <w:shd w:val="clear" w:color="auto" w:fill="FFE599" w:themeFill="accent4" w:themeFillTint="66"/>
            <w:noWrap/>
            <w:vAlign w:val="bottom"/>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Activities</w:t>
            </w:r>
          </w:p>
        </w:tc>
        <w:tc>
          <w:tcPr>
            <w:tcW w:w="1434" w:type="dxa"/>
            <w:tcBorders>
              <w:top w:val="nil"/>
              <w:left w:val="nil"/>
              <w:bottom w:val="single" w:sz="4" w:space="0" w:color="auto"/>
              <w:right w:val="single" w:sz="4" w:space="0" w:color="auto"/>
            </w:tcBorders>
            <w:shd w:val="clear" w:color="auto" w:fill="FFE599" w:themeFill="accent4" w:themeFillTint="66"/>
            <w:noWrap/>
            <w:vAlign w:val="bottom"/>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Objective</w:t>
            </w:r>
          </w:p>
        </w:tc>
        <w:tc>
          <w:tcPr>
            <w:tcW w:w="1940" w:type="dxa"/>
            <w:tcBorders>
              <w:top w:val="nil"/>
              <w:left w:val="nil"/>
              <w:bottom w:val="single" w:sz="4" w:space="0" w:color="auto"/>
              <w:right w:val="single" w:sz="4" w:space="0" w:color="auto"/>
            </w:tcBorders>
            <w:shd w:val="clear" w:color="auto" w:fill="FFE599" w:themeFill="accent4" w:themeFillTint="66"/>
            <w:noWrap/>
            <w:vAlign w:val="bottom"/>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New/ Existing</w:t>
            </w:r>
          </w:p>
        </w:tc>
        <w:tc>
          <w:tcPr>
            <w:tcW w:w="1220" w:type="dxa"/>
            <w:tcBorders>
              <w:top w:val="nil"/>
              <w:left w:val="nil"/>
              <w:bottom w:val="single" w:sz="4" w:space="0" w:color="auto"/>
              <w:right w:val="single" w:sz="4" w:space="0" w:color="auto"/>
            </w:tcBorders>
            <w:shd w:val="clear" w:color="auto" w:fill="FFE599" w:themeFill="accent4" w:themeFillTint="66"/>
            <w:noWrap/>
            <w:vAlign w:val="center"/>
            <w:hideMark/>
          </w:tcPr>
          <w:p w:rsidR="00FE005D" w:rsidRPr="00DF2960" w:rsidRDefault="009D48EE"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Spending ( 2016 - 17</w:t>
            </w:r>
            <w:r w:rsidR="00FE005D" w:rsidRPr="00DF2960">
              <w:rPr>
                <w:rFonts w:ascii="Times New Roman" w:eastAsia="Times New Roman" w:hAnsi="Times New Roman" w:cs="Times New Roman"/>
                <w:b/>
                <w:bCs/>
                <w:color w:val="000000"/>
                <w:sz w:val="24"/>
                <w:szCs w:val="24"/>
              </w:rPr>
              <w:t>)</w:t>
            </w:r>
          </w:p>
        </w:tc>
        <w:tc>
          <w:tcPr>
            <w:tcW w:w="1570" w:type="dxa"/>
            <w:tcBorders>
              <w:top w:val="nil"/>
              <w:left w:val="nil"/>
              <w:bottom w:val="single" w:sz="4" w:space="0" w:color="auto"/>
              <w:right w:val="single" w:sz="4" w:space="0" w:color="auto"/>
            </w:tcBorders>
            <w:shd w:val="clear" w:color="auto" w:fill="FFE599" w:themeFill="accent4" w:themeFillTint="66"/>
            <w:noWrap/>
            <w:vAlign w:val="center"/>
            <w:hideMark/>
          </w:tcPr>
          <w:p w:rsidR="00FE005D" w:rsidRPr="00DF2960" w:rsidRDefault="009D48EE"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Spending ( 2017- 18</w:t>
            </w:r>
            <w:r w:rsidR="00FE005D" w:rsidRPr="00DF2960">
              <w:rPr>
                <w:rFonts w:ascii="Times New Roman" w:eastAsia="Times New Roman" w:hAnsi="Times New Roman" w:cs="Times New Roman"/>
                <w:b/>
                <w:bCs/>
                <w:color w:val="000000"/>
                <w:sz w:val="24"/>
                <w:szCs w:val="24"/>
              </w:rPr>
              <w:t>) - Projection</w:t>
            </w:r>
          </w:p>
        </w:tc>
      </w:tr>
      <w:tr w:rsidR="00FE005D" w:rsidRPr="00DF2960" w:rsidTr="002E2593">
        <w:trPr>
          <w:trHeight w:val="328"/>
        </w:trPr>
        <w:tc>
          <w:tcPr>
            <w:tcW w:w="1374" w:type="dxa"/>
            <w:vMerge/>
            <w:tcBorders>
              <w:top w:val="single" w:sz="8" w:space="0" w:color="auto"/>
              <w:left w:val="single" w:sz="8" w:space="0" w:color="auto"/>
              <w:bottom w:val="single" w:sz="8" w:space="0" w:color="000000"/>
              <w:right w:val="nil"/>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proofErr w:type="spellStart"/>
            <w:r w:rsidRPr="00DF2960">
              <w:rPr>
                <w:rFonts w:ascii="Times New Roman" w:eastAsia="Times New Roman" w:hAnsi="Times New Roman" w:cs="Times New Roman"/>
                <w:color w:val="000000"/>
                <w:sz w:val="24"/>
                <w:szCs w:val="24"/>
              </w:rPr>
              <w:t>Clemon</w:t>
            </w:r>
            <w:proofErr w:type="spellEnd"/>
            <w:r w:rsidRPr="00DF2960">
              <w:rPr>
                <w:rFonts w:ascii="Times New Roman" w:eastAsia="Times New Roman" w:hAnsi="Times New Roman" w:cs="Times New Roman"/>
                <w:color w:val="000000"/>
                <w:sz w:val="24"/>
                <w:szCs w:val="24"/>
              </w:rPr>
              <w:t xml:space="preserve"> EID CSR</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Increasing Brand Awareness</w:t>
            </w:r>
          </w:p>
        </w:tc>
        <w:tc>
          <w:tcPr>
            <w:tcW w:w="194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Existing</w:t>
            </w:r>
          </w:p>
        </w:tc>
        <w:tc>
          <w:tcPr>
            <w:tcW w:w="122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2500000</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2750000</w:t>
            </w:r>
          </w:p>
        </w:tc>
      </w:tr>
      <w:tr w:rsidR="00FE005D" w:rsidRPr="00DF2960" w:rsidTr="002E2593">
        <w:trPr>
          <w:trHeight w:val="311"/>
        </w:trPr>
        <w:tc>
          <w:tcPr>
            <w:tcW w:w="1374" w:type="dxa"/>
            <w:vMerge/>
            <w:tcBorders>
              <w:top w:val="single" w:sz="8" w:space="0" w:color="auto"/>
              <w:left w:val="single" w:sz="8" w:space="0" w:color="auto"/>
              <w:bottom w:val="single" w:sz="8" w:space="0" w:color="000000"/>
              <w:right w:val="nil"/>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proofErr w:type="spellStart"/>
            <w:r w:rsidRPr="00DF2960">
              <w:rPr>
                <w:rFonts w:ascii="Times New Roman" w:eastAsia="Times New Roman" w:hAnsi="Times New Roman" w:cs="Times New Roman"/>
                <w:color w:val="000000"/>
                <w:sz w:val="24"/>
                <w:szCs w:val="24"/>
              </w:rPr>
              <w:t>Clemon</w:t>
            </w:r>
            <w:proofErr w:type="spellEnd"/>
            <w:r w:rsidRPr="00DF2960">
              <w:rPr>
                <w:rFonts w:ascii="Times New Roman" w:eastAsia="Times New Roman" w:hAnsi="Times New Roman" w:cs="Times New Roman"/>
                <w:color w:val="000000"/>
                <w:sz w:val="24"/>
                <w:szCs w:val="24"/>
              </w:rPr>
              <w:t xml:space="preserve"> HSKU Bat/ Ball Offer</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Increasing Brand Awareness</w:t>
            </w:r>
          </w:p>
        </w:tc>
        <w:tc>
          <w:tcPr>
            <w:tcW w:w="194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New</w:t>
            </w:r>
          </w:p>
        </w:tc>
        <w:tc>
          <w:tcPr>
            <w:tcW w:w="122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425000</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467500</w:t>
            </w:r>
          </w:p>
        </w:tc>
      </w:tr>
      <w:tr w:rsidR="00FE005D" w:rsidRPr="00DF2960" w:rsidTr="002E2593">
        <w:trPr>
          <w:trHeight w:val="328"/>
        </w:trPr>
        <w:tc>
          <w:tcPr>
            <w:tcW w:w="1374" w:type="dxa"/>
            <w:vMerge/>
            <w:tcBorders>
              <w:top w:val="single" w:sz="8" w:space="0" w:color="auto"/>
              <w:left w:val="single" w:sz="8" w:space="0" w:color="auto"/>
              <w:bottom w:val="single" w:sz="8" w:space="0" w:color="000000"/>
              <w:right w:val="nil"/>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proofErr w:type="spellStart"/>
            <w:r w:rsidRPr="00DF2960">
              <w:rPr>
                <w:rFonts w:ascii="Times New Roman" w:eastAsia="Times New Roman" w:hAnsi="Times New Roman" w:cs="Times New Roman"/>
                <w:color w:val="000000"/>
                <w:sz w:val="24"/>
                <w:szCs w:val="24"/>
              </w:rPr>
              <w:t>Clemon</w:t>
            </w:r>
            <w:proofErr w:type="spellEnd"/>
            <w:r w:rsidRPr="00DF2960">
              <w:rPr>
                <w:rFonts w:ascii="Times New Roman" w:eastAsia="Times New Roman" w:hAnsi="Times New Roman" w:cs="Times New Roman"/>
                <w:color w:val="000000"/>
                <w:sz w:val="24"/>
                <w:szCs w:val="24"/>
              </w:rPr>
              <w:t xml:space="preserve"> Indoor </w:t>
            </w:r>
            <w:proofErr w:type="spellStart"/>
            <w:r w:rsidRPr="00DF2960">
              <w:rPr>
                <w:rFonts w:ascii="Times New Roman" w:eastAsia="Times New Roman" w:hAnsi="Times New Roman" w:cs="Times New Roman"/>
                <w:color w:val="000000"/>
                <w:sz w:val="24"/>
                <w:szCs w:val="24"/>
              </w:rPr>
              <w:t>Uni</w:t>
            </w:r>
            <w:proofErr w:type="spellEnd"/>
            <w:r w:rsidRPr="00DF2960">
              <w:rPr>
                <w:rFonts w:ascii="Times New Roman" w:eastAsia="Times New Roman" w:hAnsi="Times New Roman" w:cs="Times New Roman"/>
                <w:color w:val="000000"/>
                <w:sz w:val="24"/>
                <w:szCs w:val="24"/>
              </w:rPr>
              <w:t xml:space="preserve"> Cricket</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Increasing Brand Awareness</w:t>
            </w:r>
          </w:p>
        </w:tc>
        <w:tc>
          <w:tcPr>
            <w:tcW w:w="194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Existing</w:t>
            </w:r>
          </w:p>
        </w:tc>
        <w:tc>
          <w:tcPr>
            <w:tcW w:w="122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549578</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604536</w:t>
            </w:r>
          </w:p>
        </w:tc>
      </w:tr>
      <w:tr w:rsidR="00FE005D" w:rsidRPr="00DF2960" w:rsidTr="002E2593">
        <w:trPr>
          <w:trHeight w:val="328"/>
        </w:trPr>
        <w:tc>
          <w:tcPr>
            <w:tcW w:w="1374" w:type="dxa"/>
            <w:vMerge/>
            <w:tcBorders>
              <w:top w:val="single" w:sz="8" w:space="0" w:color="auto"/>
              <w:left w:val="single" w:sz="8" w:space="0" w:color="auto"/>
              <w:bottom w:val="single" w:sz="8" w:space="0" w:color="000000"/>
              <w:right w:val="nil"/>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proofErr w:type="spellStart"/>
            <w:r w:rsidRPr="00DF2960">
              <w:rPr>
                <w:rFonts w:ascii="Times New Roman" w:eastAsia="Times New Roman" w:hAnsi="Times New Roman" w:cs="Times New Roman"/>
                <w:color w:val="000000"/>
                <w:sz w:val="24"/>
                <w:szCs w:val="24"/>
              </w:rPr>
              <w:t>Clemon</w:t>
            </w:r>
            <w:proofErr w:type="spellEnd"/>
            <w:r w:rsidRPr="00DF2960">
              <w:rPr>
                <w:rFonts w:ascii="Times New Roman" w:eastAsia="Times New Roman" w:hAnsi="Times New Roman" w:cs="Times New Roman"/>
                <w:color w:val="000000"/>
                <w:sz w:val="24"/>
                <w:szCs w:val="24"/>
              </w:rPr>
              <w:t xml:space="preserve"> Ramadan CP Campaign</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Increasing Brand Awareness</w:t>
            </w:r>
          </w:p>
        </w:tc>
        <w:tc>
          <w:tcPr>
            <w:tcW w:w="194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New</w:t>
            </w:r>
          </w:p>
        </w:tc>
        <w:tc>
          <w:tcPr>
            <w:tcW w:w="122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500000</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550000</w:t>
            </w:r>
          </w:p>
        </w:tc>
      </w:tr>
      <w:tr w:rsidR="00FE005D" w:rsidRPr="00DF2960" w:rsidTr="002E2593">
        <w:trPr>
          <w:trHeight w:val="328"/>
        </w:trPr>
        <w:tc>
          <w:tcPr>
            <w:tcW w:w="1374" w:type="dxa"/>
            <w:vMerge/>
            <w:tcBorders>
              <w:top w:val="single" w:sz="8" w:space="0" w:color="auto"/>
              <w:left w:val="single" w:sz="8" w:space="0" w:color="auto"/>
              <w:bottom w:val="single" w:sz="8" w:space="0" w:color="000000"/>
              <w:right w:val="nil"/>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proofErr w:type="spellStart"/>
            <w:r w:rsidRPr="00DF2960">
              <w:rPr>
                <w:rFonts w:ascii="Times New Roman" w:eastAsia="Times New Roman" w:hAnsi="Times New Roman" w:cs="Times New Roman"/>
                <w:color w:val="000000"/>
                <w:sz w:val="24"/>
                <w:szCs w:val="24"/>
              </w:rPr>
              <w:t>Clemon</w:t>
            </w:r>
            <w:proofErr w:type="spellEnd"/>
            <w:r w:rsidRPr="00DF2960">
              <w:rPr>
                <w:rFonts w:ascii="Times New Roman" w:eastAsia="Times New Roman" w:hAnsi="Times New Roman" w:cs="Times New Roman"/>
                <w:color w:val="000000"/>
                <w:sz w:val="24"/>
                <w:szCs w:val="24"/>
              </w:rPr>
              <w:t xml:space="preserve"> World Tourism Day Celebration</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Increasing Brand Awareness</w:t>
            </w:r>
          </w:p>
        </w:tc>
        <w:tc>
          <w:tcPr>
            <w:tcW w:w="194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New</w:t>
            </w:r>
          </w:p>
        </w:tc>
        <w:tc>
          <w:tcPr>
            <w:tcW w:w="122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1250000</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1375000</w:t>
            </w:r>
          </w:p>
        </w:tc>
      </w:tr>
      <w:tr w:rsidR="00FE005D" w:rsidRPr="00DF2960" w:rsidTr="002E2593">
        <w:trPr>
          <w:trHeight w:val="328"/>
        </w:trPr>
        <w:tc>
          <w:tcPr>
            <w:tcW w:w="1374" w:type="dxa"/>
            <w:vMerge/>
            <w:tcBorders>
              <w:top w:val="single" w:sz="8" w:space="0" w:color="auto"/>
              <w:left w:val="single" w:sz="8" w:space="0" w:color="auto"/>
              <w:bottom w:val="single" w:sz="8" w:space="0" w:color="000000"/>
              <w:right w:val="nil"/>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proofErr w:type="spellStart"/>
            <w:r w:rsidRPr="00DF2960">
              <w:rPr>
                <w:rFonts w:ascii="Times New Roman" w:eastAsia="Times New Roman" w:hAnsi="Times New Roman" w:cs="Times New Roman"/>
                <w:color w:val="000000"/>
                <w:sz w:val="24"/>
                <w:szCs w:val="24"/>
              </w:rPr>
              <w:t>Clemon</w:t>
            </w:r>
            <w:proofErr w:type="spellEnd"/>
            <w:r w:rsidRPr="00DF2960">
              <w:rPr>
                <w:rFonts w:ascii="Times New Roman" w:eastAsia="Times New Roman" w:hAnsi="Times New Roman" w:cs="Times New Roman"/>
                <w:color w:val="000000"/>
                <w:sz w:val="24"/>
                <w:szCs w:val="24"/>
              </w:rPr>
              <w:t xml:space="preserve"> Household Campaign</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Increasing Brand Awareness</w:t>
            </w:r>
          </w:p>
        </w:tc>
        <w:tc>
          <w:tcPr>
            <w:tcW w:w="194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New</w:t>
            </w:r>
          </w:p>
        </w:tc>
        <w:tc>
          <w:tcPr>
            <w:tcW w:w="122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235000</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258500</w:t>
            </w:r>
          </w:p>
        </w:tc>
      </w:tr>
      <w:tr w:rsidR="00FE005D" w:rsidRPr="00DF2960" w:rsidTr="002E2593">
        <w:trPr>
          <w:trHeight w:val="328"/>
        </w:trPr>
        <w:tc>
          <w:tcPr>
            <w:tcW w:w="1374" w:type="dxa"/>
            <w:vMerge/>
            <w:tcBorders>
              <w:top w:val="single" w:sz="8" w:space="0" w:color="auto"/>
              <w:left w:val="single" w:sz="8" w:space="0" w:color="auto"/>
              <w:bottom w:val="single" w:sz="8" w:space="0" w:color="000000"/>
              <w:right w:val="nil"/>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proofErr w:type="spellStart"/>
            <w:r w:rsidRPr="00DF2960">
              <w:rPr>
                <w:rFonts w:ascii="Times New Roman" w:eastAsia="Times New Roman" w:hAnsi="Times New Roman" w:cs="Times New Roman"/>
                <w:color w:val="000000"/>
                <w:sz w:val="24"/>
                <w:szCs w:val="24"/>
              </w:rPr>
              <w:t>Clemon</w:t>
            </w:r>
            <w:proofErr w:type="spellEnd"/>
            <w:r w:rsidRPr="00DF2960">
              <w:rPr>
                <w:rFonts w:ascii="Times New Roman" w:eastAsia="Times New Roman" w:hAnsi="Times New Roman" w:cs="Times New Roman"/>
                <w:color w:val="000000"/>
                <w:sz w:val="24"/>
                <w:szCs w:val="24"/>
              </w:rPr>
              <w:t xml:space="preserve"> Football/ Cricket Match Showing</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Increasing Brand Awareness</w:t>
            </w:r>
          </w:p>
        </w:tc>
        <w:tc>
          <w:tcPr>
            <w:tcW w:w="194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New</w:t>
            </w:r>
          </w:p>
        </w:tc>
        <w:tc>
          <w:tcPr>
            <w:tcW w:w="122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132500</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145750</w:t>
            </w:r>
          </w:p>
        </w:tc>
      </w:tr>
      <w:tr w:rsidR="00FE005D" w:rsidRPr="00DF2960" w:rsidTr="002E2593">
        <w:trPr>
          <w:trHeight w:val="328"/>
        </w:trPr>
        <w:tc>
          <w:tcPr>
            <w:tcW w:w="1374" w:type="dxa"/>
            <w:vMerge/>
            <w:tcBorders>
              <w:top w:val="single" w:sz="8" w:space="0" w:color="auto"/>
              <w:left w:val="single" w:sz="8" w:space="0" w:color="auto"/>
              <w:bottom w:val="single" w:sz="8" w:space="0" w:color="000000"/>
              <w:right w:val="nil"/>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proofErr w:type="spellStart"/>
            <w:r w:rsidRPr="00DF2960">
              <w:rPr>
                <w:rFonts w:ascii="Times New Roman" w:eastAsia="Times New Roman" w:hAnsi="Times New Roman" w:cs="Times New Roman"/>
                <w:color w:val="000000"/>
                <w:sz w:val="24"/>
                <w:szCs w:val="24"/>
              </w:rPr>
              <w:t>Clemon</w:t>
            </w:r>
            <w:proofErr w:type="spellEnd"/>
            <w:r w:rsidRPr="00DF2960">
              <w:rPr>
                <w:rFonts w:ascii="Times New Roman" w:eastAsia="Times New Roman" w:hAnsi="Times New Roman" w:cs="Times New Roman"/>
                <w:color w:val="000000"/>
                <w:sz w:val="24"/>
                <w:szCs w:val="24"/>
              </w:rPr>
              <w:t xml:space="preserve"> Sales Activation @ </w:t>
            </w:r>
            <w:proofErr w:type="spellStart"/>
            <w:r w:rsidRPr="00DF2960">
              <w:rPr>
                <w:rFonts w:ascii="Times New Roman" w:eastAsia="Times New Roman" w:hAnsi="Times New Roman" w:cs="Times New Roman"/>
                <w:color w:val="000000"/>
                <w:sz w:val="24"/>
                <w:szCs w:val="24"/>
              </w:rPr>
              <w:t>Pohela</w:t>
            </w:r>
            <w:proofErr w:type="spellEnd"/>
            <w:r w:rsidRPr="00DF2960">
              <w:rPr>
                <w:rFonts w:ascii="Times New Roman" w:eastAsia="Times New Roman" w:hAnsi="Times New Roman" w:cs="Times New Roman"/>
                <w:color w:val="000000"/>
                <w:sz w:val="24"/>
                <w:szCs w:val="24"/>
              </w:rPr>
              <w:t xml:space="preserve"> </w:t>
            </w:r>
            <w:proofErr w:type="spellStart"/>
            <w:r w:rsidRPr="00DF2960">
              <w:rPr>
                <w:rFonts w:ascii="Times New Roman" w:eastAsia="Times New Roman" w:hAnsi="Times New Roman" w:cs="Times New Roman"/>
                <w:color w:val="000000"/>
                <w:sz w:val="24"/>
                <w:szCs w:val="24"/>
              </w:rPr>
              <w:t>Boishak</w:t>
            </w:r>
            <w:proofErr w:type="spellEnd"/>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Increasing Brand Awareness</w:t>
            </w:r>
          </w:p>
        </w:tc>
        <w:tc>
          <w:tcPr>
            <w:tcW w:w="194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Existing</w:t>
            </w:r>
          </w:p>
        </w:tc>
        <w:tc>
          <w:tcPr>
            <w:tcW w:w="122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75000</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82500</w:t>
            </w:r>
          </w:p>
        </w:tc>
      </w:tr>
      <w:tr w:rsidR="00FE005D" w:rsidRPr="00DF2960" w:rsidTr="002E2593">
        <w:trPr>
          <w:trHeight w:val="328"/>
        </w:trPr>
        <w:tc>
          <w:tcPr>
            <w:tcW w:w="1374" w:type="dxa"/>
            <w:vMerge/>
            <w:tcBorders>
              <w:top w:val="single" w:sz="8" w:space="0" w:color="auto"/>
              <w:left w:val="single" w:sz="8" w:space="0" w:color="auto"/>
              <w:bottom w:val="single" w:sz="8" w:space="0" w:color="000000"/>
              <w:right w:val="nil"/>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proofErr w:type="spellStart"/>
            <w:r w:rsidRPr="00DF2960">
              <w:rPr>
                <w:rFonts w:ascii="Times New Roman" w:eastAsia="Times New Roman" w:hAnsi="Times New Roman" w:cs="Times New Roman"/>
                <w:color w:val="000000"/>
                <w:sz w:val="24"/>
                <w:szCs w:val="24"/>
              </w:rPr>
              <w:t>Clemon</w:t>
            </w:r>
            <w:proofErr w:type="spellEnd"/>
            <w:r w:rsidRPr="00DF2960">
              <w:rPr>
                <w:rFonts w:ascii="Times New Roman" w:eastAsia="Times New Roman" w:hAnsi="Times New Roman" w:cs="Times New Roman"/>
                <w:color w:val="000000"/>
                <w:sz w:val="24"/>
                <w:szCs w:val="24"/>
              </w:rPr>
              <w:t xml:space="preserve"> BPL Activation</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Increasing Brand Awareness</w:t>
            </w:r>
          </w:p>
        </w:tc>
        <w:tc>
          <w:tcPr>
            <w:tcW w:w="194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Existing</w:t>
            </w:r>
          </w:p>
        </w:tc>
        <w:tc>
          <w:tcPr>
            <w:tcW w:w="122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8300000</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9130000</w:t>
            </w:r>
          </w:p>
        </w:tc>
      </w:tr>
      <w:tr w:rsidR="00FE005D" w:rsidRPr="00DF2960" w:rsidTr="002E2593">
        <w:trPr>
          <w:trHeight w:val="344"/>
        </w:trPr>
        <w:tc>
          <w:tcPr>
            <w:tcW w:w="1374" w:type="dxa"/>
            <w:vMerge/>
            <w:tcBorders>
              <w:top w:val="single" w:sz="8" w:space="0" w:color="auto"/>
              <w:left w:val="single" w:sz="8" w:space="0" w:color="auto"/>
              <w:bottom w:val="single" w:sz="8" w:space="0" w:color="000000"/>
              <w:right w:val="nil"/>
            </w:tcBorders>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proofErr w:type="spellStart"/>
            <w:r w:rsidRPr="00DF2960">
              <w:rPr>
                <w:rFonts w:ascii="Times New Roman" w:eastAsia="Times New Roman" w:hAnsi="Times New Roman" w:cs="Times New Roman"/>
                <w:color w:val="000000"/>
                <w:sz w:val="24"/>
                <w:szCs w:val="24"/>
              </w:rPr>
              <w:t>Clemon</w:t>
            </w:r>
            <w:proofErr w:type="spellEnd"/>
            <w:r w:rsidRPr="00DF2960">
              <w:rPr>
                <w:rFonts w:ascii="Times New Roman" w:eastAsia="Times New Roman" w:hAnsi="Times New Roman" w:cs="Times New Roman"/>
                <w:color w:val="000000"/>
                <w:sz w:val="24"/>
                <w:szCs w:val="24"/>
              </w:rPr>
              <w:t xml:space="preserve"> Super Shop </w:t>
            </w:r>
            <w:proofErr w:type="spellStart"/>
            <w:r w:rsidRPr="00DF2960">
              <w:rPr>
                <w:rFonts w:ascii="Times New Roman" w:eastAsia="Times New Roman" w:hAnsi="Times New Roman" w:cs="Times New Roman"/>
                <w:color w:val="000000"/>
                <w:sz w:val="24"/>
                <w:szCs w:val="24"/>
              </w:rPr>
              <w:t>Activition</w:t>
            </w:r>
            <w:proofErr w:type="spellEnd"/>
            <w:r w:rsidRPr="00DF2960">
              <w:rPr>
                <w:rFonts w:ascii="Times New Roman" w:eastAsia="Times New Roman" w:hAnsi="Times New Roman" w:cs="Times New Roman"/>
                <w:color w:val="000000"/>
                <w:sz w:val="24"/>
                <w:szCs w:val="24"/>
              </w:rPr>
              <w:t xml:space="preserve"> (EID)</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Increasing Brand Awareness</w:t>
            </w:r>
          </w:p>
        </w:tc>
        <w:tc>
          <w:tcPr>
            <w:tcW w:w="194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Existing</w:t>
            </w:r>
          </w:p>
        </w:tc>
        <w:tc>
          <w:tcPr>
            <w:tcW w:w="122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475000</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522500</w:t>
            </w:r>
          </w:p>
        </w:tc>
      </w:tr>
      <w:tr w:rsidR="00FE005D" w:rsidRPr="00DF2960" w:rsidTr="002E2593">
        <w:trPr>
          <w:trHeight w:val="328"/>
        </w:trPr>
        <w:tc>
          <w:tcPr>
            <w:tcW w:w="1374" w:type="dxa"/>
            <w:tcBorders>
              <w:top w:val="single" w:sz="8" w:space="0" w:color="000000"/>
              <w:left w:val="single" w:sz="4" w:space="0" w:color="auto"/>
              <w:right w:val="nil"/>
            </w:tcBorders>
            <w:shd w:val="clear" w:color="auto" w:fill="auto"/>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proofErr w:type="spellStart"/>
            <w:r w:rsidRPr="00DF2960">
              <w:rPr>
                <w:rFonts w:ascii="Times New Roman" w:eastAsia="Times New Roman" w:hAnsi="Times New Roman" w:cs="Times New Roman"/>
                <w:color w:val="000000"/>
                <w:sz w:val="24"/>
                <w:szCs w:val="24"/>
              </w:rPr>
              <w:t>Clemon</w:t>
            </w:r>
            <w:proofErr w:type="spellEnd"/>
            <w:r w:rsidRPr="00DF2960">
              <w:rPr>
                <w:rFonts w:ascii="Times New Roman" w:eastAsia="Times New Roman" w:hAnsi="Times New Roman" w:cs="Times New Roman"/>
                <w:color w:val="000000"/>
                <w:sz w:val="24"/>
                <w:szCs w:val="24"/>
              </w:rPr>
              <w:t xml:space="preserve"> Sports Activities</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Increasing Brand Awareness</w:t>
            </w:r>
          </w:p>
        </w:tc>
        <w:tc>
          <w:tcPr>
            <w:tcW w:w="194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Existing</w:t>
            </w:r>
          </w:p>
        </w:tc>
        <w:tc>
          <w:tcPr>
            <w:tcW w:w="122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14080000</w:t>
            </w:r>
          </w:p>
        </w:tc>
      </w:tr>
      <w:tr w:rsidR="00FE005D" w:rsidRPr="00DF2960" w:rsidTr="002E2593">
        <w:trPr>
          <w:trHeight w:val="344"/>
        </w:trPr>
        <w:tc>
          <w:tcPr>
            <w:tcW w:w="1374" w:type="dxa"/>
            <w:tcBorders>
              <w:top w:val="nil"/>
              <w:left w:val="single" w:sz="4" w:space="0" w:color="auto"/>
              <w:bottom w:val="single" w:sz="8" w:space="0" w:color="auto"/>
              <w:right w:val="nil"/>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Different Sponsorship</w:t>
            </w:r>
          </w:p>
        </w:tc>
        <w:tc>
          <w:tcPr>
            <w:tcW w:w="1434"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Increasing Brand Awareness</w:t>
            </w:r>
          </w:p>
        </w:tc>
        <w:tc>
          <w:tcPr>
            <w:tcW w:w="194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Existing</w:t>
            </w:r>
          </w:p>
        </w:tc>
        <w:tc>
          <w:tcPr>
            <w:tcW w:w="122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100000</w:t>
            </w:r>
          </w:p>
        </w:tc>
        <w:tc>
          <w:tcPr>
            <w:tcW w:w="1570" w:type="dxa"/>
            <w:tcBorders>
              <w:top w:val="nil"/>
              <w:left w:val="nil"/>
              <w:bottom w:val="single" w:sz="4" w:space="0" w:color="auto"/>
              <w:right w:val="single" w:sz="4" w:space="0" w:color="auto"/>
            </w:tcBorders>
            <w:shd w:val="clear" w:color="auto" w:fill="auto"/>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110000</w:t>
            </w:r>
          </w:p>
        </w:tc>
      </w:tr>
      <w:tr w:rsidR="00FE005D" w:rsidRPr="00DF2960" w:rsidTr="002E2593">
        <w:trPr>
          <w:trHeight w:val="328"/>
        </w:trPr>
        <w:tc>
          <w:tcPr>
            <w:tcW w:w="1374" w:type="dxa"/>
            <w:vMerge w:val="restart"/>
            <w:tcBorders>
              <w:top w:val="single" w:sz="8" w:space="0" w:color="auto"/>
              <w:left w:val="single" w:sz="8" w:space="0" w:color="auto"/>
              <w:bottom w:val="single" w:sz="8" w:space="0" w:color="000000"/>
              <w:right w:val="nil"/>
            </w:tcBorders>
            <w:shd w:val="clear" w:color="auto" w:fill="D5DCE4" w:themeFill="text2" w:themeFillTint="33"/>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Digital</w:t>
            </w:r>
          </w:p>
        </w:tc>
        <w:tc>
          <w:tcPr>
            <w:tcW w:w="2069" w:type="dxa"/>
            <w:tcBorders>
              <w:top w:val="nil"/>
              <w:left w:val="single" w:sz="4" w:space="0" w:color="auto"/>
              <w:bottom w:val="single" w:sz="4" w:space="0" w:color="auto"/>
              <w:right w:val="single" w:sz="4" w:space="0" w:color="auto"/>
            </w:tcBorders>
            <w:shd w:val="clear" w:color="auto" w:fill="FFE599" w:themeFill="accent4" w:themeFillTint="66"/>
            <w:noWrap/>
            <w:vAlign w:val="bottom"/>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Activities</w:t>
            </w:r>
          </w:p>
        </w:tc>
        <w:tc>
          <w:tcPr>
            <w:tcW w:w="1434" w:type="dxa"/>
            <w:tcBorders>
              <w:top w:val="nil"/>
              <w:left w:val="nil"/>
              <w:bottom w:val="single" w:sz="4" w:space="0" w:color="auto"/>
              <w:right w:val="single" w:sz="4" w:space="0" w:color="auto"/>
            </w:tcBorders>
            <w:shd w:val="clear" w:color="auto" w:fill="FFE599" w:themeFill="accent4" w:themeFillTint="66"/>
            <w:noWrap/>
            <w:vAlign w:val="bottom"/>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Objective</w:t>
            </w:r>
          </w:p>
        </w:tc>
        <w:tc>
          <w:tcPr>
            <w:tcW w:w="1940" w:type="dxa"/>
            <w:tcBorders>
              <w:top w:val="nil"/>
              <w:left w:val="nil"/>
              <w:bottom w:val="single" w:sz="4" w:space="0" w:color="auto"/>
              <w:right w:val="single" w:sz="4" w:space="0" w:color="auto"/>
            </w:tcBorders>
            <w:shd w:val="clear" w:color="auto" w:fill="FFE599" w:themeFill="accent4" w:themeFillTint="66"/>
            <w:noWrap/>
            <w:vAlign w:val="bottom"/>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New/ Existing</w:t>
            </w:r>
          </w:p>
        </w:tc>
        <w:tc>
          <w:tcPr>
            <w:tcW w:w="1220" w:type="dxa"/>
            <w:tcBorders>
              <w:top w:val="nil"/>
              <w:left w:val="nil"/>
              <w:bottom w:val="single" w:sz="4" w:space="0" w:color="auto"/>
              <w:right w:val="single" w:sz="4" w:space="0" w:color="auto"/>
            </w:tcBorders>
            <w:shd w:val="clear" w:color="auto" w:fill="FFE599" w:themeFill="accent4" w:themeFillTint="66"/>
            <w:noWrap/>
            <w:vAlign w:val="center"/>
            <w:hideMark/>
          </w:tcPr>
          <w:p w:rsidR="00FE005D" w:rsidRPr="00DF2960" w:rsidRDefault="009D48EE"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Spending ( 2016 - 17</w:t>
            </w:r>
            <w:r w:rsidR="00FE005D" w:rsidRPr="00DF2960">
              <w:rPr>
                <w:rFonts w:ascii="Times New Roman" w:eastAsia="Times New Roman" w:hAnsi="Times New Roman" w:cs="Times New Roman"/>
                <w:b/>
                <w:bCs/>
                <w:color w:val="000000"/>
                <w:sz w:val="24"/>
                <w:szCs w:val="24"/>
              </w:rPr>
              <w:t>)</w:t>
            </w:r>
          </w:p>
        </w:tc>
        <w:tc>
          <w:tcPr>
            <w:tcW w:w="1570" w:type="dxa"/>
            <w:tcBorders>
              <w:top w:val="nil"/>
              <w:left w:val="nil"/>
              <w:bottom w:val="single" w:sz="4" w:space="0" w:color="auto"/>
              <w:right w:val="single" w:sz="4" w:space="0" w:color="auto"/>
            </w:tcBorders>
            <w:shd w:val="clear" w:color="auto" w:fill="FFE599" w:themeFill="accent4" w:themeFillTint="66"/>
            <w:noWrap/>
            <w:vAlign w:val="center"/>
            <w:hideMark/>
          </w:tcPr>
          <w:p w:rsidR="00FE005D" w:rsidRPr="00DF2960" w:rsidRDefault="009D48EE" w:rsidP="00DF2960">
            <w:pPr>
              <w:spacing w:after="0" w:line="360" w:lineRule="auto"/>
              <w:jc w:val="both"/>
              <w:rPr>
                <w:rFonts w:ascii="Times New Roman" w:eastAsia="Times New Roman" w:hAnsi="Times New Roman" w:cs="Times New Roman"/>
                <w:b/>
                <w:bCs/>
                <w:color w:val="000000"/>
                <w:sz w:val="24"/>
                <w:szCs w:val="24"/>
              </w:rPr>
            </w:pPr>
            <w:r w:rsidRPr="00DF2960">
              <w:rPr>
                <w:rFonts w:ascii="Times New Roman" w:eastAsia="Times New Roman" w:hAnsi="Times New Roman" w:cs="Times New Roman"/>
                <w:b/>
                <w:bCs/>
                <w:color w:val="000000"/>
                <w:sz w:val="24"/>
                <w:szCs w:val="24"/>
              </w:rPr>
              <w:t>Spending ( 2017- 18</w:t>
            </w:r>
            <w:r w:rsidR="00FE005D" w:rsidRPr="00DF2960">
              <w:rPr>
                <w:rFonts w:ascii="Times New Roman" w:eastAsia="Times New Roman" w:hAnsi="Times New Roman" w:cs="Times New Roman"/>
                <w:b/>
                <w:bCs/>
                <w:color w:val="000000"/>
                <w:sz w:val="24"/>
                <w:szCs w:val="24"/>
              </w:rPr>
              <w:t>) - Projection</w:t>
            </w:r>
          </w:p>
        </w:tc>
      </w:tr>
      <w:tr w:rsidR="00FE005D" w:rsidRPr="00DF2960" w:rsidTr="002E2593">
        <w:trPr>
          <w:trHeight w:val="328"/>
        </w:trPr>
        <w:tc>
          <w:tcPr>
            <w:tcW w:w="1374" w:type="dxa"/>
            <w:vMerge/>
            <w:tcBorders>
              <w:top w:val="single" w:sz="8" w:space="0" w:color="auto"/>
              <w:left w:val="single" w:sz="8" w:space="0" w:color="auto"/>
              <w:bottom w:val="single" w:sz="8" w:space="0" w:color="000000"/>
              <w:right w:val="nil"/>
            </w:tcBorders>
            <w:shd w:val="clear" w:color="auto" w:fill="D5DCE4" w:themeFill="text2" w:themeFillTint="33"/>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proofErr w:type="spellStart"/>
            <w:r w:rsidRPr="00DF2960">
              <w:rPr>
                <w:rFonts w:ascii="Times New Roman" w:eastAsia="Times New Roman" w:hAnsi="Times New Roman" w:cs="Times New Roman"/>
                <w:color w:val="000000"/>
                <w:sz w:val="24"/>
                <w:szCs w:val="24"/>
              </w:rPr>
              <w:t>Clemon</w:t>
            </w:r>
            <w:proofErr w:type="spellEnd"/>
            <w:r w:rsidRPr="00DF2960">
              <w:rPr>
                <w:rFonts w:ascii="Times New Roman" w:eastAsia="Times New Roman" w:hAnsi="Times New Roman" w:cs="Times New Roman"/>
                <w:color w:val="000000"/>
                <w:sz w:val="24"/>
                <w:szCs w:val="24"/>
              </w:rPr>
              <w:t xml:space="preserve"> EID CSR</w:t>
            </w:r>
          </w:p>
        </w:tc>
        <w:tc>
          <w:tcPr>
            <w:tcW w:w="1434" w:type="dxa"/>
            <w:tcBorders>
              <w:top w:val="nil"/>
              <w:left w:val="nil"/>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Increasing Brand Awareness</w:t>
            </w:r>
          </w:p>
        </w:tc>
        <w:tc>
          <w:tcPr>
            <w:tcW w:w="1940" w:type="dxa"/>
            <w:tcBorders>
              <w:top w:val="nil"/>
              <w:left w:val="nil"/>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Existing</w:t>
            </w:r>
          </w:p>
        </w:tc>
        <w:tc>
          <w:tcPr>
            <w:tcW w:w="1220" w:type="dxa"/>
            <w:tcBorders>
              <w:top w:val="nil"/>
              <w:left w:val="nil"/>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550000</w:t>
            </w:r>
          </w:p>
        </w:tc>
        <w:tc>
          <w:tcPr>
            <w:tcW w:w="1570" w:type="dxa"/>
            <w:tcBorders>
              <w:top w:val="nil"/>
              <w:left w:val="nil"/>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605000</w:t>
            </w:r>
          </w:p>
        </w:tc>
      </w:tr>
      <w:tr w:rsidR="00FE005D" w:rsidRPr="00DF2960" w:rsidTr="002E2593">
        <w:trPr>
          <w:trHeight w:val="328"/>
        </w:trPr>
        <w:tc>
          <w:tcPr>
            <w:tcW w:w="1374" w:type="dxa"/>
            <w:vMerge/>
            <w:tcBorders>
              <w:top w:val="single" w:sz="8" w:space="0" w:color="auto"/>
              <w:left w:val="single" w:sz="8" w:space="0" w:color="auto"/>
              <w:bottom w:val="single" w:sz="8" w:space="0" w:color="000000"/>
              <w:right w:val="nil"/>
            </w:tcBorders>
            <w:shd w:val="clear" w:color="auto" w:fill="D5DCE4" w:themeFill="text2" w:themeFillTint="33"/>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proofErr w:type="spellStart"/>
            <w:r w:rsidRPr="00DF2960">
              <w:rPr>
                <w:rFonts w:ascii="Times New Roman" w:eastAsia="Times New Roman" w:hAnsi="Times New Roman" w:cs="Times New Roman"/>
                <w:color w:val="000000"/>
                <w:sz w:val="24"/>
                <w:szCs w:val="24"/>
              </w:rPr>
              <w:t>Clemon</w:t>
            </w:r>
            <w:proofErr w:type="spellEnd"/>
            <w:r w:rsidRPr="00DF2960">
              <w:rPr>
                <w:rFonts w:ascii="Times New Roman" w:eastAsia="Times New Roman" w:hAnsi="Times New Roman" w:cs="Times New Roman"/>
                <w:color w:val="000000"/>
                <w:sz w:val="24"/>
                <w:szCs w:val="24"/>
              </w:rPr>
              <w:t xml:space="preserve"> HSKU Bat/ Ball Offer</w:t>
            </w:r>
          </w:p>
        </w:tc>
        <w:tc>
          <w:tcPr>
            <w:tcW w:w="1434" w:type="dxa"/>
            <w:tcBorders>
              <w:top w:val="nil"/>
              <w:left w:val="nil"/>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Increasing Brand Awareness</w:t>
            </w:r>
          </w:p>
        </w:tc>
        <w:tc>
          <w:tcPr>
            <w:tcW w:w="1940" w:type="dxa"/>
            <w:tcBorders>
              <w:top w:val="nil"/>
              <w:left w:val="nil"/>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New</w:t>
            </w:r>
          </w:p>
        </w:tc>
        <w:tc>
          <w:tcPr>
            <w:tcW w:w="1220" w:type="dxa"/>
            <w:tcBorders>
              <w:top w:val="nil"/>
              <w:left w:val="nil"/>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115000</w:t>
            </w:r>
          </w:p>
        </w:tc>
        <w:tc>
          <w:tcPr>
            <w:tcW w:w="1570" w:type="dxa"/>
            <w:tcBorders>
              <w:top w:val="nil"/>
              <w:left w:val="nil"/>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126500</w:t>
            </w:r>
          </w:p>
        </w:tc>
      </w:tr>
      <w:tr w:rsidR="00FE005D" w:rsidRPr="00DF2960" w:rsidTr="002E2593">
        <w:trPr>
          <w:trHeight w:val="328"/>
        </w:trPr>
        <w:tc>
          <w:tcPr>
            <w:tcW w:w="1374" w:type="dxa"/>
            <w:vMerge/>
            <w:tcBorders>
              <w:top w:val="single" w:sz="8" w:space="0" w:color="auto"/>
              <w:left w:val="single" w:sz="8" w:space="0" w:color="auto"/>
              <w:bottom w:val="single" w:sz="8" w:space="0" w:color="000000"/>
              <w:right w:val="nil"/>
            </w:tcBorders>
            <w:shd w:val="clear" w:color="auto" w:fill="D5DCE4" w:themeFill="text2" w:themeFillTint="33"/>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proofErr w:type="spellStart"/>
            <w:r w:rsidRPr="00DF2960">
              <w:rPr>
                <w:rFonts w:ascii="Times New Roman" w:eastAsia="Times New Roman" w:hAnsi="Times New Roman" w:cs="Times New Roman"/>
                <w:color w:val="000000"/>
                <w:sz w:val="24"/>
                <w:szCs w:val="24"/>
              </w:rPr>
              <w:t>Clemon</w:t>
            </w:r>
            <w:proofErr w:type="spellEnd"/>
            <w:r w:rsidRPr="00DF2960">
              <w:rPr>
                <w:rFonts w:ascii="Times New Roman" w:eastAsia="Times New Roman" w:hAnsi="Times New Roman" w:cs="Times New Roman"/>
                <w:color w:val="000000"/>
                <w:sz w:val="24"/>
                <w:szCs w:val="24"/>
              </w:rPr>
              <w:t xml:space="preserve"> Indoor </w:t>
            </w:r>
            <w:proofErr w:type="spellStart"/>
            <w:r w:rsidRPr="00DF2960">
              <w:rPr>
                <w:rFonts w:ascii="Times New Roman" w:eastAsia="Times New Roman" w:hAnsi="Times New Roman" w:cs="Times New Roman"/>
                <w:color w:val="000000"/>
                <w:sz w:val="24"/>
                <w:szCs w:val="24"/>
              </w:rPr>
              <w:t>Uni</w:t>
            </w:r>
            <w:proofErr w:type="spellEnd"/>
            <w:r w:rsidRPr="00DF2960">
              <w:rPr>
                <w:rFonts w:ascii="Times New Roman" w:eastAsia="Times New Roman" w:hAnsi="Times New Roman" w:cs="Times New Roman"/>
                <w:color w:val="000000"/>
                <w:sz w:val="24"/>
                <w:szCs w:val="24"/>
              </w:rPr>
              <w:t xml:space="preserve"> Cricket</w:t>
            </w:r>
          </w:p>
        </w:tc>
        <w:tc>
          <w:tcPr>
            <w:tcW w:w="1434" w:type="dxa"/>
            <w:tcBorders>
              <w:top w:val="nil"/>
              <w:left w:val="nil"/>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Increasing Brand Awareness</w:t>
            </w:r>
          </w:p>
        </w:tc>
        <w:tc>
          <w:tcPr>
            <w:tcW w:w="1940" w:type="dxa"/>
            <w:tcBorders>
              <w:top w:val="nil"/>
              <w:left w:val="nil"/>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Existing</w:t>
            </w:r>
          </w:p>
        </w:tc>
        <w:tc>
          <w:tcPr>
            <w:tcW w:w="1220" w:type="dxa"/>
            <w:tcBorders>
              <w:top w:val="nil"/>
              <w:left w:val="nil"/>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350000</w:t>
            </w:r>
          </w:p>
        </w:tc>
        <w:tc>
          <w:tcPr>
            <w:tcW w:w="1570" w:type="dxa"/>
            <w:tcBorders>
              <w:top w:val="nil"/>
              <w:left w:val="nil"/>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385000</w:t>
            </w:r>
          </w:p>
        </w:tc>
      </w:tr>
      <w:tr w:rsidR="00FE005D" w:rsidRPr="00DF2960" w:rsidTr="002E2593">
        <w:trPr>
          <w:trHeight w:val="328"/>
        </w:trPr>
        <w:tc>
          <w:tcPr>
            <w:tcW w:w="1374" w:type="dxa"/>
            <w:vMerge/>
            <w:tcBorders>
              <w:top w:val="single" w:sz="8" w:space="0" w:color="auto"/>
              <w:left w:val="single" w:sz="8" w:space="0" w:color="auto"/>
              <w:bottom w:val="single" w:sz="8" w:space="0" w:color="000000"/>
              <w:right w:val="nil"/>
            </w:tcBorders>
            <w:shd w:val="clear" w:color="auto" w:fill="D5DCE4" w:themeFill="text2" w:themeFillTint="33"/>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proofErr w:type="spellStart"/>
            <w:r w:rsidRPr="00DF2960">
              <w:rPr>
                <w:rFonts w:ascii="Times New Roman" w:eastAsia="Times New Roman" w:hAnsi="Times New Roman" w:cs="Times New Roman"/>
                <w:color w:val="000000"/>
                <w:sz w:val="24"/>
                <w:szCs w:val="24"/>
              </w:rPr>
              <w:t>Clemon</w:t>
            </w:r>
            <w:proofErr w:type="spellEnd"/>
            <w:r w:rsidRPr="00DF2960">
              <w:rPr>
                <w:rFonts w:ascii="Times New Roman" w:eastAsia="Times New Roman" w:hAnsi="Times New Roman" w:cs="Times New Roman"/>
                <w:color w:val="000000"/>
                <w:sz w:val="24"/>
                <w:szCs w:val="24"/>
              </w:rPr>
              <w:t xml:space="preserve"> Ramadan CP Campaign</w:t>
            </w:r>
          </w:p>
        </w:tc>
        <w:tc>
          <w:tcPr>
            <w:tcW w:w="1434" w:type="dxa"/>
            <w:tcBorders>
              <w:top w:val="nil"/>
              <w:left w:val="nil"/>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Increasing Brand Awareness</w:t>
            </w:r>
          </w:p>
        </w:tc>
        <w:tc>
          <w:tcPr>
            <w:tcW w:w="1940" w:type="dxa"/>
            <w:tcBorders>
              <w:top w:val="nil"/>
              <w:left w:val="nil"/>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New</w:t>
            </w:r>
          </w:p>
        </w:tc>
        <w:tc>
          <w:tcPr>
            <w:tcW w:w="1220" w:type="dxa"/>
            <w:tcBorders>
              <w:top w:val="nil"/>
              <w:left w:val="nil"/>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125000</w:t>
            </w:r>
          </w:p>
        </w:tc>
        <w:tc>
          <w:tcPr>
            <w:tcW w:w="1570" w:type="dxa"/>
            <w:tcBorders>
              <w:top w:val="nil"/>
              <w:left w:val="nil"/>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137500</w:t>
            </w:r>
          </w:p>
        </w:tc>
      </w:tr>
      <w:tr w:rsidR="00FE005D" w:rsidRPr="00DF2960" w:rsidTr="002E2593">
        <w:trPr>
          <w:trHeight w:val="328"/>
        </w:trPr>
        <w:tc>
          <w:tcPr>
            <w:tcW w:w="1374" w:type="dxa"/>
            <w:vMerge/>
            <w:tcBorders>
              <w:top w:val="single" w:sz="8" w:space="0" w:color="auto"/>
              <w:left w:val="single" w:sz="8" w:space="0" w:color="auto"/>
              <w:bottom w:val="single" w:sz="8" w:space="0" w:color="000000"/>
              <w:right w:val="nil"/>
            </w:tcBorders>
            <w:shd w:val="clear" w:color="auto" w:fill="D5DCE4" w:themeFill="text2" w:themeFillTint="33"/>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proofErr w:type="spellStart"/>
            <w:r w:rsidRPr="00DF2960">
              <w:rPr>
                <w:rFonts w:ascii="Times New Roman" w:eastAsia="Times New Roman" w:hAnsi="Times New Roman" w:cs="Times New Roman"/>
                <w:color w:val="000000"/>
                <w:sz w:val="24"/>
                <w:szCs w:val="24"/>
              </w:rPr>
              <w:t>Clemon</w:t>
            </w:r>
            <w:proofErr w:type="spellEnd"/>
            <w:r w:rsidRPr="00DF2960">
              <w:rPr>
                <w:rFonts w:ascii="Times New Roman" w:eastAsia="Times New Roman" w:hAnsi="Times New Roman" w:cs="Times New Roman"/>
                <w:color w:val="000000"/>
                <w:sz w:val="24"/>
                <w:szCs w:val="24"/>
              </w:rPr>
              <w:t xml:space="preserve"> World Tourism Day Celebration</w:t>
            </w:r>
          </w:p>
        </w:tc>
        <w:tc>
          <w:tcPr>
            <w:tcW w:w="1434" w:type="dxa"/>
            <w:tcBorders>
              <w:top w:val="nil"/>
              <w:left w:val="nil"/>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Increasing Brand Awareness</w:t>
            </w:r>
          </w:p>
        </w:tc>
        <w:tc>
          <w:tcPr>
            <w:tcW w:w="1940" w:type="dxa"/>
            <w:tcBorders>
              <w:top w:val="nil"/>
              <w:left w:val="nil"/>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New</w:t>
            </w:r>
          </w:p>
        </w:tc>
        <w:tc>
          <w:tcPr>
            <w:tcW w:w="1220" w:type="dxa"/>
            <w:tcBorders>
              <w:top w:val="nil"/>
              <w:left w:val="nil"/>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560000</w:t>
            </w:r>
          </w:p>
        </w:tc>
        <w:tc>
          <w:tcPr>
            <w:tcW w:w="1570" w:type="dxa"/>
            <w:tcBorders>
              <w:top w:val="nil"/>
              <w:left w:val="nil"/>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616000</w:t>
            </w:r>
          </w:p>
        </w:tc>
      </w:tr>
      <w:tr w:rsidR="00FE005D" w:rsidRPr="00DF2960" w:rsidTr="002E2593">
        <w:trPr>
          <w:trHeight w:val="328"/>
        </w:trPr>
        <w:tc>
          <w:tcPr>
            <w:tcW w:w="1374" w:type="dxa"/>
            <w:vMerge/>
            <w:tcBorders>
              <w:top w:val="single" w:sz="8" w:space="0" w:color="auto"/>
              <w:left w:val="single" w:sz="8" w:space="0" w:color="auto"/>
              <w:bottom w:val="single" w:sz="8" w:space="0" w:color="000000"/>
              <w:right w:val="nil"/>
            </w:tcBorders>
            <w:shd w:val="clear" w:color="auto" w:fill="D5DCE4" w:themeFill="text2" w:themeFillTint="33"/>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proofErr w:type="spellStart"/>
            <w:r w:rsidRPr="00DF2960">
              <w:rPr>
                <w:rFonts w:ascii="Times New Roman" w:eastAsia="Times New Roman" w:hAnsi="Times New Roman" w:cs="Times New Roman"/>
                <w:color w:val="000000"/>
                <w:sz w:val="24"/>
                <w:szCs w:val="24"/>
              </w:rPr>
              <w:t>Clemon</w:t>
            </w:r>
            <w:proofErr w:type="spellEnd"/>
            <w:r w:rsidRPr="00DF2960">
              <w:rPr>
                <w:rFonts w:ascii="Times New Roman" w:eastAsia="Times New Roman" w:hAnsi="Times New Roman" w:cs="Times New Roman"/>
                <w:color w:val="000000"/>
                <w:sz w:val="24"/>
                <w:szCs w:val="24"/>
              </w:rPr>
              <w:t xml:space="preserve"> BPL Activation</w:t>
            </w:r>
          </w:p>
        </w:tc>
        <w:tc>
          <w:tcPr>
            <w:tcW w:w="1434" w:type="dxa"/>
            <w:tcBorders>
              <w:top w:val="nil"/>
              <w:left w:val="nil"/>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Increasing Brand Awareness</w:t>
            </w:r>
          </w:p>
        </w:tc>
        <w:tc>
          <w:tcPr>
            <w:tcW w:w="1940" w:type="dxa"/>
            <w:tcBorders>
              <w:top w:val="nil"/>
              <w:left w:val="nil"/>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Existing</w:t>
            </w:r>
          </w:p>
        </w:tc>
        <w:tc>
          <w:tcPr>
            <w:tcW w:w="1220" w:type="dxa"/>
            <w:tcBorders>
              <w:top w:val="nil"/>
              <w:left w:val="nil"/>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500000</w:t>
            </w:r>
          </w:p>
        </w:tc>
        <w:tc>
          <w:tcPr>
            <w:tcW w:w="1570" w:type="dxa"/>
            <w:tcBorders>
              <w:top w:val="nil"/>
              <w:left w:val="nil"/>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550000</w:t>
            </w:r>
          </w:p>
        </w:tc>
      </w:tr>
      <w:tr w:rsidR="00FE005D" w:rsidRPr="00DF2960" w:rsidTr="002E2593">
        <w:trPr>
          <w:trHeight w:val="344"/>
        </w:trPr>
        <w:tc>
          <w:tcPr>
            <w:tcW w:w="1374" w:type="dxa"/>
            <w:vMerge/>
            <w:tcBorders>
              <w:top w:val="single" w:sz="8" w:space="0" w:color="auto"/>
              <w:left w:val="single" w:sz="8" w:space="0" w:color="auto"/>
              <w:bottom w:val="single" w:sz="8" w:space="0" w:color="000000"/>
              <w:right w:val="nil"/>
            </w:tcBorders>
            <w:shd w:val="clear" w:color="auto" w:fill="D5DCE4" w:themeFill="text2" w:themeFillTint="33"/>
            <w:vAlign w:val="center"/>
            <w:hideMark/>
          </w:tcPr>
          <w:p w:rsidR="00FE005D" w:rsidRPr="00DF2960" w:rsidRDefault="00FE005D" w:rsidP="00DF2960">
            <w:pPr>
              <w:spacing w:after="0" w:line="360" w:lineRule="auto"/>
              <w:jc w:val="both"/>
              <w:rPr>
                <w:rFonts w:ascii="Times New Roman" w:eastAsia="Times New Roman" w:hAnsi="Times New Roman" w:cs="Times New Roman"/>
                <w:b/>
                <w:bCs/>
                <w:color w:val="000000"/>
                <w:sz w:val="24"/>
                <w:szCs w:val="24"/>
              </w:rPr>
            </w:pPr>
          </w:p>
        </w:tc>
        <w:tc>
          <w:tcPr>
            <w:tcW w:w="2069" w:type="dxa"/>
            <w:tcBorders>
              <w:top w:val="nil"/>
              <w:left w:val="single" w:sz="4" w:space="0" w:color="auto"/>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c>
          <w:tcPr>
            <w:tcW w:w="1434" w:type="dxa"/>
            <w:tcBorders>
              <w:top w:val="nil"/>
              <w:left w:val="nil"/>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c>
          <w:tcPr>
            <w:tcW w:w="1940" w:type="dxa"/>
            <w:tcBorders>
              <w:top w:val="nil"/>
              <w:left w:val="nil"/>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c>
          <w:tcPr>
            <w:tcW w:w="1220" w:type="dxa"/>
            <w:tcBorders>
              <w:top w:val="nil"/>
              <w:left w:val="nil"/>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c>
          <w:tcPr>
            <w:tcW w:w="1570" w:type="dxa"/>
            <w:tcBorders>
              <w:top w:val="nil"/>
              <w:left w:val="nil"/>
              <w:bottom w:val="single" w:sz="4" w:space="0" w:color="auto"/>
              <w:right w:val="single" w:sz="4" w:space="0" w:color="auto"/>
            </w:tcBorders>
            <w:shd w:val="clear" w:color="auto" w:fill="D5DCE4" w:themeFill="text2" w:themeFillTint="33"/>
            <w:noWrap/>
            <w:vAlign w:val="bottom"/>
            <w:hideMark/>
          </w:tcPr>
          <w:p w:rsidR="00FE005D" w:rsidRPr="00DF2960" w:rsidRDefault="00FE005D" w:rsidP="00DF2960">
            <w:pPr>
              <w:spacing w:after="0" w:line="360" w:lineRule="auto"/>
              <w:jc w:val="both"/>
              <w:rPr>
                <w:rFonts w:ascii="Times New Roman" w:eastAsia="Times New Roman" w:hAnsi="Times New Roman" w:cs="Times New Roman"/>
                <w:color w:val="000000"/>
                <w:sz w:val="24"/>
                <w:szCs w:val="24"/>
              </w:rPr>
            </w:pPr>
            <w:r w:rsidRPr="00DF2960">
              <w:rPr>
                <w:rFonts w:ascii="Times New Roman" w:eastAsia="Times New Roman" w:hAnsi="Times New Roman" w:cs="Times New Roman"/>
                <w:color w:val="000000"/>
                <w:sz w:val="24"/>
                <w:szCs w:val="24"/>
              </w:rPr>
              <w:t> </w:t>
            </w:r>
          </w:p>
        </w:tc>
      </w:tr>
    </w:tbl>
    <w:p w:rsidR="00FE005D" w:rsidRPr="00DF2960" w:rsidRDefault="00FE005D" w:rsidP="00DF2960">
      <w:pPr>
        <w:spacing w:line="360" w:lineRule="auto"/>
        <w:jc w:val="both"/>
        <w:rPr>
          <w:rFonts w:ascii="Times New Roman" w:hAnsi="Times New Roman" w:cs="Times New Roman"/>
          <w:sz w:val="24"/>
          <w:szCs w:val="24"/>
        </w:rPr>
      </w:pPr>
    </w:p>
    <w:p w:rsidR="00F42451" w:rsidRPr="00DF2960" w:rsidRDefault="005F5D57" w:rsidP="00DF2960">
      <w:p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Here following the graphs are shown regarding Volume sold</w:t>
      </w:r>
      <w:r w:rsidR="005106DF" w:rsidRPr="00DF2960">
        <w:rPr>
          <w:rFonts w:ascii="Times New Roman" w:hAnsi="Times New Roman" w:cs="Times New Roman"/>
          <w:sz w:val="24"/>
          <w:szCs w:val="24"/>
        </w:rPr>
        <w:t>,</w:t>
      </w:r>
      <w:r w:rsidRPr="00DF2960">
        <w:rPr>
          <w:rFonts w:ascii="Times New Roman" w:hAnsi="Times New Roman" w:cs="Times New Roman"/>
          <w:sz w:val="24"/>
          <w:szCs w:val="24"/>
        </w:rPr>
        <w:t xml:space="preserve"> Market share</w:t>
      </w:r>
      <w:r w:rsidR="005106DF" w:rsidRPr="00DF2960">
        <w:rPr>
          <w:rFonts w:ascii="Times New Roman" w:hAnsi="Times New Roman" w:cs="Times New Roman"/>
          <w:sz w:val="24"/>
          <w:szCs w:val="24"/>
        </w:rPr>
        <w:t xml:space="preserve"> &amp; </w:t>
      </w:r>
      <w:proofErr w:type="spellStart"/>
      <w:r w:rsidR="005106DF" w:rsidRPr="00DF2960">
        <w:rPr>
          <w:rFonts w:ascii="Times New Roman" w:hAnsi="Times New Roman" w:cs="Times New Roman"/>
          <w:sz w:val="24"/>
          <w:szCs w:val="24"/>
        </w:rPr>
        <w:t>Toma</w:t>
      </w:r>
      <w:proofErr w:type="spellEnd"/>
      <w:r w:rsidR="005106DF" w:rsidRPr="00DF2960">
        <w:rPr>
          <w:rFonts w:ascii="Times New Roman" w:hAnsi="Times New Roman" w:cs="Times New Roman"/>
          <w:sz w:val="24"/>
          <w:szCs w:val="24"/>
        </w:rPr>
        <w:t xml:space="preserve"> for the year</w:t>
      </w:r>
      <w:r w:rsidRPr="00DF2960">
        <w:rPr>
          <w:rFonts w:ascii="Times New Roman" w:hAnsi="Times New Roman" w:cs="Times New Roman"/>
          <w:sz w:val="24"/>
          <w:szCs w:val="24"/>
        </w:rPr>
        <w:t xml:space="preserve"> (2016-2017) and projection for the year (2017-2018)</w:t>
      </w:r>
    </w:p>
    <w:p w:rsidR="005F5D57" w:rsidRPr="00DF2960" w:rsidRDefault="005F5D57" w:rsidP="00DF2960">
      <w:pPr>
        <w:spacing w:line="360" w:lineRule="auto"/>
        <w:jc w:val="both"/>
        <w:rPr>
          <w:rFonts w:ascii="Times New Roman" w:hAnsi="Times New Roman" w:cs="Times New Roman"/>
          <w:sz w:val="24"/>
          <w:szCs w:val="24"/>
        </w:rPr>
      </w:pPr>
      <w:r w:rsidRPr="00DF2960">
        <w:rPr>
          <w:rFonts w:ascii="Times New Roman" w:hAnsi="Times New Roman" w:cs="Times New Roman"/>
          <w:noProof/>
          <w:sz w:val="24"/>
          <w:szCs w:val="24"/>
        </w:rPr>
        <w:drawing>
          <wp:inline distT="0" distB="0" distL="0" distR="0">
            <wp:extent cx="5562600" cy="2543175"/>
            <wp:effectExtent l="19050" t="0" r="19050" b="0"/>
            <wp:docPr id="53"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rsidR="00283AF4" w:rsidRPr="00DF2960" w:rsidRDefault="004A4FAC" w:rsidP="00DF296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Graph</w:t>
      </w:r>
      <w:r w:rsidR="008D451C">
        <w:rPr>
          <w:rFonts w:ascii="Times New Roman" w:hAnsi="Times New Roman" w:cs="Times New Roman"/>
          <w:sz w:val="24"/>
          <w:szCs w:val="24"/>
        </w:rPr>
        <w:t xml:space="preserve"> 3.4</w:t>
      </w:r>
      <w:r>
        <w:rPr>
          <w:rFonts w:ascii="Times New Roman" w:hAnsi="Times New Roman" w:cs="Times New Roman"/>
          <w:sz w:val="24"/>
          <w:szCs w:val="24"/>
        </w:rPr>
        <w:t xml:space="preserve">: </w:t>
      </w:r>
      <w:proofErr w:type="spellStart"/>
      <w:r>
        <w:rPr>
          <w:rFonts w:ascii="Times New Roman" w:hAnsi="Times New Roman" w:cs="Times New Roman"/>
          <w:sz w:val="24"/>
          <w:szCs w:val="24"/>
        </w:rPr>
        <w:t>Clemon</w:t>
      </w:r>
      <w:proofErr w:type="spellEnd"/>
      <w:r>
        <w:rPr>
          <w:rFonts w:ascii="Times New Roman" w:hAnsi="Times New Roman" w:cs="Times New Roman"/>
          <w:sz w:val="24"/>
          <w:szCs w:val="24"/>
        </w:rPr>
        <w:t>- volume sold vs. projection</w:t>
      </w:r>
    </w:p>
    <w:p w:rsidR="005F5D57" w:rsidRPr="00DF2960" w:rsidRDefault="005F5D57" w:rsidP="00DF2960">
      <w:pPr>
        <w:spacing w:line="360" w:lineRule="auto"/>
        <w:jc w:val="both"/>
        <w:rPr>
          <w:rFonts w:ascii="Times New Roman" w:hAnsi="Times New Roman" w:cs="Times New Roman"/>
          <w:sz w:val="24"/>
          <w:szCs w:val="24"/>
        </w:rPr>
      </w:pPr>
      <w:r w:rsidRPr="00DF2960">
        <w:rPr>
          <w:rFonts w:ascii="Times New Roman" w:hAnsi="Times New Roman" w:cs="Times New Roman"/>
          <w:noProof/>
          <w:sz w:val="24"/>
          <w:szCs w:val="24"/>
        </w:rPr>
        <w:drawing>
          <wp:inline distT="0" distB="0" distL="0" distR="0">
            <wp:extent cx="5448300" cy="2238375"/>
            <wp:effectExtent l="19050" t="0" r="19050" b="0"/>
            <wp:docPr id="54"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rsidR="00EB0646" w:rsidRPr="00DF2960" w:rsidRDefault="00012D2A" w:rsidP="00DF2960">
      <w:p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   </w:t>
      </w:r>
      <w:r w:rsidR="00A40FF3">
        <w:rPr>
          <w:rFonts w:ascii="Times New Roman" w:hAnsi="Times New Roman" w:cs="Times New Roman"/>
          <w:sz w:val="24"/>
          <w:szCs w:val="24"/>
        </w:rPr>
        <w:t xml:space="preserve">         </w:t>
      </w:r>
      <w:r w:rsidR="00EB0646" w:rsidRPr="00DF2960">
        <w:rPr>
          <w:rFonts w:ascii="Times New Roman" w:hAnsi="Times New Roman" w:cs="Times New Roman"/>
          <w:sz w:val="24"/>
          <w:szCs w:val="24"/>
        </w:rPr>
        <w:t>Graph</w:t>
      </w:r>
      <w:r w:rsidR="00072741">
        <w:rPr>
          <w:rFonts w:ascii="Times New Roman" w:hAnsi="Times New Roman" w:cs="Times New Roman"/>
          <w:sz w:val="24"/>
          <w:szCs w:val="24"/>
        </w:rPr>
        <w:t xml:space="preserve"> 3.5</w:t>
      </w:r>
      <w:r w:rsidR="00EB0646" w:rsidRPr="00DF2960">
        <w:rPr>
          <w:rFonts w:ascii="Times New Roman" w:hAnsi="Times New Roman" w:cs="Times New Roman"/>
          <w:sz w:val="24"/>
          <w:szCs w:val="24"/>
        </w:rPr>
        <w:t>: Competitors- Market Share</w:t>
      </w:r>
    </w:p>
    <w:p w:rsidR="00283AF4" w:rsidRPr="00DF2960" w:rsidRDefault="00EB0646" w:rsidP="00DF2960">
      <w:pPr>
        <w:spacing w:line="360" w:lineRule="auto"/>
        <w:jc w:val="both"/>
        <w:rPr>
          <w:rFonts w:ascii="Times New Roman" w:hAnsi="Times New Roman" w:cs="Times New Roman"/>
          <w:sz w:val="24"/>
          <w:szCs w:val="24"/>
        </w:rPr>
      </w:pPr>
      <w:r w:rsidRPr="00DF2960">
        <w:rPr>
          <w:rFonts w:ascii="Times New Roman" w:hAnsi="Times New Roman" w:cs="Times New Roman"/>
          <w:noProof/>
          <w:sz w:val="24"/>
          <w:szCs w:val="24"/>
        </w:rPr>
        <w:lastRenderedPageBreak/>
        <w:drawing>
          <wp:inline distT="0" distB="0" distL="0" distR="0">
            <wp:extent cx="5410200" cy="2743200"/>
            <wp:effectExtent l="0" t="0" r="0" b="0"/>
            <wp:docPr id="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rsidR="00EB0646" w:rsidRPr="00DF2960" w:rsidRDefault="00CC2C68" w:rsidP="00DF296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Graph</w:t>
      </w:r>
      <w:r w:rsidR="00CF5349">
        <w:rPr>
          <w:rFonts w:ascii="Times New Roman" w:hAnsi="Times New Roman" w:cs="Times New Roman"/>
          <w:sz w:val="24"/>
          <w:szCs w:val="24"/>
        </w:rPr>
        <w:t xml:space="preserve"> 3.6</w:t>
      </w:r>
      <w:r>
        <w:rPr>
          <w:rFonts w:ascii="Times New Roman" w:hAnsi="Times New Roman" w:cs="Times New Roman"/>
          <w:sz w:val="24"/>
          <w:szCs w:val="24"/>
        </w:rPr>
        <w:t>: Brand Awareness</w:t>
      </w:r>
    </w:p>
    <w:p w:rsidR="00EB05A0" w:rsidRPr="00DF2960" w:rsidRDefault="005F5D57" w:rsidP="00DF2960">
      <w:pPr>
        <w:jc w:val="both"/>
        <w:rPr>
          <w:rFonts w:ascii="Times New Roman" w:hAnsi="Times New Roman" w:cs="Times New Roman"/>
          <w:sz w:val="24"/>
          <w:szCs w:val="24"/>
        </w:rPr>
      </w:pPr>
      <w:r w:rsidRPr="00DF2960">
        <w:rPr>
          <w:rFonts w:ascii="Times New Roman" w:hAnsi="Times New Roman" w:cs="Times New Roman"/>
          <w:noProof/>
          <w:sz w:val="24"/>
          <w:szCs w:val="24"/>
        </w:rPr>
        <w:drawing>
          <wp:inline distT="0" distB="0" distL="0" distR="0">
            <wp:extent cx="5438775" cy="2085975"/>
            <wp:effectExtent l="19050" t="0" r="9525" b="0"/>
            <wp:docPr id="55"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rsidR="00EB05A0" w:rsidRPr="00DF2960" w:rsidRDefault="00012D2A" w:rsidP="00DF2960">
      <w:pPr>
        <w:jc w:val="both"/>
        <w:rPr>
          <w:rFonts w:ascii="Times New Roman" w:hAnsi="Times New Roman" w:cs="Times New Roman"/>
          <w:sz w:val="24"/>
          <w:szCs w:val="24"/>
        </w:rPr>
      </w:pPr>
      <w:r w:rsidRPr="00DF2960">
        <w:rPr>
          <w:rFonts w:ascii="Times New Roman" w:hAnsi="Times New Roman" w:cs="Times New Roman"/>
          <w:sz w:val="24"/>
          <w:szCs w:val="24"/>
        </w:rPr>
        <w:t xml:space="preserve"> </w:t>
      </w:r>
      <w:r w:rsidR="00052008">
        <w:rPr>
          <w:rFonts w:ascii="Times New Roman" w:hAnsi="Times New Roman" w:cs="Times New Roman"/>
          <w:sz w:val="24"/>
          <w:szCs w:val="24"/>
        </w:rPr>
        <w:tab/>
      </w:r>
      <w:r w:rsidR="00052008">
        <w:rPr>
          <w:rFonts w:ascii="Times New Roman" w:hAnsi="Times New Roman" w:cs="Times New Roman"/>
          <w:sz w:val="24"/>
          <w:szCs w:val="24"/>
        </w:rPr>
        <w:tab/>
      </w:r>
      <w:r w:rsidRPr="00DF2960">
        <w:rPr>
          <w:rFonts w:ascii="Times New Roman" w:hAnsi="Times New Roman" w:cs="Times New Roman"/>
          <w:sz w:val="24"/>
          <w:szCs w:val="24"/>
        </w:rPr>
        <w:t xml:space="preserve"> Graph</w:t>
      </w:r>
      <w:r w:rsidR="00524897">
        <w:rPr>
          <w:rFonts w:ascii="Times New Roman" w:hAnsi="Times New Roman" w:cs="Times New Roman"/>
          <w:sz w:val="24"/>
          <w:szCs w:val="24"/>
        </w:rPr>
        <w:t xml:space="preserve"> 3.7</w:t>
      </w:r>
      <w:r w:rsidRPr="00DF2960">
        <w:rPr>
          <w:rFonts w:ascii="Times New Roman" w:hAnsi="Times New Roman" w:cs="Times New Roman"/>
          <w:sz w:val="24"/>
          <w:szCs w:val="24"/>
        </w:rPr>
        <w:t>: Top of the mind awareness (TOMA)</w:t>
      </w:r>
    </w:p>
    <w:p w:rsidR="00EB05A0" w:rsidRPr="00DF2960" w:rsidRDefault="00EB05A0" w:rsidP="00DF2960">
      <w:pPr>
        <w:jc w:val="both"/>
        <w:rPr>
          <w:rFonts w:ascii="Times New Roman" w:hAnsi="Times New Roman" w:cs="Times New Roman"/>
          <w:sz w:val="24"/>
          <w:szCs w:val="24"/>
        </w:rPr>
      </w:pPr>
    </w:p>
    <w:p w:rsidR="00301FAD" w:rsidRDefault="001906CA" w:rsidP="00DF2960">
      <w:pPr>
        <w:jc w:val="both"/>
        <w:rPr>
          <w:rFonts w:ascii="Times New Roman" w:hAnsi="Times New Roman" w:cs="Times New Roman"/>
          <w:sz w:val="24"/>
          <w:szCs w:val="24"/>
        </w:rPr>
      </w:pPr>
      <w:r w:rsidRPr="00DF2960">
        <w:rPr>
          <w:rFonts w:ascii="Times New Roman" w:hAnsi="Times New Roman" w:cs="Times New Roman"/>
          <w:sz w:val="24"/>
          <w:szCs w:val="24"/>
        </w:rPr>
        <w:t xml:space="preserve"> </w:t>
      </w:r>
    </w:p>
    <w:p w:rsidR="00301FAD" w:rsidRDefault="00301FAD" w:rsidP="00DF2960">
      <w:pPr>
        <w:jc w:val="both"/>
        <w:rPr>
          <w:rFonts w:ascii="Times New Roman" w:hAnsi="Times New Roman" w:cs="Times New Roman"/>
          <w:sz w:val="24"/>
          <w:szCs w:val="24"/>
        </w:rPr>
      </w:pPr>
    </w:p>
    <w:p w:rsidR="00301FAD" w:rsidRDefault="00301FAD" w:rsidP="00DF2960">
      <w:pPr>
        <w:jc w:val="both"/>
        <w:rPr>
          <w:rFonts w:ascii="Times New Roman" w:hAnsi="Times New Roman" w:cs="Times New Roman"/>
          <w:sz w:val="24"/>
          <w:szCs w:val="24"/>
        </w:rPr>
      </w:pPr>
    </w:p>
    <w:p w:rsidR="00301FAD" w:rsidRDefault="00301FAD" w:rsidP="00DF2960">
      <w:pPr>
        <w:jc w:val="both"/>
        <w:rPr>
          <w:rFonts w:ascii="Times New Roman" w:hAnsi="Times New Roman" w:cs="Times New Roman"/>
          <w:sz w:val="24"/>
          <w:szCs w:val="24"/>
        </w:rPr>
      </w:pPr>
    </w:p>
    <w:p w:rsidR="00301FAD" w:rsidRDefault="00301FAD" w:rsidP="00DF2960">
      <w:pPr>
        <w:jc w:val="both"/>
        <w:rPr>
          <w:rFonts w:ascii="Times New Roman" w:hAnsi="Times New Roman" w:cs="Times New Roman"/>
          <w:sz w:val="24"/>
          <w:szCs w:val="24"/>
        </w:rPr>
      </w:pPr>
    </w:p>
    <w:p w:rsidR="00301FAD" w:rsidRDefault="00301FAD" w:rsidP="00DF2960">
      <w:pPr>
        <w:jc w:val="both"/>
        <w:rPr>
          <w:rFonts w:ascii="Times New Roman" w:hAnsi="Times New Roman" w:cs="Times New Roman"/>
          <w:sz w:val="24"/>
          <w:szCs w:val="24"/>
        </w:rPr>
      </w:pPr>
    </w:p>
    <w:p w:rsidR="00F42451" w:rsidRPr="00DF2960" w:rsidRDefault="00EB05A0" w:rsidP="00301FAD">
      <w:pPr>
        <w:pStyle w:val="Heading1"/>
      </w:pPr>
      <w:bookmarkStart w:id="37" w:name="_Toc523859799"/>
      <w:r w:rsidRPr="00DF2960">
        <w:lastRenderedPageBreak/>
        <w:t>Recommendation:</w:t>
      </w:r>
      <w:bookmarkEnd w:id="37"/>
      <w:r w:rsidRPr="00DF2960">
        <w:t xml:space="preserve"> </w:t>
      </w:r>
    </w:p>
    <w:p w:rsidR="00C808FB" w:rsidRPr="00DF2960" w:rsidRDefault="00C808FB" w:rsidP="00DF2960">
      <w:pPr>
        <w:pStyle w:val="ListParagraph"/>
        <w:numPr>
          <w:ilvl w:val="0"/>
          <w:numId w:val="13"/>
        </w:num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 xml:space="preserve">All promotional activities any organization does for achieving the ultimate target sales. Sales can be achieved various ways like push selling. Sales achievement can be gained in a good percentage but a very clear intention of brand custodian should </w:t>
      </w:r>
      <w:r w:rsidR="00DD0AE0" w:rsidRPr="00DF2960">
        <w:rPr>
          <w:rFonts w:ascii="Times New Roman" w:hAnsi="Times New Roman" w:cs="Times New Roman"/>
          <w:sz w:val="24"/>
          <w:szCs w:val="24"/>
        </w:rPr>
        <w:t xml:space="preserve">have </w:t>
      </w:r>
      <w:r w:rsidRPr="00DF2960">
        <w:rPr>
          <w:rFonts w:ascii="Times New Roman" w:hAnsi="Times New Roman" w:cs="Times New Roman"/>
          <w:sz w:val="24"/>
          <w:szCs w:val="24"/>
        </w:rPr>
        <w:t>how the customers can be brand loyal.</w:t>
      </w:r>
    </w:p>
    <w:p w:rsidR="00C808FB" w:rsidRPr="00DF2960" w:rsidRDefault="00C808FB" w:rsidP="00DF2960">
      <w:pPr>
        <w:pStyle w:val="ListParagraph"/>
        <w:numPr>
          <w:ilvl w:val="0"/>
          <w:numId w:val="13"/>
        </w:num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Keeping in consideration how the brand equity can be increased. This long term thinking helps a brand to reach an extraordinary destination.</w:t>
      </w:r>
    </w:p>
    <w:p w:rsidR="007A3D47" w:rsidRPr="00DF2960" w:rsidRDefault="007A3D47" w:rsidP="00DF2960">
      <w:pPr>
        <w:pStyle w:val="ListParagraph"/>
        <w:numPr>
          <w:ilvl w:val="0"/>
          <w:numId w:val="13"/>
        </w:num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Whether the campaign has met the objective or not that should be measured accurately.</w:t>
      </w:r>
    </w:p>
    <w:p w:rsidR="007A3D47" w:rsidRPr="00DF2960" w:rsidRDefault="007A3D47" w:rsidP="00DF2960">
      <w:pPr>
        <w:pStyle w:val="ListParagraph"/>
        <w:numPr>
          <w:ilvl w:val="0"/>
          <w:numId w:val="13"/>
        </w:num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Finding</w:t>
      </w:r>
      <w:r w:rsidR="000A1162" w:rsidRPr="00DF2960">
        <w:rPr>
          <w:rFonts w:ascii="Times New Roman" w:hAnsi="Times New Roman" w:cs="Times New Roman"/>
          <w:sz w:val="24"/>
          <w:szCs w:val="24"/>
        </w:rPr>
        <w:t xml:space="preserve"> </w:t>
      </w:r>
      <w:r w:rsidRPr="00DF2960">
        <w:rPr>
          <w:rFonts w:ascii="Times New Roman" w:hAnsi="Times New Roman" w:cs="Times New Roman"/>
          <w:sz w:val="24"/>
          <w:szCs w:val="24"/>
        </w:rPr>
        <w:t>out the lacking of the campaign to improve the project next time.</w:t>
      </w:r>
    </w:p>
    <w:p w:rsidR="007A3D47" w:rsidRDefault="007A3D47" w:rsidP="00DF2960">
      <w:pPr>
        <w:pStyle w:val="ListParagraph"/>
        <w:numPr>
          <w:ilvl w:val="0"/>
          <w:numId w:val="13"/>
        </w:numPr>
        <w:spacing w:line="360" w:lineRule="auto"/>
        <w:jc w:val="both"/>
        <w:rPr>
          <w:rFonts w:ascii="Times New Roman" w:hAnsi="Times New Roman" w:cs="Times New Roman"/>
          <w:sz w:val="24"/>
          <w:szCs w:val="24"/>
        </w:rPr>
      </w:pPr>
      <w:r w:rsidRPr="00DF2960">
        <w:rPr>
          <w:rFonts w:ascii="Times New Roman" w:hAnsi="Times New Roman" w:cs="Times New Roman"/>
          <w:sz w:val="24"/>
          <w:szCs w:val="24"/>
        </w:rPr>
        <w:t>More</w:t>
      </w:r>
      <w:r w:rsidR="000A1162" w:rsidRPr="00DF2960">
        <w:rPr>
          <w:rFonts w:ascii="Times New Roman" w:hAnsi="Times New Roman" w:cs="Times New Roman"/>
          <w:sz w:val="24"/>
          <w:szCs w:val="24"/>
        </w:rPr>
        <w:t xml:space="preserve"> </w:t>
      </w:r>
      <w:r w:rsidRPr="00DF2960">
        <w:rPr>
          <w:rFonts w:ascii="Times New Roman" w:hAnsi="Times New Roman" w:cs="Times New Roman"/>
          <w:sz w:val="24"/>
          <w:szCs w:val="24"/>
        </w:rPr>
        <w:t>idea generation for a campaign.</w:t>
      </w:r>
      <w:r w:rsidR="00B07F9C" w:rsidRPr="00DF2960">
        <w:rPr>
          <w:rFonts w:ascii="Times New Roman" w:hAnsi="Times New Roman" w:cs="Times New Roman"/>
          <w:sz w:val="24"/>
          <w:szCs w:val="24"/>
        </w:rPr>
        <w:t xml:space="preserve"> </w:t>
      </w:r>
    </w:p>
    <w:p w:rsidR="006C5918" w:rsidRDefault="006C5918" w:rsidP="00DF2960">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All steps in developing effective communications should be performed well. If every step is clear then a fruitful result can be got</w:t>
      </w:r>
    </w:p>
    <w:p w:rsidR="006C5918" w:rsidRDefault="006C5918" w:rsidP="00DF2960">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Proper data based work will to get effective result</w:t>
      </w:r>
    </w:p>
    <w:p w:rsidR="006C5918" w:rsidRDefault="006C5918" w:rsidP="00DF2960">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After completion of any communication successful measurement of result should be found. Though it is the most difficult job but it should performed in best possible way</w:t>
      </w:r>
    </w:p>
    <w:p w:rsidR="006C5918" w:rsidRDefault="004B210E" w:rsidP="00DF2960">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Through</w:t>
      </w:r>
      <w:r w:rsidR="006C5918">
        <w:rPr>
          <w:rFonts w:ascii="Times New Roman" w:hAnsi="Times New Roman" w:cs="Times New Roman"/>
          <w:sz w:val="24"/>
          <w:szCs w:val="24"/>
        </w:rPr>
        <w:t xml:space="preserve">out the year </w:t>
      </w:r>
      <w:proofErr w:type="spellStart"/>
      <w:r w:rsidR="006C5918">
        <w:rPr>
          <w:rFonts w:ascii="Times New Roman" w:hAnsi="Times New Roman" w:cs="Times New Roman"/>
          <w:sz w:val="24"/>
          <w:szCs w:val="24"/>
        </w:rPr>
        <w:t>Clemon</w:t>
      </w:r>
      <w:proofErr w:type="spellEnd"/>
      <w:r w:rsidR="006C5918">
        <w:rPr>
          <w:rFonts w:ascii="Times New Roman" w:hAnsi="Times New Roman" w:cs="Times New Roman"/>
          <w:sz w:val="24"/>
          <w:szCs w:val="24"/>
        </w:rPr>
        <w:t xml:space="preserve"> has different </w:t>
      </w:r>
      <w:r>
        <w:rPr>
          <w:rFonts w:ascii="Times New Roman" w:hAnsi="Times New Roman" w:cs="Times New Roman"/>
          <w:sz w:val="24"/>
          <w:szCs w:val="24"/>
        </w:rPr>
        <w:t>campaign can be found from yearly calendar, new different campaign be added.</w:t>
      </w:r>
    </w:p>
    <w:p w:rsidR="004B210E" w:rsidRPr="00DF2960" w:rsidRDefault="004B210E" w:rsidP="00DF2960">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yearly plan has that is also very good but successful campaign is the ultimate goal all related to </w:t>
      </w:r>
      <w:proofErr w:type="spellStart"/>
      <w:r>
        <w:rPr>
          <w:rFonts w:ascii="Times New Roman" w:hAnsi="Times New Roman" w:cs="Times New Roman"/>
          <w:sz w:val="24"/>
          <w:szCs w:val="24"/>
        </w:rPr>
        <w:t>Clemon</w:t>
      </w:r>
      <w:proofErr w:type="spellEnd"/>
      <w:r>
        <w:rPr>
          <w:rFonts w:ascii="Times New Roman" w:hAnsi="Times New Roman" w:cs="Times New Roman"/>
          <w:sz w:val="24"/>
          <w:szCs w:val="24"/>
        </w:rPr>
        <w:t xml:space="preserve"> should think properly.</w:t>
      </w:r>
    </w:p>
    <w:p w:rsidR="007A3D47" w:rsidRPr="00DF2960" w:rsidRDefault="007A3D47" w:rsidP="00DF2960">
      <w:pPr>
        <w:jc w:val="both"/>
        <w:rPr>
          <w:rFonts w:ascii="Times New Roman" w:hAnsi="Times New Roman" w:cs="Times New Roman"/>
          <w:sz w:val="24"/>
          <w:szCs w:val="24"/>
        </w:rPr>
      </w:pPr>
    </w:p>
    <w:p w:rsidR="007024B2" w:rsidRPr="00DF2960" w:rsidRDefault="007024B2" w:rsidP="00DF2960">
      <w:pPr>
        <w:jc w:val="both"/>
        <w:rPr>
          <w:rFonts w:ascii="Times New Roman" w:hAnsi="Times New Roman" w:cs="Times New Roman"/>
          <w:sz w:val="24"/>
          <w:szCs w:val="24"/>
        </w:rPr>
      </w:pPr>
    </w:p>
    <w:p w:rsidR="007024B2" w:rsidRPr="00DF2960" w:rsidRDefault="007024B2" w:rsidP="00DF2960">
      <w:pPr>
        <w:jc w:val="both"/>
        <w:rPr>
          <w:rFonts w:ascii="Times New Roman" w:hAnsi="Times New Roman" w:cs="Times New Roman"/>
          <w:sz w:val="24"/>
          <w:szCs w:val="24"/>
        </w:rPr>
      </w:pPr>
    </w:p>
    <w:p w:rsidR="007024B2" w:rsidRPr="00DF2960" w:rsidRDefault="007024B2" w:rsidP="00DF2960">
      <w:pPr>
        <w:jc w:val="both"/>
        <w:rPr>
          <w:rFonts w:ascii="Times New Roman" w:hAnsi="Times New Roman" w:cs="Times New Roman"/>
          <w:sz w:val="24"/>
          <w:szCs w:val="24"/>
        </w:rPr>
      </w:pPr>
    </w:p>
    <w:p w:rsidR="007024B2" w:rsidRPr="00DF2960" w:rsidRDefault="007024B2" w:rsidP="00DF2960">
      <w:pPr>
        <w:jc w:val="both"/>
        <w:rPr>
          <w:rFonts w:ascii="Times New Roman" w:hAnsi="Times New Roman" w:cs="Times New Roman"/>
          <w:sz w:val="24"/>
          <w:szCs w:val="24"/>
        </w:rPr>
      </w:pPr>
    </w:p>
    <w:p w:rsidR="007024B2" w:rsidRPr="00DF2960" w:rsidRDefault="007024B2" w:rsidP="00DF2960">
      <w:pPr>
        <w:jc w:val="both"/>
        <w:rPr>
          <w:rFonts w:ascii="Times New Roman" w:hAnsi="Times New Roman" w:cs="Times New Roman"/>
          <w:sz w:val="24"/>
          <w:szCs w:val="24"/>
        </w:rPr>
      </w:pPr>
    </w:p>
    <w:p w:rsidR="007024B2" w:rsidRDefault="007024B2" w:rsidP="00DF2960">
      <w:pPr>
        <w:jc w:val="both"/>
        <w:rPr>
          <w:rFonts w:ascii="Times New Roman" w:hAnsi="Times New Roman" w:cs="Times New Roman"/>
          <w:sz w:val="24"/>
          <w:szCs w:val="24"/>
        </w:rPr>
      </w:pPr>
    </w:p>
    <w:p w:rsidR="00A40FF3" w:rsidRPr="00DF2960" w:rsidRDefault="00A40FF3" w:rsidP="00DF2960">
      <w:pPr>
        <w:jc w:val="both"/>
        <w:rPr>
          <w:rFonts w:ascii="Times New Roman" w:hAnsi="Times New Roman" w:cs="Times New Roman"/>
          <w:sz w:val="24"/>
          <w:szCs w:val="24"/>
        </w:rPr>
      </w:pPr>
    </w:p>
    <w:p w:rsidR="00E038D0" w:rsidRDefault="00E038D0" w:rsidP="00DF2960">
      <w:pPr>
        <w:jc w:val="both"/>
        <w:rPr>
          <w:rFonts w:ascii="Times New Roman" w:hAnsi="Times New Roman" w:cs="Times New Roman"/>
          <w:sz w:val="24"/>
          <w:szCs w:val="24"/>
        </w:rPr>
      </w:pPr>
    </w:p>
    <w:p w:rsidR="00E038D0" w:rsidRDefault="00E038D0" w:rsidP="00DF2960">
      <w:pPr>
        <w:jc w:val="both"/>
        <w:rPr>
          <w:rFonts w:ascii="Times New Roman" w:hAnsi="Times New Roman" w:cs="Times New Roman"/>
          <w:sz w:val="24"/>
          <w:szCs w:val="24"/>
        </w:rPr>
      </w:pPr>
    </w:p>
    <w:p w:rsidR="00E038D0" w:rsidRPr="00DF2960" w:rsidRDefault="00E038D0" w:rsidP="00E038D0">
      <w:pPr>
        <w:pStyle w:val="Heading1"/>
      </w:pPr>
      <w:bookmarkStart w:id="38" w:name="_Toc523859800"/>
      <w:r>
        <w:t>Conclusion</w:t>
      </w:r>
      <w:bookmarkEnd w:id="38"/>
    </w:p>
    <w:p w:rsidR="00E038D0" w:rsidRDefault="00E038D0" w:rsidP="00DF2960">
      <w:pPr>
        <w:jc w:val="both"/>
        <w:rPr>
          <w:rFonts w:ascii="Times New Roman" w:hAnsi="Times New Roman" w:cs="Times New Roman"/>
          <w:sz w:val="24"/>
          <w:szCs w:val="24"/>
        </w:rPr>
      </w:pPr>
    </w:p>
    <w:p w:rsidR="007A3D47" w:rsidRDefault="004C15EA" w:rsidP="00DF2960">
      <w:pPr>
        <w:jc w:val="both"/>
        <w:rPr>
          <w:rFonts w:ascii="Times New Roman" w:hAnsi="Times New Roman" w:cs="Times New Roman"/>
          <w:sz w:val="24"/>
          <w:szCs w:val="24"/>
        </w:rPr>
      </w:pPr>
      <w:r w:rsidRPr="00DF2960">
        <w:rPr>
          <w:rFonts w:ascii="Times New Roman" w:hAnsi="Times New Roman" w:cs="Times New Roman"/>
          <w:sz w:val="24"/>
          <w:szCs w:val="24"/>
        </w:rPr>
        <w:t>Bangladeshi market is a huge market considering population. Demand of this huge market is really high.</w:t>
      </w:r>
      <w:r w:rsidR="00C56163" w:rsidRPr="00DF2960">
        <w:rPr>
          <w:rFonts w:ascii="Times New Roman" w:hAnsi="Times New Roman" w:cs="Times New Roman"/>
          <w:sz w:val="24"/>
          <w:szCs w:val="24"/>
        </w:rPr>
        <w:t xml:space="preserve"> To fulfill </w:t>
      </w:r>
      <w:proofErr w:type="gramStart"/>
      <w:r w:rsidR="00C56163" w:rsidRPr="00DF2960">
        <w:rPr>
          <w:rFonts w:ascii="Times New Roman" w:hAnsi="Times New Roman" w:cs="Times New Roman"/>
          <w:sz w:val="24"/>
          <w:szCs w:val="24"/>
        </w:rPr>
        <w:t>those demand</w:t>
      </w:r>
      <w:proofErr w:type="gramEnd"/>
      <w:r w:rsidR="00C56163" w:rsidRPr="00DF2960">
        <w:rPr>
          <w:rFonts w:ascii="Times New Roman" w:hAnsi="Times New Roman" w:cs="Times New Roman"/>
          <w:sz w:val="24"/>
          <w:szCs w:val="24"/>
        </w:rPr>
        <w:t xml:space="preserve"> many Clear soft drinks are available in the market. </w:t>
      </w:r>
      <w:proofErr w:type="spellStart"/>
      <w:r w:rsidR="00C56163" w:rsidRPr="00DF2960">
        <w:rPr>
          <w:rFonts w:ascii="Times New Roman" w:hAnsi="Times New Roman" w:cs="Times New Roman"/>
          <w:sz w:val="24"/>
          <w:szCs w:val="24"/>
        </w:rPr>
        <w:t>Clemon</w:t>
      </w:r>
      <w:proofErr w:type="spellEnd"/>
      <w:r w:rsidR="00C56163" w:rsidRPr="00DF2960">
        <w:rPr>
          <w:rFonts w:ascii="Times New Roman" w:hAnsi="Times New Roman" w:cs="Times New Roman"/>
          <w:sz w:val="24"/>
          <w:szCs w:val="24"/>
        </w:rPr>
        <w:t xml:space="preserve"> is one of them.</w:t>
      </w:r>
      <w:r w:rsidRPr="00DF2960">
        <w:rPr>
          <w:rFonts w:ascii="Times New Roman" w:hAnsi="Times New Roman" w:cs="Times New Roman"/>
          <w:sz w:val="24"/>
          <w:szCs w:val="24"/>
        </w:rPr>
        <w:t xml:space="preserve"> Throughout the report </w:t>
      </w:r>
      <w:proofErr w:type="spellStart"/>
      <w:r w:rsidRPr="00DF2960">
        <w:rPr>
          <w:rFonts w:ascii="Times New Roman" w:hAnsi="Times New Roman" w:cs="Times New Roman"/>
          <w:sz w:val="24"/>
          <w:szCs w:val="24"/>
        </w:rPr>
        <w:t>Clemon</w:t>
      </w:r>
      <w:proofErr w:type="spellEnd"/>
      <w:r w:rsidRPr="00DF2960">
        <w:rPr>
          <w:rFonts w:ascii="Times New Roman" w:hAnsi="Times New Roman" w:cs="Times New Roman"/>
          <w:sz w:val="24"/>
          <w:szCs w:val="24"/>
        </w:rPr>
        <w:t>, a brand</w:t>
      </w:r>
      <w:r w:rsidR="00D02305">
        <w:rPr>
          <w:rFonts w:ascii="Times New Roman" w:hAnsi="Times New Roman" w:cs="Times New Roman"/>
          <w:sz w:val="24"/>
          <w:szCs w:val="24"/>
        </w:rPr>
        <w:t xml:space="preserve"> of </w:t>
      </w:r>
      <w:proofErr w:type="spellStart"/>
      <w:r w:rsidR="00D02305">
        <w:rPr>
          <w:rFonts w:ascii="Times New Roman" w:hAnsi="Times New Roman" w:cs="Times New Roman"/>
          <w:sz w:val="24"/>
          <w:szCs w:val="24"/>
        </w:rPr>
        <w:t>Akij</w:t>
      </w:r>
      <w:proofErr w:type="spellEnd"/>
      <w:r w:rsidR="00D02305">
        <w:rPr>
          <w:rFonts w:ascii="Times New Roman" w:hAnsi="Times New Roman" w:cs="Times New Roman"/>
          <w:sz w:val="24"/>
          <w:szCs w:val="24"/>
        </w:rPr>
        <w:t xml:space="preserve"> Food &amp; Beverage Ltd.</w:t>
      </w:r>
      <w:r w:rsidRPr="00DF2960">
        <w:rPr>
          <w:rFonts w:ascii="Times New Roman" w:hAnsi="Times New Roman" w:cs="Times New Roman"/>
          <w:sz w:val="24"/>
          <w:szCs w:val="24"/>
        </w:rPr>
        <w:t xml:space="preserve">is considered for its all promotional activities. How the promotional activities are took place those have been shown </w:t>
      </w:r>
      <w:r w:rsidR="00C56163" w:rsidRPr="00DF2960">
        <w:rPr>
          <w:rFonts w:ascii="Times New Roman" w:hAnsi="Times New Roman" w:cs="Times New Roman"/>
          <w:sz w:val="24"/>
          <w:szCs w:val="24"/>
        </w:rPr>
        <w:t xml:space="preserve">by </w:t>
      </w:r>
      <w:r w:rsidR="006E35EF" w:rsidRPr="00DF2960">
        <w:rPr>
          <w:rFonts w:ascii="Times New Roman" w:hAnsi="Times New Roman" w:cs="Times New Roman"/>
          <w:sz w:val="24"/>
          <w:szCs w:val="24"/>
        </w:rPr>
        <w:t>developing effective communications</w:t>
      </w:r>
      <w:r w:rsidR="00C56163" w:rsidRPr="00DF2960">
        <w:rPr>
          <w:rFonts w:ascii="Times New Roman" w:hAnsi="Times New Roman" w:cs="Times New Roman"/>
          <w:sz w:val="24"/>
          <w:szCs w:val="24"/>
        </w:rPr>
        <w:t xml:space="preserve">. </w:t>
      </w:r>
      <w:proofErr w:type="spellStart"/>
      <w:r w:rsidR="00C56163" w:rsidRPr="00DF2960">
        <w:rPr>
          <w:rFonts w:ascii="Times New Roman" w:hAnsi="Times New Roman" w:cs="Times New Roman"/>
          <w:sz w:val="24"/>
          <w:szCs w:val="24"/>
        </w:rPr>
        <w:t>Clemon</w:t>
      </w:r>
      <w:proofErr w:type="spellEnd"/>
      <w:r w:rsidR="00C56163" w:rsidRPr="00DF2960">
        <w:rPr>
          <w:rFonts w:ascii="Times New Roman" w:hAnsi="Times New Roman" w:cs="Times New Roman"/>
          <w:sz w:val="24"/>
          <w:szCs w:val="24"/>
        </w:rPr>
        <w:t xml:space="preserve"> brand custodians are trying to increase </w:t>
      </w:r>
      <w:proofErr w:type="spellStart"/>
      <w:proofErr w:type="gramStart"/>
      <w:r w:rsidR="00C56163" w:rsidRPr="00DF2960">
        <w:rPr>
          <w:rFonts w:ascii="Times New Roman" w:hAnsi="Times New Roman" w:cs="Times New Roman"/>
          <w:sz w:val="24"/>
          <w:szCs w:val="24"/>
        </w:rPr>
        <w:t>it’s</w:t>
      </w:r>
      <w:proofErr w:type="spellEnd"/>
      <w:proofErr w:type="gramEnd"/>
      <w:r w:rsidR="00C56163" w:rsidRPr="00DF2960">
        <w:rPr>
          <w:rFonts w:ascii="Times New Roman" w:hAnsi="Times New Roman" w:cs="Times New Roman"/>
          <w:sz w:val="24"/>
          <w:szCs w:val="24"/>
        </w:rPr>
        <w:t xml:space="preserve"> market share in term of sales and who doesn’t? </w:t>
      </w:r>
      <w:proofErr w:type="gramStart"/>
      <w:r w:rsidR="00C56163" w:rsidRPr="00DF2960">
        <w:rPr>
          <w:rFonts w:ascii="Times New Roman" w:hAnsi="Times New Roman" w:cs="Times New Roman"/>
          <w:sz w:val="24"/>
          <w:szCs w:val="24"/>
        </w:rPr>
        <w:t>That healthy initiatives</w:t>
      </w:r>
      <w:proofErr w:type="gramEnd"/>
      <w:r w:rsidR="00C56163" w:rsidRPr="00DF2960">
        <w:rPr>
          <w:rFonts w:ascii="Times New Roman" w:hAnsi="Times New Roman" w:cs="Times New Roman"/>
          <w:sz w:val="24"/>
          <w:szCs w:val="24"/>
        </w:rPr>
        <w:t xml:space="preserve"> can be taken but they always should keep in mind the quality </w:t>
      </w:r>
      <w:r w:rsidR="004E7DD2" w:rsidRPr="00DF2960">
        <w:rPr>
          <w:rFonts w:ascii="Times New Roman" w:hAnsi="Times New Roman" w:cs="Times New Roman"/>
          <w:sz w:val="24"/>
          <w:szCs w:val="24"/>
        </w:rPr>
        <w:t xml:space="preserve">of </w:t>
      </w:r>
      <w:r w:rsidR="00C56163" w:rsidRPr="00DF2960">
        <w:rPr>
          <w:rFonts w:ascii="Times New Roman" w:hAnsi="Times New Roman" w:cs="Times New Roman"/>
          <w:sz w:val="24"/>
          <w:szCs w:val="24"/>
        </w:rPr>
        <w:t>the product which they are doing. Marketers are not only selling product for doing business, they should think themselves as a problem solver. Clear soft drinks are solving the thirsty need of people but they should be well maintained in term of nutrition</w:t>
      </w:r>
      <w:r w:rsidR="006E35EF" w:rsidRPr="00DF2960">
        <w:rPr>
          <w:rFonts w:ascii="Times New Roman" w:hAnsi="Times New Roman" w:cs="Times New Roman"/>
          <w:sz w:val="24"/>
          <w:szCs w:val="24"/>
        </w:rPr>
        <w:t xml:space="preserve">. </w:t>
      </w:r>
    </w:p>
    <w:p w:rsidR="00C9753C" w:rsidRDefault="00C9753C" w:rsidP="00DF2960">
      <w:pPr>
        <w:jc w:val="both"/>
        <w:rPr>
          <w:rFonts w:ascii="Times New Roman" w:hAnsi="Times New Roman" w:cs="Times New Roman"/>
          <w:sz w:val="24"/>
          <w:szCs w:val="24"/>
        </w:rPr>
      </w:pPr>
    </w:p>
    <w:p w:rsidR="00C9753C" w:rsidRDefault="00C9753C" w:rsidP="00DF2960">
      <w:pPr>
        <w:jc w:val="both"/>
        <w:rPr>
          <w:rFonts w:ascii="Times New Roman" w:hAnsi="Times New Roman" w:cs="Times New Roman"/>
          <w:sz w:val="24"/>
          <w:szCs w:val="24"/>
        </w:rPr>
      </w:pPr>
    </w:p>
    <w:p w:rsidR="00C9753C" w:rsidRDefault="00C9753C" w:rsidP="00DF2960">
      <w:pPr>
        <w:jc w:val="both"/>
        <w:rPr>
          <w:rFonts w:ascii="Times New Roman" w:hAnsi="Times New Roman" w:cs="Times New Roman"/>
          <w:sz w:val="24"/>
          <w:szCs w:val="24"/>
        </w:rPr>
      </w:pPr>
    </w:p>
    <w:p w:rsidR="00C9753C" w:rsidRDefault="00C9753C" w:rsidP="00DF2960">
      <w:pPr>
        <w:jc w:val="both"/>
        <w:rPr>
          <w:rFonts w:ascii="Times New Roman" w:hAnsi="Times New Roman" w:cs="Times New Roman"/>
          <w:sz w:val="24"/>
          <w:szCs w:val="24"/>
        </w:rPr>
      </w:pPr>
    </w:p>
    <w:p w:rsidR="00C9753C" w:rsidRDefault="00C9753C" w:rsidP="00DF2960">
      <w:pPr>
        <w:jc w:val="both"/>
        <w:rPr>
          <w:rFonts w:ascii="Times New Roman" w:hAnsi="Times New Roman" w:cs="Times New Roman"/>
          <w:sz w:val="24"/>
          <w:szCs w:val="24"/>
        </w:rPr>
      </w:pPr>
    </w:p>
    <w:p w:rsidR="00C9753C" w:rsidRDefault="00C9753C" w:rsidP="00DF2960">
      <w:pPr>
        <w:jc w:val="both"/>
        <w:rPr>
          <w:rFonts w:ascii="Times New Roman" w:hAnsi="Times New Roman" w:cs="Times New Roman"/>
          <w:sz w:val="24"/>
          <w:szCs w:val="24"/>
        </w:rPr>
      </w:pPr>
    </w:p>
    <w:p w:rsidR="00C9753C" w:rsidRDefault="00C9753C" w:rsidP="00DF2960">
      <w:pPr>
        <w:jc w:val="both"/>
        <w:rPr>
          <w:rFonts w:ascii="Times New Roman" w:hAnsi="Times New Roman" w:cs="Times New Roman"/>
          <w:sz w:val="24"/>
          <w:szCs w:val="24"/>
        </w:rPr>
      </w:pPr>
    </w:p>
    <w:p w:rsidR="00C9753C" w:rsidRDefault="00C9753C" w:rsidP="00DF2960">
      <w:pPr>
        <w:jc w:val="both"/>
        <w:rPr>
          <w:rFonts w:ascii="Times New Roman" w:hAnsi="Times New Roman" w:cs="Times New Roman"/>
          <w:sz w:val="24"/>
          <w:szCs w:val="24"/>
        </w:rPr>
      </w:pPr>
    </w:p>
    <w:p w:rsidR="00C9753C" w:rsidRDefault="00C9753C" w:rsidP="00DF2960">
      <w:pPr>
        <w:jc w:val="both"/>
        <w:rPr>
          <w:rFonts w:ascii="Times New Roman" w:hAnsi="Times New Roman" w:cs="Times New Roman"/>
          <w:sz w:val="24"/>
          <w:szCs w:val="24"/>
        </w:rPr>
      </w:pPr>
    </w:p>
    <w:p w:rsidR="00C9753C" w:rsidRDefault="00C9753C" w:rsidP="00DF2960">
      <w:pPr>
        <w:jc w:val="both"/>
        <w:rPr>
          <w:rFonts w:ascii="Times New Roman" w:hAnsi="Times New Roman" w:cs="Times New Roman"/>
          <w:sz w:val="24"/>
          <w:szCs w:val="24"/>
        </w:rPr>
      </w:pPr>
    </w:p>
    <w:p w:rsidR="00C9753C" w:rsidRDefault="00C9753C" w:rsidP="00DF2960">
      <w:pPr>
        <w:jc w:val="both"/>
        <w:rPr>
          <w:rFonts w:ascii="Times New Roman" w:hAnsi="Times New Roman" w:cs="Times New Roman"/>
          <w:sz w:val="24"/>
          <w:szCs w:val="24"/>
        </w:rPr>
      </w:pPr>
    </w:p>
    <w:p w:rsidR="00C9753C" w:rsidRDefault="00C9753C" w:rsidP="00DF2960">
      <w:pPr>
        <w:jc w:val="both"/>
        <w:rPr>
          <w:rFonts w:ascii="Times New Roman" w:hAnsi="Times New Roman" w:cs="Times New Roman"/>
          <w:sz w:val="24"/>
          <w:szCs w:val="24"/>
        </w:rPr>
      </w:pPr>
    </w:p>
    <w:p w:rsidR="00C9753C" w:rsidRDefault="00C9753C" w:rsidP="00DF2960">
      <w:pPr>
        <w:jc w:val="both"/>
        <w:rPr>
          <w:rFonts w:ascii="Times New Roman" w:hAnsi="Times New Roman" w:cs="Times New Roman"/>
          <w:sz w:val="24"/>
          <w:szCs w:val="24"/>
        </w:rPr>
      </w:pPr>
    </w:p>
    <w:p w:rsidR="00C9753C" w:rsidRDefault="00C9753C" w:rsidP="00DF2960">
      <w:pPr>
        <w:jc w:val="both"/>
        <w:rPr>
          <w:rFonts w:ascii="Times New Roman" w:hAnsi="Times New Roman" w:cs="Times New Roman"/>
          <w:sz w:val="24"/>
          <w:szCs w:val="24"/>
        </w:rPr>
      </w:pPr>
    </w:p>
    <w:p w:rsidR="00C9753C" w:rsidRDefault="00C9753C" w:rsidP="00DF2960">
      <w:pPr>
        <w:jc w:val="both"/>
        <w:rPr>
          <w:rFonts w:ascii="Times New Roman" w:hAnsi="Times New Roman" w:cs="Times New Roman"/>
          <w:sz w:val="24"/>
          <w:szCs w:val="24"/>
        </w:rPr>
      </w:pPr>
    </w:p>
    <w:p w:rsidR="00C9753C" w:rsidRPr="00A07FA9" w:rsidRDefault="00C9753C" w:rsidP="00DF2960">
      <w:pPr>
        <w:jc w:val="both"/>
        <w:rPr>
          <w:rFonts w:ascii="Times New Roman" w:hAnsi="Times New Roman" w:cs="Times New Roman"/>
          <w:sz w:val="28"/>
          <w:szCs w:val="28"/>
        </w:rPr>
      </w:pPr>
      <w:proofErr w:type="spellStart"/>
      <w:r w:rsidRPr="00A07FA9">
        <w:rPr>
          <w:rFonts w:ascii="Times New Roman" w:hAnsi="Times New Roman" w:cs="Times New Roman"/>
          <w:sz w:val="28"/>
          <w:szCs w:val="28"/>
        </w:rPr>
        <w:lastRenderedPageBreak/>
        <w:t>Referances</w:t>
      </w:r>
      <w:proofErr w:type="spellEnd"/>
      <w:r w:rsidRPr="00A07FA9">
        <w:rPr>
          <w:rFonts w:ascii="Times New Roman" w:hAnsi="Times New Roman" w:cs="Times New Roman"/>
          <w:sz w:val="28"/>
          <w:szCs w:val="28"/>
        </w:rPr>
        <w:t>:</w:t>
      </w:r>
    </w:p>
    <w:p w:rsidR="00C9753C" w:rsidRPr="00225370" w:rsidRDefault="00C9753C" w:rsidP="00225370">
      <w:pPr>
        <w:pStyle w:val="ListParagraph"/>
        <w:numPr>
          <w:ilvl w:val="0"/>
          <w:numId w:val="21"/>
        </w:numPr>
        <w:jc w:val="both"/>
        <w:rPr>
          <w:rFonts w:ascii="Times New Roman" w:hAnsi="Times New Roman" w:cs="Times New Roman"/>
          <w:sz w:val="24"/>
          <w:szCs w:val="24"/>
        </w:rPr>
      </w:pPr>
      <w:r w:rsidRPr="00D4190E">
        <w:rPr>
          <w:rFonts w:ascii="Times New Roman" w:hAnsi="Times New Roman" w:cs="Times New Roman"/>
          <w:b/>
          <w:sz w:val="24"/>
          <w:szCs w:val="24"/>
        </w:rPr>
        <w:t>Marketing Management</w:t>
      </w:r>
      <w:r w:rsidRPr="00225370">
        <w:rPr>
          <w:rFonts w:ascii="Times New Roman" w:hAnsi="Times New Roman" w:cs="Times New Roman"/>
          <w:sz w:val="24"/>
          <w:szCs w:val="24"/>
        </w:rPr>
        <w:t xml:space="preserve">: </w:t>
      </w:r>
      <w:r w:rsidR="00225370" w:rsidRPr="00225370">
        <w:rPr>
          <w:rFonts w:ascii="Times New Roman" w:hAnsi="Times New Roman" w:cs="Times New Roman"/>
          <w:sz w:val="24"/>
          <w:szCs w:val="24"/>
        </w:rPr>
        <w:t xml:space="preserve">A </w:t>
      </w:r>
      <w:r w:rsidRPr="00225370">
        <w:rPr>
          <w:rFonts w:ascii="Times New Roman" w:hAnsi="Times New Roman" w:cs="Times New Roman"/>
          <w:sz w:val="24"/>
          <w:szCs w:val="24"/>
        </w:rPr>
        <w:t xml:space="preserve">south </w:t>
      </w:r>
      <w:proofErr w:type="spellStart"/>
      <w:r w:rsidRPr="00225370">
        <w:rPr>
          <w:rFonts w:ascii="Times New Roman" w:hAnsi="Times New Roman" w:cs="Times New Roman"/>
          <w:sz w:val="24"/>
          <w:szCs w:val="24"/>
        </w:rPr>
        <w:t>asian</w:t>
      </w:r>
      <w:proofErr w:type="spellEnd"/>
      <w:r w:rsidRPr="00225370">
        <w:rPr>
          <w:rFonts w:ascii="Times New Roman" w:hAnsi="Times New Roman" w:cs="Times New Roman"/>
          <w:sz w:val="24"/>
          <w:szCs w:val="24"/>
        </w:rPr>
        <w:t xml:space="preserve"> perspective(14</w:t>
      </w:r>
      <w:r w:rsidRPr="00225370">
        <w:rPr>
          <w:rFonts w:ascii="Times New Roman" w:hAnsi="Times New Roman" w:cs="Times New Roman"/>
          <w:sz w:val="24"/>
          <w:szCs w:val="24"/>
          <w:vertAlign w:val="superscript"/>
        </w:rPr>
        <w:t>th</w:t>
      </w:r>
      <w:r w:rsidRPr="00225370">
        <w:rPr>
          <w:rFonts w:ascii="Times New Roman" w:hAnsi="Times New Roman" w:cs="Times New Roman"/>
          <w:sz w:val="24"/>
          <w:szCs w:val="24"/>
        </w:rPr>
        <w:t xml:space="preserve"> edition) by  Philip </w:t>
      </w:r>
      <w:proofErr w:type="spellStart"/>
      <w:r w:rsidRPr="00225370">
        <w:rPr>
          <w:rFonts w:ascii="Times New Roman" w:hAnsi="Times New Roman" w:cs="Times New Roman"/>
          <w:sz w:val="24"/>
          <w:szCs w:val="24"/>
        </w:rPr>
        <w:t>Kotlar</w:t>
      </w:r>
      <w:proofErr w:type="spellEnd"/>
      <w:r w:rsidRPr="00225370">
        <w:rPr>
          <w:rFonts w:ascii="Times New Roman" w:hAnsi="Times New Roman" w:cs="Times New Roman"/>
          <w:sz w:val="24"/>
          <w:szCs w:val="24"/>
        </w:rPr>
        <w:t xml:space="preserve">, Kevin Lane Keller, Abraham </w:t>
      </w:r>
      <w:proofErr w:type="spellStart"/>
      <w:r w:rsidRPr="00225370">
        <w:rPr>
          <w:rFonts w:ascii="Times New Roman" w:hAnsi="Times New Roman" w:cs="Times New Roman"/>
          <w:sz w:val="24"/>
          <w:szCs w:val="24"/>
        </w:rPr>
        <w:t>Koshy</w:t>
      </w:r>
      <w:proofErr w:type="spellEnd"/>
      <w:r w:rsidRPr="00225370">
        <w:rPr>
          <w:rFonts w:ascii="Times New Roman" w:hAnsi="Times New Roman" w:cs="Times New Roman"/>
          <w:sz w:val="24"/>
          <w:szCs w:val="24"/>
        </w:rPr>
        <w:t xml:space="preserve"> and </w:t>
      </w:r>
      <w:proofErr w:type="spellStart"/>
      <w:r w:rsidRPr="00225370">
        <w:rPr>
          <w:rFonts w:ascii="Times New Roman" w:hAnsi="Times New Roman" w:cs="Times New Roman"/>
          <w:sz w:val="24"/>
          <w:szCs w:val="24"/>
        </w:rPr>
        <w:t>Mithileshwar</w:t>
      </w:r>
      <w:proofErr w:type="spellEnd"/>
      <w:r w:rsidRPr="00225370">
        <w:rPr>
          <w:rFonts w:ascii="Times New Roman" w:hAnsi="Times New Roman" w:cs="Times New Roman"/>
          <w:sz w:val="24"/>
          <w:szCs w:val="24"/>
        </w:rPr>
        <w:t xml:space="preserve"> </w:t>
      </w:r>
      <w:proofErr w:type="spellStart"/>
      <w:r w:rsidRPr="00225370">
        <w:rPr>
          <w:rFonts w:ascii="Times New Roman" w:hAnsi="Times New Roman" w:cs="Times New Roman"/>
          <w:sz w:val="24"/>
          <w:szCs w:val="24"/>
        </w:rPr>
        <w:t>Jha</w:t>
      </w:r>
      <w:proofErr w:type="spellEnd"/>
    </w:p>
    <w:p w:rsidR="00225370" w:rsidRPr="00225370" w:rsidRDefault="00225370" w:rsidP="00225370">
      <w:pPr>
        <w:pStyle w:val="ListParagraph"/>
        <w:numPr>
          <w:ilvl w:val="0"/>
          <w:numId w:val="21"/>
        </w:numPr>
        <w:jc w:val="both"/>
        <w:rPr>
          <w:rFonts w:ascii="Times New Roman" w:hAnsi="Times New Roman" w:cs="Times New Roman"/>
          <w:sz w:val="24"/>
          <w:szCs w:val="24"/>
        </w:rPr>
      </w:pPr>
      <w:r w:rsidRPr="00D4190E">
        <w:rPr>
          <w:rFonts w:ascii="Times New Roman" w:hAnsi="Times New Roman" w:cs="Times New Roman"/>
          <w:b/>
          <w:sz w:val="24"/>
          <w:szCs w:val="24"/>
        </w:rPr>
        <w:t>Principles of Marketing</w:t>
      </w:r>
      <w:r w:rsidRPr="00225370">
        <w:rPr>
          <w:rFonts w:ascii="Times New Roman" w:hAnsi="Times New Roman" w:cs="Times New Roman"/>
          <w:sz w:val="24"/>
          <w:szCs w:val="24"/>
        </w:rPr>
        <w:t xml:space="preserve"> : A south </w:t>
      </w:r>
      <w:proofErr w:type="spellStart"/>
      <w:r w:rsidRPr="00225370">
        <w:rPr>
          <w:rFonts w:ascii="Times New Roman" w:hAnsi="Times New Roman" w:cs="Times New Roman"/>
          <w:sz w:val="24"/>
          <w:szCs w:val="24"/>
        </w:rPr>
        <w:t>asian</w:t>
      </w:r>
      <w:proofErr w:type="spellEnd"/>
      <w:r w:rsidRPr="00225370">
        <w:rPr>
          <w:rFonts w:ascii="Times New Roman" w:hAnsi="Times New Roman" w:cs="Times New Roman"/>
          <w:sz w:val="24"/>
          <w:szCs w:val="24"/>
        </w:rPr>
        <w:t xml:space="preserve"> perspective (13</w:t>
      </w:r>
      <w:r w:rsidRPr="00225370">
        <w:rPr>
          <w:rFonts w:ascii="Times New Roman" w:hAnsi="Times New Roman" w:cs="Times New Roman"/>
          <w:sz w:val="24"/>
          <w:szCs w:val="24"/>
          <w:vertAlign w:val="superscript"/>
        </w:rPr>
        <w:t>th</w:t>
      </w:r>
      <w:r w:rsidRPr="00225370">
        <w:rPr>
          <w:rFonts w:ascii="Times New Roman" w:hAnsi="Times New Roman" w:cs="Times New Roman"/>
          <w:sz w:val="24"/>
          <w:szCs w:val="24"/>
        </w:rPr>
        <w:t xml:space="preserve"> edition) by  Philip </w:t>
      </w:r>
      <w:proofErr w:type="spellStart"/>
      <w:r w:rsidRPr="00225370">
        <w:rPr>
          <w:rFonts w:ascii="Times New Roman" w:hAnsi="Times New Roman" w:cs="Times New Roman"/>
          <w:sz w:val="24"/>
          <w:szCs w:val="24"/>
        </w:rPr>
        <w:t>Kotlar</w:t>
      </w:r>
      <w:proofErr w:type="spellEnd"/>
      <w:r w:rsidRPr="00225370">
        <w:rPr>
          <w:rFonts w:ascii="Times New Roman" w:hAnsi="Times New Roman" w:cs="Times New Roman"/>
          <w:sz w:val="24"/>
          <w:szCs w:val="24"/>
        </w:rPr>
        <w:t xml:space="preserve">, Gary Armstrong, </w:t>
      </w:r>
      <w:proofErr w:type="spellStart"/>
      <w:r w:rsidRPr="00225370">
        <w:rPr>
          <w:rFonts w:ascii="Times New Roman" w:hAnsi="Times New Roman" w:cs="Times New Roman"/>
          <w:sz w:val="24"/>
          <w:szCs w:val="24"/>
        </w:rPr>
        <w:t>Prafulla</w:t>
      </w:r>
      <w:proofErr w:type="spellEnd"/>
      <w:r w:rsidRPr="00225370">
        <w:rPr>
          <w:rFonts w:ascii="Times New Roman" w:hAnsi="Times New Roman" w:cs="Times New Roman"/>
          <w:sz w:val="24"/>
          <w:szCs w:val="24"/>
        </w:rPr>
        <w:t xml:space="preserve"> Y. </w:t>
      </w:r>
      <w:proofErr w:type="spellStart"/>
      <w:r w:rsidRPr="00225370">
        <w:rPr>
          <w:rFonts w:ascii="Times New Roman" w:hAnsi="Times New Roman" w:cs="Times New Roman"/>
          <w:sz w:val="24"/>
          <w:szCs w:val="24"/>
        </w:rPr>
        <w:t>Agnihotri</w:t>
      </w:r>
      <w:proofErr w:type="spellEnd"/>
      <w:r w:rsidRPr="00225370">
        <w:rPr>
          <w:rFonts w:ascii="Times New Roman" w:hAnsi="Times New Roman" w:cs="Times New Roman"/>
          <w:sz w:val="24"/>
          <w:szCs w:val="24"/>
        </w:rPr>
        <w:t xml:space="preserve"> and </w:t>
      </w:r>
      <w:proofErr w:type="spellStart"/>
      <w:r w:rsidRPr="00225370">
        <w:rPr>
          <w:rFonts w:ascii="Times New Roman" w:hAnsi="Times New Roman" w:cs="Times New Roman"/>
          <w:sz w:val="24"/>
          <w:szCs w:val="24"/>
        </w:rPr>
        <w:t>Ehsan</w:t>
      </w:r>
      <w:proofErr w:type="spellEnd"/>
      <w:r w:rsidRPr="00225370">
        <w:rPr>
          <w:rFonts w:ascii="Times New Roman" w:hAnsi="Times New Roman" w:cs="Times New Roman"/>
          <w:sz w:val="24"/>
          <w:szCs w:val="24"/>
        </w:rPr>
        <w:t xml:space="preserve"> </w:t>
      </w:r>
      <w:proofErr w:type="spellStart"/>
      <w:r w:rsidRPr="00225370">
        <w:rPr>
          <w:rFonts w:ascii="Times New Roman" w:hAnsi="Times New Roman" w:cs="Times New Roman"/>
          <w:sz w:val="24"/>
          <w:szCs w:val="24"/>
        </w:rPr>
        <w:t>ul</w:t>
      </w:r>
      <w:proofErr w:type="spellEnd"/>
      <w:r w:rsidRPr="00225370">
        <w:rPr>
          <w:rFonts w:ascii="Times New Roman" w:hAnsi="Times New Roman" w:cs="Times New Roman"/>
          <w:sz w:val="24"/>
          <w:szCs w:val="24"/>
        </w:rPr>
        <w:t xml:space="preserve"> </w:t>
      </w:r>
      <w:proofErr w:type="spellStart"/>
      <w:r w:rsidRPr="00225370">
        <w:rPr>
          <w:rFonts w:ascii="Times New Roman" w:hAnsi="Times New Roman" w:cs="Times New Roman"/>
          <w:sz w:val="24"/>
          <w:szCs w:val="24"/>
        </w:rPr>
        <w:t>Haque</w:t>
      </w:r>
      <w:proofErr w:type="spellEnd"/>
    </w:p>
    <w:p w:rsidR="00225370" w:rsidRPr="00225370" w:rsidRDefault="00011379" w:rsidP="00011379">
      <w:pPr>
        <w:pStyle w:val="ListParagraph"/>
        <w:numPr>
          <w:ilvl w:val="0"/>
          <w:numId w:val="21"/>
        </w:numPr>
        <w:jc w:val="both"/>
        <w:rPr>
          <w:rFonts w:ascii="Times New Roman" w:hAnsi="Times New Roman" w:cs="Times New Roman"/>
          <w:sz w:val="24"/>
          <w:szCs w:val="24"/>
        </w:rPr>
      </w:pPr>
      <w:r>
        <w:rPr>
          <w:rFonts w:ascii="Times New Roman" w:hAnsi="Times New Roman" w:cs="Times New Roman"/>
          <w:sz w:val="24"/>
          <w:szCs w:val="24"/>
        </w:rPr>
        <w:t>https://www.akij.net</w:t>
      </w:r>
    </w:p>
    <w:sectPr w:rsidR="00225370" w:rsidRPr="00225370" w:rsidSect="00446AD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0D7F" w:rsidRDefault="00CB0D7F" w:rsidP="00446ADA">
      <w:pPr>
        <w:spacing w:after="0" w:line="240" w:lineRule="auto"/>
      </w:pPr>
      <w:r>
        <w:separator/>
      </w:r>
    </w:p>
  </w:endnote>
  <w:endnote w:type="continuationSeparator" w:id="0">
    <w:p w:rsidR="00CB0D7F" w:rsidRDefault="00CB0D7F" w:rsidP="00446A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8370465"/>
      <w:docPartObj>
        <w:docPartGallery w:val="Page Numbers (Bottom of Page)"/>
        <w:docPartUnique/>
      </w:docPartObj>
    </w:sdtPr>
    <w:sdtEndPr>
      <w:rPr>
        <w:noProof/>
      </w:rPr>
    </w:sdtEndPr>
    <w:sdtContent>
      <w:p w:rsidR="00766DBE" w:rsidRDefault="00766DBE">
        <w:pPr>
          <w:pStyle w:val="Footer"/>
          <w:jc w:val="right"/>
        </w:pPr>
        <w:r>
          <w:fldChar w:fldCharType="begin"/>
        </w:r>
        <w:r>
          <w:instrText xml:space="preserve"> PAGE   \* MERGEFORMAT </w:instrText>
        </w:r>
        <w:r>
          <w:fldChar w:fldCharType="separate"/>
        </w:r>
        <w:r w:rsidR="00D847AB">
          <w:rPr>
            <w:noProof/>
          </w:rPr>
          <w:t>vii</w:t>
        </w:r>
        <w:r>
          <w:rPr>
            <w:noProof/>
          </w:rPr>
          <w:fldChar w:fldCharType="end"/>
        </w:r>
      </w:p>
    </w:sdtContent>
  </w:sdt>
  <w:p w:rsidR="00766DBE" w:rsidRDefault="00766DB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6306792"/>
      <w:docPartObj>
        <w:docPartGallery w:val="Page Numbers (Bottom of Page)"/>
        <w:docPartUnique/>
      </w:docPartObj>
    </w:sdtPr>
    <w:sdtEndPr>
      <w:rPr>
        <w:noProof/>
      </w:rPr>
    </w:sdtEndPr>
    <w:sdtContent>
      <w:p w:rsidR="002C58ED" w:rsidRDefault="002C58ED">
        <w:pPr>
          <w:pStyle w:val="Footer"/>
          <w:jc w:val="right"/>
        </w:pPr>
        <w:r>
          <w:fldChar w:fldCharType="begin"/>
        </w:r>
        <w:r>
          <w:instrText xml:space="preserve"> PAGE   \* MERGEFORMAT </w:instrText>
        </w:r>
        <w:r>
          <w:fldChar w:fldCharType="separate"/>
        </w:r>
        <w:r w:rsidR="00891D94">
          <w:rPr>
            <w:noProof/>
          </w:rPr>
          <w:t>2</w:t>
        </w:r>
        <w:r>
          <w:rPr>
            <w:noProof/>
          </w:rPr>
          <w:fldChar w:fldCharType="end"/>
        </w:r>
      </w:p>
    </w:sdtContent>
  </w:sdt>
  <w:p w:rsidR="00766DBE" w:rsidRDefault="00766D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0D7F" w:rsidRDefault="00CB0D7F" w:rsidP="00446ADA">
      <w:pPr>
        <w:spacing w:after="0" w:line="240" w:lineRule="auto"/>
      </w:pPr>
      <w:r>
        <w:separator/>
      </w:r>
    </w:p>
  </w:footnote>
  <w:footnote w:type="continuationSeparator" w:id="0">
    <w:p w:rsidR="00CB0D7F" w:rsidRDefault="00CB0D7F" w:rsidP="00446A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4D2" w:rsidRDefault="007C54D2">
    <w:pPr>
      <w:pStyle w:val="Header"/>
    </w:pPr>
  </w:p>
  <w:p w:rsidR="007C54D2" w:rsidRDefault="007C54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DBE" w:rsidRDefault="00766DBE">
    <w:pPr>
      <w:pStyle w:val="Header"/>
    </w:pPr>
  </w:p>
  <w:p w:rsidR="00766DBE" w:rsidRDefault="00766DB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DBE" w:rsidRDefault="00766DBE">
    <w:pPr>
      <w:pStyle w:val="Header"/>
    </w:pPr>
  </w:p>
  <w:p w:rsidR="00766DBE" w:rsidRDefault="00766D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0241B"/>
    <w:multiLevelType w:val="hybridMultilevel"/>
    <w:tmpl w:val="0CC66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084629"/>
    <w:multiLevelType w:val="hybridMultilevel"/>
    <w:tmpl w:val="8D42C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BE464A"/>
    <w:multiLevelType w:val="hybridMultilevel"/>
    <w:tmpl w:val="1A70B530"/>
    <w:lvl w:ilvl="0" w:tplc="2E56E3D6">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904B14"/>
    <w:multiLevelType w:val="hybridMultilevel"/>
    <w:tmpl w:val="1B12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275E7D"/>
    <w:multiLevelType w:val="multilevel"/>
    <w:tmpl w:val="69880B52"/>
    <w:lvl w:ilvl="0">
      <w:start w:val="1"/>
      <w:numFmt w:val="decimal"/>
      <w:pStyle w:val="Heading1"/>
      <w:lvlText w:val="%1"/>
      <w:lvlJc w:val="left"/>
      <w:pPr>
        <w:ind w:left="432" w:hanging="432"/>
      </w:pPr>
    </w:lvl>
    <w:lvl w:ilvl="1">
      <w:start w:val="1"/>
      <w:numFmt w:val="decimal"/>
      <w:pStyle w:val="Heading2"/>
      <w:lvlText w:val="%1.%2"/>
      <w:lvlJc w:val="left"/>
      <w:pPr>
        <w:ind w:left="3636" w:hanging="576"/>
      </w:pPr>
      <w:rPr>
        <w:color w:val="000000" w:themeColor="text1"/>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nsid w:val="133F0133"/>
    <w:multiLevelType w:val="hybridMultilevel"/>
    <w:tmpl w:val="47B2F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F4A0CF9"/>
    <w:multiLevelType w:val="multilevel"/>
    <w:tmpl w:val="C302CBD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3F2328E"/>
    <w:multiLevelType w:val="hybridMultilevel"/>
    <w:tmpl w:val="54E8B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2582616"/>
    <w:multiLevelType w:val="hybridMultilevel"/>
    <w:tmpl w:val="B17ED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A52AE4"/>
    <w:multiLevelType w:val="hybridMultilevel"/>
    <w:tmpl w:val="5DB68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27B3D95"/>
    <w:multiLevelType w:val="hybridMultilevel"/>
    <w:tmpl w:val="A6DA7AF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72A6A6D"/>
    <w:multiLevelType w:val="hybridMultilevel"/>
    <w:tmpl w:val="6400D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CB1572D"/>
    <w:multiLevelType w:val="hybridMultilevel"/>
    <w:tmpl w:val="6532B2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DD51EDA"/>
    <w:multiLevelType w:val="hybridMultilevel"/>
    <w:tmpl w:val="74EC26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2140C11"/>
    <w:multiLevelType w:val="hybridMultilevel"/>
    <w:tmpl w:val="258A93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F86701F"/>
    <w:multiLevelType w:val="hybridMultilevel"/>
    <w:tmpl w:val="3A204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812152F"/>
    <w:multiLevelType w:val="hybridMultilevel"/>
    <w:tmpl w:val="B0D805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8D847F7"/>
    <w:multiLevelType w:val="multilevel"/>
    <w:tmpl w:val="C302CBD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A5E33BF"/>
    <w:multiLevelType w:val="hybridMultilevel"/>
    <w:tmpl w:val="D76E1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DA62D52"/>
    <w:multiLevelType w:val="hybridMultilevel"/>
    <w:tmpl w:val="9DB6DA16"/>
    <w:lvl w:ilvl="0" w:tplc="04090001">
      <w:start w:val="1"/>
      <w:numFmt w:val="bullet"/>
      <w:lvlText w:val=""/>
      <w:lvlJc w:val="left"/>
      <w:pPr>
        <w:tabs>
          <w:tab w:val="num" w:pos="360"/>
        </w:tabs>
        <w:ind w:left="360" w:hanging="360"/>
      </w:pPr>
      <w:rPr>
        <w:rFonts w:ascii="Symbol" w:hAnsi="Symbol" w:hint="default"/>
      </w:rPr>
    </w:lvl>
    <w:lvl w:ilvl="1" w:tplc="04090009">
      <w:start w:val="1"/>
      <w:numFmt w:val="bullet"/>
      <w:lvlText w:val=""/>
      <w:lvlJc w:val="left"/>
      <w:pPr>
        <w:tabs>
          <w:tab w:val="num" w:pos="360"/>
        </w:tabs>
        <w:ind w:left="360" w:hanging="360"/>
      </w:pPr>
      <w:rPr>
        <w:rFonts w:ascii="Wingdings" w:hAnsi="Wingding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num w:numId="1">
    <w:abstractNumId w:val="4"/>
  </w:num>
  <w:num w:numId="2">
    <w:abstractNumId w:val="10"/>
  </w:num>
  <w:num w:numId="3">
    <w:abstractNumId w:val="2"/>
  </w:num>
  <w:num w:numId="4">
    <w:abstractNumId w:val="17"/>
  </w:num>
  <w:num w:numId="5">
    <w:abstractNumId w:val="6"/>
  </w:num>
  <w:num w:numId="6">
    <w:abstractNumId w:val="19"/>
  </w:num>
  <w:num w:numId="7">
    <w:abstractNumId w:val="7"/>
  </w:num>
  <w:num w:numId="8">
    <w:abstractNumId w:val="12"/>
  </w:num>
  <w:num w:numId="9">
    <w:abstractNumId w:val="13"/>
  </w:num>
  <w:num w:numId="10">
    <w:abstractNumId w:val="1"/>
  </w:num>
  <w:num w:numId="11">
    <w:abstractNumId w:val="3"/>
  </w:num>
  <w:num w:numId="12">
    <w:abstractNumId w:val="9"/>
  </w:num>
  <w:num w:numId="13">
    <w:abstractNumId w:val="16"/>
  </w:num>
  <w:num w:numId="14">
    <w:abstractNumId w:val="18"/>
  </w:num>
  <w:num w:numId="15">
    <w:abstractNumId w:val="5"/>
  </w:num>
  <w:num w:numId="16">
    <w:abstractNumId w:val="11"/>
  </w:num>
  <w:num w:numId="17">
    <w:abstractNumId w:val="0"/>
  </w:num>
  <w:num w:numId="18">
    <w:abstractNumId w:val="8"/>
  </w:num>
  <w:num w:numId="19">
    <w:abstractNumId w:val="15"/>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30B90"/>
    <w:rsid w:val="0000198B"/>
    <w:rsid w:val="00001A4A"/>
    <w:rsid w:val="00011379"/>
    <w:rsid w:val="00012D2A"/>
    <w:rsid w:val="0002115E"/>
    <w:rsid w:val="000367A1"/>
    <w:rsid w:val="00046E6C"/>
    <w:rsid w:val="000506D9"/>
    <w:rsid w:val="00052008"/>
    <w:rsid w:val="000542E3"/>
    <w:rsid w:val="00060E25"/>
    <w:rsid w:val="00061DD9"/>
    <w:rsid w:val="00066900"/>
    <w:rsid w:val="000672DC"/>
    <w:rsid w:val="00072741"/>
    <w:rsid w:val="00077B04"/>
    <w:rsid w:val="00082C08"/>
    <w:rsid w:val="00084C5A"/>
    <w:rsid w:val="00092912"/>
    <w:rsid w:val="00092F43"/>
    <w:rsid w:val="00093099"/>
    <w:rsid w:val="000A1162"/>
    <w:rsid w:val="000B42EE"/>
    <w:rsid w:val="000B515D"/>
    <w:rsid w:val="000C156F"/>
    <w:rsid w:val="000C507C"/>
    <w:rsid w:val="000C5145"/>
    <w:rsid w:val="000D3D3C"/>
    <w:rsid w:val="000D419A"/>
    <w:rsid w:val="000D5EBA"/>
    <w:rsid w:val="000E18C3"/>
    <w:rsid w:val="00106895"/>
    <w:rsid w:val="00111106"/>
    <w:rsid w:val="00116722"/>
    <w:rsid w:val="001263C2"/>
    <w:rsid w:val="00127552"/>
    <w:rsid w:val="00136156"/>
    <w:rsid w:val="00150120"/>
    <w:rsid w:val="00161555"/>
    <w:rsid w:val="001659C2"/>
    <w:rsid w:val="0017253D"/>
    <w:rsid w:val="001739F4"/>
    <w:rsid w:val="00177800"/>
    <w:rsid w:val="0018221A"/>
    <w:rsid w:val="00182FC8"/>
    <w:rsid w:val="00183492"/>
    <w:rsid w:val="00187DE4"/>
    <w:rsid w:val="001906CA"/>
    <w:rsid w:val="001A2F75"/>
    <w:rsid w:val="001A6F8B"/>
    <w:rsid w:val="001B0967"/>
    <w:rsid w:val="001B3752"/>
    <w:rsid w:val="001B4AAB"/>
    <w:rsid w:val="001C47F7"/>
    <w:rsid w:val="001D4973"/>
    <w:rsid w:val="001D7C53"/>
    <w:rsid w:val="001E45A2"/>
    <w:rsid w:val="001E7770"/>
    <w:rsid w:val="001F02EF"/>
    <w:rsid w:val="001F7C53"/>
    <w:rsid w:val="00201796"/>
    <w:rsid w:val="00202EB7"/>
    <w:rsid w:val="00207D28"/>
    <w:rsid w:val="0021585B"/>
    <w:rsid w:val="00225370"/>
    <w:rsid w:val="002254DB"/>
    <w:rsid w:val="00225C5F"/>
    <w:rsid w:val="002303D6"/>
    <w:rsid w:val="00236738"/>
    <w:rsid w:val="002377C7"/>
    <w:rsid w:val="002419CE"/>
    <w:rsid w:val="00244142"/>
    <w:rsid w:val="00246A54"/>
    <w:rsid w:val="00247FEC"/>
    <w:rsid w:val="00251003"/>
    <w:rsid w:val="002551B9"/>
    <w:rsid w:val="002622AC"/>
    <w:rsid w:val="00264D14"/>
    <w:rsid w:val="0026617B"/>
    <w:rsid w:val="0027521C"/>
    <w:rsid w:val="00275A2B"/>
    <w:rsid w:val="00283AF4"/>
    <w:rsid w:val="00284307"/>
    <w:rsid w:val="002907D0"/>
    <w:rsid w:val="00291825"/>
    <w:rsid w:val="00291D26"/>
    <w:rsid w:val="00291E92"/>
    <w:rsid w:val="002923D8"/>
    <w:rsid w:val="002A2AE4"/>
    <w:rsid w:val="002A4DF5"/>
    <w:rsid w:val="002B101F"/>
    <w:rsid w:val="002B4954"/>
    <w:rsid w:val="002C0AB2"/>
    <w:rsid w:val="002C327A"/>
    <w:rsid w:val="002C58ED"/>
    <w:rsid w:val="002E2593"/>
    <w:rsid w:val="002F24C4"/>
    <w:rsid w:val="002F2D92"/>
    <w:rsid w:val="002F341F"/>
    <w:rsid w:val="00301FAD"/>
    <w:rsid w:val="003133E2"/>
    <w:rsid w:val="00314F81"/>
    <w:rsid w:val="00322358"/>
    <w:rsid w:val="0033707A"/>
    <w:rsid w:val="003431B1"/>
    <w:rsid w:val="00350316"/>
    <w:rsid w:val="0036032F"/>
    <w:rsid w:val="0036251F"/>
    <w:rsid w:val="00364A55"/>
    <w:rsid w:val="00374895"/>
    <w:rsid w:val="0038034C"/>
    <w:rsid w:val="00391D83"/>
    <w:rsid w:val="00392178"/>
    <w:rsid w:val="00393E96"/>
    <w:rsid w:val="0039702B"/>
    <w:rsid w:val="003A18BE"/>
    <w:rsid w:val="003A4B0E"/>
    <w:rsid w:val="003B0E6E"/>
    <w:rsid w:val="003C0F7B"/>
    <w:rsid w:val="003C30BA"/>
    <w:rsid w:val="003C5DF8"/>
    <w:rsid w:val="003C7C3C"/>
    <w:rsid w:val="003D190B"/>
    <w:rsid w:val="003E4EA0"/>
    <w:rsid w:val="003F2DD0"/>
    <w:rsid w:val="003F4397"/>
    <w:rsid w:val="003F791E"/>
    <w:rsid w:val="00400BDA"/>
    <w:rsid w:val="004071CE"/>
    <w:rsid w:val="00410285"/>
    <w:rsid w:val="004230FE"/>
    <w:rsid w:val="00424E8D"/>
    <w:rsid w:val="00431D79"/>
    <w:rsid w:val="004347F0"/>
    <w:rsid w:val="004362AC"/>
    <w:rsid w:val="00436D6F"/>
    <w:rsid w:val="00446ADA"/>
    <w:rsid w:val="00453B99"/>
    <w:rsid w:val="00454764"/>
    <w:rsid w:val="00457ADD"/>
    <w:rsid w:val="004714BE"/>
    <w:rsid w:val="0048254A"/>
    <w:rsid w:val="00496812"/>
    <w:rsid w:val="00496932"/>
    <w:rsid w:val="00497FB0"/>
    <w:rsid w:val="004A2301"/>
    <w:rsid w:val="004A3653"/>
    <w:rsid w:val="004A4FAC"/>
    <w:rsid w:val="004A576D"/>
    <w:rsid w:val="004B210E"/>
    <w:rsid w:val="004C15EA"/>
    <w:rsid w:val="004D77DD"/>
    <w:rsid w:val="004E2633"/>
    <w:rsid w:val="004E7DD2"/>
    <w:rsid w:val="004F5E7D"/>
    <w:rsid w:val="00501639"/>
    <w:rsid w:val="005106DF"/>
    <w:rsid w:val="0051117A"/>
    <w:rsid w:val="00512C72"/>
    <w:rsid w:val="00517208"/>
    <w:rsid w:val="00524897"/>
    <w:rsid w:val="00524C1D"/>
    <w:rsid w:val="005275C5"/>
    <w:rsid w:val="00527B87"/>
    <w:rsid w:val="0055317F"/>
    <w:rsid w:val="00571FB6"/>
    <w:rsid w:val="00575074"/>
    <w:rsid w:val="00581789"/>
    <w:rsid w:val="005A0738"/>
    <w:rsid w:val="005B185A"/>
    <w:rsid w:val="005C1959"/>
    <w:rsid w:val="005C1C7F"/>
    <w:rsid w:val="005C4E4D"/>
    <w:rsid w:val="005C560D"/>
    <w:rsid w:val="005D428A"/>
    <w:rsid w:val="005D5B63"/>
    <w:rsid w:val="005D71DD"/>
    <w:rsid w:val="005E0C3D"/>
    <w:rsid w:val="005E3B99"/>
    <w:rsid w:val="005F1692"/>
    <w:rsid w:val="005F5D57"/>
    <w:rsid w:val="005F5FD0"/>
    <w:rsid w:val="00603EAB"/>
    <w:rsid w:val="006049AB"/>
    <w:rsid w:val="00614AC3"/>
    <w:rsid w:val="00622D6B"/>
    <w:rsid w:val="00627ACD"/>
    <w:rsid w:val="006317C8"/>
    <w:rsid w:val="006326F6"/>
    <w:rsid w:val="00634205"/>
    <w:rsid w:val="0064162E"/>
    <w:rsid w:val="00647247"/>
    <w:rsid w:val="00650233"/>
    <w:rsid w:val="00650982"/>
    <w:rsid w:val="0065156A"/>
    <w:rsid w:val="00654BD5"/>
    <w:rsid w:val="00661A33"/>
    <w:rsid w:val="00663D84"/>
    <w:rsid w:val="00671958"/>
    <w:rsid w:val="00672AB1"/>
    <w:rsid w:val="00673D8D"/>
    <w:rsid w:val="006756AC"/>
    <w:rsid w:val="006842EE"/>
    <w:rsid w:val="006852FE"/>
    <w:rsid w:val="00686DF4"/>
    <w:rsid w:val="00693A9E"/>
    <w:rsid w:val="00694AB9"/>
    <w:rsid w:val="006B0FC8"/>
    <w:rsid w:val="006B1FA9"/>
    <w:rsid w:val="006B6601"/>
    <w:rsid w:val="006C5918"/>
    <w:rsid w:val="006C726A"/>
    <w:rsid w:val="006D0177"/>
    <w:rsid w:val="006D7163"/>
    <w:rsid w:val="006E01B5"/>
    <w:rsid w:val="006E0B8B"/>
    <w:rsid w:val="006E35EF"/>
    <w:rsid w:val="006F2B30"/>
    <w:rsid w:val="006F3202"/>
    <w:rsid w:val="006F3FF4"/>
    <w:rsid w:val="006F7C24"/>
    <w:rsid w:val="007024B2"/>
    <w:rsid w:val="00714A2B"/>
    <w:rsid w:val="007305BA"/>
    <w:rsid w:val="00731E15"/>
    <w:rsid w:val="00731F19"/>
    <w:rsid w:val="00733E63"/>
    <w:rsid w:val="00740A59"/>
    <w:rsid w:val="00752EA9"/>
    <w:rsid w:val="00756E4D"/>
    <w:rsid w:val="007603E4"/>
    <w:rsid w:val="0076458D"/>
    <w:rsid w:val="00766DBE"/>
    <w:rsid w:val="007771BD"/>
    <w:rsid w:val="007A16FC"/>
    <w:rsid w:val="007A321A"/>
    <w:rsid w:val="007A3D47"/>
    <w:rsid w:val="007A67BD"/>
    <w:rsid w:val="007A784E"/>
    <w:rsid w:val="007B4D29"/>
    <w:rsid w:val="007B7A84"/>
    <w:rsid w:val="007C54D2"/>
    <w:rsid w:val="007C6F78"/>
    <w:rsid w:val="007E42CA"/>
    <w:rsid w:val="00803867"/>
    <w:rsid w:val="00806C78"/>
    <w:rsid w:val="00824769"/>
    <w:rsid w:val="0082703A"/>
    <w:rsid w:val="008447A8"/>
    <w:rsid w:val="00845D46"/>
    <w:rsid w:val="00860AF5"/>
    <w:rsid w:val="0087238C"/>
    <w:rsid w:val="00872C5E"/>
    <w:rsid w:val="00873103"/>
    <w:rsid w:val="00890203"/>
    <w:rsid w:val="00891D94"/>
    <w:rsid w:val="008922B2"/>
    <w:rsid w:val="00896294"/>
    <w:rsid w:val="008A0D96"/>
    <w:rsid w:val="008A15C0"/>
    <w:rsid w:val="008A376E"/>
    <w:rsid w:val="008B0094"/>
    <w:rsid w:val="008C6EBC"/>
    <w:rsid w:val="008D0C6C"/>
    <w:rsid w:val="008D451C"/>
    <w:rsid w:val="008D50BE"/>
    <w:rsid w:val="008D6C2C"/>
    <w:rsid w:val="008E1934"/>
    <w:rsid w:val="008E35B0"/>
    <w:rsid w:val="008E4361"/>
    <w:rsid w:val="008F2FF2"/>
    <w:rsid w:val="009040B1"/>
    <w:rsid w:val="009151DB"/>
    <w:rsid w:val="00917758"/>
    <w:rsid w:val="00921090"/>
    <w:rsid w:val="00923D8C"/>
    <w:rsid w:val="00927FBF"/>
    <w:rsid w:val="0093049E"/>
    <w:rsid w:val="00930AA2"/>
    <w:rsid w:val="00930F4A"/>
    <w:rsid w:val="00931844"/>
    <w:rsid w:val="00936249"/>
    <w:rsid w:val="00937B57"/>
    <w:rsid w:val="00944AE0"/>
    <w:rsid w:val="009454BA"/>
    <w:rsid w:val="00945F41"/>
    <w:rsid w:val="00950D42"/>
    <w:rsid w:val="0095127A"/>
    <w:rsid w:val="0096032C"/>
    <w:rsid w:val="00961A03"/>
    <w:rsid w:val="00963F15"/>
    <w:rsid w:val="00966BDD"/>
    <w:rsid w:val="00967D0B"/>
    <w:rsid w:val="009839FD"/>
    <w:rsid w:val="00987FA8"/>
    <w:rsid w:val="00992756"/>
    <w:rsid w:val="0099783D"/>
    <w:rsid w:val="009A1C3E"/>
    <w:rsid w:val="009B7023"/>
    <w:rsid w:val="009B703D"/>
    <w:rsid w:val="009C195C"/>
    <w:rsid w:val="009C4BAB"/>
    <w:rsid w:val="009D0E93"/>
    <w:rsid w:val="009D1CD7"/>
    <w:rsid w:val="009D2426"/>
    <w:rsid w:val="009D4721"/>
    <w:rsid w:val="009D48EE"/>
    <w:rsid w:val="009E07B7"/>
    <w:rsid w:val="009E3D4F"/>
    <w:rsid w:val="009E5DDC"/>
    <w:rsid w:val="009F3935"/>
    <w:rsid w:val="00A01E5C"/>
    <w:rsid w:val="00A07FA9"/>
    <w:rsid w:val="00A13D9A"/>
    <w:rsid w:val="00A16464"/>
    <w:rsid w:val="00A3139B"/>
    <w:rsid w:val="00A32470"/>
    <w:rsid w:val="00A33AE2"/>
    <w:rsid w:val="00A40FF3"/>
    <w:rsid w:val="00A51D50"/>
    <w:rsid w:val="00A56C0C"/>
    <w:rsid w:val="00A64464"/>
    <w:rsid w:val="00A87264"/>
    <w:rsid w:val="00A93CAE"/>
    <w:rsid w:val="00A962B2"/>
    <w:rsid w:val="00A97DE6"/>
    <w:rsid w:val="00AA27C4"/>
    <w:rsid w:val="00AA3223"/>
    <w:rsid w:val="00AA3407"/>
    <w:rsid w:val="00AB18A7"/>
    <w:rsid w:val="00AB1940"/>
    <w:rsid w:val="00AB1CB9"/>
    <w:rsid w:val="00AB270A"/>
    <w:rsid w:val="00AC1E75"/>
    <w:rsid w:val="00AC79C8"/>
    <w:rsid w:val="00AD20BC"/>
    <w:rsid w:val="00AD5C2A"/>
    <w:rsid w:val="00AE1BEA"/>
    <w:rsid w:val="00AF7EBB"/>
    <w:rsid w:val="00B045DB"/>
    <w:rsid w:val="00B07DB9"/>
    <w:rsid w:val="00B07F9C"/>
    <w:rsid w:val="00B10C0B"/>
    <w:rsid w:val="00B12F5B"/>
    <w:rsid w:val="00B22F03"/>
    <w:rsid w:val="00B23BD5"/>
    <w:rsid w:val="00B267D8"/>
    <w:rsid w:val="00B27F61"/>
    <w:rsid w:val="00B33094"/>
    <w:rsid w:val="00B34A5D"/>
    <w:rsid w:val="00B55367"/>
    <w:rsid w:val="00B672F9"/>
    <w:rsid w:val="00B6759B"/>
    <w:rsid w:val="00B7021F"/>
    <w:rsid w:val="00B71D68"/>
    <w:rsid w:val="00B772E0"/>
    <w:rsid w:val="00B81AD3"/>
    <w:rsid w:val="00BA3990"/>
    <w:rsid w:val="00BA7941"/>
    <w:rsid w:val="00BB0ACD"/>
    <w:rsid w:val="00BB2CF6"/>
    <w:rsid w:val="00BB6A01"/>
    <w:rsid w:val="00BB731D"/>
    <w:rsid w:val="00BC4046"/>
    <w:rsid w:val="00BD347E"/>
    <w:rsid w:val="00BE57C9"/>
    <w:rsid w:val="00BE58EB"/>
    <w:rsid w:val="00BF1173"/>
    <w:rsid w:val="00BF49E8"/>
    <w:rsid w:val="00C0468F"/>
    <w:rsid w:val="00C10A31"/>
    <w:rsid w:val="00C1163B"/>
    <w:rsid w:val="00C16812"/>
    <w:rsid w:val="00C22909"/>
    <w:rsid w:val="00C30723"/>
    <w:rsid w:val="00C30AAC"/>
    <w:rsid w:val="00C30B90"/>
    <w:rsid w:val="00C34D4A"/>
    <w:rsid w:val="00C451C1"/>
    <w:rsid w:val="00C53353"/>
    <w:rsid w:val="00C56163"/>
    <w:rsid w:val="00C60FC3"/>
    <w:rsid w:val="00C808FB"/>
    <w:rsid w:val="00C836F2"/>
    <w:rsid w:val="00C872AD"/>
    <w:rsid w:val="00C94BF8"/>
    <w:rsid w:val="00C97495"/>
    <w:rsid w:val="00C9753C"/>
    <w:rsid w:val="00CA1DA9"/>
    <w:rsid w:val="00CB01A3"/>
    <w:rsid w:val="00CB0D7F"/>
    <w:rsid w:val="00CB4DE7"/>
    <w:rsid w:val="00CB5DC4"/>
    <w:rsid w:val="00CB6E76"/>
    <w:rsid w:val="00CB7295"/>
    <w:rsid w:val="00CC1A88"/>
    <w:rsid w:val="00CC2C68"/>
    <w:rsid w:val="00CD7CEB"/>
    <w:rsid w:val="00CE2AF1"/>
    <w:rsid w:val="00CE4E91"/>
    <w:rsid w:val="00CF323B"/>
    <w:rsid w:val="00CF5349"/>
    <w:rsid w:val="00D02305"/>
    <w:rsid w:val="00D122C0"/>
    <w:rsid w:val="00D2780B"/>
    <w:rsid w:val="00D301A9"/>
    <w:rsid w:val="00D37DDC"/>
    <w:rsid w:val="00D4190E"/>
    <w:rsid w:val="00D73CEA"/>
    <w:rsid w:val="00D847AB"/>
    <w:rsid w:val="00D873E8"/>
    <w:rsid w:val="00D97AF6"/>
    <w:rsid w:val="00D97FD5"/>
    <w:rsid w:val="00DA6028"/>
    <w:rsid w:val="00DA7330"/>
    <w:rsid w:val="00DB48D1"/>
    <w:rsid w:val="00DB6B1C"/>
    <w:rsid w:val="00DC3E69"/>
    <w:rsid w:val="00DC463E"/>
    <w:rsid w:val="00DC5DA8"/>
    <w:rsid w:val="00DD0AE0"/>
    <w:rsid w:val="00DD45AA"/>
    <w:rsid w:val="00DD7B8E"/>
    <w:rsid w:val="00DE0BBB"/>
    <w:rsid w:val="00DE571C"/>
    <w:rsid w:val="00DE6885"/>
    <w:rsid w:val="00DF2960"/>
    <w:rsid w:val="00DF5B1B"/>
    <w:rsid w:val="00E038D0"/>
    <w:rsid w:val="00E052D1"/>
    <w:rsid w:val="00E13598"/>
    <w:rsid w:val="00E16749"/>
    <w:rsid w:val="00E243AE"/>
    <w:rsid w:val="00E32327"/>
    <w:rsid w:val="00E632A7"/>
    <w:rsid w:val="00E650D9"/>
    <w:rsid w:val="00E7076E"/>
    <w:rsid w:val="00E7243A"/>
    <w:rsid w:val="00E73B7A"/>
    <w:rsid w:val="00E80966"/>
    <w:rsid w:val="00E86F84"/>
    <w:rsid w:val="00EA10CD"/>
    <w:rsid w:val="00EB05A0"/>
    <w:rsid w:val="00EB0646"/>
    <w:rsid w:val="00ED2EDF"/>
    <w:rsid w:val="00ED7D6F"/>
    <w:rsid w:val="00EE130B"/>
    <w:rsid w:val="00EE4B4E"/>
    <w:rsid w:val="00EE5817"/>
    <w:rsid w:val="00EF3A59"/>
    <w:rsid w:val="00F0211B"/>
    <w:rsid w:val="00F04977"/>
    <w:rsid w:val="00F2045F"/>
    <w:rsid w:val="00F209CD"/>
    <w:rsid w:val="00F36C73"/>
    <w:rsid w:val="00F420B8"/>
    <w:rsid w:val="00F42451"/>
    <w:rsid w:val="00F43D23"/>
    <w:rsid w:val="00F474CE"/>
    <w:rsid w:val="00F62D14"/>
    <w:rsid w:val="00F63CA1"/>
    <w:rsid w:val="00F70A7A"/>
    <w:rsid w:val="00F72873"/>
    <w:rsid w:val="00F858FC"/>
    <w:rsid w:val="00FA77E3"/>
    <w:rsid w:val="00FB55E1"/>
    <w:rsid w:val="00FC76A2"/>
    <w:rsid w:val="00FD5902"/>
    <w:rsid w:val="00FD6269"/>
    <w:rsid w:val="00FE005D"/>
    <w:rsid w:val="00FE59AE"/>
    <w:rsid w:val="00FE5F08"/>
    <w:rsid w:val="00FF1AE4"/>
    <w:rsid w:val="00FF34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003"/>
    <w:pPr>
      <w:spacing w:after="200" w:line="276" w:lineRule="auto"/>
    </w:pPr>
  </w:style>
  <w:style w:type="paragraph" w:styleId="Heading1">
    <w:name w:val="heading 1"/>
    <w:basedOn w:val="Normal"/>
    <w:next w:val="Normal"/>
    <w:link w:val="Heading1Char"/>
    <w:uiPriority w:val="9"/>
    <w:qFormat/>
    <w:rsid w:val="00251003"/>
    <w:pPr>
      <w:keepNext/>
      <w:keepLines/>
      <w:numPr>
        <w:numId w:val="1"/>
      </w:numPr>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251003"/>
    <w:pPr>
      <w:keepNext/>
      <w:keepLines/>
      <w:numPr>
        <w:ilvl w:val="1"/>
        <w:numId w:val="1"/>
      </w:numPr>
      <w:spacing w:before="200" w:after="0"/>
      <w:ind w:left="3456"/>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link w:val="Heading3Char"/>
    <w:uiPriority w:val="9"/>
    <w:qFormat/>
    <w:rsid w:val="00251003"/>
    <w:pPr>
      <w:numPr>
        <w:ilvl w:val="2"/>
        <w:numId w:val="1"/>
      </w:num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251003"/>
    <w:pPr>
      <w:keepNext/>
      <w:keepLines/>
      <w:numPr>
        <w:ilvl w:val="3"/>
        <w:numId w:val="1"/>
      </w:numPr>
      <w:spacing w:before="200" w:after="0" w:line="240" w:lineRule="auto"/>
      <w:outlineLvl w:val="3"/>
    </w:pPr>
    <w:rPr>
      <w:rFonts w:asciiTheme="majorHAnsi" w:eastAsiaTheme="majorEastAsia" w:hAnsiTheme="majorHAnsi" w:cstheme="majorBidi"/>
      <w:b/>
      <w:bCs/>
      <w:i/>
      <w:iCs/>
      <w:color w:val="4472C4" w:themeColor="accent1"/>
      <w:sz w:val="24"/>
      <w:szCs w:val="24"/>
    </w:rPr>
  </w:style>
  <w:style w:type="paragraph" w:styleId="Heading5">
    <w:name w:val="heading 5"/>
    <w:basedOn w:val="Normal"/>
    <w:link w:val="Heading5Char"/>
    <w:uiPriority w:val="9"/>
    <w:qFormat/>
    <w:rsid w:val="00251003"/>
    <w:pPr>
      <w:numPr>
        <w:ilvl w:val="4"/>
        <w:numId w:val="1"/>
      </w:num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semiHidden/>
    <w:unhideWhenUsed/>
    <w:qFormat/>
    <w:rsid w:val="00251003"/>
    <w:pPr>
      <w:keepNext/>
      <w:keepLines/>
      <w:numPr>
        <w:ilvl w:val="5"/>
        <w:numId w:val="1"/>
      </w:numPr>
      <w:spacing w:before="200" w:after="0" w:line="240" w:lineRule="auto"/>
      <w:outlineLvl w:val="5"/>
    </w:pPr>
    <w:rPr>
      <w:rFonts w:asciiTheme="majorHAnsi" w:eastAsiaTheme="majorEastAsia" w:hAnsiTheme="majorHAnsi" w:cstheme="majorBidi"/>
      <w:i/>
      <w:iCs/>
      <w:color w:val="1F3763" w:themeColor="accent1" w:themeShade="7F"/>
      <w:sz w:val="24"/>
      <w:szCs w:val="24"/>
    </w:rPr>
  </w:style>
  <w:style w:type="paragraph" w:styleId="Heading7">
    <w:name w:val="heading 7"/>
    <w:basedOn w:val="Normal"/>
    <w:next w:val="Normal"/>
    <w:link w:val="Heading7Char"/>
    <w:uiPriority w:val="9"/>
    <w:semiHidden/>
    <w:unhideWhenUsed/>
    <w:qFormat/>
    <w:rsid w:val="00251003"/>
    <w:pPr>
      <w:keepNext/>
      <w:keepLines/>
      <w:numPr>
        <w:ilvl w:val="6"/>
        <w:numId w:val="1"/>
      </w:numPr>
      <w:spacing w:before="200" w:after="0" w:line="240" w:lineRule="auto"/>
      <w:outlineLvl w:val="6"/>
    </w:pPr>
    <w:rPr>
      <w:rFonts w:asciiTheme="majorHAnsi" w:eastAsiaTheme="majorEastAsia" w:hAnsiTheme="majorHAnsi" w:cstheme="majorBidi"/>
      <w:i/>
      <w:iCs/>
      <w:color w:val="404040" w:themeColor="text1" w:themeTint="BF"/>
      <w:sz w:val="24"/>
      <w:szCs w:val="24"/>
    </w:rPr>
  </w:style>
  <w:style w:type="paragraph" w:styleId="Heading8">
    <w:name w:val="heading 8"/>
    <w:basedOn w:val="Normal"/>
    <w:next w:val="Normal"/>
    <w:link w:val="Heading8Char"/>
    <w:uiPriority w:val="9"/>
    <w:semiHidden/>
    <w:unhideWhenUsed/>
    <w:qFormat/>
    <w:rsid w:val="00251003"/>
    <w:pPr>
      <w:keepNext/>
      <w:keepLines/>
      <w:numPr>
        <w:ilvl w:val="7"/>
        <w:numId w:val="1"/>
      </w:numPr>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51003"/>
    <w:pPr>
      <w:keepNext/>
      <w:keepLines/>
      <w:numPr>
        <w:ilvl w:val="8"/>
        <w:numId w:val="1"/>
      </w:numPr>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1003"/>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251003"/>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25100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251003"/>
    <w:rPr>
      <w:rFonts w:asciiTheme="majorHAnsi" w:eastAsiaTheme="majorEastAsia" w:hAnsiTheme="majorHAnsi" w:cstheme="majorBidi"/>
      <w:b/>
      <w:bCs/>
      <w:i/>
      <w:iCs/>
      <w:color w:val="4472C4" w:themeColor="accent1"/>
      <w:sz w:val="24"/>
      <w:szCs w:val="24"/>
    </w:rPr>
  </w:style>
  <w:style w:type="character" w:customStyle="1" w:styleId="Heading5Char">
    <w:name w:val="Heading 5 Char"/>
    <w:basedOn w:val="DefaultParagraphFont"/>
    <w:link w:val="Heading5"/>
    <w:uiPriority w:val="9"/>
    <w:rsid w:val="00251003"/>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semiHidden/>
    <w:rsid w:val="00251003"/>
    <w:rPr>
      <w:rFonts w:asciiTheme="majorHAnsi" w:eastAsiaTheme="majorEastAsia" w:hAnsiTheme="majorHAnsi" w:cstheme="majorBidi"/>
      <w:i/>
      <w:iCs/>
      <w:color w:val="1F3763" w:themeColor="accent1" w:themeShade="7F"/>
      <w:sz w:val="24"/>
      <w:szCs w:val="24"/>
    </w:rPr>
  </w:style>
  <w:style w:type="character" w:customStyle="1" w:styleId="Heading7Char">
    <w:name w:val="Heading 7 Char"/>
    <w:basedOn w:val="DefaultParagraphFont"/>
    <w:link w:val="Heading7"/>
    <w:uiPriority w:val="9"/>
    <w:semiHidden/>
    <w:rsid w:val="00251003"/>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25100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51003"/>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2510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1003"/>
  </w:style>
  <w:style w:type="paragraph" w:styleId="Footer">
    <w:name w:val="footer"/>
    <w:basedOn w:val="Normal"/>
    <w:link w:val="FooterChar"/>
    <w:uiPriority w:val="99"/>
    <w:unhideWhenUsed/>
    <w:rsid w:val="002510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1003"/>
  </w:style>
  <w:style w:type="paragraph" w:styleId="BalloonText">
    <w:name w:val="Balloon Text"/>
    <w:basedOn w:val="Normal"/>
    <w:link w:val="BalloonTextChar"/>
    <w:uiPriority w:val="99"/>
    <w:semiHidden/>
    <w:unhideWhenUsed/>
    <w:rsid w:val="002510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1003"/>
    <w:rPr>
      <w:rFonts w:ascii="Tahoma" w:hAnsi="Tahoma" w:cs="Tahoma"/>
      <w:sz w:val="16"/>
      <w:szCs w:val="16"/>
    </w:rPr>
  </w:style>
  <w:style w:type="paragraph" w:customStyle="1" w:styleId="Default">
    <w:name w:val="Default"/>
    <w:rsid w:val="00251003"/>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25100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251003"/>
  </w:style>
  <w:style w:type="paragraph" w:styleId="NormalWeb">
    <w:name w:val="Normal (Web)"/>
    <w:basedOn w:val="Normal"/>
    <w:uiPriority w:val="99"/>
    <w:unhideWhenUsed/>
    <w:rsid w:val="0025100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51003"/>
    <w:pPr>
      <w:ind w:left="720"/>
      <w:contextualSpacing/>
    </w:pPr>
  </w:style>
  <w:style w:type="paragraph" w:styleId="NoSpacing">
    <w:name w:val="No Spacing"/>
    <w:uiPriority w:val="1"/>
    <w:qFormat/>
    <w:rsid w:val="00251003"/>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1003"/>
    <w:rPr>
      <w:color w:val="0000FF"/>
      <w:u w:val="single"/>
    </w:rPr>
  </w:style>
  <w:style w:type="paragraph" w:styleId="BodyText2">
    <w:name w:val="Body Text 2"/>
    <w:basedOn w:val="Normal"/>
    <w:link w:val="BodyText2Char"/>
    <w:uiPriority w:val="99"/>
    <w:unhideWhenUsed/>
    <w:rsid w:val="00251003"/>
    <w:pPr>
      <w:spacing w:after="120" w:line="480" w:lineRule="auto"/>
    </w:pPr>
    <w:rPr>
      <w:rFonts w:ascii="Cambria" w:eastAsia="MS Mincho" w:hAnsi="Cambria" w:cs="Times New Roman"/>
      <w:sz w:val="24"/>
      <w:szCs w:val="24"/>
    </w:rPr>
  </w:style>
  <w:style w:type="character" w:customStyle="1" w:styleId="BodyText2Char">
    <w:name w:val="Body Text 2 Char"/>
    <w:basedOn w:val="DefaultParagraphFont"/>
    <w:link w:val="BodyText2"/>
    <w:uiPriority w:val="99"/>
    <w:rsid w:val="00251003"/>
    <w:rPr>
      <w:rFonts w:ascii="Cambria" w:eastAsia="MS Mincho" w:hAnsi="Cambria" w:cs="Times New Roman"/>
      <w:sz w:val="24"/>
      <w:szCs w:val="24"/>
    </w:rPr>
  </w:style>
  <w:style w:type="character" w:customStyle="1" w:styleId="a">
    <w:name w:val="a"/>
    <w:basedOn w:val="DefaultParagraphFont"/>
    <w:rsid w:val="00251003"/>
  </w:style>
  <w:style w:type="character" w:styleId="Strong">
    <w:name w:val="Strong"/>
    <w:basedOn w:val="DefaultParagraphFont"/>
    <w:uiPriority w:val="22"/>
    <w:qFormat/>
    <w:rsid w:val="00251003"/>
    <w:rPr>
      <w:b/>
      <w:bCs/>
    </w:rPr>
  </w:style>
  <w:style w:type="character" w:customStyle="1" w:styleId="by">
    <w:name w:val="by"/>
    <w:basedOn w:val="DefaultParagraphFont"/>
    <w:rsid w:val="00251003"/>
  </w:style>
  <w:style w:type="paragraph" w:styleId="TOCHeading">
    <w:name w:val="TOC Heading"/>
    <w:basedOn w:val="Heading1"/>
    <w:next w:val="Normal"/>
    <w:uiPriority w:val="39"/>
    <w:unhideWhenUsed/>
    <w:qFormat/>
    <w:rsid w:val="00251003"/>
    <w:pPr>
      <w:numPr>
        <w:numId w:val="0"/>
      </w:numPr>
      <w:outlineLvl w:val="9"/>
    </w:pPr>
  </w:style>
  <w:style w:type="paragraph" w:styleId="TOC1">
    <w:name w:val="toc 1"/>
    <w:basedOn w:val="Normal"/>
    <w:next w:val="Normal"/>
    <w:autoRedefine/>
    <w:uiPriority w:val="39"/>
    <w:unhideWhenUsed/>
    <w:rsid w:val="00251003"/>
    <w:pPr>
      <w:spacing w:after="100"/>
    </w:pPr>
  </w:style>
  <w:style w:type="paragraph" w:styleId="TOC2">
    <w:name w:val="toc 2"/>
    <w:basedOn w:val="Normal"/>
    <w:next w:val="Normal"/>
    <w:autoRedefine/>
    <w:uiPriority w:val="39"/>
    <w:unhideWhenUsed/>
    <w:rsid w:val="00251003"/>
    <w:pPr>
      <w:spacing w:after="100"/>
      <w:ind w:left="220"/>
    </w:pPr>
  </w:style>
  <w:style w:type="paragraph" w:styleId="TOC3">
    <w:name w:val="toc 3"/>
    <w:basedOn w:val="Normal"/>
    <w:next w:val="Normal"/>
    <w:autoRedefine/>
    <w:uiPriority w:val="39"/>
    <w:unhideWhenUsed/>
    <w:rsid w:val="00251003"/>
    <w:pPr>
      <w:spacing w:after="100"/>
      <w:ind w:left="440"/>
    </w:pPr>
  </w:style>
  <w:style w:type="paragraph" w:styleId="TOC4">
    <w:name w:val="toc 4"/>
    <w:basedOn w:val="Normal"/>
    <w:next w:val="Normal"/>
    <w:autoRedefine/>
    <w:uiPriority w:val="39"/>
    <w:unhideWhenUsed/>
    <w:rsid w:val="00251003"/>
    <w:pPr>
      <w:spacing w:after="100"/>
      <w:ind w:left="660"/>
    </w:pPr>
    <w:rPr>
      <w:rFonts w:eastAsiaTheme="minorEastAsia"/>
    </w:rPr>
  </w:style>
  <w:style w:type="paragraph" w:styleId="TOC5">
    <w:name w:val="toc 5"/>
    <w:basedOn w:val="Normal"/>
    <w:next w:val="Normal"/>
    <w:autoRedefine/>
    <w:uiPriority w:val="39"/>
    <w:unhideWhenUsed/>
    <w:rsid w:val="00251003"/>
    <w:pPr>
      <w:spacing w:after="100"/>
      <w:ind w:left="880"/>
    </w:pPr>
    <w:rPr>
      <w:rFonts w:eastAsiaTheme="minorEastAsia"/>
    </w:rPr>
  </w:style>
  <w:style w:type="paragraph" w:styleId="TOC6">
    <w:name w:val="toc 6"/>
    <w:basedOn w:val="Normal"/>
    <w:next w:val="Normal"/>
    <w:autoRedefine/>
    <w:uiPriority w:val="39"/>
    <w:unhideWhenUsed/>
    <w:rsid w:val="00251003"/>
    <w:pPr>
      <w:spacing w:after="100"/>
      <w:ind w:left="1100"/>
    </w:pPr>
    <w:rPr>
      <w:rFonts w:eastAsiaTheme="minorEastAsia"/>
    </w:rPr>
  </w:style>
  <w:style w:type="paragraph" w:styleId="TOC7">
    <w:name w:val="toc 7"/>
    <w:basedOn w:val="Normal"/>
    <w:next w:val="Normal"/>
    <w:autoRedefine/>
    <w:uiPriority w:val="39"/>
    <w:unhideWhenUsed/>
    <w:rsid w:val="00251003"/>
    <w:pPr>
      <w:spacing w:after="100"/>
      <w:ind w:left="1320"/>
    </w:pPr>
    <w:rPr>
      <w:rFonts w:eastAsiaTheme="minorEastAsia"/>
    </w:rPr>
  </w:style>
  <w:style w:type="paragraph" w:styleId="TOC8">
    <w:name w:val="toc 8"/>
    <w:basedOn w:val="Normal"/>
    <w:next w:val="Normal"/>
    <w:autoRedefine/>
    <w:uiPriority w:val="39"/>
    <w:unhideWhenUsed/>
    <w:rsid w:val="00251003"/>
    <w:pPr>
      <w:spacing w:after="100"/>
      <w:ind w:left="1540"/>
    </w:pPr>
    <w:rPr>
      <w:rFonts w:eastAsiaTheme="minorEastAsia"/>
    </w:rPr>
  </w:style>
  <w:style w:type="paragraph" w:styleId="TOC9">
    <w:name w:val="toc 9"/>
    <w:basedOn w:val="Normal"/>
    <w:next w:val="Normal"/>
    <w:autoRedefine/>
    <w:uiPriority w:val="39"/>
    <w:unhideWhenUsed/>
    <w:rsid w:val="00251003"/>
    <w:pPr>
      <w:spacing w:after="100"/>
      <w:ind w:left="1760"/>
    </w:pPr>
    <w:rPr>
      <w:rFonts w:eastAsiaTheme="minorEastAsia"/>
    </w:rPr>
  </w:style>
  <w:style w:type="character" w:customStyle="1" w:styleId="normaltextrun">
    <w:name w:val="normaltextrun"/>
    <w:basedOn w:val="DefaultParagraphFont"/>
    <w:rsid w:val="00251003"/>
  </w:style>
  <w:style w:type="table" w:styleId="MediumGrid3-Accent1">
    <w:name w:val="Medium Grid 3 Accent 1"/>
    <w:basedOn w:val="TableNormal"/>
    <w:uiPriority w:val="69"/>
    <w:rsid w:val="00251003"/>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paragraph" w:styleId="Title">
    <w:name w:val="Title"/>
    <w:basedOn w:val="Normal"/>
    <w:next w:val="Normal"/>
    <w:link w:val="TitleChar"/>
    <w:uiPriority w:val="10"/>
    <w:qFormat/>
    <w:rsid w:val="00251003"/>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251003"/>
    <w:rPr>
      <w:rFonts w:asciiTheme="majorHAnsi" w:eastAsiaTheme="majorEastAsia" w:hAnsiTheme="majorHAnsi" w:cstheme="majorBidi"/>
      <w:color w:val="323E4F" w:themeColor="text2" w:themeShade="BF"/>
      <w:spacing w:val="5"/>
      <w:kern w:val="28"/>
      <w:sz w:val="52"/>
      <w:szCs w:val="52"/>
    </w:rPr>
  </w:style>
  <w:style w:type="paragraph" w:styleId="EndnoteText">
    <w:name w:val="endnote text"/>
    <w:basedOn w:val="Normal"/>
    <w:link w:val="EndnoteTextChar"/>
    <w:uiPriority w:val="99"/>
    <w:semiHidden/>
    <w:unhideWhenUsed/>
    <w:rsid w:val="00860AF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60AF5"/>
    <w:rPr>
      <w:sz w:val="20"/>
      <w:szCs w:val="20"/>
    </w:rPr>
  </w:style>
  <w:style w:type="character" w:styleId="EndnoteReference">
    <w:name w:val="endnote reference"/>
    <w:basedOn w:val="DefaultParagraphFont"/>
    <w:uiPriority w:val="99"/>
    <w:semiHidden/>
    <w:unhideWhenUsed/>
    <w:rsid w:val="00860AF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3715979">
      <w:bodyDiv w:val="1"/>
      <w:marLeft w:val="0"/>
      <w:marRight w:val="0"/>
      <w:marTop w:val="0"/>
      <w:marBottom w:val="0"/>
      <w:divBdr>
        <w:top w:val="none" w:sz="0" w:space="0" w:color="auto"/>
        <w:left w:val="none" w:sz="0" w:space="0" w:color="auto"/>
        <w:bottom w:val="none" w:sz="0" w:space="0" w:color="auto"/>
        <w:right w:val="none" w:sz="0" w:space="0" w:color="auto"/>
      </w:divBdr>
    </w:div>
    <w:div w:id="547381379">
      <w:bodyDiv w:val="1"/>
      <w:marLeft w:val="0"/>
      <w:marRight w:val="0"/>
      <w:marTop w:val="0"/>
      <w:marBottom w:val="0"/>
      <w:divBdr>
        <w:top w:val="none" w:sz="0" w:space="0" w:color="auto"/>
        <w:left w:val="none" w:sz="0" w:space="0" w:color="auto"/>
        <w:bottom w:val="none" w:sz="0" w:space="0" w:color="auto"/>
        <w:right w:val="none" w:sz="0" w:space="0" w:color="auto"/>
      </w:divBdr>
    </w:div>
    <w:div w:id="756512970">
      <w:bodyDiv w:val="1"/>
      <w:marLeft w:val="0"/>
      <w:marRight w:val="0"/>
      <w:marTop w:val="0"/>
      <w:marBottom w:val="0"/>
      <w:divBdr>
        <w:top w:val="none" w:sz="0" w:space="0" w:color="auto"/>
        <w:left w:val="none" w:sz="0" w:space="0" w:color="auto"/>
        <w:bottom w:val="none" w:sz="0" w:space="0" w:color="auto"/>
        <w:right w:val="none" w:sz="0" w:space="0" w:color="auto"/>
      </w:divBdr>
    </w:div>
    <w:div w:id="910849179">
      <w:bodyDiv w:val="1"/>
      <w:marLeft w:val="0"/>
      <w:marRight w:val="0"/>
      <w:marTop w:val="0"/>
      <w:marBottom w:val="0"/>
      <w:divBdr>
        <w:top w:val="none" w:sz="0" w:space="0" w:color="auto"/>
        <w:left w:val="none" w:sz="0" w:space="0" w:color="auto"/>
        <w:bottom w:val="none" w:sz="0" w:space="0" w:color="auto"/>
        <w:right w:val="none" w:sz="0" w:space="0" w:color="auto"/>
      </w:divBdr>
    </w:div>
    <w:div w:id="926380748">
      <w:bodyDiv w:val="1"/>
      <w:marLeft w:val="0"/>
      <w:marRight w:val="0"/>
      <w:marTop w:val="0"/>
      <w:marBottom w:val="0"/>
      <w:divBdr>
        <w:top w:val="none" w:sz="0" w:space="0" w:color="auto"/>
        <w:left w:val="none" w:sz="0" w:space="0" w:color="auto"/>
        <w:bottom w:val="none" w:sz="0" w:space="0" w:color="auto"/>
        <w:right w:val="none" w:sz="0" w:space="0" w:color="auto"/>
      </w:divBdr>
    </w:div>
    <w:div w:id="1187208893">
      <w:bodyDiv w:val="1"/>
      <w:marLeft w:val="0"/>
      <w:marRight w:val="0"/>
      <w:marTop w:val="0"/>
      <w:marBottom w:val="0"/>
      <w:divBdr>
        <w:top w:val="none" w:sz="0" w:space="0" w:color="auto"/>
        <w:left w:val="none" w:sz="0" w:space="0" w:color="auto"/>
        <w:bottom w:val="none" w:sz="0" w:space="0" w:color="auto"/>
        <w:right w:val="none" w:sz="0" w:space="0" w:color="auto"/>
      </w:divBdr>
    </w:div>
    <w:div w:id="1649431164">
      <w:bodyDiv w:val="1"/>
      <w:marLeft w:val="0"/>
      <w:marRight w:val="0"/>
      <w:marTop w:val="0"/>
      <w:marBottom w:val="0"/>
      <w:divBdr>
        <w:top w:val="none" w:sz="0" w:space="0" w:color="auto"/>
        <w:left w:val="none" w:sz="0" w:space="0" w:color="auto"/>
        <w:bottom w:val="none" w:sz="0" w:space="0" w:color="auto"/>
        <w:right w:val="none" w:sz="0" w:space="0" w:color="auto"/>
      </w:divBdr>
    </w:div>
    <w:div w:id="171287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microsoft.com/office/2007/relationships/diagramDrawing" Target="diagrams/drawing1.xml"/><Relationship Id="rId26" Type="http://schemas.openxmlformats.org/officeDocument/2006/relationships/diagramQuickStyle" Target="diagrams/quickStyle2.xml"/><Relationship Id="rId39" Type="http://schemas.openxmlformats.org/officeDocument/2006/relationships/diagramData" Target="diagrams/data5.xml"/><Relationship Id="rId21" Type="http://schemas.openxmlformats.org/officeDocument/2006/relationships/header" Target="header3.xml"/><Relationship Id="rId34" Type="http://schemas.openxmlformats.org/officeDocument/2006/relationships/diagramData" Target="diagrams/data4.xml"/><Relationship Id="rId42" Type="http://schemas.openxmlformats.org/officeDocument/2006/relationships/diagramColors" Target="diagrams/colors5.xml"/><Relationship Id="rId47" Type="http://schemas.openxmlformats.org/officeDocument/2006/relationships/image" Target="media/image9.jpeg"/><Relationship Id="rId50" Type="http://schemas.openxmlformats.org/officeDocument/2006/relationships/image" Target="media/image12.png"/><Relationship Id="rId55" Type="http://schemas.openxmlformats.org/officeDocument/2006/relationships/image" Target="media/image17.jpeg"/><Relationship Id="rId63" Type="http://schemas.openxmlformats.org/officeDocument/2006/relationships/image" Target="media/image25.jpeg"/><Relationship Id="rId68" Type="http://schemas.openxmlformats.org/officeDocument/2006/relationships/diagramData" Target="diagrams/data6.xml"/><Relationship Id="rId76" Type="http://schemas.openxmlformats.org/officeDocument/2006/relationships/chart" Target="charts/chart4.xml"/><Relationship Id="rId7" Type="http://schemas.openxmlformats.org/officeDocument/2006/relationships/footnotes" Target="footnotes.xml"/><Relationship Id="rId71" Type="http://schemas.openxmlformats.org/officeDocument/2006/relationships/diagramColors" Target="diagrams/colors6.xml"/><Relationship Id="rId2" Type="http://schemas.openxmlformats.org/officeDocument/2006/relationships/numbering" Target="numbering.xml"/><Relationship Id="rId16" Type="http://schemas.openxmlformats.org/officeDocument/2006/relationships/diagramQuickStyle" Target="diagrams/quickStyle1.xml"/><Relationship Id="rId29" Type="http://schemas.openxmlformats.org/officeDocument/2006/relationships/diagramData" Target="diagrams/data3.xml"/><Relationship Id="rId11" Type="http://schemas.openxmlformats.org/officeDocument/2006/relationships/footer" Target="footer1.xml"/><Relationship Id="rId24" Type="http://schemas.openxmlformats.org/officeDocument/2006/relationships/diagramData" Target="diagrams/data2.xml"/><Relationship Id="rId32" Type="http://schemas.openxmlformats.org/officeDocument/2006/relationships/diagramColors" Target="diagrams/colors3.xml"/><Relationship Id="rId37" Type="http://schemas.openxmlformats.org/officeDocument/2006/relationships/diagramColors" Target="diagrams/colors4.xml"/><Relationship Id="rId40" Type="http://schemas.openxmlformats.org/officeDocument/2006/relationships/diagramLayout" Target="diagrams/layout5.xml"/><Relationship Id="rId45" Type="http://schemas.openxmlformats.org/officeDocument/2006/relationships/image" Target="media/image7.jpeg"/><Relationship Id="rId53" Type="http://schemas.openxmlformats.org/officeDocument/2006/relationships/image" Target="media/image15.jpeg"/><Relationship Id="rId58" Type="http://schemas.openxmlformats.org/officeDocument/2006/relationships/image" Target="media/image20.jpeg"/><Relationship Id="rId66" Type="http://schemas.openxmlformats.org/officeDocument/2006/relationships/image" Target="media/image28.jpeg"/><Relationship Id="rId74"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diagramLayout" Target="diagrams/layout1.xml"/><Relationship Id="rId23" Type="http://schemas.openxmlformats.org/officeDocument/2006/relationships/image" Target="media/image5.jpeg"/><Relationship Id="rId28" Type="http://schemas.microsoft.com/office/2007/relationships/diagramDrawing" Target="diagrams/drawing2.xml"/><Relationship Id="rId36" Type="http://schemas.openxmlformats.org/officeDocument/2006/relationships/diagramQuickStyle" Target="diagrams/quickStyle4.xml"/><Relationship Id="rId49" Type="http://schemas.openxmlformats.org/officeDocument/2006/relationships/image" Target="media/image11.jpeg"/><Relationship Id="rId57" Type="http://schemas.openxmlformats.org/officeDocument/2006/relationships/image" Target="media/image19.jpeg"/><Relationship Id="rId61" Type="http://schemas.openxmlformats.org/officeDocument/2006/relationships/image" Target="media/image23.jpeg"/><Relationship Id="rId10" Type="http://schemas.openxmlformats.org/officeDocument/2006/relationships/header" Target="header2.xml"/><Relationship Id="rId19" Type="http://schemas.openxmlformats.org/officeDocument/2006/relationships/image" Target="media/image3.png"/><Relationship Id="rId31" Type="http://schemas.openxmlformats.org/officeDocument/2006/relationships/diagramQuickStyle" Target="diagrams/quickStyle3.xml"/><Relationship Id="rId44" Type="http://schemas.openxmlformats.org/officeDocument/2006/relationships/image" Target="media/image6.png"/><Relationship Id="rId52" Type="http://schemas.openxmlformats.org/officeDocument/2006/relationships/image" Target="media/image14.jpeg"/><Relationship Id="rId60" Type="http://schemas.openxmlformats.org/officeDocument/2006/relationships/image" Target="media/image22.jpeg"/><Relationship Id="rId65" Type="http://schemas.openxmlformats.org/officeDocument/2006/relationships/image" Target="media/image27.jpeg"/><Relationship Id="rId73" Type="http://schemas.openxmlformats.org/officeDocument/2006/relationships/chart" Target="charts/chart1.xml"/><Relationship Id="rId78"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diagramData" Target="diagrams/data1.xml"/><Relationship Id="rId22" Type="http://schemas.openxmlformats.org/officeDocument/2006/relationships/footer" Target="footer2.xml"/><Relationship Id="rId27" Type="http://schemas.openxmlformats.org/officeDocument/2006/relationships/diagramColors" Target="diagrams/colors2.xml"/><Relationship Id="rId30" Type="http://schemas.openxmlformats.org/officeDocument/2006/relationships/diagramLayout" Target="diagrams/layout3.xml"/><Relationship Id="rId35" Type="http://schemas.openxmlformats.org/officeDocument/2006/relationships/diagramLayout" Target="diagrams/layout4.xml"/><Relationship Id="rId43" Type="http://schemas.microsoft.com/office/2007/relationships/diagramDrawing" Target="diagrams/drawing5.xml"/><Relationship Id="rId48" Type="http://schemas.openxmlformats.org/officeDocument/2006/relationships/image" Target="media/image10.jpeg"/><Relationship Id="rId56" Type="http://schemas.openxmlformats.org/officeDocument/2006/relationships/image" Target="media/image18.jpeg"/><Relationship Id="rId64" Type="http://schemas.openxmlformats.org/officeDocument/2006/relationships/image" Target="media/image26.jpeg"/><Relationship Id="rId69" Type="http://schemas.openxmlformats.org/officeDocument/2006/relationships/diagramLayout" Target="diagrams/layout6.xml"/><Relationship Id="rId7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13.jpeg"/><Relationship Id="rId72" Type="http://schemas.microsoft.com/office/2007/relationships/diagramDrawing" Target="diagrams/drawing6.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diagramColors" Target="diagrams/colors1.xml"/><Relationship Id="rId25" Type="http://schemas.openxmlformats.org/officeDocument/2006/relationships/diagramLayout" Target="diagrams/layout2.xml"/><Relationship Id="rId33" Type="http://schemas.microsoft.com/office/2007/relationships/diagramDrawing" Target="diagrams/drawing3.xml"/><Relationship Id="rId38" Type="http://schemas.microsoft.com/office/2007/relationships/diagramDrawing" Target="diagrams/drawing4.xml"/><Relationship Id="rId46" Type="http://schemas.openxmlformats.org/officeDocument/2006/relationships/image" Target="media/image8.jpeg"/><Relationship Id="rId59" Type="http://schemas.openxmlformats.org/officeDocument/2006/relationships/image" Target="media/image21.jpeg"/><Relationship Id="rId67" Type="http://schemas.openxmlformats.org/officeDocument/2006/relationships/image" Target="media/image29.jpeg"/><Relationship Id="rId20" Type="http://schemas.openxmlformats.org/officeDocument/2006/relationships/image" Target="media/image4.jpeg"/><Relationship Id="rId41" Type="http://schemas.openxmlformats.org/officeDocument/2006/relationships/diagramQuickStyle" Target="diagrams/quickStyle5.xml"/><Relationship Id="rId54" Type="http://schemas.openxmlformats.org/officeDocument/2006/relationships/image" Target="media/image16.jpeg"/><Relationship Id="rId62" Type="http://schemas.openxmlformats.org/officeDocument/2006/relationships/image" Target="media/image24.jpeg"/><Relationship Id="rId70" Type="http://schemas.openxmlformats.org/officeDocument/2006/relationships/diagramQuickStyle" Target="diagrams/quickStyle6.xml"/><Relationship Id="rId75"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Ripon\Desktop\Downloads\Copy%20of%20Brand%20Objective%20Sheet%20%20-%202018%20-%202019%20(Clemon)A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Ripon\Desktop\Downloads\Copy%20of%20Brand%20Objective%20Sheet%20%20-%202018%20-%202019%20(Clemon)A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Ripon\Desktop\Downloads\Copy%20of%20Brand%20Objective%20Sheet%20%20-%202018%20-%202019%20(Clemon)A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Ripon\Desktop\Downloads\Copy%20of%20Brand%20Objective%20Sheet%20%20-%202018%20-%202019%20(Clemon)A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0" i="0" u="none" strike="noStrike" kern="1200" cap="none" spc="50" baseline="0">
                <a:solidFill>
                  <a:schemeClr val="tx1">
                    <a:lumMod val="65000"/>
                    <a:lumOff val="35000"/>
                  </a:schemeClr>
                </a:solidFill>
                <a:latin typeface="+mn-lt"/>
                <a:ea typeface="+mn-ea"/>
                <a:cs typeface="+mn-cs"/>
              </a:defRPr>
            </a:pPr>
            <a:r>
              <a:rPr lang="en-US"/>
              <a:t>Brand- Clemon</a:t>
            </a:r>
          </a:p>
          <a:p>
            <a:pPr>
              <a:defRPr sz="1800" b="0" i="0" u="none" strike="noStrike" kern="1200" cap="none" spc="50" baseline="0">
                <a:solidFill>
                  <a:schemeClr val="tx1">
                    <a:lumMod val="65000"/>
                    <a:lumOff val="35000"/>
                  </a:schemeClr>
                </a:solidFill>
                <a:latin typeface="+mn-lt"/>
                <a:ea typeface="+mn-ea"/>
                <a:cs typeface="+mn-cs"/>
              </a:defRPr>
            </a:pPr>
            <a:r>
              <a:rPr lang="en-US"/>
              <a:t>Volume sold vs Projection</a:t>
            </a:r>
          </a:p>
        </c:rich>
      </c:tx>
      <c:overlay val="0"/>
      <c:spPr>
        <a:noFill/>
        <a:ln>
          <a:noFill/>
        </a:ln>
        <a:effectLst/>
      </c:spPr>
    </c:title>
    <c:autoTitleDeleted val="0"/>
    <c:plotArea>
      <c:layout/>
      <c:barChart>
        <c:barDir val="col"/>
        <c:grouping val="clustered"/>
        <c:varyColors val="0"/>
        <c:ser>
          <c:idx val="0"/>
          <c:order val="0"/>
          <c:tx>
            <c:strRef>
              <c:f>Sheet1!$C$3</c:f>
              <c:strCache>
                <c:ptCount val="1"/>
                <c:pt idx="0">
                  <c:v>Volume ( 2016- 17)</c:v>
                </c:pt>
              </c:strCache>
            </c:strRef>
          </c:tx>
          <c:spPr>
            <a:noFill/>
            <a:ln w="25400" cap="flat" cmpd="sng" algn="ctr">
              <a:solidFill>
                <a:schemeClr val="accent1"/>
              </a:solidFill>
              <a:miter lim="800000"/>
            </a:ln>
            <a:effectLst/>
          </c:spPr>
          <c:invertIfNegative val="0"/>
          <c:dLbls>
            <c:dLbl>
              <c:idx val="1"/>
              <c:layout>
                <c:manualLayout>
                  <c:x val="-4.5143806324908692E-2"/>
                  <c:y val="-2.0119214070203856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1175-46E1-83AC-7159ACFF772D}"/>
                </c:ext>
              </c:extLst>
            </c:dLbl>
            <c:spPr>
              <a:solidFill>
                <a:schemeClr val="accent6"/>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Sheet1!$B$4:$B$8</c:f>
              <c:strCache>
                <c:ptCount val="5"/>
                <c:pt idx="0">
                  <c:v>250 ml (Can)</c:v>
                </c:pt>
                <c:pt idx="1">
                  <c:v>250 ml</c:v>
                </c:pt>
                <c:pt idx="2">
                  <c:v>500 ml</c:v>
                </c:pt>
                <c:pt idx="3">
                  <c:v>1000 ml</c:v>
                </c:pt>
                <c:pt idx="4">
                  <c:v>2000 ml</c:v>
                </c:pt>
              </c:strCache>
            </c:strRef>
          </c:cat>
          <c:val>
            <c:numRef>
              <c:f>Sheet1!$C$4:$C$8</c:f>
              <c:numCache>
                <c:formatCode>0</c:formatCode>
                <c:ptCount val="5"/>
                <c:pt idx="0">
                  <c:v>9593.7799999999643</c:v>
                </c:pt>
                <c:pt idx="1">
                  <c:v>3634550</c:v>
                </c:pt>
                <c:pt idx="2">
                  <c:v>215780.26</c:v>
                </c:pt>
                <c:pt idx="3">
                  <c:v>281411.33999999997</c:v>
                </c:pt>
                <c:pt idx="4">
                  <c:v>165920.64000000001</c:v>
                </c:pt>
              </c:numCache>
            </c:numRef>
          </c:val>
          <c:extLst xmlns:c16r2="http://schemas.microsoft.com/office/drawing/2015/06/chart">
            <c:ext xmlns:c16="http://schemas.microsoft.com/office/drawing/2014/chart" uri="{C3380CC4-5D6E-409C-BE32-E72D297353CC}">
              <c16:uniqueId val="{00000000-9938-4792-8890-C176A3E096F5}"/>
            </c:ext>
          </c:extLst>
        </c:ser>
        <c:ser>
          <c:idx val="1"/>
          <c:order val="1"/>
          <c:tx>
            <c:strRef>
              <c:f>Sheet1!$D$3</c:f>
              <c:strCache>
                <c:ptCount val="1"/>
                <c:pt idx="0">
                  <c:v>Volume ( 2017- 18)</c:v>
                </c:pt>
              </c:strCache>
            </c:strRef>
          </c:tx>
          <c:spPr>
            <a:noFill/>
            <a:ln w="25400" cap="flat" cmpd="sng" algn="ctr">
              <a:solidFill>
                <a:schemeClr val="accent2"/>
              </a:solidFill>
              <a:miter lim="800000"/>
            </a:ln>
            <a:effectLst/>
          </c:spPr>
          <c:invertIfNegative val="0"/>
          <c:dLbls>
            <c:dLbl>
              <c:idx val="0"/>
              <c:layout>
                <c:manualLayout>
                  <c:x val="1.3888919479470661E-2"/>
                  <c:y val="-3.7643191797287106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9938-4792-8890-C176A3E096F5}"/>
                </c:ext>
              </c:extLst>
            </c:dLbl>
            <c:dLbl>
              <c:idx val="2"/>
              <c:layout>
                <c:manualLayout>
                  <c:x val="8.3333333333332708E-3"/>
                  <c:y val="-6.4814814814815311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9938-4792-8890-C176A3E096F5}"/>
                </c:ext>
              </c:extLst>
            </c:dLbl>
            <c:dLbl>
              <c:idx val="3"/>
              <c:layout>
                <c:manualLayout>
                  <c:x val="1.6666666666666701E-2"/>
                  <c:y val="-5.5555555555555455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9938-4792-8890-C176A3E096F5}"/>
                </c:ext>
              </c:extLst>
            </c:dLbl>
            <c:dLbl>
              <c:idx val="4"/>
              <c:layout>
                <c:manualLayout>
                  <c:x val="-5.5555555555556555E-3"/>
                  <c:y val="-0.157407407407409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9938-4792-8890-C176A3E096F5}"/>
                </c:ext>
              </c:extLst>
            </c:dLbl>
            <c:spPr>
              <a:solidFill>
                <a:schemeClr val="accent4">
                  <a:lumMod val="40000"/>
                  <a:lumOff val="60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Sheet1!$B$4:$B$8</c:f>
              <c:strCache>
                <c:ptCount val="5"/>
                <c:pt idx="0">
                  <c:v>250 ml (Can)</c:v>
                </c:pt>
                <c:pt idx="1">
                  <c:v>250 ml</c:v>
                </c:pt>
                <c:pt idx="2">
                  <c:v>500 ml</c:v>
                </c:pt>
                <c:pt idx="3">
                  <c:v>1000 ml</c:v>
                </c:pt>
                <c:pt idx="4">
                  <c:v>2000 ml</c:v>
                </c:pt>
              </c:strCache>
            </c:strRef>
          </c:cat>
          <c:val>
            <c:numRef>
              <c:f>Sheet1!$D$4:$D$8</c:f>
              <c:numCache>
                <c:formatCode>_(* #,##0_);_(* \(#,##0\);_(* "-"??_);_(@_)</c:formatCode>
                <c:ptCount val="5"/>
                <c:pt idx="0" formatCode="General">
                  <c:v>31000</c:v>
                </c:pt>
                <c:pt idx="1">
                  <c:v>4500000</c:v>
                </c:pt>
                <c:pt idx="2">
                  <c:v>350000</c:v>
                </c:pt>
                <c:pt idx="3">
                  <c:v>404000</c:v>
                </c:pt>
                <c:pt idx="4">
                  <c:v>219000</c:v>
                </c:pt>
              </c:numCache>
            </c:numRef>
          </c:val>
          <c:extLst xmlns:c16r2="http://schemas.microsoft.com/office/drawing/2015/06/chart">
            <c:ext xmlns:c16="http://schemas.microsoft.com/office/drawing/2014/chart" uri="{C3380CC4-5D6E-409C-BE32-E72D297353CC}">
              <c16:uniqueId val="{00000001-9938-4792-8890-C176A3E096F5}"/>
            </c:ext>
          </c:extLst>
        </c:ser>
        <c:dLbls>
          <c:showLegendKey val="0"/>
          <c:showVal val="1"/>
          <c:showCatName val="0"/>
          <c:showSerName val="0"/>
          <c:showPercent val="0"/>
          <c:showBubbleSize val="0"/>
        </c:dLbls>
        <c:gapWidth val="164"/>
        <c:overlap val="-35"/>
        <c:axId val="368225664"/>
        <c:axId val="368231552"/>
      </c:barChart>
      <c:catAx>
        <c:axId val="3682256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368231552"/>
        <c:crosses val="autoZero"/>
        <c:auto val="1"/>
        <c:lblAlgn val="ctr"/>
        <c:lblOffset val="100"/>
        <c:noMultiLvlLbl val="0"/>
      </c:catAx>
      <c:valAx>
        <c:axId val="36823155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36822566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0" i="0" u="none" strike="noStrike" kern="1200" cap="none" spc="50" baseline="0">
                <a:solidFill>
                  <a:schemeClr val="tx1">
                    <a:lumMod val="65000"/>
                    <a:lumOff val="35000"/>
                  </a:schemeClr>
                </a:solidFill>
                <a:latin typeface="+mn-lt"/>
                <a:ea typeface="+mn-ea"/>
                <a:cs typeface="+mn-cs"/>
              </a:defRPr>
            </a:pPr>
            <a:r>
              <a:rPr lang="en-US"/>
              <a:t>Competitors- Market Share</a:t>
            </a:r>
          </a:p>
        </c:rich>
      </c:tx>
      <c:overlay val="0"/>
      <c:spPr>
        <a:noFill/>
        <a:ln>
          <a:noFill/>
        </a:ln>
        <a:effectLst/>
      </c:spPr>
    </c:title>
    <c:autoTitleDeleted val="0"/>
    <c:plotArea>
      <c:layout/>
      <c:barChart>
        <c:barDir val="col"/>
        <c:grouping val="clustered"/>
        <c:varyColors val="0"/>
        <c:ser>
          <c:idx val="0"/>
          <c:order val="0"/>
          <c:tx>
            <c:strRef>
              <c:f>Sheet1!$C$9</c:f>
              <c:strCache>
                <c:ptCount val="1"/>
                <c:pt idx="0">
                  <c:v>Market Share ( 2016 - 17)</c:v>
                </c:pt>
              </c:strCache>
            </c:strRef>
          </c:tx>
          <c:spPr>
            <a:noFill/>
            <a:ln w="25400" cap="flat" cmpd="sng" algn="ctr">
              <a:solidFill>
                <a:schemeClr val="accent1"/>
              </a:solidFill>
              <a:miter lim="800000"/>
            </a:ln>
            <a:effectLst/>
          </c:spPr>
          <c:invertIfNegative val="0"/>
          <c:dLbls>
            <c:dLbl>
              <c:idx val="0"/>
              <c:layout>
                <c:manualLayout>
                  <c:x val="-8.4835621520014445E-3"/>
                  <c:y val="4.5603674540681902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C-CE16-4796-91AD-B7A664CD260A}"/>
                </c:ext>
              </c:extLst>
            </c:dLbl>
            <c:dLbl>
              <c:idx val="1"/>
              <c:layout>
                <c:manualLayout>
                  <c:x val="-2.5921696014804866E-17"/>
                  <c:y val="9.1899970836978716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CE16-4796-91AD-B7A664CD260A}"/>
                </c:ext>
              </c:extLst>
            </c:dLbl>
            <c:dLbl>
              <c:idx val="2"/>
              <c:layout>
                <c:manualLayout>
                  <c:x val="-8.4835621520014566E-3"/>
                  <c:y val="9.1899970836977866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CE16-4796-91AD-B7A664CD260A}"/>
                </c:ext>
              </c:extLst>
            </c:dLbl>
            <c:dLbl>
              <c:idx val="3"/>
              <c:layout>
                <c:manualLayout>
                  <c:x val="-8.4835621520014445E-3"/>
                  <c:y val="4.5603674540682414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CE16-4796-91AD-B7A664CD260A}"/>
                </c:ext>
              </c:extLst>
            </c:dLbl>
            <c:dLbl>
              <c:idx val="4"/>
              <c:layout>
                <c:manualLayout>
                  <c:x val="-5.6557081013342871E-3"/>
                  <c:y val="-1.2671332750072899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CE16-4796-91AD-B7A664CD260A}"/>
                </c:ext>
              </c:extLst>
            </c:dLbl>
            <c:dLbl>
              <c:idx val="5"/>
              <c:layout>
                <c:manualLayout>
                  <c:x val="-5.6557081013342871E-3"/>
                  <c:y val="1.2699766695829682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CE16-4796-91AD-B7A664CD260A}"/>
                </c:ext>
              </c:extLst>
            </c:dLbl>
            <c:dLbl>
              <c:idx val="6"/>
              <c:layout>
                <c:manualLayout>
                  <c:x val="-1.4139270253335643E-2"/>
                  <c:y val="-4.6988918051910182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CE16-4796-91AD-B7A664CD260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Sheet1!$B$10:$B$16</c:f>
              <c:strCache>
                <c:ptCount val="7"/>
                <c:pt idx="0">
                  <c:v>Clemon</c:v>
                </c:pt>
                <c:pt idx="1">
                  <c:v>7 Up</c:v>
                </c:pt>
                <c:pt idx="2">
                  <c:v>SPRITE</c:v>
                </c:pt>
                <c:pt idx="3">
                  <c:v>Pran Up</c:v>
                </c:pt>
                <c:pt idx="4">
                  <c:v>Mountain Dew</c:v>
                </c:pt>
                <c:pt idx="5">
                  <c:v>Fizz Up</c:v>
                </c:pt>
                <c:pt idx="6">
                  <c:v>Others</c:v>
                </c:pt>
              </c:strCache>
            </c:strRef>
          </c:cat>
          <c:val>
            <c:numRef>
              <c:f>Sheet1!$C$10:$C$16</c:f>
              <c:numCache>
                <c:formatCode>0%</c:formatCode>
                <c:ptCount val="7"/>
                <c:pt idx="0">
                  <c:v>8.9000000000000065E-2</c:v>
                </c:pt>
                <c:pt idx="1">
                  <c:v>0.46</c:v>
                </c:pt>
                <c:pt idx="2">
                  <c:v>0.17</c:v>
                </c:pt>
                <c:pt idx="3">
                  <c:v>0.1</c:v>
                </c:pt>
                <c:pt idx="4">
                  <c:v>2.5000000000000001E-2</c:v>
                </c:pt>
                <c:pt idx="5">
                  <c:v>6.0000000000000032E-2</c:v>
                </c:pt>
                <c:pt idx="6">
                  <c:v>0.1</c:v>
                </c:pt>
              </c:numCache>
            </c:numRef>
          </c:val>
          <c:extLst xmlns:c16r2="http://schemas.microsoft.com/office/drawing/2015/06/chart">
            <c:ext xmlns:c16="http://schemas.microsoft.com/office/drawing/2014/chart" uri="{C3380CC4-5D6E-409C-BE32-E72D297353CC}">
              <c16:uniqueId val="{00000000-F789-4356-92A2-09634A5A80E4}"/>
            </c:ext>
          </c:extLst>
        </c:ser>
        <c:ser>
          <c:idx val="1"/>
          <c:order val="1"/>
          <c:tx>
            <c:strRef>
              <c:f>Sheet1!$D$9</c:f>
              <c:strCache>
                <c:ptCount val="1"/>
                <c:pt idx="0">
                  <c:v>Market Share ( 2017 - 18) - Projection</c:v>
                </c:pt>
              </c:strCache>
            </c:strRef>
          </c:tx>
          <c:spPr>
            <a:noFill/>
            <a:ln w="25400" cap="flat" cmpd="sng" algn="ctr">
              <a:solidFill>
                <a:schemeClr val="accent2"/>
              </a:solidFill>
              <a:miter lim="800000"/>
            </a:ln>
            <a:effectLst/>
          </c:spPr>
          <c:invertIfNegative val="0"/>
          <c:dLbls>
            <c:dLbl>
              <c:idx val="0"/>
              <c:layout>
                <c:manualLayout>
                  <c:x val="1.4139270253335643E-2"/>
                  <c:y val="-4.6988918051910182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D-CE16-4796-91AD-B7A664CD260A}"/>
                </c:ext>
              </c:extLst>
            </c:dLbl>
            <c:dLbl>
              <c:idx val="1"/>
              <c:layout>
                <c:manualLayout>
                  <c:x val="2.5450686456004151E-2"/>
                  <c:y val="-6.9262175561388468E-5"/>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CE16-4796-91AD-B7A664CD260A}"/>
                </c:ext>
              </c:extLst>
            </c:dLbl>
            <c:dLbl>
              <c:idx val="2"/>
              <c:layout>
                <c:manualLayout>
                  <c:x val="2.8278540506671444E-3"/>
                  <c:y val="-4.6988918051911023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CE16-4796-91AD-B7A664CD260A}"/>
                </c:ext>
              </c:extLst>
            </c:dLbl>
            <c:dLbl>
              <c:idx val="3"/>
              <c:layout>
                <c:manualLayout>
                  <c:x val="1.6967124304002892E-2"/>
                  <c:y val="-1.3958151064450348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CE16-4796-91AD-B7A664CD260A}"/>
                </c:ext>
              </c:extLst>
            </c:dLbl>
            <c:dLbl>
              <c:idx val="4"/>
              <c:layout>
                <c:manualLayout>
                  <c:x val="8.4835621520014445E-3"/>
                  <c:y val="-9.8538203557890433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CE16-4796-91AD-B7A664CD260A}"/>
                </c:ext>
              </c:extLst>
            </c:dLbl>
            <c:dLbl>
              <c:idx val="5"/>
              <c:layout>
                <c:manualLayout>
                  <c:x val="8.4835621520014445E-3"/>
                  <c:y val="6.7253572470107074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CE16-4796-91AD-B7A664CD260A}"/>
                </c:ext>
              </c:extLst>
            </c:dLbl>
            <c:dLbl>
              <c:idx val="6"/>
              <c:layout>
                <c:manualLayout>
                  <c:x val="8.4835621520014445E-3"/>
                  <c:y val="-1.3958151064450348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CE16-4796-91AD-B7A664CD260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Sheet1!$B$10:$B$16</c:f>
              <c:strCache>
                <c:ptCount val="7"/>
                <c:pt idx="0">
                  <c:v>Clemon</c:v>
                </c:pt>
                <c:pt idx="1">
                  <c:v>7 Up</c:v>
                </c:pt>
                <c:pt idx="2">
                  <c:v>SPRITE</c:v>
                </c:pt>
                <c:pt idx="3">
                  <c:v>Pran Up</c:v>
                </c:pt>
                <c:pt idx="4">
                  <c:v>Mountain Dew</c:v>
                </c:pt>
                <c:pt idx="5">
                  <c:v>Fizz Up</c:v>
                </c:pt>
                <c:pt idx="6">
                  <c:v>Others</c:v>
                </c:pt>
              </c:strCache>
            </c:strRef>
          </c:cat>
          <c:val>
            <c:numRef>
              <c:f>Sheet1!$D$10:$D$16</c:f>
              <c:numCache>
                <c:formatCode>0%</c:formatCode>
                <c:ptCount val="7"/>
                <c:pt idx="0">
                  <c:v>0.11</c:v>
                </c:pt>
                <c:pt idx="1">
                  <c:v>0.47000000000000008</c:v>
                </c:pt>
                <c:pt idx="2">
                  <c:v>0.18000000000000024</c:v>
                </c:pt>
                <c:pt idx="3">
                  <c:v>9.0000000000000024E-2</c:v>
                </c:pt>
                <c:pt idx="4">
                  <c:v>3.0000000000000002E-2</c:v>
                </c:pt>
                <c:pt idx="5">
                  <c:v>0.05</c:v>
                </c:pt>
                <c:pt idx="6">
                  <c:v>0.12000000000000002</c:v>
                </c:pt>
              </c:numCache>
            </c:numRef>
          </c:val>
          <c:extLst xmlns:c16r2="http://schemas.microsoft.com/office/drawing/2015/06/chart">
            <c:ext xmlns:c16="http://schemas.microsoft.com/office/drawing/2014/chart" uri="{C3380CC4-5D6E-409C-BE32-E72D297353CC}">
              <c16:uniqueId val="{00000001-F789-4356-92A2-09634A5A80E4}"/>
            </c:ext>
          </c:extLst>
        </c:ser>
        <c:dLbls>
          <c:showLegendKey val="0"/>
          <c:showVal val="1"/>
          <c:showCatName val="0"/>
          <c:showSerName val="0"/>
          <c:showPercent val="0"/>
          <c:showBubbleSize val="0"/>
        </c:dLbls>
        <c:gapWidth val="164"/>
        <c:overlap val="-35"/>
        <c:axId val="388535424"/>
        <c:axId val="388536960"/>
      </c:barChart>
      <c:catAx>
        <c:axId val="38853542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388536960"/>
        <c:crosses val="autoZero"/>
        <c:auto val="1"/>
        <c:lblAlgn val="ctr"/>
        <c:lblOffset val="100"/>
        <c:noMultiLvlLbl val="0"/>
      </c:catAx>
      <c:valAx>
        <c:axId val="38853696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38853542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8"/>
    </mc:Choice>
    <mc:Fallback>
      <c:style val="48"/>
    </mc:Fallback>
  </mc:AlternateContent>
  <c:chart>
    <c:title>
      <c:tx>
        <c:rich>
          <a:bodyPr/>
          <a:lstStyle/>
          <a:p>
            <a:pPr>
              <a:defRPr/>
            </a:pPr>
            <a:r>
              <a:rPr lang="en-US"/>
              <a:t>Brand</a:t>
            </a:r>
            <a:r>
              <a:rPr lang="en-US" baseline="0"/>
              <a:t> Awareness</a:t>
            </a:r>
            <a:endParaRPr lang="en-US"/>
          </a:p>
        </c:rich>
      </c:tx>
      <c:overlay val="0"/>
    </c:title>
    <c:autoTitleDeleted val="0"/>
    <c:plotArea>
      <c:layout/>
      <c:barChart>
        <c:barDir val="col"/>
        <c:grouping val="clustered"/>
        <c:varyColors val="0"/>
        <c:ser>
          <c:idx val="0"/>
          <c:order val="0"/>
          <c:tx>
            <c:strRef>
              <c:f>Sheet1!$C$24</c:f>
              <c:strCache>
                <c:ptCount val="1"/>
                <c:pt idx="0">
                  <c:v>Awareness ( 2016 - 17)</c:v>
                </c:pt>
              </c:strCache>
            </c:strRef>
          </c:tx>
          <c:invertIfNegative val="0"/>
          <c:dLbls>
            <c:dLbl>
              <c:idx val="0"/>
              <c:layout>
                <c:manualLayout>
                  <c:x val="-2.2222222222222216E-2"/>
                  <c:y val="1.3888888888888911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Sheet1!$B$25:$B$30</c:f>
              <c:strCache>
                <c:ptCount val="6"/>
                <c:pt idx="0">
                  <c:v>Clemon</c:v>
                </c:pt>
                <c:pt idx="1">
                  <c:v>7 Up</c:v>
                </c:pt>
                <c:pt idx="2">
                  <c:v>SPRITE</c:v>
                </c:pt>
                <c:pt idx="3">
                  <c:v>Pran Up</c:v>
                </c:pt>
                <c:pt idx="4">
                  <c:v> Mountain Dew</c:v>
                </c:pt>
                <c:pt idx="5">
                  <c:v>Fizz Up</c:v>
                </c:pt>
              </c:strCache>
            </c:strRef>
          </c:cat>
          <c:val>
            <c:numRef>
              <c:f>Sheet1!$C$25:$C$30</c:f>
              <c:numCache>
                <c:formatCode>0%</c:formatCode>
                <c:ptCount val="6"/>
                <c:pt idx="0">
                  <c:v>0.67000000000000048</c:v>
                </c:pt>
                <c:pt idx="1">
                  <c:v>0.98</c:v>
                </c:pt>
                <c:pt idx="2">
                  <c:v>0.86000000000000032</c:v>
                </c:pt>
                <c:pt idx="3">
                  <c:v>0.34</c:v>
                </c:pt>
                <c:pt idx="4">
                  <c:v>0.51</c:v>
                </c:pt>
                <c:pt idx="5">
                  <c:v>0.31000000000000016</c:v>
                </c:pt>
              </c:numCache>
            </c:numRef>
          </c:val>
        </c:ser>
        <c:ser>
          <c:idx val="1"/>
          <c:order val="1"/>
          <c:tx>
            <c:strRef>
              <c:f>Sheet1!$D$24</c:f>
              <c:strCache>
                <c:ptCount val="1"/>
                <c:pt idx="0">
                  <c:v>Awareness( 2017 - 18) - Projection</c:v>
                </c:pt>
              </c:strCache>
            </c:strRef>
          </c:tx>
          <c:invertIfNegative val="0"/>
          <c:dLbls>
            <c:dLbl>
              <c:idx val="0"/>
              <c:layout>
                <c:manualLayout>
                  <c:x val="8.3333333333333506E-3"/>
                  <c:y val="-9.2592592592592813E-3"/>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Sheet1!$B$25:$B$30</c:f>
              <c:strCache>
                <c:ptCount val="6"/>
                <c:pt idx="0">
                  <c:v>Clemon</c:v>
                </c:pt>
                <c:pt idx="1">
                  <c:v>7 Up</c:v>
                </c:pt>
                <c:pt idx="2">
                  <c:v>SPRITE</c:v>
                </c:pt>
                <c:pt idx="3">
                  <c:v>Pran Up</c:v>
                </c:pt>
                <c:pt idx="4">
                  <c:v> Mountain Dew</c:v>
                </c:pt>
                <c:pt idx="5">
                  <c:v>Fizz Up</c:v>
                </c:pt>
              </c:strCache>
            </c:strRef>
          </c:cat>
          <c:val>
            <c:numRef>
              <c:f>Sheet1!$D$25:$D$30</c:f>
              <c:numCache>
                <c:formatCode>General</c:formatCode>
                <c:ptCount val="6"/>
                <c:pt idx="0" formatCode="0%">
                  <c:v>0.75000000000000033</c:v>
                </c:pt>
              </c:numCache>
            </c:numRef>
          </c:val>
        </c:ser>
        <c:dLbls>
          <c:showLegendKey val="0"/>
          <c:showVal val="1"/>
          <c:showCatName val="0"/>
          <c:showSerName val="0"/>
          <c:showPercent val="0"/>
          <c:showBubbleSize val="0"/>
        </c:dLbls>
        <c:gapWidth val="300"/>
        <c:axId val="388698496"/>
        <c:axId val="388700032"/>
      </c:barChart>
      <c:catAx>
        <c:axId val="388698496"/>
        <c:scaling>
          <c:orientation val="minMax"/>
        </c:scaling>
        <c:delete val="0"/>
        <c:axPos val="b"/>
        <c:majorTickMark val="none"/>
        <c:minorTickMark val="none"/>
        <c:tickLblPos val="nextTo"/>
        <c:spPr>
          <a:ln w="6350">
            <a:noFill/>
          </a:ln>
        </c:spPr>
        <c:crossAx val="388700032"/>
        <c:crosses val="autoZero"/>
        <c:auto val="1"/>
        <c:lblAlgn val="ctr"/>
        <c:lblOffset val="100"/>
        <c:noMultiLvlLbl val="0"/>
      </c:catAx>
      <c:valAx>
        <c:axId val="388700032"/>
        <c:scaling>
          <c:orientation val="minMax"/>
        </c:scaling>
        <c:delete val="1"/>
        <c:axPos val="l"/>
        <c:numFmt formatCode="0%" sourceLinked="1"/>
        <c:majorTickMark val="out"/>
        <c:minorTickMark val="none"/>
        <c:tickLblPos val="nextTo"/>
        <c:crossAx val="388698496"/>
        <c:crosses val="autoZero"/>
        <c:crossBetween val="between"/>
      </c:valAx>
    </c:plotArea>
    <c:legend>
      <c:legendPos val="b"/>
      <c:overlay val="0"/>
    </c:legend>
    <c:plotVisOnly val="1"/>
    <c:dispBlanksAs val="gap"/>
    <c:showDLblsOverMax val="0"/>
  </c:chart>
  <c:spPr>
    <a:solidFill>
      <a:schemeClr val="accent1">
        <a:lumMod val="75000"/>
      </a:schemeClr>
    </a:solidFill>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0" i="0" u="none" strike="noStrike" kern="1200" cap="none" spc="50" baseline="0">
                <a:solidFill>
                  <a:schemeClr val="tx1">
                    <a:lumMod val="65000"/>
                    <a:lumOff val="35000"/>
                  </a:schemeClr>
                </a:solidFill>
                <a:latin typeface="+mn-lt"/>
                <a:ea typeface="+mn-ea"/>
                <a:cs typeface="+mn-cs"/>
              </a:defRPr>
            </a:pPr>
            <a:r>
              <a:rPr lang="en-US"/>
              <a:t>TOMA</a:t>
            </a:r>
          </a:p>
        </c:rich>
      </c:tx>
      <c:overlay val="0"/>
      <c:spPr>
        <a:noFill/>
        <a:ln>
          <a:noFill/>
        </a:ln>
        <a:effectLst/>
      </c:spPr>
    </c:title>
    <c:autoTitleDeleted val="0"/>
    <c:plotArea>
      <c:layout/>
      <c:barChart>
        <c:barDir val="col"/>
        <c:grouping val="clustered"/>
        <c:varyColors val="0"/>
        <c:ser>
          <c:idx val="0"/>
          <c:order val="0"/>
          <c:tx>
            <c:strRef>
              <c:f>Sheet1!$C$17</c:f>
              <c:strCache>
                <c:ptCount val="1"/>
                <c:pt idx="0">
                  <c:v>TOMA ( 2016 - 17)</c:v>
                </c:pt>
              </c:strCache>
            </c:strRef>
          </c:tx>
          <c:spPr>
            <a:noFill/>
            <a:ln w="25400" cap="flat" cmpd="sng" algn="ctr">
              <a:solidFill>
                <a:schemeClr val="accent1"/>
              </a:solidFill>
              <a:miter lim="800000"/>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Sheet1!$B$18:$B$23</c:f>
              <c:strCache>
                <c:ptCount val="6"/>
                <c:pt idx="0">
                  <c:v>Clemon</c:v>
                </c:pt>
                <c:pt idx="1">
                  <c:v>7 Up</c:v>
                </c:pt>
                <c:pt idx="2">
                  <c:v>SPRITE</c:v>
                </c:pt>
                <c:pt idx="3">
                  <c:v>Pran Up</c:v>
                </c:pt>
                <c:pt idx="4">
                  <c:v>Mountain Dew</c:v>
                </c:pt>
                <c:pt idx="5">
                  <c:v>Fizz Up</c:v>
                </c:pt>
              </c:strCache>
            </c:strRef>
          </c:cat>
          <c:val>
            <c:numRef>
              <c:f>Sheet1!$C$18:$C$23</c:f>
              <c:numCache>
                <c:formatCode>0%</c:formatCode>
                <c:ptCount val="6"/>
                <c:pt idx="0">
                  <c:v>8.0000000000000043E-2</c:v>
                </c:pt>
                <c:pt idx="1">
                  <c:v>0.59</c:v>
                </c:pt>
                <c:pt idx="2">
                  <c:v>0.17</c:v>
                </c:pt>
                <c:pt idx="3">
                  <c:v>4.0000000000000022E-2</c:v>
                </c:pt>
                <c:pt idx="4">
                  <c:v>9.0000000000000024E-2</c:v>
                </c:pt>
                <c:pt idx="5">
                  <c:v>3.0000000000000002E-2</c:v>
                </c:pt>
              </c:numCache>
            </c:numRef>
          </c:val>
          <c:extLst xmlns:c16r2="http://schemas.microsoft.com/office/drawing/2015/06/chart">
            <c:ext xmlns:c16="http://schemas.microsoft.com/office/drawing/2014/chart" uri="{C3380CC4-5D6E-409C-BE32-E72D297353CC}">
              <c16:uniqueId val="{00000000-3D35-4FCC-BA31-38BACDB11550}"/>
            </c:ext>
          </c:extLst>
        </c:ser>
        <c:ser>
          <c:idx val="1"/>
          <c:order val="1"/>
          <c:tx>
            <c:strRef>
              <c:f>Sheet1!$D$17</c:f>
              <c:strCache>
                <c:ptCount val="1"/>
                <c:pt idx="0">
                  <c:v>TOMA ( 2017- 18) - Projection</c:v>
                </c:pt>
              </c:strCache>
            </c:strRef>
          </c:tx>
          <c:spPr>
            <a:noFill/>
            <a:ln w="25400" cap="flat" cmpd="sng" algn="ctr">
              <a:solidFill>
                <a:schemeClr val="accent2"/>
              </a:solidFill>
              <a:miter lim="800000"/>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Sheet1!$B$18:$B$23</c:f>
              <c:strCache>
                <c:ptCount val="6"/>
                <c:pt idx="0">
                  <c:v>Clemon</c:v>
                </c:pt>
                <c:pt idx="1">
                  <c:v>7 Up</c:v>
                </c:pt>
                <c:pt idx="2">
                  <c:v>SPRITE</c:v>
                </c:pt>
                <c:pt idx="3">
                  <c:v>Pran Up</c:v>
                </c:pt>
                <c:pt idx="4">
                  <c:v>Mountain Dew</c:v>
                </c:pt>
                <c:pt idx="5">
                  <c:v>Fizz Up</c:v>
                </c:pt>
              </c:strCache>
            </c:strRef>
          </c:cat>
          <c:val>
            <c:numRef>
              <c:f>Sheet1!$D$18:$D$23</c:f>
              <c:numCache>
                <c:formatCode>General</c:formatCode>
                <c:ptCount val="6"/>
                <c:pt idx="0" formatCode="0%">
                  <c:v>0.11</c:v>
                </c:pt>
              </c:numCache>
            </c:numRef>
          </c:val>
          <c:extLst xmlns:c16r2="http://schemas.microsoft.com/office/drawing/2015/06/chart">
            <c:ext xmlns:c16="http://schemas.microsoft.com/office/drawing/2014/chart" uri="{C3380CC4-5D6E-409C-BE32-E72D297353CC}">
              <c16:uniqueId val="{00000001-3D35-4FCC-BA31-38BACDB11550}"/>
            </c:ext>
          </c:extLst>
        </c:ser>
        <c:dLbls>
          <c:showLegendKey val="0"/>
          <c:showVal val="1"/>
          <c:showCatName val="0"/>
          <c:showSerName val="0"/>
          <c:showPercent val="0"/>
          <c:showBubbleSize val="0"/>
        </c:dLbls>
        <c:gapWidth val="164"/>
        <c:overlap val="-35"/>
        <c:axId val="388776320"/>
        <c:axId val="388777856"/>
      </c:barChart>
      <c:catAx>
        <c:axId val="3887763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388777856"/>
        <c:crosses val="autoZero"/>
        <c:auto val="1"/>
        <c:lblAlgn val="ctr"/>
        <c:lblOffset val="100"/>
        <c:noMultiLvlLbl val="0"/>
      </c:catAx>
      <c:valAx>
        <c:axId val="38877785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388776320"/>
        <c:crosses val="autoZero"/>
        <c:crossBetween val="between"/>
      </c:valAx>
      <c:spPr>
        <a:noFill/>
        <a:ln>
          <a:noFill/>
        </a:ln>
        <a:effectLst/>
      </c:spPr>
    </c:plotArea>
    <c:legend>
      <c:legendPos val="t"/>
      <c:overlay val="0"/>
      <c:spPr>
        <a:noFill/>
        <a:ln>
          <a:solidFill>
            <a:schemeClr val="accent1"/>
          </a:solid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5_3">
  <dgm:title val=""/>
  <dgm:desc val=""/>
  <dgm:catLst>
    <dgm:cat type="accent5" pri="11300"/>
  </dgm:catLst>
  <dgm:styleLbl name="node0">
    <dgm:fillClrLst meth="repeat">
      <a:schemeClr val="accent5">
        <a:shade val="80000"/>
      </a:schemeClr>
    </dgm:fillClrLst>
    <dgm:linClrLst meth="repeat">
      <a:schemeClr val="lt1"/>
    </dgm:linClrLst>
    <dgm:effectClrLst/>
    <dgm:txLinClrLst/>
    <dgm:txFillClrLst/>
    <dgm:txEffectClrLst/>
  </dgm:styleLbl>
  <dgm:styleLbl name="node1">
    <dgm:fillClrLst>
      <a:schemeClr val="accent5">
        <a:shade val="80000"/>
      </a:schemeClr>
      <a:schemeClr val="accent5">
        <a:tint val="70000"/>
      </a:schemeClr>
    </dgm:fillClrLst>
    <dgm:linClrLst meth="repeat">
      <a:schemeClr val="lt1"/>
    </dgm:linClrLst>
    <dgm:effectClrLst/>
    <dgm:txLinClrLst/>
    <dgm:txFillClrLst/>
    <dgm:txEffectClrLst/>
  </dgm:styleLbl>
  <dgm:styleLbl name="alignNode1">
    <dgm:fillClrLst>
      <a:schemeClr val="accent5">
        <a:shade val="80000"/>
      </a:schemeClr>
      <a:schemeClr val="accent5">
        <a:tint val="70000"/>
      </a:schemeClr>
    </dgm:fillClrLst>
    <dgm:linClrLst>
      <a:schemeClr val="accent5">
        <a:shade val="80000"/>
      </a:schemeClr>
      <a:schemeClr val="accent5">
        <a:tint val="70000"/>
      </a:schemeClr>
    </dgm:linClrLst>
    <dgm:effectClrLst/>
    <dgm:txLinClrLst/>
    <dgm:txFillClrLst/>
    <dgm:txEffectClrLst/>
  </dgm:styleLbl>
  <dgm:styleLbl name="lnNode1">
    <dgm:fillClrLst>
      <a:schemeClr val="accent5">
        <a:shade val="80000"/>
      </a:schemeClr>
      <a:schemeClr val="accent5">
        <a:tint val="7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tint val="70000"/>
        <a:alpha val="50000"/>
      </a:schemeClr>
    </dgm:fillClrLst>
    <dgm:linClrLst meth="repeat">
      <a:schemeClr val="lt1"/>
    </dgm:linClrLst>
    <dgm:effectClrLst/>
    <dgm:txLinClrLst/>
    <dgm:txFillClrLst/>
    <dgm:txEffectClrLst/>
  </dgm:styleLbl>
  <dgm:styleLbl name="node2">
    <dgm:fillClrLst>
      <a:schemeClr val="accent5">
        <a:tint val="99000"/>
      </a:schemeClr>
    </dgm:fillClrLst>
    <dgm:linClrLst meth="repeat">
      <a:schemeClr val="lt1"/>
    </dgm:linClrLst>
    <dgm:effectClrLst/>
    <dgm:txLinClrLst/>
    <dgm:txFillClrLst/>
    <dgm:txEffectClrLst/>
  </dgm:styleLbl>
  <dgm:styleLbl name="node3">
    <dgm:fillClrLst>
      <a:schemeClr val="accent5">
        <a:tint val="80000"/>
      </a:schemeClr>
    </dgm:fillClrLst>
    <dgm:linClrLst meth="repeat">
      <a:schemeClr val="lt1"/>
    </dgm:linClrLst>
    <dgm:effectClrLst/>
    <dgm:txLinClrLst/>
    <dgm:txFillClrLst/>
    <dgm:txEffectClrLst/>
  </dgm:styleLbl>
  <dgm:styleLbl name="node4">
    <dgm:fillClrLst>
      <a:schemeClr val="accent5">
        <a:tint val="70000"/>
      </a:schemeClr>
    </dgm:fillClrLst>
    <dgm:linClrLst meth="repeat">
      <a:schemeClr val="lt1"/>
    </dgm:linClrLst>
    <dgm:effectClrLst/>
    <dgm:txLinClrLst/>
    <dgm:txFillClrLst/>
    <dgm:txEffectClrLst/>
  </dgm:styleLbl>
  <dgm:styleLbl name="f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dgm:txEffectClrLst/>
  </dgm:styleLbl>
  <dgm:styleLbl name="fg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lt1"/>
    </dgm:txFillClrLst>
    <dgm:txEffectClrLst/>
  </dgm:styleLbl>
  <dgm:styleLbl name="bg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lt1"/>
    </dgm:txFillClrLst>
    <dgm:txEffectClrLst/>
  </dgm:styleLbl>
  <dgm:styleLbl name="sibTrans1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shade val="80000"/>
      </a:schemeClr>
    </dgm:fillClrLst>
    <dgm:linClrLst meth="repeat">
      <a:schemeClr val="lt1"/>
    </dgm:linClrLst>
    <dgm:effectClrLst/>
    <dgm:txLinClrLst/>
    <dgm:txFillClrLst/>
    <dgm:txEffectClrLst/>
  </dgm:styleLbl>
  <dgm:styleLbl name="asst1">
    <dgm:fillClrLst meth="repeat">
      <a:schemeClr val="accent5">
        <a:shade val="80000"/>
      </a:schemeClr>
    </dgm:fillClrLst>
    <dgm:linClrLst meth="repeat">
      <a:schemeClr val="lt1"/>
    </dgm:linClrLst>
    <dgm:effectClrLst/>
    <dgm:txLinClrLst/>
    <dgm:txFillClrLst/>
    <dgm:txEffectClrLst/>
  </dgm:styleLbl>
  <dgm:styleLbl name="asst2">
    <dgm:fillClrLst>
      <a:schemeClr val="accent5">
        <a:tint val="99000"/>
      </a:schemeClr>
    </dgm:fillClrLst>
    <dgm:linClrLst meth="repeat">
      <a:schemeClr val="lt1"/>
    </dgm:linClrLst>
    <dgm:effectClrLst/>
    <dgm:txLinClrLst/>
    <dgm:txFillClrLst/>
    <dgm:txEffectClrLst/>
  </dgm:styleLbl>
  <dgm:styleLbl name="asst3">
    <dgm:fillClrLst>
      <a:schemeClr val="accent5">
        <a:tint val="80000"/>
      </a:schemeClr>
    </dgm:fillClrLst>
    <dgm:linClrLst meth="repeat">
      <a:schemeClr val="lt1"/>
    </dgm:linClrLst>
    <dgm:effectClrLst/>
    <dgm:txLinClrLst/>
    <dgm:txFillClrLst/>
    <dgm:txEffectClrLst/>
  </dgm:styleLbl>
  <dgm:styleLbl name="asst4">
    <dgm:fillClrLst>
      <a:schemeClr val="accent5">
        <a:tint val="70000"/>
      </a:schemeClr>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lt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9000"/>
      </a:schemeClr>
    </dgm:fillClrLst>
    <dgm:linClrLst meth="repeat">
      <a:schemeClr val="accent5">
        <a:tint val="99000"/>
      </a:schemeClr>
    </dgm:linClrLst>
    <dgm:effectClrLst/>
    <dgm:txLinClrLst/>
    <dgm:txFillClrLst meth="repeat">
      <a:schemeClr val="tx1"/>
    </dgm:txFillClrLst>
    <dgm:txEffectClrLst/>
  </dgm:styleLbl>
  <dgm:styleLbl name="parChTrans1D3">
    <dgm:fillClrLst meth="repeat">
      <a:schemeClr val="accent5">
        <a:tint val="80000"/>
      </a:schemeClr>
    </dgm:fillClrLst>
    <dgm:linClrLst meth="repeat">
      <a:schemeClr val="accent5">
        <a:tint val="80000"/>
      </a:schemeClr>
    </dgm:linClrLst>
    <dgm:effectClrLst/>
    <dgm:txLinClrLst/>
    <dgm:txFillClrLst meth="repeat">
      <a:schemeClr val="tx1"/>
    </dgm:txFillClrLst>
    <dgm:txEffectClrLst/>
  </dgm:styleLbl>
  <dgm:styleLbl name="parChTrans1D4">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5">
        <a:shade val="80000"/>
      </a:schemeClr>
      <a:schemeClr val="accent5">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2CFAA-CB73-4C4D-AF6D-37218ABAFBC2}" type="doc">
      <dgm:prSet loTypeId="urn:microsoft.com/office/officeart/2005/8/layout/hierarchy1" loCatId="hierarchy" qsTypeId="urn:microsoft.com/office/officeart/2005/8/quickstyle/simple1" qsCatId="simple" csTypeId="urn:microsoft.com/office/officeart/2005/8/colors/colorful4" csCatId="colorful" phldr="1"/>
      <dgm:spPr/>
      <dgm:t>
        <a:bodyPr/>
        <a:lstStyle/>
        <a:p>
          <a:endParaRPr lang="en-US"/>
        </a:p>
      </dgm:t>
    </dgm:pt>
    <dgm:pt modelId="{8BF2C091-DB51-437C-8A7A-07572680A4B6}">
      <dgm:prSet phldrT="[Text]"/>
      <dgm:spPr/>
      <dgm:t>
        <a:bodyPr/>
        <a:lstStyle/>
        <a:p>
          <a:r>
            <a:rPr lang="en-US"/>
            <a:t>Chairman</a:t>
          </a:r>
          <a:br>
            <a:rPr lang="en-US"/>
          </a:br>
          <a:r>
            <a:rPr lang="en-US"/>
            <a:t>Sheikh Nasir Uddin</a:t>
          </a:r>
        </a:p>
      </dgm:t>
    </dgm:pt>
    <dgm:pt modelId="{18301EBB-58C9-4C83-B7F3-238027870329}" type="parTrans" cxnId="{805A6407-98BD-4569-B5CF-E3D19309DDAC}">
      <dgm:prSet/>
      <dgm:spPr/>
      <dgm:t>
        <a:bodyPr/>
        <a:lstStyle/>
        <a:p>
          <a:endParaRPr lang="en-US"/>
        </a:p>
      </dgm:t>
    </dgm:pt>
    <dgm:pt modelId="{9A64E15A-47AC-45CB-8986-E1F1063B5D62}" type="sibTrans" cxnId="{805A6407-98BD-4569-B5CF-E3D19309DDAC}">
      <dgm:prSet/>
      <dgm:spPr/>
      <dgm:t>
        <a:bodyPr/>
        <a:lstStyle/>
        <a:p>
          <a:endParaRPr lang="en-US"/>
        </a:p>
      </dgm:t>
    </dgm:pt>
    <dgm:pt modelId="{BFC755BE-40A6-4A38-8C9D-C03CF5C9022C}">
      <dgm:prSet phldrT="[Text]"/>
      <dgm:spPr/>
      <dgm:t>
        <a:bodyPr/>
        <a:lstStyle/>
        <a:p>
          <a:r>
            <a:rPr lang="en-US"/>
            <a:t>Managing Director</a:t>
          </a:r>
          <a:br>
            <a:rPr lang="en-US"/>
          </a:br>
          <a:r>
            <a:rPr lang="en-US"/>
            <a:t>Sheikh Bashir Uddin</a:t>
          </a:r>
        </a:p>
      </dgm:t>
    </dgm:pt>
    <dgm:pt modelId="{3D46BBB4-A69B-4D85-A036-3CAB09B27DFE}" type="parTrans" cxnId="{7D8FC4F7-A063-4542-80D1-98D94076DFC8}">
      <dgm:prSet/>
      <dgm:spPr/>
      <dgm:t>
        <a:bodyPr/>
        <a:lstStyle/>
        <a:p>
          <a:endParaRPr lang="en-US"/>
        </a:p>
      </dgm:t>
    </dgm:pt>
    <dgm:pt modelId="{59925BC9-53EF-4374-B119-F5ABCD532F1B}" type="sibTrans" cxnId="{7D8FC4F7-A063-4542-80D1-98D94076DFC8}">
      <dgm:prSet/>
      <dgm:spPr/>
      <dgm:t>
        <a:bodyPr/>
        <a:lstStyle/>
        <a:p>
          <a:endParaRPr lang="en-US"/>
        </a:p>
      </dgm:t>
    </dgm:pt>
    <dgm:pt modelId="{1B288A5A-9C4A-49D6-9DC4-74C2D23EB6AD}">
      <dgm:prSet phldrT="[Text]"/>
      <dgm:spPr/>
      <dgm:t>
        <a:bodyPr/>
        <a:lstStyle/>
        <a:p>
          <a:r>
            <a:rPr lang="en-US"/>
            <a:t>Directors </a:t>
          </a:r>
          <a:br>
            <a:rPr lang="en-US"/>
          </a:br>
          <a:r>
            <a:rPr lang="en-US"/>
            <a:t>(Subsidiaries)</a:t>
          </a:r>
        </a:p>
      </dgm:t>
    </dgm:pt>
    <dgm:pt modelId="{D7939154-9456-4AF3-8503-773CA9545BFB}" type="parTrans" cxnId="{25E9A531-D224-46B9-9F78-037B7AA4B5E7}">
      <dgm:prSet/>
      <dgm:spPr/>
      <dgm:t>
        <a:bodyPr/>
        <a:lstStyle/>
        <a:p>
          <a:endParaRPr lang="en-US"/>
        </a:p>
      </dgm:t>
    </dgm:pt>
    <dgm:pt modelId="{7121BE0F-509B-4F62-AB21-C627A99F3BAE}" type="sibTrans" cxnId="{25E9A531-D224-46B9-9F78-037B7AA4B5E7}">
      <dgm:prSet/>
      <dgm:spPr/>
      <dgm:t>
        <a:bodyPr/>
        <a:lstStyle/>
        <a:p>
          <a:endParaRPr lang="en-US"/>
        </a:p>
      </dgm:t>
    </dgm:pt>
    <dgm:pt modelId="{DDF45984-D687-47CB-A0CE-E54F12AACD51}">
      <dgm:prSet phldrT="[Text]"/>
      <dgm:spPr/>
      <dgm:t>
        <a:bodyPr/>
        <a:lstStyle/>
        <a:p>
          <a:r>
            <a:rPr lang="en-US"/>
            <a:t>Directors </a:t>
          </a:r>
          <a:br>
            <a:rPr lang="en-US"/>
          </a:br>
          <a:r>
            <a:rPr lang="en-US"/>
            <a:t>(Subsidiaries)</a:t>
          </a:r>
        </a:p>
      </dgm:t>
    </dgm:pt>
    <dgm:pt modelId="{1367D2A1-36CD-4451-894B-4568BF6635BB}" type="parTrans" cxnId="{71CAAF1E-8E90-4A72-AFBA-6BAD9ADFC570}">
      <dgm:prSet/>
      <dgm:spPr/>
      <dgm:t>
        <a:bodyPr/>
        <a:lstStyle/>
        <a:p>
          <a:endParaRPr lang="en-US"/>
        </a:p>
      </dgm:t>
    </dgm:pt>
    <dgm:pt modelId="{F21A4619-871E-4492-99C5-2AC5D63F2CC7}" type="sibTrans" cxnId="{71CAAF1E-8E90-4A72-AFBA-6BAD9ADFC570}">
      <dgm:prSet/>
      <dgm:spPr/>
      <dgm:t>
        <a:bodyPr/>
        <a:lstStyle/>
        <a:p>
          <a:endParaRPr lang="en-US"/>
        </a:p>
      </dgm:t>
    </dgm:pt>
    <dgm:pt modelId="{AD695EE1-882D-4F40-8D16-493B87B76952}">
      <dgm:prSet/>
      <dgm:spPr/>
      <dgm:t>
        <a:bodyPr/>
        <a:lstStyle/>
        <a:p>
          <a:r>
            <a:rPr lang="en-US"/>
            <a:t>Assistant Director</a:t>
          </a:r>
        </a:p>
      </dgm:t>
    </dgm:pt>
    <dgm:pt modelId="{DB8AD5D0-22E3-43CF-BC4B-BE531BA219CB}" type="parTrans" cxnId="{2BCD4ED6-B9D4-4873-B54E-83554DE8B685}">
      <dgm:prSet/>
      <dgm:spPr/>
      <dgm:t>
        <a:bodyPr/>
        <a:lstStyle/>
        <a:p>
          <a:endParaRPr lang="en-US"/>
        </a:p>
      </dgm:t>
    </dgm:pt>
    <dgm:pt modelId="{9FE33833-F86F-4783-AACA-BF83B9718708}" type="sibTrans" cxnId="{2BCD4ED6-B9D4-4873-B54E-83554DE8B685}">
      <dgm:prSet/>
      <dgm:spPr/>
      <dgm:t>
        <a:bodyPr/>
        <a:lstStyle/>
        <a:p>
          <a:endParaRPr lang="en-US"/>
        </a:p>
      </dgm:t>
    </dgm:pt>
    <dgm:pt modelId="{7DD25E35-517B-42D8-AB19-9E60741B92FE}">
      <dgm:prSet/>
      <dgm:spPr/>
      <dgm:t>
        <a:bodyPr/>
        <a:lstStyle/>
        <a:p>
          <a:r>
            <a:rPr lang="en-US"/>
            <a:t>General Manager</a:t>
          </a:r>
        </a:p>
      </dgm:t>
    </dgm:pt>
    <dgm:pt modelId="{74F82419-DCDE-4777-8821-180B6F76B783}" type="parTrans" cxnId="{1FBBB1E3-7BEF-4960-9B57-09EB1DA01BCE}">
      <dgm:prSet/>
      <dgm:spPr/>
      <dgm:t>
        <a:bodyPr/>
        <a:lstStyle/>
        <a:p>
          <a:endParaRPr lang="en-US"/>
        </a:p>
      </dgm:t>
    </dgm:pt>
    <dgm:pt modelId="{C9152A2C-503F-4AA3-A751-978BE3DF6F3D}" type="sibTrans" cxnId="{1FBBB1E3-7BEF-4960-9B57-09EB1DA01BCE}">
      <dgm:prSet/>
      <dgm:spPr/>
      <dgm:t>
        <a:bodyPr/>
        <a:lstStyle/>
        <a:p>
          <a:endParaRPr lang="en-US"/>
        </a:p>
      </dgm:t>
    </dgm:pt>
    <dgm:pt modelId="{13D72B29-3E1E-47C2-98E9-C69DA94C07EB}">
      <dgm:prSet/>
      <dgm:spPr/>
      <dgm:t>
        <a:bodyPr/>
        <a:lstStyle/>
        <a:p>
          <a:r>
            <a:rPr lang="en-US"/>
            <a:t>Directors </a:t>
          </a:r>
          <a:br>
            <a:rPr lang="en-US"/>
          </a:br>
          <a:r>
            <a:rPr lang="en-US"/>
            <a:t>(Subsidiaries)</a:t>
          </a:r>
        </a:p>
      </dgm:t>
    </dgm:pt>
    <dgm:pt modelId="{29270D4E-BB19-46E4-B8B5-EB4738DB8149}" type="parTrans" cxnId="{38AC6E90-71DE-4028-ACFD-8885F39D08A5}">
      <dgm:prSet/>
      <dgm:spPr/>
      <dgm:t>
        <a:bodyPr/>
        <a:lstStyle/>
        <a:p>
          <a:endParaRPr lang="en-US"/>
        </a:p>
      </dgm:t>
    </dgm:pt>
    <dgm:pt modelId="{BBAD6BD6-E374-4159-9BA2-2BF530D3F224}" type="sibTrans" cxnId="{38AC6E90-71DE-4028-ACFD-8885F39D08A5}">
      <dgm:prSet/>
      <dgm:spPr/>
      <dgm:t>
        <a:bodyPr/>
        <a:lstStyle/>
        <a:p>
          <a:endParaRPr lang="en-US"/>
        </a:p>
      </dgm:t>
    </dgm:pt>
    <dgm:pt modelId="{89BEE09F-0270-4368-A794-6CFA1C3C129D}">
      <dgm:prSet/>
      <dgm:spPr/>
      <dgm:t>
        <a:bodyPr/>
        <a:lstStyle/>
        <a:p>
          <a:r>
            <a:rPr lang="en-US"/>
            <a:t>Assistant Director</a:t>
          </a:r>
        </a:p>
      </dgm:t>
    </dgm:pt>
    <dgm:pt modelId="{5226F8A3-3255-4C2D-8C00-F2221666ABED}" type="parTrans" cxnId="{AA72448B-84F6-4F55-9195-8C2E9FBEB1A8}">
      <dgm:prSet/>
      <dgm:spPr/>
      <dgm:t>
        <a:bodyPr/>
        <a:lstStyle/>
        <a:p>
          <a:endParaRPr lang="en-US"/>
        </a:p>
      </dgm:t>
    </dgm:pt>
    <dgm:pt modelId="{78E3E087-E48D-4D9A-895A-85A6A20CEBC4}" type="sibTrans" cxnId="{AA72448B-84F6-4F55-9195-8C2E9FBEB1A8}">
      <dgm:prSet/>
      <dgm:spPr/>
      <dgm:t>
        <a:bodyPr/>
        <a:lstStyle/>
        <a:p>
          <a:endParaRPr lang="en-US"/>
        </a:p>
      </dgm:t>
    </dgm:pt>
    <dgm:pt modelId="{5DD19911-08A2-4B94-9AB8-ABFD0557704C}">
      <dgm:prSet/>
      <dgm:spPr/>
      <dgm:t>
        <a:bodyPr/>
        <a:lstStyle/>
        <a:p>
          <a:r>
            <a:rPr lang="en-US"/>
            <a:t>General Manager</a:t>
          </a:r>
        </a:p>
      </dgm:t>
    </dgm:pt>
    <dgm:pt modelId="{0EE2BAEA-6A40-4709-BBEC-A22BC694F0F9}" type="parTrans" cxnId="{A6F45718-7256-43F1-9727-4B23AF42E993}">
      <dgm:prSet/>
      <dgm:spPr/>
      <dgm:t>
        <a:bodyPr/>
        <a:lstStyle/>
        <a:p>
          <a:endParaRPr lang="en-US"/>
        </a:p>
      </dgm:t>
    </dgm:pt>
    <dgm:pt modelId="{C87C00A2-5F66-4CD8-AE88-4188C19FB7D0}" type="sibTrans" cxnId="{A6F45718-7256-43F1-9727-4B23AF42E993}">
      <dgm:prSet/>
      <dgm:spPr/>
      <dgm:t>
        <a:bodyPr/>
        <a:lstStyle/>
        <a:p>
          <a:endParaRPr lang="en-US"/>
        </a:p>
      </dgm:t>
    </dgm:pt>
    <dgm:pt modelId="{E2401C95-F047-44A9-A031-5C6A009DF8F5}">
      <dgm:prSet/>
      <dgm:spPr/>
      <dgm:t>
        <a:bodyPr/>
        <a:lstStyle/>
        <a:p>
          <a:r>
            <a:rPr lang="en-US"/>
            <a:t>Assistant Director</a:t>
          </a:r>
        </a:p>
      </dgm:t>
    </dgm:pt>
    <dgm:pt modelId="{7A698804-DE00-469C-91EC-CC6958BD6BC9}" type="parTrans" cxnId="{C9C839C4-2A00-413F-9AC1-2B7D56978F90}">
      <dgm:prSet/>
      <dgm:spPr/>
      <dgm:t>
        <a:bodyPr/>
        <a:lstStyle/>
        <a:p>
          <a:endParaRPr lang="en-US"/>
        </a:p>
      </dgm:t>
    </dgm:pt>
    <dgm:pt modelId="{D9A31DE6-E1A0-4863-ABF7-5F7974D96DFC}" type="sibTrans" cxnId="{C9C839C4-2A00-413F-9AC1-2B7D56978F90}">
      <dgm:prSet/>
      <dgm:spPr/>
      <dgm:t>
        <a:bodyPr/>
        <a:lstStyle/>
        <a:p>
          <a:endParaRPr lang="en-US"/>
        </a:p>
      </dgm:t>
    </dgm:pt>
    <dgm:pt modelId="{383B1C6F-6280-4862-996A-67607454D1F9}">
      <dgm:prSet/>
      <dgm:spPr/>
      <dgm:t>
        <a:bodyPr/>
        <a:lstStyle/>
        <a:p>
          <a:r>
            <a:rPr lang="en-US"/>
            <a:t>General Manager</a:t>
          </a:r>
        </a:p>
      </dgm:t>
    </dgm:pt>
    <dgm:pt modelId="{04453D72-93CD-402F-BAC1-1E397E92B2A5}" type="parTrans" cxnId="{EBCEE2DC-7F2A-4061-AC89-20CBF7776381}">
      <dgm:prSet/>
      <dgm:spPr/>
      <dgm:t>
        <a:bodyPr/>
        <a:lstStyle/>
        <a:p>
          <a:endParaRPr lang="en-US"/>
        </a:p>
      </dgm:t>
    </dgm:pt>
    <dgm:pt modelId="{613887DD-5343-48AB-97AC-591DEEE418D3}" type="sibTrans" cxnId="{EBCEE2DC-7F2A-4061-AC89-20CBF7776381}">
      <dgm:prSet/>
      <dgm:spPr/>
      <dgm:t>
        <a:bodyPr/>
        <a:lstStyle/>
        <a:p>
          <a:endParaRPr lang="en-US"/>
        </a:p>
      </dgm:t>
    </dgm:pt>
    <dgm:pt modelId="{F4DA9028-C9FC-4CFC-A31E-FFDDCFDE18F3}" type="pres">
      <dgm:prSet presAssocID="{3592CFAA-CB73-4C4D-AF6D-37218ABAFBC2}" presName="hierChild1" presStyleCnt="0">
        <dgm:presLayoutVars>
          <dgm:chPref val="1"/>
          <dgm:dir/>
          <dgm:animOne val="branch"/>
          <dgm:animLvl val="lvl"/>
          <dgm:resizeHandles/>
        </dgm:presLayoutVars>
      </dgm:prSet>
      <dgm:spPr/>
      <dgm:t>
        <a:bodyPr/>
        <a:lstStyle/>
        <a:p>
          <a:endParaRPr lang="en-US"/>
        </a:p>
      </dgm:t>
    </dgm:pt>
    <dgm:pt modelId="{AD88759C-5064-4155-979D-560C21E4D907}" type="pres">
      <dgm:prSet presAssocID="{8BF2C091-DB51-437C-8A7A-07572680A4B6}" presName="hierRoot1" presStyleCnt="0"/>
      <dgm:spPr/>
    </dgm:pt>
    <dgm:pt modelId="{1B85C460-FC09-439B-881B-2DDABF73A269}" type="pres">
      <dgm:prSet presAssocID="{8BF2C091-DB51-437C-8A7A-07572680A4B6}" presName="composite" presStyleCnt="0"/>
      <dgm:spPr/>
    </dgm:pt>
    <dgm:pt modelId="{A3E9A22E-4EA8-4848-AE34-F6B189647433}" type="pres">
      <dgm:prSet presAssocID="{8BF2C091-DB51-437C-8A7A-07572680A4B6}" presName="background" presStyleLbl="node0" presStyleIdx="0" presStyleCnt="1"/>
      <dgm:spPr/>
    </dgm:pt>
    <dgm:pt modelId="{75879B2E-1354-496D-A4B6-EB37F217C07B}" type="pres">
      <dgm:prSet presAssocID="{8BF2C091-DB51-437C-8A7A-07572680A4B6}" presName="text" presStyleLbl="fgAcc0" presStyleIdx="0" presStyleCnt="1">
        <dgm:presLayoutVars>
          <dgm:chPref val="3"/>
        </dgm:presLayoutVars>
      </dgm:prSet>
      <dgm:spPr/>
      <dgm:t>
        <a:bodyPr/>
        <a:lstStyle/>
        <a:p>
          <a:endParaRPr lang="en-US"/>
        </a:p>
      </dgm:t>
    </dgm:pt>
    <dgm:pt modelId="{26975ED0-F001-4D95-8FD3-B7A66AAE1369}" type="pres">
      <dgm:prSet presAssocID="{8BF2C091-DB51-437C-8A7A-07572680A4B6}" presName="hierChild2" presStyleCnt="0"/>
      <dgm:spPr/>
    </dgm:pt>
    <dgm:pt modelId="{93EF49CE-4448-43E3-86E4-2C18174BC0B9}" type="pres">
      <dgm:prSet presAssocID="{3D46BBB4-A69B-4D85-A036-3CAB09B27DFE}" presName="Name10" presStyleLbl="parChTrans1D2" presStyleIdx="0" presStyleCnt="1"/>
      <dgm:spPr/>
      <dgm:t>
        <a:bodyPr/>
        <a:lstStyle/>
        <a:p>
          <a:endParaRPr lang="en-US"/>
        </a:p>
      </dgm:t>
    </dgm:pt>
    <dgm:pt modelId="{8D2B753A-ADD3-4E4D-9531-CBD62DAD3B35}" type="pres">
      <dgm:prSet presAssocID="{BFC755BE-40A6-4A38-8C9D-C03CF5C9022C}" presName="hierRoot2" presStyleCnt="0"/>
      <dgm:spPr/>
    </dgm:pt>
    <dgm:pt modelId="{ACE8F47A-3478-41CF-9177-0B04F600B09B}" type="pres">
      <dgm:prSet presAssocID="{BFC755BE-40A6-4A38-8C9D-C03CF5C9022C}" presName="composite2" presStyleCnt="0"/>
      <dgm:spPr/>
    </dgm:pt>
    <dgm:pt modelId="{4172E404-A533-4C55-BA53-3463674C81E8}" type="pres">
      <dgm:prSet presAssocID="{BFC755BE-40A6-4A38-8C9D-C03CF5C9022C}" presName="background2" presStyleLbl="node2" presStyleIdx="0" presStyleCnt="1"/>
      <dgm:spPr/>
    </dgm:pt>
    <dgm:pt modelId="{D55D4145-5230-47FA-89BB-07AFE5511689}" type="pres">
      <dgm:prSet presAssocID="{BFC755BE-40A6-4A38-8C9D-C03CF5C9022C}" presName="text2" presStyleLbl="fgAcc2" presStyleIdx="0" presStyleCnt="1">
        <dgm:presLayoutVars>
          <dgm:chPref val="3"/>
        </dgm:presLayoutVars>
      </dgm:prSet>
      <dgm:spPr/>
      <dgm:t>
        <a:bodyPr/>
        <a:lstStyle/>
        <a:p>
          <a:endParaRPr lang="en-US"/>
        </a:p>
      </dgm:t>
    </dgm:pt>
    <dgm:pt modelId="{3C499AD7-962F-40D2-884D-90B2A37D1EDF}" type="pres">
      <dgm:prSet presAssocID="{BFC755BE-40A6-4A38-8C9D-C03CF5C9022C}" presName="hierChild3" presStyleCnt="0"/>
      <dgm:spPr/>
    </dgm:pt>
    <dgm:pt modelId="{F4D230D7-042C-4AFE-8F43-421CFA193EE5}" type="pres">
      <dgm:prSet presAssocID="{D7939154-9456-4AF3-8503-773CA9545BFB}" presName="Name17" presStyleLbl="parChTrans1D3" presStyleIdx="0" presStyleCnt="3"/>
      <dgm:spPr/>
      <dgm:t>
        <a:bodyPr/>
        <a:lstStyle/>
        <a:p>
          <a:endParaRPr lang="en-US"/>
        </a:p>
      </dgm:t>
    </dgm:pt>
    <dgm:pt modelId="{21D058C1-AB5F-47C7-899C-64B5A7C6502B}" type="pres">
      <dgm:prSet presAssocID="{1B288A5A-9C4A-49D6-9DC4-74C2D23EB6AD}" presName="hierRoot3" presStyleCnt="0"/>
      <dgm:spPr/>
    </dgm:pt>
    <dgm:pt modelId="{DCC0A801-5AD5-4330-A1A1-9C1622444C27}" type="pres">
      <dgm:prSet presAssocID="{1B288A5A-9C4A-49D6-9DC4-74C2D23EB6AD}" presName="composite3" presStyleCnt="0"/>
      <dgm:spPr/>
    </dgm:pt>
    <dgm:pt modelId="{C7CE0C40-D9CE-41BD-BB2D-B39CBAC1BC0C}" type="pres">
      <dgm:prSet presAssocID="{1B288A5A-9C4A-49D6-9DC4-74C2D23EB6AD}" presName="background3" presStyleLbl="node3" presStyleIdx="0" presStyleCnt="3"/>
      <dgm:spPr/>
    </dgm:pt>
    <dgm:pt modelId="{BA9AE396-B495-4A79-8972-3DF0F2C8BDA1}" type="pres">
      <dgm:prSet presAssocID="{1B288A5A-9C4A-49D6-9DC4-74C2D23EB6AD}" presName="text3" presStyleLbl="fgAcc3" presStyleIdx="0" presStyleCnt="3">
        <dgm:presLayoutVars>
          <dgm:chPref val="3"/>
        </dgm:presLayoutVars>
      </dgm:prSet>
      <dgm:spPr/>
      <dgm:t>
        <a:bodyPr/>
        <a:lstStyle/>
        <a:p>
          <a:endParaRPr lang="en-US"/>
        </a:p>
      </dgm:t>
    </dgm:pt>
    <dgm:pt modelId="{017D94B8-C7E8-4B75-BF67-814D9E9F0213}" type="pres">
      <dgm:prSet presAssocID="{1B288A5A-9C4A-49D6-9DC4-74C2D23EB6AD}" presName="hierChild4" presStyleCnt="0"/>
      <dgm:spPr/>
    </dgm:pt>
    <dgm:pt modelId="{553D5727-FC65-4988-AF85-A91345878BFA}" type="pres">
      <dgm:prSet presAssocID="{DB8AD5D0-22E3-43CF-BC4B-BE531BA219CB}" presName="Name23" presStyleLbl="parChTrans1D4" presStyleIdx="0" presStyleCnt="6"/>
      <dgm:spPr/>
      <dgm:t>
        <a:bodyPr/>
        <a:lstStyle/>
        <a:p>
          <a:endParaRPr lang="en-US"/>
        </a:p>
      </dgm:t>
    </dgm:pt>
    <dgm:pt modelId="{24B8E993-BB10-4B34-B4ED-35F04E564FAD}" type="pres">
      <dgm:prSet presAssocID="{AD695EE1-882D-4F40-8D16-493B87B76952}" presName="hierRoot4" presStyleCnt="0"/>
      <dgm:spPr/>
    </dgm:pt>
    <dgm:pt modelId="{26A0EB8A-8D9D-425A-AEDC-A3709E2B1241}" type="pres">
      <dgm:prSet presAssocID="{AD695EE1-882D-4F40-8D16-493B87B76952}" presName="composite4" presStyleCnt="0"/>
      <dgm:spPr/>
    </dgm:pt>
    <dgm:pt modelId="{37FF9774-0949-439B-8D4C-99794244B8AD}" type="pres">
      <dgm:prSet presAssocID="{AD695EE1-882D-4F40-8D16-493B87B76952}" presName="background4" presStyleLbl="node4" presStyleIdx="0" presStyleCnt="6"/>
      <dgm:spPr/>
    </dgm:pt>
    <dgm:pt modelId="{BC9D7BE1-E45D-46BE-B416-0FE91E9E3446}" type="pres">
      <dgm:prSet presAssocID="{AD695EE1-882D-4F40-8D16-493B87B76952}" presName="text4" presStyleLbl="fgAcc4" presStyleIdx="0" presStyleCnt="6">
        <dgm:presLayoutVars>
          <dgm:chPref val="3"/>
        </dgm:presLayoutVars>
      </dgm:prSet>
      <dgm:spPr/>
      <dgm:t>
        <a:bodyPr/>
        <a:lstStyle/>
        <a:p>
          <a:endParaRPr lang="en-US"/>
        </a:p>
      </dgm:t>
    </dgm:pt>
    <dgm:pt modelId="{D38B7E54-6BCE-47B0-8DE2-17D640D690B2}" type="pres">
      <dgm:prSet presAssocID="{AD695EE1-882D-4F40-8D16-493B87B76952}" presName="hierChild5" presStyleCnt="0"/>
      <dgm:spPr/>
    </dgm:pt>
    <dgm:pt modelId="{DA2402B4-994D-423E-9771-FC26FFA57F43}" type="pres">
      <dgm:prSet presAssocID="{74F82419-DCDE-4777-8821-180B6F76B783}" presName="Name23" presStyleLbl="parChTrans1D4" presStyleIdx="1" presStyleCnt="6"/>
      <dgm:spPr/>
      <dgm:t>
        <a:bodyPr/>
        <a:lstStyle/>
        <a:p>
          <a:endParaRPr lang="en-US"/>
        </a:p>
      </dgm:t>
    </dgm:pt>
    <dgm:pt modelId="{CEC192ED-1130-43BF-9945-B7B57C5D4329}" type="pres">
      <dgm:prSet presAssocID="{7DD25E35-517B-42D8-AB19-9E60741B92FE}" presName="hierRoot4" presStyleCnt="0"/>
      <dgm:spPr/>
    </dgm:pt>
    <dgm:pt modelId="{E5B2296A-5A48-4FD1-9641-0A4E3EFDC911}" type="pres">
      <dgm:prSet presAssocID="{7DD25E35-517B-42D8-AB19-9E60741B92FE}" presName="composite4" presStyleCnt="0"/>
      <dgm:spPr/>
    </dgm:pt>
    <dgm:pt modelId="{B293A830-7C7E-49B4-8FC1-0201C23C2214}" type="pres">
      <dgm:prSet presAssocID="{7DD25E35-517B-42D8-AB19-9E60741B92FE}" presName="background4" presStyleLbl="node4" presStyleIdx="1" presStyleCnt="6"/>
      <dgm:spPr/>
    </dgm:pt>
    <dgm:pt modelId="{328E4320-A21A-4371-A4AA-A702D0266940}" type="pres">
      <dgm:prSet presAssocID="{7DD25E35-517B-42D8-AB19-9E60741B92FE}" presName="text4" presStyleLbl="fgAcc4" presStyleIdx="1" presStyleCnt="6">
        <dgm:presLayoutVars>
          <dgm:chPref val="3"/>
        </dgm:presLayoutVars>
      </dgm:prSet>
      <dgm:spPr/>
      <dgm:t>
        <a:bodyPr/>
        <a:lstStyle/>
        <a:p>
          <a:endParaRPr lang="en-US"/>
        </a:p>
      </dgm:t>
    </dgm:pt>
    <dgm:pt modelId="{6DD554FD-C6CD-427F-A859-3FFF8A2E5375}" type="pres">
      <dgm:prSet presAssocID="{7DD25E35-517B-42D8-AB19-9E60741B92FE}" presName="hierChild5" presStyleCnt="0"/>
      <dgm:spPr/>
    </dgm:pt>
    <dgm:pt modelId="{8C907E90-ADF8-4714-867A-BDE776C2E720}" type="pres">
      <dgm:prSet presAssocID="{1367D2A1-36CD-4451-894B-4568BF6635BB}" presName="Name17" presStyleLbl="parChTrans1D3" presStyleIdx="1" presStyleCnt="3"/>
      <dgm:spPr/>
      <dgm:t>
        <a:bodyPr/>
        <a:lstStyle/>
        <a:p>
          <a:endParaRPr lang="en-US"/>
        </a:p>
      </dgm:t>
    </dgm:pt>
    <dgm:pt modelId="{70A405BE-6A44-4C99-B681-178614149F9E}" type="pres">
      <dgm:prSet presAssocID="{DDF45984-D687-47CB-A0CE-E54F12AACD51}" presName="hierRoot3" presStyleCnt="0"/>
      <dgm:spPr/>
    </dgm:pt>
    <dgm:pt modelId="{DC32BF25-B19E-43F2-990F-5B6C928D17D7}" type="pres">
      <dgm:prSet presAssocID="{DDF45984-D687-47CB-A0CE-E54F12AACD51}" presName="composite3" presStyleCnt="0"/>
      <dgm:spPr/>
    </dgm:pt>
    <dgm:pt modelId="{68845D04-6454-47C7-887C-D1E07A408A53}" type="pres">
      <dgm:prSet presAssocID="{DDF45984-D687-47CB-A0CE-E54F12AACD51}" presName="background3" presStyleLbl="node3" presStyleIdx="1" presStyleCnt="3"/>
      <dgm:spPr/>
    </dgm:pt>
    <dgm:pt modelId="{4F52001A-04AC-4D29-AACE-D9CAC435892E}" type="pres">
      <dgm:prSet presAssocID="{DDF45984-D687-47CB-A0CE-E54F12AACD51}" presName="text3" presStyleLbl="fgAcc3" presStyleIdx="1" presStyleCnt="3">
        <dgm:presLayoutVars>
          <dgm:chPref val="3"/>
        </dgm:presLayoutVars>
      </dgm:prSet>
      <dgm:spPr/>
      <dgm:t>
        <a:bodyPr/>
        <a:lstStyle/>
        <a:p>
          <a:endParaRPr lang="en-US"/>
        </a:p>
      </dgm:t>
    </dgm:pt>
    <dgm:pt modelId="{67D0C4D6-E2A4-4F9D-A373-2B28EE66A851}" type="pres">
      <dgm:prSet presAssocID="{DDF45984-D687-47CB-A0CE-E54F12AACD51}" presName="hierChild4" presStyleCnt="0"/>
      <dgm:spPr/>
    </dgm:pt>
    <dgm:pt modelId="{D5ABDB71-0D42-48C0-98C7-FC4FCE1F645F}" type="pres">
      <dgm:prSet presAssocID="{5226F8A3-3255-4C2D-8C00-F2221666ABED}" presName="Name23" presStyleLbl="parChTrans1D4" presStyleIdx="2" presStyleCnt="6"/>
      <dgm:spPr/>
      <dgm:t>
        <a:bodyPr/>
        <a:lstStyle/>
        <a:p>
          <a:endParaRPr lang="en-US"/>
        </a:p>
      </dgm:t>
    </dgm:pt>
    <dgm:pt modelId="{61E3EB70-4A4A-4CFB-9668-DEB8BFC0CEFB}" type="pres">
      <dgm:prSet presAssocID="{89BEE09F-0270-4368-A794-6CFA1C3C129D}" presName="hierRoot4" presStyleCnt="0"/>
      <dgm:spPr/>
    </dgm:pt>
    <dgm:pt modelId="{F0223F0F-89E2-4FD3-8406-84FF69F46120}" type="pres">
      <dgm:prSet presAssocID="{89BEE09F-0270-4368-A794-6CFA1C3C129D}" presName="composite4" presStyleCnt="0"/>
      <dgm:spPr/>
    </dgm:pt>
    <dgm:pt modelId="{A51CA793-5FD0-49E3-A8F5-A35C9E46B237}" type="pres">
      <dgm:prSet presAssocID="{89BEE09F-0270-4368-A794-6CFA1C3C129D}" presName="background4" presStyleLbl="node4" presStyleIdx="2" presStyleCnt="6"/>
      <dgm:spPr/>
    </dgm:pt>
    <dgm:pt modelId="{795E57CB-1B76-4E8F-AFCD-C34BDCE210E9}" type="pres">
      <dgm:prSet presAssocID="{89BEE09F-0270-4368-A794-6CFA1C3C129D}" presName="text4" presStyleLbl="fgAcc4" presStyleIdx="2" presStyleCnt="6">
        <dgm:presLayoutVars>
          <dgm:chPref val="3"/>
        </dgm:presLayoutVars>
      </dgm:prSet>
      <dgm:spPr/>
      <dgm:t>
        <a:bodyPr/>
        <a:lstStyle/>
        <a:p>
          <a:endParaRPr lang="en-US"/>
        </a:p>
      </dgm:t>
    </dgm:pt>
    <dgm:pt modelId="{114AF635-9FED-4E86-9DA7-D582934B72ED}" type="pres">
      <dgm:prSet presAssocID="{89BEE09F-0270-4368-A794-6CFA1C3C129D}" presName="hierChild5" presStyleCnt="0"/>
      <dgm:spPr/>
    </dgm:pt>
    <dgm:pt modelId="{9D4FAA2B-A1A1-425E-9188-DF2A30887076}" type="pres">
      <dgm:prSet presAssocID="{0EE2BAEA-6A40-4709-BBEC-A22BC694F0F9}" presName="Name23" presStyleLbl="parChTrans1D4" presStyleIdx="3" presStyleCnt="6"/>
      <dgm:spPr/>
      <dgm:t>
        <a:bodyPr/>
        <a:lstStyle/>
        <a:p>
          <a:endParaRPr lang="en-US"/>
        </a:p>
      </dgm:t>
    </dgm:pt>
    <dgm:pt modelId="{32DBFEFE-CCB2-4B7E-AF6A-1C7C8ACECAD6}" type="pres">
      <dgm:prSet presAssocID="{5DD19911-08A2-4B94-9AB8-ABFD0557704C}" presName="hierRoot4" presStyleCnt="0"/>
      <dgm:spPr/>
    </dgm:pt>
    <dgm:pt modelId="{C1C98B02-222C-4A86-88EB-56A0B67D7F6F}" type="pres">
      <dgm:prSet presAssocID="{5DD19911-08A2-4B94-9AB8-ABFD0557704C}" presName="composite4" presStyleCnt="0"/>
      <dgm:spPr/>
    </dgm:pt>
    <dgm:pt modelId="{8EDF1A73-8A7A-4C66-91E4-928401182B95}" type="pres">
      <dgm:prSet presAssocID="{5DD19911-08A2-4B94-9AB8-ABFD0557704C}" presName="background4" presStyleLbl="node4" presStyleIdx="3" presStyleCnt="6"/>
      <dgm:spPr/>
    </dgm:pt>
    <dgm:pt modelId="{3E3D99BD-9F74-4725-B420-AF3E85216E78}" type="pres">
      <dgm:prSet presAssocID="{5DD19911-08A2-4B94-9AB8-ABFD0557704C}" presName="text4" presStyleLbl="fgAcc4" presStyleIdx="3" presStyleCnt="6">
        <dgm:presLayoutVars>
          <dgm:chPref val="3"/>
        </dgm:presLayoutVars>
      </dgm:prSet>
      <dgm:spPr/>
      <dgm:t>
        <a:bodyPr/>
        <a:lstStyle/>
        <a:p>
          <a:endParaRPr lang="en-US"/>
        </a:p>
      </dgm:t>
    </dgm:pt>
    <dgm:pt modelId="{F91AC997-8B83-4919-A271-C065DDFB9AF3}" type="pres">
      <dgm:prSet presAssocID="{5DD19911-08A2-4B94-9AB8-ABFD0557704C}" presName="hierChild5" presStyleCnt="0"/>
      <dgm:spPr/>
    </dgm:pt>
    <dgm:pt modelId="{0A02DC70-CDBA-4432-BF50-4921AE685E29}" type="pres">
      <dgm:prSet presAssocID="{29270D4E-BB19-46E4-B8B5-EB4738DB8149}" presName="Name17" presStyleLbl="parChTrans1D3" presStyleIdx="2" presStyleCnt="3"/>
      <dgm:spPr/>
      <dgm:t>
        <a:bodyPr/>
        <a:lstStyle/>
        <a:p>
          <a:endParaRPr lang="en-US"/>
        </a:p>
      </dgm:t>
    </dgm:pt>
    <dgm:pt modelId="{5A90C069-740A-4043-B638-02EFD9EB82D8}" type="pres">
      <dgm:prSet presAssocID="{13D72B29-3E1E-47C2-98E9-C69DA94C07EB}" presName="hierRoot3" presStyleCnt="0"/>
      <dgm:spPr/>
    </dgm:pt>
    <dgm:pt modelId="{87EADEA6-E0AB-4A93-A172-C0C753C4B036}" type="pres">
      <dgm:prSet presAssocID="{13D72B29-3E1E-47C2-98E9-C69DA94C07EB}" presName="composite3" presStyleCnt="0"/>
      <dgm:spPr/>
    </dgm:pt>
    <dgm:pt modelId="{E2162959-3B8B-4DDD-91C3-00CD510F4506}" type="pres">
      <dgm:prSet presAssocID="{13D72B29-3E1E-47C2-98E9-C69DA94C07EB}" presName="background3" presStyleLbl="node3" presStyleIdx="2" presStyleCnt="3"/>
      <dgm:spPr/>
    </dgm:pt>
    <dgm:pt modelId="{3A36D28B-7D62-423B-8787-8D1364D722EF}" type="pres">
      <dgm:prSet presAssocID="{13D72B29-3E1E-47C2-98E9-C69DA94C07EB}" presName="text3" presStyleLbl="fgAcc3" presStyleIdx="2" presStyleCnt="3">
        <dgm:presLayoutVars>
          <dgm:chPref val="3"/>
        </dgm:presLayoutVars>
      </dgm:prSet>
      <dgm:spPr/>
      <dgm:t>
        <a:bodyPr/>
        <a:lstStyle/>
        <a:p>
          <a:endParaRPr lang="en-US"/>
        </a:p>
      </dgm:t>
    </dgm:pt>
    <dgm:pt modelId="{91F9A9B1-17A4-45D5-806E-4299767769D8}" type="pres">
      <dgm:prSet presAssocID="{13D72B29-3E1E-47C2-98E9-C69DA94C07EB}" presName="hierChild4" presStyleCnt="0"/>
      <dgm:spPr/>
    </dgm:pt>
    <dgm:pt modelId="{47B2F306-8571-4088-9A92-F28D18B90BEA}" type="pres">
      <dgm:prSet presAssocID="{7A698804-DE00-469C-91EC-CC6958BD6BC9}" presName="Name23" presStyleLbl="parChTrans1D4" presStyleIdx="4" presStyleCnt="6"/>
      <dgm:spPr/>
      <dgm:t>
        <a:bodyPr/>
        <a:lstStyle/>
        <a:p>
          <a:endParaRPr lang="en-US"/>
        </a:p>
      </dgm:t>
    </dgm:pt>
    <dgm:pt modelId="{B46D415E-9D63-4D08-AA8D-94AA590DA1C8}" type="pres">
      <dgm:prSet presAssocID="{E2401C95-F047-44A9-A031-5C6A009DF8F5}" presName="hierRoot4" presStyleCnt="0"/>
      <dgm:spPr/>
    </dgm:pt>
    <dgm:pt modelId="{8551E51F-59F5-428B-B6C9-1CA860DFE764}" type="pres">
      <dgm:prSet presAssocID="{E2401C95-F047-44A9-A031-5C6A009DF8F5}" presName="composite4" presStyleCnt="0"/>
      <dgm:spPr/>
    </dgm:pt>
    <dgm:pt modelId="{ADE3B609-F5B7-4825-A66E-FD8A0BC586D5}" type="pres">
      <dgm:prSet presAssocID="{E2401C95-F047-44A9-A031-5C6A009DF8F5}" presName="background4" presStyleLbl="node4" presStyleIdx="4" presStyleCnt="6"/>
      <dgm:spPr/>
    </dgm:pt>
    <dgm:pt modelId="{754C9B81-F157-49AD-AE66-D370426C28D6}" type="pres">
      <dgm:prSet presAssocID="{E2401C95-F047-44A9-A031-5C6A009DF8F5}" presName="text4" presStyleLbl="fgAcc4" presStyleIdx="4" presStyleCnt="6">
        <dgm:presLayoutVars>
          <dgm:chPref val="3"/>
        </dgm:presLayoutVars>
      </dgm:prSet>
      <dgm:spPr/>
      <dgm:t>
        <a:bodyPr/>
        <a:lstStyle/>
        <a:p>
          <a:endParaRPr lang="en-US"/>
        </a:p>
      </dgm:t>
    </dgm:pt>
    <dgm:pt modelId="{E790B0D0-DAE0-47C7-9841-45F1505B0711}" type="pres">
      <dgm:prSet presAssocID="{E2401C95-F047-44A9-A031-5C6A009DF8F5}" presName="hierChild5" presStyleCnt="0"/>
      <dgm:spPr/>
    </dgm:pt>
    <dgm:pt modelId="{63CA60E4-100D-4BA0-837B-F3047687E450}" type="pres">
      <dgm:prSet presAssocID="{04453D72-93CD-402F-BAC1-1E397E92B2A5}" presName="Name23" presStyleLbl="parChTrans1D4" presStyleIdx="5" presStyleCnt="6"/>
      <dgm:spPr/>
      <dgm:t>
        <a:bodyPr/>
        <a:lstStyle/>
        <a:p>
          <a:endParaRPr lang="en-US"/>
        </a:p>
      </dgm:t>
    </dgm:pt>
    <dgm:pt modelId="{356A0909-E332-432E-8D94-1EF81C296672}" type="pres">
      <dgm:prSet presAssocID="{383B1C6F-6280-4862-996A-67607454D1F9}" presName="hierRoot4" presStyleCnt="0"/>
      <dgm:spPr/>
    </dgm:pt>
    <dgm:pt modelId="{0EAAC93D-872B-4262-BDA4-4F646AD36F8D}" type="pres">
      <dgm:prSet presAssocID="{383B1C6F-6280-4862-996A-67607454D1F9}" presName="composite4" presStyleCnt="0"/>
      <dgm:spPr/>
    </dgm:pt>
    <dgm:pt modelId="{A59DBD04-EFDA-41E5-93FB-CB79329F3004}" type="pres">
      <dgm:prSet presAssocID="{383B1C6F-6280-4862-996A-67607454D1F9}" presName="background4" presStyleLbl="node4" presStyleIdx="5" presStyleCnt="6"/>
      <dgm:spPr/>
    </dgm:pt>
    <dgm:pt modelId="{661EE9A4-407E-461B-8AAF-752785800C23}" type="pres">
      <dgm:prSet presAssocID="{383B1C6F-6280-4862-996A-67607454D1F9}" presName="text4" presStyleLbl="fgAcc4" presStyleIdx="5" presStyleCnt="6">
        <dgm:presLayoutVars>
          <dgm:chPref val="3"/>
        </dgm:presLayoutVars>
      </dgm:prSet>
      <dgm:spPr/>
      <dgm:t>
        <a:bodyPr/>
        <a:lstStyle/>
        <a:p>
          <a:endParaRPr lang="en-US"/>
        </a:p>
      </dgm:t>
    </dgm:pt>
    <dgm:pt modelId="{F4687B4A-9334-49B0-AF28-6D47DD6C5D32}" type="pres">
      <dgm:prSet presAssocID="{383B1C6F-6280-4862-996A-67607454D1F9}" presName="hierChild5" presStyleCnt="0"/>
      <dgm:spPr/>
    </dgm:pt>
  </dgm:ptLst>
  <dgm:cxnLst>
    <dgm:cxn modelId="{10A09B83-7C35-40ED-87E8-ED1CDD5B452D}" type="presOf" srcId="{DB8AD5D0-22E3-43CF-BC4B-BE531BA219CB}" destId="{553D5727-FC65-4988-AF85-A91345878BFA}" srcOrd="0" destOrd="0" presId="urn:microsoft.com/office/officeart/2005/8/layout/hierarchy1"/>
    <dgm:cxn modelId="{D0FB82A5-4DB0-4E83-808F-D791A2CB6FD1}" type="presOf" srcId="{7DD25E35-517B-42D8-AB19-9E60741B92FE}" destId="{328E4320-A21A-4371-A4AA-A702D0266940}" srcOrd="0" destOrd="0" presId="urn:microsoft.com/office/officeart/2005/8/layout/hierarchy1"/>
    <dgm:cxn modelId="{DDF31169-DAFA-45E5-9C53-BE4BD1F1663B}" type="presOf" srcId="{7A698804-DE00-469C-91EC-CC6958BD6BC9}" destId="{47B2F306-8571-4088-9A92-F28D18B90BEA}" srcOrd="0" destOrd="0" presId="urn:microsoft.com/office/officeart/2005/8/layout/hierarchy1"/>
    <dgm:cxn modelId="{A5E0ADCF-6DF7-4F37-BE1B-CEA46051395A}" type="presOf" srcId="{BFC755BE-40A6-4A38-8C9D-C03CF5C9022C}" destId="{D55D4145-5230-47FA-89BB-07AFE5511689}" srcOrd="0" destOrd="0" presId="urn:microsoft.com/office/officeart/2005/8/layout/hierarchy1"/>
    <dgm:cxn modelId="{C9C839C4-2A00-413F-9AC1-2B7D56978F90}" srcId="{13D72B29-3E1E-47C2-98E9-C69DA94C07EB}" destId="{E2401C95-F047-44A9-A031-5C6A009DF8F5}" srcOrd="0" destOrd="0" parTransId="{7A698804-DE00-469C-91EC-CC6958BD6BC9}" sibTransId="{D9A31DE6-E1A0-4863-ABF7-5F7974D96DFC}"/>
    <dgm:cxn modelId="{9A46516B-9625-4B1B-A738-874D5A04371D}" type="presOf" srcId="{89BEE09F-0270-4368-A794-6CFA1C3C129D}" destId="{795E57CB-1B76-4E8F-AFCD-C34BDCE210E9}" srcOrd="0" destOrd="0" presId="urn:microsoft.com/office/officeart/2005/8/layout/hierarchy1"/>
    <dgm:cxn modelId="{AA72448B-84F6-4F55-9195-8C2E9FBEB1A8}" srcId="{DDF45984-D687-47CB-A0CE-E54F12AACD51}" destId="{89BEE09F-0270-4368-A794-6CFA1C3C129D}" srcOrd="0" destOrd="0" parTransId="{5226F8A3-3255-4C2D-8C00-F2221666ABED}" sibTransId="{78E3E087-E48D-4D9A-895A-85A6A20CEBC4}"/>
    <dgm:cxn modelId="{EBCEE2DC-7F2A-4061-AC89-20CBF7776381}" srcId="{E2401C95-F047-44A9-A031-5C6A009DF8F5}" destId="{383B1C6F-6280-4862-996A-67607454D1F9}" srcOrd="0" destOrd="0" parTransId="{04453D72-93CD-402F-BAC1-1E397E92B2A5}" sibTransId="{613887DD-5343-48AB-97AC-591DEEE418D3}"/>
    <dgm:cxn modelId="{1FBBB1E3-7BEF-4960-9B57-09EB1DA01BCE}" srcId="{AD695EE1-882D-4F40-8D16-493B87B76952}" destId="{7DD25E35-517B-42D8-AB19-9E60741B92FE}" srcOrd="0" destOrd="0" parTransId="{74F82419-DCDE-4777-8821-180B6F76B783}" sibTransId="{C9152A2C-503F-4AA3-A751-978BE3DF6F3D}"/>
    <dgm:cxn modelId="{2BCD4ED6-B9D4-4873-B54E-83554DE8B685}" srcId="{1B288A5A-9C4A-49D6-9DC4-74C2D23EB6AD}" destId="{AD695EE1-882D-4F40-8D16-493B87B76952}" srcOrd="0" destOrd="0" parTransId="{DB8AD5D0-22E3-43CF-BC4B-BE531BA219CB}" sibTransId="{9FE33833-F86F-4783-AACA-BF83B9718708}"/>
    <dgm:cxn modelId="{2F47C3C2-C0C8-49D5-9393-555305EAE240}" type="presOf" srcId="{E2401C95-F047-44A9-A031-5C6A009DF8F5}" destId="{754C9B81-F157-49AD-AE66-D370426C28D6}" srcOrd="0" destOrd="0" presId="urn:microsoft.com/office/officeart/2005/8/layout/hierarchy1"/>
    <dgm:cxn modelId="{1413F8FD-B632-4D29-9CEC-1D2ACEFADF20}" type="presOf" srcId="{74F82419-DCDE-4777-8821-180B6F76B783}" destId="{DA2402B4-994D-423E-9771-FC26FFA57F43}" srcOrd="0" destOrd="0" presId="urn:microsoft.com/office/officeart/2005/8/layout/hierarchy1"/>
    <dgm:cxn modelId="{694E0313-D6A2-4E3C-8408-A22E12D818F1}" type="presOf" srcId="{04453D72-93CD-402F-BAC1-1E397E92B2A5}" destId="{63CA60E4-100D-4BA0-837B-F3047687E450}" srcOrd="0" destOrd="0" presId="urn:microsoft.com/office/officeart/2005/8/layout/hierarchy1"/>
    <dgm:cxn modelId="{8EEFF8BA-45C1-49C2-A973-69A3CAC11AAB}" type="presOf" srcId="{29270D4E-BB19-46E4-B8B5-EB4738DB8149}" destId="{0A02DC70-CDBA-4432-BF50-4921AE685E29}" srcOrd="0" destOrd="0" presId="urn:microsoft.com/office/officeart/2005/8/layout/hierarchy1"/>
    <dgm:cxn modelId="{103C93B3-D6B2-4236-9476-C8ADCF558074}" type="presOf" srcId="{AD695EE1-882D-4F40-8D16-493B87B76952}" destId="{BC9D7BE1-E45D-46BE-B416-0FE91E9E3446}" srcOrd="0" destOrd="0" presId="urn:microsoft.com/office/officeart/2005/8/layout/hierarchy1"/>
    <dgm:cxn modelId="{680D2EFB-5C48-4948-B6E6-CF1E5249AB8C}" type="presOf" srcId="{D7939154-9456-4AF3-8503-773CA9545BFB}" destId="{F4D230D7-042C-4AFE-8F43-421CFA193EE5}" srcOrd="0" destOrd="0" presId="urn:microsoft.com/office/officeart/2005/8/layout/hierarchy1"/>
    <dgm:cxn modelId="{55D4D9F1-7FFB-4340-BD07-607BCA792E67}" type="presOf" srcId="{13D72B29-3E1E-47C2-98E9-C69DA94C07EB}" destId="{3A36D28B-7D62-423B-8787-8D1364D722EF}" srcOrd="0" destOrd="0" presId="urn:microsoft.com/office/officeart/2005/8/layout/hierarchy1"/>
    <dgm:cxn modelId="{6B5A68B7-F606-4746-B588-548B9834A88B}" type="presOf" srcId="{0EE2BAEA-6A40-4709-BBEC-A22BC694F0F9}" destId="{9D4FAA2B-A1A1-425E-9188-DF2A30887076}" srcOrd="0" destOrd="0" presId="urn:microsoft.com/office/officeart/2005/8/layout/hierarchy1"/>
    <dgm:cxn modelId="{EE643A8A-DD93-4B3E-ABA3-F962DB1A002F}" type="presOf" srcId="{3592CFAA-CB73-4C4D-AF6D-37218ABAFBC2}" destId="{F4DA9028-C9FC-4CFC-A31E-FFDDCFDE18F3}" srcOrd="0" destOrd="0" presId="urn:microsoft.com/office/officeart/2005/8/layout/hierarchy1"/>
    <dgm:cxn modelId="{50127ABE-BA36-473F-AAE0-C6E34C555B1C}" type="presOf" srcId="{5226F8A3-3255-4C2D-8C00-F2221666ABED}" destId="{D5ABDB71-0D42-48C0-98C7-FC4FCE1F645F}" srcOrd="0" destOrd="0" presId="urn:microsoft.com/office/officeart/2005/8/layout/hierarchy1"/>
    <dgm:cxn modelId="{38AC6E90-71DE-4028-ACFD-8885F39D08A5}" srcId="{BFC755BE-40A6-4A38-8C9D-C03CF5C9022C}" destId="{13D72B29-3E1E-47C2-98E9-C69DA94C07EB}" srcOrd="2" destOrd="0" parTransId="{29270D4E-BB19-46E4-B8B5-EB4738DB8149}" sibTransId="{BBAD6BD6-E374-4159-9BA2-2BF530D3F224}"/>
    <dgm:cxn modelId="{C64AD18C-BCD2-4430-9F54-6540B9F1C330}" type="presOf" srcId="{DDF45984-D687-47CB-A0CE-E54F12AACD51}" destId="{4F52001A-04AC-4D29-AACE-D9CAC435892E}" srcOrd="0" destOrd="0" presId="urn:microsoft.com/office/officeart/2005/8/layout/hierarchy1"/>
    <dgm:cxn modelId="{25E9A531-D224-46B9-9F78-037B7AA4B5E7}" srcId="{BFC755BE-40A6-4A38-8C9D-C03CF5C9022C}" destId="{1B288A5A-9C4A-49D6-9DC4-74C2D23EB6AD}" srcOrd="0" destOrd="0" parTransId="{D7939154-9456-4AF3-8503-773CA9545BFB}" sibTransId="{7121BE0F-509B-4F62-AB21-C627A99F3BAE}"/>
    <dgm:cxn modelId="{4B5AAE17-26CE-44C2-8BF9-98C949ED9551}" type="presOf" srcId="{1367D2A1-36CD-4451-894B-4568BF6635BB}" destId="{8C907E90-ADF8-4714-867A-BDE776C2E720}" srcOrd="0" destOrd="0" presId="urn:microsoft.com/office/officeart/2005/8/layout/hierarchy1"/>
    <dgm:cxn modelId="{7D8FC4F7-A063-4542-80D1-98D94076DFC8}" srcId="{8BF2C091-DB51-437C-8A7A-07572680A4B6}" destId="{BFC755BE-40A6-4A38-8C9D-C03CF5C9022C}" srcOrd="0" destOrd="0" parTransId="{3D46BBB4-A69B-4D85-A036-3CAB09B27DFE}" sibTransId="{59925BC9-53EF-4374-B119-F5ABCD532F1B}"/>
    <dgm:cxn modelId="{71CAAF1E-8E90-4A72-AFBA-6BAD9ADFC570}" srcId="{BFC755BE-40A6-4A38-8C9D-C03CF5C9022C}" destId="{DDF45984-D687-47CB-A0CE-E54F12AACD51}" srcOrd="1" destOrd="0" parTransId="{1367D2A1-36CD-4451-894B-4568BF6635BB}" sibTransId="{F21A4619-871E-4492-99C5-2AC5D63F2CC7}"/>
    <dgm:cxn modelId="{A6F45718-7256-43F1-9727-4B23AF42E993}" srcId="{89BEE09F-0270-4368-A794-6CFA1C3C129D}" destId="{5DD19911-08A2-4B94-9AB8-ABFD0557704C}" srcOrd="0" destOrd="0" parTransId="{0EE2BAEA-6A40-4709-BBEC-A22BC694F0F9}" sibTransId="{C87C00A2-5F66-4CD8-AE88-4188C19FB7D0}"/>
    <dgm:cxn modelId="{805A6407-98BD-4569-B5CF-E3D19309DDAC}" srcId="{3592CFAA-CB73-4C4D-AF6D-37218ABAFBC2}" destId="{8BF2C091-DB51-437C-8A7A-07572680A4B6}" srcOrd="0" destOrd="0" parTransId="{18301EBB-58C9-4C83-B7F3-238027870329}" sibTransId="{9A64E15A-47AC-45CB-8986-E1F1063B5D62}"/>
    <dgm:cxn modelId="{EAC67121-75C5-4525-AFD0-475BF2641456}" type="presOf" srcId="{1B288A5A-9C4A-49D6-9DC4-74C2D23EB6AD}" destId="{BA9AE396-B495-4A79-8972-3DF0F2C8BDA1}" srcOrd="0" destOrd="0" presId="urn:microsoft.com/office/officeart/2005/8/layout/hierarchy1"/>
    <dgm:cxn modelId="{520FCED2-AAE8-4AA5-B853-8D310536D7B4}" type="presOf" srcId="{5DD19911-08A2-4B94-9AB8-ABFD0557704C}" destId="{3E3D99BD-9F74-4725-B420-AF3E85216E78}" srcOrd="0" destOrd="0" presId="urn:microsoft.com/office/officeart/2005/8/layout/hierarchy1"/>
    <dgm:cxn modelId="{23ED756D-7DF5-447C-AA34-24576C2C3F71}" type="presOf" srcId="{3D46BBB4-A69B-4D85-A036-3CAB09B27DFE}" destId="{93EF49CE-4448-43E3-86E4-2C18174BC0B9}" srcOrd="0" destOrd="0" presId="urn:microsoft.com/office/officeart/2005/8/layout/hierarchy1"/>
    <dgm:cxn modelId="{188740BE-02EB-48F1-AA3B-FB90E8088C86}" type="presOf" srcId="{8BF2C091-DB51-437C-8A7A-07572680A4B6}" destId="{75879B2E-1354-496D-A4B6-EB37F217C07B}" srcOrd="0" destOrd="0" presId="urn:microsoft.com/office/officeart/2005/8/layout/hierarchy1"/>
    <dgm:cxn modelId="{FFDBFE7C-1990-42EC-814F-2BAA4151FED4}" type="presOf" srcId="{383B1C6F-6280-4862-996A-67607454D1F9}" destId="{661EE9A4-407E-461B-8AAF-752785800C23}" srcOrd="0" destOrd="0" presId="urn:microsoft.com/office/officeart/2005/8/layout/hierarchy1"/>
    <dgm:cxn modelId="{A63654B6-E685-4E70-BDF7-96F2778BDD18}" type="presParOf" srcId="{F4DA9028-C9FC-4CFC-A31E-FFDDCFDE18F3}" destId="{AD88759C-5064-4155-979D-560C21E4D907}" srcOrd="0" destOrd="0" presId="urn:microsoft.com/office/officeart/2005/8/layout/hierarchy1"/>
    <dgm:cxn modelId="{35B5368F-3DE7-4FAA-90CB-107FCE64387F}" type="presParOf" srcId="{AD88759C-5064-4155-979D-560C21E4D907}" destId="{1B85C460-FC09-439B-881B-2DDABF73A269}" srcOrd="0" destOrd="0" presId="urn:microsoft.com/office/officeart/2005/8/layout/hierarchy1"/>
    <dgm:cxn modelId="{EEAFF7D4-019C-450C-B302-9D14E0C25531}" type="presParOf" srcId="{1B85C460-FC09-439B-881B-2DDABF73A269}" destId="{A3E9A22E-4EA8-4848-AE34-F6B189647433}" srcOrd="0" destOrd="0" presId="urn:microsoft.com/office/officeart/2005/8/layout/hierarchy1"/>
    <dgm:cxn modelId="{324DF307-9E32-435C-8006-4277CF17A536}" type="presParOf" srcId="{1B85C460-FC09-439B-881B-2DDABF73A269}" destId="{75879B2E-1354-496D-A4B6-EB37F217C07B}" srcOrd="1" destOrd="0" presId="urn:microsoft.com/office/officeart/2005/8/layout/hierarchy1"/>
    <dgm:cxn modelId="{EDCB074B-8212-40EC-8477-5DCD715834D1}" type="presParOf" srcId="{AD88759C-5064-4155-979D-560C21E4D907}" destId="{26975ED0-F001-4D95-8FD3-B7A66AAE1369}" srcOrd="1" destOrd="0" presId="urn:microsoft.com/office/officeart/2005/8/layout/hierarchy1"/>
    <dgm:cxn modelId="{DFB5CF2E-8532-4A1C-8D03-F7C77EA8E400}" type="presParOf" srcId="{26975ED0-F001-4D95-8FD3-B7A66AAE1369}" destId="{93EF49CE-4448-43E3-86E4-2C18174BC0B9}" srcOrd="0" destOrd="0" presId="urn:microsoft.com/office/officeart/2005/8/layout/hierarchy1"/>
    <dgm:cxn modelId="{956B38A3-0AF5-49E5-8DCE-961ACC82828D}" type="presParOf" srcId="{26975ED0-F001-4D95-8FD3-B7A66AAE1369}" destId="{8D2B753A-ADD3-4E4D-9531-CBD62DAD3B35}" srcOrd="1" destOrd="0" presId="urn:microsoft.com/office/officeart/2005/8/layout/hierarchy1"/>
    <dgm:cxn modelId="{9533D1A7-CB66-4FA9-A953-602411E2921B}" type="presParOf" srcId="{8D2B753A-ADD3-4E4D-9531-CBD62DAD3B35}" destId="{ACE8F47A-3478-41CF-9177-0B04F600B09B}" srcOrd="0" destOrd="0" presId="urn:microsoft.com/office/officeart/2005/8/layout/hierarchy1"/>
    <dgm:cxn modelId="{9DACE468-AFB6-43A8-A9D7-DB2ED451501C}" type="presParOf" srcId="{ACE8F47A-3478-41CF-9177-0B04F600B09B}" destId="{4172E404-A533-4C55-BA53-3463674C81E8}" srcOrd="0" destOrd="0" presId="urn:microsoft.com/office/officeart/2005/8/layout/hierarchy1"/>
    <dgm:cxn modelId="{84924E56-3140-4C81-AA2E-287802E6F2CC}" type="presParOf" srcId="{ACE8F47A-3478-41CF-9177-0B04F600B09B}" destId="{D55D4145-5230-47FA-89BB-07AFE5511689}" srcOrd="1" destOrd="0" presId="urn:microsoft.com/office/officeart/2005/8/layout/hierarchy1"/>
    <dgm:cxn modelId="{016F2977-2DF7-4A65-9C5F-B10553BBF62D}" type="presParOf" srcId="{8D2B753A-ADD3-4E4D-9531-CBD62DAD3B35}" destId="{3C499AD7-962F-40D2-884D-90B2A37D1EDF}" srcOrd="1" destOrd="0" presId="urn:microsoft.com/office/officeart/2005/8/layout/hierarchy1"/>
    <dgm:cxn modelId="{66821DB3-6A99-49B7-AFED-8CDC51CCFC3D}" type="presParOf" srcId="{3C499AD7-962F-40D2-884D-90B2A37D1EDF}" destId="{F4D230D7-042C-4AFE-8F43-421CFA193EE5}" srcOrd="0" destOrd="0" presId="urn:microsoft.com/office/officeart/2005/8/layout/hierarchy1"/>
    <dgm:cxn modelId="{80CC241B-5259-4975-ABF9-32BD7954A77D}" type="presParOf" srcId="{3C499AD7-962F-40D2-884D-90B2A37D1EDF}" destId="{21D058C1-AB5F-47C7-899C-64B5A7C6502B}" srcOrd="1" destOrd="0" presId="urn:microsoft.com/office/officeart/2005/8/layout/hierarchy1"/>
    <dgm:cxn modelId="{831E6AB3-322C-4F29-96A1-E8163E2F188B}" type="presParOf" srcId="{21D058C1-AB5F-47C7-899C-64B5A7C6502B}" destId="{DCC0A801-5AD5-4330-A1A1-9C1622444C27}" srcOrd="0" destOrd="0" presId="urn:microsoft.com/office/officeart/2005/8/layout/hierarchy1"/>
    <dgm:cxn modelId="{8C10E726-4B4C-4D24-8E5C-6B929384249C}" type="presParOf" srcId="{DCC0A801-5AD5-4330-A1A1-9C1622444C27}" destId="{C7CE0C40-D9CE-41BD-BB2D-B39CBAC1BC0C}" srcOrd="0" destOrd="0" presId="urn:microsoft.com/office/officeart/2005/8/layout/hierarchy1"/>
    <dgm:cxn modelId="{D120489C-EC37-4B12-8AFA-BAEB1AD5369D}" type="presParOf" srcId="{DCC0A801-5AD5-4330-A1A1-9C1622444C27}" destId="{BA9AE396-B495-4A79-8972-3DF0F2C8BDA1}" srcOrd="1" destOrd="0" presId="urn:microsoft.com/office/officeart/2005/8/layout/hierarchy1"/>
    <dgm:cxn modelId="{5144F188-F276-42EE-B03D-5EF48E4B4BBD}" type="presParOf" srcId="{21D058C1-AB5F-47C7-899C-64B5A7C6502B}" destId="{017D94B8-C7E8-4B75-BF67-814D9E9F0213}" srcOrd="1" destOrd="0" presId="urn:microsoft.com/office/officeart/2005/8/layout/hierarchy1"/>
    <dgm:cxn modelId="{17ED0710-63B3-4292-AB6C-4CE0E80BF50F}" type="presParOf" srcId="{017D94B8-C7E8-4B75-BF67-814D9E9F0213}" destId="{553D5727-FC65-4988-AF85-A91345878BFA}" srcOrd="0" destOrd="0" presId="urn:microsoft.com/office/officeart/2005/8/layout/hierarchy1"/>
    <dgm:cxn modelId="{6B7DB37B-A0B9-4500-84FE-145334FF8C12}" type="presParOf" srcId="{017D94B8-C7E8-4B75-BF67-814D9E9F0213}" destId="{24B8E993-BB10-4B34-B4ED-35F04E564FAD}" srcOrd="1" destOrd="0" presId="urn:microsoft.com/office/officeart/2005/8/layout/hierarchy1"/>
    <dgm:cxn modelId="{CE5E578D-5CDD-421C-B831-2A8ED4D3FA90}" type="presParOf" srcId="{24B8E993-BB10-4B34-B4ED-35F04E564FAD}" destId="{26A0EB8A-8D9D-425A-AEDC-A3709E2B1241}" srcOrd="0" destOrd="0" presId="urn:microsoft.com/office/officeart/2005/8/layout/hierarchy1"/>
    <dgm:cxn modelId="{C324E880-8A12-460B-948B-4819C9E00F6D}" type="presParOf" srcId="{26A0EB8A-8D9D-425A-AEDC-A3709E2B1241}" destId="{37FF9774-0949-439B-8D4C-99794244B8AD}" srcOrd="0" destOrd="0" presId="urn:microsoft.com/office/officeart/2005/8/layout/hierarchy1"/>
    <dgm:cxn modelId="{C860EDA0-25AF-46B2-ABF6-31F01D547C26}" type="presParOf" srcId="{26A0EB8A-8D9D-425A-AEDC-A3709E2B1241}" destId="{BC9D7BE1-E45D-46BE-B416-0FE91E9E3446}" srcOrd="1" destOrd="0" presId="urn:microsoft.com/office/officeart/2005/8/layout/hierarchy1"/>
    <dgm:cxn modelId="{D6871604-7E84-4147-B8B3-98934E9FF1FC}" type="presParOf" srcId="{24B8E993-BB10-4B34-B4ED-35F04E564FAD}" destId="{D38B7E54-6BCE-47B0-8DE2-17D640D690B2}" srcOrd="1" destOrd="0" presId="urn:microsoft.com/office/officeart/2005/8/layout/hierarchy1"/>
    <dgm:cxn modelId="{94467AAB-A195-4E83-9296-4354DAC036B6}" type="presParOf" srcId="{D38B7E54-6BCE-47B0-8DE2-17D640D690B2}" destId="{DA2402B4-994D-423E-9771-FC26FFA57F43}" srcOrd="0" destOrd="0" presId="urn:microsoft.com/office/officeart/2005/8/layout/hierarchy1"/>
    <dgm:cxn modelId="{3BE16A9B-A365-4CB7-9AA4-4E9E2B7944E7}" type="presParOf" srcId="{D38B7E54-6BCE-47B0-8DE2-17D640D690B2}" destId="{CEC192ED-1130-43BF-9945-B7B57C5D4329}" srcOrd="1" destOrd="0" presId="urn:microsoft.com/office/officeart/2005/8/layout/hierarchy1"/>
    <dgm:cxn modelId="{EDC5930D-90F2-4480-AA0D-AE67FA385FEE}" type="presParOf" srcId="{CEC192ED-1130-43BF-9945-B7B57C5D4329}" destId="{E5B2296A-5A48-4FD1-9641-0A4E3EFDC911}" srcOrd="0" destOrd="0" presId="urn:microsoft.com/office/officeart/2005/8/layout/hierarchy1"/>
    <dgm:cxn modelId="{2ED01965-0736-492E-8728-33A536BBF3DE}" type="presParOf" srcId="{E5B2296A-5A48-4FD1-9641-0A4E3EFDC911}" destId="{B293A830-7C7E-49B4-8FC1-0201C23C2214}" srcOrd="0" destOrd="0" presId="urn:microsoft.com/office/officeart/2005/8/layout/hierarchy1"/>
    <dgm:cxn modelId="{9F650248-852D-4B50-9735-F5528A9192EC}" type="presParOf" srcId="{E5B2296A-5A48-4FD1-9641-0A4E3EFDC911}" destId="{328E4320-A21A-4371-A4AA-A702D0266940}" srcOrd="1" destOrd="0" presId="urn:microsoft.com/office/officeart/2005/8/layout/hierarchy1"/>
    <dgm:cxn modelId="{63DAC3D2-1C94-4628-808F-9D1C0B9C9254}" type="presParOf" srcId="{CEC192ED-1130-43BF-9945-B7B57C5D4329}" destId="{6DD554FD-C6CD-427F-A859-3FFF8A2E5375}" srcOrd="1" destOrd="0" presId="urn:microsoft.com/office/officeart/2005/8/layout/hierarchy1"/>
    <dgm:cxn modelId="{4FCD8F92-BB71-4BB3-9F1B-AFF915F50413}" type="presParOf" srcId="{3C499AD7-962F-40D2-884D-90B2A37D1EDF}" destId="{8C907E90-ADF8-4714-867A-BDE776C2E720}" srcOrd="2" destOrd="0" presId="urn:microsoft.com/office/officeart/2005/8/layout/hierarchy1"/>
    <dgm:cxn modelId="{D9659B6A-D240-48F3-9EB5-76C539596E7B}" type="presParOf" srcId="{3C499AD7-962F-40D2-884D-90B2A37D1EDF}" destId="{70A405BE-6A44-4C99-B681-178614149F9E}" srcOrd="3" destOrd="0" presId="urn:microsoft.com/office/officeart/2005/8/layout/hierarchy1"/>
    <dgm:cxn modelId="{F1E652C7-F9F9-4D37-B180-F298E41EC82C}" type="presParOf" srcId="{70A405BE-6A44-4C99-B681-178614149F9E}" destId="{DC32BF25-B19E-43F2-990F-5B6C928D17D7}" srcOrd="0" destOrd="0" presId="urn:microsoft.com/office/officeart/2005/8/layout/hierarchy1"/>
    <dgm:cxn modelId="{C935CA68-010C-47EA-8401-710A75DAB86D}" type="presParOf" srcId="{DC32BF25-B19E-43F2-990F-5B6C928D17D7}" destId="{68845D04-6454-47C7-887C-D1E07A408A53}" srcOrd="0" destOrd="0" presId="urn:microsoft.com/office/officeart/2005/8/layout/hierarchy1"/>
    <dgm:cxn modelId="{D6663B6F-ACED-44EA-BA41-7AE0EA2090BC}" type="presParOf" srcId="{DC32BF25-B19E-43F2-990F-5B6C928D17D7}" destId="{4F52001A-04AC-4D29-AACE-D9CAC435892E}" srcOrd="1" destOrd="0" presId="urn:microsoft.com/office/officeart/2005/8/layout/hierarchy1"/>
    <dgm:cxn modelId="{7B72EE4E-98DD-46AF-BB41-02B7652EBE8F}" type="presParOf" srcId="{70A405BE-6A44-4C99-B681-178614149F9E}" destId="{67D0C4D6-E2A4-4F9D-A373-2B28EE66A851}" srcOrd="1" destOrd="0" presId="urn:microsoft.com/office/officeart/2005/8/layout/hierarchy1"/>
    <dgm:cxn modelId="{5E656520-58E7-4435-BEBC-3A1629A354AC}" type="presParOf" srcId="{67D0C4D6-E2A4-4F9D-A373-2B28EE66A851}" destId="{D5ABDB71-0D42-48C0-98C7-FC4FCE1F645F}" srcOrd="0" destOrd="0" presId="urn:microsoft.com/office/officeart/2005/8/layout/hierarchy1"/>
    <dgm:cxn modelId="{70EE3B9B-9F09-4F54-AE02-A14A84CE2C97}" type="presParOf" srcId="{67D0C4D6-E2A4-4F9D-A373-2B28EE66A851}" destId="{61E3EB70-4A4A-4CFB-9668-DEB8BFC0CEFB}" srcOrd="1" destOrd="0" presId="urn:microsoft.com/office/officeart/2005/8/layout/hierarchy1"/>
    <dgm:cxn modelId="{C995FE74-CD39-4D6F-97DB-4DEAB769B147}" type="presParOf" srcId="{61E3EB70-4A4A-4CFB-9668-DEB8BFC0CEFB}" destId="{F0223F0F-89E2-4FD3-8406-84FF69F46120}" srcOrd="0" destOrd="0" presId="urn:microsoft.com/office/officeart/2005/8/layout/hierarchy1"/>
    <dgm:cxn modelId="{B37AEA81-05B4-43FE-90FE-0C254AE39533}" type="presParOf" srcId="{F0223F0F-89E2-4FD3-8406-84FF69F46120}" destId="{A51CA793-5FD0-49E3-A8F5-A35C9E46B237}" srcOrd="0" destOrd="0" presId="urn:microsoft.com/office/officeart/2005/8/layout/hierarchy1"/>
    <dgm:cxn modelId="{1F3ABC49-3C03-42B8-8FBA-FB331FC16F09}" type="presParOf" srcId="{F0223F0F-89E2-4FD3-8406-84FF69F46120}" destId="{795E57CB-1B76-4E8F-AFCD-C34BDCE210E9}" srcOrd="1" destOrd="0" presId="urn:microsoft.com/office/officeart/2005/8/layout/hierarchy1"/>
    <dgm:cxn modelId="{4BA45A00-CD5B-4928-B7AA-C8E5531AC2F5}" type="presParOf" srcId="{61E3EB70-4A4A-4CFB-9668-DEB8BFC0CEFB}" destId="{114AF635-9FED-4E86-9DA7-D582934B72ED}" srcOrd="1" destOrd="0" presId="urn:microsoft.com/office/officeart/2005/8/layout/hierarchy1"/>
    <dgm:cxn modelId="{395FE6B5-E177-43CA-AEB6-95CB4CB65220}" type="presParOf" srcId="{114AF635-9FED-4E86-9DA7-D582934B72ED}" destId="{9D4FAA2B-A1A1-425E-9188-DF2A30887076}" srcOrd="0" destOrd="0" presId="urn:microsoft.com/office/officeart/2005/8/layout/hierarchy1"/>
    <dgm:cxn modelId="{20BF75D8-7ED0-467A-8ED1-3DC4219D3DE6}" type="presParOf" srcId="{114AF635-9FED-4E86-9DA7-D582934B72ED}" destId="{32DBFEFE-CCB2-4B7E-AF6A-1C7C8ACECAD6}" srcOrd="1" destOrd="0" presId="urn:microsoft.com/office/officeart/2005/8/layout/hierarchy1"/>
    <dgm:cxn modelId="{757FDC58-1CA2-4BA7-9501-9044079C2374}" type="presParOf" srcId="{32DBFEFE-CCB2-4B7E-AF6A-1C7C8ACECAD6}" destId="{C1C98B02-222C-4A86-88EB-56A0B67D7F6F}" srcOrd="0" destOrd="0" presId="urn:microsoft.com/office/officeart/2005/8/layout/hierarchy1"/>
    <dgm:cxn modelId="{747DDFE7-9F47-4D3B-BD1C-80A8C440A8E0}" type="presParOf" srcId="{C1C98B02-222C-4A86-88EB-56A0B67D7F6F}" destId="{8EDF1A73-8A7A-4C66-91E4-928401182B95}" srcOrd="0" destOrd="0" presId="urn:microsoft.com/office/officeart/2005/8/layout/hierarchy1"/>
    <dgm:cxn modelId="{648EA5B1-F0FB-472C-8930-F1FC3D097193}" type="presParOf" srcId="{C1C98B02-222C-4A86-88EB-56A0B67D7F6F}" destId="{3E3D99BD-9F74-4725-B420-AF3E85216E78}" srcOrd="1" destOrd="0" presId="urn:microsoft.com/office/officeart/2005/8/layout/hierarchy1"/>
    <dgm:cxn modelId="{E3870835-E408-4410-B26B-926E38B768A5}" type="presParOf" srcId="{32DBFEFE-CCB2-4B7E-AF6A-1C7C8ACECAD6}" destId="{F91AC997-8B83-4919-A271-C065DDFB9AF3}" srcOrd="1" destOrd="0" presId="urn:microsoft.com/office/officeart/2005/8/layout/hierarchy1"/>
    <dgm:cxn modelId="{3CB80F5A-5F50-4B38-9BF7-1496D2CB6352}" type="presParOf" srcId="{3C499AD7-962F-40D2-884D-90B2A37D1EDF}" destId="{0A02DC70-CDBA-4432-BF50-4921AE685E29}" srcOrd="4" destOrd="0" presId="urn:microsoft.com/office/officeart/2005/8/layout/hierarchy1"/>
    <dgm:cxn modelId="{22D0B4B1-4828-4B9D-8A59-582D9F315F1E}" type="presParOf" srcId="{3C499AD7-962F-40D2-884D-90B2A37D1EDF}" destId="{5A90C069-740A-4043-B638-02EFD9EB82D8}" srcOrd="5" destOrd="0" presId="urn:microsoft.com/office/officeart/2005/8/layout/hierarchy1"/>
    <dgm:cxn modelId="{32BD150E-0096-47BB-A02C-1DDDAB30E5A3}" type="presParOf" srcId="{5A90C069-740A-4043-B638-02EFD9EB82D8}" destId="{87EADEA6-E0AB-4A93-A172-C0C753C4B036}" srcOrd="0" destOrd="0" presId="urn:microsoft.com/office/officeart/2005/8/layout/hierarchy1"/>
    <dgm:cxn modelId="{FDA5A1A3-E702-467D-8D76-F336ED74C569}" type="presParOf" srcId="{87EADEA6-E0AB-4A93-A172-C0C753C4B036}" destId="{E2162959-3B8B-4DDD-91C3-00CD510F4506}" srcOrd="0" destOrd="0" presId="urn:microsoft.com/office/officeart/2005/8/layout/hierarchy1"/>
    <dgm:cxn modelId="{DD5564EF-FA2C-42E9-9D51-3C5F49AC268D}" type="presParOf" srcId="{87EADEA6-E0AB-4A93-A172-C0C753C4B036}" destId="{3A36D28B-7D62-423B-8787-8D1364D722EF}" srcOrd="1" destOrd="0" presId="urn:microsoft.com/office/officeart/2005/8/layout/hierarchy1"/>
    <dgm:cxn modelId="{A591B047-DF41-43FA-8D52-15DCE37AF752}" type="presParOf" srcId="{5A90C069-740A-4043-B638-02EFD9EB82D8}" destId="{91F9A9B1-17A4-45D5-806E-4299767769D8}" srcOrd="1" destOrd="0" presId="urn:microsoft.com/office/officeart/2005/8/layout/hierarchy1"/>
    <dgm:cxn modelId="{12A6FA1C-2154-4C97-9F1A-C6A9B1604417}" type="presParOf" srcId="{91F9A9B1-17A4-45D5-806E-4299767769D8}" destId="{47B2F306-8571-4088-9A92-F28D18B90BEA}" srcOrd="0" destOrd="0" presId="urn:microsoft.com/office/officeart/2005/8/layout/hierarchy1"/>
    <dgm:cxn modelId="{10ABCC32-84F1-4222-950C-443187D42CFD}" type="presParOf" srcId="{91F9A9B1-17A4-45D5-806E-4299767769D8}" destId="{B46D415E-9D63-4D08-AA8D-94AA590DA1C8}" srcOrd="1" destOrd="0" presId="urn:microsoft.com/office/officeart/2005/8/layout/hierarchy1"/>
    <dgm:cxn modelId="{32439407-0240-445B-8BEC-285D908187E5}" type="presParOf" srcId="{B46D415E-9D63-4D08-AA8D-94AA590DA1C8}" destId="{8551E51F-59F5-428B-B6C9-1CA860DFE764}" srcOrd="0" destOrd="0" presId="urn:microsoft.com/office/officeart/2005/8/layout/hierarchy1"/>
    <dgm:cxn modelId="{F6EF06A3-8B3C-43BC-999D-ECE94BB3D746}" type="presParOf" srcId="{8551E51F-59F5-428B-B6C9-1CA860DFE764}" destId="{ADE3B609-F5B7-4825-A66E-FD8A0BC586D5}" srcOrd="0" destOrd="0" presId="urn:microsoft.com/office/officeart/2005/8/layout/hierarchy1"/>
    <dgm:cxn modelId="{67929D9B-EE48-497B-9CD0-CF4383E36F32}" type="presParOf" srcId="{8551E51F-59F5-428B-B6C9-1CA860DFE764}" destId="{754C9B81-F157-49AD-AE66-D370426C28D6}" srcOrd="1" destOrd="0" presId="urn:microsoft.com/office/officeart/2005/8/layout/hierarchy1"/>
    <dgm:cxn modelId="{F240B73E-31FC-4CB0-A626-4E2BE95656BB}" type="presParOf" srcId="{B46D415E-9D63-4D08-AA8D-94AA590DA1C8}" destId="{E790B0D0-DAE0-47C7-9841-45F1505B0711}" srcOrd="1" destOrd="0" presId="urn:microsoft.com/office/officeart/2005/8/layout/hierarchy1"/>
    <dgm:cxn modelId="{4CE02686-5399-4689-BF09-96ED5712BF24}" type="presParOf" srcId="{E790B0D0-DAE0-47C7-9841-45F1505B0711}" destId="{63CA60E4-100D-4BA0-837B-F3047687E450}" srcOrd="0" destOrd="0" presId="urn:microsoft.com/office/officeart/2005/8/layout/hierarchy1"/>
    <dgm:cxn modelId="{0121333D-4B3B-4910-AFC9-1BC20E395884}" type="presParOf" srcId="{E790B0D0-DAE0-47C7-9841-45F1505B0711}" destId="{356A0909-E332-432E-8D94-1EF81C296672}" srcOrd="1" destOrd="0" presId="urn:microsoft.com/office/officeart/2005/8/layout/hierarchy1"/>
    <dgm:cxn modelId="{87DF6412-7A56-42BD-9498-92BE38871C3C}" type="presParOf" srcId="{356A0909-E332-432E-8D94-1EF81C296672}" destId="{0EAAC93D-872B-4262-BDA4-4F646AD36F8D}" srcOrd="0" destOrd="0" presId="urn:microsoft.com/office/officeart/2005/8/layout/hierarchy1"/>
    <dgm:cxn modelId="{56C38CC1-068E-4F0D-B4B7-58C3E6E005F2}" type="presParOf" srcId="{0EAAC93D-872B-4262-BDA4-4F646AD36F8D}" destId="{A59DBD04-EFDA-41E5-93FB-CB79329F3004}" srcOrd="0" destOrd="0" presId="urn:microsoft.com/office/officeart/2005/8/layout/hierarchy1"/>
    <dgm:cxn modelId="{D5896FE6-5C58-4B88-96B9-B19D5A0A01AD}" type="presParOf" srcId="{0EAAC93D-872B-4262-BDA4-4F646AD36F8D}" destId="{661EE9A4-407E-461B-8AAF-752785800C23}" srcOrd="1" destOrd="0" presId="urn:microsoft.com/office/officeart/2005/8/layout/hierarchy1"/>
    <dgm:cxn modelId="{EA248643-D016-4DEC-9AD2-28737E4D8889}" type="presParOf" srcId="{356A0909-E332-432E-8D94-1EF81C296672}" destId="{F4687B4A-9334-49B0-AF28-6D47DD6C5D32}" srcOrd="1" destOrd="0" presId="urn:microsoft.com/office/officeart/2005/8/layout/hierarchy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F510DD0-121E-4305-85CF-3587917DFAFB}" type="doc">
      <dgm:prSet loTypeId="urn:microsoft.com/office/officeart/2005/8/layout/venn2" loCatId="relationship" qsTypeId="urn:microsoft.com/office/officeart/2005/8/quickstyle/simple1" qsCatId="simple" csTypeId="urn:microsoft.com/office/officeart/2005/8/colors/accent1_2" csCatId="accent1" phldr="1"/>
      <dgm:spPr/>
      <dgm:t>
        <a:bodyPr/>
        <a:lstStyle/>
        <a:p>
          <a:endParaRPr lang="en-US"/>
        </a:p>
      </dgm:t>
    </dgm:pt>
    <dgm:pt modelId="{B274E1C5-C5B9-4366-B33E-DC088B93A6EB}">
      <dgm:prSet phldrT="[Text]"/>
      <dgm:spPr/>
      <dgm:t>
        <a:bodyPr/>
        <a:lstStyle/>
        <a:p>
          <a:r>
            <a:rPr lang="en-US"/>
            <a:t>Region</a:t>
          </a:r>
        </a:p>
      </dgm:t>
    </dgm:pt>
    <dgm:pt modelId="{AACA8360-9B0E-4DC1-B438-3F60858F2EEF}" type="parTrans" cxnId="{14EABFAE-DAAA-4711-9E9F-B11A6A2DCD5A}">
      <dgm:prSet/>
      <dgm:spPr/>
      <dgm:t>
        <a:bodyPr/>
        <a:lstStyle/>
        <a:p>
          <a:endParaRPr lang="en-US"/>
        </a:p>
      </dgm:t>
    </dgm:pt>
    <dgm:pt modelId="{EB02A645-8B56-483E-A3FD-D7FF984BBC30}" type="sibTrans" cxnId="{14EABFAE-DAAA-4711-9E9F-B11A6A2DCD5A}">
      <dgm:prSet/>
      <dgm:spPr/>
      <dgm:t>
        <a:bodyPr/>
        <a:lstStyle/>
        <a:p>
          <a:endParaRPr lang="en-US"/>
        </a:p>
      </dgm:t>
    </dgm:pt>
    <dgm:pt modelId="{14818B6C-F039-4A55-9E99-6C1D548124E9}">
      <dgm:prSet phldrT="[Text]"/>
      <dgm:spPr/>
      <dgm:t>
        <a:bodyPr/>
        <a:lstStyle/>
        <a:p>
          <a:r>
            <a:rPr lang="en-US"/>
            <a:t>Area</a:t>
          </a:r>
        </a:p>
      </dgm:t>
    </dgm:pt>
    <dgm:pt modelId="{8DF13C45-78C9-4B20-9D7A-0D8E361FE13C}" type="parTrans" cxnId="{7DFB060D-A3C4-45DD-9758-6CC34821F414}">
      <dgm:prSet/>
      <dgm:spPr/>
      <dgm:t>
        <a:bodyPr/>
        <a:lstStyle/>
        <a:p>
          <a:endParaRPr lang="en-US"/>
        </a:p>
      </dgm:t>
    </dgm:pt>
    <dgm:pt modelId="{E97447A2-CBCF-4276-83A7-43EFC68E406F}" type="sibTrans" cxnId="{7DFB060D-A3C4-45DD-9758-6CC34821F414}">
      <dgm:prSet/>
      <dgm:spPr/>
      <dgm:t>
        <a:bodyPr/>
        <a:lstStyle/>
        <a:p>
          <a:endParaRPr lang="en-US"/>
        </a:p>
      </dgm:t>
    </dgm:pt>
    <dgm:pt modelId="{FD492A0D-4E03-4666-BFF2-0D2EC366DB50}">
      <dgm:prSet phldrT="[Text]"/>
      <dgm:spPr/>
      <dgm:t>
        <a:bodyPr/>
        <a:lstStyle/>
        <a:p>
          <a:r>
            <a:rPr lang="en-US"/>
            <a:t>Territory</a:t>
          </a:r>
        </a:p>
      </dgm:t>
    </dgm:pt>
    <dgm:pt modelId="{E82D80F2-E3F8-43CA-A59B-9129C2B5E34A}" type="parTrans" cxnId="{295D2A15-BC06-4F44-AE8C-72C90E08E79C}">
      <dgm:prSet/>
      <dgm:spPr/>
      <dgm:t>
        <a:bodyPr/>
        <a:lstStyle/>
        <a:p>
          <a:endParaRPr lang="en-US"/>
        </a:p>
      </dgm:t>
    </dgm:pt>
    <dgm:pt modelId="{DD2934A3-BA2F-4A09-8466-905ED464195A}" type="sibTrans" cxnId="{295D2A15-BC06-4F44-AE8C-72C90E08E79C}">
      <dgm:prSet/>
      <dgm:spPr/>
      <dgm:t>
        <a:bodyPr/>
        <a:lstStyle/>
        <a:p>
          <a:endParaRPr lang="en-US"/>
        </a:p>
      </dgm:t>
    </dgm:pt>
    <dgm:pt modelId="{70D91128-7269-43D4-8173-BC4BC24707C9}">
      <dgm:prSet phldrT="[Text]"/>
      <dgm:spPr/>
      <dgm:t>
        <a:bodyPr/>
        <a:lstStyle/>
        <a:p>
          <a:r>
            <a:rPr lang="en-US"/>
            <a:t>Point</a:t>
          </a:r>
        </a:p>
      </dgm:t>
    </dgm:pt>
    <dgm:pt modelId="{38798D4C-577B-4CB2-AF17-1737C510254F}" type="parTrans" cxnId="{A3EEC1C0-4517-4C36-82DD-8F5202EC46E8}">
      <dgm:prSet/>
      <dgm:spPr/>
      <dgm:t>
        <a:bodyPr/>
        <a:lstStyle/>
        <a:p>
          <a:endParaRPr lang="en-US"/>
        </a:p>
      </dgm:t>
    </dgm:pt>
    <dgm:pt modelId="{7DE00B88-1739-44D0-9AA9-CF9E9181B295}" type="sibTrans" cxnId="{A3EEC1C0-4517-4C36-82DD-8F5202EC46E8}">
      <dgm:prSet/>
      <dgm:spPr/>
      <dgm:t>
        <a:bodyPr/>
        <a:lstStyle/>
        <a:p>
          <a:endParaRPr lang="en-US"/>
        </a:p>
      </dgm:t>
    </dgm:pt>
    <dgm:pt modelId="{945E6FE5-2034-4C78-9F31-0550A6E50E29}" type="pres">
      <dgm:prSet presAssocID="{9F510DD0-121E-4305-85CF-3587917DFAFB}" presName="Name0" presStyleCnt="0">
        <dgm:presLayoutVars>
          <dgm:chMax val="7"/>
          <dgm:resizeHandles val="exact"/>
        </dgm:presLayoutVars>
      </dgm:prSet>
      <dgm:spPr/>
      <dgm:t>
        <a:bodyPr/>
        <a:lstStyle/>
        <a:p>
          <a:endParaRPr lang="en-US"/>
        </a:p>
      </dgm:t>
    </dgm:pt>
    <dgm:pt modelId="{C2DC08C2-E98F-4576-B578-7DD128E4F41C}" type="pres">
      <dgm:prSet presAssocID="{9F510DD0-121E-4305-85CF-3587917DFAFB}" presName="comp1" presStyleCnt="0"/>
      <dgm:spPr/>
    </dgm:pt>
    <dgm:pt modelId="{D1CFD00B-C737-493B-8103-D4C34604021F}" type="pres">
      <dgm:prSet presAssocID="{9F510DD0-121E-4305-85CF-3587917DFAFB}" presName="circle1" presStyleLbl="node1" presStyleIdx="0" presStyleCnt="4"/>
      <dgm:spPr/>
      <dgm:t>
        <a:bodyPr/>
        <a:lstStyle/>
        <a:p>
          <a:endParaRPr lang="en-US"/>
        </a:p>
      </dgm:t>
    </dgm:pt>
    <dgm:pt modelId="{FD13A15C-A054-43BD-9E9B-1F7EBF8B9868}" type="pres">
      <dgm:prSet presAssocID="{9F510DD0-121E-4305-85CF-3587917DFAFB}" presName="c1text" presStyleLbl="node1" presStyleIdx="0" presStyleCnt="4">
        <dgm:presLayoutVars>
          <dgm:bulletEnabled val="1"/>
        </dgm:presLayoutVars>
      </dgm:prSet>
      <dgm:spPr/>
      <dgm:t>
        <a:bodyPr/>
        <a:lstStyle/>
        <a:p>
          <a:endParaRPr lang="en-US"/>
        </a:p>
      </dgm:t>
    </dgm:pt>
    <dgm:pt modelId="{CED43392-6700-48F2-A1F5-B0733A02FD89}" type="pres">
      <dgm:prSet presAssocID="{9F510DD0-121E-4305-85CF-3587917DFAFB}" presName="comp2" presStyleCnt="0"/>
      <dgm:spPr/>
    </dgm:pt>
    <dgm:pt modelId="{54914C65-ADC2-4368-8A17-0A5A258FFD75}" type="pres">
      <dgm:prSet presAssocID="{9F510DD0-121E-4305-85CF-3587917DFAFB}" presName="circle2" presStyleLbl="node1" presStyleIdx="1" presStyleCnt="4"/>
      <dgm:spPr/>
      <dgm:t>
        <a:bodyPr/>
        <a:lstStyle/>
        <a:p>
          <a:endParaRPr lang="en-US"/>
        </a:p>
      </dgm:t>
    </dgm:pt>
    <dgm:pt modelId="{7DE45EB9-6B26-4ACF-9627-9BC58988C81C}" type="pres">
      <dgm:prSet presAssocID="{9F510DD0-121E-4305-85CF-3587917DFAFB}" presName="c2text" presStyleLbl="node1" presStyleIdx="1" presStyleCnt="4">
        <dgm:presLayoutVars>
          <dgm:bulletEnabled val="1"/>
        </dgm:presLayoutVars>
      </dgm:prSet>
      <dgm:spPr/>
      <dgm:t>
        <a:bodyPr/>
        <a:lstStyle/>
        <a:p>
          <a:endParaRPr lang="en-US"/>
        </a:p>
      </dgm:t>
    </dgm:pt>
    <dgm:pt modelId="{370E5574-411B-41F7-B574-F10D8B289F8C}" type="pres">
      <dgm:prSet presAssocID="{9F510DD0-121E-4305-85CF-3587917DFAFB}" presName="comp3" presStyleCnt="0"/>
      <dgm:spPr/>
    </dgm:pt>
    <dgm:pt modelId="{8E258A34-5115-49D1-A751-421C2D032D1E}" type="pres">
      <dgm:prSet presAssocID="{9F510DD0-121E-4305-85CF-3587917DFAFB}" presName="circle3" presStyleLbl="node1" presStyleIdx="2" presStyleCnt="4"/>
      <dgm:spPr/>
      <dgm:t>
        <a:bodyPr/>
        <a:lstStyle/>
        <a:p>
          <a:endParaRPr lang="en-US"/>
        </a:p>
      </dgm:t>
    </dgm:pt>
    <dgm:pt modelId="{AE7AF12E-F3E4-4CD7-A3B7-6F169E3F88BA}" type="pres">
      <dgm:prSet presAssocID="{9F510DD0-121E-4305-85CF-3587917DFAFB}" presName="c3text" presStyleLbl="node1" presStyleIdx="2" presStyleCnt="4">
        <dgm:presLayoutVars>
          <dgm:bulletEnabled val="1"/>
        </dgm:presLayoutVars>
      </dgm:prSet>
      <dgm:spPr/>
      <dgm:t>
        <a:bodyPr/>
        <a:lstStyle/>
        <a:p>
          <a:endParaRPr lang="en-US"/>
        </a:p>
      </dgm:t>
    </dgm:pt>
    <dgm:pt modelId="{78C97F27-B68B-425C-B530-70C6896377A3}" type="pres">
      <dgm:prSet presAssocID="{9F510DD0-121E-4305-85CF-3587917DFAFB}" presName="comp4" presStyleCnt="0"/>
      <dgm:spPr/>
    </dgm:pt>
    <dgm:pt modelId="{F9DFAACA-2042-4721-BF70-9F736EBAC7E6}" type="pres">
      <dgm:prSet presAssocID="{9F510DD0-121E-4305-85CF-3587917DFAFB}" presName="circle4" presStyleLbl="node1" presStyleIdx="3" presStyleCnt="4"/>
      <dgm:spPr/>
      <dgm:t>
        <a:bodyPr/>
        <a:lstStyle/>
        <a:p>
          <a:endParaRPr lang="en-US"/>
        </a:p>
      </dgm:t>
    </dgm:pt>
    <dgm:pt modelId="{D8505415-6364-4E96-936F-31CF3DE7FA8F}" type="pres">
      <dgm:prSet presAssocID="{9F510DD0-121E-4305-85CF-3587917DFAFB}" presName="c4text" presStyleLbl="node1" presStyleIdx="3" presStyleCnt="4">
        <dgm:presLayoutVars>
          <dgm:bulletEnabled val="1"/>
        </dgm:presLayoutVars>
      </dgm:prSet>
      <dgm:spPr/>
      <dgm:t>
        <a:bodyPr/>
        <a:lstStyle/>
        <a:p>
          <a:endParaRPr lang="en-US"/>
        </a:p>
      </dgm:t>
    </dgm:pt>
  </dgm:ptLst>
  <dgm:cxnLst>
    <dgm:cxn modelId="{62F38F10-48AC-4242-81D5-7403595BEBCA}" type="presOf" srcId="{9F510DD0-121E-4305-85CF-3587917DFAFB}" destId="{945E6FE5-2034-4C78-9F31-0550A6E50E29}" srcOrd="0" destOrd="0" presId="urn:microsoft.com/office/officeart/2005/8/layout/venn2"/>
    <dgm:cxn modelId="{7DFB060D-A3C4-45DD-9758-6CC34821F414}" srcId="{9F510DD0-121E-4305-85CF-3587917DFAFB}" destId="{14818B6C-F039-4A55-9E99-6C1D548124E9}" srcOrd="1" destOrd="0" parTransId="{8DF13C45-78C9-4B20-9D7A-0D8E361FE13C}" sibTransId="{E97447A2-CBCF-4276-83A7-43EFC68E406F}"/>
    <dgm:cxn modelId="{A836013D-306A-4AE8-B255-CE926456ADA5}" type="presOf" srcId="{70D91128-7269-43D4-8173-BC4BC24707C9}" destId="{D8505415-6364-4E96-936F-31CF3DE7FA8F}" srcOrd="1" destOrd="0" presId="urn:microsoft.com/office/officeart/2005/8/layout/venn2"/>
    <dgm:cxn modelId="{14EABFAE-DAAA-4711-9E9F-B11A6A2DCD5A}" srcId="{9F510DD0-121E-4305-85CF-3587917DFAFB}" destId="{B274E1C5-C5B9-4366-B33E-DC088B93A6EB}" srcOrd="0" destOrd="0" parTransId="{AACA8360-9B0E-4DC1-B438-3F60858F2EEF}" sibTransId="{EB02A645-8B56-483E-A3FD-D7FF984BBC30}"/>
    <dgm:cxn modelId="{48EC1D57-B8C1-4623-9F6B-D8A3BB64CF08}" type="presOf" srcId="{70D91128-7269-43D4-8173-BC4BC24707C9}" destId="{F9DFAACA-2042-4721-BF70-9F736EBAC7E6}" srcOrd="0" destOrd="0" presId="urn:microsoft.com/office/officeart/2005/8/layout/venn2"/>
    <dgm:cxn modelId="{A3EEC1C0-4517-4C36-82DD-8F5202EC46E8}" srcId="{9F510DD0-121E-4305-85CF-3587917DFAFB}" destId="{70D91128-7269-43D4-8173-BC4BC24707C9}" srcOrd="3" destOrd="0" parTransId="{38798D4C-577B-4CB2-AF17-1737C510254F}" sibTransId="{7DE00B88-1739-44D0-9AA9-CF9E9181B295}"/>
    <dgm:cxn modelId="{971B845A-7E8B-4631-93C6-C69B42B2AD12}" type="presOf" srcId="{B274E1C5-C5B9-4366-B33E-DC088B93A6EB}" destId="{D1CFD00B-C737-493B-8103-D4C34604021F}" srcOrd="0" destOrd="0" presId="urn:microsoft.com/office/officeart/2005/8/layout/venn2"/>
    <dgm:cxn modelId="{6D39F54F-4AC2-48FD-AD4F-625D86007BE7}" type="presOf" srcId="{14818B6C-F039-4A55-9E99-6C1D548124E9}" destId="{7DE45EB9-6B26-4ACF-9627-9BC58988C81C}" srcOrd="1" destOrd="0" presId="urn:microsoft.com/office/officeart/2005/8/layout/venn2"/>
    <dgm:cxn modelId="{295D2A15-BC06-4F44-AE8C-72C90E08E79C}" srcId="{9F510DD0-121E-4305-85CF-3587917DFAFB}" destId="{FD492A0D-4E03-4666-BFF2-0D2EC366DB50}" srcOrd="2" destOrd="0" parTransId="{E82D80F2-E3F8-43CA-A59B-9129C2B5E34A}" sibTransId="{DD2934A3-BA2F-4A09-8466-905ED464195A}"/>
    <dgm:cxn modelId="{98F25ECD-6E10-4F07-9117-D5BA48534698}" type="presOf" srcId="{FD492A0D-4E03-4666-BFF2-0D2EC366DB50}" destId="{8E258A34-5115-49D1-A751-421C2D032D1E}" srcOrd="0" destOrd="0" presId="urn:microsoft.com/office/officeart/2005/8/layout/venn2"/>
    <dgm:cxn modelId="{923C1B3F-9E72-4807-BC6C-0AAAAC80B449}" type="presOf" srcId="{14818B6C-F039-4A55-9E99-6C1D548124E9}" destId="{54914C65-ADC2-4368-8A17-0A5A258FFD75}" srcOrd="0" destOrd="0" presId="urn:microsoft.com/office/officeart/2005/8/layout/venn2"/>
    <dgm:cxn modelId="{D1746AF4-D69B-48EB-9B2B-D5C895FE0977}" type="presOf" srcId="{FD492A0D-4E03-4666-BFF2-0D2EC366DB50}" destId="{AE7AF12E-F3E4-4CD7-A3B7-6F169E3F88BA}" srcOrd="1" destOrd="0" presId="urn:microsoft.com/office/officeart/2005/8/layout/venn2"/>
    <dgm:cxn modelId="{2591C5BC-99E3-4CD4-A6A6-7A43244A6F23}" type="presOf" srcId="{B274E1C5-C5B9-4366-B33E-DC088B93A6EB}" destId="{FD13A15C-A054-43BD-9E9B-1F7EBF8B9868}" srcOrd="1" destOrd="0" presId="urn:microsoft.com/office/officeart/2005/8/layout/venn2"/>
    <dgm:cxn modelId="{A0ED4D7D-B301-4C1E-BFB1-444FF0E01413}" type="presParOf" srcId="{945E6FE5-2034-4C78-9F31-0550A6E50E29}" destId="{C2DC08C2-E98F-4576-B578-7DD128E4F41C}" srcOrd="0" destOrd="0" presId="urn:microsoft.com/office/officeart/2005/8/layout/venn2"/>
    <dgm:cxn modelId="{A293686C-DFFE-4AC2-8745-B3B9F245D15B}" type="presParOf" srcId="{C2DC08C2-E98F-4576-B578-7DD128E4F41C}" destId="{D1CFD00B-C737-493B-8103-D4C34604021F}" srcOrd="0" destOrd="0" presId="urn:microsoft.com/office/officeart/2005/8/layout/venn2"/>
    <dgm:cxn modelId="{C86A49E3-5085-4CF0-8438-D98C4875D6A3}" type="presParOf" srcId="{C2DC08C2-E98F-4576-B578-7DD128E4F41C}" destId="{FD13A15C-A054-43BD-9E9B-1F7EBF8B9868}" srcOrd="1" destOrd="0" presId="urn:microsoft.com/office/officeart/2005/8/layout/venn2"/>
    <dgm:cxn modelId="{A1F712F9-D040-4F04-B390-7CA4F5F743A2}" type="presParOf" srcId="{945E6FE5-2034-4C78-9F31-0550A6E50E29}" destId="{CED43392-6700-48F2-A1F5-B0733A02FD89}" srcOrd="1" destOrd="0" presId="urn:microsoft.com/office/officeart/2005/8/layout/venn2"/>
    <dgm:cxn modelId="{3B7EE77F-F284-4804-BFE3-1D0166376F8E}" type="presParOf" srcId="{CED43392-6700-48F2-A1F5-B0733A02FD89}" destId="{54914C65-ADC2-4368-8A17-0A5A258FFD75}" srcOrd="0" destOrd="0" presId="urn:microsoft.com/office/officeart/2005/8/layout/venn2"/>
    <dgm:cxn modelId="{C57E1B22-DD75-4575-ACBF-F901B91ADEEE}" type="presParOf" srcId="{CED43392-6700-48F2-A1F5-B0733A02FD89}" destId="{7DE45EB9-6B26-4ACF-9627-9BC58988C81C}" srcOrd="1" destOrd="0" presId="urn:microsoft.com/office/officeart/2005/8/layout/venn2"/>
    <dgm:cxn modelId="{197BE277-DEDE-4F51-B562-99C8F8188D3B}" type="presParOf" srcId="{945E6FE5-2034-4C78-9F31-0550A6E50E29}" destId="{370E5574-411B-41F7-B574-F10D8B289F8C}" srcOrd="2" destOrd="0" presId="urn:microsoft.com/office/officeart/2005/8/layout/venn2"/>
    <dgm:cxn modelId="{C9860196-9B7F-43C8-81BE-1A6035B348B2}" type="presParOf" srcId="{370E5574-411B-41F7-B574-F10D8B289F8C}" destId="{8E258A34-5115-49D1-A751-421C2D032D1E}" srcOrd="0" destOrd="0" presId="urn:microsoft.com/office/officeart/2005/8/layout/venn2"/>
    <dgm:cxn modelId="{2A9CB382-620C-4494-9A6F-F9197DBE0E15}" type="presParOf" srcId="{370E5574-411B-41F7-B574-F10D8B289F8C}" destId="{AE7AF12E-F3E4-4CD7-A3B7-6F169E3F88BA}" srcOrd="1" destOrd="0" presId="urn:microsoft.com/office/officeart/2005/8/layout/venn2"/>
    <dgm:cxn modelId="{12E243D1-49F9-41AF-92CC-A97D8B7FFD20}" type="presParOf" srcId="{945E6FE5-2034-4C78-9F31-0550A6E50E29}" destId="{78C97F27-B68B-425C-B530-70C6896377A3}" srcOrd="3" destOrd="0" presId="urn:microsoft.com/office/officeart/2005/8/layout/venn2"/>
    <dgm:cxn modelId="{F7C9673C-B44E-4E51-9FF6-2E130BBAF7D0}" type="presParOf" srcId="{78C97F27-B68B-425C-B530-70C6896377A3}" destId="{F9DFAACA-2042-4721-BF70-9F736EBAC7E6}" srcOrd="0" destOrd="0" presId="urn:microsoft.com/office/officeart/2005/8/layout/venn2"/>
    <dgm:cxn modelId="{D7526F64-5C3B-468A-8133-16B970BC9A09}" type="presParOf" srcId="{78C97F27-B68B-425C-B530-70C6896377A3}" destId="{D8505415-6364-4E96-936F-31CF3DE7FA8F}" srcOrd="1" destOrd="0" presId="urn:microsoft.com/office/officeart/2005/8/layout/venn2"/>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862638A-AAA5-4531-8B84-4046BBDDC9D7}" type="doc">
      <dgm:prSet loTypeId="urn:microsoft.com/office/officeart/2005/8/layout/radial1" loCatId="relationship" qsTypeId="urn:microsoft.com/office/officeart/2005/8/quickstyle/simple1" qsCatId="simple" csTypeId="urn:microsoft.com/office/officeart/2005/8/colors/accent5_3" csCatId="accent5" phldr="1"/>
      <dgm:spPr/>
      <dgm:t>
        <a:bodyPr/>
        <a:lstStyle/>
        <a:p>
          <a:endParaRPr lang="en-US"/>
        </a:p>
      </dgm:t>
    </dgm:pt>
    <dgm:pt modelId="{A1E58AAA-D7D1-4828-B62E-452FBD4ADAA5}">
      <dgm:prSet phldrT="[Text]" custT="1"/>
      <dgm:spPr>
        <a:xfrm>
          <a:off x="2857402" y="2440226"/>
          <a:ext cx="969329" cy="969329"/>
        </a:xfrm>
        <a:solidFill>
          <a:srgbClr val="75CEEC">
            <a:shade val="80000"/>
            <a:hueOff val="0"/>
            <a:satOff val="0"/>
            <a:lumOff val="0"/>
            <a:alphaOff val="0"/>
          </a:srgbClr>
        </a:solidFill>
        <a:ln w="19050" cap="rnd" cmpd="sng" algn="ctr">
          <a:solidFill>
            <a:sysClr val="window" lastClr="FFFFFF">
              <a:hueOff val="0"/>
              <a:satOff val="0"/>
              <a:lumOff val="0"/>
              <a:alphaOff val="0"/>
            </a:sysClr>
          </a:solidFill>
          <a:prstDash val="solid"/>
        </a:ln>
        <a:effectLst/>
      </dgm:spPr>
      <dgm:t>
        <a:bodyPr/>
        <a:lstStyle/>
        <a:p>
          <a:pPr>
            <a:buNone/>
          </a:pPr>
          <a:r>
            <a:rPr lang="en-US" sz="2000" b="1">
              <a:solidFill>
                <a:sysClr val="windowText" lastClr="000000"/>
              </a:solidFill>
              <a:latin typeface="Century Gothic" panose="020B0502020202020204"/>
              <a:ea typeface="+mn-ea"/>
              <a:cs typeface="+mn-cs"/>
            </a:rPr>
            <a:t>AFBL</a:t>
          </a:r>
          <a:endParaRPr lang="en-US" sz="2000" b="1" dirty="0">
            <a:solidFill>
              <a:sysClr val="windowText" lastClr="000000"/>
            </a:solidFill>
            <a:latin typeface="Century Gothic" panose="020B0502020202020204"/>
            <a:ea typeface="+mn-ea"/>
            <a:cs typeface="+mn-cs"/>
          </a:endParaRPr>
        </a:p>
      </dgm:t>
    </dgm:pt>
    <dgm:pt modelId="{3E590F8F-5629-4239-A232-35FE7608F2F6}" type="parTrans" cxnId="{945E8BA6-F811-4AE6-8849-ED1A12088A5E}">
      <dgm:prSet/>
      <dgm:spPr/>
      <dgm:t>
        <a:bodyPr/>
        <a:lstStyle/>
        <a:p>
          <a:endParaRPr lang="en-US" sz="1050" b="1">
            <a:solidFill>
              <a:schemeClr val="bg1"/>
            </a:solidFill>
          </a:endParaRPr>
        </a:p>
      </dgm:t>
    </dgm:pt>
    <dgm:pt modelId="{B356745C-F11F-4ACB-9DEF-53D467E2CC33}" type="sibTrans" cxnId="{945E8BA6-F811-4AE6-8849-ED1A12088A5E}">
      <dgm:prSet/>
      <dgm:spPr/>
      <dgm:t>
        <a:bodyPr/>
        <a:lstStyle/>
        <a:p>
          <a:endParaRPr lang="en-US" sz="1050" b="1">
            <a:solidFill>
              <a:schemeClr val="bg1"/>
            </a:solidFill>
          </a:endParaRPr>
        </a:p>
      </dgm:t>
    </dgm:pt>
    <dgm:pt modelId="{D15FAD7F-44C5-473B-B12C-758BEC613959}">
      <dgm:prSet phldrT="[Text]" custT="1"/>
      <dgm:spPr>
        <a:xfrm>
          <a:off x="2857402" y="5716"/>
          <a:ext cx="969329" cy="969329"/>
        </a:xfrm>
        <a:solidFill>
          <a:srgbClr val="75CEEC">
            <a:shade val="80000"/>
            <a:hueOff val="0"/>
            <a:satOff val="0"/>
            <a:lumOff val="0"/>
            <a:alphaOff val="0"/>
          </a:srgbClr>
        </a:solidFill>
        <a:ln w="19050" cap="rnd" cmpd="sng" algn="ctr">
          <a:solidFill>
            <a:sysClr val="window" lastClr="FFFFFF">
              <a:hueOff val="0"/>
              <a:satOff val="0"/>
              <a:lumOff val="0"/>
              <a:alphaOff val="0"/>
            </a:sysClr>
          </a:solidFill>
          <a:prstDash val="solid"/>
        </a:ln>
        <a:effectLst/>
      </dgm:spPr>
      <dgm:t>
        <a:bodyPr/>
        <a:lstStyle/>
        <a:p>
          <a:pPr>
            <a:buNone/>
          </a:pPr>
          <a:r>
            <a:rPr lang="en-US" sz="1050" b="1">
              <a:solidFill>
                <a:sysClr val="windowText" lastClr="000000"/>
              </a:solidFill>
              <a:latin typeface="Century Gothic" panose="020B0502020202020204"/>
              <a:ea typeface="+mn-ea"/>
              <a:cs typeface="+mn-cs"/>
            </a:rPr>
            <a:t>Mojo</a:t>
          </a:r>
          <a:endParaRPr lang="en-US" sz="1050" b="1" dirty="0">
            <a:solidFill>
              <a:sysClr val="windowText" lastClr="000000"/>
            </a:solidFill>
            <a:latin typeface="Century Gothic" panose="020B0502020202020204"/>
            <a:ea typeface="+mn-ea"/>
            <a:cs typeface="+mn-cs"/>
          </a:endParaRPr>
        </a:p>
      </dgm:t>
    </dgm:pt>
    <dgm:pt modelId="{4AECC3DA-4F8F-4A4A-BF97-E049F2F9966C}" type="parTrans" cxnId="{B39E47AA-4FE3-431B-838B-4BF074928D1A}">
      <dgm:prSet custT="1"/>
      <dgm:spPr>
        <a:xfrm rot="16200000">
          <a:off x="2609477" y="1694584"/>
          <a:ext cx="1465179" cy="26103"/>
        </a:xfrm>
        <a:noFill/>
        <a:ln w="19050" cap="rnd" cmpd="sng" algn="ctr">
          <a:solidFill>
            <a:srgbClr val="75CEEC">
              <a:tint val="99000"/>
              <a:hueOff val="0"/>
              <a:satOff val="0"/>
              <a:lumOff val="0"/>
              <a:alphaOff val="0"/>
            </a:srgbClr>
          </a:solidFill>
          <a:prstDash val="solid"/>
        </a:ln>
        <a:effectLst/>
      </dgm:spPr>
      <dgm:t>
        <a:bodyPr/>
        <a:lstStyle/>
        <a:p>
          <a:pPr>
            <a:buNone/>
          </a:pPr>
          <a:endParaRPr lang="en-US" sz="1050" b="1">
            <a:solidFill>
              <a:sysClr val="windowText" lastClr="000000"/>
            </a:solidFill>
            <a:latin typeface="Century Gothic" panose="020B0502020202020204"/>
            <a:ea typeface="+mn-ea"/>
            <a:cs typeface="+mn-cs"/>
          </a:endParaRPr>
        </a:p>
      </dgm:t>
    </dgm:pt>
    <dgm:pt modelId="{A1492967-196B-448A-A923-7FEE5406782A}" type="sibTrans" cxnId="{B39E47AA-4FE3-431B-838B-4BF074928D1A}">
      <dgm:prSet/>
      <dgm:spPr/>
      <dgm:t>
        <a:bodyPr/>
        <a:lstStyle/>
        <a:p>
          <a:endParaRPr lang="en-US" sz="1050" b="1">
            <a:solidFill>
              <a:schemeClr val="bg1"/>
            </a:solidFill>
          </a:endParaRPr>
        </a:p>
      </dgm:t>
    </dgm:pt>
    <dgm:pt modelId="{FD913094-609F-4B6A-AF90-F7D516103476}">
      <dgm:prSet phldrT="[Text]" custT="1"/>
      <dgm:spPr>
        <a:xfrm>
          <a:off x="4074656" y="331878"/>
          <a:ext cx="969329" cy="969329"/>
        </a:xfrm>
        <a:solidFill>
          <a:srgbClr val="75CEEC">
            <a:shade val="80000"/>
            <a:hueOff val="12735"/>
            <a:satOff val="1389"/>
            <a:lumOff val="1729"/>
            <a:alphaOff val="0"/>
          </a:srgbClr>
        </a:solidFill>
        <a:ln w="19050" cap="rnd" cmpd="sng" algn="ctr">
          <a:solidFill>
            <a:sysClr val="window" lastClr="FFFFFF">
              <a:hueOff val="0"/>
              <a:satOff val="0"/>
              <a:lumOff val="0"/>
              <a:alphaOff val="0"/>
            </a:sysClr>
          </a:solidFill>
          <a:prstDash val="solid"/>
        </a:ln>
        <a:effectLst/>
      </dgm:spPr>
      <dgm:t>
        <a:bodyPr/>
        <a:lstStyle/>
        <a:p>
          <a:pPr>
            <a:buNone/>
          </a:pPr>
          <a:r>
            <a:rPr lang="en-US" sz="1050" b="1">
              <a:solidFill>
                <a:sysClr val="windowText" lastClr="000000"/>
              </a:solidFill>
              <a:latin typeface="Century Gothic" panose="020B0502020202020204"/>
              <a:ea typeface="+mn-ea"/>
              <a:cs typeface="+mn-cs"/>
            </a:rPr>
            <a:t>Clemon</a:t>
          </a:r>
          <a:endParaRPr lang="en-US" sz="1050" b="1" dirty="0">
            <a:solidFill>
              <a:sysClr val="windowText" lastClr="000000"/>
            </a:solidFill>
            <a:latin typeface="Century Gothic" panose="020B0502020202020204"/>
            <a:ea typeface="+mn-ea"/>
            <a:cs typeface="+mn-cs"/>
          </a:endParaRPr>
        </a:p>
      </dgm:t>
    </dgm:pt>
    <dgm:pt modelId="{DFAE3CF9-8931-4A83-9B13-56DA937A90D8}" type="parTrans" cxnId="{33291931-7BE0-4C23-AD07-91D1126493D5}">
      <dgm:prSet custT="1"/>
      <dgm:spPr>
        <a:xfrm rot="18000000">
          <a:off x="3218104" y="1857665"/>
          <a:ext cx="1465179" cy="26103"/>
        </a:xfrm>
        <a:noFill/>
        <a:ln w="19050" cap="rnd" cmpd="sng" algn="ctr">
          <a:solidFill>
            <a:srgbClr val="75CEEC">
              <a:tint val="99000"/>
              <a:hueOff val="0"/>
              <a:satOff val="0"/>
              <a:lumOff val="0"/>
              <a:alphaOff val="0"/>
            </a:srgbClr>
          </a:solidFill>
          <a:prstDash val="solid"/>
        </a:ln>
        <a:effectLst/>
      </dgm:spPr>
      <dgm:t>
        <a:bodyPr/>
        <a:lstStyle/>
        <a:p>
          <a:pPr>
            <a:buNone/>
          </a:pPr>
          <a:endParaRPr lang="en-US" sz="1050" b="1">
            <a:solidFill>
              <a:sysClr val="windowText" lastClr="000000"/>
            </a:solidFill>
            <a:latin typeface="Century Gothic" panose="020B0502020202020204"/>
            <a:ea typeface="+mn-ea"/>
            <a:cs typeface="+mn-cs"/>
          </a:endParaRPr>
        </a:p>
      </dgm:t>
    </dgm:pt>
    <dgm:pt modelId="{FEC798E9-8AF1-4B87-827B-782369628AF7}" type="sibTrans" cxnId="{33291931-7BE0-4C23-AD07-91D1126493D5}">
      <dgm:prSet/>
      <dgm:spPr/>
      <dgm:t>
        <a:bodyPr/>
        <a:lstStyle/>
        <a:p>
          <a:endParaRPr lang="en-US" sz="1050" b="1">
            <a:solidFill>
              <a:schemeClr val="bg1"/>
            </a:solidFill>
          </a:endParaRPr>
        </a:p>
      </dgm:t>
    </dgm:pt>
    <dgm:pt modelId="{5DF84F7E-9991-4C90-946B-133C3AF18978}">
      <dgm:prSet phldrT="[Text]" custT="1"/>
      <dgm:spPr>
        <a:xfrm>
          <a:off x="4965749" y="1222971"/>
          <a:ext cx="969329" cy="969329"/>
        </a:xfrm>
        <a:solidFill>
          <a:srgbClr val="75CEEC">
            <a:shade val="80000"/>
            <a:hueOff val="25471"/>
            <a:satOff val="2779"/>
            <a:lumOff val="3457"/>
            <a:alphaOff val="0"/>
          </a:srgbClr>
        </a:solidFill>
        <a:ln w="19050" cap="rnd" cmpd="sng" algn="ctr">
          <a:solidFill>
            <a:sysClr val="window" lastClr="FFFFFF">
              <a:hueOff val="0"/>
              <a:satOff val="0"/>
              <a:lumOff val="0"/>
              <a:alphaOff val="0"/>
            </a:sysClr>
          </a:solidFill>
          <a:prstDash val="solid"/>
        </a:ln>
        <a:effectLst/>
      </dgm:spPr>
      <dgm:t>
        <a:bodyPr/>
        <a:lstStyle/>
        <a:p>
          <a:pPr>
            <a:buNone/>
          </a:pPr>
          <a:r>
            <a:rPr lang="en-US" sz="1050" b="1">
              <a:solidFill>
                <a:sysClr val="windowText" lastClr="000000"/>
              </a:solidFill>
              <a:latin typeface="Century Gothic" panose="020B0502020202020204"/>
              <a:ea typeface="+mn-ea"/>
              <a:cs typeface="+mn-cs"/>
            </a:rPr>
            <a:t>Frutika</a:t>
          </a:r>
          <a:endParaRPr lang="en-US" sz="1050" b="1" dirty="0">
            <a:solidFill>
              <a:sysClr val="windowText" lastClr="000000"/>
            </a:solidFill>
            <a:latin typeface="Century Gothic" panose="020B0502020202020204"/>
            <a:ea typeface="+mn-ea"/>
            <a:cs typeface="+mn-cs"/>
          </a:endParaRPr>
        </a:p>
      </dgm:t>
    </dgm:pt>
    <dgm:pt modelId="{7D191B1D-D2D0-42E5-B2EB-2772C3F4DEE3}" type="parTrans" cxnId="{D965889F-75EF-4627-883D-74B1795EDD33}">
      <dgm:prSet custT="1"/>
      <dgm:spPr>
        <a:xfrm rot="19800000">
          <a:off x="3663650" y="2303211"/>
          <a:ext cx="1465179" cy="26103"/>
        </a:xfrm>
        <a:noFill/>
        <a:ln w="19050" cap="rnd" cmpd="sng" algn="ctr">
          <a:solidFill>
            <a:srgbClr val="75CEEC">
              <a:tint val="99000"/>
              <a:hueOff val="0"/>
              <a:satOff val="0"/>
              <a:lumOff val="0"/>
              <a:alphaOff val="0"/>
            </a:srgbClr>
          </a:solidFill>
          <a:prstDash val="solid"/>
        </a:ln>
        <a:effectLst/>
      </dgm:spPr>
      <dgm:t>
        <a:bodyPr/>
        <a:lstStyle/>
        <a:p>
          <a:pPr>
            <a:buNone/>
          </a:pPr>
          <a:endParaRPr lang="en-US" sz="1050" b="1">
            <a:solidFill>
              <a:sysClr val="windowText" lastClr="000000"/>
            </a:solidFill>
            <a:latin typeface="Century Gothic" panose="020B0502020202020204"/>
            <a:ea typeface="+mn-ea"/>
            <a:cs typeface="+mn-cs"/>
          </a:endParaRPr>
        </a:p>
      </dgm:t>
    </dgm:pt>
    <dgm:pt modelId="{9AD0353A-3FD3-403F-A6F3-ABAC82E30A2D}" type="sibTrans" cxnId="{D965889F-75EF-4627-883D-74B1795EDD33}">
      <dgm:prSet/>
      <dgm:spPr/>
      <dgm:t>
        <a:bodyPr/>
        <a:lstStyle/>
        <a:p>
          <a:endParaRPr lang="en-US" sz="1050" b="1">
            <a:solidFill>
              <a:schemeClr val="bg1"/>
            </a:solidFill>
          </a:endParaRPr>
        </a:p>
      </dgm:t>
    </dgm:pt>
    <dgm:pt modelId="{F78E10E5-5597-4602-830C-64D137FB486F}">
      <dgm:prSet phldrT="[Text]" custT="1"/>
      <dgm:spPr>
        <a:xfrm>
          <a:off x="5291911" y="2440226"/>
          <a:ext cx="969329" cy="969329"/>
        </a:xfrm>
        <a:solidFill>
          <a:srgbClr val="75CEEC">
            <a:shade val="80000"/>
            <a:hueOff val="38206"/>
            <a:satOff val="4168"/>
            <a:lumOff val="5186"/>
            <a:alphaOff val="0"/>
          </a:srgbClr>
        </a:solidFill>
        <a:ln w="19050" cap="rnd" cmpd="sng" algn="ctr">
          <a:solidFill>
            <a:sysClr val="window" lastClr="FFFFFF">
              <a:hueOff val="0"/>
              <a:satOff val="0"/>
              <a:lumOff val="0"/>
              <a:alphaOff val="0"/>
            </a:sysClr>
          </a:solidFill>
          <a:prstDash val="solid"/>
        </a:ln>
        <a:effectLst/>
      </dgm:spPr>
      <dgm:t>
        <a:bodyPr/>
        <a:lstStyle/>
        <a:p>
          <a:pPr>
            <a:buNone/>
          </a:pPr>
          <a:r>
            <a:rPr lang="en-US" sz="1050" b="1">
              <a:solidFill>
                <a:sysClr val="windowText" lastClr="000000"/>
              </a:solidFill>
              <a:latin typeface="Century Gothic" panose="020B0502020202020204"/>
              <a:ea typeface="+mn-ea"/>
              <a:cs typeface="+mn-cs"/>
            </a:rPr>
            <a:t>Farm Fresh</a:t>
          </a:r>
          <a:endParaRPr lang="en-US" sz="1050" b="1" dirty="0">
            <a:solidFill>
              <a:sysClr val="windowText" lastClr="000000"/>
            </a:solidFill>
            <a:latin typeface="Century Gothic" panose="020B0502020202020204"/>
            <a:ea typeface="+mn-ea"/>
            <a:cs typeface="+mn-cs"/>
          </a:endParaRPr>
        </a:p>
      </dgm:t>
    </dgm:pt>
    <dgm:pt modelId="{F3141E2D-6090-4BB9-AD86-D2693436BD73}" type="parTrans" cxnId="{12543D9D-BEC8-47B3-8C6C-35E94B1FB4AB}">
      <dgm:prSet custT="1"/>
      <dgm:spPr>
        <a:xfrm>
          <a:off x="3826731" y="2911839"/>
          <a:ext cx="1465179" cy="26103"/>
        </a:xfrm>
        <a:noFill/>
        <a:ln w="19050" cap="rnd" cmpd="sng" algn="ctr">
          <a:solidFill>
            <a:srgbClr val="75CEEC">
              <a:tint val="99000"/>
              <a:hueOff val="0"/>
              <a:satOff val="0"/>
              <a:lumOff val="0"/>
              <a:alphaOff val="0"/>
            </a:srgbClr>
          </a:solidFill>
          <a:prstDash val="solid"/>
        </a:ln>
        <a:effectLst/>
      </dgm:spPr>
      <dgm:t>
        <a:bodyPr/>
        <a:lstStyle/>
        <a:p>
          <a:pPr>
            <a:buNone/>
          </a:pPr>
          <a:endParaRPr lang="en-US" sz="1050" b="1">
            <a:solidFill>
              <a:sysClr val="windowText" lastClr="000000"/>
            </a:solidFill>
            <a:latin typeface="Century Gothic" panose="020B0502020202020204"/>
            <a:ea typeface="+mn-ea"/>
            <a:cs typeface="+mn-cs"/>
          </a:endParaRPr>
        </a:p>
      </dgm:t>
    </dgm:pt>
    <dgm:pt modelId="{8AB25207-DCCD-401D-B6DE-F488BDF3D2C9}" type="sibTrans" cxnId="{12543D9D-BEC8-47B3-8C6C-35E94B1FB4AB}">
      <dgm:prSet/>
      <dgm:spPr/>
      <dgm:t>
        <a:bodyPr/>
        <a:lstStyle/>
        <a:p>
          <a:endParaRPr lang="en-US" sz="1050" b="1">
            <a:solidFill>
              <a:schemeClr val="bg1"/>
            </a:solidFill>
          </a:endParaRPr>
        </a:p>
      </dgm:t>
    </dgm:pt>
    <dgm:pt modelId="{D7BAD0B4-46C5-4946-B62B-4DD37F8ED1CD}">
      <dgm:prSet phldrT="[Text]" custT="1"/>
      <dgm:spPr>
        <a:xfrm>
          <a:off x="4965749" y="3657480"/>
          <a:ext cx="969329" cy="969329"/>
        </a:xfrm>
        <a:solidFill>
          <a:srgbClr val="75CEEC">
            <a:shade val="80000"/>
            <a:hueOff val="50942"/>
            <a:satOff val="5557"/>
            <a:lumOff val="6914"/>
            <a:alphaOff val="0"/>
          </a:srgbClr>
        </a:solidFill>
        <a:ln w="19050" cap="rnd" cmpd="sng" algn="ctr">
          <a:solidFill>
            <a:sysClr val="window" lastClr="FFFFFF">
              <a:hueOff val="0"/>
              <a:satOff val="0"/>
              <a:lumOff val="0"/>
              <a:alphaOff val="0"/>
            </a:sysClr>
          </a:solidFill>
          <a:prstDash val="solid"/>
        </a:ln>
        <a:effectLst/>
      </dgm:spPr>
      <dgm:t>
        <a:bodyPr/>
        <a:lstStyle/>
        <a:p>
          <a:pPr>
            <a:buNone/>
          </a:pPr>
          <a:r>
            <a:rPr lang="en-US" sz="1050" b="1">
              <a:solidFill>
                <a:sysClr val="windowText" lastClr="000000"/>
              </a:solidFill>
              <a:latin typeface="Century Gothic" panose="020B0502020202020204"/>
              <a:ea typeface="+mn-ea"/>
              <a:cs typeface="+mn-cs"/>
            </a:rPr>
            <a:t>Speed</a:t>
          </a:r>
          <a:endParaRPr lang="en-US" sz="1050" b="1" dirty="0">
            <a:solidFill>
              <a:sysClr val="windowText" lastClr="000000"/>
            </a:solidFill>
            <a:latin typeface="Century Gothic" panose="020B0502020202020204"/>
            <a:ea typeface="+mn-ea"/>
            <a:cs typeface="+mn-cs"/>
          </a:endParaRPr>
        </a:p>
      </dgm:t>
    </dgm:pt>
    <dgm:pt modelId="{E13A4BC2-EBB0-49D2-ACB4-95138923998E}" type="parTrans" cxnId="{CA9E3D04-B2F9-4F18-BEF3-6130741F525A}">
      <dgm:prSet custT="1"/>
      <dgm:spPr>
        <a:xfrm rot="1800000">
          <a:off x="3663650" y="3520466"/>
          <a:ext cx="1465179" cy="26103"/>
        </a:xfrm>
        <a:noFill/>
        <a:ln w="19050" cap="rnd" cmpd="sng" algn="ctr">
          <a:solidFill>
            <a:srgbClr val="75CEEC">
              <a:tint val="99000"/>
              <a:hueOff val="0"/>
              <a:satOff val="0"/>
              <a:lumOff val="0"/>
              <a:alphaOff val="0"/>
            </a:srgbClr>
          </a:solidFill>
          <a:prstDash val="solid"/>
        </a:ln>
        <a:effectLst/>
      </dgm:spPr>
      <dgm:t>
        <a:bodyPr/>
        <a:lstStyle/>
        <a:p>
          <a:pPr>
            <a:buNone/>
          </a:pPr>
          <a:endParaRPr lang="en-US" sz="1050" b="1">
            <a:solidFill>
              <a:sysClr val="windowText" lastClr="000000"/>
            </a:solidFill>
            <a:latin typeface="Century Gothic" panose="020B0502020202020204"/>
            <a:ea typeface="+mn-ea"/>
            <a:cs typeface="+mn-cs"/>
          </a:endParaRPr>
        </a:p>
      </dgm:t>
    </dgm:pt>
    <dgm:pt modelId="{61473C0B-301A-48B9-90E8-0B1E902E0FC6}" type="sibTrans" cxnId="{CA9E3D04-B2F9-4F18-BEF3-6130741F525A}">
      <dgm:prSet/>
      <dgm:spPr/>
      <dgm:t>
        <a:bodyPr/>
        <a:lstStyle/>
        <a:p>
          <a:endParaRPr lang="en-US" sz="1050" b="1">
            <a:solidFill>
              <a:schemeClr val="bg1"/>
            </a:solidFill>
          </a:endParaRPr>
        </a:p>
      </dgm:t>
    </dgm:pt>
    <dgm:pt modelId="{03007E81-8B5C-4DD1-B7AE-8C1F13821911}">
      <dgm:prSet phldrT="[Text]" custT="1"/>
      <dgm:spPr>
        <a:xfrm>
          <a:off x="4074656" y="4548573"/>
          <a:ext cx="969329" cy="969329"/>
        </a:xfrm>
        <a:solidFill>
          <a:srgbClr val="75CEEC">
            <a:shade val="80000"/>
            <a:hueOff val="63677"/>
            <a:satOff val="6946"/>
            <a:lumOff val="8643"/>
            <a:alphaOff val="0"/>
          </a:srgbClr>
        </a:solidFill>
        <a:ln w="19050" cap="rnd" cmpd="sng" algn="ctr">
          <a:solidFill>
            <a:sysClr val="window" lastClr="FFFFFF">
              <a:hueOff val="0"/>
              <a:satOff val="0"/>
              <a:lumOff val="0"/>
              <a:alphaOff val="0"/>
            </a:sysClr>
          </a:solidFill>
          <a:prstDash val="solid"/>
        </a:ln>
        <a:effectLst/>
      </dgm:spPr>
      <dgm:t>
        <a:bodyPr/>
        <a:lstStyle/>
        <a:p>
          <a:pPr>
            <a:buNone/>
          </a:pPr>
          <a:r>
            <a:rPr lang="en-US" sz="1050" b="1">
              <a:solidFill>
                <a:sysClr val="windowText" lastClr="000000"/>
              </a:solidFill>
              <a:latin typeface="Century Gothic" panose="020B0502020202020204"/>
              <a:ea typeface="+mn-ea"/>
              <a:cs typeface="+mn-cs"/>
            </a:rPr>
            <a:t>Lemu</a:t>
          </a:r>
          <a:endParaRPr lang="en-US" sz="1050" b="1" dirty="0">
            <a:solidFill>
              <a:sysClr val="windowText" lastClr="000000"/>
            </a:solidFill>
            <a:latin typeface="Century Gothic" panose="020B0502020202020204"/>
            <a:ea typeface="+mn-ea"/>
            <a:cs typeface="+mn-cs"/>
          </a:endParaRPr>
        </a:p>
      </dgm:t>
    </dgm:pt>
    <dgm:pt modelId="{8380741F-9C1A-4B23-B5A3-C4A122E40A6C}" type="parTrans" cxnId="{67ED47B8-46E1-434F-B4A3-B20A75B11B3C}">
      <dgm:prSet custT="1"/>
      <dgm:spPr>
        <a:xfrm rot="3600000">
          <a:off x="3218104" y="3966012"/>
          <a:ext cx="1465179" cy="26103"/>
        </a:xfrm>
        <a:noFill/>
        <a:ln w="19050" cap="rnd" cmpd="sng" algn="ctr">
          <a:solidFill>
            <a:srgbClr val="75CEEC">
              <a:tint val="99000"/>
              <a:hueOff val="0"/>
              <a:satOff val="0"/>
              <a:lumOff val="0"/>
              <a:alphaOff val="0"/>
            </a:srgbClr>
          </a:solidFill>
          <a:prstDash val="solid"/>
        </a:ln>
        <a:effectLst/>
      </dgm:spPr>
      <dgm:t>
        <a:bodyPr/>
        <a:lstStyle/>
        <a:p>
          <a:pPr>
            <a:buNone/>
          </a:pPr>
          <a:endParaRPr lang="en-US" sz="1050" b="1">
            <a:solidFill>
              <a:sysClr val="windowText" lastClr="000000"/>
            </a:solidFill>
            <a:latin typeface="Century Gothic" panose="020B0502020202020204"/>
            <a:ea typeface="+mn-ea"/>
            <a:cs typeface="+mn-cs"/>
          </a:endParaRPr>
        </a:p>
      </dgm:t>
    </dgm:pt>
    <dgm:pt modelId="{D850515D-65D7-4C5B-BF58-19F8CAD26AFC}" type="sibTrans" cxnId="{67ED47B8-46E1-434F-B4A3-B20A75B11B3C}">
      <dgm:prSet/>
      <dgm:spPr/>
      <dgm:t>
        <a:bodyPr/>
        <a:lstStyle/>
        <a:p>
          <a:endParaRPr lang="en-US" sz="1050" b="1">
            <a:solidFill>
              <a:schemeClr val="bg1"/>
            </a:solidFill>
          </a:endParaRPr>
        </a:p>
      </dgm:t>
    </dgm:pt>
    <dgm:pt modelId="{378688A5-AD37-4141-A8D9-88D52CDF3207}">
      <dgm:prSet phldrT="[Text]" custT="1"/>
      <dgm:spPr>
        <a:xfrm>
          <a:off x="2857402" y="4874735"/>
          <a:ext cx="969329" cy="969329"/>
        </a:xfrm>
        <a:solidFill>
          <a:srgbClr val="75CEEC">
            <a:shade val="80000"/>
            <a:hueOff val="76413"/>
            <a:satOff val="8336"/>
            <a:lumOff val="10371"/>
            <a:alphaOff val="0"/>
          </a:srgbClr>
        </a:solidFill>
        <a:ln w="19050" cap="rnd" cmpd="sng" algn="ctr">
          <a:solidFill>
            <a:sysClr val="window" lastClr="FFFFFF">
              <a:hueOff val="0"/>
              <a:satOff val="0"/>
              <a:lumOff val="0"/>
              <a:alphaOff val="0"/>
            </a:sysClr>
          </a:solidFill>
          <a:prstDash val="solid"/>
        </a:ln>
        <a:effectLst/>
      </dgm:spPr>
      <dgm:t>
        <a:bodyPr/>
        <a:lstStyle/>
        <a:p>
          <a:pPr>
            <a:buNone/>
          </a:pPr>
          <a:r>
            <a:rPr lang="en-US" sz="1050" b="1">
              <a:solidFill>
                <a:sysClr val="windowText" lastClr="000000"/>
              </a:solidFill>
              <a:latin typeface="Century Gothic" panose="020B0502020202020204"/>
              <a:ea typeface="+mn-ea"/>
              <a:cs typeface="+mn-cs"/>
            </a:rPr>
            <a:t>O’Potato Chips</a:t>
          </a:r>
          <a:endParaRPr lang="en-US" sz="1050" b="1" dirty="0">
            <a:solidFill>
              <a:sysClr val="windowText" lastClr="000000"/>
            </a:solidFill>
            <a:latin typeface="Century Gothic" panose="020B0502020202020204"/>
            <a:ea typeface="+mn-ea"/>
            <a:cs typeface="+mn-cs"/>
          </a:endParaRPr>
        </a:p>
      </dgm:t>
    </dgm:pt>
    <dgm:pt modelId="{530F4682-47F8-414C-8B84-0097E43BE895}" type="parTrans" cxnId="{3778251E-1744-43BC-9AEC-3729D30949D4}">
      <dgm:prSet custT="1"/>
      <dgm:spPr>
        <a:xfrm rot="5400000">
          <a:off x="2609477" y="4129094"/>
          <a:ext cx="1465179" cy="26103"/>
        </a:xfrm>
        <a:noFill/>
        <a:ln w="19050" cap="rnd" cmpd="sng" algn="ctr">
          <a:solidFill>
            <a:srgbClr val="75CEEC">
              <a:tint val="99000"/>
              <a:hueOff val="0"/>
              <a:satOff val="0"/>
              <a:lumOff val="0"/>
              <a:alphaOff val="0"/>
            </a:srgbClr>
          </a:solidFill>
          <a:prstDash val="solid"/>
        </a:ln>
        <a:effectLst/>
      </dgm:spPr>
      <dgm:t>
        <a:bodyPr/>
        <a:lstStyle/>
        <a:p>
          <a:pPr>
            <a:buNone/>
          </a:pPr>
          <a:endParaRPr lang="en-US" sz="1050" b="1">
            <a:solidFill>
              <a:sysClr val="windowText" lastClr="000000"/>
            </a:solidFill>
            <a:latin typeface="Century Gothic" panose="020B0502020202020204"/>
            <a:ea typeface="+mn-ea"/>
            <a:cs typeface="+mn-cs"/>
          </a:endParaRPr>
        </a:p>
      </dgm:t>
    </dgm:pt>
    <dgm:pt modelId="{7DCD57E8-C20C-4542-AC50-B7F213A4D5A2}" type="sibTrans" cxnId="{3778251E-1744-43BC-9AEC-3729D30949D4}">
      <dgm:prSet/>
      <dgm:spPr/>
      <dgm:t>
        <a:bodyPr/>
        <a:lstStyle/>
        <a:p>
          <a:endParaRPr lang="en-US" sz="1050" b="1">
            <a:solidFill>
              <a:schemeClr val="bg1"/>
            </a:solidFill>
          </a:endParaRPr>
        </a:p>
      </dgm:t>
    </dgm:pt>
    <dgm:pt modelId="{AB278E26-1FED-4EE6-A012-9B5F8E4AAF29}">
      <dgm:prSet phldrT="[Text]" custT="1"/>
      <dgm:spPr>
        <a:xfrm>
          <a:off x="1640147" y="4548573"/>
          <a:ext cx="969329" cy="969329"/>
        </a:xfrm>
        <a:solidFill>
          <a:srgbClr val="75CEEC">
            <a:shade val="80000"/>
            <a:hueOff val="89148"/>
            <a:satOff val="9725"/>
            <a:lumOff val="12100"/>
            <a:alphaOff val="0"/>
          </a:srgbClr>
        </a:solidFill>
        <a:ln w="19050" cap="rnd" cmpd="sng" algn="ctr">
          <a:solidFill>
            <a:sysClr val="window" lastClr="FFFFFF">
              <a:hueOff val="0"/>
              <a:satOff val="0"/>
              <a:lumOff val="0"/>
              <a:alphaOff val="0"/>
            </a:sysClr>
          </a:solidFill>
          <a:prstDash val="solid"/>
        </a:ln>
        <a:effectLst/>
      </dgm:spPr>
      <dgm:t>
        <a:bodyPr/>
        <a:lstStyle/>
        <a:p>
          <a:pPr>
            <a:buNone/>
          </a:pPr>
          <a:r>
            <a:rPr lang="en-US" sz="1050" b="1">
              <a:solidFill>
                <a:sysClr val="windowText" lastClr="000000"/>
              </a:solidFill>
              <a:latin typeface="Century Gothic" panose="020B0502020202020204"/>
              <a:ea typeface="+mn-ea"/>
              <a:cs typeface="+mn-cs"/>
            </a:rPr>
            <a:t>Wild Brew</a:t>
          </a:r>
          <a:endParaRPr lang="en-US" sz="1050" b="1" dirty="0">
            <a:solidFill>
              <a:sysClr val="windowText" lastClr="000000"/>
            </a:solidFill>
            <a:latin typeface="Century Gothic" panose="020B0502020202020204"/>
            <a:ea typeface="+mn-ea"/>
            <a:cs typeface="+mn-cs"/>
          </a:endParaRPr>
        </a:p>
      </dgm:t>
    </dgm:pt>
    <dgm:pt modelId="{61CABB80-C861-4294-8565-11EC23E2A23B}" type="parTrans" cxnId="{61445569-4421-40DA-A670-A04CA5F50D9D}">
      <dgm:prSet custT="1"/>
      <dgm:spPr>
        <a:xfrm rot="7200000">
          <a:off x="2000849" y="3966012"/>
          <a:ext cx="1465179" cy="26103"/>
        </a:xfrm>
        <a:noFill/>
        <a:ln w="19050" cap="rnd" cmpd="sng" algn="ctr">
          <a:solidFill>
            <a:srgbClr val="75CEEC">
              <a:tint val="99000"/>
              <a:hueOff val="0"/>
              <a:satOff val="0"/>
              <a:lumOff val="0"/>
              <a:alphaOff val="0"/>
            </a:srgbClr>
          </a:solidFill>
          <a:prstDash val="solid"/>
        </a:ln>
        <a:effectLst/>
      </dgm:spPr>
      <dgm:t>
        <a:bodyPr/>
        <a:lstStyle/>
        <a:p>
          <a:pPr>
            <a:buNone/>
          </a:pPr>
          <a:endParaRPr lang="en-US" sz="1050" b="1">
            <a:solidFill>
              <a:sysClr val="windowText" lastClr="000000"/>
            </a:solidFill>
            <a:latin typeface="Century Gothic" panose="020B0502020202020204"/>
            <a:ea typeface="+mn-ea"/>
            <a:cs typeface="+mn-cs"/>
          </a:endParaRPr>
        </a:p>
      </dgm:t>
    </dgm:pt>
    <dgm:pt modelId="{381DFD0B-C7F4-426E-89DA-26A6B36C5067}" type="sibTrans" cxnId="{61445569-4421-40DA-A670-A04CA5F50D9D}">
      <dgm:prSet/>
      <dgm:spPr/>
      <dgm:t>
        <a:bodyPr/>
        <a:lstStyle/>
        <a:p>
          <a:endParaRPr lang="en-US" sz="1050" b="1">
            <a:solidFill>
              <a:schemeClr val="bg1"/>
            </a:solidFill>
          </a:endParaRPr>
        </a:p>
      </dgm:t>
    </dgm:pt>
    <dgm:pt modelId="{764B1A1E-B3D4-4DB0-B689-ED6601E9B115}">
      <dgm:prSet phldrT="[Text]" custT="1"/>
      <dgm:spPr>
        <a:xfrm>
          <a:off x="749054" y="3657480"/>
          <a:ext cx="969329" cy="969329"/>
        </a:xfrm>
        <a:solidFill>
          <a:srgbClr val="75CEEC">
            <a:shade val="80000"/>
            <a:hueOff val="101884"/>
            <a:satOff val="11114"/>
            <a:lumOff val="13828"/>
            <a:alphaOff val="0"/>
          </a:srgbClr>
        </a:solidFill>
        <a:ln w="19050" cap="rnd" cmpd="sng" algn="ctr">
          <a:solidFill>
            <a:sysClr val="window" lastClr="FFFFFF">
              <a:hueOff val="0"/>
              <a:satOff val="0"/>
              <a:lumOff val="0"/>
              <a:alphaOff val="0"/>
            </a:sysClr>
          </a:solidFill>
          <a:prstDash val="solid"/>
        </a:ln>
        <a:effectLst/>
      </dgm:spPr>
      <dgm:t>
        <a:bodyPr/>
        <a:lstStyle/>
        <a:p>
          <a:pPr>
            <a:buNone/>
          </a:pPr>
          <a:r>
            <a:rPr lang="en-US" sz="1050" b="1">
              <a:solidFill>
                <a:sysClr val="windowText" lastClr="000000"/>
              </a:solidFill>
              <a:latin typeface="Century Gothic" panose="020B0502020202020204"/>
              <a:ea typeface="+mn-ea"/>
              <a:cs typeface="+mn-cs"/>
            </a:rPr>
            <a:t>Spa</a:t>
          </a:r>
          <a:endParaRPr lang="en-US" sz="1050" b="1" dirty="0">
            <a:solidFill>
              <a:sysClr val="windowText" lastClr="000000"/>
            </a:solidFill>
            <a:latin typeface="Century Gothic" panose="020B0502020202020204"/>
            <a:ea typeface="+mn-ea"/>
            <a:cs typeface="+mn-cs"/>
          </a:endParaRPr>
        </a:p>
      </dgm:t>
    </dgm:pt>
    <dgm:pt modelId="{ED92C0F4-E0B8-44A2-A27E-FF9969EBA61F}" type="parTrans" cxnId="{BBD35CC4-B0BC-408E-9862-8EEB69F086ED}">
      <dgm:prSet custT="1"/>
      <dgm:spPr>
        <a:xfrm rot="9000000">
          <a:off x="1555303" y="3520466"/>
          <a:ext cx="1465179" cy="26103"/>
        </a:xfrm>
        <a:noFill/>
        <a:ln w="19050" cap="rnd" cmpd="sng" algn="ctr">
          <a:solidFill>
            <a:srgbClr val="75CEEC">
              <a:tint val="99000"/>
              <a:hueOff val="0"/>
              <a:satOff val="0"/>
              <a:lumOff val="0"/>
              <a:alphaOff val="0"/>
            </a:srgbClr>
          </a:solidFill>
          <a:prstDash val="solid"/>
        </a:ln>
        <a:effectLst/>
      </dgm:spPr>
      <dgm:t>
        <a:bodyPr/>
        <a:lstStyle/>
        <a:p>
          <a:pPr>
            <a:buNone/>
          </a:pPr>
          <a:endParaRPr lang="en-US" sz="1050" b="1">
            <a:solidFill>
              <a:sysClr val="windowText" lastClr="000000"/>
            </a:solidFill>
            <a:latin typeface="Century Gothic" panose="020B0502020202020204"/>
            <a:ea typeface="+mn-ea"/>
            <a:cs typeface="+mn-cs"/>
          </a:endParaRPr>
        </a:p>
      </dgm:t>
    </dgm:pt>
    <dgm:pt modelId="{0A497431-CAA2-489D-95F6-E9C8FEBE0364}" type="sibTrans" cxnId="{BBD35CC4-B0BC-408E-9862-8EEB69F086ED}">
      <dgm:prSet/>
      <dgm:spPr/>
      <dgm:t>
        <a:bodyPr/>
        <a:lstStyle/>
        <a:p>
          <a:endParaRPr lang="en-US" sz="1050" b="1">
            <a:solidFill>
              <a:schemeClr val="bg1"/>
            </a:solidFill>
          </a:endParaRPr>
        </a:p>
      </dgm:t>
    </dgm:pt>
    <dgm:pt modelId="{7B001C28-7AD3-47F4-9A5A-1C1511A09818}">
      <dgm:prSet phldrT="[Text]" custT="1"/>
      <dgm:spPr>
        <a:xfrm>
          <a:off x="422892" y="2440226"/>
          <a:ext cx="969329" cy="969329"/>
        </a:xfrm>
        <a:solidFill>
          <a:srgbClr val="75CEEC">
            <a:shade val="80000"/>
            <a:hueOff val="114619"/>
            <a:satOff val="12503"/>
            <a:lumOff val="15557"/>
            <a:alphaOff val="0"/>
          </a:srgbClr>
        </a:solidFill>
        <a:ln w="19050" cap="rnd" cmpd="sng" algn="ctr">
          <a:solidFill>
            <a:sysClr val="window" lastClr="FFFFFF">
              <a:hueOff val="0"/>
              <a:satOff val="0"/>
              <a:lumOff val="0"/>
              <a:alphaOff val="0"/>
            </a:sysClr>
          </a:solidFill>
          <a:prstDash val="solid"/>
        </a:ln>
        <a:effectLst/>
      </dgm:spPr>
      <dgm:t>
        <a:bodyPr/>
        <a:lstStyle/>
        <a:p>
          <a:pPr>
            <a:buNone/>
          </a:pPr>
          <a:r>
            <a:rPr lang="en-US" sz="1050" b="1">
              <a:solidFill>
                <a:sysClr val="windowText" lastClr="000000"/>
              </a:solidFill>
              <a:latin typeface="Century Gothic" panose="020B0502020202020204"/>
              <a:ea typeface="+mn-ea"/>
              <a:cs typeface="+mn-cs"/>
            </a:rPr>
            <a:t>Cheese Puff</a:t>
          </a:r>
          <a:endParaRPr lang="en-US" sz="1050" b="1" dirty="0">
            <a:solidFill>
              <a:sysClr val="windowText" lastClr="000000"/>
            </a:solidFill>
            <a:latin typeface="Century Gothic" panose="020B0502020202020204"/>
            <a:ea typeface="+mn-ea"/>
            <a:cs typeface="+mn-cs"/>
          </a:endParaRPr>
        </a:p>
      </dgm:t>
    </dgm:pt>
    <dgm:pt modelId="{5D46450D-17C8-4D48-B4EC-4C0D713FBB8A}" type="parTrans" cxnId="{6F0D7E79-DB60-4CE2-B76C-F1DF88D3A3AB}">
      <dgm:prSet custT="1"/>
      <dgm:spPr>
        <a:xfrm rot="10800000">
          <a:off x="1392222" y="2911839"/>
          <a:ext cx="1465179" cy="26103"/>
        </a:xfrm>
        <a:noFill/>
        <a:ln w="19050" cap="rnd" cmpd="sng" algn="ctr">
          <a:solidFill>
            <a:srgbClr val="75CEEC">
              <a:tint val="99000"/>
              <a:hueOff val="0"/>
              <a:satOff val="0"/>
              <a:lumOff val="0"/>
              <a:alphaOff val="0"/>
            </a:srgbClr>
          </a:solidFill>
          <a:prstDash val="solid"/>
        </a:ln>
        <a:effectLst/>
      </dgm:spPr>
      <dgm:t>
        <a:bodyPr/>
        <a:lstStyle/>
        <a:p>
          <a:pPr>
            <a:buNone/>
          </a:pPr>
          <a:endParaRPr lang="en-US" sz="1050" b="1">
            <a:solidFill>
              <a:sysClr val="windowText" lastClr="000000"/>
            </a:solidFill>
            <a:latin typeface="Century Gothic" panose="020B0502020202020204"/>
            <a:ea typeface="+mn-ea"/>
            <a:cs typeface="+mn-cs"/>
          </a:endParaRPr>
        </a:p>
      </dgm:t>
    </dgm:pt>
    <dgm:pt modelId="{D495DA15-9CB1-45ED-A2C1-9B06827BDBE5}" type="sibTrans" cxnId="{6F0D7E79-DB60-4CE2-B76C-F1DF88D3A3AB}">
      <dgm:prSet/>
      <dgm:spPr/>
      <dgm:t>
        <a:bodyPr/>
        <a:lstStyle/>
        <a:p>
          <a:endParaRPr lang="en-US" sz="1050" b="1">
            <a:solidFill>
              <a:schemeClr val="bg1"/>
            </a:solidFill>
          </a:endParaRPr>
        </a:p>
      </dgm:t>
    </dgm:pt>
    <dgm:pt modelId="{2EEE99F7-DAF7-4EB3-B7BD-66CF5BA5E6A0}">
      <dgm:prSet phldrT="[Text]" custT="1"/>
      <dgm:spPr>
        <a:xfrm>
          <a:off x="749054" y="1222971"/>
          <a:ext cx="969329" cy="969329"/>
        </a:xfrm>
        <a:solidFill>
          <a:srgbClr val="75CEEC">
            <a:shade val="80000"/>
            <a:hueOff val="127355"/>
            <a:satOff val="13893"/>
            <a:lumOff val="17285"/>
            <a:alphaOff val="0"/>
          </a:srgbClr>
        </a:solidFill>
        <a:ln w="19050" cap="rnd" cmpd="sng" algn="ctr">
          <a:solidFill>
            <a:sysClr val="window" lastClr="FFFFFF">
              <a:hueOff val="0"/>
              <a:satOff val="0"/>
              <a:lumOff val="0"/>
              <a:alphaOff val="0"/>
            </a:sysClr>
          </a:solidFill>
          <a:prstDash val="solid"/>
        </a:ln>
        <a:effectLst/>
      </dgm:spPr>
      <dgm:t>
        <a:bodyPr/>
        <a:lstStyle/>
        <a:p>
          <a:pPr>
            <a:buNone/>
          </a:pPr>
          <a:r>
            <a:rPr lang="en-US" sz="1050" b="1">
              <a:solidFill>
                <a:sysClr val="windowText" lastClr="000000"/>
              </a:solidFill>
              <a:latin typeface="Century Gothic" panose="020B0502020202020204"/>
              <a:ea typeface="+mn-ea"/>
              <a:cs typeface="+mn-cs"/>
            </a:rPr>
            <a:t>Aaffi (Mango Bar &amp; Chanachur)</a:t>
          </a:r>
          <a:endParaRPr lang="en-US" sz="1050" b="1" dirty="0">
            <a:solidFill>
              <a:sysClr val="windowText" lastClr="000000"/>
            </a:solidFill>
            <a:latin typeface="Century Gothic" panose="020B0502020202020204"/>
            <a:ea typeface="+mn-ea"/>
            <a:cs typeface="+mn-cs"/>
          </a:endParaRPr>
        </a:p>
      </dgm:t>
    </dgm:pt>
    <dgm:pt modelId="{B07824D9-B427-4AEA-97CF-806CC6F18D1F}" type="parTrans" cxnId="{D4A2E554-068A-4AD4-9F4E-FDE6C8DCFDAB}">
      <dgm:prSet custT="1"/>
      <dgm:spPr>
        <a:xfrm rot="12600000">
          <a:off x="1555303" y="2303211"/>
          <a:ext cx="1465179" cy="26103"/>
        </a:xfrm>
        <a:noFill/>
        <a:ln w="19050" cap="rnd" cmpd="sng" algn="ctr">
          <a:solidFill>
            <a:srgbClr val="75CEEC">
              <a:tint val="99000"/>
              <a:hueOff val="0"/>
              <a:satOff val="0"/>
              <a:lumOff val="0"/>
              <a:alphaOff val="0"/>
            </a:srgbClr>
          </a:solidFill>
          <a:prstDash val="solid"/>
        </a:ln>
        <a:effectLst/>
      </dgm:spPr>
      <dgm:t>
        <a:bodyPr/>
        <a:lstStyle/>
        <a:p>
          <a:pPr>
            <a:buNone/>
          </a:pPr>
          <a:endParaRPr lang="en-US" sz="1050" b="1">
            <a:solidFill>
              <a:sysClr val="windowText" lastClr="000000"/>
            </a:solidFill>
            <a:latin typeface="Century Gothic" panose="020B0502020202020204"/>
            <a:ea typeface="+mn-ea"/>
            <a:cs typeface="+mn-cs"/>
          </a:endParaRPr>
        </a:p>
      </dgm:t>
    </dgm:pt>
    <dgm:pt modelId="{3EA4C82B-0AAA-4912-AA2A-83F81CBA1533}" type="sibTrans" cxnId="{D4A2E554-068A-4AD4-9F4E-FDE6C8DCFDAB}">
      <dgm:prSet/>
      <dgm:spPr/>
      <dgm:t>
        <a:bodyPr/>
        <a:lstStyle/>
        <a:p>
          <a:endParaRPr lang="en-US" sz="1050" b="1">
            <a:solidFill>
              <a:schemeClr val="bg1"/>
            </a:solidFill>
          </a:endParaRPr>
        </a:p>
      </dgm:t>
    </dgm:pt>
    <dgm:pt modelId="{680674E7-920A-4A59-A741-A335D06FF731}" type="pres">
      <dgm:prSet presAssocID="{A862638A-AAA5-4531-8B84-4046BBDDC9D7}" presName="cycle" presStyleCnt="0">
        <dgm:presLayoutVars>
          <dgm:chMax val="1"/>
          <dgm:dir/>
          <dgm:animLvl val="ctr"/>
          <dgm:resizeHandles val="exact"/>
        </dgm:presLayoutVars>
      </dgm:prSet>
      <dgm:spPr/>
      <dgm:t>
        <a:bodyPr/>
        <a:lstStyle/>
        <a:p>
          <a:endParaRPr lang="en-US"/>
        </a:p>
      </dgm:t>
    </dgm:pt>
    <dgm:pt modelId="{39D4B470-B4E2-4DDB-992F-2BF88E162E7A}" type="pres">
      <dgm:prSet presAssocID="{A1E58AAA-D7D1-4828-B62E-452FBD4ADAA5}" presName="centerShape" presStyleLbl="node0" presStyleIdx="0" presStyleCnt="1" custScaleX="143282" custScaleY="138887"/>
      <dgm:spPr>
        <a:prstGeom prst="ellipse">
          <a:avLst/>
        </a:prstGeom>
      </dgm:spPr>
      <dgm:t>
        <a:bodyPr/>
        <a:lstStyle/>
        <a:p>
          <a:endParaRPr lang="en-US"/>
        </a:p>
      </dgm:t>
    </dgm:pt>
    <dgm:pt modelId="{759C4CB6-839B-4CC7-B8C2-1A66EE104968}" type="pres">
      <dgm:prSet presAssocID="{4AECC3DA-4F8F-4A4A-BF97-E049F2F9966C}" presName="Name9" presStyleLbl="parChTrans1D2" presStyleIdx="0" presStyleCnt="11"/>
      <dgm:spPr>
        <a:custGeom>
          <a:avLst/>
          <a:gdLst/>
          <a:ahLst/>
          <a:cxnLst/>
          <a:rect l="0" t="0" r="0" b="0"/>
          <a:pathLst>
            <a:path>
              <a:moveTo>
                <a:pt x="0" y="13051"/>
              </a:moveTo>
              <a:lnTo>
                <a:pt x="1465179" y="13051"/>
              </a:lnTo>
            </a:path>
          </a:pathLst>
        </a:custGeom>
      </dgm:spPr>
      <dgm:t>
        <a:bodyPr/>
        <a:lstStyle/>
        <a:p>
          <a:endParaRPr lang="en-US"/>
        </a:p>
      </dgm:t>
    </dgm:pt>
    <dgm:pt modelId="{FFE806E0-000E-4C23-9C09-21ED562AC50B}" type="pres">
      <dgm:prSet presAssocID="{4AECC3DA-4F8F-4A4A-BF97-E049F2F9966C}" presName="connTx" presStyleLbl="parChTrans1D2" presStyleIdx="0" presStyleCnt="11"/>
      <dgm:spPr/>
      <dgm:t>
        <a:bodyPr/>
        <a:lstStyle/>
        <a:p>
          <a:endParaRPr lang="en-US"/>
        </a:p>
      </dgm:t>
    </dgm:pt>
    <dgm:pt modelId="{C0C46402-A8C7-4192-982B-81B375897C01}" type="pres">
      <dgm:prSet presAssocID="{D15FAD7F-44C5-473B-B12C-758BEC613959}" presName="node" presStyleLbl="node1" presStyleIdx="0" presStyleCnt="11">
        <dgm:presLayoutVars>
          <dgm:bulletEnabled val="1"/>
        </dgm:presLayoutVars>
      </dgm:prSet>
      <dgm:spPr>
        <a:prstGeom prst="ellipse">
          <a:avLst/>
        </a:prstGeom>
      </dgm:spPr>
      <dgm:t>
        <a:bodyPr/>
        <a:lstStyle/>
        <a:p>
          <a:endParaRPr lang="en-US"/>
        </a:p>
      </dgm:t>
    </dgm:pt>
    <dgm:pt modelId="{0DA22977-617F-4F1E-9DAE-68E51E5483C6}" type="pres">
      <dgm:prSet presAssocID="{DFAE3CF9-8931-4A83-9B13-56DA937A90D8}" presName="Name9" presStyleLbl="parChTrans1D2" presStyleIdx="1" presStyleCnt="11"/>
      <dgm:spPr>
        <a:custGeom>
          <a:avLst/>
          <a:gdLst/>
          <a:ahLst/>
          <a:cxnLst/>
          <a:rect l="0" t="0" r="0" b="0"/>
          <a:pathLst>
            <a:path>
              <a:moveTo>
                <a:pt x="0" y="13051"/>
              </a:moveTo>
              <a:lnTo>
                <a:pt x="1465179" y="13051"/>
              </a:lnTo>
            </a:path>
          </a:pathLst>
        </a:custGeom>
      </dgm:spPr>
      <dgm:t>
        <a:bodyPr/>
        <a:lstStyle/>
        <a:p>
          <a:endParaRPr lang="en-US"/>
        </a:p>
      </dgm:t>
    </dgm:pt>
    <dgm:pt modelId="{E207ABD8-1C69-4133-A8AB-0EDC99D076FE}" type="pres">
      <dgm:prSet presAssocID="{DFAE3CF9-8931-4A83-9B13-56DA937A90D8}" presName="connTx" presStyleLbl="parChTrans1D2" presStyleIdx="1" presStyleCnt="11"/>
      <dgm:spPr/>
      <dgm:t>
        <a:bodyPr/>
        <a:lstStyle/>
        <a:p>
          <a:endParaRPr lang="en-US"/>
        </a:p>
      </dgm:t>
    </dgm:pt>
    <dgm:pt modelId="{B15D71ED-254E-4D6C-AE04-2A404585347A}" type="pres">
      <dgm:prSet presAssocID="{FD913094-609F-4B6A-AF90-F7D516103476}" presName="node" presStyleLbl="node1" presStyleIdx="1" presStyleCnt="11" custScaleX="130788">
        <dgm:presLayoutVars>
          <dgm:bulletEnabled val="1"/>
        </dgm:presLayoutVars>
      </dgm:prSet>
      <dgm:spPr>
        <a:prstGeom prst="ellipse">
          <a:avLst/>
        </a:prstGeom>
      </dgm:spPr>
      <dgm:t>
        <a:bodyPr/>
        <a:lstStyle/>
        <a:p>
          <a:endParaRPr lang="en-US"/>
        </a:p>
      </dgm:t>
    </dgm:pt>
    <dgm:pt modelId="{7B2C08B5-B8F8-4A6E-A478-34AB52F3CD8B}" type="pres">
      <dgm:prSet presAssocID="{7D191B1D-D2D0-42E5-B2EB-2772C3F4DEE3}" presName="Name9" presStyleLbl="parChTrans1D2" presStyleIdx="2" presStyleCnt="11"/>
      <dgm:spPr>
        <a:custGeom>
          <a:avLst/>
          <a:gdLst/>
          <a:ahLst/>
          <a:cxnLst/>
          <a:rect l="0" t="0" r="0" b="0"/>
          <a:pathLst>
            <a:path>
              <a:moveTo>
                <a:pt x="0" y="13051"/>
              </a:moveTo>
              <a:lnTo>
                <a:pt x="1465179" y="13051"/>
              </a:lnTo>
            </a:path>
          </a:pathLst>
        </a:custGeom>
      </dgm:spPr>
      <dgm:t>
        <a:bodyPr/>
        <a:lstStyle/>
        <a:p>
          <a:endParaRPr lang="en-US"/>
        </a:p>
      </dgm:t>
    </dgm:pt>
    <dgm:pt modelId="{2D9B134D-D590-4BF8-BABB-802F353C652A}" type="pres">
      <dgm:prSet presAssocID="{7D191B1D-D2D0-42E5-B2EB-2772C3F4DEE3}" presName="connTx" presStyleLbl="parChTrans1D2" presStyleIdx="2" presStyleCnt="11"/>
      <dgm:spPr/>
      <dgm:t>
        <a:bodyPr/>
        <a:lstStyle/>
        <a:p>
          <a:endParaRPr lang="en-US"/>
        </a:p>
      </dgm:t>
    </dgm:pt>
    <dgm:pt modelId="{54E5E81B-BE2F-425F-A19E-F5E5BD2291CF}" type="pres">
      <dgm:prSet presAssocID="{5DF84F7E-9991-4C90-946B-133C3AF18978}" presName="node" presStyleLbl="node1" presStyleIdx="2" presStyleCnt="11">
        <dgm:presLayoutVars>
          <dgm:bulletEnabled val="1"/>
        </dgm:presLayoutVars>
      </dgm:prSet>
      <dgm:spPr>
        <a:prstGeom prst="ellipse">
          <a:avLst/>
        </a:prstGeom>
      </dgm:spPr>
      <dgm:t>
        <a:bodyPr/>
        <a:lstStyle/>
        <a:p>
          <a:endParaRPr lang="en-US"/>
        </a:p>
      </dgm:t>
    </dgm:pt>
    <dgm:pt modelId="{F6E5638C-D9CD-45FF-B630-47921FD23414}" type="pres">
      <dgm:prSet presAssocID="{F3141E2D-6090-4BB9-AD86-D2693436BD73}" presName="Name9" presStyleLbl="parChTrans1D2" presStyleIdx="3" presStyleCnt="11"/>
      <dgm:spPr>
        <a:custGeom>
          <a:avLst/>
          <a:gdLst/>
          <a:ahLst/>
          <a:cxnLst/>
          <a:rect l="0" t="0" r="0" b="0"/>
          <a:pathLst>
            <a:path>
              <a:moveTo>
                <a:pt x="0" y="13051"/>
              </a:moveTo>
              <a:lnTo>
                <a:pt x="1465179" y="13051"/>
              </a:lnTo>
            </a:path>
          </a:pathLst>
        </a:custGeom>
      </dgm:spPr>
      <dgm:t>
        <a:bodyPr/>
        <a:lstStyle/>
        <a:p>
          <a:endParaRPr lang="en-US"/>
        </a:p>
      </dgm:t>
    </dgm:pt>
    <dgm:pt modelId="{E3C5A721-3969-4CA1-BC0D-ADFB18881A80}" type="pres">
      <dgm:prSet presAssocID="{F3141E2D-6090-4BB9-AD86-D2693436BD73}" presName="connTx" presStyleLbl="parChTrans1D2" presStyleIdx="3" presStyleCnt="11"/>
      <dgm:spPr/>
      <dgm:t>
        <a:bodyPr/>
        <a:lstStyle/>
        <a:p>
          <a:endParaRPr lang="en-US"/>
        </a:p>
      </dgm:t>
    </dgm:pt>
    <dgm:pt modelId="{6A36222B-7B71-4E3D-A8BB-C66E59C29E0F}" type="pres">
      <dgm:prSet presAssocID="{F78E10E5-5597-4602-830C-64D137FB486F}" presName="node" presStyleLbl="node1" presStyleIdx="3" presStyleCnt="11">
        <dgm:presLayoutVars>
          <dgm:bulletEnabled val="1"/>
        </dgm:presLayoutVars>
      </dgm:prSet>
      <dgm:spPr>
        <a:prstGeom prst="ellipse">
          <a:avLst/>
        </a:prstGeom>
      </dgm:spPr>
      <dgm:t>
        <a:bodyPr/>
        <a:lstStyle/>
        <a:p>
          <a:endParaRPr lang="en-US"/>
        </a:p>
      </dgm:t>
    </dgm:pt>
    <dgm:pt modelId="{5C7B6437-AF82-432C-B9BB-86D859B44557}" type="pres">
      <dgm:prSet presAssocID="{E13A4BC2-EBB0-49D2-ACB4-95138923998E}" presName="Name9" presStyleLbl="parChTrans1D2" presStyleIdx="4" presStyleCnt="11"/>
      <dgm:spPr>
        <a:custGeom>
          <a:avLst/>
          <a:gdLst/>
          <a:ahLst/>
          <a:cxnLst/>
          <a:rect l="0" t="0" r="0" b="0"/>
          <a:pathLst>
            <a:path>
              <a:moveTo>
                <a:pt x="0" y="13051"/>
              </a:moveTo>
              <a:lnTo>
                <a:pt x="1465179" y="13051"/>
              </a:lnTo>
            </a:path>
          </a:pathLst>
        </a:custGeom>
      </dgm:spPr>
      <dgm:t>
        <a:bodyPr/>
        <a:lstStyle/>
        <a:p>
          <a:endParaRPr lang="en-US"/>
        </a:p>
      </dgm:t>
    </dgm:pt>
    <dgm:pt modelId="{E587FA3B-364E-4F1A-8002-DEB2A00FB5F4}" type="pres">
      <dgm:prSet presAssocID="{E13A4BC2-EBB0-49D2-ACB4-95138923998E}" presName="connTx" presStyleLbl="parChTrans1D2" presStyleIdx="4" presStyleCnt="11"/>
      <dgm:spPr/>
      <dgm:t>
        <a:bodyPr/>
        <a:lstStyle/>
        <a:p>
          <a:endParaRPr lang="en-US"/>
        </a:p>
      </dgm:t>
    </dgm:pt>
    <dgm:pt modelId="{0E77FF69-7D27-4ECA-87B1-D2A5FE0A7B48}" type="pres">
      <dgm:prSet presAssocID="{D7BAD0B4-46C5-4946-B62B-4DD37F8ED1CD}" presName="node" presStyleLbl="node1" presStyleIdx="4" presStyleCnt="11">
        <dgm:presLayoutVars>
          <dgm:bulletEnabled val="1"/>
        </dgm:presLayoutVars>
      </dgm:prSet>
      <dgm:spPr>
        <a:prstGeom prst="ellipse">
          <a:avLst/>
        </a:prstGeom>
      </dgm:spPr>
      <dgm:t>
        <a:bodyPr/>
        <a:lstStyle/>
        <a:p>
          <a:endParaRPr lang="en-US"/>
        </a:p>
      </dgm:t>
    </dgm:pt>
    <dgm:pt modelId="{9B24BDDA-AB79-4C06-ACF1-DD4563351ECF}" type="pres">
      <dgm:prSet presAssocID="{8380741F-9C1A-4B23-B5A3-C4A122E40A6C}" presName="Name9" presStyleLbl="parChTrans1D2" presStyleIdx="5" presStyleCnt="11"/>
      <dgm:spPr>
        <a:custGeom>
          <a:avLst/>
          <a:gdLst/>
          <a:ahLst/>
          <a:cxnLst/>
          <a:rect l="0" t="0" r="0" b="0"/>
          <a:pathLst>
            <a:path>
              <a:moveTo>
                <a:pt x="0" y="13051"/>
              </a:moveTo>
              <a:lnTo>
                <a:pt x="1465179" y="13051"/>
              </a:lnTo>
            </a:path>
          </a:pathLst>
        </a:custGeom>
      </dgm:spPr>
      <dgm:t>
        <a:bodyPr/>
        <a:lstStyle/>
        <a:p>
          <a:endParaRPr lang="en-US"/>
        </a:p>
      </dgm:t>
    </dgm:pt>
    <dgm:pt modelId="{28BCD005-F1FD-4151-9934-984C1F4F2EE5}" type="pres">
      <dgm:prSet presAssocID="{8380741F-9C1A-4B23-B5A3-C4A122E40A6C}" presName="connTx" presStyleLbl="parChTrans1D2" presStyleIdx="5" presStyleCnt="11"/>
      <dgm:spPr/>
      <dgm:t>
        <a:bodyPr/>
        <a:lstStyle/>
        <a:p>
          <a:endParaRPr lang="en-US"/>
        </a:p>
      </dgm:t>
    </dgm:pt>
    <dgm:pt modelId="{3EF364C7-E13A-4D55-8860-3EE701B2081D}" type="pres">
      <dgm:prSet presAssocID="{03007E81-8B5C-4DD1-B7AE-8C1F13821911}" presName="node" presStyleLbl="node1" presStyleIdx="5" presStyleCnt="11">
        <dgm:presLayoutVars>
          <dgm:bulletEnabled val="1"/>
        </dgm:presLayoutVars>
      </dgm:prSet>
      <dgm:spPr>
        <a:prstGeom prst="ellipse">
          <a:avLst/>
        </a:prstGeom>
      </dgm:spPr>
      <dgm:t>
        <a:bodyPr/>
        <a:lstStyle/>
        <a:p>
          <a:endParaRPr lang="en-US"/>
        </a:p>
      </dgm:t>
    </dgm:pt>
    <dgm:pt modelId="{2CA05FAD-B3E9-4633-863D-9DB3A835DFBD}" type="pres">
      <dgm:prSet presAssocID="{530F4682-47F8-414C-8B84-0097E43BE895}" presName="Name9" presStyleLbl="parChTrans1D2" presStyleIdx="6" presStyleCnt="11"/>
      <dgm:spPr>
        <a:custGeom>
          <a:avLst/>
          <a:gdLst/>
          <a:ahLst/>
          <a:cxnLst/>
          <a:rect l="0" t="0" r="0" b="0"/>
          <a:pathLst>
            <a:path>
              <a:moveTo>
                <a:pt x="0" y="13051"/>
              </a:moveTo>
              <a:lnTo>
                <a:pt x="1465179" y="13051"/>
              </a:lnTo>
            </a:path>
          </a:pathLst>
        </a:custGeom>
      </dgm:spPr>
      <dgm:t>
        <a:bodyPr/>
        <a:lstStyle/>
        <a:p>
          <a:endParaRPr lang="en-US"/>
        </a:p>
      </dgm:t>
    </dgm:pt>
    <dgm:pt modelId="{DC781301-A62A-433E-A380-F0AFF61D979B}" type="pres">
      <dgm:prSet presAssocID="{530F4682-47F8-414C-8B84-0097E43BE895}" presName="connTx" presStyleLbl="parChTrans1D2" presStyleIdx="6" presStyleCnt="11"/>
      <dgm:spPr/>
      <dgm:t>
        <a:bodyPr/>
        <a:lstStyle/>
        <a:p>
          <a:endParaRPr lang="en-US"/>
        </a:p>
      </dgm:t>
    </dgm:pt>
    <dgm:pt modelId="{EF62E32B-8C35-490D-8FB0-ECE7BD653BE7}" type="pres">
      <dgm:prSet presAssocID="{378688A5-AD37-4141-A8D9-88D52CDF3207}" presName="node" presStyleLbl="node1" presStyleIdx="6" presStyleCnt="11" custScaleX="140381" custRadScaleRad="100992" custRadScaleInc="11230">
        <dgm:presLayoutVars>
          <dgm:bulletEnabled val="1"/>
        </dgm:presLayoutVars>
      </dgm:prSet>
      <dgm:spPr>
        <a:prstGeom prst="ellipse">
          <a:avLst/>
        </a:prstGeom>
      </dgm:spPr>
      <dgm:t>
        <a:bodyPr/>
        <a:lstStyle/>
        <a:p>
          <a:endParaRPr lang="en-US"/>
        </a:p>
      </dgm:t>
    </dgm:pt>
    <dgm:pt modelId="{2C4C4029-1549-48E2-AD7E-18519FE2323A}" type="pres">
      <dgm:prSet presAssocID="{61CABB80-C861-4294-8565-11EC23E2A23B}" presName="Name9" presStyleLbl="parChTrans1D2" presStyleIdx="7" presStyleCnt="11"/>
      <dgm:spPr>
        <a:custGeom>
          <a:avLst/>
          <a:gdLst/>
          <a:ahLst/>
          <a:cxnLst/>
          <a:rect l="0" t="0" r="0" b="0"/>
          <a:pathLst>
            <a:path>
              <a:moveTo>
                <a:pt x="0" y="13051"/>
              </a:moveTo>
              <a:lnTo>
                <a:pt x="1465179" y="13051"/>
              </a:lnTo>
            </a:path>
          </a:pathLst>
        </a:custGeom>
      </dgm:spPr>
      <dgm:t>
        <a:bodyPr/>
        <a:lstStyle/>
        <a:p>
          <a:endParaRPr lang="en-US"/>
        </a:p>
      </dgm:t>
    </dgm:pt>
    <dgm:pt modelId="{66ED9F7B-98ED-4E80-96D5-D444BC232A21}" type="pres">
      <dgm:prSet presAssocID="{61CABB80-C861-4294-8565-11EC23E2A23B}" presName="connTx" presStyleLbl="parChTrans1D2" presStyleIdx="7" presStyleCnt="11"/>
      <dgm:spPr/>
      <dgm:t>
        <a:bodyPr/>
        <a:lstStyle/>
        <a:p>
          <a:endParaRPr lang="en-US"/>
        </a:p>
      </dgm:t>
    </dgm:pt>
    <dgm:pt modelId="{4F319AC8-8DFA-4886-A7D8-E6D52FD173B6}" type="pres">
      <dgm:prSet presAssocID="{AB278E26-1FED-4EE6-A012-9B5F8E4AAF29}" presName="node" presStyleLbl="node1" presStyleIdx="7" presStyleCnt="11">
        <dgm:presLayoutVars>
          <dgm:bulletEnabled val="1"/>
        </dgm:presLayoutVars>
      </dgm:prSet>
      <dgm:spPr>
        <a:prstGeom prst="ellipse">
          <a:avLst/>
        </a:prstGeom>
      </dgm:spPr>
      <dgm:t>
        <a:bodyPr/>
        <a:lstStyle/>
        <a:p>
          <a:endParaRPr lang="en-US"/>
        </a:p>
      </dgm:t>
    </dgm:pt>
    <dgm:pt modelId="{2B39B28A-51F3-4092-9329-BA9E31DB3503}" type="pres">
      <dgm:prSet presAssocID="{ED92C0F4-E0B8-44A2-A27E-FF9969EBA61F}" presName="Name9" presStyleLbl="parChTrans1D2" presStyleIdx="8" presStyleCnt="11"/>
      <dgm:spPr>
        <a:custGeom>
          <a:avLst/>
          <a:gdLst/>
          <a:ahLst/>
          <a:cxnLst/>
          <a:rect l="0" t="0" r="0" b="0"/>
          <a:pathLst>
            <a:path>
              <a:moveTo>
                <a:pt x="0" y="13051"/>
              </a:moveTo>
              <a:lnTo>
                <a:pt x="1465179" y="13051"/>
              </a:lnTo>
            </a:path>
          </a:pathLst>
        </a:custGeom>
      </dgm:spPr>
      <dgm:t>
        <a:bodyPr/>
        <a:lstStyle/>
        <a:p>
          <a:endParaRPr lang="en-US"/>
        </a:p>
      </dgm:t>
    </dgm:pt>
    <dgm:pt modelId="{42A5DF7F-771F-4D2F-8079-774D73C59512}" type="pres">
      <dgm:prSet presAssocID="{ED92C0F4-E0B8-44A2-A27E-FF9969EBA61F}" presName="connTx" presStyleLbl="parChTrans1D2" presStyleIdx="8" presStyleCnt="11"/>
      <dgm:spPr/>
      <dgm:t>
        <a:bodyPr/>
        <a:lstStyle/>
        <a:p>
          <a:endParaRPr lang="en-US"/>
        </a:p>
      </dgm:t>
    </dgm:pt>
    <dgm:pt modelId="{D8C15C08-A868-448C-8C57-92209496EB52}" type="pres">
      <dgm:prSet presAssocID="{764B1A1E-B3D4-4DB0-B689-ED6601E9B115}" presName="node" presStyleLbl="node1" presStyleIdx="8" presStyleCnt="11">
        <dgm:presLayoutVars>
          <dgm:bulletEnabled val="1"/>
        </dgm:presLayoutVars>
      </dgm:prSet>
      <dgm:spPr>
        <a:prstGeom prst="ellipse">
          <a:avLst/>
        </a:prstGeom>
      </dgm:spPr>
      <dgm:t>
        <a:bodyPr/>
        <a:lstStyle/>
        <a:p>
          <a:endParaRPr lang="en-US"/>
        </a:p>
      </dgm:t>
    </dgm:pt>
    <dgm:pt modelId="{C2E504AA-B1FC-4752-B279-90A2EECEF8B5}" type="pres">
      <dgm:prSet presAssocID="{5D46450D-17C8-4D48-B4EC-4C0D713FBB8A}" presName="Name9" presStyleLbl="parChTrans1D2" presStyleIdx="9" presStyleCnt="11"/>
      <dgm:spPr>
        <a:custGeom>
          <a:avLst/>
          <a:gdLst/>
          <a:ahLst/>
          <a:cxnLst/>
          <a:rect l="0" t="0" r="0" b="0"/>
          <a:pathLst>
            <a:path>
              <a:moveTo>
                <a:pt x="0" y="13051"/>
              </a:moveTo>
              <a:lnTo>
                <a:pt x="1465179" y="13051"/>
              </a:lnTo>
            </a:path>
          </a:pathLst>
        </a:custGeom>
      </dgm:spPr>
      <dgm:t>
        <a:bodyPr/>
        <a:lstStyle/>
        <a:p>
          <a:endParaRPr lang="en-US"/>
        </a:p>
      </dgm:t>
    </dgm:pt>
    <dgm:pt modelId="{65C88963-CD8A-40F9-AD9E-2F39932271F2}" type="pres">
      <dgm:prSet presAssocID="{5D46450D-17C8-4D48-B4EC-4C0D713FBB8A}" presName="connTx" presStyleLbl="parChTrans1D2" presStyleIdx="9" presStyleCnt="11"/>
      <dgm:spPr/>
      <dgm:t>
        <a:bodyPr/>
        <a:lstStyle/>
        <a:p>
          <a:endParaRPr lang="en-US"/>
        </a:p>
      </dgm:t>
    </dgm:pt>
    <dgm:pt modelId="{FF0AC448-E299-42B5-A472-A25D10D8F547}" type="pres">
      <dgm:prSet presAssocID="{7B001C28-7AD3-47F4-9A5A-1C1511A09818}" presName="node" presStyleLbl="node1" presStyleIdx="9" presStyleCnt="11" custScaleX="123724">
        <dgm:presLayoutVars>
          <dgm:bulletEnabled val="1"/>
        </dgm:presLayoutVars>
      </dgm:prSet>
      <dgm:spPr>
        <a:prstGeom prst="ellipse">
          <a:avLst/>
        </a:prstGeom>
      </dgm:spPr>
      <dgm:t>
        <a:bodyPr/>
        <a:lstStyle/>
        <a:p>
          <a:endParaRPr lang="en-US"/>
        </a:p>
      </dgm:t>
    </dgm:pt>
    <dgm:pt modelId="{6E72E883-5B9C-486F-9E66-7D855D22DB82}" type="pres">
      <dgm:prSet presAssocID="{B07824D9-B427-4AEA-97CF-806CC6F18D1F}" presName="Name9" presStyleLbl="parChTrans1D2" presStyleIdx="10" presStyleCnt="11"/>
      <dgm:spPr>
        <a:custGeom>
          <a:avLst/>
          <a:gdLst/>
          <a:ahLst/>
          <a:cxnLst/>
          <a:rect l="0" t="0" r="0" b="0"/>
          <a:pathLst>
            <a:path>
              <a:moveTo>
                <a:pt x="0" y="13051"/>
              </a:moveTo>
              <a:lnTo>
                <a:pt x="1465179" y="13051"/>
              </a:lnTo>
            </a:path>
          </a:pathLst>
        </a:custGeom>
      </dgm:spPr>
      <dgm:t>
        <a:bodyPr/>
        <a:lstStyle/>
        <a:p>
          <a:endParaRPr lang="en-US"/>
        </a:p>
      </dgm:t>
    </dgm:pt>
    <dgm:pt modelId="{F2224A42-D827-4871-8396-5E1096F88B51}" type="pres">
      <dgm:prSet presAssocID="{B07824D9-B427-4AEA-97CF-806CC6F18D1F}" presName="connTx" presStyleLbl="parChTrans1D2" presStyleIdx="10" presStyleCnt="11"/>
      <dgm:spPr/>
      <dgm:t>
        <a:bodyPr/>
        <a:lstStyle/>
        <a:p>
          <a:endParaRPr lang="en-US"/>
        </a:p>
      </dgm:t>
    </dgm:pt>
    <dgm:pt modelId="{5745B35C-A3C9-4695-845D-BD4B72A15DC9}" type="pres">
      <dgm:prSet presAssocID="{2EEE99F7-DAF7-4EB3-B7BD-66CF5BA5E6A0}" presName="node" presStyleLbl="node1" presStyleIdx="10" presStyleCnt="11" custScaleX="175885" custScaleY="114360">
        <dgm:presLayoutVars>
          <dgm:bulletEnabled val="1"/>
        </dgm:presLayoutVars>
      </dgm:prSet>
      <dgm:spPr>
        <a:prstGeom prst="ellipse">
          <a:avLst/>
        </a:prstGeom>
      </dgm:spPr>
      <dgm:t>
        <a:bodyPr/>
        <a:lstStyle/>
        <a:p>
          <a:endParaRPr lang="en-US"/>
        </a:p>
      </dgm:t>
    </dgm:pt>
  </dgm:ptLst>
  <dgm:cxnLst>
    <dgm:cxn modelId="{C915863E-DA12-4757-AA99-AEC4535DE5D5}" type="presOf" srcId="{FD913094-609F-4B6A-AF90-F7D516103476}" destId="{B15D71ED-254E-4D6C-AE04-2A404585347A}" srcOrd="0" destOrd="0" presId="urn:microsoft.com/office/officeart/2005/8/layout/radial1"/>
    <dgm:cxn modelId="{D6DCD60F-1688-45FD-9C66-1B5678DC9172}" type="presOf" srcId="{F78E10E5-5597-4602-830C-64D137FB486F}" destId="{6A36222B-7B71-4E3D-A8BB-C66E59C29E0F}" srcOrd="0" destOrd="0" presId="urn:microsoft.com/office/officeart/2005/8/layout/radial1"/>
    <dgm:cxn modelId="{B9CB11B1-BD2C-48C7-B406-18D76F0C7184}" type="presOf" srcId="{B07824D9-B427-4AEA-97CF-806CC6F18D1F}" destId="{6E72E883-5B9C-486F-9E66-7D855D22DB82}" srcOrd="0" destOrd="0" presId="urn:microsoft.com/office/officeart/2005/8/layout/radial1"/>
    <dgm:cxn modelId="{67ED47B8-46E1-434F-B4A3-B20A75B11B3C}" srcId="{A1E58AAA-D7D1-4828-B62E-452FBD4ADAA5}" destId="{03007E81-8B5C-4DD1-B7AE-8C1F13821911}" srcOrd="5" destOrd="0" parTransId="{8380741F-9C1A-4B23-B5A3-C4A122E40A6C}" sibTransId="{D850515D-65D7-4C5B-BF58-19F8CAD26AFC}"/>
    <dgm:cxn modelId="{42D5EE06-7707-433C-B3D2-09CDAD26EFF5}" type="presOf" srcId="{D15FAD7F-44C5-473B-B12C-758BEC613959}" destId="{C0C46402-A8C7-4192-982B-81B375897C01}" srcOrd="0" destOrd="0" presId="urn:microsoft.com/office/officeart/2005/8/layout/radial1"/>
    <dgm:cxn modelId="{39EEA51E-791B-446C-9701-4A57B701D575}" type="presOf" srcId="{5D46450D-17C8-4D48-B4EC-4C0D713FBB8A}" destId="{65C88963-CD8A-40F9-AD9E-2F39932271F2}" srcOrd="1" destOrd="0" presId="urn:microsoft.com/office/officeart/2005/8/layout/radial1"/>
    <dgm:cxn modelId="{33291931-7BE0-4C23-AD07-91D1126493D5}" srcId="{A1E58AAA-D7D1-4828-B62E-452FBD4ADAA5}" destId="{FD913094-609F-4B6A-AF90-F7D516103476}" srcOrd="1" destOrd="0" parTransId="{DFAE3CF9-8931-4A83-9B13-56DA937A90D8}" sibTransId="{FEC798E9-8AF1-4B87-827B-782369628AF7}"/>
    <dgm:cxn modelId="{D965889F-75EF-4627-883D-74B1795EDD33}" srcId="{A1E58AAA-D7D1-4828-B62E-452FBD4ADAA5}" destId="{5DF84F7E-9991-4C90-946B-133C3AF18978}" srcOrd="2" destOrd="0" parTransId="{7D191B1D-D2D0-42E5-B2EB-2772C3F4DEE3}" sibTransId="{9AD0353A-3FD3-403F-A6F3-ABAC82E30A2D}"/>
    <dgm:cxn modelId="{F218623C-53DD-4629-AA6F-2691FF8F722A}" type="presOf" srcId="{DFAE3CF9-8931-4A83-9B13-56DA937A90D8}" destId="{0DA22977-617F-4F1E-9DAE-68E51E5483C6}" srcOrd="0" destOrd="0" presId="urn:microsoft.com/office/officeart/2005/8/layout/radial1"/>
    <dgm:cxn modelId="{61445569-4421-40DA-A670-A04CA5F50D9D}" srcId="{A1E58AAA-D7D1-4828-B62E-452FBD4ADAA5}" destId="{AB278E26-1FED-4EE6-A012-9B5F8E4AAF29}" srcOrd="7" destOrd="0" parTransId="{61CABB80-C861-4294-8565-11EC23E2A23B}" sibTransId="{381DFD0B-C7F4-426E-89DA-26A6B36C5067}"/>
    <dgm:cxn modelId="{3C3C8F23-CEC2-4906-9CA4-8AF2F669E4FD}" type="presOf" srcId="{4AECC3DA-4F8F-4A4A-BF97-E049F2F9966C}" destId="{759C4CB6-839B-4CC7-B8C2-1A66EE104968}" srcOrd="0" destOrd="0" presId="urn:microsoft.com/office/officeart/2005/8/layout/radial1"/>
    <dgm:cxn modelId="{043B17D2-22E0-4347-8C80-1BD0AA18B017}" type="presOf" srcId="{764B1A1E-B3D4-4DB0-B689-ED6601E9B115}" destId="{D8C15C08-A868-448C-8C57-92209496EB52}" srcOrd="0" destOrd="0" presId="urn:microsoft.com/office/officeart/2005/8/layout/radial1"/>
    <dgm:cxn modelId="{94B8AE4F-E702-4DDC-8173-CA43678365B6}" type="presOf" srcId="{F3141E2D-6090-4BB9-AD86-D2693436BD73}" destId="{F6E5638C-D9CD-45FF-B630-47921FD23414}" srcOrd="0" destOrd="0" presId="urn:microsoft.com/office/officeart/2005/8/layout/radial1"/>
    <dgm:cxn modelId="{43A69CC8-8EC2-45FE-9B31-CD7B3ABB2F71}" type="presOf" srcId="{03007E81-8B5C-4DD1-B7AE-8C1F13821911}" destId="{3EF364C7-E13A-4D55-8860-3EE701B2081D}" srcOrd="0" destOrd="0" presId="urn:microsoft.com/office/officeart/2005/8/layout/radial1"/>
    <dgm:cxn modelId="{35A1EAA0-3415-437B-92CD-37E4DF4B8A48}" type="presOf" srcId="{A1E58AAA-D7D1-4828-B62E-452FBD4ADAA5}" destId="{39D4B470-B4E2-4DDB-992F-2BF88E162E7A}" srcOrd="0" destOrd="0" presId="urn:microsoft.com/office/officeart/2005/8/layout/radial1"/>
    <dgm:cxn modelId="{BBD35CC4-B0BC-408E-9862-8EEB69F086ED}" srcId="{A1E58AAA-D7D1-4828-B62E-452FBD4ADAA5}" destId="{764B1A1E-B3D4-4DB0-B689-ED6601E9B115}" srcOrd="8" destOrd="0" parTransId="{ED92C0F4-E0B8-44A2-A27E-FF9969EBA61F}" sibTransId="{0A497431-CAA2-489D-95F6-E9C8FEBE0364}"/>
    <dgm:cxn modelId="{489D48EE-2EC8-47BA-BC48-1DD46022C9F7}" type="presOf" srcId="{530F4682-47F8-414C-8B84-0097E43BE895}" destId="{2CA05FAD-B3E9-4633-863D-9DB3A835DFBD}" srcOrd="0" destOrd="0" presId="urn:microsoft.com/office/officeart/2005/8/layout/radial1"/>
    <dgm:cxn modelId="{5EE82108-299E-4DB7-8C89-F6969B295C3E}" type="presOf" srcId="{E13A4BC2-EBB0-49D2-ACB4-95138923998E}" destId="{5C7B6437-AF82-432C-B9BB-86D859B44557}" srcOrd="0" destOrd="0" presId="urn:microsoft.com/office/officeart/2005/8/layout/radial1"/>
    <dgm:cxn modelId="{BFD394F3-8A97-4DC4-8B1F-CE443ACC637E}" type="presOf" srcId="{5D46450D-17C8-4D48-B4EC-4C0D713FBB8A}" destId="{C2E504AA-B1FC-4752-B279-90A2EECEF8B5}" srcOrd="0" destOrd="0" presId="urn:microsoft.com/office/officeart/2005/8/layout/radial1"/>
    <dgm:cxn modelId="{267E6491-8A2C-4F9D-A6B5-C59BB865D62B}" type="presOf" srcId="{ED92C0F4-E0B8-44A2-A27E-FF9969EBA61F}" destId="{42A5DF7F-771F-4D2F-8079-774D73C59512}" srcOrd="1" destOrd="0" presId="urn:microsoft.com/office/officeart/2005/8/layout/radial1"/>
    <dgm:cxn modelId="{DB2C41A5-53B6-45B3-880D-E3A53569D5A1}" type="presOf" srcId="{DFAE3CF9-8931-4A83-9B13-56DA937A90D8}" destId="{E207ABD8-1C69-4133-A8AB-0EDC99D076FE}" srcOrd="1" destOrd="0" presId="urn:microsoft.com/office/officeart/2005/8/layout/radial1"/>
    <dgm:cxn modelId="{D5588AD4-5E89-4A9F-BD3E-148AFD80BC24}" type="presOf" srcId="{F3141E2D-6090-4BB9-AD86-D2693436BD73}" destId="{E3C5A721-3969-4CA1-BC0D-ADFB18881A80}" srcOrd="1" destOrd="0" presId="urn:microsoft.com/office/officeart/2005/8/layout/radial1"/>
    <dgm:cxn modelId="{32B133CC-DEBD-48E7-8069-413BBCE70712}" type="presOf" srcId="{7B001C28-7AD3-47F4-9A5A-1C1511A09818}" destId="{FF0AC448-E299-42B5-A472-A25D10D8F547}" srcOrd="0" destOrd="0" presId="urn:microsoft.com/office/officeart/2005/8/layout/radial1"/>
    <dgm:cxn modelId="{E66E8230-4258-4CE6-938F-CF24099EE46A}" type="presOf" srcId="{B07824D9-B427-4AEA-97CF-806CC6F18D1F}" destId="{F2224A42-D827-4871-8396-5E1096F88B51}" srcOrd="1" destOrd="0" presId="urn:microsoft.com/office/officeart/2005/8/layout/radial1"/>
    <dgm:cxn modelId="{663DE71D-4589-4A47-A40A-1D64E4F7EABF}" type="presOf" srcId="{AB278E26-1FED-4EE6-A012-9B5F8E4AAF29}" destId="{4F319AC8-8DFA-4886-A7D8-E6D52FD173B6}" srcOrd="0" destOrd="0" presId="urn:microsoft.com/office/officeart/2005/8/layout/radial1"/>
    <dgm:cxn modelId="{6F0D7E79-DB60-4CE2-B76C-F1DF88D3A3AB}" srcId="{A1E58AAA-D7D1-4828-B62E-452FBD4ADAA5}" destId="{7B001C28-7AD3-47F4-9A5A-1C1511A09818}" srcOrd="9" destOrd="0" parTransId="{5D46450D-17C8-4D48-B4EC-4C0D713FBB8A}" sibTransId="{D495DA15-9CB1-45ED-A2C1-9B06827BDBE5}"/>
    <dgm:cxn modelId="{A33A1434-D434-46D0-9875-61A69CEEFDB4}" type="presOf" srcId="{2EEE99F7-DAF7-4EB3-B7BD-66CF5BA5E6A0}" destId="{5745B35C-A3C9-4695-845D-BD4B72A15DC9}" srcOrd="0" destOrd="0" presId="urn:microsoft.com/office/officeart/2005/8/layout/radial1"/>
    <dgm:cxn modelId="{D4A2E554-068A-4AD4-9F4E-FDE6C8DCFDAB}" srcId="{A1E58AAA-D7D1-4828-B62E-452FBD4ADAA5}" destId="{2EEE99F7-DAF7-4EB3-B7BD-66CF5BA5E6A0}" srcOrd="10" destOrd="0" parTransId="{B07824D9-B427-4AEA-97CF-806CC6F18D1F}" sibTransId="{3EA4C82B-0AAA-4912-AA2A-83F81CBA1533}"/>
    <dgm:cxn modelId="{12543D9D-BEC8-47B3-8C6C-35E94B1FB4AB}" srcId="{A1E58AAA-D7D1-4828-B62E-452FBD4ADAA5}" destId="{F78E10E5-5597-4602-830C-64D137FB486F}" srcOrd="3" destOrd="0" parTransId="{F3141E2D-6090-4BB9-AD86-D2693436BD73}" sibTransId="{8AB25207-DCCD-401D-B6DE-F488BDF3D2C9}"/>
    <dgm:cxn modelId="{945E8BA6-F811-4AE6-8849-ED1A12088A5E}" srcId="{A862638A-AAA5-4531-8B84-4046BBDDC9D7}" destId="{A1E58AAA-D7D1-4828-B62E-452FBD4ADAA5}" srcOrd="0" destOrd="0" parTransId="{3E590F8F-5629-4239-A232-35FE7608F2F6}" sibTransId="{B356745C-F11F-4ACB-9DEF-53D467E2CC33}"/>
    <dgm:cxn modelId="{EA61BF22-2B8A-4838-9DFF-9A2B273F9787}" type="presOf" srcId="{7D191B1D-D2D0-42E5-B2EB-2772C3F4DEE3}" destId="{7B2C08B5-B8F8-4A6E-A478-34AB52F3CD8B}" srcOrd="0" destOrd="0" presId="urn:microsoft.com/office/officeart/2005/8/layout/radial1"/>
    <dgm:cxn modelId="{2BAA3ED9-63C6-479C-A754-F36B487B9C89}" type="presOf" srcId="{5DF84F7E-9991-4C90-946B-133C3AF18978}" destId="{54E5E81B-BE2F-425F-A19E-F5E5BD2291CF}" srcOrd="0" destOrd="0" presId="urn:microsoft.com/office/officeart/2005/8/layout/radial1"/>
    <dgm:cxn modelId="{6ADBE982-7CD1-49E3-A6C3-35C3ECDFB3EE}" type="presOf" srcId="{8380741F-9C1A-4B23-B5A3-C4A122E40A6C}" destId="{28BCD005-F1FD-4151-9934-984C1F4F2EE5}" srcOrd="1" destOrd="0" presId="urn:microsoft.com/office/officeart/2005/8/layout/radial1"/>
    <dgm:cxn modelId="{39E97CFE-0704-4B65-89E8-A900D658DCDE}" type="presOf" srcId="{61CABB80-C861-4294-8565-11EC23E2A23B}" destId="{2C4C4029-1549-48E2-AD7E-18519FE2323A}" srcOrd="0" destOrd="0" presId="urn:microsoft.com/office/officeart/2005/8/layout/radial1"/>
    <dgm:cxn modelId="{3778251E-1744-43BC-9AEC-3729D30949D4}" srcId="{A1E58AAA-D7D1-4828-B62E-452FBD4ADAA5}" destId="{378688A5-AD37-4141-A8D9-88D52CDF3207}" srcOrd="6" destOrd="0" parTransId="{530F4682-47F8-414C-8B84-0097E43BE895}" sibTransId="{7DCD57E8-C20C-4542-AC50-B7F213A4D5A2}"/>
    <dgm:cxn modelId="{0B06D5B7-CFD8-4AA6-B586-CF4E2D18A15A}" type="presOf" srcId="{E13A4BC2-EBB0-49D2-ACB4-95138923998E}" destId="{E587FA3B-364E-4F1A-8002-DEB2A00FB5F4}" srcOrd="1" destOrd="0" presId="urn:microsoft.com/office/officeart/2005/8/layout/radial1"/>
    <dgm:cxn modelId="{492E93B9-DB87-41D1-99B6-73FE557D72E5}" type="presOf" srcId="{378688A5-AD37-4141-A8D9-88D52CDF3207}" destId="{EF62E32B-8C35-490D-8FB0-ECE7BD653BE7}" srcOrd="0" destOrd="0" presId="urn:microsoft.com/office/officeart/2005/8/layout/radial1"/>
    <dgm:cxn modelId="{E64CF361-6146-444C-BCE3-3260ADD2020C}" type="presOf" srcId="{7D191B1D-D2D0-42E5-B2EB-2772C3F4DEE3}" destId="{2D9B134D-D590-4BF8-BABB-802F353C652A}" srcOrd="1" destOrd="0" presId="urn:microsoft.com/office/officeart/2005/8/layout/radial1"/>
    <dgm:cxn modelId="{CA9E3D04-B2F9-4F18-BEF3-6130741F525A}" srcId="{A1E58AAA-D7D1-4828-B62E-452FBD4ADAA5}" destId="{D7BAD0B4-46C5-4946-B62B-4DD37F8ED1CD}" srcOrd="4" destOrd="0" parTransId="{E13A4BC2-EBB0-49D2-ACB4-95138923998E}" sibTransId="{61473C0B-301A-48B9-90E8-0B1E902E0FC6}"/>
    <dgm:cxn modelId="{B758DC33-5E9D-4B26-82CD-ADEB75C8698B}" type="presOf" srcId="{530F4682-47F8-414C-8B84-0097E43BE895}" destId="{DC781301-A62A-433E-A380-F0AFF61D979B}" srcOrd="1" destOrd="0" presId="urn:microsoft.com/office/officeart/2005/8/layout/radial1"/>
    <dgm:cxn modelId="{B39E47AA-4FE3-431B-838B-4BF074928D1A}" srcId="{A1E58AAA-D7D1-4828-B62E-452FBD4ADAA5}" destId="{D15FAD7F-44C5-473B-B12C-758BEC613959}" srcOrd="0" destOrd="0" parTransId="{4AECC3DA-4F8F-4A4A-BF97-E049F2F9966C}" sibTransId="{A1492967-196B-448A-A923-7FEE5406782A}"/>
    <dgm:cxn modelId="{541B1063-5A95-4342-BFB2-371DF9479C91}" type="presOf" srcId="{8380741F-9C1A-4B23-B5A3-C4A122E40A6C}" destId="{9B24BDDA-AB79-4C06-ACF1-DD4563351ECF}" srcOrd="0" destOrd="0" presId="urn:microsoft.com/office/officeart/2005/8/layout/radial1"/>
    <dgm:cxn modelId="{959D74C3-1171-44FC-88BF-4211BB5B4814}" type="presOf" srcId="{ED92C0F4-E0B8-44A2-A27E-FF9969EBA61F}" destId="{2B39B28A-51F3-4092-9329-BA9E31DB3503}" srcOrd="0" destOrd="0" presId="urn:microsoft.com/office/officeart/2005/8/layout/radial1"/>
    <dgm:cxn modelId="{2F17219F-346B-4150-ADCE-5DA35242A994}" type="presOf" srcId="{D7BAD0B4-46C5-4946-B62B-4DD37F8ED1CD}" destId="{0E77FF69-7D27-4ECA-87B1-D2A5FE0A7B48}" srcOrd="0" destOrd="0" presId="urn:microsoft.com/office/officeart/2005/8/layout/radial1"/>
    <dgm:cxn modelId="{40D6025A-336F-4B99-B336-A81BE681920A}" type="presOf" srcId="{A862638A-AAA5-4531-8B84-4046BBDDC9D7}" destId="{680674E7-920A-4A59-A741-A335D06FF731}" srcOrd="0" destOrd="0" presId="urn:microsoft.com/office/officeart/2005/8/layout/radial1"/>
    <dgm:cxn modelId="{39926EFF-C215-40DA-B38A-DD843A9AC66D}" type="presOf" srcId="{61CABB80-C861-4294-8565-11EC23E2A23B}" destId="{66ED9F7B-98ED-4E80-96D5-D444BC232A21}" srcOrd="1" destOrd="0" presId="urn:microsoft.com/office/officeart/2005/8/layout/radial1"/>
    <dgm:cxn modelId="{E378C065-5406-4095-9B59-CB014D5D8EB3}" type="presOf" srcId="{4AECC3DA-4F8F-4A4A-BF97-E049F2F9966C}" destId="{FFE806E0-000E-4C23-9C09-21ED562AC50B}" srcOrd="1" destOrd="0" presId="urn:microsoft.com/office/officeart/2005/8/layout/radial1"/>
    <dgm:cxn modelId="{C6B507EB-5805-4B9A-ADB2-5D49831D902D}" type="presParOf" srcId="{680674E7-920A-4A59-A741-A335D06FF731}" destId="{39D4B470-B4E2-4DDB-992F-2BF88E162E7A}" srcOrd="0" destOrd="0" presId="urn:microsoft.com/office/officeart/2005/8/layout/radial1"/>
    <dgm:cxn modelId="{891111AA-5863-48BE-8529-252F98683C27}" type="presParOf" srcId="{680674E7-920A-4A59-A741-A335D06FF731}" destId="{759C4CB6-839B-4CC7-B8C2-1A66EE104968}" srcOrd="1" destOrd="0" presId="urn:microsoft.com/office/officeart/2005/8/layout/radial1"/>
    <dgm:cxn modelId="{E9FCD607-806F-458A-9C41-65EE690F335D}" type="presParOf" srcId="{759C4CB6-839B-4CC7-B8C2-1A66EE104968}" destId="{FFE806E0-000E-4C23-9C09-21ED562AC50B}" srcOrd="0" destOrd="0" presId="urn:microsoft.com/office/officeart/2005/8/layout/radial1"/>
    <dgm:cxn modelId="{B94429F8-8DC7-4A57-B2E1-53BB01E37B6E}" type="presParOf" srcId="{680674E7-920A-4A59-A741-A335D06FF731}" destId="{C0C46402-A8C7-4192-982B-81B375897C01}" srcOrd="2" destOrd="0" presId="urn:microsoft.com/office/officeart/2005/8/layout/radial1"/>
    <dgm:cxn modelId="{722C7EA0-87E9-4D52-A56E-484D8D33EA27}" type="presParOf" srcId="{680674E7-920A-4A59-A741-A335D06FF731}" destId="{0DA22977-617F-4F1E-9DAE-68E51E5483C6}" srcOrd="3" destOrd="0" presId="urn:microsoft.com/office/officeart/2005/8/layout/radial1"/>
    <dgm:cxn modelId="{17F738A7-9487-4778-AB67-207E008BD94E}" type="presParOf" srcId="{0DA22977-617F-4F1E-9DAE-68E51E5483C6}" destId="{E207ABD8-1C69-4133-A8AB-0EDC99D076FE}" srcOrd="0" destOrd="0" presId="urn:microsoft.com/office/officeart/2005/8/layout/radial1"/>
    <dgm:cxn modelId="{842CF24A-5031-405E-94B1-E9DEA6194AA1}" type="presParOf" srcId="{680674E7-920A-4A59-A741-A335D06FF731}" destId="{B15D71ED-254E-4D6C-AE04-2A404585347A}" srcOrd="4" destOrd="0" presId="urn:microsoft.com/office/officeart/2005/8/layout/radial1"/>
    <dgm:cxn modelId="{DEEE41A4-B591-4AE8-87A6-3BAEB6382A3A}" type="presParOf" srcId="{680674E7-920A-4A59-A741-A335D06FF731}" destId="{7B2C08B5-B8F8-4A6E-A478-34AB52F3CD8B}" srcOrd="5" destOrd="0" presId="urn:microsoft.com/office/officeart/2005/8/layout/radial1"/>
    <dgm:cxn modelId="{DD2FD04E-FA55-4B04-9AC8-0AD6441F947B}" type="presParOf" srcId="{7B2C08B5-B8F8-4A6E-A478-34AB52F3CD8B}" destId="{2D9B134D-D590-4BF8-BABB-802F353C652A}" srcOrd="0" destOrd="0" presId="urn:microsoft.com/office/officeart/2005/8/layout/radial1"/>
    <dgm:cxn modelId="{79763654-E36A-42A4-9231-A4457485C4C4}" type="presParOf" srcId="{680674E7-920A-4A59-A741-A335D06FF731}" destId="{54E5E81B-BE2F-425F-A19E-F5E5BD2291CF}" srcOrd="6" destOrd="0" presId="urn:microsoft.com/office/officeart/2005/8/layout/radial1"/>
    <dgm:cxn modelId="{E0F01FD6-EAD0-473B-AF25-EE8FACF870E0}" type="presParOf" srcId="{680674E7-920A-4A59-A741-A335D06FF731}" destId="{F6E5638C-D9CD-45FF-B630-47921FD23414}" srcOrd="7" destOrd="0" presId="urn:microsoft.com/office/officeart/2005/8/layout/radial1"/>
    <dgm:cxn modelId="{18539087-0339-4FCA-843F-68BA5F5AB22F}" type="presParOf" srcId="{F6E5638C-D9CD-45FF-B630-47921FD23414}" destId="{E3C5A721-3969-4CA1-BC0D-ADFB18881A80}" srcOrd="0" destOrd="0" presId="urn:microsoft.com/office/officeart/2005/8/layout/radial1"/>
    <dgm:cxn modelId="{01ABE339-686A-499D-A233-DDB091D117E2}" type="presParOf" srcId="{680674E7-920A-4A59-A741-A335D06FF731}" destId="{6A36222B-7B71-4E3D-A8BB-C66E59C29E0F}" srcOrd="8" destOrd="0" presId="urn:microsoft.com/office/officeart/2005/8/layout/radial1"/>
    <dgm:cxn modelId="{F4FE1D7D-9723-459A-908A-4411D871E0CF}" type="presParOf" srcId="{680674E7-920A-4A59-A741-A335D06FF731}" destId="{5C7B6437-AF82-432C-B9BB-86D859B44557}" srcOrd="9" destOrd="0" presId="urn:microsoft.com/office/officeart/2005/8/layout/radial1"/>
    <dgm:cxn modelId="{271D73CD-7664-4254-BD04-B090AE00F0D8}" type="presParOf" srcId="{5C7B6437-AF82-432C-B9BB-86D859B44557}" destId="{E587FA3B-364E-4F1A-8002-DEB2A00FB5F4}" srcOrd="0" destOrd="0" presId="urn:microsoft.com/office/officeart/2005/8/layout/radial1"/>
    <dgm:cxn modelId="{3E46317D-EAF1-4848-B576-326589A363C8}" type="presParOf" srcId="{680674E7-920A-4A59-A741-A335D06FF731}" destId="{0E77FF69-7D27-4ECA-87B1-D2A5FE0A7B48}" srcOrd="10" destOrd="0" presId="urn:microsoft.com/office/officeart/2005/8/layout/radial1"/>
    <dgm:cxn modelId="{2C8B29DE-4407-4DC4-9921-C4AB531E68B0}" type="presParOf" srcId="{680674E7-920A-4A59-A741-A335D06FF731}" destId="{9B24BDDA-AB79-4C06-ACF1-DD4563351ECF}" srcOrd="11" destOrd="0" presId="urn:microsoft.com/office/officeart/2005/8/layout/radial1"/>
    <dgm:cxn modelId="{A0AB9FA5-2F42-461C-A6AC-15303EC7C80C}" type="presParOf" srcId="{9B24BDDA-AB79-4C06-ACF1-DD4563351ECF}" destId="{28BCD005-F1FD-4151-9934-984C1F4F2EE5}" srcOrd="0" destOrd="0" presId="urn:microsoft.com/office/officeart/2005/8/layout/radial1"/>
    <dgm:cxn modelId="{5E0DB34C-45CC-44BB-84F5-4B7EE57222D2}" type="presParOf" srcId="{680674E7-920A-4A59-A741-A335D06FF731}" destId="{3EF364C7-E13A-4D55-8860-3EE701B2081D}" srcOrd="12" destOrd="0" presId="urn:microsoft.com/office/officeart/2005/8/layout/radial1"/>
    <dgm:cxn modelId="{995A1D52-ADA1-4C48-981D-85D846359DD5}" type="presParOf" srcId="{680674E7-920A-4A59-A741-A335D06FF731}" destId="{2CA05FAD-B3E9-4633-863D-9DB3A835DFBD}" srcOrd="13" destOrd="0" presId="urn:microsoft.com/office/officeart/2005/8/layout/radial1"/>
    <dgm:cxn modelId="{3E0E58CC-50F4-4D21-BF57-0CB7FC3F77CD}" type="presParOf" srcId="{2CA05FAD-B3E9-4633-863D-9DB3A835DFBD}" destId="{DC781301-A62A-433E-A380-F0AFF61D979B}" srcOrd="0" destOrd="0" presId="urn:microsoft.com/office/officeart/2005/8/layout/radial1"/>
    <dgm:cxn modelId="{46C730AB-E823-441B-AF70-7143C360E58F}" type="presParOf" srcId="{680674E7-920A-4A59-A741-A335D06FF731}" destId="{EF62E32B-8C35-490D-8FB0-ECE7BD653BE7}" srcOrd="14" destOrd="0" presId="urn:microsoft.com/office/officeart/2005/8/layout/radial1"/>
    <dgm:cxn modelId="{AA16B34A-1142-4738-80ED-406AE6D5C93F}" type="presParOf" srcId="{680674E7-920A-4A59-A741-A335D06FF731}" destId="{2C4C4029-1549-48E2-AD7E-18519FE2323A}" srcOrd="15" destOrd="0" presId="urn:microsoft.com/office/officeart/2005/8/layout/radial1"/>
    <dgm:cxn modelId="{9585FA0C-6622-4A38-A493-AFAF9F6B4ECC}" type="presParOf" srcId="{2C4C4029-1549-48E2-AD7E-18519FE2323A}" destId="{66ED9F7B-98ED-4E80-96D5-D444BC232A21}" srcOrd="0" destOrd="0" presId="urn:microsoft.com/office/officeart/2005/8/layout/radial1"/>
    <dgm:cxn modelId="{6581544A-731A-4728-90E4-2018AEB3CA65}" type="presParOf" srcId="{680674E7-920A-4A59-A741-A335D06FF731}" destId="{4F319AC8-8DFA-4886-A7D8-E6D52FD173B6}" srcOrd="16" destOrd="0" presId="urn:microsoft.com/office/officeart/2005/8/layout/radial1"/>
    <dgm:cxn modelId="{B6B1071F-CF93-4CBB-9F8E-3CCCA7860FAA}" type="presParOf" srcId="{680674E7-920A-4A59-A741-A335D06FF731}" destId="{2B39B28A-51F3-4092-9329-BA9E31DB3503}" srcOrd="17" destOrd="0" presId="urn:microsoft.com/office/officeart/2005/8/layout/radial1"/>
    <dgm:cxn modelId="{89FE6845-C40C-4A32-B9C8-29F20ADC6B45}" type="presParOf" srcId="{2B39B28A-51F3-4092-9329-BA9E31DB3503}" destId="{42A5DF7F-771F-4D2F-8079-774D73C59512}" srcOrd="0" destOrd="0" presId="urn:microsoft.com/office/officeart/2005/8/layout/radial1"/>
    <dgm:cxn modelId="{F19DBD7D-A809-40CC-B916-0C360D7968E3}" type="presParOf" srcId="{680674E7-920A-4A59-A741-A335D06FF731}" destId="{D8C15C08-A868-448C-8C57-92209496EB52}" srcOrd="18" destOrd="0" presId="urn:microsoft.com/office/officeart/2005/8/layout/radial1"/>
    <dgm:cxn modelId="{2C339823-DB87-4322-A190-30DD85D67324}" type="presParOf" srcId="{680674E7-920A-4A59-A741-A335D06FF731}" destId="{C2E504AA-B1FC-4752-B279-90A2EECEF8B5}" srcOrd="19" destOrd="0" presId="urn:microsoft.com/office/officeart/2005/8/layout/radial1"/>
    <dgm:cxn modelId="{4C78ED5D-9C9C-49A3-AD0D-08AEE8DB5430}" type="presParOf" srcId="{C2E504AA-B1FC-4752-B279-90A2EECEF8B5}" destId="{65C88963-CD8A-40F9-AD9E-2F39932271F2}" srcOrd="0" destOrd="0" presId="urn:microsoft.com/office/officeart/2005/8/layout/radial1"/>
    <dgm:cxn modelId="{5DFAFA57-04E0-4775-BB48-3D8310EC8883}" type="presParOf" srcId="{680674E7-920A-4A59-A741-A335D06FF731}" destId="{FF0AC448-E299-42B5-A472-A25D10D8F547}" srcOrd="20" destOrd="0" presId="urn:microsoft.com/office/officeart/2005/8/layout/radial1"/>
    <dgm:cxn modelId="{C64FE15E-BEFB-4917-B5BF-976F575CC329}" type="presParOf" srcId="{680674E7-920A-4A59-A741-A335D06FF731}" destId="{6E72E883-5B9C-486F-9E66-7D855D22DB82}" srcOrd="21" destOrd="0" presId="urn:microsoft.com/office/officeart/2005/8/layout/radial1"/>
    <dgm:cxn modelId="{DA04040C-BB81-4FF4-AAED-4ACDFD83739C}" type="presParOf" srcId="{6E72E883-5B9C-486F-9E66-7D855D22DB82}" destId="{F2224A42-D827-4871-8396-5E1096F88B51}" srcOrd="0" destOrd="0" presId="urn:microsoft.com/office/officeart/2005/8/layout/radial1"/>
    <dgm:cxn modelId="{7632F6CA-34B2-40CD-8B98-CD3475ECAF18}" type="presParOf" srcId="{680674E7-920A-4A59-A741-A335D06FF731}" destId="{5745B35C-A3C9-4695-845D-BD4B72A15DC9}" srcOrd="22" destOrd="0" presId="urn:microsoft.com/office/officeart/2005/8/layout/radial1"/>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B0214CF5-DFF0-4789-A81C-CA15414885D7}" type="doc">
      <dgm:prSet loTypeId="urn:microsoft.com/office/officeart/2005/8/layout/bProcess2" loCatId="process" qsTypeId="urn:microsoft.com/office/officeart/2005/8/quickstyle/simple1" qsCatId="simple" csTypeId="urn:microsoft.com/office/officeart/2005/8/colors/accent1_2" csCatId="accent1" phldr="1"/>
      <dgm:spPr/>
      <dgm:t>
        <a:bodyPr/>
        <a:lstStyle/>
        <a:p>
          <a:endParaRPr lang="en-US"/>
        </a:p>
      </dgm:t>
    </dgm:pt>
    <dgm:pt modelId="{A6484FEE-09D1-49EF-AFB9-E0F88737F44C}">
      <dgm:prSet phldrT="[Text]"/>
      <dgm:spPr/>
      <dgm:t>
        <a:bodyPr/>
        <a:lstStyle/>
        <a:p>
          <a:r>
            <a:rPr lang="en-US"/>
            <a:t>Identify target audience</a:t>
          </a:r>
        </a:p>
      </dgm:t>
    </dgm:pt>
    <dgm:pt modelId="{DF785260-AF95-4E66-8D6E-BDA00E1BA780}" type="parTrans" cxnId="{31C9B8E3-5950-42E5-A595-0A06036D98A5}">
      <dgm:prSet/>
      <dgm:spPr/>
      <dgm:t>
        <a:bodyPr/>
        <a:lstStyle/>
        <a:p>
          <a:endParaRPr lang="en-US"/>
        </a:p>
      </dgm:t>
    </dgm:pt>
    <dgm:pt modelId="{95B3A0AB-A651-468C-930A-64B1A32D8B76}" type="sibTrans" cxnId="{31C9B8E3-5950-42E5-A595-0A06036D98A5}">
      <dgm:prSet/>
      <dgm:spPr/>
      <dgm:t>
        <a:bodyPr/>
        <a:lstStyle/>
        <a:p>
          <a:endParaRPr lang="en-US"/>
        </a:p>
      </dgm:t>
    </dgm:pt>
    <dgm:pt modelId="{C4328EDA-AE33-42CA-BD70-1239055EC9C8}">
      <dgm:prSet phldrT="[Text]" custT="1"/>
      <dgm:spPr/>
      <dgm:t>
        <a:bodyPr/>
        <a:lstStyle/>
        <a:p>
          <a:r>
            <a:rPr lang="en-US" sz="1400"/>
            <a:t>Determine </a:t>
          </a:r>
        </a:p>
        <a:p>
          <a:r>
            <a:rPr lang="en-US" sz="1400"/>
            <a:t>communications objectives</a:t>
          </a:r>
        </a:p>
      </dgm:t>
    </dgm:pt>
    <dgm:pt modelId="{25513D43-15EC-45A3-ACAA-CFF765BADE7F}" type="parTrans" cxnId="{419C3094-5221-4A03-8A63-CCE89667F266}">
      <dgm:prSet/>
      <dgm:spPr/>
      <dgm:t>
        <a:bodyPr/>
        <a:lstStyle/>
        <a:p>
          <a:endParaRPr lang="en-US"/>
        </a:p>
      </dgm:t>
    </dgm:pt>
    <dgm:pt modelId="{04455742-0125-49FC-B395-C4DA2B699573}" type="sibTrans" cxnId="{419C3094-5221-4A03-8A63-CCE89667F266}">
      <dgm:prSet/>
      <dgm:spPr/>
      <dgm:t>
        <a:bodyPr/>
        <a:lstStyle/>
        <a:p>
          <a:endParaRPr lang="en-US"/>
        </a:p>
      </dgm:t>
    </dgm:pt>
    <dgm:pt modelId="{020955B9-BB61-48A4-B499-A6E5A786089D}">
      <dgm:prSet phldrT="[Text]" custT="1"/>
      <dgm:spPr/>
      <dgm:t>
        <a:bodyPr/>
        <a:lstStyle/>
        <a:p>
          <a:r>
            <a:rPr lang="en-US" sz="1400"/>
            <a:t>Design communications</a:t>
          </a:r>
        </a:p>
      </dgm:t>
    </dgm:pt>
    <dgm:pt modelId="{8A4C5DBA-EC9C-4E00-9649-F71BE746B1B8}" type="parTrans" cxnId="{79575093-3896-424D-8E0E-7673D5FF8621}">
      <dgm:prSet/>
      <dgm:spPr/>
      <dgm:t>
        <a:bodyPr/>
        <a:lstStyle/>
        <a:p>
          <a:endParaRPr lang="en-US"/>
        </a:p>
      </dgm:t>
    </dgm:pt>
    <dgm:pt modelId="{7E6924F5-8A5D-4E4F-ADCD-187C03C464C2}" type="sibTrans" cxnId="{79575093-3896-424D-8E0E-7673D5FF8621}">
      <dgm:prSet/>
      <dgm:spPr/>
      <dgm:t>
        <a:bodyPr/>
        <a:lstStyle/>
        <a:p>
          <a:endParaRPr lang="en-US"/>
        </a:p>
      </dgm:t>
    </dgm:pt>
    <dgm:pt modelId="{025A6090-E55A-462D-88C6-53FBE3A1CD5F}">
      <dgm:prSet phldrT="[Text]" custT="1"/>
      <dgm:spPr/>
      <dgm:t>
        <a:bodyPr/>
        <a:lstStyle/>
        <a:p>
          <a:r>
            <a:rPr lang="en-US" sz="1400"/>
            <a:t>Select </a:t>
          </a:r>
        </a:p>
        <a:p>
          <a:r>
            <a:rPr lang="en-US" sz="1400"/>
            <a:t>communications channels</a:t>
          </a:r>
        </a:p>
      </dgm:t>
    </dgm:pt>
    <dgm:pt modelId="{E428E383-94EE-42F7-8123-1CC89E985AE1}" type="parTrans" cxnId="{DBF32B67-C0CD-46FE-BE3B-1235BF363E99}">
      <dgm:prSet/>
      <dgm:spPr/>
      <dgm:t>
        <a:bodyPr/>
        <a:lstStyle/>
        <a:p>
          <a:endParaRPr lang="en-US"/>
        </a:p>
      </dgm:t>
    </dgm:pt>
    <dgm:pt modelId="{F72134AD-369A-4AA9-8C36-93C1089241CB}" type="sibTrans" cxnId="{DBF32B67-C0CD-46FE-BE3B-1235BF363E99}">
      <dgm:prSet/>
      <dgm:spPr/>
      <dgm:t>
        <a:bodyPr/>
        <a:lstStyle/>
        <a:p>
          <a:endParaRPr lang="en-US"/>
        </a:p>
      </dgm:t>
    </dgm:pt>
    <dgm:pt modelId="{9D3EFB2D-78E0-46F5-BDB8-8F8B157670E1}">
      <dgm:prSet phldrT="[Text]" custT="1"/>
      <dgm:spPr/>
      <dgm:t>
        <a:bodyPr/>
        <a:lstStyle/>
        <a:p>
          <a:r>
            <a:rPr lang="en-US" sz="1400"/>
            <a:t>Establish  budget</a:t>
          </a:r>
        </a:p>
      </dgm:t>
    </dgm:pt>
    <dgm:pt modelId="{EEF4D755-7E39-4935-8790-4814D3403CFD}" type="parTrans" cxnId="{D224991D-10EF-4259-9D53-27142D38019A}">
      <dgm:prSet/>
      <dgm:spPr/>
      <dgm:t>
        <a:bodyPr/>
        <a:lstStyle/>
        <a:p>
          <a:endParaRPr lang="en-US"/>
        </a:p>
      </dgm:t>
    </dgm:pt>
    <dgm:pt modelId="{B25EBA78-5EBC-4DAB-BFD3-9B557F3B4296}" type="sibTrans" cxnId="{D224991D-10EF-4259-9D53-27142D38019A}">
      <dgm:prSet/>
      <dgm:spPr/>
      <dgm:t>
        <a:bodyPr/>
        <a:lstStyle/>
        <a:p>
          <a:endParaRPr lang="en-US"/>
        </a:p>
      </dgm:t>
    </dgm:pt>
    <dgm:pt modelId="{A32A1BBE-4682-425E-A984-B0ED6D656DF6}">
      <dgm:prSet phldrT="[Text]"/>
      <dgm:spPr/>
      <dgm:t>
        <a:bodyPr/>
        <a:lstStyle/>
        <a:p>
          <a:r>
            <a:rPr lang="en-US"/>
            <a:t>Decide on  media mix</a:t>
          </a:r>
        </a:p>
      </dgm:t>
    </dgm:pt>
    <dgm:pt modelId="{37689004-3F09-47BF-9A92-56920DFB2B7A}" type="parTrans" cxnId="{37AA9567-772B-4A82-A1D3-C579AD7E425E}">
      <dgm:prSet/>
      <dgm:spPr/>
      <dgm:t>
        <a:bodyPr/>
        <a:lstStyle/>
        <a:p>
          <a:endParaRPr lang="en-US"/>
        </a:p>
      </dgm:t>
    </dgm:pt>
    <dgm:pt modelId="{A4D8341E-40CA-4F09-BBBB-E6CFBAD61D30}" type="sibTrans" cxnId="{37AA9567-772B-4A82-A1D3-C579AD7E425E}">
      <dgm:prSet/>
      <dgm:spPr/>
      <dgm:t>
        <a:bodyPr/>
        <a:lstStyle/>
        <a:p>
          <a:endParaRPr lang="en-US"/>
        </a:p>
      </dgm:t>
    </dgm:pt>
    <dgm:pt modelId="{C1A18319-DD79-4872-80F9-D6A712671486}">
      <dgm:prSet phldrT="[Text]" custT="1"/>
      <dgm:spPr/>
      <dgm:t>
        <a:bodyPr/>
        <a:lstStyle/>
        <a:p>
          <a:r>
            <a:rPr lang="en-US" sz="1400"/>
            <a:t>Measuring communication result</a:t>
          </a:r>
        </a:p>
      </dgm:t>
    </dgm:pt>
    <dgm:pt modelId="{8BA3197F-40FB-4A7A-8EF3-326CA8F25BD4}" type="parTrans" cxnId="{FE714F70-5938-4DAD-813A-3CD0750F7FE7}">
      <dgm:prSet/>
      <dgm:spPr/>
      <dgm:t>
        <a:bodyPr/>
        <a:lstStyle/>
        <a:p>
          <a:endParaRPr lang="en-US"/>
        </a:p>
      </dgm:t>
    </dgm:pt>
    <dgm:pt modelId="{770F4159-4E5F-4E31-9480-E8BE414D72B5}" type="sibTrans" cxnId="{FE714F70-5938-4DAD-813A-3CD0750F7FE7}">
      <dgm:prSet/>
      <dgm:spPr/>
      <dgm:t>
        <a:bodyPr/>
        <a:lstStyle/>
        <a:p>
          <a:endParaRPr lang="en-US"/>
        </a:p>
      </dgm:t>
    </dgm:pt>
    <dgm:pt modelId="{AA4E10CF-DBCF-4B75-B945-F02F46B01A1B}">
      <dgm:prSet phldrT="[Text]" custT="1"/>
      <dgm:spPr/>
      <dgm:t>
        <a:bodyPr/>
        <a:lstStyle/>
        <a:p>
          <a:r>
            <a:rPr lang="en-US" sz="1200"/>
            <a:t>Manage integrated marketing  communication</a:t>
          </a:r>
        </a:p>
      </dgm:t>
    </dgm:pt>
    <dgm:pt modelId="{86280D18-B974-40D8-A18B-CE67713743C6}" type="parTrans" cxnId="{15E09060-931D-4BA5-A8E8-DBD4BCF98C60}">
      <dgm:prSet/>
      <dgm:spPr/>
      <dgm:t>
        <a:bodyPr/>
        <a:lstStyle/>
        <a:p>
          <a:endParaRPr lang="en-US"/>
        </a:p>
      </dgm:t>
    </dgm:pt>
    <dgm:pt modelId="{70286D2B-2CDD-4469-BB5D-9DB2688B895C}" type="sibTrans" cxnId="{15E09060-931D-4BA5-A8E8-DBD4BCF98C60}">
      <dgm:prSet/>
      <dgm:spPr/>
      <dgm:t>
        <a:bodyPr/>
        <a:lstStyle/>
        <a:p>
          <a:endParaRPr lang="en-US"/>
        </a:p>
      </dgm:t>
    </dgm:pt>
    <dgm:pt modelId="{B205549C-965D-4B9D-804F-2BCA895D650F}" type="pres">
      <dgm:prSet presAssocID="{B0214CF5-DFF0-4789-A81C-CA15414885D7}" presName="diagram" presStyleCnt="0">
        <dgm:presLayoutVars>
          <dgm:dir/>
          <dgm:resizeHandles/>
        </dgm:presLayoutVars>
      </dgm:prSet>
      <dgm:spPr/>
      <dgm:t>
        <a:bodyPr/>
        <a:lstStyle/>
        <a:p>
          <a:endParaRPr lang="en-US"/>
        </a:p>
      </dgm:t>
    </dgm:pt>
    <dgm:pt modelId="{FD9E4134-01DB-4692-9FE4-426E88EDA43F}" type="pres">
      <dgm:prSet presAssocID="{A6484FEE-09D1-49EF-AFB9-E0F88737F44C}" presName="firstNode" presStyleLbl="node1" presStyleIdx="0" presStyleCnt="8" custScaleX="151031" custScaleY="132487">
        <dgm:presLayoutVars>
          <dgm:bulletEnabled val="1"/>
        </dgm:presLayoutVars>
      </dgm:prSet>
      <dgm:spPr/>
      <dgm:t>
        <a:bodyPr/>
        <a:lstStyle/>
        <a:p>
          <a:endParaRPr lang="en-US"/>
        </a:p>
      </dgm:t>
    </dgm:pt>
    <dgm:pt modelId="{C6100686-921A-4BC8-AB76-31D843DEDB4A}" type="pres">
      <dgm:prSet presAssocID="{95B3A0AB-A651-468C-930A-64B1A32D8B76}" presName="sibTrans" presStyleLbl="sibTrans2D1" presStyleIdx="0" presStyleCnt="7"/>
      <dgm:spPr/>
      <dgm:t>
        <a:bodyPr/>
        <a:lstStyle/>
        <a:p>
          <a:endParaRPr lang="en-US"/>
        </a:p>
      </dgm:t>
    </dgm:pt>
    <dgm:pt modelId="{BAE8ED0E-9058-4198-900E-55342B0D346F}" type="pres">
      <dgm:prSet presAssocID="{C4328EDA-AE33-42CA-BD70-1239055EC9C8}" presName="middleNode" presStyleCnt="0"/>
      <dgm:spPr/>
    </dgm:pt>
    <dgm:pt modelId="{144BC32E-A7BB-4556-8AED-3280D0C9E42A}" type="pres">
      <dgm:prSet presAssocID="{C4328EDA-AE33-42CA-BD70-1239055EC9C8}" presName="padding" presStyleLbl="node1" presStyleIdx="0" presStyleCnt="8"/>
      <dgm:spPr/>
    </dgm:pt>
    <dgm:pt modelId="{493CF17C-1E91-41BA-B261-06C466435110}" type="pres">
      <dgm:prSet presAssocID="{C4328EDA-AE33-42CA-BD70-1239055EC9C8}" presName="shape" presStyleLbl="node1" presStyleIdx="1" presStyleCnt="8" custScaleX="346716" custScaleY="269443" custLinFactNeighborY="-5756">
        <dgm:presLayoutVars>
          <dgm:bulletEnabled val="1"/>
        </dgm:presLayoutVars>
      </dgm:prSet>
      <dgm:spPr/>
      <dgm:t>
        <a:bodyPr/>
        <a:lstStyle/>
        <a:p>
          <a:endParaRPr lang="en-US"/>
        </a:p>
      </dgm:t>
    </dgm:pt>
    <dgm:pt modelId="{6F4E0456-1A39-4C5C-966D-62C20C0A5104}" type="pres">
      <dgm:prSet presAssocID="{04455742-0125-49FC-B395-C4DA2B699573}" presName="sibTrans" presStyleLbl="sibTrans2D1" presStyleIdx="1" presStyleCnt="7"/>
      <dgm:spPr/>
      <dgm:t>
        <a:bodyPr/>
        <a:lstStyle/>
        <a:p>
          <a:endParaRPr lang="en-US"/>
        </a:p>
      </dgm:t>
    </dgm:pt>
    <dgm:pt modelId="{CC866B9F-6A5F-42D2-8998-BA82814E450C}" type="pres">
      <dgm:prSet presAssocID="{020955B9-BB61-48A4-B499-A6E5A786089D}" presName="middleNode" presStyleCnt="0"/>
      <dgm:spPr/>
    </dgm:pt>
    <dgm:pt modelId="{299CB747-0831-4711-BD62-B4A8F61DBCA7}" type="pres">
      <dgm:prSet presAssocID="{020955B9-BB61-48A4-B499-A6E5A786089D}" presName="padding" presStyleLbl="node1" presStyleIdx="1" presStyleCnt="8"/>
      <dgm:spPr/>
    </dgm:pt>
    <dgm:pt modelId="{A915163B-4DA7-4565-8E92-DD6791E14D41}" type="pres">
      <dgm:prSet presAssocID="{020955B9-BB61-48A4-B499-A6E5A786089D}" presName="shape" presStyleLbl="node1" presStyleIdx="2" presStyleCnt="8" custScaleX="344986" custScaleY="210378" custLinFactNeighborX="-718" custLinFactNeighborY="-5026">
        <dgm:presLayoutVars>
          <dgm:bulletEnabled val="1"/>
        </dgm:presLayoutVars>
      </dgm:prSet>
      <dgm:spPr/>
      <dgm:t>
        <a:bodyPr/>
        <a:lstStyle/>
        <a:p>
          <a:endParaRPr lang="en-US"/>
        </a:p>
      </dgm:t>
    </dgm:pt>
    <dgm:pt modelId="{BBF5B488-2B34-445A-985B-8CD2E7DA564F}" type="pres">
      <dgm:prSet presAssocID="{7E6924F5-8A5D-4E4F-ADCD-187C03C464C2}" presName="sibTrans" presStyleLbl="sibTrans2D1" presStyleIdx="2" presStyleCnt="7"/>
      <dgm:spPr/>
      <dgm:t>
        <a:bodyPr/>
        <a:lstStyle/>
        <a:p>
          <a:endParaRPr lang="en-US"/>
        </a:p>
      </dgm:t>
    </dgm:pt>
    <dgm:pt modelId="{8E8DD379-403B-412D-82A5-6B66F58437FD}" type="pres">
      <dgm:prSet presAssocID="{025A6090-E55A-462D-88C6-53FBE3A1CD5F}" presName="middleNode" presStyleCnt="0"/>
      <dgm:spPr/>
    </dgm:pt>
    <dgm:pt modelId="{F729820D-0032-469C-BDB4-A150CC3F62B4}" type="pres">
      <dgm:prSet presAssocID="{025A6090-E55A-462D-88C6-53FBE3A1CD5F}" presName="padding" presStyleLbl="node1" presStyleIdx="2" presStyleCnt="8"/>
      <dgm:spPr/>
    </dgm:pt>
    <dgm:pt modelId="{7E1119E3-D55C-406E-8E01-822AD4C37E45}" type="pres">
      <dgm:prSet presAssocID="{025A6090-E55A-462D-88C6-53FBE3A1CD5F}" presName="shape" presStyleLbl="node1" presStyleIdx="3" presStyleCnt="8" custScaleX="334675" custScaleY="167568">
        <dgm:presLayoutVars>
          <dgm:bulletEnabled val="1"/>
        </dgm:presLayoutVars>
      </dgm:prSet>
      <dgm:spPr/>
      <dgm:t>
        <a:bodyPr/>
        <a:lstStyle/>
        <a:p>
          <a:endParaRPr lang="en-US"/>
        </a:p>
      </dgm:t>
    </dgm:pt>
    <dgm:pt modelId="{D6BEEC1E-4379-499A-8B06-7946B78B16C9}" type="pres">
      <dgm:prSet presAssocID="{F72134AD-369A-4AA9-8C36-93C1089241CB}" presName="sibTrans" presStyleLbl="sibTrans2D1" presStyleIdx="3" presStyleCnt="7"/>
      <dgm:spPr/>
      <dgm:t>
        <a:bodyPr/>
        <a:lstStyle/>
        <a:p>
          <a:endParaRPr lang="en-US"/>
        </a:p>
      </dgm:t>
    </dgm:pt>
    <dgm:pt modelId="{3B0BD830-B241-43A5-9252-8037D2AFE1D6}" type="pres">
      <dgm:prSet presAssocID="{9D3EFB2D-78E0-46F5-BDB8-8F8B157670E1}" presName="middleNode" presStyleCnt="0"/>
      <dgm:spPr/>
    </dgm:pt>
    <dgm:pt modelId="{B00EF0EF-ED81-4B84-9479-9F610C0B21AF}" type="pres">
      <dgm:prSet presAssocID="{9D3EFB2D-78E0-46F5-BDB8-8F8B157670E1}" presName="padding" presStyleLbl="node1" presStyleIdx="3" presStyleCnt="8"/>
      <dgm:spPr/>
    </dgm:pt>
    <dgm:pt modelId="{E5D730C3-7157-4625-958F-BCABACAD7CDA}" type="pres">
      <dgm:prSet presAssocID="{9D3EFB2D-78E0-46F5-BDB8-8F8B157670E1}" presName="shape" presStyleLbl="node1" presStyleIdx="4" presStyleCnt="8" custScaleX="204753" custScaleY="150343">
        <dgm:presLayoutVars>
          <dgm:bulletEnabled val="1"/>
        </dgm:presLayoutVars>
      </dgm:prSet>
      <dgm:spPr/>
      <dgm:t>
        <a:bodyPr/>
        <a:lstStyle/>
        <a:p>
          <a:endParaRPr lang="en-US"/>
        </a:p>
      </dgm:t>
    </dgm:pt>
    <dgm:pt modelId="{3BA9D2FE-18B6-4A14-93A1-0B47B940CC6D}" type="pres">
      <dgm:prSet presAssocID="{B25EBA78-5EBC-4DAB-BFD3-9B557F3B4296}" presName="sibTrans" presStyleLbl="sibTrans2D1" presStyleIdx="4" presStyleCnt="7"/>
      <dgm:spPr/>
      <dgm:t>
        <a:bodyPr/>
        <a:lstStyle/>
        <a:p>
          <a:endParaRPr lang="en-US"/>
        </a:p>
      </dgm:t>
    </dgm:pt>
    <dgm:pt modelId="{B4ADDB9C-641E-4A06-909C-877E6E432934}" type="pres">
      <dgm:prSet presAssocID="{A32A1BBE-4682-425E-A984-B0ED6D656DF6}" presName="middleNode" presStyleCnt="0"/>
      <dgm:spPr/>
    </dgm:pt>
    <dgm:pt modelId="{970C875C-7F36-4F6B-BC07-310E75F2D24B}" type="pres">
      <dgm:prSet presAssocID="{A32A1BBE-4682-425E-A984-B0ED6D656DF6}" presName="padding" presStyleLbl="node1" presStyleIdx="4" presStyleCnt="8"/>
      <dgm:spPr/>
    </dgm:pt>
    <dgm:pt modelId="{29FA2CB6-C1F1-4329-A803-5D430EAC4108}" type="pres">
      <dgm:prSet presAssocID="{A32A1BBE-4682-425E-A984-B0ED6D656DF6}" presName="shape" presStyleLbl="node1" presStyleIdx="5" presStyleCnt="8" custScaleX="228322" custScaleY="183755">
        <dgm:presLayoutVars>
          <dgm:bulletEnabled val="1"/>
        </dgm:presLayoutVars>
      </dgm:prSet>
      <dgm:spPr/>
      <dgm:t>
        <a:bodyPr/>
        <a:lstStyle/>
        <a:p>
          <a:endParaRPr lang="en-US"/>
        </a:p>
      </dgm:t>
    </dgm:pt>
    <dgm:pt modelId="{159FD79C-1A9A-4F69-9DAA-ED740E744AFA}" type="pres">
      <dgm:prSet presAssocID="{A4D8341E-40CA-4F09-BBBB-E6CFBAD61D30}" presName="sibTrans" presStyleLbl="sibTrans2D1" presStyleIdx="5" presStyleCnt="7"/>
      <dgm:spPr/>
      <dgm:t>
        <a:bodyPr/>
        <a:lstStyle/>
        <a:p>
          <a:endParaRPr lang="en-US"/>
        </a:p>
      </dgm:t>
    </dgm:pt>
    <dgm:pt modelId="{7640D5CF-1175-4554-8E24-11DCF7C2D6BB}" type="pres">
      <dgm:prSet presAssocID="{C1A18319-DD79-4872-80F9-D6A712671486}" presName="middleNode" presStyleCnt="0"/>
      <dgm:spPr/>
    </dgm:pt>
    <dgm:pt modelId="{C96A516B-CAE9-4580-A9C8-01572BD9BCF4}" type="pres">
      <dgm:prSet presAssocID="{C1A18319-DD79-4872-80F9-D6A712671486}" presName="padding" presStyleLbl="node1" presStyleIdx="5" presStyleCnt="8"/>
      <dgm:spPr/>
    </dgm:pt>
    <dgm:pt modelId="{B26F15C9-92FC-42B1-A2AC-3C3DA14852F3}" type="pres">
      <dgm:prSet presAssocID="{C1A18319-DD79-4872-80F9-D6A712671486}" presName="shape" presStyleLbl="node1" presStyleIdx="6" presStyleCnt="8" custScaleX="338097" custScaleY="185151" custLinFactNeighborX="-25684" custLinFactNeighborY="1511">
        <dgm:presLayoutVars>
          <dgm:bulletEnabled val="1"/>
        </dgm:presLayoutVars>
      </dgm:prSet>
      <dgm:spPr/>
      <dgm:t>
        <a:bodyPr/>
        <a:lstStyle/>
        <a:p>
          <a:endParaRPr lang="en-US"/>
        </a:p>
      </dgm:t>
    </dgm:pt>
    <dgm:pt modelId="{3237E348-EFC2-4A97-9171-050D441800B9}" type="pres">
      <dgm:prSet presAssocID="{770F4159-4E5F-4E31-9480-E8BE414D72B5}" presName="sibTrans" presStyleLbl="sibTrans2D1" presStyleIdx="6" presStyleCnt="7"/>
      <dgm:spPr/>
      <dgm:t>
        <a:bodyPr/>
        <a:lstStyle/>
        <a:p>
          <a:endParaRPr lang="en-US"/>
        </a:p>
      </dgm:t>
    </dgm:pt>
    <dgm:pt modelId="{75DA4505-C373-460F-AD7E-F0BAB3DF42E5}" type="pres">
      <dgm:prSet presAssocID="{AA4E10CF-DBCF-4B75-B945-F02F46B01A1B}" presName="lastNode" presStyleLbl="node1" presStyleIdx="7" presStyleCnt="8" custScaleX="183917" custScaleY="160035">
        <dgm:presLayoutVars>
          <dgm:bulletEnabled val="1"/>
        </dgm:presLayoutVars>
      </dgm:prSet>
      <dgm:spPr/>
      <dgm:t>
        <a:bodyPr/>
        <a:lstStyle/>
        <a:p>
          <a:endParaRPr lang="en-US"/>
        </a:p>
      </dgm:t>
    </dgm:pt>
  </dgm:ptLst>
  <dgm:cxnLst>
    <dgm:cxn modelId="{79575093-3896-424D-8E0E-7673D5FF8621}" srcId="{B0214CF5-DFF0-4789-A81C-CA15414885D7}" destId="{020955B9-BB61-48A4-B499-A6E5A786089D}" srcOrd="2" destOrd="0" parTransId="{8A4C5DBA-EC9C-4E00-9649-F71BE746B1B8}" sibTransId="{7E6924F5-8A5D-4E4F-ADCD-187C03C464C2}"/>
    <dgm:cxn modelId="{E8EB9F17-F795-422B-809E-79F10F458F2E}" type="presOf" srcId="{A32A1BBE-4682-425E-A984-B0ED6D656DF6}" destId="{29FA2CB6-C1F1-4329-A803-5D430EAC4108}" srcOrd="0" destOrd="0" presId="urn:microsoft.com/office/officeart/2005/8/layout/bProcess2"/>
    <dgm:cxn modelId="{8D8F1934-F8E8-4548-9FC8-72A068FEE63A}" type="presOf" srcId="{020955B9-BB61-48A4-B499-A6E5A786089D}" destId="{A915163B-4DA7-4565-8E92-DD6791E14D41}" srcOrd="0" destOrd="0" presId="urn:microsoft.com/office/officeart/2005/8/layout/bProcess2"/>
    <dgm:cxn modelId="{4DC71007-7A32-4908-AF85-03C01A4F01AC}" type="presOf" srcId="{025A6090-E55A-462D-88C6-53FBE3A1CD5F}" destId="{7E1119E3-D55C-406E-8E01-822AD4C37E45}" srcOrd="0" destOrd="0" presId="urn:microsoft.com/office/officeart/2005/8/layout/bProcess2"/>
    <dgm:cxn modelId="{D224991D-10EF-4259-9D53-27142D38019A}" srcId="{B0214CF5-DFF0-4789-A81C-CA15414885D7}" destId="{9D3EFB2D-78E0-46F5-BDB8-8F8B157670E1}" srcOrd="4" destOrd="0" parTransId="{EEF4D755-7E39-4935-8790-4814D3403CFD}" sibTransId="{B25EBA78-5EBC-4DAB-BFD3-9B557F3B4296}"/>
    <dgm:cxn modelId="{31C9B8E3-5950-42E5-A595-0A06036D98A5}" srcId="{B0214CF5-DFF0-4789-A81C-CA15414885D7}" destId="{A6484FEE-09D1-49EF-AFB9-E0F88737F44C}" srcOrd="0" destOrd="0" parTransId="{DF785260-AF95-4E66-8D6E-BDA00E1BA780}" sibTransId="{95B3A0AB-A651-468C-930A-64B1A32D8B76}"/>
    <dgm:cxn modelId="{15E09060-931D-4BA5-A8E8-DBD4BCF98C60}" srcId="{B0214CF5-DFF0-4789-A81C-CA15414885D7}" destId="{AA4E10CF-DBCF-4B75-B945-F02F46B01A1B}" srcOrd="7" destOrd="0" parTransId="{86280D18-B974-40D8-A18B-CE67713743C6}" sibTransId="{70286D2B-2CDD-4469-BB5D-9DB2688B895C}"/>
    <dgm:cxn modelId="{E02A6C4A-3B2C-4A56-8BE8-9075ED88840C}" type="presOf" srcId="{04455742-0125-49FC-B395-C4DA2B699573}" destId="{6F4E0456-1A39-4C5C-966D-62C20C0A5104}" srcOrd="0" destOrd="0" presId="urn:microsoft.com/office/officeart/2005/8/layout/bProcess2"/>
    <dgm:cxn modelId="{DFEBCEF1-B45E-48A9-A2EA-A60DAF8C0D12}" type="presOf" srcId="{F72134AD-369A-4AA9-8C36-93C1089241CB}" destId="{D6BEEC1E-4379-499A-8B06-7946B78B16C9}" srcOrd="0" destOrd="0" presId="urn:microsoft.com/office/officeart/2005/8/layout/bProcess2"/>
    <dgm:cxn modelId="{15C91B12-9DD5-46D3-B24E-C9D23E111197}" type="presOf" srcId="{A6484FEE-09D1-49EF-AFB9-E0F88737F44C}" destId="{FD9E4134-01DB-4692-9FE4-426E88EDA43F}" srcOrd="0" destOrd="0" presId="urn:microsoft.com/office/officeart/2005/8/layout/bProcess2"/>
    <dgm:cxn modelId="{623CDACE-0FCC-44CF-AEDF-FF5A1A286E77}" type="presOf" srcId="{B25EBA78-5EBC-4DAB-BFD3-9B557F3B4296}" destId="{3BA9D2FE-18B6-4A14-93A1-0B47B940CC6D}" srcOrd="0" destOrd="0" presId="urn:microsoft.com/office/officeart/2005/8/layout/bProcess2"/>
    <dgm:cxn modelId="{9BB96618-5D8B-4C47-849D-A88ECF7630CF}" type="presOf" srcId="{C4328EDA-AE33-42CA-BD70-1239055EC9C8}" destId="{493CF17C-1E91-41BA-B261-06C466435110}" srcOrd="0" destOrd="0" presId="urn:microsoft.com/office/officeart/2005/8/layout/bProcess2"/>
    <dgm:cxn modelId="{E857B037-387A-4371-BDAD-976A9859E619}" type="presOf" srcId="{95B3A0AB-A651-468C-930A-64B1A32D8B76}" destId="{C6100686-921A-4BC8-AB76-31D843DEDB4A}" srcOrd="0" destOrd="0" presId="urn:microsoft.com/office/officeart/2005/8/layout/bProcess2"/>
    <dgm:cxn modelId="{DBF32B67-C0CD-46FE-BE3B-1235BF363E99}" srcId="{B0214CF5-DFF0-4789-A81C-CA15414885D7}" destId="{025A6090-E55A-462D-88C6-53FBE3A1CD5F}" srcOrd="3" destOrd="0" parTransId="{E428E383-94EE-42F7-8123-1CC89E985AE1}" sibTransId="{F72134AD-369A-4AA9-8C36-93C1089241CB}"/>
    <dgm:cxn modelId="{881764D7-0CD7-4791-827E-C9ED24C8E7F7}" type="presOf" srcId="{770F4159-4E5F-4E31-9480-E8BE414D72B5}" destId="{3237E348-EFC2-4A97-9171-050D441800B9}" srcOrd="0" destOrd="0" presId="urn:microsoft.com/office/officeart/2005/8/layout/bProcess2"/>
    <dgm:cxn modelId="{FE714F70-5938-4DAD-813A-3CD0750F7FE7}" srcId="{B0214CF5-DFF0-4789-A81C-CA15414885D7}" destId="{C1A18319-DD79-4872-80F9-D6A712671486}" srcOrd="6" destOrd="0" parTransId="{8BA3197F-40FB-4A7A-8EF3-326CA8F25BD4}" sibTransId="{770F4159-4E5F-4E31-9480-E8BE414D72B5}"/>
    <dgm:cxn modelId="{F0522462-7316-461F-8529-8A7123FD8E62}" type="presOf" srcId="{AA4E10CF-DBCF-4B75-B945-F02F46B01A1B}" destId="{75DA4505-C373-460F-AD7E-F0BAB3DF42E5}" srcOrd="0" destOrd="0" presId="urn:microsoft.com/office/officeart/2005/8/layout/bProcess2"/>
    <dgm:cxn modelId="{99427CCA-39F2-4DDB-A4D6-547F7140A8FA}" type="presOf" srcId="{C1A18319-DD79-4872-80F9-D6A712671486}" destId="{B26F15C9-92FC-42B1-A2AC-3C3DA14852F3}" srcOrd="0" destOrd="0" presId="urn:microsoft.com/office/officeart/2005/8/layout/bProcess2"/>
    <dgm:cxn modelId="{1DD7C2FA-8F6A-453A-A70F-655E475086AD}" type="presOf" srcId="{A4D8341E-40CA-4F09-BBBB-E6CFBAD61D30}" destId="{159FD79C-1A9A-4F69-9DAA-ED740E744AFA}" srcOrd="0" destOrd="0" presId="urn:microsoft.com/office/officeart/2005/8/layout/bProcess2"/>
    <dgm:cxn modelId="{37AA9567-772B-4A82-A1D3-C579AD7E425E}" srcId="{B0214CF5-DFF0-4789-A81C-CA15414885D7}" destId="{A32A1BBE-4682-425E-A984-B0ED6D656DF6}" srcOrd="5" destOrd="0" parTransId="{37689004-3F09-47BF-9A92-56920DFB2B7A}" sibTransId="{A4D8341E-40CA-4F09-BBBB-E6CFBAD61D30}"/>
    <dgm:cxn modelId="{419C3094-5221-4A03-8A63-CCE89667F266}" srcId="{B0214CF5-DFF0-4789-A81C-CA15414885D7}" destId="{C4328EDA-AE33-42CA-BD70-1239055EC9C8}" srcOrd="1" destOrd="0" parTransId="{25513D43-15EC-45A3-ACAA-CFF765BADE7F}" sibTransId="{04455742-0125-49FC-B395-C4DA2B699573}"/>
    <dgm:cxn modelId="{720F94B3-7E98-4392-9ABD-5E1F8CF52A5D}" type="presOf" srcId="{9D3EFB2D-78E0-46F5-BDB8-8F8B157670E1}" destId="{E5D730C3-7157-4625-958F-BCABACAD7CDA}" srcOrd="0" destOrd="0" presId="urn:microsoft.com/office/officeart/2005/8/layout/bProcess2"/>
    <dgm:cxn modelId="{1C50FDF4-F0F0-4409-A26E-6A11ED443394}" type="presOf" srcId="{B0214CF5-DFF0-4789-A81C-CA15414885D7}" destId="{B205549C-965D-4B9D-804F-2BCA895D650F}" srcOrd="0" destOrd="0" presId="urn:microsoft.com/office/officeart/2005/8/layout/bProcess2"/>
    <dgm:cxn modelId="{665CF3B5-BEE1-488E-BB69-B6635F1357FB}" type="presOf" srcId="{7E6924F5-8A5D-4E4F-ADCD-187C03C464C2}" destId="{BBF5B488-2B34-445A-985B-8CD2E7DA564F}" srcOrd="0" destOrd="0" presId="urn:microsoft.com/office/officeart/2005/8/layout/bProcess2"/>
    <dgm:cxn modelId="{793EAFD5-48C1-482F-BC0B-9572AA68B44A}" type="presParOf" srcId="{B205549C-965D-4B9D-804F-2BCA895D650F}" destId="{FD9E4134-01DB-4692-9FE4-426E88EDA43F}" srcOrd="0" destOrd="0" presId="urn:microsoft.com/office/officeart/2005/8/layout/bProcess2"/>
    <dgm:cxn modelId="{20D8930B-8C1B-436C-A765-35A41E7FC3B9}" type="presParOf" srcId="{B205549C-965D-4B9D-804F-2BCA895D650F}" destId="{C6100686-921A-4BC8-AB76-31D843DEDB4A}" srcOrd="1" destOrd="0" presId="urn:microsoft.com/office/officeart/2005/8/layout/bProcess2"/>
    <dgm:cxn modelId="{90EBE584-2E2B-4FB3-991D-698FCD53FC83}" type="presParOf" srcId="{B205549C-965D-4B9D-804F-2BCA895D650F}" destId="{BAE8ED0E-9058-4198-900E-55342B0D346F}" srcOrd="2" destOrd="0" presId="urn:microsoft.com/office/officeart/2005/8/layout/bProcess2"/>
    <dgm:cxn modelId="{1F6B5CC5-158E-465D-A39B-4036F86B2662}" type="presParOf" srcId="{BAE8ED0E-9058-4198-900E-55342B0D346F}" destId="{144BC32E-A7BB-4556-8AED-3280D0C9E42A}" srcOrd="0" destOrd="0" presId="urn:microsoft.com/office/officeart/2005/8/layout/bProcess2"/>
    <dgm:cxn modelId="{1F75E53C-FE6F-40D2-B492-00B2DAB8D77B}" type="presParOf" srcId="{BAE8ED0E-9058-4198-900E-55342B0D346F}" destId="{493CF17C-1E91-41BA-B261-06C466435110}" srcOrd="1" destOrd="0" presId="urn:microsoft.com/office/officeart/2005/8/layout/bProcess2"/>
    <dgm:cxn modelId="{CD513685-8D74-4E54-82D7-692352E0B734}" type="presParOf" srcId="{B205549C-965D-4B9D-804F-2BCA895D650F}" destId="{6F4E0456-1A39-4C5C-966D-62C20C0A5104}" srcOrd="3" destOrd="0" presId="urn:microsoft.com/office/officeart/2005/8/layout/bProcess2"/>
    <dgm:cxn modelId="{D1C8CABC-B2E3-4725-AE37-CDF329D097A7}" type="presParOf" srcId="{B205549C-965D-4B9D-804F-2BCA895D650F}" destId="{CC866B9F-6A5F-42D2-8998-BA82814E450C}" srcOrd="4" destOrd="0" presId="urn:microsoft.com/office/officeart/2005/8/layout/bProcess2"/>
    <dgm:cxn modelId="{89EA0781-42F8-41C2-9910-6591F8133C6E}" type="presParOf" srcId="{CC866B9F-6A5F-42D2-8998-BA82814E450C}" destId="{299CB747-0831-4711-BD62-B4A8F61DBCA7}" srcOrd="0" destOrd="0" presId="urn:microsoft.com/office/officeart/2005/8/layout/bProcess2"/>
    <dgm:cxn modelId="{72C1284F-ECCA-47EC-B865-24DA0599FD9A}" type="presParOf" srcId="{CC866B9F-6A5F-42D2-8998-BA82814E450C}" destId="{A915163B-4DA7-4565-8E92-DD6791E14D41}" srcOrd="1" destOrd="0" presId="urn:microsoft.com/office/officeart/2005/8/layout/bProcess2"/>
    <dgm:cxn modelId="{E1FDD554-BA4E-4801-BE23-4956A49D5B77}" type="presParOf" srcId="{B205549C-965D-4B9D-804F-2BCA895D650F}" destId="{BBF5B488-2B34-445A-985B-8CD2E7DA564F}" srcOrd="5" destOrd="0" presId="urn:microsoft.com/office/officeart/2005/8/layout/bProcess2"/>
    <dgm:cxn modelId="{780C633D-5300-4618-98E7-B5C13A94CD66}" type="presParOf" srcId="{B205549C-965D-4B9D-804F-2BCA895D650F}" destId="{8E8DD379-403B-412D-82A5-6B66F58437FD}" srcOrd="6" destOrd="0" presId="urn:microsoft.com/office/officeart/2005/8/layout/bProcess2"/>
    <dgm:cxn modelId="{2D1DB3C9-1009-46BC-B3D2-535F232B3CE7}" type="presParOf" srcId="{8E8DD379-403B-412D-82A5-6B66F58437FD}" destId="{F729820D-0032-469C-BDB4-A150CC3F62B4}" srcOrd="0" destOrd="0" presId="urn:microsoft.com/office/officeart/2005/8/layout/bProcess2"/>
    <dgm:cxn modelId="{EE0AC8A1-7FCD-4E9B-AF00-B9DE2E6BAA74}" type="presParOf" srcId="{8E8DD379-403B-412D-82A5-6B66F58437FD}" destId="{7E1119E3-D55C-406E-8E01-822AD4C37E45}" srcOrd="1" destOrd="0" presId="urn:microsoft.com/office/officeart/2005/8/layout/bProcess2"/>
    <dgm:cxn modelId="{9F155246-F78D-4AE5-B8C0-FB325641AC5F}" type="presParOf" srcId="{B205549C-965D-4B9D-804F-2BCA895D650F}" destId="{D6BEEC1E-4379-499A-8B06-7946B78B16C9}" srcOrd="7" destOrd="0" presId="urn:microsoft.com/office/officeart/2005/8/layout/bProcess2"/>
    <dgm:cxn modelId="{FC2CEE58-61A6-48C9-B6CE-0CF2CEE7A867}" type="presParOf" srcId="{B205549C-965D-4B9D-804F-2BCA895D650F}" destId="{3B0BD830-B241-43A5-9252-8037D2AFE1D6}" srcOrd="8" destOrd="0" presId="urn:microsoft.com/office/officeart/2005/8/layout/bProcess2"/>
    <dgm:cxn modelId="{51759FDF-8D3C-47B5-9CAA-5FE50AD89F57}" type="presParOf" srcId="{3B0BD830-B241-43A5-9252-8037D2AFE1D6}" destId="{B00EF0EF-ED81-4B84-9479-9F610C0B21AF}" srcOrd="0" destOrd="0" presId="urn:microsoft.com/office/officeart/2005/8/layout/bProcess2"/>
    <dgm:cxn modelId="{3C5D8C32-AE0A-4272-BCDA-B12D2EC829CA}" type="presParOf" srcId="{3B0BD830-B241-43A5-9252-8037D2AFE1D6}" destId="{E5D730C3-7157-4625-958F-BCABACAD7CDA}" srcOrd="1" destOrd="0" presId="urn:microsoft.com/office/officeart/2005/8/layout/bProcess2"/>
    <dgm:cxn modelId="{CB58C75B-55A2-4040-B0D1-76A3FAA0A698}" type="presParOf" srcId="{B205549C-965D-4B9D-804F-2BCA895D650F}" destId="{3BA9D2FE-18B6-4A14-93A1-0B47B940CC6D}" srcOrd="9" destOrd="0" presId="urn:microsoft.com/office/officeart/2005/8/layout/bProcess2"/>
    <dgm:cxn modelId="{89ECA26D-99B8-427C-94AD-BB3C8054BD66}" type="presParOf" srcId="{B205549C-965D-4B9D-804F-2BCA895D650F}" destId="{B4ADDB9C-641E-4A06-909C-877E6E432934}" srcOrd="10" destOrd="0" presId="urn:microsoft.com/office/officeart/2005/8/layout/bProcess2"/>
    <dgm:cxn modelId="{05941B3F-9335-46DC-AD1A-889AFB7117EB}" type="presParOf" srcId="{B4ADDB9C-641E-4A06-909C-877E6E432934}" destId="{970C875C-7F36-4F6B-BC07-310E75F2D24B}" srcOrd="0" destOrd="0" presId="urn:microsoft.com/office/officeart/2005/8/layout/bProcess2"/>
    <dgm:cxn modelId="{38BD38B6-EBA7-4F30-B3FC-7769CB83FC50}" type="presParOf" srcId="{B4ADDB9C-641E-4A06-909C-877E6E432934}" destId="{29FA2CB6-C1F1-4329-A803-5D430EAC4108}" srcOrd="1" destOrd="0" presId="urn:microsoft.com/office/officeart/2005/8/layout/bProcess2"/>
    <dgm:cxn modelId="{5308C540-97CF-437D-8B4B-A5C6F4B57F47}" type="presParOf" srcId="{B205549C-965D-4B9D-804F-2BCA895D650F}" destId="{159FD79C-1A9A-4F69-9DAA-ED740E744AFA}" srcOrd="11" destOrd="0" presId="urn:microsoft.com/office/officeart/2005/8/layout/bProcess2"/>
    <dgm:cxn modelId="{82A83537-465D-471B-8F27-D9ADF5F628AD}" type="presParOf" srcId="{B205549C-965D-4B9D-804F-2BCA895D650F}" destId="{7640D5CF-1175-4554-8E24-11DCF7C2D6BB}" srcOrd="12" destOrd="0" presId="urn:microsoft.com/office/officeart/2005/8/layout/bProcess2"/>
    <dgm:cxn modelId="{29D7EE5F-F0E4-4CD1-BBEE-A10B78E53C81}" type="presParOf" srcId="{7640D5CF-1175-4554-8E24-11DCF7C2D6BB}" destId="{C96A516B-CAE9-4580-A9C8-01572BD9BCF4}" srcOrd="0" destOrd="0" presId="urn:microsoft.com/office/officeart/2005/8/layout/bProcess2"/>
    <dgm:cxn modelId="{E6FA13D4-E527-471C-A87B-764480088C9D}" type="presParOf" srcId="{7640D5CF-1175-4554-8E24-11DCF7C2D6BB}" destId="{B26F15C9-92FC-42B1-A2AC-3C3DA14852F3}" srcOrd="1" destOrd="0" presId="urn:microsoft.com/office/officeart/2005/8/layout/bProcess2"/>
    <dgm:cxn modelId="{EE67A031-81B6-4F7A-AC4E-19F0C431848D}" type="presParOf" srcId="{B205549C-965D-4B9D-804F-2BCA895D650F}" destId="{3237E348-EFC2-4A97-9171-050D441800B9}" srcOrd="13" destOrd="0" presId="urn:microsoft.com/office/officeart/2005/8/layout/bProcess2"/>
    <dgm:cxn modelId="{A74F604A-C714-4B37-B8F0-C9D139ABBCD4}" type="presParOf" srcId="{B205549C-965D-4B9D-804F-2BCA895D650F}" destId="{75DA4505-C373-460F-AD7E-F0BAB3DF42E5}" srcOrd="14" destOrd="0" presId="urn:microsoft.com/office/officeart/2005/8/layout/bProcess2"/>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4757A025-6E46-4312-B34A-15441EC6D3CF}" type="doc">
      <dgm:prSet loTypeId="urn:microsoft.com/office/officeart/2005/8/layout/cycle5" loCatId="cycle" qsTypeId="urn:microsoft.com/office/officeart/2005/8/quickstyle/simple1" qsCatId="simple" csTypeId="urn:microsoft.com/office/officeart/2005/8/colors/accent1_2" csCatId="accent1" phldr="1"/>
      <dgm:spPr/>
      <dgm:t>
        <a:bodyPr/>
        <a:lstStyle/>
        <a:p>
          <a:endParaRPr lang="en-US"/>
        </a:p>
      </dgm:t>
    </dgm:pt>
    <dgm:pt modelId="{38BB53B4-F621-4639-AB12-FFA1A6347FCE}">
      <dgm:prSet phldrT="[Text]"/>
      <dgm:spPr/>
      <dgm:t>
        <a:bodyPr/>
        <a:lstStyle/>
        <a:p>
          <a:r>
            <a:rPr lang="en-US"/>
            <a:t>Advertising</a:t>
          </a:r>
        </a:p>
      </dgm:t>
    </dgm:pt>
    <dgm:pt modelId="{C31219EC-3E99-49D8-ABD5-DA466B1AF46D}" type="parTrans" cxnId="{DFF37BFB-BDCC-4911-A048-854DE5116483}">
      <dgm:prSet/>
      <dgm:spPr/>
      <dgm:t>
        <a:bodyPr/>
        <a:lstStyle/>
        <a:p>
          <a:endParaRPr lang="en-US"/>
        </a:p>
      </dgm:t>
    </dgm:pt>
    <dgm:pt modelId="{0E3108E8-B264-4A04-8E99-D9A92DB2876F}" type="sibTrans" cxnId="{DFF37BFB-BDCC-4911-A048-854DE5116483}">
      <dgm:prSet/>
      <dgm:spPr/>
      <dgm:t>
        <a:bodyPr/>
        <a:lstStyle/>
        <a:p>
          <a:endParaRPr lang="en-US"/>
        </a:p>
      </dgm:t>
    </dgm:pt>
    <dgm:pt modelId="{46D464ED-AFD1-4007-A194-8C3F397FBA81}">
      <dgm:prSet phldrT="[Text]"/>
      <dgm:spPr/>
      <dgm:t>
        <a:bodyPr/>
        <a:lstStyle/>
        <a:p>
          <a:r>
            <a:rPr lang="en-US"/>
            <a:t>Personal selling</a:t>
          </a:r>
        </a:p>
      </dgm:t>
    </dgm:pt>
    <dgm:pt modelId="{6BCC530D-8084-40FD-BC90-86C8ED7CDFC8}" type="parTrans" cxnId="{D0711871-E9F4-4B96-A10E-40B432C16E58}">
      <dgm:prSet/>
      <dgm:spPr/>
      <dgm:t>
        <a:bodyPr/>
        <a:lstStyle/>
        <a:p>
          <a:endParaRPr lang="en-US"/>
        </a:p>
      </dgm:t>
    </dgm:pt>
    <dgm:pt modelId="{42889E20-2109-4EA5-B617-63134C7AE696}" type="sibTrans" cxnId="{D0711871-E9F4-4B96-A10E-40B432C16E58}">
      <dgm:prSet/>
      <dgm:spPr/>
      <dgm:t>
        <a:bodyPr/>
        <a:lstStyle/>
        <a:p>
          <a:endParaRPr lang="en-US"/>
        </a:p>
      </dgm:t>
    </dgm:pt>
    <dgm:pt modelId="{E0E57447-E271-4D9A-8644-61EB0F211303}">
      <dgm:prSet phldrT="[Text]"/>
      <dgm:spPr/>
      <dgm:t>
        <a:bodyPr/>
        <a:lstStyle/>
        <a:p>
          <a:r>
            <a:rPr lang="en-US"/>
            <a:t>Sales promotion</a:t>
          </a:r>
        </a:p>
      </dgm:t>
    </dgm:pt>
    <dgm:pt modelId="{04A2BE73-0DF8-4105-A66A-12D05AFC0C82}" type="parTrans" cxnId="{97AD2664-58EC-4F3E-98EE-DF4D065312C4}">
      <dgm:prSet/>
      <dgm:spPr/>
      <dgm:t>
        <a:bodyPr/>
        <a:lstStyle/>
        <a:p>
          <a:endParaRPr lang="en-US"/>
        </a:p>
      </dgm:t>
    </dgm:pt>
    <dgm:pt modelId="{251BF56F-550B-4E60-B153-B988F62685BC}" type="sibTrans" cxnId="{97AD2664-58EC-4F3E-98EE-DF4D065312C4}">
      <dgm:prSet/>
      <dgm:spPr/>
      <dgm:t>
        <a:bodyPr/>
        <a:lstStyle/>
        <a:p>
          <a:endParaRPr lang="en-US"/>
        </a:p>
      </dgm:t>
    </dgm:pt>
    <dgm:pt modelId="{598FDA09-E6D3-473F-B406-11BD8E4C24B6}">
      <dgm:prSet phldrT="[Text]"/>
      <dgm:spPr/>
      <dgm:t>
        <a:bodyPr/>
        <a:lstStyle/>
        <a:p>
          <a:r>
            <a:rPr lang="en-US"/>
            <a:t>Public relations</a:t>
          </a:r>
        </a:p>
      </dgm:t>
    </dgm:pt>
    <dgm:pt modelId="{05B2FEC8-9E25-4FD5-B67F-FA2896D90A1C}" type="parTrans" cxnId="{A9AF2B0F-6506-48E3-8EAA-D1FB642E77AB}">
      <dgm:prSet/>
      <dgm:spPr/>
      <dgm:t>
        <a:bodyPr/>
        <a:lstStyle/>
        <a:p>
          <a:endParaRPr lang="en-US"/>
        </a:p>
      </dgm:t>
    </dgm:pt>
    <dgm:pt modelId="{385CAFF6-0EC8-4752-B77A-D0AFF9E565DE}" type="sibTrans" cxnId="{A9AF2B0F-6506-48E3-8EAA-D1FB642E77AB}">
      <dgm:prSet/>
      <dgm:spPr/>
      <dgm:t>
        <a:bodyPr/>
        <a:lstStyle/>
        <a:p>
          <a:endParaRPr lang="en-US"/>
        </a:p>
      </dgm:t>
    </dgm:pt>
    <dgm:pt modelId="{D9593D27-8645-4585-9376-8921C8FE53B4}" type="pres">
      <dgm:prSet presAssocID="{4757A025-6E46-4312-B34A-15441EC6D3CF}" presName="cycle" presStyleCnt="0">
        <dgm:presLayoutVars>
          <dgm:dir/>
          <dgm:resizeHandles val="exact"/>
        </dgm:presLayoutVars>
      </dgm:prSet>
      <dgm:spPr/>
      <dgm:t>
        <a:bodyPr/>
        <a:lstStyle/>
        <a:p>
          <a:endParaRPr lang="en-US"/>
        </a:p>
      </dgm:t>
    </dgm:pt>
    <dgm:pt modelId="{9ACE3072-9DE3-4EB3-9693-CCD406A16BA1}" type="pres">
      <dgm:prSet presAssocID="{38BB53B4-F621-4639-AB12-FFA1A6347FCE}" presName="node" presStyleLbl="node1" presStyleIdx="0" presStyleCnt="4">
        <dgm:presLayoutVars>
          <dgm:bulletEnabled val="1"/>
        </dgm:presLayoutVars>
      </dgm:prSet>
      <dgm:spPr/>
      <dgm:t>
        <a:bodyPr/>
        <a:lstStyle/>
        <a:p>
          <a:endParaRPr lang="en-US"/>
        </a:p>
      </dgm:t>
    </dgm:pt>
    <dgm:pt modelId="{DD1A948B-9245-46B5-93BA-6D22F5A3F6C8}" type="pres">
      <dgm:prSet presAssocID="{38BB53B4-F621-4639-AB12-FFA1A6347FCE}" presName="spNode" presStyleCnt="0"/>
      <dgm:spPr/>
    </dgm:pt>
    <dgm:pt modelId="{CB0E571A-BA62-4F54-BC7D-C4E0AEEB4F18}" type="pres">
      <dgm:prSet presAssocID="{0E3108E8-B264-4A04-8E99-D9A92DB2876F}" presName="sibTrans" presStyleLbl="sibTrans1D1" presStyleIdx="0" presStyleCnt="4"/>
      <dgm:spPr/>
      <dgm:t>
        <a:bodyPr/>
        <a:lstStyle/>
        <a:p>
          <a:endParaRPr lang="en-US"/>
        </a:p>
      </dgm:t>
    </dgm:pt>
    <dgm:pt modelId="{714EE54D-3818-444D-AB1C-028F814EAAE8}" type="pres">
      <dgm:prSet presAssocID="{46D464ED-AFD1-4007-A194-8C3F397FBA81}" presName="node" presStyleLbl="node1" presStyleIdx="1" presStyleCnt="4">
        <dgm:presLayoutVars>
          <dgm:bulletEnabled val="1"/>
        </dgm:presLayoutVars>
      </dgm:prSet>
      <dgm:spPr/>
      <dgm:t>
        <a:bodyPr/>
        <a:lstStyle/>
        <a:p>
          <a:endParaRPr lang="en-US"/>
        </a:p>
      </dgm:t>
    </dgm:pt>
    <dgm:pt modelId="{4BE517CE-2859-4380-A0BD-438A94640588}" type="pres">
      <dgm:prSet presAssocID="{46D464ED-AFD1-4007-A194-8C3F397FBA81}" presName="spNode" presStyleCnt="0"/>
      <dgm:spPr/>
    </dgm:pt>
    <dgm:pt modelId="{A0CAC6A5-8BD3-40BE-880C-43BEEEDF549B}" type="pres">
      <dgm:prSet presAssocID="{42889E20-2109-4EA5-B617-63134C7AE696}" presName="sibTrans" presStyleLbl="sibTrans1D1" presStyleIdx="1" presStyleCnt="4"/>
      <dgm:spPr/>
      <dgm:t>
        <a:bodyPr/>
        <a:lstStyle/>
        <a:p>
          <a:endParaRPr lang="en-US"/>
        </a:p>
      </dgm:t>
    </dgm:pt>
    <dgm:pt modelId="{FD2690BD-1EDC-462C-9EC6-519EE1444AB4}" type="pres">
      <dgm:prSet presAssocID="{E0E57447-E271-4D9A-8644-61EB0F211303}" presName="node" presStyleLbl="node1" presStyleIdx="2" presStyleCnt="4">
        <dgm:presLayoutVars>
          <dgm:bulletEnabled val="1"/>
        </dgm:presLayoutVars>
      </dgm:prSet>
      <dgm:spPr/>
      <dgm:t>
        <a:bodyPr/>
        <a:lstStyle/>
        <a:p>
          <a:endParaRPr lang="en-US"/>
        </a:p>
      </dgm:t>
    </dgm:pt>
    <dgm:pt modelId="{8222AD6F-903C-409A-B16B-5BA173B3CC0E}" type="pres">
      <dgm:prSet presAssocID="{E0E57447-E271-4D9A-8644-61EB0F211303}" presName="spNode" presStyleCnt="0"/>
      <dgm:spPr/>
    </dgm:pt>
    <dgm:pt modelId="{45C6668A-BA41-430E-BCC4-18606EFF55E7}" type="pres">
      <dgm:prSet presAssocID="{251BF56F-550B-4E60-B153-B988F62685BC}" presName="sibTrans" presStyleLbl="sibTrans1D1" presStyleIdx="2" presStyleCnt="4"/>
      <dgm:spPr/>
      <dgm:t>
        <a:bodyPr/>
        <a:lstStyle/>
        <a:p>
          <a:endParaRPr lang="en-US"/>
        </a:p>
      </dgm:t>
    </dgm:pt>
    <dgm:pt modelId="{FF8AEE0F-A53F-4D58-BD65-307801F70967}" type="pres">
      <dgm:prSet presAssocID="{598FDA09-E6D3-473F-B406-11BD8E4C24B6}" presName="node" presStyleLbl="node1" presStyleIdx="3" presStyleCnt="4">
        <dgm:presLayoutVars>
          <dgm:bulletEnabled val="1"/>
        </dgm:presLayoutVars>
      </dgm:prSet>
      <dgm:spPr/>
      <dgm:t>
        <a:bodyPr/>
        <a:lstStyle/>
        <a:p>
          <a:endParaRPr lang="en-US"/>
        </a:p>
      </dgm:t>
    </dgm:pt>
    <dgm:pt modelId="{0F30A200-9BA8-430D-B2CA-96627D3CCA2F}" type="pres">
      <dgm:prSet presAssocID="{598FDA09-E6D3-473F-B406-11BD8E4C24B6}" presName="spNode" presStyleCnt="0"/>
      <dgm:spPr/>
    </dgm:pt>
    <dgm:pt modelId="{F48976B1-5490-4296-B781-C3BE7D9AD163}" type="pres">
      <dgm:prSet presAssocID="{385CAFF6-0EC8-4752-B77A-D0AFF9E565DE}" presName="sibTrans" presStyleLbl="sibTrans1D1" presStyleIdx="3" presStyleCnt="4"/>
      <dgm:spPr/>
      <dgm:t>
        <a:bodyPr/>
        <a:lstStyle/>
        <a:p>
          <a:endParaRPr lang="en-US"/>
        </a:p>
      </dgm:t>
    </dgm:pt>
  </dgm:ptLst>
  <dgm:cxnLst>
    <dgm:cxn modelId="{BB870A49-428A-4BA5-B9B9-04C040AE232A}" type="presOf" srcId="{385CAFF6-0EC8-4752-B77A-D0AFF9E565DE}" destId="{F48976B1-5490-4296-B781-C3BE7D9AD163}" srcOrd="0" destOrd="0" presId="urn:microsoft.com/office/officeart/2005/8/layout/cycle5"/>
    <dgm:cxn modelId="{A9AF2B0F-6506-48E3-8EAA-D1FB642E77AB}" srcId="{4757A025-6E46-4312-B34A-15441EC6D3CF}" destId="{598FDA09-E6D3-473F-B406-11BD8E4C24B6}" srcOrd="3" destOrd="0" parTransId="{05B2FEC8-9E25-4FD5-B67F-FA2896D90A1C}" sibTransId="{385CAFF6-0EC8-4752-B77A-D0AFF9E565DE}"/>
    <dgm:cxn modelId="{DFF37BFB-BDCC-4911-A048-854DE5116483}" srcId="{4757A025-6E46-4312-B34A-15441EC6D3CF}" destId="{38BB53B4-F621-4639-AB12-FFA1A6347FCE}" srcOrd="0" destOrd="0" parTransId="{C31219EC-3E99-49D8-ABD5-DA466B1AF46D}" sibTransId="{0E3108E8-B264-4A04-8E99-D9A92DB2876F}"/>
    <dgm:cxn modelId="{C51818CE-8B47-494F-8BA1-7172C33F33FA}" type="presOf" srcId="{598FDA09-E6D3-473F-B406-11BD8E4C24B6}" destId="{FF8AEE0F-A53F-4D58-BD65-307801F70967}" srcOrd="0" destOrd="0" presId="urn:microsoft.com/office/officeart/2005/8/layout/cycle5"/>
    <dgm:cxn modelId="{D29F27E9-CCAA-4C8C-B633-7807597F80AB}" type="presOf" srcId="{E0E57447-E271-4D9A-8644-61EB0F211303}" destId="{FD2690BD-1EDC-462C-9EC6-519EE1444AB4}" srcOrd="0" destOrd="0" presId="urn:microsoft.com/office/officeart/2005/8/layout/cycle5"/>
    <dgm:cxn modelId="{D0711871-E9F4-4B96-A10E-40B432C16E58}" srcId="{4757A025-6E46-4312-B34A-15441EC6D3CF}" destId="{46D464ED-AFD1-4007-A194-8C3F397FBA81}" srcOrd="1" destOrd="0" parTransId="{6BCC530D-8084-40FD-BC90-86C8ED7CDFC8}" sibTransId="{42889E20-2109-4EA5-B617-63134C7AE696}"/>
    <dgm:cxn modelId="{2FC5987E-FB3F-4172-92CC-2A0AAA2D5D10}" type="presOf" srcId="{42889E20-2109-4EA5-B617-63134C7AE696}" destId="{A0CAC6A5-8BD3-40BE-880C-43BEEEDF549B}" srcOrd="0" destOrd="0" presId="urn:microsoft.com/office/officeart/2005/8/layout/cycle5"/>
    <dgm:cxn modelId="{74663BBC-59BD-4F04-83F9-827C0CB1D28C}" type="presOf" srcId="{251BF56F-550B-4E60-B153-B988F62685BC}" destId="{45C6668A-BA41-430E-BCC4-18606EFF55E7}" srcOrd="0" destOrd="0" presId="urn:microsoft.com/office/officeart/2005/8/layout/cycle5"/>
    <dgm:cxn modelId="{97AD2664-58EC-4F3E-98EE-DF4D065312C4}" srcId="{4757A025-6E46-4312-B34A-15441EC6D3CF}" destId="{E0E57447-E271-4D9A-8644-61EB0F211303}" srcOrd="2" destOrd="0" parTransId="{04A2BE73-0DF8-4105-A66A-12D05AFC0C82}" sibTransId="{251BF56F-550B-4E60-B153-B988F62685BC}"/>
    <dgm:cxn modelId="{B082565F-C9C7-452A-A0D8-7CA6FED090C6}" type="presOf" srcId="{46D464ED-AFD1-4007-A194-8C3F397FBA81}" destId="{714EE54D-3818-444D-AB1C-028F814EAAE8}" srcOrd="0" destOrd="0" presId="urn:microsoft.com/office/officeart/2005/8/layout/cycle5"/>
    <dgm:cxn modelId="{5739AEFA-09E7-4DD9-B5BA-068E68793CAB}" type="presOf" srcId="{38BB53B4-F621-4639-AB12-FFA1A6347FCE}" destId="{9ACE3072-9DE3-4EB3-9693-CCD406A16BA1}" srcOrd="0" destOrd="0" presId="urn:microsoft.com/office/officeart/2005/8/layout/cycle5"/>
    <dgm:cxn modelId="{35AF8196-E1B2-49A7-B214-647F0518B9F0}" type="presOf" srcId="{4757A025-6E46-4312-B34A-15441EC6D3CF}" destId="{D9593D27-8645-4585-9376-8921C8FE53B4}" srcOrd="0" destOrd="0" presId="urn:microsoft.com/office/officeart/2005/8/layout/cycle5"/>
    <dgm:cxn modelId="{64F6DFAD-E2BE-45AC-8F78-78C16D9C34BA}" type="presOf" srcId="{0E3108E8-B264-4A04-8E99-D9A92DB2876F}" destId="{CB0E571A-BA62-4F54-BC7D-C4E0AEEB4F18}" srcOrd="0" destOrd="0" presId="urn:microsoft.com/office/officeart/2005/8/layout/cycle5"/>
    <dgm:cxn modelId="{5E5013BD-3760-462C-9B29-D679C78404D6}" type="presParOf" srcId="{D9593D27-8645-4585-9376-8921C8FE53B4}" destId="{9ACE3072-9DE3-4EB3-9693-CCD406A16BA1}" srcOrd="0" destOrd="0" presId="urn:microsoft.com/office/officeart/2005/8/layout/cycle5"/>
    <dgm:cxn modelId="{9660B8F5-D8D9-4EAD-BBCB-8BC80CB02A6C}" type="presParOf" srcId="{D9593D27-8645-4585-9376-8921C8FE53B4}" destId="{DD1A948B-9245-46B5-93BA-6D22F5A3F6C8}" srcOrd="1" destOrd="0" presId="urn:microsoft.com/office/officeart/2005/8/layout/cycle5"/>
    <dgm:cxn modelId="{7694010C-213F-4704-B574-3B14D963555D}" type="presParOf" srcId="{D9593D27-8645-4585-9376-8921C8FE53B4}" destId="{CB0E571A-BA62-4F54-BC7D-C4E0AEEB4F18}" srcOrd="2" destOrd="0" presId="urn:microsoft.com/office/officeart/2005/8/layout/cycle5"/>
    <dgm:cxn modelId="{231D64D2-D475-4292-9BA0-365285101FF1}" type="presParOf" srcId="{D9593D27-8645-4585-9376-8921C8FE53B4}" destId="{714EE54D-3818-444D-AB1C-028F814EAAE8}" srcOrd="3" destOrd="0" presId="urn:microsoft.com/office/officeart/2005/8/layout/cycle5"/>
    <dgm:cxn modelId="{BABA46D9-5296-4952-BE24-2BD6AD5AE05F}" type="presParOf" srcId="{D9593D27-8645-4585-9376-8921C8FE53B4}" destId="{4BE517CE-2859-4380-A0BD-438A94640588}" srcOrd="4" destOrd="0" presId="urn:microsoft.com/office/officeart/2005/8/layout/cycle5"/>
    <dgm:cxn modelId="{039CB604-6244-4061-898B-CCC2AD8CABC9}" type="presParOf" srcId="{D9593D27-8645-4585-9376-8921C8FE53B4}" destId="{A0CAC6A5-8BD3-40BE-880C-43BEEEDF549B}" srcOrd="5" destOrd="0" presId="urn:microsoft.com/office/officeart/2005/8/layout/cycle5"/>
    <dgm:cxn modelId="{C93A1A7F-64AC-40BD-83CC-F5216F35742D}" type="presParOf" srcId="{D9593D27-8645-4585-9376-8921C8FE53B4}" destId="{FD2690BD-1EDC-462C-9EC6-519EE1444AB4}" srcOrd="6" destOrd="0" presId="urn:microsoft.com/office/officeart/2005/8/layout/cycle5"/>
    <dgm:cxn modelId="{A1080209-235D-460D-A6D2-B5BD7FAF7C0B}" type="presParOf" srcId="{D9593D27-8645-4585-9376-8921C8FE53B4}" destId="{8222AD6F-903C-409A-B16B-5BA173B3CC0E}" srcOrd="7" destOrd="0" presId="urn:microsoft.com/office/officeart/2005/8/layout/cycle5"/>
    <dgm:cxn modelId="{3EB1F0BC-B573-4F8C-96EE-057967F6C8B3}" type="presParOf" srcId="{D9593D27-8645-4585-9376-8921C8FE53B4}" destId="{45C6668A-BA41-430E-BCC4-18606EFF55E7}" srcOrd="8" destOrd="0" presId="urn:microsoft.com/office/officeart/2005/8/layout/cycle5"/>
    <dgm:cxn modelId="{CAD5A786-8B68-46FF-964C-C7B52AD34C69}" type="presParOf" srcId="{D9593D27-8645-4585-9376-8921C8FE53B4}" destId="{FF8AEE0F-A53F-4D58-BD65-307801F70967}" srcOrd="9" destOrd="0" presId="urn:microsoft.com/office/officeart/2005/8/layout/cycle5"/>
    <dgm:cxn modelId="{F2223EF8-59FB-404F-BFE6-0B14A105B761}" type="presParOf" srcId="{D9593D27-8645-4585-9376-8921C8FE53B4}" destId="{0F30A200-9BA8-430D-B2CA-96627D3CCA2F}" srcOrd="10" destOrd="0" presId="urn:microsoft.com/office/officeart/2005/8/layout/cycle5"/>
    <dgm:cxn modelId="{0BF4CA33-F020-4331-985D-22D1B12FAF82}" type="presParOf" srcId="{D9593D27-8645-4585-9376-8921C8FE53B4}" destId="{F48976B1-5490-4296-B781-C3BE7D9AD163}" srcOrd="11" destOrd="0" presId="urn:microsoft.com/office/officeart/2005/8/layout/cycle5"/>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C7B76248-D382-4A0D-992A-B1AB388B2031}" type="doc">
      <dgm:prSet loTypeId="urn:microsoft.com/office/officeart/2005/8/layout/venn1" loCatId="relationship" qsTypeId="urn:microsoft.com/office/officeart/2005/8/quickstyle/simple1" qsCatId="simple" csTypeId="urn:microsoft.com/office/officeart/2005/8/colors/accent1_2" csCatId="accent1" phldr="1"/>
      <dgm:spPr/>
    </dgm:pt>
    <dgm:pt modelId="{C0D0E6A7-A43D-4AFD-8A7A-8287F28A31E3}">
      <dgm:prSet phldrT="[Text]"/>
      <dgm:spPr/>
      <dgm:t>
        <a:bodyPr/>
        <a:lstStyle/>
        <a:p>
          <a:r>
            <a:rPr lang="en-US" b="1"/>
            <a:t>ATL</a:t>
          </a:r>
        </a:p>
        <a:p>
          <a:r>
            <a:rPr lang="en-US"/>
            <a:t>Above The Line</a:t>
          </a:r>
        </a:p>
      </dgm:t>
    </dgm:pt>
    <dgm:pt modelId="{77374A35-E060-45D1-8B97-7BED1BDF94B0}" type="parTrans" cxnId="{A873F0F7-982D-470B-AECA-0B93867EC4EE}">
      <dgm:prSet/>
      <dgm:spPr/>
      <dgm:t>
        <a:bodyPr/>
        <a:lstStyle/>
        <a:p>
          <a:endParaRPr lang="en-US"/>
        </a:p>
      </dgm:t>
    </dgm:pt>
    <dgm:pt modelId="{724FF3F0-6084-48FE-B5C4-FBDB1DB0B365}" type="sibTrans" cxnId="{A873F0F7-982D-470B-AECA-0B93867EC4EE}">
      <dgm:prSet/>
      <dgm:spPr/>
      <dgm:t>
        <a:bodyPr/>
        <a:lstStyle/>
        <a:p>
          <a:endParaRPr lang="en-US"/>
        </a:p>
      </dgm:t>
    </dgm:pt>
    <dgm:pt modelId="{2368E547-1B19-47B9-8388-6CCDD3B05425}">
      <dgm:prSet phldrT="[Text]"/>
      <dgm:spPr/>
      <dgm:t>
        <a:bodyPr/>
        <a:lstStyle/>
        <a:p>
          <a:r>
            <a:rPr lang="en-US" b="1"/>
            <a:t>TTL</a:t>
          </a:r>
        </a:p>
        <a:p>
          <a:r>
            <a:rPr lang="en-US"/>
            <a:t>Through The Line</a:t>
          </a:r>
        </a:p>
      </dgm:t>
    </dgm:pt>
    <dgm:pt modelId="{1BFD4986-32BA-40E7-BE9B-EC864276B109}" type="parTrans" cxnId="{0273B83A-049F-489E-8BDE-E5CA0DD57523}">
      <dgm:prSet/>
      <dgm:spPr/>
      <dgm:t>
        <a:bodyPr/>
        <a:lstStyle/>
        <a:p>
          <a:endParaRPr lang="en-US"/>
        </a:p>
      </dgm:t>
    </dgm:pt>
    <dgm:pt modelId="{FE1C8EB6-BB66-410B-B1EF-DAC6315AF119}" type="sibTrans" cxnId="{0273B83A-049F-489E-8BDE-E5CA0DD57523}">
      <dgm:prSet/>
      <dgm:spPr/>
      <dgm:t>
        <a:bodyPr/>
        <a:lstStyle/>
        <a:p>
          <a:endParaRPr lang="en-US"/>
        </a:p>
      </dgm:t>
    </dgm:pt>
    <dgm:pt modelId="{14053125-DF82-41EB-91E1-98E86B8019E8}">
      <dgm:prSet phldrT="[Text]"/>
      <dgm:spPr/>
      <dgm:t>
        <a:bodyPr/>
        <a:lstStyle/>
        <a:p>
          <a:r>
            <a:rPr lang="en-US" b="1"/>
            <a:t>BTL</a:t>
          </a:r>
        </a:p>
        <a:p>
          <a:r>
            <a:rPr lang="en-US"/>
            <a:t>Below The Line</a:t>
          </a:r>
        </a:p>
      </dgm:t>
    </dgm:pt>
    <dgm:pt modelId="{A31C84B7-B561-4EFD-AFC6-002EC1D4F166}" type="parTrans" cxnId="{A2BD21AF-9ABC-4646-B23D-70E2E36C6C63}">
      <dgm:prSet/>
      <dgm:spPr/>
      <dgm:t>
        <a:bodyPr/>
        <a:lstStyle/>
        <a:p>
          <a:endParaRPr lang="en-US"/>
        </a:p>
      </dgm:t>
    </dgm:pt>
    <dgm:pt modelId="{300D8C51-12D7-4A37-8B4C-2B961F58631F}" type="sibTrans" cxnId="{A2BD21AF-9ABC-4646-B23D-70E2E36C6C63}">
      <dgm:prSet/>
      <dgm:spPr/>
      <dgm:t>
        <a:bodyPr/>
        <a:lstStyle/>
        <a:p>
          <a:endParaRPr lang="en-US"/>
        </a:p>
      </dgm:t>
    </dgm:pt>
    <dgm:pt modelId="{FF20396B-2399-42D1-A7B0-59C7624F7316}" type="pres">
      <dgm:prSet presAssocID="{C7B76248-D382-4A0D-992A-B1AB388B2031}" presName="compositeShape" presStyleCnt="0">
        <dgm:presLayoutVars>
          <dgm:chMax val="7"/>
          <dgm:dir/>
          <dgm:resizeHandles val="exact"/>
        </dgm:presLayoutVars>
      </dgm:prSet>
      <dgm:spPr/>
    </dgm:pt>
    <dgm:pt modelId="{3A2B5DE3-3FB8-4EFC-A698-3BC05B0DBB2E}" type="pres">
      <dgm:prSet presAssocID="{C0D0E6A7-A43D-4AFD-8A7A-8287F28A31E3}" presName="circ1" presStyleLbl="vennNode1" presStyleIdx="0" presStyleCnt="3"/>
      <dgm:spPr/>
      <dgm:t>
        <a:bodyPr/>
        <a:lstStyle/>
        <a:p>
          <a:endParaRPr lang="en-US"/>
        </a:p>
      </dgm:t>
    </dgm:pt>
    <dgm:pt modelId="{ACD5DC84-A119-4B40-992C-8DC31766CD1B}" type="pres">
      <dgm:prSet presAssocID="{C0D0E6A7-A43D-4AFD-8A7A-8287F28A31E3}" presName="circ1Tx" presStyleLbl="revTx" presStyleIdx="0" presStyleCnt="0">
        <dgm:presLayoutVars>
          <dgm:chMax val="0"/>
          <dgm:chPref val="0"/>
          <dgm:bulletEnabled val="1"/>
        </dgm:presLayoutVars>
      </dgm:prSet>
      <dgm:spPr/>
      <dgm:t>
        <a:bodyPr/>
        <a:lstStyle/>
        <a:p>
          <a:endParaRPr lang="en-US"/>
        </a:p>
      </dgm:t>
    </dgm:pt>
    <dgm:pt modelId="{F1E48537-3214-4360-A932-FAFEFDA5B087}" type="pres">
      <dgm:prSet presAssocID="{2368E547-1B19-47B9-8388-6CCDD3B05425}" presName="circ2" presStyleLbl="vennNode1" presStyleIdx="1" presStyleCnt="3"/>
      <dgm:spPr/>
      <dgm:t>
        <a:bodyPr/>
        <a:lstStyle/>
        <a:p>
          <a:endParaRPr lang="en-US"/>
        </a:p>
      </dgm:t>
    </dgm:pt>
    <dgm:pt modelId="{0FBCB4C2-47E8-4A2F-8149-3F4629A5CBA9}" type="pres">
      <dgm:prSet presAssocID="{2368E547-1B19-47B9-8388-6CCDD3B05425}" presName="circ2Tx" presStyleLbl="revTx" presStyleIdx="0" presStyleCnt="0">
        <dgm:presLayoutVars>
          <dgm:chMax val="0"/>
          <dgm:chPref val="0"/>
          <dgm:bulletEnabled val="1"/>
        </dgm:presLayoutVars>
      </dgm:prSet>
      <dgm:spPr/>
      <dgm:t>
        <a:bodyPr/>
        <a:lstStyle/>
        <a:p>
          <a:endParaRPr lang="en-US"/>
        </a:p>
      </dgm:t>
    </dgm:pt>
    <dgm:pt modelId="{81696B90-FAD8-47E7-8A17-A582597146E5}" type="pres">
      <dgm:prSet presAssocID="{14053125-DF82-41EB-91E1-98E86B8019E8}" presName="circ3" presStyleLbl="vennNode1" presStyleIdx="2" presStyleCnt="3"/>
      <dgm:spPr/>
      <dgm:t>
        <a:bodyPr/>
        <a:lstStyle/>
        <a:p>
          <a:endParaRPr lang="en-US"/>
        </a:p>
      </dgm:t>
    </dgm:pt>
    <dgm:pt modelId="{3574EA85-CE67-4731-B960-E0709BD43041}" type="pres">
      <dgm:prSet presAssocID="{14053125-DF82-41EB-91E1-98E86B8019E8}" presName="circ3Tx" presStyleLbl="revTx" presStyleIdx="0" presStyleCnt="0">
        <dgm:presLayoutVars>
          <dgm:chMax val="0"/>
          <dgm:chPref val="0"/>
          <dgm:bulletEnabled val="1"/>
        </dgm:presLayoutVars>
      </dgm:prSet>
      <dgm:spPr/>
      <dgm:t>
        <a:bodyPr/>
        <a:lstStyle/>
        <a:p>
          <a:endParaRPr lang="en-US"/>
        </a:p>
      </dgm:t>
    </dgm:pt>
  </dgm:ptLst>
  <dgm:cxnLst>
    <dgm:cxn modelId="{A873F0F7-982D-470B-AECA-0B93867EC4EE}" srcId="{C7B76248-D382-4A0D-992A-B1AB388B2031}" destId="{C0D0E6A7-A43D-4AFD-8A7A-8287F28A31E3}" srcOrd="0" destOrd="0" parTransId="{77374A35-E060-45D1-8B97-7BED1BDF94B0}" sibTransId="{724FF3F0-6084-48FE-B5C4-FBDB1DB0B365}"/>
    <dgm:cxn modelId="{0273B83A-049F-489E-8BDE-E5CA0DD57523}" srcId="{C7B76248-D382-4A0D-992A-B1AB388B2031}" destId="{2368E547-1B19-47B9-8388-6CCDD3B05425}" srcOrd="1" destOrd="0" parTransId="{1BFD4986-32BA-40E7-BE9B-EC864276B109}" sibTransId="{FE1C8EB6-BB66-410B-B1EF-DAC6315AF119}"/>
    <dgm:cxn modelId="{3F70003E-03DB-4A29-B83B-69779C41A52E}" type="presOf" srcId="{14053125-DF82-41EB-91E1-98E86B8019E8}" destId="{3574EA85-CE67-4731-B960-E0709BD43041}" srcOrd="1" destOrd="0" presId="urn:microsoft.com/office/officeart/2005/8/layout/venn1"/>
    <dgm:cxn modelId="{F252289B-C504-4E81-AA86-25D2CF10B206}" type="presOf" srcId="{C0D0E6A7-A43D-4AFD-8A7A-8287F28A31E3}" destId="{ACD5DC84-A119-4B40-992C-8DC31766CD1B}" srcOrd="1" destOrd="0" presId="urn:microsoft.com/office/officeart/2005/8/layout/venn1"/>
    <dgm:cxn modelId="{F8DE7A99-1B5E-49E4-8F78-B5B832E3B3DD}" type="presOf" srcId="{C7B76248-D382-4A0D-992A-B1AB388B2031}" destId="{FF20396B-2399-42D1-A7B0-59C7624F7316}" srcOrd="0" destOrd="0" presId="urn:microsoft.com/office/officeart/2005/8/layout/venn1"/>
    <dgm:cxn modelId="{151C7337-69A9-45AE-86C2-D2626F6917FA}" type="presOf" srcId="{2368E547-1B19-47B9-8388-6CCDD3B05425}" destId="{0FBCB4C2-47E8-4A2F-8149-3F4629A5CBA9}" srcOrd="1" destOrd="0" presId="urn:microsoft.com/office/officeart/2005/8/layout/venn1"/>
    <dgm:cxn modelId="{D02BFD5E-4335-4169-8693-25042A01DD0C}" type="presOf" srcId="{2368E547-1B19-47B9-8388-6CCDD3B05425}" destId="{F1E48537-3214-4360-A932-FAFEFDA5B087}" srcOrd="0" destOrd="0" presId="urn:microsoft.com/office/officeart/2005/8/layout/venn1"/>
    <dgm:cxn modelId="{E03E2CFA-51C3-4F59-A34C-5A8B280B2EB7}" type="presOf" srcId="{C0D0E6A7-A43D-4AFD-8A7A-8287F28A31E3}" destId="{3A2B5DE3-3FB8-4EFC-A698-3BC05B0DBB2E}" srcOrd="0" destOrd="0" presId="urn:microsoft.com/office/officeart/2005/8/layout/venn1"/>
    <dgm:cxn modelId="{4E348F62-5DE3-4772-AB58-D3228B2918B0}" type="presOf" srcId="{14053125-DF82-41EB-91E1-98E86B8019E8}" destId="{81696B90-FAD8-47E7-8A17-A582597146E5}" srcOrd="0" destOrd="0" presId="urn:microsoft.com/office/officeart/2005/8/layout/venn1"/>
    <dgm:cxn modelId="{A2BD21AF-9ABC-4646-B23D-70E2E36C6C63}" srcId="{C7B76248-D382-4A0D-992A-B1AB388B2031}" destId="{14053125-DF82-41EB-91E1-98E86B8019E8}" srcOrd="2" destOrd="0" parTransId="{A31C84B7-B561-4EFD-AFC6-002EC1D4F166}" sibTransId="{300D8C51-12D7-4A37-8B4C-2B961F58631F}"/>
    <dgm:cxn modelId="{26B3337E-D8B9-45C7-981D-C2220F1EE0FC}" type="presParOf" srcId="{FF20396B-2399-42D1-A7B0-59C7624F7316}" destId="{3A2B5DE3-3FB8-4EFC-A698-3BC05B0DBB2E}" srcOrd="0" destOrd="0" presId="urn:microsoft.com/office/officeart/2005/8/layout/venn1"/>
    <dgm:cxn modelId="{8C72B46D-B61A-456D-B1C4-F538A320BAC3}" type="presParOf" srcId="{FF20396B-2399-42D1-A7B0-59C7624F7316}" destId="{ACD5DC84-A119-4B40-992C-8DC31766CD1B}" srcOrd="1" destOrd="0" presId="urn:microsoft.com/office/officeart/2005/8/layout/venn1"/>
    <dgm:cxn modelId="{7FC91D6F-21C3-47DA-A5C7-A0E26CDB193B}" type="presParOf" srcId="{FF20396B-2399-42D1-A7B0-59C7624F7316}" destId="{F1E48537-3214-4360-A932-FAFEFDA5B087}" srcOrd="2" destOrd="0" presId="urn:microsoft.com/office/officeart/2005/8/layout/venn1"/>
    <dgm:cxn modelId="{18DC8FB5-BA1D-4F5D-AAE1-50AAD7CB7B09}" type="presParOf" srcId="{FF20396B-2399-42D1-A7B0-59C7624F7316}" destId="{0FBCB4C2-47E8-4A2F-8149-3F4629A5CBA9}" srcOrd="3" destOrd="0" presId="urn:microsoft.com/office/officeart/2005/8/layout/venn1"/>
    <dgm:cxn modelId="{7DF77D82-B722-4077-855C-78F9283740DB}" type="presParOf" srcId="{FF20396B-2399-42D1-A7B0-59C7624F7316}" destId="{81696B90-FAD8-47E7-8A17-A582597146E5}" srcOrd="4" destOrd="0" presId="urn:microsoft.com/office/officeart/2005/8/layout/venn1"/>
    <dgm:cxn modelId="{2425186F-4F96-4757-9145-3031EE8036A0}" type="presParOf" srcId="{FF20396B-2399-42D1-A7B0-59C7624F7316}" destId="{3574EA85-CE67-4731-B960-E0709BD43041}" srcOrd="5" destOrd="0" presId="urn:microsoft.com/office/officeart/2005/8/layout/venn1"/>
  </dgm:cxnLst>
  <dgm:bg/>
  <dgm:whole/>
  <dgm:extLst>
    <a:ext uri="http://schemas.microsoft.com/office/drawing/2008/diagram">
      <dsp:dataModelExt xmlns:dsp="http://schemas.microsoft.com/office/drawing/2008/diagram" relId="rId7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CA60E4-100D-4BA0-837B-F3047687E450}">
      <dsp:nvSpPr>
        <dsp:cNvPr id="0" name=""/>
        <dsp:cNvSpPr/>
      </dsp:nvSpPr>
      <dsp:spPr>
        <a:xfrm>
          <a:off x="4017298" y="3122850"/>
          <a:ext cx="91440" cy="266089"/>
        </a:xfrm>
        <a:custGeom>
          <a:avLst/>
          <a:gdLst/>
          <a:ahLst/>
          <a:cxnLst/>
          <a:rect l="0" t="0" r="0" b="0"/>
          <a:pathLst>
            <a:path>
              <a:moveTo>
                <a:pt x="45720" y="0"/>
              </a:moveTo>
              <a:lnTo>
                <a:pt x="45720" y="266089"/>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7B2F306-8571-4088-9A92-F28D18B90BEA}">
      <dsp:nvSpPr>
        <dsp:cNvPr id="0" name=""/>
        <dsp:cNvSpPr/>
      </dsp:nvSpPr>
      <dsp:spPr>
        <a:xfrm>
          <a:off x="4017298" y="2275787"/>
          <a:ext cx="91440" cy="266089"/>
        </a:xfrm>
        <a:custGeom>
          <a:avLst/>
          <a:gdLst/>
          <a:ahLst/>
          <a:cxnLst/>
          <a:rect l="0" t="0" r="0" b="0"/>
          <a:pathLst>
            <a:path>
              <a:moveTo>
                <a:pt x="45720" y="0"/>
              </a:moveTo>
              <a:lnTo>
                <a:pt x="45720" y="266089"/>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A02DC70-CDBA-4432-BF50-4921AE685E29}">
      <dsp:nvSpPr>
        <dsp:cNvPr id="0" name=""/>
        <dsp:cNvSpPr/>
      </dsp:nvSpPr>
      <dsp:spPr>
        <a:xfrm>
          <a:off x="2944783" y="1428723"/>
          <a:ext cx="1118235" cy="266089"/>
        </a:xfrm>
        <a:custGeom>
          <a:avLst/>
          <a:gdLst/>
          <a:ahLst/>
          <a:cxnLst/>
          <a:rect l="0" t="0" r="0" b="0"/>
          <a:pathLst>
            <a:path>
              <a:moveTo>
                <a:pt x="0" y="0"/>
              </a:moveTo>
              <a:lnTo>
                <a:pt x="0" y="181332"/>
              </a:lnTo>
              <a:lnTo>
                <a:pt x="1118235" y="181332"/>
              </a:lnTo>
              <a:lnTo>
                <a:pt x="1118235" y="266089"/>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D4FAA2B-A1A1-425E-9188-DF2A30887076}">
      <dsp:nvSpPr>
        <dsp:cNvPr id="0" name=""/>
        <dsp:cNvSpPr/>
      </dsp:nvSpPr>
      <dsp:spPr>
        <a:xfrm>
          <a:off x="2899063" y="3122850"/>
          <a:ext cx="91440" cy="266089"/>
        </a:xfrm>
        <a:custGeom>
          <a:avLst/>
          <a:gdLst/>
          <a:ahLst/>
          <a:cxnLst/>
          <a:rect l="0" t="0" r="0" b="0"/>
          <a:pathLst>
            <a:path>
              <a:moveTo>
                <a:pt x="45720" y="0"/>
              </a:moveTo>
              <a:lnTo>
                <a:pt x="45720" y="266089"/>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5ABDB71-0D42-48C0-98C7-FC4FCE1F645F}">
      <dsp:nvSpPr>
        <dsp:cNvPr id="0" name=""/>
        <dsp:cNvSpPr/>
      </dsp:nvSpPr>
      <dsp:spPr>
        <a:xfrm>
          <a:off x="2899063" y="2275787"/>
          <a:ext cx="91440" cy="266089"/>
        </a:xfrm>
        <a:custGeom>
          <a:avLst/>
          <a:gdLst/>
          <a:ahLst/>
          <a:cxnLst/>
          <a:rect l="0" t="0" r="0" b="0"/>
          <a:pathLst>
            <a:path>
              <a:moveTo>
                <a:pt x="45720" y="0"/>
              </a:moveTo>
              <a:lnTo>
                <a:pt x="45720" y="266089"/>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C907E90-ADF8-4714-867A-BDE776C2E720}">
      <dsp:nvSpPr>
        <dsp:cNvPr id="0" name=""/>
        <dsp:cNvSpPr/>
      </dsp:nvSpPr>
      <dsp:spPr>
        <a:xfrm>
          <a:off x="2899063" y="1428723"/>
          <a:ext cx="91440" cy="266089"/>
        </a:xfrm>
        <a:custGeom>
          <a:avLst/>
          <a:gdLst/>
          <a:ahLst/>
          <a:cxnLst/>
          <a:rect l="0" t="0" r="0" b="0"/>
          <a:pathLst>
            <a:path>
              <a:moveTo>
                <a:pt x="45720" y="0"/>
              </a:moveTo>
              <a:lnTo>
                <a:pt x="45720" y="266089"/>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A2402B4-994D-423E-9771-FC26FFA57F43}">
      <dsp:nvSpPr>
        <dsp:cNvPr id="0" name=""/>
        <dsp:cNvSpPr/>
      </dsp:nvSpPr>
      <dsp:spPr>
        <a:xfrm>
          <a:off x="1780828" y="3122850"/>
          <a:ext cx="91440" cy="266089"/>
        </a:xfrm>
        <a:custGeom>
          <a:avLst/>
          <a:gdLst/>
          <a:ahLst/>
          <a:cxnLst/>
          <a:rect l="0" t="0" r="0" b="0"/>
          <a:pathLst>
            <a:path>
              <a:moveTo>
                <a:pt x="45720" y="0"/>
              </a:moveTo>
              <a:lnTo>
                <a:pt x="45720" y="266089"/>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53D5727-FC65-4988-AF85-A91345878BFA}">
      <dsp:nvSpPr>
        <dsp:cNvPr id="0" name=""/>
        <dsp:cNvSpPr/>
      </dsp:nvSpPr>
      <dsp:spPr>
        <a:xfrm>
          <a:off x="1780828" y="2275787"/>
          <a:ext cx="91440" cy="266089"/>
        </a:xfrm>
        <a:custGeom>
          <a:avLst/>
          <a:gdLst/>
          <a:ahLst/>
          <a:cxnLst/>
          <a:rect l="0" t="0" r="0" b="0"/>
          <a:pathLst>
            <a:path>
              <a:moveTo>
                <a:pt x="45720" y="0"/>
              </a:moveTo>
              <a:lnTo>
                <a:pt x="45720" y="266089"/>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4D230D7-042C-4AFE-8F43-421CFA193EE5}">
      <dsp:nvSpPr>
        <dsp:cNvPr id="0" name=""/>
        <dsp:cNvSpPr/>
      </dsp:nvSpPr>
      <dsp:spPr>
        <a:xfrm>
          <a:off x="1826548" y="1428723"/>
          <a:ext cx="1118235" cy="266089"/>
        </a:xfrm>
        <a:custGeom>
          <a:avLst/>
          <a:gdLst/>
          <a:ahLst/>
          <a:cxnLst/>
          <a:rect l="0" t="0" r="0" b="0"/>
          <a:pathLst>
            <a:path>
              <a:moveTo>
                <a:pt x="1118235" y="0"/>
              </a:moveTo>
              <a:lnTo>
                <a:pt x="1118235" y="181332"/>
              </a:lnTo>
              <a:lnTo>
                <a:pt x="0" y="181332"/>
              </a:lnTo>
              <a:lnTo>
                <a:pt x="0" y="266089"/>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3EF49CE-4448-43E3-86E4-2C18174BC0B9}">
      <dsp:nvSpPr>
        <dsp:cNvPr id="0" name=""/>
        <dsp:cNvSpPr/>
      </dsp:nvSpPr>
      <dsp:spPr>
        <a:xfrm>
          <a:off x="2899063" y="581660"/>
          <a:ext cx="91440" cy="266089"/>
        </a:xfrm>
        <a:custGeom>
          <a:avLst/>
          <a:gdLst/>
          <a:ahLst/>
          <a:cxnLst/>
          <a:rect l="0" t="0" r="0" b="0"/>
          <a:pathLst>
            <a:path>
              <a:moveTo>
                <a:pt x="45720" y="0"/>
              </a:moveTo>
              <a:lnTo>
                <a:pt x="45720" y="266089"/>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3E9A22E-4EA8-4848-AE34-F6B189647433}">
      <dsp:nvSpPr>
        <dsp:cNvPr id="0" name=""/>
        <dsp:cNvSpPr/>
      </dsp:nvSpPr>
      <dsp:spPr>
        <a:xfrm>
          <a:off x="2487323" y="686"/>
          <a:ext cx="914919" cy="580974"/>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5879B2E-1354-496D-A4B6-EB37F217C07B}">
      <dsp:nvSpPr>
        <dsp:cNvPr id="0" name=""/>
        <dsp:cNvSpPr/>
      </dsp:nvSpPr>
      <dsp:spPr>
        <a:xfrm>
          <a:off x="2588981" y="97261"/>
          <a:ext cx="914919" cy="580974"/>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Chairman</a:t>
          </a:r>
          <a:br>
            <a:rPr lang="en-US" sz="800" kern="1200"/>
          </a:br>
          <a:r>
            <a:rPr lang="en-US" sz="800" kern="1200"/>
            <a:t>Sheikh Nasir Uddin</a:t>
          </a:r>
        </a:p>
      </dsp:txBody>
      <dsp:txXfrm>
        <a:off x="2605997" y="114277"/>
        <a:ext cx="880887" cy="546942"/>
      </dsp:txXfrm>
    </dsp:sp>
    <dsp:sp modelId="{4172E404-A533-4C55-BA53-3463674C81E8}">
      <dsp:nvSpPr>
        <dsp:cNvPr id="0" name=""/>
        <dsp:cNvSpPr/>
      </dsp:nvSpPr>
      <dsp:spPr>
        <a:xfrm>
          <a:off x="2487323" y="847749"/>
          <a:ext cx="914919" cy="580974"/>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55D4145-5230-47FA-89BB-07AFE5511689}">
      <dsp:nvSpPr>
        <dsp:cNvPr id="0" name=""/>
        <dsp:cNvSpPr/>
      </dsp:nvSpPr>
      <dsp:spPr>
        <a:xfrm>
          <a:off x="2588981" y="944324"/>
          <a:ext cx="914919" cy="580974"/>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Managing Director</a:t>
          </a:r>
          <a:br>
            <a:rPr lang="en-US" sz="800" kern="1200"/>
          </a:br>
          <a:r>
            <a:rPr lang="en-US" sz="800" kern="1200"/>
            <a:t>Sheikh Bashir Uddin</a:t>
          </a:r>
        </a:p>
      </dsp:txBody>
      <dsp:txXfrm>
        <a:off x="2605997" y="961340"/>
        <a:ext cx="880887" cy="546942"/>
      </dsp:txXfrm>
    </dsp:sp>
    <dsp:sp modelId="{C7CE0C40-D9CE-41BD-BB2D-B39CBAC1BC0C}">
      <dsp:nvSpPr>
        <dsp:cNvPr id="0" name=""/>
        <dsp:cNvSpPr/>
      </dsp:nvSpPr>
      <dsp:spPr>
        <a:xfrm>
          <a:off x="1369088" y="1694813"/>
          <a:ext cx="914919" cy="580974"/>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A9AE396-B495-4A79-8972-3DF0F2C8BDA1}">
      <dsp:nvSpPr>
        <dsp:cNvPr id="0" name=""/>
        <dsp:cNvSpPr/>
      </dsp:nvSpPr>
      <dsp:spPr>
        <a:xfrm>
          <a:off x="1470746" y="1791387"/>
          <a:ext cx="914919" cy="580974"/>
        </a:xfrm>
        <a:prstGeom prst="roundRect">
          <a:avLst>
            <a:gd name="adj" fmla="val 10000"/>
          </a:avLst>
        </a:prstGeom>
        <a:solidFill>
          <a:schemeClr val="lt1">
            <a:alpha val="9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Directors </a:t>
          </a:r>
          <a:br>
            <a:rPr lang="en-US" sz="800" kern="1200"/>
          </a:br>
          <a:r>
            <a:rPr lang="en-US" sz="800" kern="1200"/>
            <a:t>(Subsidiaries)</a:t>
          </a:r>
        </a:p>
      </dsp:txBody>
      <dsp:txXfrm>
        <a:off x="1487762" y="1808403"/>
        <a:ext cx="880887" cy="546942"/>
      </dsp:txXfrm>
    </dsp:sp>
    <dsp:sp modelId="{37FF9774-0949-439B-8D4C-99794244B8AD}">
      <dsp:nvSpPr>
        <dsp:cNvPr id="0" name=""/>
        <dsp:cNvSpPr/>
      </dsp:nvSpPr>
      <dsp:spPr>
        <a:xfrm>
          <a:off x="1369088" y="2541876"/>
          <a:ext cx="914919" cy="58097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C9D7BE1-E45D-46BE-B416-0FE91E9E3446}">
      <dsp:nvSpPr>
        <dsp:cNvPr id="0" name=""/>
        <dsp:cNvSpPr/>
      </dsp:nvSpPr>
      <dsp:spPr>
        <a:xfrm>
          <a:off x="1470746" y="2638451"/>
          <a:ext cx="914919" cy="58097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Assistant Director</a:t>
          </a:r>
        </a:p>
      </dsp:txBody>
      <dsp:txXfrm>
        <a:off x="1487762" y="2655467"/>
        <a:ext cx="880887" cy="546942"/>
      </dsp:txXfrm>
    </dsp:sp>
    <dsp:sp modelId="{B293A830-7C7E-49B4-8FC1-0201C23C2214}">
      <dsp:nvSpPr>
        <dsp:cNvPr id="0" name=""/>
        <dsp:cNvSpPr/>
      </dsp:nvSpPr>
      <dsp:spPr>
        <a:xfrm>
          <a:off x="1369088" y="3388939"/>
          <a:ext cx="914919" cy="58097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28E4320-A21A-4371-A4AA-A702D0266940}">
      <dsp:nvSpPr>
        <dsp:cNvPr id="0" name=""/>
        <dsp:cNvSpPr/>
      </dsp:nvSpPr>
      <dsp:spPr>
        <a:xfrm>
          <a:off x="1470746" y="3485514"/>
          <a:ext cx="914919" cy="58097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General Manager</a:t>
          </a:r>
        </a:p>
      </dsp:txBody>
      <dsp:txXfrm>
        <a:off x="1487762" y="3502530"/>
        <a:ext cx="880887" cy="546942"/>
      </dsp:txXfrm>
    </dsp:sp>
    <dsp:sp modelId="{68845D04-6454-47C7-887C-D1E07A408A53}">
      <dsp:nvSpPr>
        <dsp:cNvPr id="0" name=""/>
        <dsp:cNvSpPr/>
      </dsp:nvSpPr>
      <dsp:spPr>
        <a:xfrm>
          <a:off x="2487323" y="1694813"/>
          <a:ext cx="914919" cy="580974"/>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F52001A-04AC-4D29-AACE-D9CAC435892E}">
      <dsp:nvSpPr>
        <dsp:cNvPr id="0" name=""/>
        <dsp:cNvSpPr/>
      </dsp:nvSpPr>
      <dsp:spPr>
        <a:xfrm>
          <a:off x="2588981" y="1791387"/>
          <a:ext cx="914919" cy="580974"/>
        </a:xfrm>
        <a:prstGeom prst="roundRect">
          <a:avLst>
            <a:gd name="adj" fmla="val 10000"/>
          </a:avLst>
        </a:prstGeom>
        <a:solidFill>
          <a:schemeClr val="lt1">
            <a:alpha val="9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Directors </a:t>
          </a:r>
          <a:br>
            <a:rPr lang="en-US" sz="800" kern="1200"/>
          </a:br>
          <a:r>
            <a:rPr lang="en-US" sz="800" kern="1200"/>
            <a:t>(Subsidiaries)</a:t>
          </a:r>
        </a:p>
      </dsp:txBody>
      <dsp:txXfrm>
        <a:off x="2605997" y="1808403"/>
        <a:ext cx="880887" cy="546942"/>
      </dsp:txXfrm>
    </dsp:sp>
    <dsp:sp modelId="{A51CA793-5FD0-49E3-A8F5-A35C9E46B237}">
      <dsp:nvSpPr>
        <dsp:cNvPr id="0" name=""/>
        <dsp:cNvSpPr/>
      </dsp:nvSpPr>
      <dsp:spPr>
        <a:xfrm>
          <a:off x="2487323" y="2541876"/>
          <a:ext cx="914919" cy="58097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95E57CB-1B76-4E8F-AFCD-C34BDCE210E9}">
      <dsp:nvSpPr>
        <dsp:cNvPr id="0" name=""/>
        <dsp:cNvSpPr/>
      </dsp:nvSpPr>
      <dsp:spPr>
        <a:xfrm>
          <a:off x="2588981" y="2638451"/>
          <a:ext cx="914919" cy="58097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Assistant Director</a:t>
          </a:r>
        </a:p>
      </dsp:txBody>
      <dsp:txXfrm>
        <a:off x="2605997" y="2655467"/>
        <a:ext cx="880887" cy="546942"/>
      </dsp:txXfrm>
    </dsp:sp>
    <dsp:sp modelId="{8EDF1A73-8A7A-4C66-91E4-928401182B95}">
      <dsp:nvSpPr>
        <dsp:cNvPr id="0" name=""/>
        <dsp:cNvSpPr/>
      </dsp:nvSpPr>
      <dsp:spPr>
        <a:xfrm>
          <a:off x="2487323" y="3388939"/>
          <a:ext cx="914919" cy="58097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E3D99BD-9F74-4725-B420-AF3E85216E78}">
      <dsp:nvSpPr>
        <dsp:cNvPr id="0" name=""/>
        <dsp:cNvSpPr/>
      </dsp:nvSpPr>
      <dsp:spPr>
        <a:xfrm>
          <a:off x="2588981" y="3485514"/>
          <a:ext cx="914919" cy="58097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General Manager</a:t>
          </a:r>
        </a:p>
      </dsp:txBody>
      <dsp:txXfrm>
        <a:off x="2605997" y="3502530"/>
        <a:ext cx="880887" cy="546942"/>
      </dsp:txXfrm>
    </dsp:sp>
    <dsp:sp modelId="{E2162959-3B8B-4DDD-91C3-00CD510F4506}">
      <dsp:nvSpPr>
        <dsp:cNvPr id="0" name=""/>
        <dsp:cNvSpPr/>
      </dsp:nvSpPr>
      <dsp:spPr>
        <a:xfrm>
          <a:off x="3605558" y="1694813"/>
          <a:ext cx="914919" cy="580974"/>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A36D28B-7D62-423B-8787-8D1364D722EF}">
      <dsp:nvSpPr>
        <dsp:cNvPr id="0" name=""/>
        <dsp:cNvSpPr/>
      </dsp:nvSpPr>
      <dsp:spPr>
        <a:xfrm>
          <a:off x="3707216" y="1791387"/>
          <a:ext cx="914919" cy="580974"/>
        </a:xfrm>
        <a:prstGeom prst="roundRect">
          <a:avLst>
            <a:gd name="adj" fmla="val 10000"/>
          </a:avLst>
        </a:prstGeom>
        <a:solidFill>
          <a:schemeClr val="lt1">
            <a:alpha val="9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Directors </a:t>
          </a:r>
          <a:br>
            <a:rPr lang="en-US" sz="800" kern="1200"/>
          </a:br>
          <a:r>
            <a:rPr lang="en-US" sz="800" kern="1200"/>
            <a:t>(Subsidiaries)</a:t>
          </a:r>
        </a:p>
      </dsp:txBody>
      <dsp:txXfrm>
        <a:off x="3724232" y="1808403"/>
        <a:ext cx="880887" cy="546942"/>
      </dsp:txXfrm>
    </dsp:sp>
    <dsp:sp modelId="{ADE3B609-F5B7-4825-A66E-FD8A0BC586D5}">
      <dsp:nvSpPr>
        <dsp:cNvPr id="0" name=""/>
        <dsp:cNvSpPr/>
      </dsp:nvSpPr>
      <dsp:spPr>
        <a:xfrm>
          <a:off x="3605558" y="2541876"/>
          <a:ext cx="914919" cy="58097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54C9B81-F157-49AD-AE66-D370426C28D6}">
      <dsp:nvSpPr>
        <dsp:cNvPr id="0" name=""/>
        <dsp:cNvSpPr/>
      </dsp:nvSpPr>
      <dsp:spPr>
        <a:xfrm>
          <a:off x="3707216" y="2638451"/>
          <a:ext cx="914919" cy="58097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Assistant Director</a:t>
          </a:r>
        </a:p>
      </dsp:txBody>
      <dsp:txXfrm>
        <a:off x="3724232" y="2655467"/>
        <a:ext cx="880887" cy="546942"/>
      </dsp:txXfrm>
    </dsp:sp>
    <dsp:sp modelId="{A59DBD04-EFDA-41E5-93FB-CB79329F3004}">
      <dsp:nvSpPr>
        <dsp:cNvPr id="0" name=""/>
        <dsp:cNvSpPr/>
      </dsp:nvSpPr>
      <dsp:spPr>
        <a:xfrm>
          <a:off x="3605558" y="3388939"/>
          <a:ext cx="914919" cy="58097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61EE9A4-407E-461B-8AAF-752785800C23}">
      <dsp:nvSpPr>
        <dsp:cNvPr id="0" name=""/>
        <dsp:cNvSpPr/>
      </dsp:nvSpPr>
      <dsp:spPr>
        <a:xfrm>
          <a:off x="3707216" y="3485514"/>
          <a:ext cx="914919" cy="58097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General Manager</a:t>
          </a:r>
        </a:p>
      </dsp:txBody>
      <dsp:txXfrm>
        <a:off x="3724232" y="3502530"/>
        <a:ext cx="880887" cy="54694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1CFD00B-C737-493B-8103-D4C34604021F}">
      <dsp:nvSpPr>
        <dsp:cNvPr id="0" name=""/>
        <dsp:cNvSpPr/>
      </dsp:nvSpPr>
      <dsp:spPr>
        <a:xfrm>
          <a:off x="1143000" y="0"/>
          <a:ext cx="3200400" cy="320040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lvl="0" algn="ctr" defTabSz="666750">
            <a:lnSpc>
              <a:spcPct val="90000"/>
            </a:lnSpc>
            <a:spcBef>
              <a:spcPct val="0"/>
            </a:spcBef>
            <a:spcAft>
              <a:spcPct val="35000"/>
            </a:spcAft>
          </a:pPr>
          <a:r>
            <a:rPr lang="en-US" sz="1500" kern="1200"/>
            <a:t>Region</a:t>
          </a:r>
        </a:p>
      </dsp:txBody>
      <dsp:txXfrm>
        <a:off x="2295784" y="160019"/>
        <a:ext cx="894831" cy="480060"/>
      </dsp:txXfrm>
    </dsp:sp>
    <dsp:sp modelId="{54914C65-ADC2-4368-8A17-0A5A258FFD75}">
      <dsp:nvSpPr>
        <dsp:cNvPr id="0" name=""/>
        <dsp:cNvSpPr/>
      </dsp:nvSpPr>
      <dsp:spPr>
        <a:xfrm>
          <a:off x="1463040" y="640080"/>
          <a:ext cx="2560320" cy="256032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lvl="0" algn="ctr" defTabSz="666750">
            <a:lnSpc>
              <a:spcPct val="90000"/>
            </a:lnSpc>
            <a:spcBef>
              <a:spcPct val="0"/>
            </a:spcBef>
            <a:spcAft>
              <a:spcPct val="35000"/>
            </a:spcAft>
          </a:pPr>
          <a:r>
            <a:rPr lang="en-US" sz="1500" kern="1200"/>
            <a:t>Area</a:t>
          </a:r>
        </a:p>
      </dsp:txBody>
      <dsp:txXfrm>
        <a:off x="2295784" y="793699"/>
        <a:ext cx="894831" cy="460857"/>
      </dsp:txXfrm>
    </dsp:sp>
    <dsp:sp modelId="{8E258A34-5115-49D1-A751-421C2D032D1E}">
      <dsp:nvSpPr>
        <dsp:cNvPr id="0" name=""/>
        <dsp:cNvSpPr/>
      </dsp:nvSpPr>
      <dsp:spPr>
        <a:xfrm>
          <a:off x="1783080" y="1280159"/>
          <a:ext cx="1920240" cy="192024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lvl="0" algn="ctr" defTabSz="666750">
            <a:lnSpc>
              <a:spcPct val="90000"/>
            </a:lnSpc>
            <a:spcBef>
              <a:spcPct val="0"/>
            </a:spcBef>
            <a:spcAft>
              <a:spcPct val="35000"/>
            </a:spcAft>
          </a:pPr>
          <a:r>
            <a:rPr lang="en-US" sz="1500" kern="1200"/>
            <a:t>Territory</a:t>
          </a:r>
        </a:p>
      </dsp:txBody>
      <dsp:txXfrm>
        <a:off x="2295784" y="1424178"/>
        <a:ext cx="894831" cy="432054"/>
      </dsp:txXfrm>
    </dsp:sp>
    <dsp:sp modelId="{F9DFAACA-2042-4721-BF70-9F736EBAC7E6}">
      <dsp:nvSpPr>
        <dsp:cNvPr id="0" name=""/>
        <dsp:cNvSpPr/>
      </dsp:nvSpPr>
      <dsp:spPr>
        <a:xfrm>
          <a:off x="2103120" y="1920240"/>
          <a:ext cx="1280160" cy="128016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lvl="0" algn="ctr" defTabSz="666750">
            <a:lnSpc>
              <a:spcPct val="90000"/>
            </a:lnSpc>
            <a:spcBef>
              <a:spcPct val="0"/>
            </a:spcBef>
            <a:spcAft>
              <a:spcPct val="35000"/>
            </a:spcAft>
          </a:pPr>
          <a:r>
            <a:rPr lang="en-US" sz="1500" kern="1200"/>
            <a:t>Point</a:t>
          </a:r>
        </a:p>
      </dsp:txBody>
      <dsp:txXfrm>
        <a:off x="2290595" y="2240280"/>
        <a:ext cx="905209" cy="64008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9D4B470-B4E2-4DDB-992F-2BF88E162E7A}">
      <dsp:nvSpPr>
        <dsp:cNvPr id="0" name=""/>
        <dsp:cNvSpPr/>
      </dsp:nvSpPr>
      <dsp:spPr>
        <a:xfrm>
          <a:off x="2473613" y="1487970"/>
          <a:ext cx="996373" cy="965810"/>
        </a:xfrm>
        <a:prstGeom prst="ellipse">
          <a:avLst/>
        </a:prstGeom>
        <a:solidFill>
          <a:srgbClr val="75CEEC">
            <a:shade val="80000"/>
            <a:hueOff val="0"/>
            <a:satOff val="0"/>
            <a:lumOff val="0"/>
            <a:alphaOff val="0"/>
          </a:srgbClr>
        </a:solidFill>
        <a:ln w="19050" cap="rnd"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buNone/>
          </a:pPr>
          <a:r>
            <a:rPr lang="en-US" sz="2000" b="1" kern="1200">
              <a:solidFill>
                <a:sysClr val="windowText" lastClr="000000"/>
              </a:solidFill>
              <a:latin typeface="Century Gothic" panose="020B0502020202020204"/>
              <a:ea typeface="+mn-ea"/>
              <a:cs typeface="+mn-cs"/>
            </a:rPr>
            <a:t>AFBL</a:t>
          </a:r>
          <a:endParaRPr lang="en-US" sz="2000" b="1" kern="1200" dirty="0">
            <a:solidFill>
              <a:sysClr val="windowText" lastClr="000000"/>
            </a:solidFill>
            <a:latin typeface="Century Gothic" panose="020B0502020202020204"/>
            <a:ea typeface="+mn-ea"/>
            <a:cs typeface="+mn-cs"/>
          </a:endParaRPr>
        </a:p>
      </dsp:txBody>
      <dsp:txXfrm>
        <a:off x="2619528" y="1629410"/>
        <a:ext cx="704543" cy="682930"/>
      </dsp:txXfrm>
    </dsp:sp>
    <dsp:sp modelId="{759C4CB6-839B-4CC7-B8C2-1A66EE104968}">
      <dsp:nvSpPr>
        <dsp:cNvPr id="0" name=""/>
        <dsp:cNvSpPr/>
      </dsp:nvSpPr>
      <dsp:spPr>
        <a:xfrm rot="16200000">
          <a:off x="2583829" y="1089469"/>
          <a:ext cx="775941" cy="21059"/>
        </a:xfrm>
        <a:custGeom>
          <a:avLst/>
          <a:gdLst/>
          <a:ahLst/>
          <a:cxnLst/>
          <a:rect l="0" t="0" r="0" b="0"/>
          <a:pathLst>
            <a:path>
              <a:moveTo>
                <a:pt x="0" y="13051"/>
              </a:moveTo>
              <a:lnTo>
                <a:pt x="1465179" y="13051"/>
              </a:lnTo>
            </a:path>
          </a:pathLst>
        </a:custGeom>
        <a:noFill/>
        <a:ln w="19050" cap="rnd" cmpd="sng" algn="ctr">
          <a:solidFill>
            <a:srgbClr val="75CEEC">
              <a:tint val="99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buNone/>
          </a:pPr>
          <a:endParaRPr lang="en-US" sz="1050" b="1" kern="1200">
            <a:solidFill>
              <a:sysClr val="windowText" lastClr="000000"/>
            </a:solidFill>
            <a:latin typeface="Century Gothic" panose="020B0502020202020204"/>
            <a:ea typeface="+mn-ea"/>
            <a:cs typeface="+mn-cs"/>
          </a:endParaRPr>
        </a:p>
      </dsp:txBody>
      <dsp:txXfrm>
        <a:off x="2952401" y="1080601"/>
        <a:ext cx="38797" cy="38797"/>
      </dsp:txXfrm>
    </dsp:sp>
    <dsp:sp modelId="{C0C46402-A8C7-4192-982B-81B375897C01}">
      <dsp:nvSpPr>
        <dsp:cNvPr id="0" name=""/>
        <dsp:cNvSpPr/>
      </dsp:nvSpPr>
      <dsp:spPr>
        <a:xfrm>
          <a:off x="2624103" y="16635"/>
          <a:ext cx="695393" cy="695393"/>
        </a:xfrm>
        <a:prstGeom prst="ellipse">
          <a:avLst/>
        </a:prstGeom>
        <a:solidFill>
          <a:srgbClr val="75CEEC">
            <a:shade val="80000"/>
            <a:hueOff val="0"/>
            <a:satOff val="0"/>
            <a:lumOff val="0"/>
            <a:alphaOff val="0"/>
          </a:srgbClr>
        </a:solidFill>
        <a:ln w="19050" cap="rnd"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buNone/>
          </a:pPr>
          <a:r>
            <a:rPr lang="en-US" sz="1050" b="1" kern="1200">
              <a:solidFill>
                <a:sysClr val="windowText" lastClr="000000"/>
              </a:solidFill>
              <a:latin typeface="Century Gothic" panose="020B0502020202020204"/>
              <a:ea typeface="+mn-ea"/>
              <a:cs typeface="+mn-cs"/>
            </a:rPr>
            <a:t>Mojo</a:t>
          </a:r>
          <a:endParaRPr lang="en-US" sz="1050" b="1" kern="1200" dirty="0">
            <a:solidFill>
              <a:sysClr val="windowText" lastClr="000000"/>
            </a:solidFill>
            <a:latin typeface="Century Gothic" panose="020B0502020202020204"/>
            <a:ea typeface="+mn-ea"/>
            <a:cs typeface="+mn-cs"/>
          </a:endParaRPr>
        </a:p>
      </dsp:txBody>
      <dsp:txXfrm>
        <a:off x="2725941" y="118473"/>
        <a:ext cx="491717" cy="491717"/>
      </dsp:txXfrm>
    </dsp:sp>
    <dsp:sp modelId="{0DA22977-617F-4F1E-9DAE-68E51E5483C6}">
      <dsp:nvSpPr>
        <dsp:cNvPr id="0" name=""/>
        <dsp:cNvSpPr/>
      </dsp:nvSpPr>
      <dsp:spPr>
        <a:xfrm rot="18163636">
          <a:off x="3063328" y="1235679"/>
          <a:ext cx="748372" cy="21059"/>
        </a:xfrm>
        <a:custGeom>
          <a:avLst/>
          <a:gdLst/>
          <a:ahLst/>
          <a:cxnLst/>
          <a:rect l="0" t="0" r="0" b="0"/>
          <a:pathLst>
            <a:path>
              <a:moveTo>
                <a:pt x="0" y="13051"/>
              </a:moveTo>
              <a:lnTo>
                <a:pt x="1465179" y="13051"/>
              </a:lnTo>
            </a:path>
          </a:pathLst>
        </a:custGeom>
        <a:noFill/>
        <a:ln w="19050" cap="rnd" cmpd="sng" algn="ctr">
          <a:solidFill>
            <a:srgbClr val="75CEEC">
              <a:tint val="99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buNone/>
          </a:pPr>
          <a:endParaRPr lang="en-US" sz="1050" b="1" kern="1200">
            <a:solidFill>
              <a:sysClr val="windowText" lastClr="000000"/>
            </a:solidFill>
            <a:latin typeface="Century Gothic" panose="020B0502020202020204"/>
            <a:ea typeface="+mn-ea"/>
            <a:cs typeface="+mn-cs"/>
          </a:endParaRPr>
        </a:p>
      </dsp:txBody>
      <dsp:txXfrm>
        <a:off x="3418805" y="1227500"/>
        <a:ext cx="37418" cy="37418"/>
      </dsp:txXfrm>
    </dsp:sp>
    <dsp:sp modelId="{B15D71ED-254E-4D6C-AE04-2A404585347A}">
      <dsp:nvSpPr>
        <dsp:cNvPr id="0" name=""/>
        <dsp:cNvSpPr/>
      </dsp:nvSpPr>
      <dsp:spPr>
        <a:xfrm>
          <a:off x="3385617" y="271668"/>
          <a:ext cx="909491" cy="695393"/>
        </a:xfrm>
        <a:prstGeom prst="ellipse">
          <a:avLst/>
        </a:prstGeom>
        <a:solidFill>
          <a:srgbClr val="75CEEC">
            <a:shade val="80000"/>
            <a:hueOff val="12735"/>
            <a:satOff val="1389"/>
            <a:lumOff val="1729"/>
            <a:alphaOff val="0"/>
          </a:srgbClr>
        </a:solidFill>
        <a:ln w="19050" cap="rnd"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buNone/>
          </a:pPr>
          <a:r>
            <a:rPr lang="en-US" sz="1050" b="1" kern="1200">
              <a:solidFill>
                <a:sysClr val="windowText" lastClr="000000"/>
              </a:solidFill>
              <a:latin typeface="Century Gothic" panose="020B0502020202020204"/>
              <a:ea typeface="+mn-ea"/>
              <a:cs typeface="+mn-cs"/>
            </a:rPr>
            <a:t>Clemon</a:t>
          </a:r>
          <a:endParaRPr lang="en-US" sz="1050" b="1" kern="1200" dirty="0">
            <a:solidFill>
              <a:sysClr val="windowText" lastClr="000000"/>
            </a:solidFill>
            <a:latin typeface="Century Gothic" panose="020B0502020202020204"/>
            <a:ea typeface="+mn-ea"/>
            <a:cs typeface="+mn-cs"/>
          </a:endParaRPr>
        </a:p>
      </dsp:txBody>
      <dsp:txXfrm>
        <a:off x="3518809" y="373506"/>
        <a:ext cx="643107" cy="491717"/>
      </dsp:txXfrm>
    </dsp:sp>
    <dsp:sp modelId="{7B2C08B5-B8F8-4A6E-A478-34AB52F3CD8B}">
      <dsp:nvSpPr>
        <dsp:cNvPr id="0" name=""/>
        <dsp:cNvSpPr/>
      </dsp:nvSpPr>
      <dsp:spPr>
        <a:xfrm rot="20127273">
          <a:off x="3387979" y="1595966"/>
          <a:ext cx="763400" cy="21059"/>
        </a:xfrm>
        <a:custGeom>
          <a:avLst/>
          <a:gdLst/>
          <a:ahLst/>
          <a:cxnLst/>
          <a:rect l="0" t="0" r="0" b="0"/>
          <a:pathLst>
            <a:path>
              <a:moveTo>
                <a:pt x="0" y="13051"/>
              </a:moveTo>
              <a:lnTo>
                <a:pt x="1465179" y="13051"/>
              </a:lnTo>
            </a:path>
          </a:pathLst>
        </a:custGeom>
        <a:noFill/>
        <a:ln w="19050" cap="rnd" cmpd="sng" algn="ctr">
          <a:solidFill>
            <a:srgbClr val="75CEEC">
              <a:tint val="99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buNone/>
          </a:pPr>
          <a:endParaRPr lang="en-US" sz="1050" b="1" kern="1200">
            <a:solidFill>
              <a:sysClr val="windowText" lastClr="000000"/>
            </a:solidFill>
            <a:latin typeface="Century Gothic" panose="020B0502020202020204"/>
            <a:ea typeface="+mn-ea"/>
            <a:cs typeface="+mn-cs"/>
          </a:endParaRPr>
        </a:p>
      </dsp:txBody>
      <dsp:txXfrm>
        <a:off x="3750595" y="1587410"/>
        <a:ext cx="38170" cy="38170"/>
      </dsp:txXfrm>
    </dsp:sp>
    <dsp:sp modelId="{54E5E81B-BE2F-425F-A19E-F5E5BD2291CF}">
      <dsp:nvSpPr>
        <dsp:cNvPr id="0" name=""/>
        <dsp:cNvSpPr/>
      </dsp:nvSpPr>
      <dsp:spPr>
        <a:xfrm>
          <a:off x="4085466" y="955796"/>
          <a:ext cx="695393" cy="695393"/>
        </a:xfrm>
        <a:prstGeom prst="ellipse">
          <a:avLst/>
        </a:prstGeom>
        <a:solidFill>
          <a:srgbClr val="75CEEC">
            <a:shade val="80000"/>
            <a:hueOff val="25471"/>
            <a:satOff val="2779"/>
            <a:lumOff val="3457"/>
            <a:alphaOff val="0"/>
          </a:srgbClr>
        </a:solidFill>
        <a:ln w="19050" cap="rnd"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buNone/>
          </a:pPr>
          <a:r>
            <a:rPr lang="en-US" sz="1050" b="1" kern="1200">
              <a:solidFill>
                <a:sysClr val="windowText" lastClr="000000"/>
              </a:solidFill>
              <a:latin typeface="Century Gothic" panose="020B0502020202020204"/>
              <a:ea typeface="+mn-ea"/>
              <a:cs typeface="+mn-cs"/>
            </a:rPr>
            <a:t>Frutika</a:t>
          </a:r>
          <a:endParaRPr lang="en-US" sz="1050" b="1" kern="1200" dirty="0">
            <a:solidFill>
              <a:sysClr val="windowText" lastClr="000000"/>
            </a:solidFill>
            <a:latin typeface="Century Gothic" panose="020B0502020202020204"/>
            <a:ea typeface="+mn-ea"/>
            <a:cs typeface="+mn-cs"/>
          </a:endParaRPr>
        </a:p>
      </dsp:txBody>
      <dsp:txXfrm>
        <a:off x="4187304" y="1057634"/>
        <a:ext cx="491717" cy="491717"/>
      </dsp:txXfrm>
    </dsp:sp>
    <dsp:sp modelId="{F6E5638C-D9CD-45FF-B630-47921FD23414}">
      <dsp:nvSpPr>
        <dsp:cNvPr id="0" name=""/>
        <dsp:cNvSpPr/>
      </dsp:nvSpPr>
      <dsp:spPr>
        <a:xfrm rot="490909">
          <a:off x="3460722" y="2085348"/>
          <a:ext cx="760983" cy="21059"/>
        </a:xfrm>
        <a:custGeom>
          <a:avLst/>
          <a:gdLst/>
          <a:ahLst/>
          <a:cxnLst/>
          <a:rect l="0" t="0" r="0" b="0"/>
          <a:pathLst>
            <a:path>
              <a:moveTo>
                <a:pt x="0" y="13051"/>
              </a:moveTo>
              <a:lnTo>
                <a:pt x="1465179" y="13051"/>
              </a:lnTo>
            </a:path>
          </a:pathLst>
        </a:custGeom>
        <a:noFill/>
        <a:ln w="19050" cap="rnd" cmpd="sng" algn="ctr">
          <a:solidFill>
            <a:srgbClr val="75CEEC">
              <a:tint val="99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buNone/>
          </a:pPr>
          <a:endParaRPr lang="en-US" sz="1050" b="1" kern="1200">
            <a:solidFill>
              <a:sysClr val="windowText" lastClr="000000"/>
            </a:solidFill>
            <a:latin typeface="Century Gothic" panose="020B0502020202020204"/>
            <a:ea typeface="+mn-ea"/>
            <a:cs typeface="+mn-cs"/>
          </a:endParaRPr>
        </a:p>
      </dsp:txBody>
      <dsp:txXfrm>
        <a:off x="3822189" y="2076853"/>
        <a:ext cx="38049" cy="38049"/>
      </dsp:txXfrm>
    </dsp:sp>
    <dsp:sp modelId="{6A36222B-7B71-4E3D-A8BB-C66E59C29E0F}">
      <dsp:nvSpPr>
        <dsp:cNvPr id="0" name=""/>
        <dsp:cNvSpPr/>
      </dsp:nvSpPr>
      <dsp:spPr>
        <a:xfrm>
          <a:off x="4214294" y="1851813"/>
          <a:ext cx="695393" cy="695393"/>
        </a:xfrm>
        <a:prstGeom prst="ellipse">
          <a:avLst/>
        </a:prstGeom>
        <a:solidFill>
          <a:srgbClr val="75CEEC">
            <a:shade val="80000"/>
            <a:hueOff val="38206"/>
            <a:satOff val="4168"/>
            <a:lumOff val="5186"/>
            <a:alphaOff val="0"/>
          </a:srgbClr>
        </a:solidFill>
        <a:ln w="19050" cap="rnd"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buNone/>
          </a:pPr>
          <a:r>
            <a:rPr lang="en-US" sz="1050" b="1" kern="1200">
              <a:solidFill>
                <a:sysClr val="windowText" lastClr="000000"/>
              </a:solidFill>
              <a:latin typeface="Century Gothic" panose="020B0502020202020204"/>
              <a:ea typeface="+mn-ea"/>
              <a:cs typeface="+mn-cs"/>
            </a:rPr>
            <a:t>Farm Fresh</a:t>
          </a:r>
          <a:endParaRPr lang="en-US" sz="1050" b="1" kern="1200" dirty="0">
            <a:solidFill>
              <a:sysClr val="windowText" lastClr="000000"/>
            </a:solidFill>
            <a:latin typeface="Century Gothic" panose="020B0502020202020204"/>
            <a:ea typeface="+mn-ea"/>
            <a:cs typeface="+mn-cs"/>
          </a:endParaRPr>
        </a:p>
      </dsp:txBody>
      <dsp:txXfrm>
        <a:off x="4316132" y="1953651"/>
        <a:ext cx="491717" cy="491717"/>
      </dsp:txXfrm>
    </dsp:sp>
    <dsp:sp modelId="{5C7B6437-AF82-432C-B9BB-86D859B44557}">
      <dsp:nvSpPr>
        <dsp:cNvPr id="0" name=""/>
        <dsp:cNvSpPr/>
      </dsp:nvSpPr>
      <dsp:spPr>
        <a:xfrm rot="2454545">
          <a:off x="3249501" y="2533448"/>
          <a:ext cx="767388" cy="21059"/>
        </a:xfrm>
        <a:custGeom>
          <a:avLst/>
          <a:gdLst/>
          <a:ahLst/>
          <a:cxnLst/>
          <a:rect l="0" t="0" r="0" b="0"/>
          <a:pathLst>
            <a:path>
              <a:moveTo>
                <a:pt x="0" y="13051"/>
              </a:moveTo>
              <a:lnTo>
                <a:pt x="1465179" y="13051"/>
              </a:lnTo>
            </a:path>
          </a:pathLst>
        </a:custGeom>
        <a:noFill/>
        <a:ln w="19050" cap="rnd" cmpd="sng" algn="ctr">
          <a:solidFill>
            <a:srgbClr val="75CEEC">
              <a:tint val="99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buNone/>
          </a:pPr>
          <a:endParaRPr lang="en-US" sz="1050" b="1" kern="1200">
            <a:solidFill>
              <a:sysClr val="windowText" lastClr="000000"/>
            </a:solidFill>
            <a:latin typeface="Century Gothic" panose="020B0502020202020204"/>
            <a:ea typeface="+mn-ea"/>
            <a:cs typeface="+mn-cs"/>
          </a:endParaRPr>
        </a:p>
      </dsp:txBody>
      <dsp:txXfrm>
        <a:off x="3614011" y="2524793"/>
        <a:ext cx="38369" cy="38369"/>
      </dsp:txXfrm>
    </dsp:sp>
    <dsp:sp modelId="{0E77FF69-7D27-4ECA-87B1-D2A5FE0A7B48}">
      <dsp:nvSpPr>
        <dsp:cNvPr id="0" name=""/>
        <dsp:cNvSpPr/>
      </dsp:nvSpPr>
      <dsp:spPr>
        <a:xfrm>
          <a:off x="3838247" y="2675241"/>
          <a:ext cx="695393" cy="695393"/>
        </a:xfrm>
        <a:prstGeom prst="ellipse">
          <a:avLst/>
        </a:prstGeom>
        <a:solidFill>
          <a:srgbClr val="75CEEC">
            <a:shade val="80000"/>
            <a:hueOff val="50942"/>
            <a:satOff val="5557"/>
            <a:lumOff val="6914"/>
            <a:alphaOff val="0"/>
          </a:srgbClr>
        </a:solidFill>
        <a:ln w="19050" cap="rnd"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buNone/>
          </a:pPr>
          <a:r>
            <a:rPr lang="en-US" sz="1050" b="1" kern="1200">
              <a:solidFill>
                <a:sysClr val="windowText" lastClr="000000"/>
              </a:solidFill>
              <a:latin typeface="Century Gothic" panose="020B0502020202020204"/>
              <a:ea typeface="+mn-ea"/>
              <a:cs typeface="+mn-cs"/>
            </a:rPr>
            <a:t>Speed</a:t>
          </a:r>
          <a:endParaRPr lang="en-US" sz="1050" b="1" kern="1200" dirty="0">
            <a:solidFill>
              <a:sysClr val="windowText" lastClr="000000"/>
            </a:solidFill>
            <a:latin typeface="Century Gothic" panose="020B0502020202020204"/>
            <a:ea typeface="+mn-ea"/>
            <a:cs typeface="+mn-cs"/>
          </a:endParaRPr>
        </a:p>
      </dsp:txBody>
      <dsp:txXfrm>
        <a:off x="3940085" y="2777079"/>
        <a:ext cx="491717" cy="491717"/>
      </dsp:txXfrm>
    </dsp:sp>
    <dsp:sp modelId="{9B24BDDA-AB79-4C06-ACF1-DD4563351ECF}">
      <dsp:nvSpPr>
        <dsp:cNvPr id="0" name=""/>
        <dsp:cNvSpPr/>
      </dsp:nvSpPr>
      <dsp:spPr>
        <a:xfrm rot="4418182">
          <a:off x="2829928" y="2796502"/>
          <a:ext cx="774779" cy="21059"/>
        </a:xfrm>
        <a:custGeom>
          <a:avLst/>
          <a:gdLst/>
          <a:ahLst/>
          <a:cxnLst/>
          <a:rect l="0" t="0" r="0" b="0"/>
          <a:pathLst>
            <a:path>
              <a:moveTo>
                <a:pt x="0" y="13051"/>
              </a:moveTo>
              <a:lnTo>
                <a:pt x="1465179" y="13051"/>
              </a:lnTo>
            </a:path>
          </a:pathLst>
        </a:custGeom>
        <a:noFill/>
        <a:ln w="19050" cap="rnd" cmpd="sng" algn="ctr">
          <a:solidFill>
            <a:srgbClr val="75CEEC">
              <a:tint val="99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buNone/>
          </a:pPr>
          <a:endParaRPr lang="en-US" sz="1050" b="1" kern="1200">
            <a:solidFill>
              <a:sysClr val="windowText" lastClr="000000"/>
            </a:solidFill>
            <a:latin typeface="Century Gothic" panose="020B0502020202020204"/>
            <a:ea typeface="+mn-ea"/>
            <a:cs typeface="+mn-cs"/>
          </a:endParaRPr>
        </a:p>
      </dsp:txBody>
      <dsp:txXfrm>
        <a:off x="3197948" y="2787663"/>
        <a:ext cx="38738" cy="38738"/>
      </dsp:txXfrm>
    </dsp:sp>
    <dsp:sp modelId="{3EF364C7-E13A-4D55-8860-3EE701B2081D}">
      <dsp:nvSpPr>
        <dsp:cNvPr id="0" name=""/>
        <dsp:cNvSpPr/>
      </dsp:nvSpPr>
      <dsp:spPr>
        <a:xfrm>
          <a:off x="3076718" y="3164645"/>
          <a:ext cx="695393" cy="695393"/>
        </a:xfrm>
        <a:prstGeom prst="ellipse">
          <a:avLst/>
        </a:prstGeom>
        <a:solidFill>
          <a:srgbClr val="75CEEC">
            <a:shade val="80000"/>
            <a:hueOff val="63677"/>
            <a:satOff val="6946"/>
            <a:lumOff val="8643"/>
            <a:alphaOff val="0"/>
          </a:srgbClr>
        </a:solidFill>
        <a:ln w="19050" cap="rnd"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buNone/>
          </a:pPr>
          <a:r>
            <a:rPr lang="en-US" sz="1050" b="1" kern="1200">
              <a:solidFill>
                <a:sysClr val="windowText" lastClr="000000"/>
              </a:solidFill>
              <a:latin typeface="Century Gothic" panose="020B0502020202020204"/>
              <a:ea typeface="+mn-ea"/>
              <a:cs typeface="+mn-cs"/>
            </a:rPr>
            <a:t>Lemu</a:t>
          </a:r>
          <a:endParaRPr lang="en-US" sz="1050" b="1" kern="1200" dirty="0">
            <a:solidFill>
              <a:sysClr val="windowText" lastClr="000000"/>
            </a:solidFill>
            <a:latin typeface="Century Gothic" panose="020B0502020202020204"/>
            <a:ea typeface="+mn-ea"/>
            <a:cs typeface="+mn-cs"/>
          </a:endParaRPr>
        </a:p>
      </dsp:txBody>
      <dsp:txXfrm>
        <a:off x="3178556" y="3266483"/>
        <a:ext cx="491717" cy="491717"/>
      </dsp:txXfrm>
    </dsp:sp>
    <dsp:sp modelId="{2CA05FAD-B3E9-4633-863D-9DB3A835DFBD}">
      <dsp:nvSpPr>
        <dsp:cNvPr id="0" name=""/>
        <dsp:cNvSpPr/>
      </dsp:nvSpPr>
      <dsp:spPr>
        <a:xfrm rot="6492076">
          <a:off x="2307528" y="2791778"/>
          <a:ext cx="781780" cy="21059"/>
        </a:xfrm>
        <a:custGeom>
          <a:avLst/>
          <a:gdLst/>
          <a:ahLst/>
          <a:cxnLst/>
          <a:rect l="0" t="0" r="0" b="0"/>
          <a:pathLst>
            <a:path>
              <a:moveTo>
                <a:pt x="0" y="13051"/>
              </a:moveTo>
              <a:lnTo>
                <a:pt x="1465179" y="13051"/>
              </a:lnTo>
            </a:path>
          </a:pathLst>
        </a:custGeom>
        <a:noFill/>
        <a:ln w="19050" cap="rnd" cmpd="sng" algn="ctr">
          <a:solidFill>
            <a:srgbClr val="75CEEC">
              <a:tint val="99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buNone/>
          </a:pPr>
          <a:endParaRPr lang="en-US" sz="1050" b="1" kern="1200">
            <a:solidFill>
              <a:sysClr val="windowText" lastClr="000000"/>
            </a:solidFill>
            <a:latin typeface="Century Gothic" panose="020B0502020202020204"/>
            <a:ea typeface="+mn-ea"/>
            <a:cs typeface="+mn-cs"/>
          </a:endParaRPr>
        </a:p>
      </dsp:txBody>
      <dsp:txXfrm rot="10800000">
        <a:off x="2678873" y="2782764"/>
        <a:ext cx="39089" cy="39089"/>
      </dsp:txXfrm>
    </dsp:sp>
    <dsp:sp modelId="{EF62E32B-8C35-490D-8FB0-ECE7BD653BE7}">
      <dsp:nvSpPr>
        <dsp:cNvPr id="0" name=""/>
        <dsp:cNvSpPr/>
      </dsp:nvSpPr>
      <dsp:spPr>
        <a:xfrm>
          <a:off x="1976908" y="3164478"/>
          <a:ext cx="976200" cy="695393"/>
        </a:xfrm>
        <a:prstGeom prst="ellipse">
          <a:avLst/>
        </a:prstGeom>
        <a:solidFill>
          <a:srgbClr val="75CEEC">
            <a:shade val="80000"/>
            <a:hueOff val="76413"/>
            <a:satOff val="8336"/>
            <a:lumOff val="10371"/>
            <a:alphaOff val="0"/>
          </a:srgbClr>
        </a:solidFill>
        <a:ln w="19050" cap="rnd"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buNone/>
          </a:pPr>
          <a:r>
            <a:rPr lang="en-US" sz="1050" b="1" kern="1200">
              <a:solidFill>
                <a:sysClr val="windowText" lastClr="000000"/>
              </a:solidFill>
              <a:latin typeface="Century Gothic" panose="020B0502020202020204"/>
              <a:ea typeface="+mn-ea"/>
              <a:cs typeface="+mn-cs"/>
            </a:rPr>
            <a:t>O’Potato Chips</a:t>
          </a:r>
          <a:endParaRPr lang="en-US" sz="1050" b="1" kern="1200" dirty="0">
            <a:solidFill>
              <a:sysClr val="windowText" lastClr="000000"/>
            </a:solidFill>
            <a:latin typeface="Century Gothic" panose="020B0502020202020204"/>
            <a:ea typeface="+mn-ea"/>
            <a:cs typeface="+mn-cs"/>
          </a:endParaRPr>
        </a:p>
      </dsp:txBody>
      <dsp:txXfrm>
        <a:off x="2119869" y="3266316"/>
        <a:ext cx="690278" cy="491717"/>
      </dsp:txXfrm>
    </dsp:sp>
    <dsp:sp modelId="{2C4C4029-1549-48E2-AD7E-18519FE2323A}">
      <dsp:nvSpPr>
        <dsp:cNvPr id="0" name=""/>
        <dsp:cNvSpPr/>
      </dsp:nvSpPr>
      <dsp:spPr>
        <a:xfrm rot="8345455">
          <a:off x="1926709" y="2533448"/>
          <a:ext cx="767388" cy="21059"/>
        </a:xfrm>
        <a:custGeom>
          <a:avLst/>
          <a:gdLst/>
          <a:ahLst/>
          <a:cxnLst/>
          <a:rect l="0" t="0" r="0" b="0"/>
          <a:pathLst>
            <a:path>
              <a:moveTo>
                <a:pt x="0" y="13051"/>
              </a:moveTo>
              <a:lnTo>
                <a:pt x="1465179" y="13051"/>
              </a:lnTo>
            </a:path>
          </a:pathLst>
        </a:custGeom>
        <a:noFill/>
        <a:ln w="19050" cap="rnd" cmpd="sng" algn="ctr">
          <a:solidFill>
            <a:srgbClr val="75CEEC">
              <a:tint val="99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buNone/>
          </a:pPr>
          <a:endParaRPr lang="en-US" sz="1050" b="1" kern="1200">
            <a:solidFill>
              <a:sysClr val="windowText" lastClr="000000"/>
            </a:solidFill>
            <a:latin typeface="Century Gothic" panose="020B0502020202020204"/>
            <a:ea typeface="+mn-ea"/>
            <a:cs typeface="+mn-cs"/>
          </a:endParaRPr>
        </a:p>
      </dsp:txBody>
      <dsp:txXfrm rot="10800000">
        <a:off x="2291219" y="2524793"/>
        <a:ext cx="38369" cy="38369"/>
      </dsp:txXfrm>
    </dsp:sp>
    <dsp:sp modelId="{4F319AC8-8DFA-4886-A7D8-E6D52FD173B6}">
      <dsp:nvSpPr>
        <dsp:cNvPr id="0" name=""/>
        <dsp:cNvSpPr/>
      </dsp:nvSpPr>
      <dsp:spPr>
        <a:xfrm>
          <a:off x="1409958" y="2675241"/>
          <a:ext cx="695393" cy="695393"/>
        </a:xfrm>
        <a:prstGeom prst="ellipse">
          <a:avLst/>
        </a:prstGeom>
        <a:solidFill>
          <a:srgbClr val="75CEEC">
            <a:shade val="80000"/>
            <a:hueOff val="89148"/>
            <a:satOff val="9725"/>
            <a:lumOff val="12100"/>
            <a:alphaOff val="0"/>
          </a:srgbClr>
        </a:solidFill>
        <a:ln w="19050" cap="rnd"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buNone/>
          </a:pPr>
          <a:r>
            <a:rPr lang="en-US" sz="1050" b="1" kern="1200">
              <a:solidFill>
                <a:sysClr val="windowText" lastClr="000000"/>
              </a:solidFill>
              <a:latin typeface="Century Gothic" panose="020B0502020202020204"/>
              <a:ea typeface="+mn-ea"/>
              <a:cs typeface="+mn-cs"/>
            </a:rPr>
            <a:t>Wild Brew</a:t>
          </a:r>
          <a:endParaRPr lang="en-US" sz="1050" b="1" kern="1200" dirty="0">
            <a:solidFill>
              <a:sysClr val="windowText" lastClr="000000"/>
            </a:solidFill>
            <a:latin typeface="Century Gothic" panose="020B0502020202020204"/>
            <a:ea typeface="+mn-ea"/>
            <a:cs typeface="+mn-cs"/>
          </a:endParaRPr>
        </a:p>
      </dsp:txBody>
      <dsp:txXfrm>
        <a:off x="1511796" y="2777079"/>
        <a:ext cx="491717" cy="491717"/>
      </dsp:txXfrm>
    </dsp:sp>
    <dsp:sp modelId="{2B39B28A-51F3-4092-9329-BA9E31DB3503}">
      <dsp:nvSpPr>
        <dsp:cNvPr id="0" name=""/>
        <dsp:cNvSpPr/>
      </dsp:nvSpPr>
      <dsp:spPr>
        <a:xfrm rot="10309091">
          <a:off x="1721893" y="2085348"/>
          <a:ext cx="760983" cy="21059"/>
        </a:xfrm>
        <a:custGeom>
          <a:avLst/>
          <a:gdLst/>
          <a:ahLst/>
          <a:cxnLst/>
          <a:rect l="0" t="0" r="0" b="0"/>
          <a:pathLst>
            <a:path>
              <a:moveTo>
                <a:pt x="0" y="13051"/>
              </a:moveTo>
              <a:lnTo>
                <a:pt x="1465179" y="13051"/>
              </a:lnTo>
            </a:path>
          </a:pathLst>
        </a:custGeom>
        <a:noFill/>
        <a:ln w="19050" cap="rnd" cmpd="sng" algn="ctr">
          <a:solidFill>
            <a:srgbClr val="75CEEC">
              <a:tint val="99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buNone/>
          </a:pPr>
          <a:endParaRPr lang="en-US" sz="1050" b="1" kern="1200">
            <a:solidFill>
              <a:sysClr val="windowText" lastClr="000000"/>
            </a:solidFill>
            <a:latin typeface="Century Gothic" panose="020B0502020202020204"/>
            <a:ea typeface="+mn-ea"/>
            <a:cs typeface="+mn-cs"/>
          </a:endParaRPr>
        </a:p>
      </dsp:txBody>
      <dsp:txXfrm rot="10800000">
        <a:off x="2083361" y="2076853"/>
        <a:ext cx="38049" cy="38049"/>
      </dsp:txXfrm>
    </dsp:sp>
    <dsp:sp modelId="{D8C15C08-A868-448C-8C57-92209496EB52}">
      <dsp:nvSpPr>
        <dsp:cNvPr id="0" name=""/>
        <dsp:cNvSpPr/>
      </dsp:nvSpPr>
      <dsp:spPr>
        <a:xfrm>
          <a:off x="1033912" y="1851813"/>
          <a:ext cx="695393" cy="695393"/>
        </a:xfrm>
        <a:prstGeom prst="ellipse">
          <a:avLst/>
        </a:prstGeom>
        <a:solidFill>
          <a:srgbClr val="75CEEC">
            <a:shade val="80000"/>
            <a:hueOff val="101884"/>
            <a:satOff val="11114"/>
            <a:lumOff val="13828"/>
            <a:alphaOff val="0"/>
          </a:srgbClr>
        </a:solidFill>
        <a:ln w="19050" cap="rnd"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buNone/>
          </a:pPr>
          <a:r>
            <a:rPr lang="en-US" sz="1050" b="1" kern="1200">
              <a:solidFill>
                <a:sysClr val="windowText" lastClr="000000"/>
              </a:solidFill>
              <a:latin typeface="Century Gothic" panose="020B0502020202020204"/>
              <a:ea typeface="+mn-ea"/>
              <a:cs typeface="+mn-cs"/>
            </a:rPr>
            <a:t>Spa</a:t>
          </a:r>
          <a:endParaRPr lang="en-US" sz="1050" b="1" kern="1200" dirty="0">
            <a:solidFill>
              <a:sysClr val="windowText" lastClr="000000"/>
            </a:solidFill>
            <a:latin typeface="Century Gothic" panose="020B0502020202020204"/>
            <a:ea typeface="+mn-ea"/>
            <a:cs typeface="+mn-cs"/>
          </a:endParaRPr>
        </a:p>
      </dsp:txBody>
      <dsp:txXfrm>
        <a:off x="1135750" y="1953651"/>
        <a:ext cx="491717" cy="491717"/>
      </dsp:txXfrm>
    </dsp:sp>
    <dsp:sp modelId="{C2E504AA-B1FC-4752-B279-90A2EECEF8B5}">
      <dsp:nvSpPr>
        <dsp:cNvPr id="0" name=""/>
        <dsp:cNvSpPr/>
      </dsp:nvSpPr>
      <dsp:spPr>
        <a:xfrm rot="12272727">
          <a:off x="1853369" y="1609268"/>
          <a:ext cx="699356" cy="21059"/>
        </a:xfrm>
        <a:custGeom>
          <a:avLst/>
          <a:gdLst/>
          <a:ahLst/>
          <a:cxnLst/>
          <a:rect l="0" t="0" r="0" b="0"/>
          <a:pathLst>
            <a:path>
              <a:moveTo>
                <a:pt x="0" y="13051"/>
              </a:moveTo>
              <a:lnTo>
                <a:pt x="1465179" y="13051"/>
              </a:lnTo>
            </a:path>
          </a:pathLst>
        </a:custGeom>
        <a:noFill/>
        <a:ln w="19050" cap="rnd" cmpd="sng" algn="ctr">
          <a:solidFill>
            <a:srgbClr val="75CEEC">
              <a:tint val="99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buNone/>
          </a:pPr>
          <a:endParaRPr lang="en-US" sz="1050" b="1" kern="1200">
            <a:solidFill>
              <a:sysClr val="windowText" lastClr="000000"/>
            </a:solidFill>
            <a:latin typeface="Century Gothic" panose="020B0502020202020204"/>
            <a:ea typeface="+mn-ea"/>
            <a:cs typeface="+mn-cs"/>
          </a:endParaRPr>
        </a:p>
      </dsp:txBody>
      <dsp:txXfrm rot="10800000">
        <a:off x="2185564" y="1602314"/>
        <a:ext cx="34967" cy="34967"/>
      </dsp:txXfrm>
    </dsp:sp>
    <dsp:sp modelId="{FF0AC448-E299-42B5-A472-A25D10D8F547}">
      <dsp:nvSpPr>
        <dsp:cNvPr id="0" name=""/>
        <dsp:cNvSpPr/>
      </dsp:nvSpPr>
      <dsp:spPr>
        <a:xfrm>
          <a:off x="1080252" y="955796"/>
          <a:ext cx="860368" cy="695393"/>
        </a:xfrm>
        <a:prstGeom prst="ellipse">
          <a:avLst/>
        </a:prstGeom>
        <a:solidFill>
          <a:srgbClr val="75CEEC">
            <a:shade val="80000"/>
            <a:hueOff val="114619"/>
            <a:satOff val="12503"/>
            <a:lumOff val="15557"/>
            <a:alphaOff val="0"/>
          </a:srgbClr>
        </a:solidFill>
        <a:ln w="19050" cap="rnd"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buNone/>
          </a:pPr>
          <a:r>
            <a:rPr lang="en-US" sz="1050" b="1" kern="1200">
              <a:solidFill>
                <a:sysClr val="windowText" lastClr="000000"/>
              </a:solidFill>
              <a:latin typeface="Century Gothic" panose="020B0502020202020204"/>
              <a:ea typeface="+mn-ea"/>
              <a:cs typeface="+mn-cs"/>
            </a:rPr>
            <a:t>Cheese Puff</a:t>
          </a:r>
          <a:endParaRPr lang="en-US" sz="1050" b="1" kern="1200" dirty="0">
            <a:solidFill>
              <a:sysClr val="windowText" lastClr="000000"/>
            </a:solidFill>
            <a:latin typeface="Century Gothic" panose="020B0502020202020204"/>
            <a:ea typeface="+mn-ea"/>
            <a:cs typeface="+mn-cs"/>
          </a:endParaRPr>
        </a:p>
      </dsp:txBody>
      <dsp:txXfrm>
        <a:off x="1206250" y="1057634"/>
        <a:ext cx="608372" cy="491717"/>
      </dsp:txXfrm>
    </dsp:sp>
    <dsp:sp modelId="{6E72E883-5B9C-486F-9E66-7D855D22DB82}">
      <dsp:nvSpPr>
        <dsp:cNvPr id="0" name=""/>
        <dsp:cNvSpPr/>
      </dsp:nvSpPr>
      <dsp:spPr>
        <a:xfrm rot="14236364">
          <a:off x="2182101" y="1263092"/>
          <a:ext cx="683201" cy="21059"/>
        </a:xfrm>
        <a:custGeom>
          <a:avLst/>
          <a:gdLst/>
          <a:ahLst/>
          <a:cxnLst/>
          <a:rect l="0" t="0" r="0" b="0"/>
          <a:pathLst>
            <a:path>
              <a:moveTo>
                <a:pt x="0" y="13051"/>
              </a:moveTo>
              <a:lnTo>
                <a:pt x="1465179" y="13051"/>
              </a:lnTo>
            </a:path>
          </a:pathLst>
        </a:custGeom>
        <a:noFill/>
        <a:ln w="19050" cap="rnd" cmpd="sng" algn="ctr">
          <a:solidFill>
            <a:srgbClr val="75CEEC">
              <a:tint val="99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buNone/>
          </a:pPr>
          <a:endParaRPr lang="en-US" sz="1050" b="1" kern="1200">
            <a:solidFill>
              <a:sysClr val="windowText" lastClr="000000"/>
            </a:solidFill>
            <a:latin typeface="Century Gothic" panose="020B0502020202020204"/>
            <a:ea typeface="+mn-ea"/>
            <a:cs typeface="+mn-cs"/>
          </a:endParaRPr>
        </a:p>
      </dsp:txBody>
      <dsp:txXfrm rot="10800000">
        <a:off x="2506622" y="1256542"/>
        <a:ext cx="34160" cy="34160"/>
      </dsp:txXfrm>
    </dsp:sp>
    <dsp:sp modelId="{5745B35C-A3C9-4695-845D-BD4B72A15DC9}">
      <dsp:nvSpPr>
        <dsp:cNvPr id="0" name=""/>
        <dsp:cNvSpPr/>
      </dsp:nvSpPr>
      <dsp:spPr>
        <a:xfrm>
          <a:off x="1491690" y="221739"/>
          <a:ext cx="1223092" cy="795251"/>
        </a:xfrm>
        <a:prstGeom prst="ellipse">
          <a:avLst/>
        </a:prstGeom>
        <a:solidFill>
          <a:srgbClr val="75CEEC">
            <a:shade val="80000"/>
            <a:hueOff val="127355"/>
            <a:satOff val="13893"/>
            <a:lumOff val="17285"/>
            <a:alphaOff val="0"/>
          </a:srgbClr>
        </a:solidFill>
        <a:ln w="19050" cap="rnd"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buNone/>
          </a:pPr>
          <a:r>
            <a:rPr lang="en-US" sz="1050" b="1" kern="1200">
              <a:solidFill>
                <a:sysClr val="windowText" lastClr="000000"/>
              </a:solidFill>
              <a:latin typeface="Century Gothic" panose="020B0502020202020204"/>
              <a:ea typeface="+mn-ea"/>
              <a:cs typeface="+mn-cs"/>
            </a:rPr>
            <a:t>Aaffi (Mango Bar &amp; Chanachur)</a:t>
          </a:r>
          <a:endParaRPr lang="en-US" sz="1050" b="1" kern="1200" dirty="0">
            <a:solidFill>
              <a:sysClr val="windowText" lastClr="000000"/>
            </a:solidFill>
            <a:latin typeface="Century Gothic" panose="020B0502020202020204"/>
            <a:ea typeface="+mn-ea"/>
            <a:cs typeface="+mn-cs"/>
          </a:endParaRPr>
        </a:p>
      </dsp:txBody>
      <dsp:txXfrm>
        <a:off x="1670808" y="338201"/>
        <a:ext cx="864856" cy="562327"/>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D9E4134-01DB-4692-9FE4-426E88EDA43F}">
      <dsp:nvSpPr>
        <dsp:cNvPr id="0" name=""/>
        <dsp:cNvSpPr/>
      </dsp:nvSpPr>
      <dsp:spPr>
        <a:xfrm>
          <a:off x="327733" y="440115"/>
          <a:ext cx="1213625" cy="106461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US" sz="1600" kern="1200"/>
            <a:t>Identify target audience</a:t>
          </a:r>
        </a:p>
      </dsp:txBody>
      <dsp:txXfrm>
        <a:off x="505464" y="596024"/>
        <a:ext cx="858163" cy="752794"/>
      </dsp:txXfrm>
    </dsp:sp>
    <dsp:sp modelId="{C6100686-921A-4BC8-AB76-31D843DEDB4A}">
      <dsp:nvSpPr>
        <dsp:cNvPr id="0" name=""/>
        <dsp:cNvSpPr/>
      </dsp:nvSpPr>
      <dsp:spPr>
        <a:xfrm rot="10800000">
          <a:off x="793922" y="1567326"/>
          <a:ext cx="281246" cy="132709"/>
        </a:xfrm>
        <a:prstGeom prst="triangle">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93CF17C-1E91-41BA-B261-06C466435110}">
      <dsp:nvSpPr>
        <dsp:cNvPr id="0" name=""/>
        <dsp:cNvSpPr/>
      </dsp:nvSpPr>
      <dsp:spPr>
        <a:xfrm>
          <a:off x="5390" y="1755123"/>
          <a:ext cx="1858310" cy="1444146"/>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t>Determine </a:t>
          </a:r>
        </a:p>
        <a:p>
          <a:pPr lvl="0" algn="ctr" defTabSz="622300">
            <a:lnSpc>
              <a:spcPct val="90000"/>
            </a:lnSpc>
            <a:spcBef>
              <a:spcPct val="0"/>
            </a:spcBef>
            <a:spcAft>
              <a:spcPct val="35000"/>
            </a:spcAft>
          </a:pPr>
          <a:r>
            <a:rPr lang="en-US" sz="1400" kern="1200"/>
            <a:t>communications objectives</a:t>
          </a:r>
        </a:p>
      </dsp:txBody>
      <dsp:txXfrm>
        <a:off x="277533" y="1966613"/>
        <a:ext cx="1314024" cy="1021166"/>
      </dsp:txXfrm>
    </dsp:sp>
    <dsp:sp modelId="{6F4E0456-1A39-4C5C-966D-62C20C0A5104}">
      <dsp:nvSpPr>
        <dsp:cNvPr id="0" name=""/>
        <dsp:cNvSpPr/>
      </dsp:nvSpPr>
      <dsp:spPr>
        <a:xfrm rot="10808421">
          <a:off x="791795" y="3279249"/>
          <a:ext cx="281246" cy="132709"/>
        </a:xfrm>
        <a:prstGeom prst="triangle">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915163B-4DA7-4565-8E92-DD6791E14D41}">
      <dsp:nvSpPr>
        <dsp:cNvPr id="0" name=""/>
        <dsp:cNvSpPr/>
      </dsp:nvSpPr>
      <dsp:spPr>
        <a:xfrm>
          <a:off x="6178" y="3484428"/>
          <a:ext cx="1849037" cy="112757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t>Design communications</a:t>
          </a:r>
        </a:p>
      </dsp:txBody>
      <dsp:txXfrm>
        <a:off x="276963" y="3649557"/>
        <a:ext cx="1307467" cy="797314"/>
      </dsp:txXfrm>
    </dsp:sp>
    <dsp:sp modelId="{BBF5B488-2B34-445A-985B-8CD2E7DA564F}">
      <dsp:nvSpPr>
        <dsp:cNvPr id="0" name=""/>
        <dsp:cNvSpPr/>
      </dsp:nvSpPr>
      <dsp:spPr>
        <a:xfrm rot="5617042">
          <a:off x="1929127" y="4053869"/>
          <a:ext cx="281246" cy="132709"/>
        </a:xfrm>
        <a:prstGeom prst="triangle">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E1119E3-D55C-406E-8E01-822AD4C37E45}">
      <dsp:nvSpPr>
        <dsp:cNvPr id="0" name=""/>
        <dsp:cNvSpPr/>
      </dsp:nvSpPr>
      <dsp:spPr>
        <a:xfrm>
          <a:off x="2274651" y="3740817"/>
          <a:ext cx="1793773" cy="89812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t>Select </a:t>
          </a:r>
        </a:p>
        <a:p>
          <a:pPr lvl="0" algn="ctr" defTabSz="622300">
            <a:lnSpc>
              <a:spcPct val="90000"/>
            </a:lnSpc>
            <a:spcBef>
              <a:spcPct val="0"/>
            </a:spcBef>
            <a:spcAft>
              <a:spcPct val="35000"/>
            </a:spcAft>
          </a:pPr>
          <a:r>
            <a:rPr lang="en-US" sz="1400" kern="1200"/>
            <a:t>communications channels</a:t>
          </a:r>
        </a:p>
      </dsp:txBody>
      <dsp:txXfrm>
        <a:off x="2537343" y="3872344"/>
        <a:ext cx="1268389" cy="635068"/>
      </dsp:txXfrm>
    </dsp:sp>
    <dsp:sp modelId="{D6BEEC1E-4379-499A-8B06-7946B78B16C9}">
      <dsp:nvSpPr>
        <dsp:cNvPr id="0" name=""/>
        <dsp:cNvSpPr/>
      </dsp:nvSpPr>
      <dsp:spPr>
        <a:xfrm>
          <a:off x="3030915" y="3530083"/>
          <a:ext cx="281246" cy="132709"/>
        </a:xfrm>
        <a:prstGeom prst="triangle">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5D730C3-7157-4625-958F-BCABACAD7CDA}">
      <dsp:nvSpPr>
        <dsp:cNvPr id="0" name=""/>
        <dsp:cNvSpPr/>
      </dsp:nvSpPr>
      <dsp:spPr>
        <a:xfrm>
          <a:off x="2622825" y="2653770"/>
          <a:ext cx="1097424" cy="80580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t>Establish  budget</a:t>
          </a:r>
        </a:p>
      </dsp:txBody>
      <dsp:txXfrm>
        <a:off x="2783539" y="2771777"/>
        <a:ext cx="775996" cy="569786"/>
      </dsp:txXfrm>
    </dsp:sp>
    <dsp:sp modelId="{3BA9D2FE-18B6-4A14-93A1-0B47B940CC6D}">
      <dsp:nvSpPr>
        <dsp:cNvPr id="0" name=""/>
        <dsp:cNvSpPr/>
      </dsp:nvSpPr>
      <dsp:spPr>
        <a:xfrm>
          <a:off x="3030915" y="2443036"/>
          <a:ext cx="281246" cy="132709"/>
        </a:xfrm>
        <a:prstGeom prst="triangle">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9FA2CB6-C1F1-4329-A803-5D430EAC4108}">
      <dsp:nvSpPr>
        <dsp:cNvPr id="0" name=""/>
        <dsp:cNvSpPr/>
      </dsp:nvSpPr>
      <dsp:spPr>
        <a:xfrm>
          <a:off x="2559663" y="1387644"/>
          <a:ext cx="1223748" cy="98488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666750">
            <a:lnSpc>
              <a:spcPct val="90000"/>
            </a:lnSpc>
            <a:spcBef>
              <a:spcPct val="0"/>
            </a:spcBef>
            <a:spcAft>
              <a:spcPct val="35000"/>
            </a:spcAft>
          </a:pPr>
          <a:r>
            <a:rPr lang="en-US" sz="1500" kern="1200"/>
            <a:t>Decide on  media mix</a:t>
          </a:r>
        </a:p>
      </dsp:txBody>
      <dsp:txXfrm>
        <a:off x="2738877" y="1531876"/>
        <a:ext cx="865320" cy="696416"/>
      </dsp:txXfrm>
    </dsp:sp>
    <dsp:sp modelId="{159FD79C-1A9A-4F69-9DAA-ED740E744AFA}">
      <dsp:nvSpPr>
        <dsp:cNvPr id="0" name=""/>
        <dsp:cNvSpPr/>
      </dsp:nvSpPr>
      <dsp:spPr>
        <a:xfrm rot="21226417">
          <a:off x="2961936" y="1181484"/>
          <a:ext cx="281246" cy="132709"/>
        </a:xfrm>
        <a:prstGeom prst="triangle">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26F15C9-92FC-42B1-A2AC-3C3DA14852F3}">
      <dsp:nvSpPr>
        <dsp:cNvPr id="0" name=""/>
        <dsp:cNvSpPr/>
      </dsp:nvSpPr>
      <dsp:spPr>
        <a:xfrm>
          <a:off x="2127821" y="122134"/>
          <a:ext cx="1812114" cy="99236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t>Measuring communication result</a:t>
          </a:r>
        </a:p>
      </dsp:txBody>
      <dsp:txXfrm>
        <a:off x="2393199" y="267462"/>
        <a:ext cx="1281358" cy="701706"/>
      </dsp:txXfrm>
    </dsp:sp>
    <dsp:sp modelId="{3237E348-EFC2-4A97-9171-050D441800B9}">
      <dsp:nvSpPr>
        <dsp:cNvPr id="0" name=""/>
        <dsp:cNvSpPr/>
      </dsp:nvSpPr>
      <dsp:spPr>
        <a:xfrm rot="5618000">
          <a:off x="4070745" y="626729"/>
          <a:ext cx="281246" cy="132709"/>
        </a:xfrm>
        <a:prstGeom prst="triangle">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5DA4505-C373-460F-AD7E-F0BAB3DF42E5}">
      <dsp:nvSpPr>
        <dsp:cNvPr id="0" name=""/>
        <dsp:cNvSpPr/>
      </dsp:nvSpPr>
      <dsp:spPr>
        <a:xfrm>
          <a:off x="4479375" y="114035"/>
          <a:ext cx="1477883" cy="128597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Manage integrated marketing  communication</a:t>
          </a:r>
        </a:p>
      </dsp:txBody>
      <dsp:txXfrm>
        <a:off x="4695806" y="302362"/>
        <a:ext cx="1045021" cy="909323"/>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ACE3072-9DE3-4EB3-9693-CCD406A16BA1}">
      <dsp:nvSpPr>
        <dsp:cNvPr id="0" name=""/>
        <dsp:cNvSpPr/>
      </dsp:nvSpPr>
      <dsp:spPr>
        <a:xfrm>
          <a:off x="2263675" y="174"/>
          <a:ext cx="959048" cy="623381"/>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Advertising</a:t>
          </a:r>
        </a:p>
      </dsp:txBody>
      <dsp:txXfrm>
        <a:off x="2294106" y="30605"/>
        <a:ext cx="898186" cy="562519"/>
      </dsp:txXfrm>
    </dsp:sp>
    <dsp:sp modelId="{CB0E571A-BA62-4F54-BC7D-C4E0AEEB4F18}">
      <dsp:nvSpPr>
        <dsp:cNvPr id="0" name=""/>
        <dsp:cNvSpPr/>
      </dsp:nvSpPr>
      <dsp:spPr>
        <a:xfrm>
          <a:off x="1712040" y="311865"/>
          <a:ext cx="2062319" cy="2062319"/>
        </a:xfrm>
        <a:custGeom>
          <a:avLst/>
          <a:gdLst/>
          <a:ahLst/>
          <a:cxnLst/>
          <a:rect l="0" t="0" r="0" b="0"/>
          <a:pathLst>
            <a:path>
              <a:moveTo>
                <a:pt x="1643449" y="201465"/>
              </a:moveTo>
              <a:arcTo wR="1031159" hR="1031159" stAng="18385572" swAng="1635954"/>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714EE54D-3818-444D-AB1C-028F814EAAE8}">
      <dsp:nvSpPr>
        <dsp:cNvPr id="0" name=""/>
        <dsp:cNvSpPr/>
      </dsp:nvSpPr>
      <dsp:spPr>
        <a:xfrm>
          <a:off x="3294835" y="1031334"/>
          <a:ext cx="959048" cy="623381"/>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Personal selling</a:t>
          </a:r>
        </a:p>
      </dsp:txBody>
      <dsp:txXfrm>
        <a:off x="3325266" y="1061765"/>
        <a:ext cx="898186" cy="562519"/>
      </dsp:txXfrm>
    </dsp:sp>
    <dsp:sp modelId="{A0CAC6A5-8BD3-40BE-880C-43BEEEDF549B}">
      <dsp:nvSpPr>
        <dsp:cNvPr id="0" name=""/>
        <dsp:cNvSpPr/>
      </dsp:nvSpPr>
      <dsp:spPr>
        <a:xfrm>
          <a:off x="1712040" y="311865"/>
          <a:ext cx="2062319" cy="2062319"/>
        </a:xfrm>
        <a:custGeom>
          <a:avLst/>
          <a:gdLst/>
          <a:ahLst/>
          <a:cxnLst/>
          <a:rect l="0" t="0" r="0" b="0"/>
          <a:pathLst>
            <a:path>
              <a:moveTo>
                <a:pt x="1955517" y="1488164"/>
              </a:moveTo>
              <a:arcTo wR="1031159" hR="1031159" stAng="1578474" swAng="1635954"/>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FD2690BD-1EDC-462C-9EC6-519EE1444AB4}">
      <dsp:nvSpPr>
        <dsp:cNvPr id="0" name=""/>
        <dsp:cNvSpPr/>
      </dsp:nvSpPr>
      <dsp:spPr>
        <a:xfrm>
          <a:off x="2263675" y="2062494"/>
          <a:ext cx="959048" cy="623381"/>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Sales promotion</a:t>
          </a:r>
        </a:p>
      </dsp:txBody>
      <dsp:txXfrm>
        <a:off x="2294106" y="2092925"/>
        <a:ext cx="898186" cy="562519"/>
      </dsp:txXfrm>
    </dsp:sp>
    <dsp:sp modelId="{45C6668A-BA41-430E-BCC4-18606EFF55E7}">
      <dsp:nvSpPr>
        <dsp:cNvPr id="0" name=""/>
        <dsp:cNvSpPr/>
      </dsp:nvSpPr>
      <dsp:spPr>
        <a:xfrm>
          <a:off x="1712040" y="311865"/>
          <a:ext cx="2062319" cy="2062319"/>
        </a:xfrm>
        <a:custGeom>
          <a:avLst/>
          <a:gdLst/>
          <a:ahLst/>
          <a:cxnLst/>
          <a:rect l="0" t="0" r="0" b="0"/>
          <a:pathLst>
            <a:path>
              <a:moveTo>
                <a:pt x="418870" y="1860854"/>
              </a:moveTo>
              <a:arcTo wR="1031159" hR="1031159" stAng="7585572" swAng="1635954"/>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FF8AEE0F-A53F-4D58-BD65-307801F70967}">
      <dsp:nvSpPr>
        <dsp:cNvPr id="0" name=""/>
        <dsp:cNvSpPr/>
      </dsp:nvSpPr>
      <dsp:spPr>
        <a:xfrm>
          <a:off x="1232515" y="1031334"/>
          <a:ext cx="959048" cy="623381"/>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Public relations</a:t>
          </a:r>
        </a:p>
      </dsp:txBody>
      <dsp:txXfrm>
        <a:off x="1262946" y="1061765"/>
        <a:ext cx="898186" cy="562519"/>
      </dsp:txXfrm>
    </dsp:sp>
    <dsp:sp modelId="{F48976B1-5490-4296-B781-C3BE7D9AD163}">
      <dsp:nvSpPr>
        <dsp:cNvPr id="0" name=""/>
        <dsp:cNvSpPr/>
      </dsp:nvSpPr>
      <dsp:spPr>
        <a:xfrm>
          <a:off x="1712040" y="311865"/>
          <a:ext cx="2062319" cy="2062319"/>
        </a:xfrm>
        <a:custGeom>
          <a:avLst/>
          <a:gdLst/>
          <a:ahLst/>
          <a:cxnLst/>
          <a:rect l="0" t="0" r="0" b="0"/>
          <a:pathLst>
            <a:path>
              <a:moveTo>
                <a:pt x="106802" y="574155"/>
              </a:moveTo>
              <a:arcTo wR="1031159" hR="1031159" stAng="12378474" swAng="1635954"/>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2B5DE3-3FB8-4EFC-A698-3BC05B0DBB2E}">
      <dsp:nvSpPr>
        <dsp:cNvPr id="0" name=""/>
        <dsp:cNvSpPr/>
      </dsp:nvSpPr>
      <dsp:spPr>
        <a:xfrm>
          <a:off x="1783080" y="40004"/>
          <a:ext cx="1920240" cy="192024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r>
            <a:rPr lang="en-US" sz="1800" b="1" kern="1200"/>
            <a:t>ATL</a:t>
          </a:r>
        </a:p>
        <a:p>
          <a:pPr lvl="0" algn="ctr" defTabSz="800100">
            <a:lnSpc>
              <a:spcPct val="90000"/>
            </a:lnSpc>
            <a:spcBef>
              <a:spcPct val="0"/>
            </a:spcBef>
            <a:spcAft>
              <a:spcPct val="35000"/>
            </a:spcAft>
          </a:pPr>
          <a:r>
            <a:rPr lang="en-US" sz="1800" kern="1200"/>
            <a:t>Above The Line</a:t>
          </a:r>
        </a:p>
      </dsp:txBody>
      <dsp:txXfrm>
        <a:off x="2039112" y="376046"/>
        <a:ext cx="1408176" cy="864108"/>
      </dsp:txXfrm>
    </dsp:sp>
    <dsp:sp modelId="{F1E48537-3214-4360-A932-FAFEFDA5B087}">
      <dsp:nvSpPr>
        <dsp:cNvPr id="0" name=""/>
        <dsp:cNvSpPr/>
      </dsp:nvSpPr>
      <dsp:spPr>
        <a:xfrm>
          <a:off x="2475966" y="1240155"/>
          <a:ext cx="1920240" cy="192024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r>
            <a:rPr lang="en-US" sz="1800" b="1" kern="1200"/>
            <a:t>TTL</a:t>
          </a:r>
        </a:p>
        <a:p>
          <a:pPr lvl="0" algn="ctr" defTabSz="800100">
            <a:lnSpc>
              <a:spcPct val="90000"/>
            </a:lnSpc>
            <a:spcBef>
              <a:spcPct val="0"/>
            </a:spcBef>
            <a:spcAft>
              <a:spcPct val="35000"/>
            </a:spcAft>
          </a:pPr>
          <a:r>
            <a:rPr lang="en-US" sz="1800" kern="1200"/>
            <a:t>Through The Line</a:t>
          </a:r>
        </a:p>
      </dsp:txBody>
      <dsp:txXfrm>
        <a:off x="3063240" y="1736217"/>
        <a:ext cx="1152144" cy="1056132"/>
      </dsp:txXfrm>
    </dsp:sp>
    <dsp:sp modelId="{81696B90-FAD8-47E7-8A17-A582597146E5}">
      <dsp:nvSpPr>
        <dsp:cNvPr id="0" name=""/>
        <dsp:cNvSpPr/>
      </dsp:nvSpPr>
      <dsp:spPr>
        <a:xfrm>
          <a:off x="1090193" y="1240155"/>
          <a:ext cx="1920240" cy="1920240"/>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r>
            <a:rPr lang="en-US" sz="1800" b="1" kern="1200"/>
            <a:t>BTL</a:t>
          </a:r>
        </a:p>
        <a:p>
          <a:pPr lvl="0" algn="ctr" defTabSz="800100">
            <a:lnSpc>
              <a:spcPct val="90000"/>
            </a:lnSpc>
            <a:spcBef>
              <a:spcPct val="0"/>
            </a:spcBef>
            <a:spcAft>
              <a:spcPct val="35000"/>
            </a:spcAft>
          </a:pPr>
          <a:r>
            <a:rPr lang="en-US" sz="1800" kern="1200"/>
            <a:t>Below The Line</a:t>
          </a:r>
        </a:p>
      </dsp:txBody>
      <dsp:txXfrm>
        <a:off x="1271015" y="1736217"/>
        <a:ext cx="1152144" cy="105613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enn2">
  <dgm:title val=""/>
  <dgm:desc val=""/>
  <dgm:catLst>
    <dgm:cat type="relationship" pri="30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resizeHandles val="exact"/>
    </dgm:varLst>
    <dgm:alg type="composite">
      <dgm:param type="ar" val="1"/>
    </dgm:alg>
    <dgm:shape xmlns:r="http://schemas.openxmlformats.org/officeDocument/2006/relationships" r:blip="">
      <dgm:adjLst/>
    </dgm:shape>
    <dgm:presOf/>
    <dgm:choose name="Name1">
      <dgm:if name="Name2" axis="ch" ptType="node" func="cnt" op="lte" val="3">
        <dgm:constrLst>
          <dgm:constr type="w" for="ch" forName="comp1" refType="w"/>
          <dgm:constr type="h" for="ch" forName="comp1" refType="w" refFor="ch" refForName="comp1"/>
          <dgm:constr type="w" for="ch" forName="comp2" refType="w" fact="0.75"/>
          <dgm:constr type="h" for="ch" forName="comp2" refType="w" refFor="ch" refForName="comp2"/>
          <dgm:constr type="ctrX" for="ch" forName="comp2" refType="ctrX" refFor="ch" refForName="comp1"/>
          <dgm:constr type="b" for="ch" forName="comp2" refType="b" refFor="ch" refForName="comp1"/>
          <dgm:constr type="w" for="ch" forName="comp3" refType="w" fact="0.5"/>
          <dgm:constr type="h" for="ch" forName="comp3" refType="w" refFor="ch" refForName="comp3"/>
          <dgm:constr type="ctrX" for="ch" forName="comp3" refType="ctrX" refFor="ch" refForName="comp1"/>
          <dgm:constr type="b" for="ch" forName="comp3" refType="b" refFor="ch" refForName="comp1"/>
          <dgm:constr type="primFontSz" for="des" ptType="node" op="equ" val="65"/>
        </dgm:constrLst>
      </dgm:if>
      <dgm:if name="Name3" axis="ch" ptType="node" func="cnt" op="equ" val="4">
        <dgm:constrLst>
          <dgm:constr type="w" for="ch" forName="comp1" refType="w"/>
          <dgm:constr type="h" for="ch" forName="comp1" refType="w" refFor="ch" refForName="comp1"/>
          <dgm:constr type="w" for="ch" forName="comp2" refType="w" fact="0.8"/>
          <dgm:constr type="h" for="ch" forName="comp2" refType="w" refFor="ch" refForName="comp2"/>
          <dgm:constr type="ctrX" for="ch" forName="comp2" refType="ctrX" refFor="ch" refForName="comp1"/>
          <dgm:constr type="b" for="ch" forName="comp2" refType="b" refFor="ch" refForName="comp1"/>
          <dgm:constr type="w" for="ch" forName="comp3" refType="w" fact="0.6"/>
          <dgm:constr type="h" for="ch" forName="comp3" refType="w" refFor="ch" refForName="comp3"/>
          <dgm:constr type="ctrX" for="ch" forName="comp3" refType="ctrX" refFor="ch" refForName="comp1"/>
          <dgm:constr type="b" for="ch" forName="comp3" refType="b" refFor="ch" refForName="comp1"/>
          <dgm:constr type="w" for="ch" forName="comp4" refType="w" fact="0.4"/>
          <dgm:constr type="h" for="ch" forName="comp4" refType="w" refFor="ch" refForName="comp4"/>
          <dgm:constr type="ctrX" for="ch" forName="comp4" refType="ctrX" refFor="ch" refForName="comp1"/>
          <dgm:constr type="b" for="ch" forName="comp4" refType="b" refFor="ch" refForName="comp1"/>
          <dgm:constr type="primFontSz" for="des" ptType="node" op="equ" val="65"/>
        </dgm:constrLst>
      </dgm:if>
      <dgm:else name="Name4">
        <dgm:constrLst>
          <dgm:constr type="w" for="ch" forName="comp1" refType="w"/>
          <dgm:constr type="h" for="ch" forName="comp1" refType="w" refFor="ch" refForName="comp1"/>
          <dgm:constr type="w" for="ch" forName="comp2" refType="w" fact="0.85"/>
          <dgm:constr type="h" for="ch" forName="comp2" refType="w" refFor="ch" refForName="comp2"/>
          <dgm:constr type="ctrX" for="ch" forName="comp2" refType="ctrX" refFor="ch" refForName="comp1"/>
          <dgm:constr type="b" for="ch" forName="comp2" refType="b" refFor="ch" refForName="comp1"/>
          <dgm:constr type="w" for="ch" forName="comp3" refType="w" fact="0.7"/>
          <dgm:constr type="h" for="ch" forName="comp3" refType="w" refFor="ch" refForName="comp3"/>
          <dgm:constr type="ctrX" for="ch" forName="comp3" refType="ctrX" refFor="ch" refForName="comp1"/>
          <dgm:constr type="b" for="ch" forName="comp3" refType="b" refFor="ch" refForName="comp1"/>
          <dgm:constr type="w" for="ch" forName="comp4" refType="w" fact="0.55"/>
          <dgm:constr type="h" for="ch" forName="comp4" refType="w" refFor="ch" refForName="comp4"/>
          <dgm:constr type="ctrX" for="ch" forName="comp4" refType="ctrX" refFor="ch" refForName="comp1"/>
          <dgm:constr type="b" for="ch" forName="comp4" refType="b" refFor="ch" refForName="comp1"/>
          <dgm:constr type="w" for="ch" forName="comp5" refType="w" fact="0.4"/>
          <dgm:constr type="h" for="ch" forName="comp5" refType="w" refFor="ch" refForName="comp5"/>
          <dgm:constr type="ctrX" for="ch" forName="comp5" refType="ctrX" refFor="ch" refForName="comp1"/>
          <dgm:constr type="b" for="ch" forName="comp5" refType="b" refFor="ch" refForName="comp1"/>
          <dgm:constr type="w" for="ch" forName="comp6" refType="w" fact="0.25"/>
          <dgm:constr type="h" for="ch" forName="comp6" refType="w" refFor="ch" refForName="comp6"/>
          <dgm:constr type="ctrX" for="ch" forName="comp6" refType="ctrX" refFor="ch" refForName="comp1"/>
          <dgm:constr type="b" for="ch" forName="comp6" refType="b" refFor="ch" refForName="comp1"/>
          <dgm:constr type="w" for="ch" forName="comp7" refType="w" fact="0.15"/>
          <dgm:constr type="h" for="ch" forName="comp7" refType="w" refFor="ch" refForName="comp7"/>
          <dgm:constr type="ctrX" for="ch" forName="comp7" refType="ctrX" refFor="ch" refForName="comp1"/>
          <dgm:constr type="b" for="ch" forName="comp7" refType="b" refFor="ch" refForName="comp1"/>
          <dgm:constr type="primFontSz" for="des" ptType="node" op="equ" val="65"/>
        </dgm:constrLst>
      </dgm:else>
    </dgm:choose>
    <dgm:ruleLst/>
    <dgm:choose name="Name5">
      <dgm:if name="Name6" axis="ch" ptType="node" func="cnt" op="gte" val="1">
        <dgm:layoutNode name="comp1">
          <dgm:alg type="composite"/>
          <dgm:shape xmlns:r="http://schemas.openxmlformats.org/officeDocument/2006/relationships" r:blip="">
            <dgm:adjLst/>
          </dgm:shape>
          <dgm:presOf/>
          <dgm:choose name="Name7">
            <dgm:if name="Name8" axis="ch" ptType="node" func="cnt" op="equ" val="1">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5"/>
                <dgm:constr type="w" for="ch" forName="c1text" refType="w" refFor="ch" refForName="circle1" fact="0.70711"/>
                <dgm:constr type="h" for="ch" forName="c1text" refType="h" refFor="ch" refForName="circle1" fact="0.5"/>
              </dgm:constrLst>
            </dgm:if>
            <dgm:if name="Name9" axis="ch" ptType="node" func="cnt" op="equ" val="2">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6"/>
                <dgm:constr type="w" for="ch" forName="c1text" refType="w" refFor="ch" refForName="circle1" fact="0.525"/>
                <dgm:constr type="h" for="ch" forName="c1text" refType="h" refFor="ch" refForName="circle1" fact="0.17"/>
              </dgm:constrLst>
            </dgm:if>
            <dgm:if name="Name10" axis="ch" ptType="node" func="cnt" op="equ" val="3">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3495"/>
                <dgm:constr type="h" for="ch" forName="c1text" refType="h" refFor="ch" refForName="circle1" fact="0.15"/>
              </dgm:constrLst>
            </dgm:if>
            <dgm:if name="Name11" axis="ch" ptType="node" func="cnt" op="equ" val="4">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2796"/>
                <dgm:constr type="h" for="ch" forName="c1text" refType="h" refFor="ch" refForName="circle1" fact="0.15"/>
              </dgm:constrLst>
            </dgm:if>
            <dgm:if name="Name12" axis="ch" ptType="node" func="cnt" op="gte" val="5">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
                <dgm:constr type="w" for="ch" forName="c1text" refType="w" refFor="ch" refForName="circle1" fact="0.375"/>
                <dgm:constr type="h" for="ch" forName="c1text" refType="h" refFor="ch" refForName="circle1" fact="0.1"/>
              </dgm:constrLst>
            </dgm:if>
            <dgm:else name="Name13"/>
          </dgm:choose>
          <dgm:ruleLst/>
          <dgm:layoutNode name="circle1" styleLbl="node1">
            <dgm:alg type="sp"/>
            <dgm:shape xmlns:r="http://schemas.openxmlformats.org/officeDocument/2006/relationships" type="ellipse" r:blip="">
              <dgm:adjLst/>
            </dgm:shape>
            <dgm:presOf axis="ch desOrSelf" ptType="node node" st="1 1" cnt="1 0"/>
            <dgm:constrLst>
              <dgm:constr type="h" refType="w"/>
            </dgm:constrLst>
            <dgm:ruleLst/>
          </dgm:layoutNode>
          <dgm:layoutNode name="c1text">
            <dgm:varLst>
              <dgm:bulletEnabled val="1"/>
            </dgm:varLst>
            <dgm:alg type="tx"/>
            <dgm:shape xmlns:r="http://schemas.openxmlformats.org/officeDocument/2006/relationships" type="rect" r:blip="" hideGeom="1">
              <dgm:adjLst/>
            </dgm:shape>
            <dgm:presOf axis="ch desOrSelf" ptType="node node" st="1 1" cnt="1 0"/>
            <dgm:constrLst/>
            <dgm:ruleLst>
              <dgm:rule type="primFontSz" val="5" fact="NaN" max="NaN"/>
            </dgm:ruleLst>
          </dgm:layoutNode>
        </dgm:layoutNode>
      </dgm:if>
      <dgm:else name="Name14"/>
    </dgm:choose>
    <dgm:choose name="Name15">
      <dgm:if name="Name16" axis="ch" ptType="node" func="cnt" op="gte" val="2">
        <dgm:layoutNode name="comp2">
          <dgm:alg type="composite"/>
          <dgm:shape xmlns:r="http://schemas.openxmlformats.org/officeDocument/2006/relationships" r:blip="">
            <dgm:adjLst/>
          </dgm:shape>
          <dgm:presOf/>
          <dgm:choose name="Name17">
            <dgm:if name="Name18" axis="ch" ptType="node" func="cnt" op="equ" val="2">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5"/>
                <dgm:constr type="w" for="ch" forName="c2text" refType="w" refFor="ch" refForName="circle2" fact="0.70711"/>
                <dgm:constr type="h" for="ch" forName="c2text" refType="h" refFor="ch" refForName="circle2" fact="0.5"/>
              </dgm:constrLst>
            </dgm:if>
            <dgm:if name="Name19" axis="ch" ptType="node" func="cnt" op="equ" val="3">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625"/>
                <dgm:constr type="w" for="ch" forName="c2text" refType="w" refFor="ch" refForName="circle2" fact="0.466"/>
                <dgm:constr type="h" for="ch" forName="c2text" refType="h" refFor="ch" refForName="circle2" fact="0.1875"/>
              </dgm:constrLst>
            </dgm:if>
            <dgm:if name="Name20" axis="ch" ptType="node" func="cnt" op="equ" val="4">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
                <dgm:constr type="w" for="ch" forName="c2text" refType="w" refFor="ch" refForName="circle2" fact="0.3495"/>
                <dgm:constr type="h" for="ch" forName="c2text" refType="h" refFor="ch" refForName="circle2" fact="0.18"/>
              </dgm:constrLst>
            </dgm:if>
            <dgm:if name="Name21" axis="ch" ptType="node" func="cnt" op="gte" val="5">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15"/>
                <dgm:constr type="w" for="ch" forName="c2text" refType="w" refFor="ch" refForName="circle2" fact="0.43125"/>
                <dgm:constr type="h" for="ch" forName="c2text" refType="h" refFor="ch" refForName="circle2" fact="0.115"/>
              </dgm:constrLst>
            </dgm:if>
            <dgm:else name="Name22"/>
          </dgm:choose>
          <dgm:ruleLst/>
          <dgm:layoutNode name="circle2" styleLbl="node1">
            <dgm:alg type="sp"/>
            <dgm:shape xmlns:r="http://schemas.openxmlformats.org/officeDocument/2006/relationships" type="ellipse" r:blip="">
              <dgm:adjLst/>
            </dgm:shape>
            <dgm:presOf axis="ch desOrSelf" ptType="node node" st="2 1" cnt="1 0"/>
            <dgm:constrLst>
              <dgm:constr type="h" refType="w"/>
            </dgm:constrLst>
            <dgm:ruleLst/>
          </dgm:layoutNode>
          <dgm:layoutNode name="c2text">
            <dgm:varLst>
              <dgm:bulletEnabled val="1"/>
            </dgm:varLst>
            <dgm:alg type="tx"/>
            <dgm:shape xmlns:r="http://schemas.openxmlformats.org/officeDocument/2006/relationships" type="rect" r:blip="" hideGeom="1">
              <dgm:adjLst/>
            </dgm:shape>
            <dgm:presOf axis="ch desOrSelf" ptType="node node" st="2 1" cnt="1 0"/>
            <dgm:constrLst/>
            <dgm:ruleLst>
              <dgm:rule type="primFontSz" val="5" fact="NaN" max="NaN"/>
            </dgm:ruleLst>
          </dgm:layoutNode>
        </dgm:layoutNode>
      </dgm:if>
      <dgm:else name="Name23"/>
    </dgm:choose>
    <dgm:choose name="Name24">
      <dgm:if name="Name25" axis="ch" ptType="node" func="cnt" op="gte" val="3">
        <dgm:layoutNode name="comp3">
          <dgm:alg type="composite"/>
          <dgm:shape xmlns:r="http://schemas.openxmlformats.org/officeDocument/2006/relationships" r:blip="">
            <dgm:adjLst/>
          </dgm:shape>
          <dgm:presOf/>
          <dgm:choose name="Name26">
            <dgm:if name="Name27" axis="ch" ptType="node" func="cnt" op="equ" val="3">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5"/>
                <dgm:constr type="w" for="ch" forName="c3text" refType="w" refFor="ch" refForName="circle3" fact="0.70711"/>
                <dgm:constr type="h" for="ch" forName="c3text" refType="h" refFor="ch" refForName="circle3" fact="0.5"/>
              </dgm:constrLst>
            </dgm:if>
            <dgm:if name="Name28" axis="ch" ptType="node" func="cnt" op="equ" val="4">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875"/>
                <dgm:constr type="w" for="ch" forName="c3text" refType="w" refFor="ch" refForName="circle3" fact="0.466"/>
                <dgm:constr type="h" for="ch" forName="c3text" refType="h" refFor="ch" refForName="circle3" fact="0.225"/>
              </dgm:constrLst>
            </dgm:if>
            <dgm:if name="Name29" axis="ch" ptType="node" func="cnt" op="gte" val="5">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38"/>
                <dgm:constr type="w" for="ch" forName="c3text" refType="w" refFor="ch" refForName="circle3" fact="0.5175"/>
                <dgm:constr type="h" for="ch" forName="c3text" refType="h" refFor="ch" refForName="circle3" fact="0.138"/>
              </dgm:constrLst>
            </dgm:if>
            <dgm:else name="Name30"/>
          </dgm:choose>
          <dgm:ruleLst/>
          <dgm:layoutNode name="circle3" styleLbl="node1">
            <dgm:alg type="sp"/>
            <dgm:shape xmlns:r="http://schemas.openxmlformats.org/officeDocument/2006/relationships" type="ellipse" r:blip="">
              <dgm:adjLst/>
            </dgm:shape>
            <dgm:presOf axis="ch desOrSelf" ptType="node node" st="3 1" cnt="1 0"/>
            <dgm:constrLst>
              <dgm:constr type="h" refType="w"/>
            </dgm:constrLst>
            <dgm:ruleLst/>
          </dgm:layoutNode>
          <dgm:layoutNode name="c3text">
            <dgm:varLst>
              <dgm:bulletEnabled val="1"/>
            </dgm:varLst>
            <dgm:alg type="tx"/>
            <dgm:shape xmlns:r="http://schemas.openxmlformats.org/officeDocument/2006/relationships" type="rect" r:blip="" hideGeom="1">
              <dgm:adjLst/>
            </dgm:shape>
            <dgm:presOf axis="ch desOrSelf" ptType="node node" st="3 1" cnt="1 0"/>
            <dgm:constrLst/>
            <dgm:ruleLst>
              <dgm:rule type="primFontSz" val="5" fact="NaN" max="NaN"/>
            </dgm:ruleLst>
          </dgm:layoutNode>
        </dgm:layoutNode>
      </dgm:if>
      <dgm:else name="Name31"/>
    </dgm:choose>
    <dgm:choose name="Name32">
      <dgm:if name="Name33" axis="ch" ptType="node" func="cnt" op="gte" val="4">
        <dgm:layoutNode name="comp4">
          <dgm:alg type="composite"/>
          <dgm:shape xmlns:r="http://schemas.openxmlformats.org/officeDocument/2006/relationships" r:blip="">
            <dgm:adjLst/>
          </dgm:shape>
          <dgm:presOf/>
          <dgm:choose name="Name34">
            <dgm:if name="Name35" axis="ch" ptType="node" func="cnt" op="equ" val="4">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5"/>
                <dgm:constr type="w" for="ch" forName="c4text" refType="w" refFor="ch" refForName="circle4" fact="0.70711"/>
                <dgm:constr type="h" for="ch" forName="c4text" refType="h" refFor="ch" refForName="circle4" fact="0.5"/>
              </dgm:constrLst>
            </dgm:if>
            <dgm:if name="Name36" axis="ch" ptType="node" func="cnt" op="gte" val="5">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18"/>
                <dgm:constr type="w" for="ch" forName="c4text" refType="w" refFor="ch" refForName="circle4" fact="0.54"/>
                <dgm:constr type="h" for="ch" forName="c4text" refType="h" refFor="ch" refForName="circle4" fact="0.18"/>
              </dgm:constrLst>
            </dgm:if>
            <dgm:else name="Name37"/>
          </dgm:choose>
          <dgm:ruleLst/>
          <dgm:layoutNode name="circle4" styleLbl="node1">
            <dgm:alg type="sp"/>
            <dgm:shape xmlns:r="http://schemas.openxmlformats.org/officeDocument/2006/relationships" type="ellipse" r:blip="">
              <dgm:adjLst/>
            </dgm:shape>
            <dgm:presOf axis="ch desOrSelf" ptType="node node" st="4 1" cnt="1 0"/>
            <dgm:constrLst>
              <dgm:constr type="h" refType="w"/>
            </dgm:constrLst>
            <dgm:ruleLst/>
          </dgm:layoutNode>
          <dgm:layoutNode name="c4text">
            <dgm:varLst>
              <dgm:bulletEnabled val="1"/>
            </dgm:varLst>
            <dgm:alg type="tx"/>
            <dgm:shape xmlns:r="http://schemas.openxmlformats.org/officeDocument/2006/relationships" type="rect" r:blip="" hideGeom="1">
              <dgm:adjLst/>
            </dgm:shape>
            <dgm:presOf axis="ch desOrSelf" ptType="node node" st="4 1" cnt="1 0"/>
            <dgm:constrLst/>
            <dgm:ruleLst>
              <dgm:rule type="primFontSz" val="5" fact="NaN" max="NaN"/>
            </dgm:ruleLst>
          </dgm:layoutNode>
        </dgm:layoutNode>
      </dgm:if>
      <dgm:else name="Name38"/>
    </dgm:choose>
    <dgm:choose name="Name39">
      <dgm:if name="Name40" axis="ch" ptType="node" func="cnt" op="gte" val="5">
        <dgm:layoutNode name="comp5">
          <dgm:alg type="composite"/>
          <dgm:shape xmlns:r="http://schemas.openxmlformats.org/officeDocument/2006/relationships" r:blip="">
            <dgm:adjLst/>
          </dgm:shape>
          <dgm:presOf/>
          <dgm:choose name="Name41">
            <dgm:if name="Name42" axis="ch" ptType="node" func="cnt" op="equ" val="5">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5"/>
                <dgm:constr type="w" for="ch" forName="c5text" refType="w" refFor="ch" refForName="circle5" fact="0.70711"/>
                <dgm:constr type="h" for="ch" forName="c5text" refType="h" refFor="ch" refForName="circle5" fact="0.5"/>
              </dgm:constrLst>
            </dgm:if>
            <dgm:if name="Name43" axis="ch" ptType="node" func="cnt" op="gte" val="6">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25"/>
                <dgm:constr type="w" for="ch" forName="c5text" refType="w" refFor="ch" refForName="circle5" fact="0.65"/>
                <dgm:constr type="h" for="ch" forName="c5text" refType="h" refFor="ch" refForName="circle5" fact="0.25"/>
              </dgm:constrLst>
            </dgm:if>
            <dgm:else name="Name44"/>
          </dgm:choose>
          <dgm:ruleLst/>
          <dgm:layoutNode name="circle5" styleLbl="node1">
            <dgm:alg type="sp"/>
            <dgm:shape xmlns:r="http://schemas.openxmlformats.org/officeDocument/2006/relationships" type="ellipse" r:blip="">
              <dgm:adjLst/>
            </dgm:shape>
            <dgm:presOf axis="ch desOrSelf" ptType="node node" st="5 1" cnt="1 0"/>
            <dgm:constrLst>
              <dgm:constr type="h" refType="w"/>
            </dgm:constrLst>
            <dgm:ruleLst/>
          </dgm:layoutNode>
          <dgm:layoutNode name="c5text">
            <dgm:varLst>
              <dgm:bulletEnabled val="1"/>
            </dgm:varLst>
            <dgm:alg type="tx"/>
            <dgm:shape xmlns:r="http://schemas.openxmlformats.org/officeDocument/2006/relationships" type="rect" r:blip="" hideGeom="1">
              <dgm:adjLst/>
            </dgm:shape>
            <dgm:presOf axis="ch desOrSelf" ptType="node node" st="5 1" cnt="1 0"/>
            <dgm:constrLst/>
            <dgm:ruleLst>
              <dgm:rule type="primFontSz" val="5" fact="NaN" max="NaN"/>
            </dgm:ruleLst>
          </dgm:layoutNode>
        </dgm:layoutNode>
      </dgm:if>
      <dgm:else name="Name45"/>
    </dgm:choose>
    <dgm:choose name="Name46">
      <dgm:if name="Name47" axis="ch" ptType="node" func="cnt" op="gte" val="6">
        <dgm:layoutNode name="comp6">
          <dgm:alg type="composite"/>
          <dgm:shape xmlns:r="http://schemas.openxmlformats.org/officeDocument/2006/relationships" r:blip="">
            <dgm:adjLst/>
          </dgm:shape>
          <dgm:presOf/>
          <dgm:choose name="Name48">
            <dgm:if name="Name49" axis="ch" ptType="node" func="cnt" op="equ" val="6">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5"/>
                <dgm:constr type="w" for="ch" forName="c6text" refType="w" refFor="ch" refForName="circle6" fact="0.70711"/>
                <dgm:constr type="h" for="ch" forName="c6text" refType="h" refFor="ch" refForName="circle6" fact="0.5"/>
              </dgm:constrLst>
            </dgm:if>
            <dgm:if name="Name50" axis="ch" ptType="node" func="cnt" op="gte" val="7">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27"/>
                <dgm:constr type="w" for="ch" forName="c6text" refType="w" refFor="ch" refForName="circle6" fact="0.68"/>
                <dgm:constr type="h" for="ch" forName="c6text" refType="h" refFor="ch" refForName="circle6" fact="0.241"/>
              </dgm:constrLst>
            </dgm:if>
            <dgm:else name="Name51"/>
          </dgm:choose>
          <dgm:ruleLst/>
          <dgm:layoutNode name="circle6" styleLbl="node1">
            <dgm:alg type="sp"/>
            <dgm:shape xmlns:r="http://schemas.openxmlformats.org/officeDocument/2006/relationships" type="ellipse" r:blip="">
              <dgm:adjLst/>
            </dgm:shape>
            <dgm:presOf axis="ch desOrSelf" ptType="node node" st="6 1" cnt="1 0"/>
            <dgm:constrLst>
              <dgm:constr type="h" refType="w"/>
            </dgm:constrLst>
            <dgm:ruleLst/>
          </dgm:layoutNode>
          <dgm:layoutNode name="c6text">
            <dgm:varLst>
              <dgm:bulletEnabled val="1"/>
            </dgm:varLst>
            <dgm:alg type="tx"/>
            <dgm:shape xmlns:r="http://schemas.openxmlformats.org/officeDocument/2006/relationships" type="rect" r:blip="" hideGeom="1">
              <dgm:adjLst/>
            </dgm:shape>
            <dgm:presOf axis="ch desOrSelf" ptType="node node" st="6 1" cnt="1 0"/>
            <dgm:constrLst/>
            <dgm:ruleLst>
              <dgm:rule type="primFontSz" val="5" fact="NaN" max="NaN"/>
            </dgm:ruleLst>
          </dgm:layoutNode>
        </dgm:layoutNode>
      </dgm:if>
      <dgm:else name="Name52"/>
    </dgm:choose>
    <dgm:choose name="Name53">
      <dgm:if name="Name54" axis="ch" ptType="node" func="cnt" op="gte" val="7">
        <dgm:layoutNode name="comp7">
          <dgm:alg type="composite"/>
          <dgm:shape xmlns:r="http://schemas.openxmlformats.org/officeDocument/2006/relationships" r:blip="">
            <dgm:adjLst/>
          </dgm:shape>
          <dgm:presOf/>
          <dgm:constrLst>
            <dgm:constr type="w" for="ch" forName="circle7" refType="w"/>
            <dgm:constr type="h" for="ch" forName="circle7" refType="h"/>
            <dgm:constr type="ctrX" for="ch" forName="circle7" refType="w" fact="0.5"/>
            <dgm:constr type="ctrY" for="ch" forName="circle7" refType="h" fact="0.5"/>
            <dgm:constr type="ctrX" for="ch" forName="c7text" refType="w" fact="0.5"/>
            <dgm:constr type="ctrY" for="ch" forName="c7text" refType="h" fact="0.5"/>
            <dgm:constr type="w" for="ch" forName="c7text" refType="w" refFor="ch" refForName="circle7" fact="0.70711"/>
            <dgm:constr type="h" for="ch" forName="c7text" refType="h" refFor="ch" refForName="circle7" fact="0.5"/>
          </dgm:constrLst>
          <dgm:ruleLst/>
          <dgm:layoutNode name="circle7" styleLbl="node1">
            <dgm:alg type="sp"/>
            <dgm:shape xmlns:r="http://schemas.openxmlformats.org/officeDocument/2006/relationships" type="ellipse" r:blip="">
              <dgm:adjLst/>
            </dgm:shape>
            <dgm:presOf axis="ch desOrSelf" ptType="node node" st="7 1" cnt="1 0"/>
            <dgm:constrLst>
              <dgm:constr type="h" refType="w"/>
            </dgm:constrLst>
            <dgm:ruleLst/>
          </dgm:layoutNode>
          <dgm:layoutNode name="c7text">
            <dgm:varLst>
              <dgm:bulletEnabled val="1"/>
            </dgm:varLst>
            <dgm:alg type="tx"/>
            <dgm:shape xmlns:r="http://schemas.openxmlformats.org/officeDocument/2006/relationships" type="rect" r:blip="" hideGeom="1">
              <dgm:adjLst/>
            </dgm:shape>
            <dgm:presOf axis="ch desOrSelf" ptType="node node" st="7 1" cnt="1 0"/>
            <dgm:constrLst/>
            <dgm:ruleLst>
              <dgm:rule type="primFontSz" val="5" fact="NaN" max="NaN"/>
            </dgm:ruleLst>
          </dgm:layoutNode>
        </dgm:layoutNode>
      </dgm:if>
      <dgm:else name="Name55"/>
    </dgm:choose>
  </dgm:layoutNode>
</dgm:layoutDef>
</file>

<file path=word/diagrams/layout3.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bProcess2">
  <dgm:title val=""/>
  <dgm:desc val=""/>
  <dgm:catLst>
    <dgm:cat type="process" pri="24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dgm:varLst>
    <dgm:choose name="Name0">
      <dgm:if name="Name1" func="var" arg="dir" op="equ" val="norm">
        <dgm:alg type="snake">
          <dgm:param type="grDir" val="tL"/>
          <dgm:param type="flowDir" val="col"/>
          <dgm:param type="contDir" val="revDir"/>
        </dgm:alg>
      </dgm:if>
      <dgm:else name="Name2">
        <dgm:alg type="snake">
          <dgm:param type="grDir" val="tR"/>
          <dgm:param type="flowDir" val="col"/>
          <dgm:param type="contDir" val="revDir"/>
        </dgm:alg>
      </dgm:else>
    </dgm:choose>
    <dgm:shape xmlns:r="http://schemas.openxmlformats.org/officeDocument/2006/relationships" r:blip="">
      <dgm:adjLst/>
    </dgm:shape>
    <dgm:presOf/>
    <dgm:constrLst>
      <dgm:constr type="w" for="ch" forName="firstNode" refType="w"/>
      <dgm:constr type="w" for="ch" forName="lastNode" refType="w" refFor="ch" refForName="firstNode" op="equ"/>
      <dgm:constr type="w" for="ch" forName="middleNode" refType="w" refFor="ch" refForName="firstNode" op="equ"/>
      <dgm:constr type="h" for="ch" ptType="sibTrans" refType="w" refFor="ch" refForName="middleNode" op="equ" fact="0.35"/>
      <dgm:constr type="sp" refType="w" refFor="ch" refForName="middleNode" fact="0.5"/>
      <dgm:constr type="connDist" for="des" ptType="sibTrans" op="equ"/>
      <dgm:constr type="primFontSz" for="ch" forName="firstNode" val="65"/>
      <dgm:constr type="primFontSz" for="ch" forName="lastNode" refType="primFontSz" refFor="ch" refForName="firstNode" op="equ"/>
      <dgm:constr type="primFontSz" for="des" forName="shape" val="65"/>
      <dgm:constr type="primFontSz" for="des" forName="shape" refType="primFontSz" refFor="ch" refForName="firstNode" op="lte"/>
      <dgm:constr type="primFontSz" for="des" forName="shape" refType="primFontSz" refFor="ch" refForName="lastNode" op="lte"/>
    </dgm:constrLst>
    <dgm:ruleLst/>
    <dgm:forEach name="Name3" axis="ch" ptType="node">
      <dgm:choose name="Name4">
        <dgm:if name="Name5" axis="self" ptType="node" func="pos" op="equ" val="1">
          <dgm:layoutNode name="first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if name="Name6" axis="self" ptType="node" func="revPos" op="equ" val="1">
          <dgm:layoutNode name="last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else name="Name7">
          <dgm:layoutNode name="middleNode">
            <dgm:alg type="composite"/>
            <dgm:shape xmlns:r="http://schemas.openxmlformats.org/officeDocument/2006/relationships" r:blip="">
              <dgm:adjLst/>
            </dgm:shape>
            <dgm:presOf/>
            <dgm:constrLst>
              <dgm:constr type="h" refType="w"/>
              <dgm:constr type="w" for="ch" forName="padding" refType="w"/>
              <dgm:constr type="h" for="ch" forName="padding" refType="h"/>
              <dgm:constr type="w" for="ch" forName="shape" refType="w" fact="0.667"/>
              <dgm:constr type="h" for="ch" forName="shape" refType="h" fact="0.667"/>
              <dgm:constr type="ctrX" for="ch" forName="shape" refType="w" fact="0.5"/>
              <dgm:constr type="ctrY" for="ch" forName="shape" refType="h" fact="0.5"/>
            </dgm:constrLst>
            <dgm:ruleLst/>
            <dgm:layoutNode name="padding">
              <dgm:alg type="sp"/>
              <dgm:shape xmlns:r="http://schemas.openxmlformats.org/officeDocument/2006/relationships" type="ellipse" r:blip="" hideGeom="1">
                <dgm:adjLst/>
              </dgm:shape>
              <dgm:presOf/>
              <dgm:constrLst/>
              <dgm:ruleLst/>
            </dgm:layoutNode>
            <dgm:layoutNode name="shap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else>
      </dgm:choose>
      <dgm:forEach name="Name8" axis="followSib" ptType="sibTrans" cnt="1">
        <dgm:layoutNode name="sibTrans">
          <dgm:choose name="Name9">
            <dgm:if name="Name10" func="var" arg="dir" op="equ" val="norm">
              <dgm:choose name="Name11">
                <dgm:if name="Name12" axis="self" ptType="sibTrans" func="pos" op="equ" val="1">
                  <dgm:alg type="conn">
                    <dgm:param type="begPts" val="auto"/>
                    <dgm:param type="endPts" val="auto"/>
                    <dgm:param type="srcNode" val="firstNode"/>
                    <dgm:param type="dstNode" val="shape"/>
                  </dgm:alg>
                </dgm:if>
                <dgm:if name="Name13" axis="self" ptType="sibTrans" func="revPos" op="equ" val="1">
                  <dgm:alg type="conn">
                    <dgm:param type="begPts" val="auto"/>
                    <dgm:param type="endPts" val="auto"/>
                    <dgm:param type="srcNode" val="shape"/>
                    <dgm:param type="dstNode" val="lastNode"/>
                  </dgm:alg>
                </dgm:if>
                <dgm:else name="Name14">
                  <dgm:alg type="conn">
                    <dgm:param type="begPts" val="auto"/>
                    <dgm:param type="endPts" val="auto"/>
                    <dgm:param type="srcNode" val="shape"/>
                    <dgm:param type="dstNode" val="shape"/>
                  </dgm:alg>
                </dgm:else>
              </dgm:choose>
            </dgm:if>
            <dgm:else name="Name15">
              <dgm:choose name="Name16">
                <dgm:if name="Name17" axis="self" ptType="sibTrans" func="pos" op="equ" val="1">
                  <dgm:alg type="conn">
                    <dgm:param type="begPts" val="auto"/>
                    <dgm:param type="endPts" val="auto"/>
                    <dgm:param type="srcNode" val="firstNode"/>
                    <dgm:param type="dstNode" val="shape"/>
                  </dgm:alg>
                </dgm:if>
                <dgm:if name="Name18" axis="self" ptType="sibTrans" func="revPos" op="equ" val="1">
                  <dgm:alg type="conn">
                    <dgm:param type="begPts" val="auto"/>
                    <dgm:param type="endPts" val="auto"/>
                    <dgm:param type="srcNode" val="shape"/>
                    <dgm:param type="dstNode" val="lastNode"/>
                  </dgm:alg>
                </dgm:if>
                <dgm:else name="Name19">
                  <dgm:alg type="conn">
                    <dgm:param type="begPts" val="auto"/>
                    <dgm:param type="endPts" val="auto"/>
                    <dgm:param type="srcNode" val="shape"/>
                    <dgm:param type="dstNode" val="shape"/>
                  </dgm:alg>
                </dgm:else>
              </dgm:choose>
            </dgm:else>
          </dgm:choose>
          <dgm:shape xmlns:r="http://schemas.openxmlformats.org/officeDocument/2006/relationships" rot="90" type="triangle" r:blip="">
            <dgm:adjLst/>
          </dgm:shape>
          <dgm:presOf axis="self"/>
          <dgm:constrLst>
            <dgm:constr type="w" refType="h"/>
            <dgm:constr type="connDist"/>
            <dgm:constr type="begPad" refType="connDist" fact="0.25"/>
            <dgm:constr type="endPad" refType="connDist" fact="0.22"/>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layout6.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2008"/>
</file>

<file path=customXml/itemProps1.xml><?xml version="1.0" encoding="utf-8"?>
<ds:datastoreItem xmlns:ds="http://schemas.openxmlformats.org/officeDocument/2006/customXml" ds:itemID="{D376E115-0A22-43CD-A78C-CD6348C6B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1653</TotalTime>
  <Pages>50</Pages>
  <Words>6795</Words>
  <Characters>38735</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Nahid Islam</dc:creator>
  <cp:keywords/>
  <dc:description/>
  <cp:lastModifiedBy>Khandoker Mahmudur Rahman</cp:lastModifiedBy>
  <cp:revision>400</cp:revision>
  <dcterms:created xsi:type="dcterms:W3CDTF">2018-08-31T10:27:00Z</dcterms:created>
  <dcterms:modified xsi:type="dcterms:W3CDTF">2018-09-18T10:17:00Z</dcterms:modified>
</cp:coreProperties>
</file>