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59"/>
        <w:ind w:right="0" w:left="0" w:firstLine="0"/>
        <w:jc w:val="center"/>
        <w:rPr>
          <w:rFonts w:ascii="Microsoft Uighur" w:hAnsi="Microsoft Uighur" w:cs="Microsoft Uighur" w:eastAsia="Microsoft Uighur"/>
          <w:b/>
          <w:color w:val="1F4E79"/>
          <w:spacing w:val="0"/>
          <w:position w:val="0"/>
          <w:sz w:val="56"/>
          <w:shd w:fill="auto" w:val="clear"/>
        </w:rPr>
      </w:pPr>
      <w:r>
        <w:rPr>
          <w:rFonts w:ascii="Microsoft Uighur" w:hAnsi="Microsoft Uighur" w:cs="Microsoft Uighur" w:eastAsia="Microsoft Uighur"/>
          <w:b/>
          <w:color w:val="1F4E79"/>
          <w:spacing w:val="0"/>
          <w:position w:val="0"/>
          <w:sz w:val="56"/>
          <w:shd w:fill="auto" w:val="clear"/>
        </w:rPr>
        <w:t xml:space="preserve">ANALYSIS OF OUTSOURCING INDUSTRY AND INTERNSHIP EXPERIENCE FROM </w:t>
      </w:r>
    </w:p>
    <w:p>
      <w:pPr>
        <w:spacing w:before="0" w:after="0" w:line="259"/>
        <w:ind w:right="0" w:left="0" w:firstLine="0"/>
        <w:jc w:val="center"/>
        <w:rPr>
          <w:rFonts w:ascii="Microsoft Uighur" w:hAnsi="Microsoft Uighur" w:cs="Microsoft Uighur" w:eastAsia="Microsoft Uighur"/>
          <w:b/>
          <w:color w:val="1F4E79"/>
          <w:spacing w:val="0"/>
          <w:position w:val="0"/>
          <w:sz w:val="260"/>
          <w:shd w:fill="auto" w:val="clear"/>
        </w:rPr>
      </w:pPr>
      <w:r>
        <w:rPr>
          <w:rFonts w:ascii="Arial" w:hAnsi="Arial" w:cs="Arial" w:eastAsia="Arial"/>
          <w:b/>
          <w:color w:val="ED7D31"/>
          <w:spacing w:val="0"/>
          <w:position w:val="0"/>
          <w:sz w:val="56"/>
          <w:shd w:fill="auto" w:val="clear"/>
        </w:rPr>
        <w:t xml:space="preserve">TASKEATER Bangladesh Ltd</w:t>
      </w:r>
      <w:r>
        <w:rPr>
          <w:rFonts w:ascii="Adobe Garamond Pro Bold" w:hAnsi="Adobe Garamond Pro Bold" w:cs="Adobe Garamond Pro Bold" w:eastAsia="Adobe Garamond Pro Bold"/>
          <w:b/>
          <w:color w:val="ED7D31"/>
          <w:spacing w:val="0"/>
          <w:position w:val="0"/>
          <w:sz w:val="56"/>
          <w:shd w:fill="auto" w:val="clear"/>
        </w:rPr>
        <w:t xml:space="preserve">.</w:t>
      </w: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FFC000"/>
          <w:spacing w:val="0"/>
          <w:position w:val="0"/>
          <w:sz w:val="40"/>
          <w:shd w:fill="auto" w:val="clear"/>
        </w:rPr>
      </w:pP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FFC000"/>
          <w:spacing w:val="0"/>
          <w:position w:val="0"/>
          <w:sz w:val="40"/>
          <w:shd w:fill="auto" w:val="clear"/>
        </w:rPr>
      </w:pP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ED7D31"/>
          <w:spacing w:val="0"/>
          <w:position w:val="0"/>
          <w:sz w:val="40"/>
          <w:shd w:fill="auto" w:val="clear"/>
        </w:rPr>
      </w:pPr>
      <w:r>
        <w:rPr>
          <w:rFonts w:ascii="Adobe Garamond Pro Bold" w:hAnsi="Adobe Garamond Pro Bold" w:cs="Adobe Garamond Pro Bold" w:eastAsia="Adobe Garamond Pro Bold"/>
          <w:color w:val="ED7D31"/>
          <w:spacing w:val="0"/>
          <w:position w:val="0"/>
          <w:sz w:val="40"/>
          <w:shd w:fill="auto" w:val="clear"/>
        </w:rPr>
        <w:t xml:space="preserve">Submitted To</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auto"/>
          <w:spacing w:val="0"/>
          <w:position w:val="0"/>
          <w:sz w:val="40"/>
          <w:shd w:fill="auto" w:val="clear"/>
        </w:rPr>
      </w:pPr>
      <w:r>
        <w:rPr>
          <w:rFonts w:ascii="Adobe Garamond Pro Bold" w:hAnsi="Adobe Garamond Pro Bold" w:cs="Adobe Garamond Pro Bold" w:eastAsia="Adobe Garamond Pro Bold"/>
          <w:color w:val="auto"/>
          <w:spacing w:val="0"/>
          <w:position w:val="0"/>
          <w:sz w:val="40"/>
          <w:shd w:fill="auto" w:val="clear"/>
        </w:rPr>
        <w:t xml:space="preserve">Dr. Md. Mohan Uddin </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r>
        <w:rPr>
          <w:rFonts w:ascii="Adobe Garamond Pro Bold" w:hAnsi="Adobe Garamond Pro Bold" w:cs="Adobe Garamond Pro Bold" w:eastAsia="Adobe Garamond Pro Bold"/>
          <w:color w:val="000000"/>
          <w:spacing w:val="0"/>
          <w:position w:val="0"/>
          <w:sz w:val="28"/>
          <w:shd w:fill="auto" w:val="clear"/>
        </w:rPr>
        <w:t xml:space="preserve">Professor </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r>
        <w:rPr>
          <w:rFonts w:ascii="Adobe Garamond Pro Bold" w:hAnsi="Adobe Garamond Pro Bold" w:cs="Adobe Garamond Pro Bold" w:eastAsia="Adobe Garamond Pro Bold"/>
          <w:color w:val="000000"/>
          <w:spacing w:val="0"/>
          <w:position w:val="0"/>
          <w:sz w:val="28"/>
          <w:shd w:fill="auto" w:val="clear"/>
        </w:rPr>
        <w:t xml:space="preserve">School of Business &amp; Economics</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r>
        <w:rPr>
          <w:rFonts w:ascii="Adobe Garamond Pro Bold" w:hAnsi="Adobe Garamond Pro Bold" w:cs="Adobe Garamond Pro Bold" w:eastAsia="Adobe Garamond Pro Bold"/>
          <w:color w:val="000000"/>
          <w:spacing w:val="0"/>
          <w:position w:val="0"/>
          <w:sz w:val="28"/>
          <w:shd w:fill="auto" w:val="clear"/>
        </w:rPr>
        <w:t xml:space="preserve">United International University</w:t>
      </w: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FFC000"/>
          <w:spacing w:val="0"/>
          <w:position w:val="0"/>
          <w:sz w:val="20"/>
          <w:shd w:fill="auto" w:val="clear"/>
        </w:rPr>
      </w:pP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ED7D31"/>
          <w:spacing w:val="0"/>
          <w:position w:val="0"/>
          <w:sz w:val="40"/>
          <w:shd w:fill="auto" w:val="clear"/>
        </w:rPr>
      </w:pPr>
      <w:r>
        <w:rPr>
          <w:rFonts w:ascii="Adobe Garamond Pro Bold" w:hAnsi="Adobe Garamond Pro Bold" w:cs="Adobe Garamond Pro Bold" w:eastAsia="Adobe Garamond Pro Bold"/>
          <w:color w:val="ED7D31"/>
          <w:spacing w:val="0"/>
          <w:position w:val="0"/>
          <w:sz w:val="40"/>
          <w:shd w:fill="auto" w:val="clear"/>
        </w:rPr>
        <w:t xml:space="preserve">Submitted By</w:t>
      </w: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auto"/>
          <w:spacing w:val="0"/>
          <w:position w:val="0"/>
          <w:sz w:val="40"/>
          <w:shd w:fill="auto" w:val="clear"/>
        </w:rPr>
      </w:pPr>
      <w:r>
        <w:rPr>
          <w:rFonts w:ascii="Adobe Garamond Pro Bold" w:hAnsi="Adobe Garamond Pro Bold" w:cs="Adobe Garamond Pro Bold" w:eastAsia="Adobe Garamond Pro Bold"/>
          <w:color w:val="auto"/>
          <w:spacing w:val="0"/>
          <w:position w:val="0"/>
          <w:sz w:val="40"/>
          <w:shd w:fill="auto" w:val="clear"/>
        </w:rPr>
        <w:t xml:space="preserve">Md. Siam Hossen</w:t>
      </w: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000000"/>
          <w:spacing w:val="0"/>
          <w:position w:val="0"/>
          <w:sz w:val="32"/>
          <w:shd w:fill="auto" w:val="clear"/>
        </w:rPr>
      </w:pPr>
      <w:r>
        <w:rPr>
          <w:rFonts w:ascii="Adobe Garamond Pro Bold" w:hAnsi="Adobe Garamond Pro Bold" w:cs="Adobe Garamond Pro Bold" w:eastAsia="Adobe Garamond Pro Bold"/>
          <w:color w:val="000000"/>
          <w:spacing w:val="0"/>
          <w:position w:val="0"/>
          <w:sz w:val="32"/>
          <w:shd w:fill="auto" w:val="clear"/>
        </w:rPr>
        <w:t xml:space="preserve">ID: 111141243</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r>
        <w:rPr>
          <w:rFonts w:ascii="Adobe Garamond Pro Bold" w:hAnsi="Adobe Garamond Pro Bold" w:cs="Adobe Garamond Pro Bold" w:eastAsia="Adobe Garamond Pro Bold"/>
          <w:color w:val="000000"/>
          <w:spacing w:val="0"/>
          <w:position w:val="0"/>
          <w:sz w:val="28"/>
          <w:shd w:fill="auto" w:val="clear"/>
        </w:rPr>
        <w:t xml:space="preserve">School of Business &amp; Economics</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r>
        <w:rPr>
          <w:rFonts w:ascii="Adobe Garamond Pro Bold" w:hAnsi="Adobe Garamond Pro Bold" w:cs="Adobe Garamond Pro Bold" w:eastAsia="Adobe Garamond Pro Bold"/>
          <w:color w:val="000000"/>
          <w:spacing w:val="0"/>
          <w:position w:val="0"/>
          <w:sz w:val="28"/>
          <w:shd w:fill="auto" w:val="clear"/>
        </w:rPr>
        <w:t xml:space="preserve">United International University</w:t>
      </w: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p>
    <w:p>
      <w:pPr>
        <w:tabs>
          <w:tab w:val="left" w:pos="3660" w:leader="none"/>
        </w:tabs>
        <w:spacing w:before="0" w:after="160" w:line="240"/>
        <w:ind w:right="0" w:left="0" w:firstLine="0"/>
        <w:jc w:val="center"/>
        <w:rPr>
          <w:rFonts w:ascii="Adobe Garamond Pro Bold" w:hAnsi="Adobe Garamond Pro Bold" w:cs="Adobe Garamond Pro Bold" w:eastAsia="Adobe Garamond Pro Bold"/>
          <w:color w:val="000000"/>
          <w:spacing w:val="0"/>
          <w:position w:val="0"/>
          <w:sz w:val="28"/>
          <w:shd w:fill="auto" w:val="clear"/>
        </w:rPr>
      </w:pP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000000"/>
          <w:spacing w:val="0"/>
          <w:position w:val="0"/>
          <w:sz w:val="32"/>
          <w:shd w:fill="auto" w:val="clear"/>
        </w:rPr>
      </w:pPr>
      <w:r>
        <w:rPr>
          <w:rFonts w:ascii="Adobe Garamond Pro Bold" w:hAnsi="Adobe Garamond Pro Bold" w:cs="Adobe Garamond Pro Bold" w:eastAsia="Adobe Garamond Pro Bold"/>
          <w:b/>
          <w:color w:val="ED7D31"/>
          <w:spacing w:val="0"/>
          <w:position w:val="0"/>
          <w:sz w:val="32"/>
          <w:shd w:fill="auto" w:val="clear"/>
        </w:rPr>
        <w:t xml:space="preserve">Date of Submission: </w:t>
      </w:r>
      <w:r>
        <w:rPr>
          <w:rFonts w:ascii="Adobe Garamond Pro Bold" w:hAnsi="Adobe Garamond Pro Bold" w:cs="Adobe Garamond Pro Bold" w:eastAsia="Adobe Garamond Pro Bold"/>
          <w:color w:val="000000"/>
          <w:spacing w:val="0"/>
          <w:position w:val="0"/>
          <w:sz w:val="32"/>
          <w:shd w:fill="auto" w:val="clear"/>
        </w:rPr>
        <w:t xml:space="preserve">10</w:t>
      </w:r>
      <w:r>
        <w:rPr>
          <w:rFonts w:ascii="Adobe Garamond Pro Bold" w:hAnsi="Adobe Garamond Pro Bold" w:cs="Adobe Garamond Pro Bold" w:eastAsia="Adobe Garamond Pro Bold"/>
          <w:color w:val="000000"/>
          <w:spacing w:val="0"/>
          <w:position w:val="0"/>
          <w:sz w:val="32"/>
          <w:shd w:fill="auto" w:val="clear"/>
          <w:vertAlign w:val="superscript"/>
        </w:rPr>
        <w:t xml:space="preserve">th</w:t>
      </w:r>
      <w:r>
        <w:rPr>
          <w:rFonts w:ascii="Adobe Garamond Pro Bold" w:hAnsi="Adobe Garamond Pro Bold" w:cs="Adobe Garamond Pro Bold" w:eastAsia="Adobe Garamond Pro Bold"/>
          <w:color w:val="000000"/>
          <w:spacing w:val="0"/>
          <w:position w:val="0"/>
          <w:sz w:val="32"/>
          <w:shd w:fill="auto" w:val="clear"/>
        </w:rPr>
        <w:t xml:space="preserve"> November 2018</w:t>
      </w:r>
    </w:p>
    <w:p>
      <w:pPr>
        <w:tabs>
          <w:tab w:val="left" w:pos="3660" w:leader="none"/>
        </w:tabs>
        <w:spacing w:before="0" w:after="160" w:line="259"/>
        <w:ind w:right="0" w:left="0" w:firstLine="0"/>
        <w:jc w:val="center"/>
        <w:rPr>
          <w:rFonts w:ascii="Adobe Garamond Pro Bold" w:hAnsi="Adobe Garamond Pro Bold" w:cs="Adobe Garamond Pro Bold" w:eastAsia="Adobe Garamond Pro Bold"/>
          <w:color w:val="000000"/>
          <w:spacing w:val="0"/>
          <w:position w:val="0"/>
          <w:sz w:val="3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object w:dxaOrig="3571" w:dyaOrig="1168">
          <v:rect xmlns:o="urn:schemas-microsoft-com:office:office" xmlns:v="urn:schemas-microsoft-com:vml" id="rectole0000000000" style="width:178.550000pt;height:58.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59"/>
        <w:ind w:right="0" w:left="0" w:firstLine="0"/>
        <w:jc w:val="left"/>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 </w:t>
      </w:r>
    </w:p>
    <w:p>
      <w:pPr>
        <w:spacing w:before="0" w:after="160" w:line="259"/>
        <w:ind w:right="0" w:left="0" w:firstLine="0"/>
        <w:jc w:val="left"/>
        <w:rPr>
          <w:rFonts w:ascii="Microsoft Uighur" w:hAnsi="Microsoft Uighur" w:cs="Microsoft Uighur" w:eastAsia="Microsoft Uighur"/>
          <w:b/>
          <w:color w:val="1F4E79"/>
          <w:spacing w:val="0"/>
          <w:position w:val="0"/>
          <w:sz w:val="52"/>
          <w:shd w:fill="auto" w:val="clear"/>
        </w:rPr>
      </w:pPr>
    </w:p>
    <w:p>
      <w:pPr>
        <w:spacing w:before="0" w:after="0" w:line="259"/>
        <w:ind w:right="0" w:left="0" w:firstLine="0"/>
        <w:jc w:val="center"/>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Letter of Transmittal</w:t>
      </w:r>
    </w:p>
    <w:p>
      <w:pPr>
        <w:spacing w:before="0" w:after="0" w:line="259"/>
        <w:ind w:right="0" w:left="0" w:firstLine="0"/>
        <w:jc w:val="center"/>
        <w:rPr>
          <w:rFonts w:ascii="Microsoft Uighur" w:hAnsi="Microsoft Uighur" w:cs="Microsoft Uighur" w:eastAsia="Microsoft Uighur"/>
          <w:b/>
          <w:color w:val="1F4E79"/>
          <w:spacing w:val="0"/>
          <w:position w:val="0"/>
          <w:sz w:val="20"/>
          <w:shd w:fill="auto" w:val="clear"/>
        </w:rPr>
      </w:pPr>
    </w:p>
    <w:p>
      <w:pPr>
        <w:spacing w:before="0" w:after="0" w:line="259"/>
        <w:ind w:right="0" w:left="0" w:firstLine="0"/>
        <w:jc w:val="left"/>
        <w:rPr>
          <w:rFonts w:ascii="Microsoft Uighur" w:hAnsi="Microsoft Uighur" w:cs="Microsoft Uighur" w:eastAsia="Microsoft Uighur"/>
          <w:b/>
          <w:color w:val="1F4E79"/>
          <w:spacing w:val="0"/>
          <w:position w:val="0"/>
          <w:sz w:val="36"/>
          <w:shd w:fill="auto" w:val="clear"/>
        </w:rPr>
      </w:pPr>
      <w:r>
        <w:rPr>
          <w:rFonts w:ascii="Microsoft Uighur" w:hAnsi="Microsoft Uighur" w:cs="Microsoft Uighur" w:eastAsia="Microsoft Uighur"/>
          <w:b/>
          <w:color w:val="1F4E79"/>
          <w:spacing w:val="0"/>
          <w:position w:val="0"/>
          <w:sz w:val="36"/>
          <w:shd w:fill="auto" w:val="clear"/>
        </w:rPr>
        <w:t xml:space="preserve">15</w:t>
      </w:r>
      <w:r>
        <w:rPr>
          <w:rFonts w:ascii="Microsoft Uighur" w:hAnsi="Microsoft Uighur" w:cs="Microsoft Uighur" w:eastAsia="Microsoft Uighur"/>
          <w:b/>
          <w:color w:val="1F4E79"/>
          <w:spacing w:val="0"/>
          <w:position w:val="0"/>
          <w:sz w:val="36"/>
          <w:shd w:fill="auto" w:val="clear"/>
          <w:vertAlign w:val="superscript"/>
        </w:rPr>
        <w:t xml:space="preserve">th</w:t>
      </w:r>
      <w:r>
        <w:rPr>
          <w:rFonts w:ascii="Microsoft Uighur" w:hAnsi="Microsoft Uighur" w:cs="Microsoft Uighur" w:eastAsia="Microsoft Uighur"/>
          <w:b/>
          <w:color w:val="1F4E79"/>
          <w:spacing w:val="0"/>
          <w:position w:val="0"/>
          <w:sz w:val="36"/>
          <w:shd w:fill="auto" w:val="clear"/>
        </w:rPr>
        <w:t xml:space="preserve"> November 2018</w:t>
      </w:r>
    </w:p>
    <w:p>
      <w:pPr>
        <w:tabs>
          <w:tab w:val="left" w:pos="3660" w:leader="none"/>
        </w:tabs>
        <w:spacing w:before="0" w:after="0" w:line="276"/>
        <w:ind w:right="0" w:left="0" w:firstLine="0"/>
        <w:jc w:val="left"/>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Dr. Md. Mohan Uddin </w:t>
      </w:r>
    </w:p>
    <w:p>
      <w:pPr>
        <w:tabs>
          <w:tab w:val="left" w:pos="3660" w:leader="none"/>
        </w:tabs>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b/>
          <w:color w:val="auto"/>
          <w:spacing w:val="0"/>
          <w:position w:val="0"/>
          <w:sz w:val="28"/>
          <w:shd w:fill="auto" w:val="clear"/>
        </w:rPr>
        <w:t xml:space="preserve">Professor,</w:t>
      </w:r>
      <w:r>
        <w:rPr>
          <w:rFonts w:ascii="Cambria" w:hAnsi="Cambria" w:cs="Cambria" w:eastAsia="Cambria"/>
          <w:color w:val="auto"/>
          <w:spacing w:val="0"/>
          <w:position w:val="0"/>
          <w:sz w:val="28"/>
          <w:shd w:fill="auto" w:val="clear"/>
        </w:rPr>
        <w:t xml:space="preserve"> </w:t>
      </w:r>
    </w:p>
    <w:p>
      <w:pPr>
        <w:tabs>
          <w:tab w:val="left" w:pos="3660" w:leader="none"/>
        </w:tabs>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School of Business &amp; Economics</w:t>
      </w:r>
    </w:p>
    <w:p>
      <w:pPr>
        <w:tabs>
          <w:tab w:val="left" w:pos="3660" w:leader="none"/>
        </w:tabs>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United International University</w:t>
      </w:r>
    </w:p>
    <w:p>
      <w:pPr>
        <w:spacing w:before="0" w:after="0" w:line="259"/>
        <w:ind w:right="0" w:left="0" w:firstLine="0"/>
        <w:jc w:val="left"/>
        <w:rPr>
          <w:rFonts w:ascii="Microsoft Uighur" w:hAnsi="Microsoft Uighur" w:cs="Microsoft Uighur" w:eastAsia="Microsoft Uighur"/>
          <w:b/>
          <w:color w:val="auto"/>
          <w:spacing w:val="0"/>
          <w:position w:val="0"/>
          <w:sz w:val="12"/>
          <w:shd w:fill="auto" w:val="clear"/>
        </w:rPr>
      </w:pPr>
    </w:p>
    <w:p>
      <w:pPr>
        <w:spacing w:before="0" w:after="0" w:line="259"/>
        <w:ind w:right="0" w:left="0" w:firstLine="0"/>
        <w:jc w:val="left"/>
        <w:rPr>
          <w:rFonts w:ascii="Cambria" w:hAnsi="Cambria" w:cs="Cambria" w:eastAsia="Cambria"/>
          <w:b/>
          <w:color w:val="auto"/>
          <w:spacing w:val="0"/>
          <w:position w:val="0"/>
          <w:sz w:val="32"/>
          <w:shd w:fill="auto" w:val="clear"/>
        </w:rPr>
      </w:pPr>
      <w:r>
        <w:rPr>
          <w:rFonts w:ascii="Cambria" w:hAnsi="Cambria" w:cs="Cambria" w:eastAsia="Cambria"/>
          <w:b/>
          <w:color w:val="auto"/>
          <w:spacing w:val="0"/>
          <w:position w:val="0"/>
          <w:sz w:val="32"/>
          <w:shd w:fill="auto" w:val="clear"/>
        </w:rPr>
        <w:t xml:space="preserve">Dear Sir,</w:t>
      </w:r>
    </w:p>
    <w:p>
      <w:pPr>
        <w:spacing w:before="0" w:after="0" w:line="276"/>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You will be happy to know that I have completed my internship report and named my report ‘</w:t>
      </w:r>
      <w:r>
        <w:rPr>
          <w:rFonts w:ascii="Cambria" w:hAnsi="Cambria" w:cs="Cambria" w:eastAsia="Cambria"/>
          <w:color w:val="002060"/>
          <w:spacing w:val="0"/>
          <w:position w:val="0"/>
          <w:sz w:val="28"/>
          <w:shd w:fill="auto" w:val="clear"/>
        </w:rPr>
        <w:t xml:space="preserve">Internship Experience from </w:t>
      </w:r>
      <w:r>
        <w:rPr>
          <w:rFonts w:ascii="Cambria" w:hAnsi="Cambria" w:cs="Cambria" w:eastAsia="Cambria"/>
          <w:i/>
          <w:color w:val="1F3864"/>
          <w:spacing w:val="0"/>
          <w:position w:val="0"/>
          <w:sz w:val="28"/>
          <w:shd w:fill="auto" w:val="clear"/>
        </w:rPr>
        <w:t xml:space="preserve">Taskeater</w:t>
      </w:r>
      <w:r>
        <w:rPr>
          <w:rFonts w:ascii="Cambria" w:hAnsi="Cambria" w:cs="Cambria" w:eastAsia="Cambria"/>
          <w:color w:val="002060"/>
          <w:spacing w:val="0"/>
          <w:position w:val="0"/>
          <w:sz w:val="28"/>
          <w:shd w:fill="auto" w:val="clear"/>
        </w:rPr>
        <w:t xml:space="preserve">’. </w:t>
      </w:r>
      <w:r>
        <w:rPr>
          <w:rFonts w:ascii="Cambria" w:hAnsi="Cambria" w:cs="Cambria" w:eastAsia="Cambria"/>
          <w:color w:val="auto"/>
          <w:spacing w:val="0"/>
          <w:position w:val="0"/>
          <w:sz w:val="28"/>
          <w:shd w:fill="auto" w:val="clear"/>
        </w:rPr>
        <w:t xml:space="preserve">This report is a part to complete my BBA program from United International University and to earn the precious BBA degree.</w:t>
      </w:r>
    </w:p>
    <w:p>
      <w:pPr>
        <w:spacing w:before="0" w:after="0" w:line="276"/>
        <w:ind w:right="0" w:left="0" w:firstLine="0"/>
        <w:jc w:val="both"/>
        <w:rPr>
          <w:rFonts w:ascii="Cambria" w:hAnsi="Cambria" w:cs="Cambria" w:eastAsia="Cambria"/>
          <w:color w:val="auto"/>
          <w:spacing w:val="0"/>
          <w:position w:val="0"/>
          <w:sz w:val="28"/>
          <w:shd w:fill="auto" w:val="clear"/>
        </w:rPr>
      </w:pPr>
    </w:p>
    <w:p>
      <w:pPr>
        <w:spacing w:before="0" w:after="0" w:line="276"/>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highly appreciate for all the help and guidelines I have received from you. It would be very hard for me if I didn’t get the necessary outlines and formal report process steps from you.</w:t>
      </w:r>
    </w:p>
    <w:p>
      <w:pPr>
        <w:spacing w:before="0" w:after="0" w:line="276"/>
        <w:ind w:right="0" w:left="0" w:firstLine="0"/>
        <w:jc w:val="both"/>
        <w:rPr>
          <w:rFonts w:ascii="Cambria" w:hAnsi="Cambria" w:cs="Cambria" w:eastAsia="Cambria"/>
          <w:color w:val="auto"/>
          <w:spacing w:val="0"/>
          <w:position w:val="0"/>
          <w:sz w:val="28"/>
          <w:shd w:fill="auto" w:val="clear"/>
        </w:rPr>
      </w:pPr>
    </w:p>
    <w:p>
      <w:pPr>
        <w:spacing w:before="0" w:after="0" w:line="276"/>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This Internship report is practical learning based report that I have experienced during my 3 months of Internship at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In this report, I have also emphasis on the general outsourcing industry and highlighted some opportunities of this industry in Bangladesh. I have applied my educational skills both in this report and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what I have learnt during my BBA program and finally, provided few recommendations to improve its few problems what I have seen during the internship.</w:t>
      </w:r>
    </w:p>
    <w:p>
      <w:pPr>
        <w:spacing w:before="0" w:after="0" w:line="276"/>
        <w:ind w:right="0" w:left="0" w:firstLine="0"/>
        <w:jc w:val="both"/>
        <w:rPr>
          <w:rFonts w:ascii="Cambria" w:hAnsi="Cambria" w:cs="Cambria" w:eastAsia="Cambria"/>
          <w:color w:val="auto"/>
          <w:spacing w:val="0"/>
          <w:position w:val="0"/>
          <w:sz w:val="28"/>
          <w:shd w:fill="auto" w:val="clear"/>
        </w:rPr>
      </w:pPr>
    </w:p>
    <w:p>
      <w:pPr>
        <w:spacing w:before="0" w:after="0" w:line="276"/>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would like to assure you that I have followed all the guidelines and I hope fulfil all the standards. I would be highly grateful sir if you accept my Internship report and oblige thereby.</w:t>
      </w:r>
    </w:p>
    <w:p>
      <w:pPr>
        <w:spacing w:before="0" w:after="0" w:line="276"/>
        <w:ind w:right="0" w:left="0" w:firstLine="0"/>
        <w:jc w:val="left"/>
        <w:rPr>
          <w:rFonts w:ascii="Cambria" w:hAnsi="Cambria" w:cs="Cambria" w:eastAsia="Cambria"/>
          <w:color w:val="auto"/>
          <w:spacing w:val="0"/>
          <w:position w:val="0"/>
          <w:sz w:val="24"/>
          <w:shd w:fill="auto" w:val="clear"/>
        </w:rPr>
      </w:pPr>
    </w:p>
    <w:p>
      <w:pPr>
        <w:spacing w:before="0" w:after="0" w:line="276"/>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Your obedient student,</w:t>
      </w:r>
    </w:p>
    <w:p>
      <w:pPr>
        <w:tabs>
          <w:tab w:val="left" w:pos="3660" w:leader="none"/>
        </w:tabs>
        <w:spacing w:before="0" w:after="0" w:line="259"/>
        <w:ind w:right="0" w:left="0" w:firstLine="0"/>
        <w:jc w:val="left"/>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Md. Siam Hossen</w:t>
      </w:r>
    </w:p>
    <w:p>
      <w:pPr>
        <w:tabs>
          <w:tab w:val="left" w:pos="3660" w:leader="none"/>
        </w:tabs>
        <w:spacing w:before="0" w:after="0" w:line="259"/>
        <w:ind w:right="0" w:left="0" w:firstLine="0"/>
        <w:jc w:val="left"/>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ID: 111141243</w:t>
      </w:r>
    </w:p>
    <w:p>
      <w:pPr>
        <w:tabs>
          <w:tab w:val="left" w:pos="3660" w:leader="none"/>
        </w:tabs>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School of Business &amp; Economics</w:t>
      </w:r>
    </w:p>
    <w:p>
      <w:pPr>
        <w:tabs>
          <w:tab w:val="left" w:pos="3660" w:leader="none"/>
        </w:tabs>
        <w:spacing w:before="0" w:after="0" w:line="240"/>
        <w:ind w:right="0" w:left="0" w:firstLine="0"/>
        <w:jc w:val="left"/>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United International University</w:t>
      </w:r>
    </w:p>
    <w:p>
      <w:pPr>
        <w:spacing w:before="0" w:after="0" w:line="276"/>
        <w:ind w:right="0" w:left="0" w:firstLine="0"/>
        <w:jc w:val="left"/>
        <w:rPr>
          <w:rFonts w:ascii="Cambria" w:hAnsi="Cambria" w:cs="Cambria" w:eastAsia="Cambria"/>
          <w:color w:val="auto"/>
          <w:spacing w:val="0"/>
          <w:position w:val="0"/>
          <w:sz w:val="24"/>
          <w:shd w:fill="auto" w:val="clear"/>
        </w:rPr>
      </w:pPr>
    </w:p>
    <w:p>
      <w:pPr>
        <w:spacing w:before="0" w:after="0" w:line="276"/>
        <w:ind w:right="0" w:left="0" w:firstLine="0"/>
        <w:jc w:val="left"/>
        <w:rPr>
          <w:rFonts w:ascii="Cambria" w:hAnsi="Cambria" w:cs="Cambria" w:eastAsia="Cambria"/>
          <w:color w:val="auto"/>
          <w:spacing w:val="0"/>
          <w:position w:val="0"/>
          <w:sz w:val="24"/>
          <w:shd w:fill="auto" w:val="clear"/>
        </w:rPr>
      </w:pPr>
    </w:p>
    <w:p>
      <w:pPr>
        <w:spacing w:before="0" w:after="160" w:line="259"/>
        <w:ind w:right="0" w:left="0" w:firstLine="0"/>
        <w:jc w:val="center"/>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 </w:t>
      </w:r>
    </w:p>
    <w:p>
      <w:pPr>
        <w:spacing w:before="0" w:after="160" w:line="259"/>
        <w:ind w:right="0" w:left="0" w:firstLine="0"/>
        <w:jc w:val="center"/>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Acknowledgement</w:t>
      </w:r>
    </w:p>
    <w:p>
      <w:pPr>
        <w:spacing w:before="0" w:after="160" w:line="259"/>
        <w:ind w:right="0" w:left="0" w:firstLine="0"/>
        <w:jc w:val="left"/>
        <w:rPr>
          <w:rFonts w:ascii="Calibri" w:hAnsi="Calibri" w:cs="Calibri" w:eastAsia="Calibri"/>
          <w:color w:val="auto"/>
          <w:spacing w:val="0"/>
          <w:position w:val="0"/>
          <w:sz w:val="4"/>
          <w:shd w:fill="auto" w:val="clear"/>
        </w:rPr>
      </w:pP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I’m very grateful to my lord Allah that I could finally finished all my Bachelor of Business related Courses and get the opportunity to work in an international out-sourcing company named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in Bangladesh. This internship report is accompanied by a lot of people who helped and guided a lot, and in this part, it is my responsibility to thank all that respected person. </w:t>
      </w:r>
    </w:p>
    <w:p>
      <w:pPr>
        <w:tabs>
          <w:tab w:val="left" w:pos="3660" w:leader="none"/>
        </w:tabs>
        <w:spacing w:before="0" w:after="0" w:line="360"/>
        <w:ind w:right="0" w:left="0" w:firstLine="0"/>
        <w:jc w:val="both"/>
        <w:rPr>
          <w:rFonts w:ascii="Cambria" w:hAnsi="Cambria" w:cs="Cambria" w:eastAsia="Cambria"/>
          <w:color w:val="000000"/>
          <w:spacing w:val="0"/>
          <w:position w:val="0"/>
          <w:sz w:val="28"/>
          <w:shd w:fill="auto" w:val="clear"/>
        </w:rPr>
      </w:pPr>
      <w:r>
        <w:rPr>
          <w:rFonts w:ascii="Cambria" w:hAnsi="Cambria" w:cs="Cambria" w:eastAsia="Cambria"/>
          <w:color w:val="auto"/>
          <w:spacing w:val="0"/>
          <w:position w:val="0"/>
          <w:sz w:val="28"/>
          <w:shd w:fill="auto" w:val="clear"/>
        </w:rPr>
        <w:t xml:space="preserve">At First, I greatly appreciate and thank to my internship supervisor ‘</w:t>
      </w:r>
      <w:r>
        <w:rPr>
          <w:rFonts w:ascii="Cambria" w:hAnsi="Cambria" w:cs="Cambria" w:eastAsia="Cambria"/>
          <w:b/>
          <w:i/>
          <w:color w:val="000000"/>
          <w:spacing w:val="0"/>
          <w:position w:val="0"/>
          <w:sz w:val="28"/>
          <w:shd w:fill="auto" w:val="clear"/>
        </w:rPr>
        <w:t xml:space="preserve">Dr. Md. Mohan Uddin’ </w:t>
      </w:r>
      <w:r>
        <w:rPr>
          <w:rFonts w:ascii="Cambria" w:hAnsi="Cambria" w:cs="Cambria" w:eastAsia="Cambria"/>
          <w:color w:val="000000"/>
          <w:spacing w:val="0"/>
          <w:position w:val="0"/>
          <w:sz w:val="28"/>
          <w:shd w:fill="auto" w:val="clear"/>
        </w:rPr>
        <w:t xml:space="preserve">professor of United International University for his valuable advices and information that were to complete this report. </w:t>
      </w:r>
    </w:p>
    <w:p>
      <w:pPr>
        <w:tabs>
          <w:tab w:val="left" w:pos="3660" w:leader="none"/>
        </w:tabs>
        <w:spacing w:before="0" w:after="0" w:line="360"/>
        <w:ind w:right="0" w:left="0" w:firstLine="0"/>
        <w:jc w:val="both"/>
        <w:rPr>
          <w:rFonts w:ascii="Cambria" w:hAnsi="Cambria" w:cs="Cambria" w:eastAsia="Cambria"/>
          <w:color w:val="000000"/>
          <w:spacing w:val="0"/>
          <w:position w:val="0"/>
          <w:sz w:val="12"/>
          <w:shd w:fill="auto" w:val="clear"/>
        </w:rPr>
      </w:pPr>
    </w:p>
    <w:p>
      <w:pPr>
        <w:tabs>
          <w:tab w:val="left" w:pos="3660" w:leader="none"/>
        </w:tabs>
        <w:spacing w:before="0" w:after="0" w:line="360"/>
        <w:ind w:right="0" w:left="0" w:firstLine="0"/>
        <w:jc w:val="both"/>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I highly thank </w:t>
      </w:r>
      <w:r>
        <w:rPr>
          <w:rFonts w:ascii="Cambria" w:hAnsi="Cambria" w:cs="Cambria" w:eastAsia="Cambria"/>
          <w:b/>
          <w:i/>
          <w:color w:val="000000"/>
          <w:spacing w:val="0"/>
          <w:position w:val="0"/>
          <w:sz w:val="28"/>
          <w:shd w:fill="auto" w:val="clear"/>
        </w:rPr>
        <w:t xml:space="preserve">Mr. Mikko Tamminen, </w:t>
      </w:r>
      <w:r>
        <w:rPr>
          <w:rFonts w:ascii="Cambria" w:hAnsi="Cambria" w:cs="Cambria" w:eastAsia="Cambria"/>
          <w:color w:val="000000"/>
          <w:spacing w:val="0"/>
          <w:position w:val="0"/>
          <w:sz w:val="28"/>
          <w:shd w:fill="auto" w:val="clear"/>
        </w:rPr>
        <w:t xml:space="preserve">CEO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000000"/>
          <w:spacing w:val="0"/>
          <w:position w:val="0"/>
          <w:sz w:val="28"/>
          <w:shd w:fill="auto" w:val="clear"/>
        </w:rPr>
        <w:t xml:space="preserve"> Bangladesh for providing the chance to work in an International Out-sourcing company to complete my internship and this job helped me a lot to apply all the skills that I achieved in this several years.</w:t>
      </w:r>
    </w:p>
    <w:p>
      <w:pPr>
        <w:tabs>
          <w:tab w:val="left" w:pos="3660" w:leader="none"/>
        </w:tabs>
        <w:spacing w:before="0" w:after="0" w:line="360"/>
        <w:ind w:right="0" w:left="0" w:firstLine="0"/>
        <w:jc w:val="both"/>
        <w:rPr>
          <w:rFonts w:ascii="Cambria" w:hAnsi="Cambria" w:cs="Cambria" w:eastAsia="Cambria"/>
          <w:color w:val="000000"/>
          <w:spacing w:val="0"/>
          <w:position w:val="0"/>
          <w:sz w:val="16"/>
          <w:shd w:fill="auto" w:val="clear"/>
        </w:rPr>
      </w:pPr>
    </w:p>
    <w:p>
      <w:pPr>
        <w:tabs>
          <w:tab w:val="left" w:pos="3660" w:leader="none"/>
        </w:tabs>
        <w:spacing w:before="0" w:after="0" w:line="360"/>
        <w:ind w:right="0" w:left="0" w:firstLine="0"/>
        <w:jc w:val="both"/>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Finally, I feel honoured to get to meet all the employees who guided, shared and informed me all the necessary information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000000"/>
          <w:spacing w:val="0"/>
          <w:position w:val="0"/>
          <w:sz w:val="28"/>
          <w:shd w:fill="auto" w:val="clear"/>
        </w:rPr>
        <w:t xml:space="preserve"> Bangladesh to enrich my report.</w:t>
      </w:r>
    </w:p>
    <w:p>
      <w:pPr>
        <w:tabs>
          <w:tab w:val="left" w:pos="3660" w:leader="none"/>
        </w:tabs>
        <w:spacing w:before="0" w:after="0" w:line="360"/>
        <w:ind w:right="0" w:left="0" w:firstLine="0"/>
        <w:jc w:val="both"/>
        <w:rPr>
          <w:rFonts w:ascii="Cambria" w:hAnsi="Cambria" w:cs="Cambria" w:eastAsia="Cambria"/>
          <w:color w:val="000000"/>
          <w:spacing w:val="0"/>
          <w:position w:val="0"/>
          <w:sz w:val="28"/>
          <w:shd w:fill="auto" w:val="clear"/>
        </w:rPr>
      </w:pPr>
    </w:p>
    <w:p>
      <w:pPr>
        <w:tabs>
          <w:tab w:val="left" w:pos="3660" w:leader="none"/>
        </w:tabs>
        <w:spacing w:before="0" w:after="0" w:line="360"/>
        <w:ind w:right="0" w:left="0" w:firstLine="0"/>
        <w:jc w:val="both"/>
        <w:rPr>
          <w:rFonts w:ascii="Cambria" w:hAnsi="Cambria" w:cs="Cambria" w:eastAsia="Cambria"/>
          <w:color w:val="FF0000"/>
          <w:spacing w:val="0"/>
          <w:position w:val="0"/>
          <w:sz w:val="28"/>
          <w:shd w:fill="auto" w:val="clear"/>
        </w:rPr>
      </w:pPr>
      <w:r>
        <w:rPr>
          <w:rFonts w:ascii="Cambria" w:hAnsi="Cambria" w:cs="Cambria" w:eastAsia="Cambria"/>
          <w:color w:val="000000"/>
          <w:spacing w:val="0"/>
          <w:position w:val="0"/>
          <w:sz w:val="28"/>
          <w:shd w:fill="auto" w:val="clear"/>
        </w:rPr>
        <w:t xml:space="preserve">Thank You All.</w:t>
      </w:r>
    </w:p>
    <w:p>
      <w:pPr>
        <w:tabs>
          <w:tab w:val="left" w:pos="3660" w:leader="none"/>
        </w:tabs>
        <w:spacing w:before="0" w:after="0" w:line="276"/>
        <w:ind w:right="0" w:left="0" w:firstLine="0"/>
        <w:jc w:val="left"/>
        <w:rPr>
          <w:rFonts w:ascii="Cambria" w:hAnsi="Cambria" w:cs="Cambria" w:eastAsia="Cambria"/>
          <w:color w:val="FF0000"/>
          <w:spacing w:val="0"/>
          <w:position w:val="0"/>
          <w:sz w:val="28"/>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both"/>
        <w:rPr>
          <w:rFonts w:ascii="Calibri" w:hAnsi="Calibri" w:cs="Calibri" w:eastAsia="Calibri"/>
          <w:color w:val="auto"/>
          <w:spacing w:val="0"/>
          <w:position w:val="0"/>
          <w:sz w:val="22"/>
          <w:shd w:fill="auto" w:val="clear"/>
        </w:rPr>
      </w:pPr>
    </w:p>
    <w:p>
      <w:pPr>
        <w:spacing w:before="0" w:after="160" w:line="259"/>
        <w:ind w:right="0" w:left="0" w:firstLine="0"/>
        <w:jc w:val="left"/>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 </w:t>
      </w:r>
    </w:p>
    <w:p>
      <w:pPr>
        <w:spacing w:before="0" w:after="160" w:line="259"/>
        <w:ind w:right="0" w:left="0" w:firstLine="0"/>
        <w:jc w:val="left"/>
        <w:rPr>
          <w:rFonts w:ascii="Microsoft Uighur" w:hAnsi="Microsoft Uighur" w:cs="Microsoft Uighur" w:eastAsia="Microsoft Uighur"/>
          <w:b/>
          <w:color w:val="1F4E79"/>
          <w:spacing w:val="0"/>
          <w:position w:val="0"/>
          <w:sz w:val="52"/>
          <w:shd w:fill="auto" w:val="clear"/>
        </w:rPr>
      </w:pPr>
    </w:p>
    <w:p>
      <w:pPr>
        <w:spacing w:before="0" w:after="0" w:line="259"/>
        <w:ind w:right="0" w:left="0" w:firstLine="0"/>
        <w:jc w:val="center"/>
        <w:rPr>
          <w:rFonts w:ascii="Microsoft Uighur" w:hAnsi="Microsoft Uighur" w:cs="Microsoft Uighur" w:eastAsia="Microsoft Uighur"/>
          <w:b/>
          <w:color w:val="1F4E79"/>
          <w:spacing w:val="0"/>
          <w:position w:val="0"/>
          <w:sz w:val="52"/>
          <w:shd w:fill="auto" w:val="clear"/>
        </w:rPr>
      </w:pPr>
      <w:r>
        <w:rPr>
          <w:rFonts w:ascii="Microsoft Uighur" w:hAnsi="Microsoft Uighur" w:cs="Microsoft Uighur" w:eastAsia="Microsoft Uighur"/>
          <w:b/>
          <w:color w:val="1F4E79"/>
          <w:spacing w:val="0"/>
          <w:position w:val="0"/>
          <w:sz w:val="52"/>
          <w:shd w:fill="auto" w:val="clear"/>
        </w:rPr>
        <w:t xml:space="preserve">Table of Content</w:t>
      </w:r>
    </w:p>
    <w:p>
      <w:pPr>
        <w:spacing w:before="120" w:after="120" w:line="259"/>
        <w:ind w:right="0" w:left="0" w:firstLine="0"/>
        <w:jc w:val="left"/>
        <w:rPr>
          <w:rFonts w:ascii="Cambria" w:hAnsi="Cambria" w:cs="Cambria" w:eastAsia="Cambria"/>
          <w:color w:val="auto"/>
          <w:spacing w:val="0"/>
          <w:position w:val="0"/>
          <w:sz w:val="22"/>
          <w:shd w:fill="auto" w:val="clear"/>
        </w:rPr>
      </w:pPr>
      <w:r>
        <w:rPr>
          <w:rFonts w:ascii="Cambria" w:hAnsi="Cambria" w:cs="Cambria" w:eastAsia="Cambria"/>
          <w:color w:val="auto"/>
          <w:spacing w:val="0"/>
          <w:position w:val="0"/>
          <w:sz w:val="32"/>
          <w:shd w:fill="auto" w:val="clear"/>
        </w:rPr>
        <w:t xml:space="preserve">Chapter 1   Introduction</w:t>
      </w:r>
    </w:p>
    <w:p>
      <w:pPr>
        <w:tabs>
          <w:tab w:val="right" w:pos="9016" w:leader="none"/>
        </w:tabs>
        <w:spacing w:before="120" w:after="120" w:line="240"/>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1.1 Background</w:t>
      </w:r>
      <w:r>
        <w:rPr>
          <w:rFonts w:ascii="Calibri" w:hAnsi="Calibri" w:cs="Calibri" w:eastAsia="Calibri"/>
          <w:b/>
          <w:caps w:val="true"/>
          <w:color w:val="auto"/>
          <w:spacing w:val="0"/>
          <w:position w:val="0"/>
          <w:sz w:val="22"/>
          <w:u w:val="single"/>
          <w:shd w:fill="auto" w:val="clear"/>
        </w:rPr>
        <w:tab/>
        <w:t xml:space="preserve">2</w:t>
      </w:r>
    </w:p>
    <w:p>
      <w:pPr>
        <w:tabs>
          <w:tab w:val="right" w:pos="9016" w:leader="none"/>
        </w:tabs>
        <w:spacing w:before="120" w:after="120" w:line="240"/>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1.2 Objectives</w:t>
      </w:r>
      <w:r>
        <w:rPr>
          <w:rFonts w:ascii="Calibri" w:hAnsi="Calibri" w:cs="Calibri" w:eastAsia="Calibri"/>
          <w:b/>
          <w:caps w:val="true"/>
          <w:color w:val="auto"/>
          <w:spacing w:val="0"/>
          <w:position w:val="0"/>
          <w:sz w:val="22"/>
          <w:u w:val="single"/>
          <w:shd w:fill="auto" w:val="clear"/>
        </w:rPr>
        <w:tab/>
        <w:t xml:space="preserve">2</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Primary Objective:</w:t>
      </w:r>
      <w:r>
        <w:rPr>
          <w:rFonts w:ascii="Calibri" w:hAnsi="Calibri" w:cs="Calibri" w:eastAsia="Calibri"/>
          <w:b/>
          <w:color w:val="auto"/>
          <w:spacing w:val="0"/>
          <w:position w:val="0"/>
          <w:sz w:val="22"/>
          <w:shd w:fill="auto" w:val="clear"/>
        </w:rPr>
        <w:tab/>
        <w:t xml:space="preserve">2</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2.</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Specific objectives:</w:t>
      </w:r>
      <w:r>
        <w:rPr>
          <w:rFonts w:ascii="Calibri" w:hAnsi="Calibri" w:cs="Calibri" w:eastAsia="Calibri"/>
          <w:b/>
          <w:color w:val="auto"/>
          <w:spacing w:val="0"/>
          <w:position w:val="0"/>
          <w:sz w:val="22"/>
          <w:shd w:fill="auto" w:val="clear"/>
        </w:rPr>
        <w:tab/>
        <w:t xml:space="preserve">3</w:t>
      </w:r>
    </w:p>
    <w:p>
      <w:pPr>
        <w:tabs>
          <w:tab w:val="right" w:pos="9016" w:leader="none"/>
        </w:tabs>
        <w:spacing w:before="120" w:after="120" w:line="259"/>
        <w:ind w:right="0" w:left="0" w:firstLine="0"/>
        <w:jc w:val="left"/>
        <w:rPr>
          <w:rFonts w:ascii="Calibri" w:hAnsi="Calibri" w:cs="Calibri" w:eastAsia="Calibri"/>
          <w:b/>
          <w:caps w:val="true"/>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1.3 Significance</w:t>
      </w:r>
      <w:r>
        <w:rPr>
          <w:rFonts w:ascii="Calibri" w:hAnsi="Calibri" w:cs="Calibri" w:eastAsia="Calibri"/>
          <w:b/>
          <w:caps w:val="true"/>
          <w:color w:val="auto"/>
          <w:spacing w:val="0"/>
          <w:position w:val="0"/>
          <w:sz w:val="22"/>
          <w:u w:val="single"/>
          <w:shd w:fill="auto" w:val="clear"/>
        </w:rPr>
        <w:tab/>
        <w:t xml:space="preserve">3</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mbria" w:hAnsi="Cambria" w:cs="Cambria" w:eastAsia="Cambria"/>
          <w:color w:val="auto"/>
          <w:spacing w:val="0"/>
          <w:position w:val="0"/>
          <w:sz w:val="32"/>
          <w:shd w:fill="auto" w:val="clear"/>
        </w:rPr>
        <w:t xml:space="preserve">Chapter 2   Analysis of the industry</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2.1</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Specification of the industry</w:t>
      </w:r>
      <w:r>
        <w:rPr>
          <w:rFonts w:ascii="Calibri" w:hAnsi="Calibri" w:cs="Calibri" w:eastAsia="Calibri"/>
          <w:b/>
          <w:caps w:val="true"/>
          <w:color w:val="auto"/>
          <w:spacing w:val="0"/>
          <w:position w:val="0"/>
          <w:sz w:val="22"/>
          <w:u w:val="single"/>
          <w:shd w:fill="auto" w:val="clear"/>
        </w:rPr>
        <w:tab/>
        <w:t xml:space="preserve">5</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2.2</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Size, Trend and maturity of the industry</w:t>
      </w:r>
      <w:r>
        <w:rPr>
          <w:rFonts w:ascii="Calibri" w:hAnsi="Calibri" w:cs="Calibri" w:eastAsia="Calibri"/>
          <w:b/>
          <w:caps w:val="true"/>
          <w:color w:val="auto"/>
          <w:spacing w:val="0"/>
          <w:position w:val="0"/>
          <w:sz w:val="22"/>
          <w:u w:val="single"/>
          <w:shd w:fill="auto" w:val="clear"/>
        </w:rPr>
        <w:tab/>
        <w:t xml:space="preserve">5</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2.3</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Seasonality</w:t>
      </w:r>
      <w:r>
        <w:rPr>
          <w:rFonts w:ascii="Calibri" w:hAnsi="Calibri" w:cs="Calibri" w:eastAsia="Calibri"/>
          <w:b/>
          <w:caps w:val="true"/>
          <w:color w:val="auto"/>
          <w:spacing w:val="0"/>
          <w:position w:val="0"/>
          <w:sz w:val="22"/>
          <w:u w:val="single"/>
          <w:shd w:fill="auto" w:val="clear"/>
        </w:rPr>
        <w:tab/>
        <w:t xml:space="preserve">6</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2.4</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External economic factor</w:t>
      </w:r>
      <w:r>
        <w:rPr>
          <w:rFonts w:ascii="Calibri" w:hAnsi="Calibri" w:cs="Calibri" w:eastAsia="Calibri"/>
          <w:b/>
          <w:caps w:val="true"/>
          <w:color w:val="auto"/>
          <w:spacing w:val="0"/>
          <w:position w:val="0"/>
          <w:sz w:val="22"/>
          <w:u w:val="single"/>
          <w:shd w:fill="auto" w:val="clear"/>
        </w:rPr>
        <w:tab/>
        <w:t xml:space="preserve">7</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2.5</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Technological factor</w:t>
      </w:r>
      <w:r>
        <w:rPr>
          <w:rFonts w:ascii="Calibri" w:hAnsi="Calibri" w:cs="Calibri" w:eastAsia="Calibri"/>
          <w:b/>
          <w:caps w:val="true"/>
          <w:color w:val="auto"/>
          <w:spacing w:val="0"/>
          <w:position w:val="0"/>
          <w:sz w:val="22"/>
          <w:u w:val="single"/>
          <w:shd w:fill="auto" w:val="clear"/>
        </w:rPr>
        <w:tab/>
        <w:t xml:space="preserve">7</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2.6</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Political. Legal, and regulatory factor</w:t>
      </w:r>
      <w:r>
        <w:rPr>
          <w:rFonts w:ascii="Calibri" w:hAnsi="Calibri" w:cs="Calibri" w:eastAsia="Calibri"/>
          <w:b/>
          <w:caps w:val="true"/>
          <w:color w:val="auto"/>
          <w:spacing w:val="0"/>
          <w:position w:val="0"/>
          <w:sz w:val="22"/>
          <w:u w:val="single"/>
          <w:shd w:fill="auto" w:val="clear"/>
        </w:rPr>
        <w:tab/>
        <w:t xml:space="preserve">7</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2.7</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Barriers to entry</w:t>
      </w:r>
      <w:r>
        <w:rPr>
          <w:rFonts w:ascii="Calibri" w:hAnsi="Calibri" w:cs="Calibri" w:eastAsia="Calibri"/>
          <w:b/>
          <w:caps w:val="true"/>
          <w:color w:val="auto"/>
          <w:spacing w:val="0"/>
          <w:position w:val="0"/>
          <w:sz w:val="22"/>
          <w:u w:val="single"/>
          <w:shd w:fill="auto" w:val="clear"/>
        </w:rPr>
        <w:tab/>
        <w:t xml:space="preserve">8</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2.8</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Supplier power</w:t>
      </w:r>
      <w:r>
        <w:rPr>
          <w:rFonts w:ascii="Calibri" w:hAnsi="Calibri" w:cs="Calibri" w:eastAsia="Calibri"/>
          <w:b/>
          <w:caps w:val="true"/>
          <w:color w:val="auto"/>
          <w:spacing w:val="0"/>
          <w:position w:val="0"/>
          <w:sz w:val="22"/>
          <w:u w:val="single"/>
          <w:shd w:fill="auto" w:val="clear"/>
        </w:rPr>
        <w:tab/>
        <w:t xml:space="preserve">9</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2.9</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Buyer Power</w:t>
      </w:r>
      <w:r>
        <w:rPr>
          <w:rFonts w:ascii="Calibri" w:hAnsi="Calibri" w:cs="Calibri" w:eastAsia="Calibri"/>
          <w:b/>
          <w:caps w:val="true"/>
          <w:color w:val="auto"/>
          <w:spacing w:val="0"/>
          <w:position w:val="0"/>
          <w:sz w:val="22"/>
          <w:u w:val="single"/>
          <w:shd w:fill="auto" w:val="clear"/>
        </w:rPr>
        <w:tab/>
        <w:t xml:space="preserve">10</w:t>
      </w:r>
    </w:p>
    <w:p>
      <w:pPr>
        <w:tabs>
          <w:tab w:val="left" w:pos="66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2.10</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Threat to substitutes</w:t>
      </w:r>
      <w:r>
        <w:rPr>
          <w:rFonts w:ascii="Calibri" w:hAnsi="Calibri" w:cs="Calibri" w:eastAsia="Calibri"/>
          <w:b/>
          <w:caps w:val="true"/>
          <w:color w:val="auto"/>
          <w:spacing w:val="0"/>
          <w:position w:val="0"/>
          <w:sz w:val="22"/>
          <w:u w:val="single"/>
          <w:shd w:fill="auto" w:val="clear"/>
        </w:rPr>
        <w:tab/>
        <w:t xml:space="preserve">10</w:t>
      </w:r>
    </w:p>
    <w:p>
      <w:pPr>
        <w:tabs>
          <w:tab w:val="left" w:pos="66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2.11</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Industry rivalry</w:t>
      </w:r>
      <w:r>
        <w:rPr>
          <w:rFonts w:ascii="Calibri" w:hAnsi="Calibri" w:cs="Calibri" w:eastAsia="Calibri"/>
          <w:b/>
          <w:caps w:val="true"/>
          <w:color w:val="auto"/>
          <w:spacing w:val="0"/>
          <w:position w:val="0"/>
          <w:sz w:val="22"/>
          <w:u w:val="single"/>
          <w:shd w:fill="auto" w:val="clear"/>
        </w:rPr>
        <w:tab/>
        <w:t xml:space="preserve">11</w:t>
      </w:r>
    </w:p>
    <w:p>
      <w:pPr>
        <w:tabs>
          <w:tab w:val="left" w:pos="66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2.12</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Summary of challenges and opportunities</w:t>
      </w:r>
      <w:r>
        <w:rPr>
          <w:rFonts w:ascii="Calibri" w:hAnsi="Calibri" w:cs="Calibri" w:eastAsia="Calibri"/>
          <w:b/>
          <w:caps w:val="true"/>
          <w:color w:val="auto"/>
          <w:spacing w:val="0"/>
          <w:position w:val="0"/>
          <w:sz w:val="22"/>
          <w:u w:val="single"/>
          <w:shd w:fill="auto" w:val="clear"/>
        </w:rPr>
        <w:tab/>
        <w:t xml:space="preserve">11</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Power crisis</w:t>
      </w:r>
      <w:r>
        <w:rPr>
          <w:rFonts w:ascii="Calibri" w:hAnsi="Calibri" w:cs="Calibri" w:eastAsia="Calibri"/>
          <w:b/>
          <w:color w:val="auto"/>
          <w:spacing w:val="0"/>
          <w:position w:val="0"/>
          <w:sz w:val="22"/>
          <w:shd w:fill="auto" w:val="clear"/>
        </w:rPr>
        <w:tab/>
        <w:t xml:space="preserve">12</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2.</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Low WEB speed</w:t>
      </w:r>
      <w:r>
        <w:rPr>
          <w:rFonts w:ascii="Calibri" w:hAnsi="Calibri" w:cs="Calibri" w:eastAsia="Calibri"/>
          <w:b/>
          <w:color w:val="auto"/>
          <w:spacing w:val="0"/>
          <w:position w:val="0"/>
          <w:sz w:val="22"/>
          <w:shd w:fill="auto" w:val="clear"/>
        </w:rPr>
        <w:tab/>
        <w:t xml:space="preserve">12</w:t>
      </w:r>
    </w:p>
    <w:p>
      <w:pPr>
        <w:tabs>
          <w:tab w:val="left" w:pos="401" w:leader="none"/>
          <w:tab w:val="right" w:pos="9016" w:leader="none"/>
        </w:tabs>
        <w:spacing w:before="120" w:after="120" w:line="259"/>
        <w:ind w:right="0" w:left="0" w:firstLine="0"/>
        <w:jc w:val="left"/>
        <w:rPr>
          <w:rFonts w:ascii="Calibri" w:hAnsi="Calibri" w:cs="Calibri" w:eastAsia="Calibri"/>
          <w:b/>
          <w:color w:val="auto"/>
          <w:spacing w:val="0"/>
          <w:position w:val="0"/>
          <w:sz w:val="22"/>
          <w:u w:val="single"/>
          <w:shd w:fill="auto" w:val="clear"/>
        </w:rPr>
      </w:pPr>
      <w:r>
        <w:rPr>
          <w:rFonts w:ascii="Cambria" w:hAnsi="Cambria" w:cs="Cambria" w:eastAsia="Cambria"/>
          <w:b/>
          <w:color w:val="auto"/>
          <w:spacing w:val="0"/>
          <w:position w:val="0"/>
          <w:sz w:val="22"/>
          <w:u w:val="single"/>
          <w:shd w:fill="auto" w:val="clear"/>
        </w:rPr>
        <w:t xml:space="preserve">3.</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Cash exchange issue</w:t>
      </w:r>
      <w:r>
        <w:rPr>
          <w:rFonts w:ascii="Calibri" w:hAnsi="Calibri" w:cs="Calibri" w:eastAsia="Calibri"/>
          <w:b/>
          <w:color w:val="auto"/>
          <w:spacing w:val="0"/>
          <w:position w:val="0"/>
          <w:sz w:val="22"/>
          <w:shd w:fill="auto" w:val="clear"/>
        </w:rPr>
        <w:tab/>
        <w:t xml:space="preserve">13</w:t>
      </w:r>
    </w:p>
    <w:p>
      <w:pPr>
        <w:spacing w:before="0" w:after="160" w:line="259"/>
        <w:ind w:right="0" w:left="0" w:firstLine="0"/>
        <w:jc w:val="left"/>
        <w:rPr>
          <w:rFonts w:ascii="Cambria" w:hAnsi="Cambria" w:cs="Cambria" w:eastAsia="Cambria"/>
          <w:color w:val="auto"/>
          <w:spacing w:val="0"/>
          <w:position w:val="0"/>
          <w:sz w:val="32"/>
          <w:shd w:fill="auto" w:val="clear"/>
        </w:rPr>
      </w:pPr>
      <w:r>
        <w:rPr>
          <w:rFonts w:ascii="Cambria" w:hAnsi="Cambria" w:cs="Cambria" w:eastAsia="Cambria"/>
          <w:color w:val="auto"/>
          <w:spacing w:val="0"/>
          <w:position w:val="0"/>
          <w:sz w:val="32"/>
          <w:shd w:fill="auto" w:val="clear"/>
        </w:rPr>
        <w:t xml:space="preserve">Chapter 3   Organizational overview</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1.1</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Overview and History</w:t>
      </w:r>
      <w:r>
        <w:rPr>
          <w:rFonts w:ascii="Calibri" w:hAnsi="Calibri" w:cs="Calibri" w:eastAsia="Calibri"/>
          <w:b/>
          <w:caps w:val="true"/>
          <w:color w:val="auto"/>
          <w:spacing w:val="0"/>
          <w:position w:val="0"/>
          <w:sz w:val="22"/>
          <w:u w:val="single"/>
          <w:shd w:fill="auto" w:val="clear"/>
        </w:rPr>
        <w:tab/>
        <w:t xml:space="preserve">15</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1.3</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Customer mix</w:t>
      </w:r>
      <w:r>
        <w:rPr>
          <w:rFonts w:ascii="Calibri" w:hAnsi="Calibri" w:cs="Calibri" w:eastAsia="Calibri"/>
          <w:b/>
          <w:caps w:val="true"/>
          <w:color w:val="auto"/>
          <w:spacing w:val="0"/>
          <w:position w:val="0"/>
          <w:sz w:val="22"/>
          <w:u w:val="single"/>
          <w:shd w:fill="auto" w:val="clear"/>
        </w:rPr>
        <w:tab/>
        <w:t xml:space="preserve">16</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1.4</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Product service mix</w:t>
      </w:r>
      <w:r>
        <w:rPr>
          <w:rFonts w:ascii="Calibri" w:hAnsi="Calibri" w:cs="Calibri" w:eastAsia="Calibri"/>
          <w:b/>
          <w:caps w:val="true"/>
          <w:color w:val="auto"/>
          <w:spacing w:val="0"/>
          <w:position w:val="0"/>
          <w:sz w:val="22"/>
          <w:u w:val="single"/>
          <w:shd w:fill="auto" w:val="clear"/>
        </w:rPr>
        <w:tab/>
        <w:t xml:space="preserve">17</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1.5</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Operations</w:t>
      </w:r>
      <w:r>
        <w:rPr>
          <w:rFonts w:ascii="Calibri" w:hAnsi="Calibri" w:cs="Calibri" w:eastAsia="Calibri"/>
          <w:b/>
          <w:caps w:val="true"/>
          <w:color w:val="auto"/>
          <w:spacing w:val="0"/>
          <w:position w:val="0"/>
          <w:sz w:val="22"/>
          <w:u w:val="single"/>
          <w:shd w:fill="auto" w:val="clear"/>
        </w:rPr>
        <w:tab/>
        <w:t xml:space="preserve">17</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Information Gathering, Information Selection, and Information Processing:</w:t>
      </w:r>
      <w:r>
        <w:rPr>
          <w:rFonts w:ascii="Calibri" w:hAnsi="Calibri" w:cs="Calibri" w:eastAsia="Calibri"/>
          <w:b/>
          <w:color w:val="auto"/>
          <w:spacing w:val="0"/>
          <w:position w:val="0"/>
          <w:sz w:val="22"/>
          <w:shd w:fill="auto" w:val="clear"/>
        </w:rPr>
        <w:tab/>
        <w:t xml:space="preserve">17</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2.</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Generating Leads:</w:t>
      </w:r>
      <w:r>
        <w:rPr>
          <w:rFonts w:ascii="Calibri" w:hAnsi="Calibri" w:cs="Calibri" w:eastAsia="Calibri"/>
          <w:b/>
          <w:color w:val="auto"/>
          <w:spacing w:val="0"/>
          <w:position w:val="0"/>
          <w:sz w:val="22"/>
          <w:shd w:fill="auto" w:val="clear"/>
        </w:rPr>
        <w:tab/>
        <w:t xml:space="preserve">18</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3.</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Tagging and Categorization:</w:t>
      </w:r>
      <w:r>
        <w:rPr>
          <w:rFonts w:ascii="Calibri" w:hAnsi="Calibri" w:cs="Calibri" w:eastAsia="Calibri"/>
          <w:b/>
          <w:color w:val="auto"/>
          <w:spacing w:val="0"/>
          <w:position w:val="0"/>
          <w:sz w:val="22"/>
          <w:shd w:fill="auto" w:val="clear"/>
        </w:rPr>
        <w:tab/>
        <w:t xml:space="preserve">18</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4.</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Content/Article Moderation:</w:t>
      </w:r>
      <w:r>
        <w:rPr>
          <w:rFonts w:ascii="Calibri" w:hAnsi="Calibri" w:cs="Calibri" w:eastAsia="Calibri"/>
          <w:b/>
          <w:color w:val="auto"/>
          <w:spacing w:val="0"/>
          <w:position w:val="0"/>
          <w:sz w:val="22"/>
          <w:shd w:fill="auto" w:val="clear"/>
        </w:rPr>
        <w:tab/>
        <w:t xml:space="preserve">18</w:t>
      </w:r>
    </w:p>
    <w:p>
      <w:pPr>
        <w:tabs>
          <w:tab w:val="left" w:pos="532" w:leader="none"/>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1.6</w:t>
      </w:r>
      <w:r>
        <w:rPr>
          <w:rFonts w:ascii="Calibri" w:hAnsi="Calibri" w:cs="Calibri" w:eastAsia="Calibri"/>
          <w:color w:val="auto"/>
          <w:spacing w:val="0"/>
          <w:position w:val="0"/>
          <w:sz w:val="22"/>
          <w:u w:val="single"/>
          <w:shd w:fill="auto" w:val="clear"/>
        </w:rPr>
        <w:tab/>
      </w:r>
      <w:r>
        <w:rPr>
          <w:rFonts w:ascii="Cambria" w:hAnsi="Cambria" w:cs="Cambria" w:eastAsia="Cambria"/>
          <w:b/>
          <w:caps w:val="true"/>
          <w:color w:val="auto"/>
          <w:spacing w:val="0"/>
          <w:position w:val="0"/>
          <w:sz w:val="22"/>
          <w:u w:val="single"/>
          <w:shd w:fill="auto" w:val="clear"/>
        </w:rPr>
        <w:t xml:space="preserve">SWOT Analysis</w:t>
      </w:r>
      <w:r>
        <w:rPr>
          <w:rFonts w:ascii="Calibri" w:hAnsi="Calibri" w:cs="Calibri" w:eastAsia="Calibri"/>
          <w:b/>
          <w:caps w:val="true"/>
          <w:color w:val="auto"/>
          <w:spacing w:val="0"/>
          <w:position w:val="0"/>
          <w:sz w:val="22"/>
          <w:u w:val="single"/>
          <w:shd w:fill="auto" w:val="clear"/>
        </w:rPr>
        <w:tab/>
        <w:t xml:space="preserve">19</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Strength</w:t>
      </w:r>
      <w:r>
        <w:rPr>
          <w:rFonts w:ascii="Calibri" w:hAnsi="Calibri" w:cs="Calibri" w:eastAsia="Calibri"/>
          <w:b/>
          <w:color w:val="auto"/>
          <w:spacing w:val="0"/>
          <w:position w:val="0"/>
          <w:sz w:val="22"/>
          <w:shd w:fill="auto" w:val="clear"/>
        </w:rPr>
        <w:tab/>
        <w:t xml:space="preserve">19</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1.</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Weaknesses</w:t>
      </w:r>
      <w:r>
        <w:rPr>
          <w:rFonts w:ascii="Calibri" w:hAnsi="Calibri" w:cs="Calibri" w:eastAsia="Calibri"/>
          <w:b/>
          <w:color w:val="auto"/>
          <w:spacing w:val="0"/>
          <w:position w:val="0"/>
          <w:sz w:val="22"/>
          <w:shd w:fill="auto" w:val="clear"/>
        </w:rPr>
        <w:tab/>
        <w:t xml:space="preserve">20</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2.</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Opportunities</w:t>
      </w:r>
      <w:r>
        <w:rPr>
          <w:rFonts w:ascii="Calibri" w:hAnsi="Calibri" w:cs="Calibri" w:eastAsia="Calibri"/>
          <w:b/>
          <w:color w:val="auto"/>
          <w:spacing w:val="0"/>
          <w:position w:val="0"/>
          <w:sz w:val="22"/>
          <w:shd w:fill="auto" w:val="clear"/>
        </w:rPr>
        <w:tab/>
        <w:t xml:space="preserve">20</w:t>
      </w:r>
    </w:p>
    <w:p>
      <w:pPr>
        <w:tabs>
          <w:tab w:val="left" w:pos="401" w:leader="none"/>
          <w:tab w:val="right" w:pos="9016" w:leader="none"/>
        </w:tabs>
        <w:spacing w:before="120" w:after="120" w:line="259"/>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b/>
          <w:color w:val="auto"/>
          <w:spacing w:val="0"/>
          <w:position w:val="0"/>
          <w:sz w:val="22"/>
          <w:u w:val="single"/>
          <w:shd w:fill="auto" w:val="clear"/>
        </w:rPr>
        <w:t xml:space="preserve">3.</w:t>
      </w:r>
      <w:r>
        <w:rPr>
          <w:rFonts w:ascii="Calibri" w:hAnsi="Calibri" w:cs="Calibri" w:eastAsia="Calibri"/>
          <w:color w:val="auto"/>
          <w:spacing w:val="0"/>
          <w:position w:val="0"/>
          <w:sz w:val="22"/>
          <w:shd w:fill="auto" w:val="clear"/>
        </w:rPr>
        <w:tab/>
      </w:r>
      <w:r>
        <w:rPr>
          <w:rFonts w:ascii="Cambria" w:hAnsi="Cambria" w:cs="Cambria" w:eastAsia="Cambria"/>
          <w:b/>
          <w:color w:val="auto"/>
          <w:spacing w:val="0"/>
          <w:position w:val="0"/>
          <w:sz w:val="22"/>
          <w:u w:val="single"/>
          <w:shd w:fill="auto" w:val="clear"/>
        </w:rPr>
        <w:t xml:space="preserve">Threat</w:t>
      </w:r>
      <w:r>
        <w:rPr>
          <w:rFonts w:ascii="Calibri" w:hAnsi="Calibri" w:cs="Calibri" w:eastAsia="Calibri"/>
          <w:b/>
          <w:color w:val="auto"/>
          <w:spacing w:val="0"/>
          <w:position w:val="0"/>
          <w:sz w:val="22"/>
          <w:shd w:fill="auto" w:val="clear"/>
        </w:rPr>
        <w:tab/>
        <w:t xml:space="preserve">20</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3.7 Steps to meet the challenges and opportunities</w:t>
      </w:r>
      <w:r>
        <w:rPr>
          <w:rFonts w:ascii="Calibri" w:hAnsi="Calibri" w:cs="Calibri" w:eastAsia="Calibri"/>
          <w:b/>
          <w:caps w:val="true"/>
          <w:color w:val="auto"/>
          <w:spacing w:val="0"/>
          <w:position w:val="0"/>
          <w:sz w:val="22"/>
          <w:u w:val="single"/>
          <w:shd w:fill="auto" w:val="clear"/>
        </w:rPr>
        <w:tab/>
        <w:t xml:space="preserve">20</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mbria" w:hAnsi="Cambria" w:cs="Cambria" w:eastAsia="Cambria"/>
          <w:color w:val="auto"/>
          <w:spacing w:val="0"/>
          <w:position w:val="0"/>
          <w:sz w:val="32"/>
          <w:shd w:fill="auto" w:val="clear"/>
        </w:rPr>
        <w:t xml:space="preserve">Chapter 4   Internship experience at Taskeater</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4.1 Position, duties and responsibilities</w:t>
      </w:r>
      <w:r>
        <w:rPr>
          <w:rFonts w:ascii="Calibri" w:hAnsi="Calibri" w:cs="Calibri" w:eastAsia="Calibri"/>
          <w:b/>
          <w:caps w:val="true"/>
          <w:color w:val="auto"/>
          <w:spacing w:val="0"/>
          <w:position w:val="0"/>
          <w:sz w:val="22"/>
          <w:u w:val="single"/>
          <w:shd w:fill="auto" w:val="clear"/>
        </w:rPr>
        <w:tab/>
        <w:t xml:space="preserve">22</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4.2 Training</w:t>
      </w:r>
      <w:r>
        <w:rPr>
          <w:rFonts w:ascii="Calibri" w:hAnsi="Calibri" w:cs="Calibri" w:eastAsia="Calibri"/>
          <w:b/>
          <w:caps w:val="true"/>
          <w:color w:val="auto"/>
          <w:spacing w:val="0"/>
          <w:position w:val="0"/>
          <w:sz w:val="22"/>
          <w:u w:val="single"/>
          <w:shd w:fill="auto" w:val="clear"/>
        </w:rPr>
        <w:tab/>
        <w:t xml:space="preserve">23</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4.3 Contributions to departmental functions</w:t>
      </w:r>
      <w:r>
        <w:rPr>
          <w:rFonts w:ascii="Calibri" w:hAnsi="Calibri" w:cs="Calibri" w:eastAsia="Calibri"/>
          <w:b/>
          <w:caps w:val="true"/>
          <w:color w:val="auto"/>
          <w:spacing w:val="0"/>
          <w:position w:val="0"/>
          <w:sz w:val="22"/>
          <w:u w:val="single"/>
          <w:shd w:fill="auto" w:val="clear"/>
        </w:rPr>
        <w:tab/>
        <w:t xml:space="preserve">23</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4.5 Evaluation</w:t>
      </w:r>
      <w:r>
        <w:rPr>
          <w:rFonts w:ascii="Calibri" w:hAnsi="Calibri" w:cs="Calibri" w:eastAsia="Calibri"/>
          <w:b/>
          <w:caps w:val="true"/>
          <w:color w:val="auto"/>
          <w:spacing w:val="0"/>
          <w:position w:val="0"/>
          <w:sz w:val="22"/>
          <w:u w:val="single"/>
          <w:shd w:fill="auto" w:val="clear"/>
        </w:rPr>
        <w:tab/>
        <w:t xml:space="preserve">23</w:t>
      </w:r>
    </w:p>
    <w:p>
      <w:pPr>
        <w:tabs>
          <w:tab w:val="right" w:pos="9016" w:leader="none"/>
        </w:tabs>
        <w:spacing w:before="120" w:after="120" w:line="259"/>
        <w:ind w:right="0" w:left="0" w:firstLine="0"/>
        <w:jc w:val="left"/>
        <w:rPr>
          <w:rFonts w:ascii="Calibri" w:hAnsi="Calibri" w:cs="Calibri" w:eastAsia="Calibri"/>
          <w:b/>
          <w:caps w:val="true"/>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4.6 Skills applied</w:t>
      </w:r>
      <w:r>
        <w:rPr>
          <w:rFonts w:ascii="Calibri" w:hAnsi="Calibri" w:cs="Calibri" w:eastAsia="Calibri"/>
          <w:b/>
          <w:caps w:val="true"/>
          <w:color w:val="auto"/>
          <w:spacing w:val="0"/>
          <w:position w:val="0"/>
          <w:sz w:val="22"/>
          <w:u w:val="single"/>
          <w:shd w:fill="auto" w:val="clear"/>
        </w:rPr>
        <w:tab/>
        <w:t xml:space="preserve">24</w:t>
      </w:r>
    </w:p>
    <w:p>
      <w:pPr>
        <w:spacing w:before="0" w:after="160" w:line="259"/>
        <w:ind w:right="0" w:left="0" w:firstLine="0"/>
        <w:jc w:val="left"/>
        <w:rPr>
          <w:rFonts w:ascii="Calibri" w:hAnsi="Calibri" w:cs="Calibri" w:eastAsia="Calibri"/>
          <w:color w:val="auto"/>
          <w:spacing w:val="0"/>
          <w:position w:val="0"/>
          <w:sz w:val="24"/>
          <w:shd w:fill="auto" w:val="clear"/>
        </w:rPr>
      </w:pPr>
      <w:r>
        <w:rPr>
          <w:rFonts w:ascii="Cambria" w:hAnsi="Cambria" w:cs="Cambria" w:eastAsia="Cambria"/>
          <w:color w:val="auto"/>
          <w:spacing w:val="0"/>
          <w:position w:val="0"/>
          <w:sz w:val="32"/>
          <w:shd w:fill="auto" w:val="clear"/>
        </w:rPr>
        <w:t xml:space="preserve">Chapter 5   Recommendations and conclusion</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5.1 Recommendation for improving departmental operations</w:t>
      </w:r>
      <w:r>
        <w:rPr>
          <w:rFonts w:ascii="Calibri" w:hAnsi="Calibri" w:cs="Calibri" w:eastAsia="Calibri"/>
          <w:b/>
          <w:caps w:val="true"/>
          <w:color w:val="auto"/>
          <w:spacing w:val="0"/>
          <w:position w:val="0"/>
          <w:sz w:val="22"/>
          <w:u w:val="single"/>
          <w:shd w:fill="auto" w:val="clear"/>
        </w:rPr>
        <w:tab/>
        <w:t xml:space="preserve">27</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5.2 Recommendation for improving self-performance</w:t>
      </w:r>
      <w:r>
        <w:rPr>
          <w:rFonts w:ascii="Calibri" w:hAnsi="Calibri" w:cs="Calibri" w:eastAsia="Calibri"/>
          <w:b/>
          <w:caps w:val="true"/>
          <w:color w:val="auto"/>
          <w:spacing w:val="0"/>
          <w:position w:val="0"/>
          <w:sz w:val="22"/>
          <w:u w:val="single"/>
          <w:shd w:fill="auto" w:val="clear"/>
        </w:rPr>
        <w:tab/>
        <w:t xml:space="preserve">28</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Cambria" w:hAnsi="Cambria" w:cs="Cambria" w:eastAsia="Cambria"/>
          <w:b/>
          <w:caps w:val="true"/>
          <w:color w:val="auto"/>
          <w:spacing w:val="0"/>
          <w:position w:val="0"/>
          <w:sz w:val="22"/>
          <w:u w:val="single"/>
          <w:shd w:fill="auto" w:val="clear"/>
        </w:rPr>
        <w:t xml:space="preserve">Conclusion</w:t>
      </w:r>
      <w:r>
        <w:rPr>
          <w:rFonts w:ascii="Calibri" w:hAnsi="Calibri" w:cs="Calibri" w:eastAsia="Calibri"/>
          <w:b/>
          <w:caps w:val="true"/>
          <w:color w:val="auto"/>
          <w:spacing w:val="0"/>
          <w:position w:val="0"/>
          <w:sz w:val="22"/>
          <w:u w:val="single"/>
          <w:shd w:fill="auto" w:val="clear"/>
        </w:rPr>
        <w:tab/>
        <w:t xml:space="preserve">30</w:t>
      </w:r>
    </w:p>
    <w:p>
      <w:pPr>
        <w:tabs>
          <w:tab w:val="right" w:pos="9016" w:leader="none"/>
        </w:tabs>
        <w:spacing w:before="120" w:after="120" w:line="259"/>
        <w:ind w:right="0" w:left="0" w:firstLine="0"/>
        <w:jc w:val="left"/>
        <w:rPr>
          <w:rFonts w:ascii="Calibri" w:hAnsi="Calibri" w:cs="Calibri" w:eastAsia="Calibri"/>
          <w:color w:val="auto"/>
          <w:spacing w:val="0"/>
          <w:position w:val="0"/>
          <w:sz w:val="22"/>
          <w:u w:val="single"/>
          <w:shd w:fill="auto" w:val="clear"/>
        </w:rPr>
      </w:pPr>
      <w:r>
        <w:rPr>
          <w:rFonts w:ascii="Adobe Garamond Pro Bold" w:hAnsi="Adobe Garamond Pro Bold" w:cs="Adobe Garamond Pro Bold" w:eastAsia="Adobe Garamond Pro Bold"/>
          <w:b/>
          <w:caps w:val="true"/>
          <w:color w:val="auto"/>
          <w:spacing w:val="0"/>
          <w:position w:val="0"/>
          <w:sz w:val="22"/>
          <w:u w:val="single"/>
          <w:shd w:fill="auto" w:val="clear"/>
        </w:rPr>
        <w:t xml:space="preserve">Reference</w:t>
      </w:r>
      <w:r>
        <w:rPr>
          <w:rFonts w:ascii="Calibri" w:hAnsi="Calibri" w:cs="Calibri" w:eastAsia="Calibri"/>
          <w:b/>
          <w:caps w:val="true"/>
          <w:color w:val="auto"/>
          <w:spacing w:val="0"/>
          <w:position w:val="0"/>
          <w:sz w:val="22"/>
          <w:u w:val="single"/>
          <w:shd w:fill="auto" w:val="clear"/>
        </w:rPr>
        <w:tab/>
        <w:t xml:space="preserve">32</w:t>
      </w:r>
    </w:p>
    <w:p>
      <w:pPr>
        <w:spacing w:before="120" w:after="12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Microsoft Uighur" w:hAnsi="Microsoft Uighur" w:cs="Microsoft Uighur" w:eastAsia="Microsoft Uighur"/>
          <w:color w:val="1F4E79"/>
          <w:spacing w:val="0"/>
          <w:position w:val="0"/>
          <w:sz w:val="52"/>
          <w:shd w:fill="auto" w:val="clear"/>
        </w:rPr>
      </w:pPr>
      <w:r>
        <w:rPr>
          <w:rFonts w:ascii="Microsoft Uighur" w:hAnsi="Microsoft Uighur" w:cs="Microsoft Uighur" w:eastAsia="Microsoft Uighur"/>
          <w:color w:val="1F4E79"/>
          <w:spacing w:val="0"/>
          <w:position w:val="0"/>
          <w:sz w:val="52"/>
          <w:shd w:fill="auto" w:val="clear"/>
        </w:rPr>
        <w:t xml:space="preserve"> </w:t>
      </w:r>
    </w:p>
    <w:p>
      <w:pPr>
        <w:spacing w:before="0" w:after="160" w:line="259"/>
        <w:ind w:right="0" w:left="0" w:firstLine="0"/>
        <w:jc w:val="left"/>
        <w:rPr>
          <w:rFonts w:ascii="Microsoft Uighur" w:hAnsi="Microsoft Uighur" w:cs="Microsoft Uighur" w:eastAsia="Microsoft Uighur"/>
          <w:color w:val="1F4E79"/>
          <w:spacing w:val="0"/>
          <w:position w:val="0"/>
          <w:sz w:val="52"/>
          <w:shd w:fill="auto" w:val="clear"/>
        </w:rPr>
      </w:pPr>
    </w:p>
    <w:p>
      <w:pPr>
        <w:spacing w:before="0" w:after="0" w:line="259"/>
        <w:ind w:right="0" w:left="0" w:firstLine="0"/>
        <w:jc w:val="center"/>
        <w:rPr>
          <w:rFonts w:ascii="Microsoft Uighur" w:hAnsi="Microsoft Uighur" w:cs="Microsoft Uighur" w:eastAsia="Microsoft Uighur"/>
          <w:color w:val="1F4E79"/>
          <w:spacing w:val="0"/>
          <w:position w:val="0"/>
          <w:sz w:val="52"/>
          <w:shd w:fill="auto" w:val="clear"/>
        </w:rPr>
      </w:pPr>
      <w:r>
        <w:rPr>
          <w:rFonts w:ascii="Microsoft Uighur" w:hAnsi="Microsoft Uighur" w:cs="Microsoft Uighur" w:eastAsia="Microsoft Uighur"/>
          <w:color w:val="1F4E79"/>
          <w:spacing w:val="0"/>
          <w:position w:val="0"/>
          <w:sz w:val="52"/>
          <w:shd w:fill="auto" w:val="clear"/>
        </w:rPr>
        <w:t xml:space="preserve">Executive Summary</w:t>
      </w:r>
    </w:p>
    <w:p>
      <w:pPr>
        <w:spacing w:before="0" w:after="160" w:line="360"/>
        <w:ind w:right="0" w:left="0" w:firstLine="0"/>
        <w:jc w:val="both"/>
        <w:rPr>
          <w:rFonts w:ascii="Calibri Light" w:hAnsi="Calibri Light" w:cs="Calibri Light" w:eastAsia="Calibri Light"/>
          <w:i/>
          <w:color w:val="auto"/>
          <w:spacing w:val="0"/>
          <w:position w:val="0"/>
          <w:sz w:val="28"/>
          <w:shd w:fill="auto" w:val="clear"/>
        </w:rPr>
      </w:pP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is a great outsourcing organization to work and I am so lucky to get the opportunity to get a chance to work in it. I have prepared my internship report on the basis of analysis of the outsourcing industry and the experience I have earned from the Taskeater. At first, the report is focused on the general outsourcing Industry of Bangladesh in chapter 2. In Chapter 3, I have provided Analysis of the Organization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along with the overview and History, Trend and growth, Customer mix, Product service mix, Operations, SWOT Analysis, and Steps to meet the challenges and opportunities ETC. In chapter 4, I have shared all the important experience during my internship at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was established by two internet experts who have run another five online businesses over the United States, Europe, and Asia.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was an immediate solution to the requirements they confronted when building incorporated groups of splendid and committed people.</w:t>
      </w:r>
    </w:p>
    <w:p>
      <w:pPr>
        <w:spacing w:before="0" w:after="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During my internship at Taskeater, I had performed various works. My position was there named ‘Online Media Analyser’. And Taskeater gave every Analyser to a particular company to work regularly for them. For this reason, the company for whom I performed my outsourcing duties named ‘DoorDash’. It is basically a Swedish restaurant website. </w:t>
      </w:r>
    </w:p>
    <w:p>
      <w:pPr>
        <w:spacing w:before="0" w:after="0" w:line="360"/>
        <w:ind w:right="0" w:left="0" w:firstLine="0"/>
        <w:jc w:val="both"/>
        <w:rPr>
          <w:rFonts w:ascii="Cambria" w:hAnsi="Cambria" w:cs="Cambria" w:eastAsia="Cambria"/>
          <w:color w:val="auto"/>
          <w:spacing w:val="0"/>
          <w:position w:val="0"/>
          <w:sz w:val="2"/>
          <w:shd w:fill="auto" w:val="clear"/>
        </w:rPr>
      </w:pPr>
    </w:p>
    <w:p>
      <w:pPr>
        <w:spacing w:before="0" w:after="0" w:line="360"/>
        <w:ind w:right="0" w:left="0" w:firstLine="0"/>
        <w:jc w:val="both"/>
        <w:rPr>
          <w:rFonts w:ascii="Cambria" w:hAnsi="Cambria" w:cs="Cambria" w:eastAsia="Cambria"/>
          <w:color w:val="auto"/>
          <w:spacing w:val="0"/>
          <w:position w:val="0"/>
          <w:sz w:val="2"/>
          <w:shd w:fill="auto" w:val="clear"/>
        </w:rPr>
      </w:pPr>
    </w:p>
    <w:p>
      <w:pPr>
        <w:spacing w:before="0" w:after="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Through the report, I attempt to fundamentally express my involvement with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At the end, I have also incorporated a segment of recommendations that shows few specific solutions that I have encounter during my work at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FF0000"/>
          <w:spacing w:val="0"/>
          <w:position w:val="0"/>
          <w:sz w:val="28"/>
          <w:shd w:fill="auto" w:val="clear"/>
        </w:rPr>
        <w:t xml:space="preserve"> </w:t>
      </w:r>
      <w:r>
        <w:rPr>
          <w:rFonts w:ascii="Cambria" w:hAnsi="Cambria" w:cs="Cambria" w:eastAsia="Cambria"/>
          <w:color w:val="auto"/>
          <w:spacing w:val="0"/>
          <w:position w:val="0"/>
          <w:sz w:val="28"/>
          <w:shd w:fill="auto" w:val="clear"/>
        </w:rPr>
        <w:t xml:space="preserve">Bangladesh.</w:t>
      </w:r>
    </w:p>
    <w:p>
      <w:pPr>
        <w:tabs>
          <w:tab w:val="left" w:pos="3660" w:leader="none"/>
        </w:tabs>
        <w:spacing w:before="0" w:after="160" w:line="360"/>
        <w:ind w:right="0" w:left="0" w:firstLine="0"/>
        <w:jc w:val="both"/>
        <w:rPr>
          <w:rFonts w:ascii="Cambria" w:hAnsi="Cambria" w:cs="Cambria" w:eastAsia="Cambria"/>
          <w:color w:val="auto"/>
          <w:spacing w:val="0"/>
          <w:position w:val="0"/>
          <w:sz w:val="28"/>
          <w:shd w:fill="auto" w:val="clear"/>
        </w:rPr>
      </w:pPr>
    </w:p>
    <w:p>
      <w:pPr>
        <w:spacing w:before="0" w:after="160" w:line="259"/>
        <w:ind w:right="0" w:left="0" w:firstLine="0"/>
        <w:jc w:val="center"/>
        <w:rPr>
          <w:rFonts w:ascii="Cambria" w:hAnsi="Cambria" w:cs="Cambria" w:eastAsia="Cambria"/>
          <w:color w:val="auto"/>
          <w:spacing w:val="0"/>
          <w:position w:val="0"/>
          <w:sz w:val="48"/>
          <w:shd w:fill="auto" w:val="clear"/>
        </w:rPr>
      </w:pPr>
    </w:p>
    <w:p>
      <w:pPr>
        <w:spacing w:before="0" w:after="160" w:line="259"/>
        <w:ind w:right="0" w:left="0" w:firstLine="0"/>
        <w:jc w:val="center"/>
        <w:rPr>
          <w:rFonts w:ascii="Cambria" w:hAnsi="Cambria" w:cs="Cambria" w:eastAsia="Cambria"/>
          <w:color w:val="auto"/>
          <w:spacing w:val="0"/>
          <w:position w:val="0"/>
          <w:sz w:val="48"/>
          <w:shd w:fill="auto" w:val="clear"/>
        </w:rPr>
      </w:pPr>
    </w:p>
    <w:p>
      <w:pPr>
        <w:spacing w:before="0" w:after="160" w:line="259"/>
        <w:ind w:right="0" w:left="0" w:firstLine="0"/>
        <w:jc w:val="center"/>
        <w:rPr>
          <w:rFonts w:ascii="Cambria" w:hAnsi="Cambria" w:cs="Cambria" w:eastAsia="Cambria"/>
          <w:color w:val="auto"/>
          <w:spacing w:val="0"/>
          <w:position w:val="0"/>
          <w:sz w:val="48"/>
          <w:shd w:fill="auto" w:val="clear"/>
        </w:rPr>
      </w:pPr>
      <w:r>
        <w:rPr>
          <w:rFonts w:ascii="Cambria" w:hAnsi="Cambria" w:cs="Cambria" w:eastAsia="Cambria"/>
          <w:color w:val="auto"/>
          <w:spacing w:val="0"/>
          <w:position w:val="0"/>
          <w:sz w:val="48"/>
          <w:shd w:fill="auto" w:val="clear"/>
        </w:rPr>
        <w:t xml:space="preserve">Chapter 1</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96"/>
          <w:shd w:fill="auto" w:val="clear"/>
        </w:rPr>
      </w:pPr>
      <w:r>
        <w:rPr>
          <w:rFonts w:ascii="Adobe Garamond Pro Bold" w:hAnsi="Adobe Garamond Pro Bold" w:cs="Adobe Garamond Pro Bold" w:eastAsia="Adobe Garamond Pro Bold"/>
          <w:color w:val="1F3864"/>
          <w:spacing w:val="0"/>
          <w:position w:val="0"/>
          <w:sz w:val="96"/>
          <w:shd w:fill="auto" w:val="clear"/>
        </w:rPr>
        <w:t xml:space="preserve">Introduction</w:t>
      </w:r>
    </w:p>
    <w:p>
      <w:pPr>
        <w:spacing w:before="0" w:after="160" w:line="259"/>
        <w:ind w:right="0" w:left="0" w:firstLine="0"/>
        <w:jc w:val="left"/>
        <w:rPr>
          <w:rFonts w:ascii="Cambria" w:hAnsi="Cambria" w:cs="Cambria" w:eastAsia="Cambria"/>
          <w:color w:val="FF0000"/>
          <w:spacing w:val="0"/>
          <w:position w:val="0"/>
          <w:sz w:val="32"/>
          <w:shd w:fill="C0C0C0" w:val="clear"/>
        </w:rPr>
      </w:pPr>
    </w:p>
    <w:p>
      <w:pPr>
        <w:spacing w:before="0" w:after="160" w:line="259"/>
        <w:ind w:right="0" w:left="0" w:firstLine="0"/>
        <w:jc w:val="left"/>
        <w:rPr>
          <w:rFonts w:ascii="Cambria" w:hAnsi="Cambria" w:cs="Cambria" w:eastAsia="Cambria"/>
          <w:color w:val="00B050"/>
          <w:spacing w:val="0"/>
          <w:position w:val="0"/>
          <w:sz w:val="22"/>
          <w:shd w:fill="auto" w:val="clear"/>
        </w:rPr>
      </w:pPr>
      <w:r>
        <w:object w:dxaOrig="8664" w:dyaOrig="4584">
          <v:rect xmlns:o="urn:schemas-microsoft-com:office:office" xmlns:v="urn:schemas-microsoft-com:vml" id="rectole0000000001" style="width:433.200000pt;height:229.2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60" w:line="259"/>
        <w:ind w:right="0" w:left="0" w:firstLine="0"/>
        <w:jc w:val="left"/>
        <w:rPr>
          <w:rFonts w:ascii="Cambria" w:hAnsi="Cambria" w:cs="Cambria" w:eastAsia="Cambria"/>
          <w:color w:val="00B050"/>
          <w:spacing w:val="0"/>
          <w:position w:val="0"/>
          <w:sz w:val="22"/>
          <w:shd w:fill="auto" w:val="clear"/>
        </w:rPr>
      </w:pPr>
      <w:r>
        <w:object w:dxaOrig="8772" w:dyaOrig="3853">
          <v:rect xmlns:o="urn:schemas-microsoft-com:office:office" xmlns:v="urn:schemas-microsoft-com:vml" id="rectole0000000002" style="width:438.600000pt;height:192.6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Cambria" w:hAnsi="Cambria" w:cs="Cambria" w:eastAsia="Cambria"/>
          <w:color w:val="00B050"/>
          <w:spacing w:val="0"/>
          <w:position w:val="0"/>
          <w:sz w:val="22"/>
          <w:shd w:fill="auto" w:val="clear"/>
        </w:rPr>
        <w:t xml:space="preserve"> </w:t>
      </w:r>
    </w:p>
    <w:p>
      <w:pPr>
        <w:spacing w:before="0" w:after="160" w:line="259"/>
        <w:ind w:right="0" w:left="0" w:firstLine="0"/>
        <w:jc w:val="left"/>
        <w:rPr>
          <w:rFonts w:ascii="Cambria" w:hAnsi="Cambria" w:cs="Cambria" w:eastAsia="Cambria"/>
          <w:color w:val="00B050"/>
          <w:spacing w:val="0"/>
          <w:position w:val="0"/>
          <w:sz w:val="32"/>
          <w:shd w:fill="auto" w:val="clear"/>
        </w:rPr>
      </w:pPr>
    </w:p>
    <w:p>
      <w:pPr>
        <w:keepNext w:val="true"/>
        <w:keepLines w:val="true"/>
        <w:spacing w:before="12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1.1 Background </w:t>
      </w:r>
    </w:p>
    <w:p>
      <w:pPr>
        <w:keepNext w:val="true"/>
        <w:keepLines w:val="true"/>
        <w:spacing w:before="120" w:after="0" w:line="360"/>
        <w:ind w:right="0" w:left="0" w:firstLine="0"/>
        <w:jc w:val="both"/>
        <w:rPr>
          <w:rFonts w:ascii="Cambria" w:hAnsi="Cambria" w:cs="Cambria" w:eastAsia="Cambria"/>
          <w:color w:val="auto"/>
          <w:spacing w:val="0"/>
          <w:position w:val="0"/>
          <w:sz w:val="32"/>
          <w:shd w:fill="auto" w:val="clear"/>
        </w:rPr>
      </w:pPr>
      <w:r>
        <w:rPr>
          <w:rFonts w:ascii="Cambria" w:hAnsi="Cambria" w:cs="Cambria" w:eastAsia="Cambria"/>
          <w:color w:val="auto"/>
          <w:spacing w:val="0"/>
          <w:position w:val="0"/>
          <w:sz w:val="32"/>
          <w:shd w:fill="auto" w:val="clear"/>
        </w:rPr>
        <w:t xml:space="preserve">Bangladesh started using internet in 1996. Though the cost of internet was too high in the beginning. The cost has lower day by day. From 2006, the internet in Bangladesh had witnessed a significant change. The government of Bangladesh given top priority to increase the efficiency of ICT </w:t>
      </w:r>
      <w:r>
        <w:rPr>
          <w:rFonts w:ascii="Cambria" w:hAnsi="Cambria" w:cs="Cambria" w:eastAsia="Cambria"/>
          <w:color w:val="auto"/>
          <w:spacing w:val="0"/>
          <w:position w:val="0"/>
          <w:sz w:val="28"/>
          <w:shd w:fill="FFFFFF" w:val="clear"/>
        </w:rPr>
        <w:t xml:space="preserve">(information and communications technology - or technologies)</w:t>
      </w:r>
      <w:r>
        <w:rPr>
          <w:rFonts w:ascii="Cambria" w:hAnsi="Cambria" w:cs="Cambria" w:eastAsia="Cambria"/>
          <w:color w:val="auto"/>
          <w:spacing w:val="0"/>
          <w:position w:val="0"/>
          <w:sz w:val="28"/>
          <w:shd w:fill="auto" w:val="clear"/>
        </w:rPr>
        <w:t xml:space="preserve"> </w:t>
      </w:r>
      <w:r>
        <w:rPr>
          <w:rFonts w:ascii="Cambria" w:hAnsi="Cambria" w:cs="Cambria" w:eastAsia="Cambria"/>
          <w:color w:val="auto"/>
          <w:spacing w:val="0"/>
          <w:position w:val="0"/>
          <w:sz w:val="32"/>
          <w:shd w:fill="auto" w:val="clear"/>
        </w:rPr>
        <w:t xml:space="preserve">industry. After then, due to the advancement of ICT industry and reduction of price of computer/laptops created the opportunity to work from home to the vast unemployed people of Bangladesh.</w:t>
      </w:r>
    </w:p>
    <w:p>
      <w:pPr>
        <w:keepNext w:val="true"/>
        <w:keepLines w:val="true"/>
        <w:spacing w:before="12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1.2 Objectives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As a BBA graduate, I have to set some objectives before creating something and objectives are not only a thing that depends on feelings, it is based on practical facts. There is two objectives and goals to create this Internship report. They are given below:</w:t>
      </w:r>
    </w:p>
    <w:p>
      <w:pPr>
        <w:numPr>
          <w:ilvl w:val="0"/>
          <w:numId w:val="56"/>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b/>
          <w:color w:val="1F4E79"/>
          <w:spacing w:val="0"/>
          <w:position w:val="0"/>
          <w:sz w:val="26"/>
          <w:shd w:fill="auto" w:val="clear"/>
        </w:rPr>
        <w:t xml:space="preserve">Primary Objective:</w:t>
      </w:r>
      <w:r>
        <w:rPr>
          <w:rFonts w:ascii="Cambria" w:hAnsi="Cambria" w:cs="Cambria" w:eastAsia="Cambria"/>
          <w:color w:val="1F4E79"/>
          <w:spacing w:val="0"/>
          <w:position w:val="0"/>
          <w:sz w:val="28"/>
          <w:shd w:fill="auto" w:val="clear"/>
        </w:rPr>
        <w:t xml:space="preserve"> </w:t>
      </w:r>
      <w:r>
        <w:rPr>
          <w:rFonts w:ascii="Cambria" w:hAnsi="Cambria" w:cs="Cambria" w:eastAsia="Cambria"/>
          <w:color w:val="auto"/>
          <w:spacing w:val="0"/>
          <w:position w:val="0"/>
          <w:sz w:val="28"/>
          <w:shd w:fill="auto" w:val="clear"/>
        </w:rPr>
        <w:t xml:space="preserve">This report is to earn my BBA degree as internship is a last stage where I have to submit my internship report that includes all the learning outcome of practical work knowledge inside any organization to achieve the BBA certificate.</w:t>
      </w:r>
    </w:p>
    <w:p>
      <w:pPr>
        <w:spacing w:before="0" w:after="160" w:line="360"/>
        <w:ind w:right="0" w:left="720" w:firstLine="0"/>
        <w:jc w:val="both"/>
        <w:rPr>
          <w:rFonts w:ascii="Cambria" w:hAnsi="Cambria" w:cs="Cambria" w:eastAsia="Cambria"/>
          <w:color w:val="auto"/>
          <w:spacing w:val="0"/>
          <w:position w:val="0"/>
          <w:sz w:val="10"/>
          <w:shd w:fill="auto" w:val="clear"/>
        </w:rPr>
      </w:pPr>
    </w:p>
    <w:p>
      <w:pPr>
        <w:numPr>
          <w:ilvl w:val="0"/>
          <w:numId w:val="58"/>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b/>
          <w:color w:val="1F4E79"/>
          <w:spacing w:val="0"/>
          <w:position w:val="0"/>
          <w:sz w:val="26"/>
          <w:shd w:fill="auto" w:val="clear"/>
        </w:rPr>
        <w:t xml:space="preserve">Specific objectives:</w:t>
      </w:r>
      <w:r>
        <w:rPr>
          <w:rFonts w:ascii="Cambria" w:hAnsi="Cambria" w:cs="Cambria" w:eastAsia="Cambria"/>
          <w:color w:val="1F4E79"/>
          <w:spacing w:val="0"/>
          <w:position w:val="0"/>
          <w:sz w:val="28"/>
          <w:shd w:fill="auto" w:val="clear"/>
        </w:rPr>
        <w:t xml:space="preserve"> </w:t>
      </w:r>
      <w:r>
        <w:rPr>
          <w:rFonts w:ascii="Cambria" w:hAnsi="Cambria" w:cs="Cambria" w:eastAsia="Cambria"/>
          <w:color w:val="auto"/>
          <w:spacing w:val="0"/>
          <w:position w:val="0"/>
          <w:sz w:val="28"/>
          <w:shd w:fill="auto" w:val="clear"/>
        </w:rPr>
        <w:t xml:space="preserve">There are some objectives that are must to submit the report. They are:</w:t>
      </w:r>
    </w:p>
    <w:p>
      <w:pPr>
        <w:spacing w:before="0" w:after="160" w:line="360"/>
        <w:ind w:right="0" w:left="720" w:firstLine="0"/>
        <w:jc w:val="both"/>
        <w:rPr>
          <w:rFonts w:ascii="Cambria" w:hAnsi="Cambria" w:cs="Cambria" w:eastAsia="Cambria"/>
          <w:color w:val="auto"/>
          <w:spacing w:val="0"/>
          <w:position w:val="0"/>
          <w:sz w:val="6"/>
          <w:shd w:fill="auto" w:val="clear"/>
        </w:rPr>
      </w:pPr>
    </w:p>
    <w:p>
      <w:pPr>
        <w:numPr>
          <w:ilvl w:val="0"/>
          <w:numId w:val="60"/>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To analyse the out-sourcing industry.</w:t>
      </w:r>
    </w:p>
    <w:p>
      <w:pPr>
        <w:numPr>
          <w:ilvl w:val="0"/>
          <w:numId w:val="60"/>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To analyse the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Bangladesh.</w:t>
      </w:r>
    </w:p>
    <w:p>
      <w:pPr>
        <w:numPr>
          <w:ilvl w:val="0"/>
          <w:numId w:val="60"/>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To share the experience the learning outcomes from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ED7D31"/>
          <w:spacing w:val="0"/>
          <w:position w:val="0"/>
          <w:sz w:val="28"/>
          <w:shd w:fill="auto" w:val="clear"/>
        </w:rPr>
        <w:t xml:space="preserve"> </w:t>
      </w:r>
      <w:r>
        <w:rPr>
          <w:rFonts w:ascii="Cambria" w:hAnsi="Cambria" w:cs="Cambria" w:eastAsia="Cambria"/>
          <w:color w:val="auto"/>
          <w:spacing w:val="0"/>
          <w:position w:val="0"/>
          <w:sz w:val="28"/>
          <w:shd w:fill="auto" w:val="clear"/>
        </w:rPr>
        <w:t xml:space="preserve">Bangladesh.</w:t>
      </w: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1.3 Significance</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This report will display the possibilities of outsourcing in Bangladesh to sum things up and after that slowly move onto the primary subject of the learning experience of working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but it can be highly informative to various companies who wants to know about Bangladeshi Outsourcing industry and importantly, all legal, policy maker can get all the basic idea on Taskeater. University student and faculties get information of what an outsourcing organization is, what kinds of work Taskeater usually do, what responsibilities are performed by the intern in Taskeater. New companies who tries to enter in the outsourcing market, get to know from my report about the barriers, suppliers and buyers of an existing company such as Taskeater.</w:t>
      </w:r>
    </w:p>
    <w:p>
      <w:pPr>
        <w:keepNext w:val="true"/>
        <w:keepLines w:val="true"/>
        <w:spacing w:before="240" w:after="0" w:line="360"/>
        <w:ind w:right="0" w:left="0" w:firstLine="0"/>
        <w:jc w:val="both"/>
        <w:rPr>
          <w:rFonts w:ascii="Cambria" w:hAnsi="Cambria" w:cs="Cambria" w:eastAsia="Cambria"/>
          <w:color w:val="FF0000"/>
          <w:spacing w:val="0"/>
          <w:position w:val="0"/>
          <w:sz w:val="28"/>
          <w:shd w:fill="auto" w:val="clear"/>
        </w:rPr>
      </w:pPr>
    </w:p>
    <w:p>
      <w:pPr>
        <w:spacing w:before="0" w:after="160" w:line="259"/>
        <w:ind w:right="0" w:left="0" w:firstLine="0"/>
        <w:jc w:val="left"/>
        <w:rPr>
          <w:rFonts w:ascii="Adobe Garamond Pro Bold" w:hAnsi="Adobe Garamond Pro Bold" w:cs="Adobe Garamond Pro Bold" w:eastAsia="Adobe Garamond Pro Bold"/>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000000"/>
          <w:spacing w:val="0"/>
          <w:position w:val="0"/>
          <w:sz w:val="52"/>
          <w:shd w:fill="auto" w:val="clear"/>
        </w:rPr>
      </w:pPr>
    </w:p>
    <w:p>
      <w:pPr>
        <w:spacing w:before="0" w:after="160" w:line="259"/>
        <w:ind w:right="0" w:left="0" w:firstLine="0"/>
        <w:jc w:val="left"/>
        <w:rPr>
          <w:rFonts w:ascii="Adobe Garamond Pro Bold" w:hAnsi="Adobe Garamond Pro Bold" w:cs="Adobe Garamond Pro Bold" w:eastAsia="Adobe Garamond Pro Bold"/>
          <w:color w:val="000000"/>
          <w:spacing w:val="0"/>
          <w:position w:val="0"/>
          <w:sz w:val="52"/>
          <w:shd w:fill="auto" w:val="clear"/>
        </w:rPr>
      </w:pPr>
      <w:r>
        <w:rPr>
          <w:rFonts w:ascii="Adobe Garamond Pro Bold" w:hAnsi="Adobe Garamond Pro Bold" w:cs="Adobe Garamond Pro Bold" w:eastAsia="Adobe Garamond Pro Bold"/>
          <w:color w:val="000000"/>
          <w:spacing w:val="0"/>
          <w:position w:val="0"/>
          <w:sz w:val="52"/>
          <w:shd w:fill="auto" w:val="clear"/>
        </w:rPr>
        <w:t xml:space="preserve"> </w:t>
      </w:r>
    </w:p>
    <w:p>
      <w:pPr>
        <w:spacing w:before="0" w:after="160" w:line="259"/>
        <w:ind w:right="0" w:left="0" w:firstLine="0"/>
        <w:jc w:val="left"/>
        <w:rPr>
          <w:rFonts w:ascii="Adobe Garamond Pro Bold" w:hAnsi="Adobe Garamond Pro Bold" w:cs="Adobe Garamond Pro Bold" w:eastAsia="Adobe Garamond Pro Bold"/>
          <w:color w:val="000000"/>
          <w:spacing w:val="0"/>
          <w:position w:val="0"/>
          <w:sz w:val="52"/>
          <w:shd w:fill="auto" w:val="clear"/>
        </w:rPr>
      </w:pPr>
    </w:p>
    <w:p>
      <w:pPr>
        <w:spacing w:before="0" w:after="160" w:line="259"/>
        <w:ind w:right="0" w:left="0" w:firstLine="0"/>
        <w:jc w:val="center"/>
        <w:rPr>
          <w:rFonts w:ascii="Adobe Garamond Pro Bold" w:hAnsi="Adobe Garamond Pro Bold" w:cs="Adobe Garamond Pro Bold" w:eastAsia="Adobe Garamond Pro Bold"/>
          <w:color w:val="000000"/>
          <w:spacing w:val="0"/>
          <w:position w:val="0"/>
          <w:sz w:val="52"/>
          <w:shd w:fill="auto" w:val="clear"/>
        </w:rPr>
      </w:pPr>
      <w:r>
        <w:rPr>
          <w:rFonts w:ascii="Adobe Garamond Pro Bold" w:hAnsi="Adobe Garamond Pro Bold" w:cs="Adobe Garamond Pro Bold" w:eastAsia="Adobe Garamond Pro Bold"/>
          <w:color w:val="000000"/>
          <w:spacing w:val="0"/>
          <w:position w:val="0"/>
          <w:sz w:val="52"/>
          <w:shd w:fill="auto" w:val="clear"/>
        </w:rPr>
        <w:t xml:space="preserve">Chapter 2</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96"/>
          <w:shd w:fill="auto" w:val="clear"/>
        </w:rPr>
      </w:pPr>
      <w:r>
        <w:rPr>
          <w:rFonts w:ascii="Adobe Garamond Pro Bold" w:hAnsi="Adobe Garamond Pro Bold" w:cs="Adobe Garamond Pro Bold" w:eastAsia="Adobe Garamond Pro Bold"/>
          <w:color w:val="1F3864"/>
          <w:spacing w:val="0"/>
          <w:position w:val="0"/>
          <w:sz w:val="96"/>
          <w:shd w:fill="auto" w:val="clear"/>
        </w:rPr>
        <w:t xml:space="preserve">Analysis of the Industry</w:t>
      </w:r>
    </w:p>
    <w:p>
      <w:pPr>
        <w:spacing w:before="0" w:after="160" w:line="259"/>
        <w:ind w:right="0" w:left="0" w:firstLine="0"/>
        <w:jc w:val="left"/>
        <w:rPr>
          <w:rFonts w:ascii="Cambria" w:hAnsi="Cambria" w:cs="Cambria" w:eastAsia="Cambria"/>
          <w:color w:val="FF0000"/>
          <w:spacing w:val="0"/>
          <w:position w:val="0"/>
          <w:sz w:val="28"/>
          <w:shd w:fill="auto" w:val="clear"/>
        </w:rPr>
      </w:pPr>
      <w:r>
        <w:object w:dxaOrig="8664" w:dyaOrig="5729">
          <v:rect xmlns:o="urn:schemas-microsoft-com:office:office" xmlns:v="urn:schemas-microsoft-com:vml" id="rectole0000000003" style="width:433.200000pt;height:286.4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r>
        <w:rPr>
          <w:rFonts w:ascii="Cambria" w:hAnsi="Cambria" w:cs="Cambria" w:eastAsia="Cambria"/>
          <w:color w:val="FF0000"/>
          <w:spacing w:val="0"/>
          <w:position w:val="0"/>
          <w:sz w:val="28"/>
          <w:shd w:fill="auto" w:val="clear"/>
        </w:rPr>
        <w:t xml:space="preserve"> </w:t>
      </w:r>
    </w:p>
    <w:p>
      <w:pPr>
        <w:spacing w:before="0" w:after="160" w:line="259"/>
        <w:ind w:right="0" w:left="0" w:firstLine="0"/>
        <w:jc w:val="left"/>
        <w:rPr>
          <w:rFonts w:ascii="Cambria" w:hAnsi="Cambria" w:cs="Cambria" w:eastAsia="Cambria"/>
          <w:color w:val="FF0000"/>
          <w:spacing w:val="0"/>
          <w:position w:val="0"/>
          <w:sz w:val="28"/>
          <w:shd w:fill="auto" w:val="clear"/>
        </w:rPr>
      </w:pPr>
    </w:p>
    <w:p>
      <w:pPr>
        <w:keepNext w:val="true"/>
        <w:keepLines w:val="true"/>
        <w:numPr>
          <w:ilvl w:val="0"/>
          <w:numId w:val="69"/>
        </w:numPr>
        <w:spacing w:before="240" w:after="0" w:line="360"/>
        <w:ind w:right="0" w:left="1080" w:hanging="720"/>
        <w:jc w:val="left"/>
        <w:rPr>
          <w:rFonts w:ascii="Cambria" w:hAnsi="Cambria" w:cs="Cambria" w:eastAsia="Cambria"/>
          <w:color w:val="1F3864"/>
          <w:spacing w:val="0"/>
          <w:position w:val="0"/>
          <w:sz w:val="28"/>
          <w:shd w:fill="auto" w:val="clear"/>
        </w:rPr>
      </w:pPr>
      <w:r>
        <w:rPr>
          <w:rFonts w:ascii="Cambria" w:hAnsi="Cambria" w:cs="Cambria" w:eastAsia="Cambria"/>
          <w:color w:val="1F3864"/>
          <w:spacing w:val="0"/>
          <w:position w:val="0"/>
          <w:sz w:val="32"/>
          <w:shd w:fill="auto" w:val="clear"/>
        </w:rPr>
        <w:t xml:space="preserve">Specification of the industry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Outsourcing activities have a wide line of enhancement. If you visit the site of freelancer.com or odesk.com there will be an extensive rundown of classes for the employees to work inside IT. In spite of the fact that there are a few patterns accompanying real zones to focus more. As indicated by The Outsourcing Foundation, information technology outsourcing has been the quickest developing zone for outsourcing. As indicated by their estimation, significant territories the organizations are concentrating on supporting/fixing, preparing application advancement, and consultancy and reengineering, centralized computer server farms. The Outsourcing Establishment likewise discovered some coming up patterns in outsourcing which are </w:t>
      </w:r>
      <w:r>
        <w:rPr>
          <w:rFonts w:ascii="Cambria" w:hAnsi="Cambria" w:cs="Cambria" w:eastAsia="Cambria"/>
          <w:color w:val="auto"/>
          <w:spacing w:val="0"/>
          <w:position w:val="0"/>
          <w:sz w:val="28"/>
          <w:shd w:fill="auto" w:val="clear"/>
        </w:rPr>
        <w:t xml:space="preserve">–</w:t>
      </w:r>
      <w:r>
        <w:rPr>
          <w:rFonts w:ascii="Cambria" w:hAnsi="Cambria" w:cs="Cambria" w:eastAsia="Cambria"/>
          <w:color w:val="auto"/>
          <w:spacing w:val="0"/>
          <w:position w:val="0"/>
          <w:sz w:val="28"/>
          <w:shd w:fill="auto" w:val="clear"/>
        </w:rPr>
        <w:t xml:space="preserve"> customer/server, systems, work area frameworks, end-client bolster, full IT outsourcing.</w:t>
      </w:r>
    </w:p>
    <w:p>
      <w:pPr>
        <w:keepNext w:val="true"/>
        <w:keepLines w:val="true"/>
        <w:numPr>
          <w:ilvl w:val="0"/>
          <w:numId w:val="71"/>
        </w:numPr>
        <w:spacing w:before="12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Size, Trend and maturity of the industry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As per BASIS review, there are more than 800 enlisted software and IT Empowered System (ITES) organizations in Bangladesh. There are another couple of hundred of unregistered little and locally established software and IT companies working together for both nearby and universal markets.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 aggregate business measure is evaluated to be around Tk. 1,800 crores (US$ 250 million). Around 30,000 experts, lion's share IT and different alumni, are utilized in the business. Despite the fact that contrasted with other conventional standard industry, the commitment for generally business creation isn't fundamentally high, yet whenever considered as far as making great work (normal month to month remuneration over Tk. 15,000 every month), software and IT benefit industry is definitely one of the best alumni business divisions in the nation. </w:t>
      </w:r>
    </w:p>
    <w:p>
      <w:pPr>
        <w:spacing w:before="0" w:after="160" w:line="360"/>
        <w:ind w:right="0" w:left="0" w:firstLine="0"/>
        <w:jc w:val="both"/>
        <w:rPr>
          <w:rFonts w:ascii="Cambria" w:hAnsi="Cambria" w:cs="Cambria" w:eastAsia="Cambria"/>
          <w:color w:val="auto"/>
          <w:spacing w:val="0"/>
          <w:position w:val="0"/>
          <w:sz w:val="28"/>
          <w:shd w:fill="auto" w:val="clear"/>
        </w:rPr>
      </w:pPr>
      <w:r>
        <w:object w:dxaOrig="8664" w:dyaOrig="4529">
          <v:rect xmlns:o="urn:schemas-microsoft-com:office:office" xmlns:v="urn:schemas-microsoft-com:vml" id="rectole0000000004" style="width:433.200000pt;height:226.4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160" w:line="360"/>
        <w:ind w:right="0" w:left="0" w:firstLine="0"/>
        <w:jc w:val="center"/>
        <w:rPr>
          <w:rFonts w:ascii="Cambria" w:hAnsi="Cambria" w:cs="Cambria" w:eastAsia="Cambria"/>
          <w:b/>
          <w:color w:val="auto"/>
          <w:spacing w:val="0"/>
          <w:position w:val="0"/>
          <w:sz w:val="24"/>
          <w:shd w:fill="auto" w:val="clear"/>
        </w:rPr>
      </w:pPr>
      <w:r>
        <w:rPr>
          <w:rFonts w:ascii="Cambria" w:hAnsi="Cambria" w:cs="Cambria" w:eastAsia="Cambria"/>
          <w:b/>
          <w:color w:val="auto"/>
          <w:spacing w:val="0"/>
          <w:position w:val="0"/>
          <w:sz w:val="24"/>
          <w:shd w:fill="auto" w:val="clear"/>
        </w:rPr>
        <w:t xml:space="preserve">Source: BASIS WEBSITE</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BASIS as of late done a study on three hundred of its part organizations. The investigation has been done on business nature, business volume and size of organizations. Over 70% of the organizations (if it's not too much trouble see diagram 2 next page) are observed to be associated with the improvement and support of software for their customers. Some of those are at the same time occupied with giving di</w:t>
      </w:r>
      <w:r>
        <w:rPr>
          <w:rFonts w:ascii="Cambria" w:hAnsi="Cambria" w:cs="Cambria" w:eastAsia="Cambria"/>
          <w:color w:val="auto"/>
          <w:spacing w:val="0"/>
          <w:position w:val="0"/>
          <w:sz w:val="28"/>
          <w:shd w:fill="auto" w:val="clear"/>
        </w:rPr>
        <w:t xml:space="preserve">ﬀ</w:t>
      </w:r>
      <w:r>
        <w:rPr>
          <w:rFonts w:ascii="Cambria" w:hAnsi="Cambria" w:cs="Cambria" w:eastAsia="Cambria"/>
          <w:color w:val="auto"/>
          <w:spacing w:val="0"/>
          <w:position w:val="0"/>
          <w:sz w:val="28"/>
          <w:shd w:fill="auto" w:val="clear"/>
        </w:rPr>
        <w:t xml:space="preserve">erent IT-empowered administrations to their customers too. Altogether, half of the overviewed organizations are associated with giving a scope of IT-empowered administrations (information/shape processing, realistic/website architecture, content administration and so on.</w:t>
      </w:r>
    </w:p>
    <w:p>
      <w:pPr>
        <w:keepNext w:val="true"/>
        <w:keepLines w:val="true"/>
        <w:numPr>
          <w:ilvl w:val="0"/>
          <w:numId w:val="75"/>
        </w:numPr>
        <w:spacing w:before="0" w:after="240" w:line="259"/>
        <w:ind w:right="0" w:left="1080"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Seasonality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Actually there are no specific seasonality in online outsourcing activities, It occur all over the year. Whenever a company from inside or outside of a country needs to accomplish their excess works through experts, it hire an outsourcing agency, who holds a lot of experts for that particular works, to do the works for them.</w:t>
      </w:r>
    </w:p>
    <w:p>
      <w:pPr>
        <w:keepNext w:val="true"/>
        <w:keepLines w:val="true"/>
        <w:numPr>
          <w:ilvl w:val="0"/>
          <w:numId w:val="77"/>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External economic factor</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In 2006, Bangladesh government declares that they want to enhance ICT division to make the country named Digital Bangladesh, and since then they are providing a lot of subsidies to the companies that are working on ICT platform and the companies that are related to the online outsourcing opportunities as a huge portion of unemployed Bangladeshi citizen can earn their livelihood from these companies. These companies can enhance the technological knowledge and reduce unemployment in Bangladesh. This factor can create a great impact to improve Bangladeshi economy.</w:t>
      </w:r>
    </w:p>
    <w:p>
      <w:pPr>
        <w:keepNext w:val="true"/>
        <w:keepLines w:val="true"/>
        <w:numPr>
          <w:ilvl w:val="0"/>
          <w:numId w:val="79"/>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Technological factor</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Because of technological advances, online outsourcing has become easier in Bangladesh. Companies can stay up to date with the market through the internet or by messages. Companies are being notified for specific changes in work. It is also easy for the company to provide guidelines to the outsourcers through online. Moreover, Outsourcing companies can also get their works through online and they can evaluate the potentiality of a project through numerous secondary data available on the internet.</w:t>
      </w:r>
    </w:p>
    <w:p>
      <w:pPr>
        <w:keepNext w:val="true"/>
        <w:keepLines w:val="true"/>
        <w:numPr>
          <w:ilvl w:val="0"/>
          <w:numId w:val="81"/>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Political, Legal, and regulatory factor</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In Bangladesh, there are less political restriction and other legal or regulatory factors to operate a freelancing company from the country unless it is illegal. It’s also an important reason why more investors are investing these on this outsourcing site to earn profit.</w:t>
      </w:r>
    </w:p>
    <w:p>
      <w:pPr>
        <w:keepNext w:val="true"/>
        <w:keepLines w:val="true"/>
        <w:numPr>
          <w:ilvl w:val="0"/>
          <w:numId w:val="83"/>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Barriers to entry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Though Bangladesh has a huge opportunities in outsourcing business, The Threat of new entrants for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is low to direct considering the underlying capital speculation to construct a new outsourcing company in Bangladesh, and to process high volumes of exchanges adequately and proficiently. There are still some barriers exist to enter a new company in the market. The barriers, found by me, are:</w:t>
      </w:r>
    </w:p>
    <w:p>
      <w:pPr>
        <w:spacing w:before="0" w:after="160" w:line="360"/>
        <w:ind w:right="0" w:left="0" w:firstLine="0"/>
        <w:jc w:val="both"/>
        <w:rPr>
          <w:rFonts w:ascii="Cambria" w:hAnsi="Cambria" w:cs="Cambria" w:eastAsia="Cambria"/>
          <w:color w:val="auto"/>
          <w:spacing w:val="0"/>
          <w:position w:val="0"/>
          <w:sz w:val="28"/>
          <w:shd w:fill="auto" w:val="clear"/>
        </w:rPr>
      </w:pPr>
    </w:p>
    <w:p>
      <w:pPr>
        <w:spacing w:before="0" w:after="160" w:line="360"/>
        <w:ind w:right="0" w:left="0" w:firstLine="0"/>
        <w:jc w:val="center"/>
        <w:rPr>
          <w:rFonts w:ascii="Cambria" w:hAnsi="Cambria" w:cs="Cambria" w:eastAsia="Cambria"/>
          <w:color w:val="833C0B"/>
          <w:spacing w:val="0"/>
          <w:position w:val="0"/>
          <w:sz w:val="28"/>
          <w:shd w:fill="auto" w:val="clear"/>
        </w:rPr>
      </w:pPr>
      <w:r>
        <w:rPr>
          <w:rFonts w:ascii="Cambria" w:hAnsi="Cambria" w:cs="Cambria" w:eastAsia="Cambria"/>
          <w:color w:val="833C0B"/>
          <w:spacing w:val="0"/>
          <w:position w:val="0"/>
          <w:sz w:val="28"/>
          <w:shd w:fill="auto" w:val="clear"/>
        </w:rPr>
        <w:t xml:space="preserve">Chart 2: Barriers to entry in outsourcing industry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Expansion of popular companies in the market</w:t>
      </w:r>
      <w:r>
        <w:rPr>
          <w:rFonts w:ascii="Cambria" w:hAnsi="Cambria" w:cs="Cambria" w:eastAsia="Cambria"/>
          <w:color w:val="auto"/>
          <w:spacing w:val="0"/>
          <w:position w:val="0"/>
          <w:sz w:val="28"/>
          <w:shd w:fill="auto" w:val="clear"/>
        </w:rPr>
        <w:t xml:space="preserve">: There are already a lot of outsourcing companies and training centres developed who are well known for their performance. So it is harder for a new company to enter in Bangladeshi Market.</w:t>
      </w:r>
    </w:p>
    <w:p>
      <w:pPr>
        <w:numPr>
          <w:ilvl w:val="0"/>
          <w:numId w:val="87"/>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The absence of specialized knowledge</w:t>
      </w:r>
      <w:r>
        <w:rPr>
          <w:rFonts w:ascii="Cambria" w:hAnsi="Cambria" w:cs="Cambria" w:eastAsia="Cambria"/>
          <w:color w:val="auto"/>
          <w:spacing w:val="0"/>
          <w:position w:val="0"/>
          <w:sz w:val="28"/>
          <w:shd w:fill="auto" w:val="clear"/>
        </w:rPr>
        <w:t xml:space="preserve">: offshore abilities have become more complex in the course of recent years, yet the expert level administration and arranging expected to diminish hazard and get a task going rapidly are regularly absent. Involvement with new ways to deal with computerization, for example, machine learning (ML) and Normal Dialect Processing (NDP) would decrease cost as well as take into account higher quality and better consistency.</w:t>
      </w:r>
    </w:p>
    <w:p>
      <w:pPr>
        <w:numPr>
          <w:ilvl w:val="0"/>
          <w:numId w:val="87"/>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Language, Social, And Instructive Variations:</w:t>
      </w:r>
      <w:r>
        <w:rPr>
          <w:rFonts w:ascii="Cambria" w:hAnsi="Cambria" w:cs="Cambria" w:eastAsia="Cambria"/>
          <w:color w:val="auto"/>
          <w:spacing w:val="0"/>
          <w:position w:val="0"/>
          <w:sz w:val="28"/>
          <w:shd w:fill="auto" w:val="clear"/>
        </w:rPr>
        <w:t xml:space="preserve"> There are critical dialect, social and instructive variations between the developed and the developing nations where outsourcing ventures are regularly sent. It is hard for a new company who just entered into the market to understand the outcomes other company is looking for. So, these differences affect the capacity of new offshore groups to completely comprehend the subtleties of an undertaking and to execute efficiently.</w:t>
      </w:r>
    </w:p>
    <w:p>
      <w:pPr>
        <w:numPr>
          <w:ilvl w:val="0"/>
          <w:numId w:val="87"/>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Time related Issues:</w:t>
      </w:r>
      <w:r>
        <w:rPr>
          <w:rFonts w:ascii="Cambria" w:hAnsi="Cambria" w:cs="Cambria" w:eastAsia="Cambria"/>
          <w:color w:val="333333"/>
          <w:spacing w:val="0"/>
          <w:position w:val="0"/>
          <w:sz w:val="28"/>
          <w:shd w:fill="auto" w:val="clear"/>
        </w:rPr>
        <w:t xml:space="preserve"> </w:t>
      </w:r>
      <w:r>
        <w:rPr>
          <w:rFonts w:ascii="Cambria" w:hAnsi="Cambria" w:cs="Cambria" w:eastAsia="Cambria"/>
          <w:color w:val="auto"/>
          <w:spacing w:val="0"/>
          <w:position w:val="0"/>
          <w:sz w:val="28"/>
          <w:shd w:fill="auto" w:val="clear"/>
        </w:rPr>
        <w:t xml:space="preserve">The time of an outsourcer’s country could be changed. A new company need to arrange team for diversified time zone.</w:t>
      </w:r>
    </w:p>
    <w:p>
      <w:pPr>
        <w:keepNext w:val="true"/>
        <w:keepLines w:val="true"/>
        <w:numPr>
          <w:ilvl w:val="0"/>
          <w:numId w:val="87"/>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Supplier power</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When we consider the Bargaining intensity of purchasers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we should also understand that suppliers are additionally in a solid position to deal. Here in Taskeater, the supplier power is low as its main supplier are its employee.</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As Taskeater is an outsourcing platform who provide online service and solutions to their clients, the main suppliers of Taskeater’ are its own </w:t>
      </w:r>
      <w:r>
        <w:rPr>
          <w:rFonts w:ascii="Cambria" w:hAnsi="Cambria" w:cs="Cambria" w:eastAsia="Cambria"/>
          <w:i/>
          <w:color w:val="auto"/>
          <w:spacing w:val="0"/>
          <w:position w:val="0"/>
          <w:sz w:val="32"/>
          <w:shd w:fill="auto" w:val="clear"/>
        </w:rPr>
        <w:t xml:space="preserve">employees, Hr Manager and other executives</w:t>
      </w:r>
      <w:r>
        <w:rPr>
          <w:rFonts w:ascii="Cambria" w:hAnsi="Cambria" w:cs="Cambria" w:eastAsia="Cambria"/>
          <w:color w:val="auto"/>
          <w:spacing w:val="0"/>
          <w:position w:val="0"/>
          <w:sz w:val="28"/>
          <w:shd w:fill="auto" w:val="clear"/>
        </w:rPr>
        <w:t xml:space="preserve"> who work here in fulltime basis.</w:t>
      </w:r>
    </w:p>
    <w:p>
      <w:pPr>
        <w:spacing w:before="0" w:after="160" w:line="360"/>
        <w:ind w:right="0" w:left="0" w:firstLine="0"/>
        <w:jc w:val="both"/>
        <w:rPr>
          <w:rFonts w:ascii="Cambria" w:hAnsi="Cambria" w:cs="Cambria" w:eastAsia="Cambria"/>
          <w:color w:val="auto"/>
          <w:spacing w:val="0"/>
          <w:position w:val="0"/>
          <w:sz w:val="28"/>
          <w:shd w:fill="auto" w:val="clear"/>
        </w:rPr>
      </w:pPr>
      <w:r>
        <w:object w:dxaOrig="8664" w:dyaOrig="4525">
          <v:rect xmlns:o="urn:schemas-microsoft-com:office:office" xmlns:v="urn:schemas-microsoft-com:vml" id="rectole0000000005" style="width:433.200000pt;height:226.2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160" w:line="360"/>
        <w:ind w:right="0" w:left="0" w:firstLine="0"/>
        <w:jc w:val="center"/>
        <w:rPr>
          <w:rFonts w:ascii="Cambria" w:hAnsi="Cambria" w:cs="Cambria" w:eastAsia="Cambria"/>
          <w:color w:val="833C0B"/>
          <w:spacing w:val="0"/>
          <w:position w:val="0"/>
          <w:sz w:val="28"/>
          <w:shd w:fill="auto" w:val="clear"/>
        </w:rPr>
      </w:pPr>
      <w:r>
        <w:rPr>
          <w:rFonts w:ascii="Cambria" w:hAnsi="Cambria" w:cs="Cambria" w:eastAsia="Cambria"/>
          <w:color w:val="833C0B"/>
          <w:spacing w:val="0"/>
          <w:position w:val="0"/>
          <w:sz w:val="28"/>
          <w:shd w:fill="auto" w:val="clear"/>
        </w:rPr>
        <w:t xml:space="preserve">Chart 3: Porter’s five factors</w:t>
      </w:r>
    </w:p>
    <w:p>
      <w:pPr>
        <w:keepNext w:val="true"/>
        <w:keepLines w:val="true"/>
        <w:numPr>
          <w:ilvl w:val="0"/>
          <w:numId w:val="91"/>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Buyer Power</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 purchaser's bargaining power relies upon its representative quality. Arranging intensity of the purchasers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is high since there is a substantial supply of worldwide sellers in the market. The purchaser can browse a plenty of items that fit the financial plan and administration needs.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Taskeater provide online supports to the local and foreign companies who seek supports. Some client always provide their all kinds of work to them.  Some of the Buyers of  Taskeater are:</w:t>
      </w:r>
    </w:p>
    <w:p>
      <w:pPr>
        <w:numPr>
          <w:ilvl w:val="0"/>
          <w:numId w:val="93"/>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DoorDash</w:t>
      </w:r>
    </w:p>
    <w:p>
      <w:pPr>
        <w:numPr>
          <w:ilvl w:val="0"/>
          <w:numId w:val="93"/>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Backlog</w:t>
      </w:r>
    </w:p>
    <w:p>
      <w:pPr>
        <w:numPr>
          <w:ilvl w:val="0"/>
          <w:numId w:val="93"/>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Kypern.se</w:t>
      </w:r>
    </w:p>
    <w:p>
      <w:pPr>
        <w:keepNext w:val="true"/>
        <w:keepLines w:val="true"/>
        <w:numPr>
          <w:ilvl w:val="0"/>
          <w:numId w:val="93"/>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Threat to substitutes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Outsourcing financial services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which physically processes instalments might be substituted with an automated service. There is a chance of conveying in-house HR tasks and warning group as opposed to outsourcing finance administrations. The stage can be supplanted by vast BPO organizations having multi-nation activities offering finance processing administrations. Tax consultancy firms are utilizing their consultancy arms to additionally manufacture scale here and infiltrate the market. Every one of these elements set up together posture extraordinary danger for the finance outsourcing specialist co-ops.</w:t>
      </w:r>
    </w:p>
    <w:p>
      <w:pPr>
        <w:keepNext w:val="true"/>
        <w:keepLines w:val="true"/>
        <w:numPr>
          <w:ilvl w:val="0"/>
          <w:numId w:val="96"/>
        </w:numPr>
        <w:spacing w:before="0" w:after="240" w:line="259"/>
        <w:ind w:right="0" w:left="1077" w:hanging="72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Industry rivalry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There are few company exists in Bangladesh with whom Taskeater is already competing. Different factors are also related with this competition such as costs, sustain abilities of work, technological and skilled man power, fast delivery of service etc. Some competitor or might be potential competitors of Taskeater to whom Taskeater always need to well are enlisted below:</w:t>
      </w:r>
    </w:p>
    <w:p>
      <w:pPr>
        <w:keepNext w:val="true"/>
        <w:keepLines w:val="true"/>
        <w:numPr>
          <w:ilvl w:val="0"/>
          <w:numId w:val="98"/>
        </w:numPr>
        <w:spacing w:before="0" w:after="0" w:line="259"/>
        <w:ind w:right="0" w:left="720" w:hanging="360"/>
        <w:jc w:val="left"/>
        <w:rPr>
          <w:rFonts w:ascii="Cambria" w:hAnsi="Cambria" w:cs="Cambria" w:eastAsia="Cambria"/>
          <w:b/>
          <w:color w:val="auto"/>
          <w:spacing w:val="0"/>
          <w:position w:val="0"/>
          <w:sz w:val="32"/>
          <w:u w:val="single"/>
          <w:shd w:fill="FFFFFF" w:val="clear"/>
        </w:rPr>
      </w:pPr>
      <w:r>
        <w:rPr>
          <w:rFonts w:ascii="Cambria" w:hAnsi="Cambria" w:cs="Cambria" w:eastAsia="Cambria"/>
          <w:b/>
          <w:color w:val="auto"/>
          <w:spacing w:val="0"/>
          <w:position w:val="0"/>
          <w:sz w:val="32"/>
          <w:u w:val="single"/>
          <w:shd w:fill="FFFFFF" w:val="clear"/>
        </w:rPr>
        <w:t xml:space="preserve">Clipping Path Company </w:t>
      </w:r>
    </w:p>
    <w:p>
      <w:pPr>
        <w:keepNext w:val="true"/>
        <w:keepLines w:val="true"/>
        <w:spacing w:before="0" w:after="0" w:line="259"/>
        <w:ind w:right="0" w:left="720" w:firstLine="0"/>
        <w:jc w:val="left"/>
        <w:rPr>
          <w:rFonts w:ascii="Cambria" w:hAnsi="Cambria" w:cs="Cambria" w:eastAsia="Cambria"/>
          <w:i/>
          <w:color w:val="1F3864"/>
          <w:spacing w:val="0"/>
          <w:position w:val="0"/>
          <w:sz w:val="28"/>
          <w:shd w:fill="FFFFFF" w:val="clear"/>
        </w:rPr>
      </w:pPr>
      <w:r>
        <w:rPr>
          <w:rFonts w:ascii="Cambria" w:hAnsi="Cambria" w:cs="Cambria" w:eastAsia="Cambria"/>
          <w:i/>
          <w:color w:val="1F3864"/>
          <w:spacing w:val="0"/>
          <w:position w:val="0"/>
          <w:sz w:val="28"/>
          <w:shd w:fill="FFFFFF" w:val="clear"/>
        </w:rPr>
        <w:t xml:space="preserve">House 42, Road 12, Sector 11, Uttara, Dhaka, Bangladesh</w:t>
      </w:r>
    </w:p>
    <w:p>
      <w:pPr>
        <w:spacing w:before="0" w:after="160" w:line="259"/>
        <w:ind w:right="0" w:left="0" w:firstLine="0"/>
        <w:jc w:val="left"/>
        <w:rPr>
          <w:rFonts w:ascii="Calibri" w:hAnsi="Calibri" w:cs="Calibri" w:eastAsia="Calibri"/>
          <w:color w:val="auto"/>
          <w:spacing w:val="0"/>
          <w:position w:val="0"/>
          <w:sz w:val="22"/>
          <w:shd w:fill="auto" w:val="clear"/>
        </w:rPr>
      </w:pPr>
    </w:p>
    <w:p>
      <w:pPr>
        <w:keepNext w:val="true"/>
        <w:keepLines w:val="true"/>
        <w:numPr>
          <w:ilvl w:val="0"/>
          <w:numId w:val="101"/>
        </w:numPr>
        <w:spacing w:before="0" w:after="0" w:line="259"/>
        <w:ind w:right="0" w:left="720" w:hanging="360"/>
        <w:jc w:val="left"/>
        <w:rPr>
          <w:rFonts w:ascii="Cambria" w:hAnsi="Cambria" w:cs="Cambria" w:eastAsia="Cambria"/>
          <w:b/>
          <w:color w:val="auto"/>
          <w:spacing w:val="0"/>
          <w:position w:val="0"/>
          <w:sz w:val="32"/>
          <w:u w:val="single"/>
          <w:shd w:fill="FFFFFF" w:val="clear"/>
        </w:rPr>
      </w:pPr>
      <w:r>
        <w:rPr>
          <w:rFonts w:ascii="Cambria" w:hAnsi="Cambria" w:cs="Cambria" w:eastAsia="Cambria"/>
          <w:b/>
          <w:color w:val="auto"/>
          <w:spacing w:val="0"/>
          <w:position w:val="0"/>
          <w:sz w:val="32"/>
          <w:u w:val="single"/>
          <w:shd w:fill="FFFFFF" w:val="clear"/>
        </w:rPr>
        <w:t xml:space="preserve">Pridesys IT Limited </w:t>
      </w:r>
    </w:p>
    <w:p>
      <w:pPr>
        <w:keepNext w:val="true"/>
        <w:keepLines w:val="true"/>
        <w:spacing w:before="0" w:after="0" w:line="259"/>
        <w:ind w:right="0" w:left="720" w:firstLine="0"/>
        <w:jc w:val="left"/>
        <w:rPr>
          <w:rFonts w:ascii="Cambria" w:hAnsi="Cambria" w:cs="Cambria" w:eastAsia="Cambria"/>
          <w:color w:val="1F3864"/>
          <w:spacing w:val="0"/>
          <w:position w:val="0"/>
          <w:sz w:val="28"/>
          <w:shd w:fill="FFFFFF" w:val="clear"/>
        </w:rPr>
      </w:pPr>
      <w:r>
        <w:rPr>
          <w:rFonts w:ascii="Cambria" w:hAnsi="Cambria" w:cs="Cambria" w:eastAsia="Cambria"/>
          <w:color w:val="1F3864"/>
          <w:spacing w:val="0"/>
          <w:position w:val="0"/>
          <w:sz w:val="28"/>
          <w:shd w:fill="FFFFFF" w:val="clear"/>
        </w:rPr>
        <w:t xml:space="preserve">PRIDESYS IT LIMITED Level 6, 20/21 Garden Road, Kawran Bazar, DHAKA </w:t>
      </w:r>
      <w:r>
        <w:rPr>
          <w:rFonts w:ascii="Cambria" w:hAnsi="Cambria" w:cs="Cambria" w:eastAsia="Cambria"/>
          <w:color w:val="1F3864"/>
          <w:spacing w:val="0"/>
          <w:position w:val="0"/>
          <w:sz w:val="28"/>
          <w:shd w:fill="FFFFFF" w:val="clear"/>
        </w:rPr>
        <w:t xml:space="preserve">–</w:t>
      </w:r>
      <w:r>
        <w:rPr>
          <w:rFonts w:ascii="Cambria" w:hAnsi="Cambria" w:cs="Cambria" w:eastAsia="Cambria"/>
          <w:color w:val="1F3864"/>
          <w:spacing w:val="0"/>
          <w:position w:val="0"/>
          <w:sz w:val="28"/>
          <w:shd w:fill="FFFFFF" w:val="clear"/>
        </w:rPr>
        <w:t xml:space="preserve"> 1215, Bangladesh</w:t>
      </w:r>
    </w:p>
    <w:p>
      <w:pPr>
        <w:spacing w:before="0" w:after="160" w:line="259"/>
        <w:ind w:right="0" w:left="0" w:firstLine="0"/>
        <w:jc w:val="left"/>
        <w:rPr>
          <w:rFonts w:ascii="Calibri" w:hAnsi="Calibri" w:cs="Calibri" w:eastAsia="Calibri"/>
          <w:color w:val="auto"/>
          <w:spacing w:val="0"/>
          <w:position w:val="0"/>
          <w:sz w:val="22"/>
          <w:shd w:fill="auto" w:val="clear"/>
        </w:rPr>
      </w:pPr>
    </w:p>
    <w:p>
      <w:pPr>
        <w:keepNext w:val="true"/>
        <w:keepLines w:val="true"/>
        <w:numPr>
          <w:ilvl w:val="0"/>
          <w:numId w:val="104"/>
        </w:numPr>
        <w:spacing w:before="0" w:after="0" w:line="259"/>
        <w:ind w:right="0" w:left="720" w:hanging="360"/>
        <w:jc w:val="left"/>
        <w:rPr>
          <w:rFonts w:ascii="Cambria" w:hAnsi="Cambria" w:cs="Cambria" w:eastAsia="Cambria"/>
          <w:b/>
          <w:color w:val="auto"/>
          <w:spacing w:val="0"/>
          <w:position w:val="0"/>
          <w:sz w:val="32"/>
          <w:u w:val="single"/>
          <w:shd w:fill="FFFFFF" w:val="clear"/>
        </w:rPr>
      </w:pPr>
      <w:r>
        <w:rPr>
          <w:rFonts w:ascii="Cambria" w:hAnsi="Cambria" w:cs="Cambria" w:eastAsia="Cambria"/>
          <w:b/>
          <w:color w:val="auto"/>
          <w:spacing w:val="0"/>
          <w:position w:val="0"/>
          <w:sz w:val="32"/>
          <w:u w:val="single"/>
          <w:shd w:fill="FFFFFF" w:val="clear"/>
        </w:rPr>
        <w:t xml:space="preserve">Aamra outsourcing limited</w:t>
      </w:r>
    </w:p>
    <w:p>
      <w:pPr>
        <w:keepNext w:val="true"/>
        <w:keepLines w:val="true"/>
        <w:spacing w:before="0" w:after="0" w:line="259"/>
        <w:ind w:right="0" w:left="720" w:firstLine="0"/>
        <w:jc w:val="left"/>
        <w:rPr>
          <w:rFonts w:ascii="Cambria" w:hAnsi="Cambria" w:cs="Cambria" w:eastAsia="Cambria"/>
          <w:i/>
          <w:color w:val="1F3864"/>
          <w:spacing w:val="0"/>
          <w:position w:val="0"/>
          <w:sz w:val="28"/>
          <w:shd w:fill="FFFFFF" w:val="clear"/>
        </w:rPr>
      </w:pPr>
      <w:r>
        <w:rPr>
          <w:rFonts w:ascii="Cambria" w:hAnsi="Cambria" w:cs="Cambria" w:eastAsia="Cambria"/>
          <w:i/>
          <w:color w:val="1F3864"/>
          <w:spacing w:val="0"/>
          <w:position w:val="0"/>
          <w:sz w:val="28"/>
          <w:shd w:fill="FFFFFF" w:val="clear"/>
        </w:rPr>
        <w:t xml:space="preserve">Faruque Rupayan Tower (17th Floor), 32 Kemal Ataturk Avenue,Banani, Dhaka-1213, Bangladesh</w:t>
      </w:r>
    </w:p>
    <w:p>
      <w:pPr>
        <w:spacing w:before="0" w:after="160" w:line="360"/>
        <w:ind w:right="0" w:left="0" w:firstLine="0"/>
        <w:jc w:val="both"/>
        <w:rPr>
          <w:rFonts w:ascii="Cambria" w:hAnsi="Cambria" w:cs="Cambria" w:eastAsia="Cambria"/>
          <w:color w:val="auto"/>
          <w:spacing w:val="0"/>
          <w:position w:val="0"/>
          <w:sz w:val="28"/>
          <w:shd w:fill="auto" w:val="clear"/>
        </w:rPr>
      </w:pP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All of the above organization are providing same service in the Bangladeshi market. It is heard that some are also providing high ranges of salary to their employees. Taskeater need to aware with that, and always watch the competitor’s activity properly. So, Industry rivalry is high for Taskeater.</w:t>
      </w:r>
    </w:p>
    <w:p>
      <w:pPr>
        <w:spacing w:before="0" w:after="160" w:line="360"/>
        <w:ind w:right="0" w:left="0" w:firstLine="0"/>
        <w:jc w:val="both"/>
        <w:rPr>
          <w:rFonts w:ascii="Cambria" w:hAnsi="Cambria" w:cs="Cambria" w:eastAsia="Cambria"/>
          <w:color w:val="1F3864"/>
          <w:spacing w:val="0"/>
          <w:position w:val="0"/>
          <w:sz w:val="36"/>
          <w:shd w:fill="auto" w:val="clear"/>
        </w:rPr>
      </w:pPr>
      <w:r>
        <w:rPr>
          <w:rFonts w:ascii="Cambria" w:hAnsi="Cambria" w:cs="Cambria" w:eastAsia="Cambria"/>
          <w:color w:val="1F3864"/>
          <w:spacing w:val="0"/>
          <w:position w:val="0"/>
          <w:sz w:val="36"/>
          <w:shd w:fill="auto" w:val="clear"/>
        </w:rPr>
        <w:t xml:space="preserve">2.12 Summary of challenges and opportunities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There are real difficulties which must be tended to before the business can develop: Gartner gave Bangladesh a "poor" rating in three crucial territories </w:t>
      </w:r>
      <w:r>
        <w:rPr>
          <w:rFonts w:ascii="Cambria" w:hAnsi="Cambria" w:cs="Cambria" w:eastAsia="Cambria"/>
          <w:color w:val="auto"/>
          <w:spacing w:val="0"/>
          <w:position w:val="0"/>
          <w:sz w:val="28"/>
          <w:shd w:fill="auto" w:val="clear"/>
        </w:rPr>
        <w:t xml:space="preserve">–</w:t>
      </w:r>
      <w:r>
        <w:rPr>
          <w:rFonts w:ascii="Cambria" w:hAnsi="Cambria" w:cs="Cambria" w:eastAsia="Cambria"/>
          <w:color w:val="auto"/>
          <w:spacing w:val="0"/>
          <w:position w:val="0"/>
          <w:sz w:val="28"/>
          <w:shd w:fill="auto" w:val="clear"/>
        </w:rPr>
        <w:t xml:space="preserve"> foundation, dialect abilities, and information, and protected innovation security. Poor foundation, including successive power emergencies and moderate and inconsistent Web associations, are the quickest issues for outsourcing. Ahmadul Hoq, leader of the Bangladesh Association of Call Center and Outsourcing (BACCO) expressed that "We have told the administration that we require a continuous power supply and a second association with high data transmission, including that advancement these issues was moderate." </w:t>
      </w:r>
    </w:p>
    <w:p>
      <w:pPr>
        <w:keepNext w:val="true"/>
        <w:keepLines w:val="true"/>
        <w:numPr>
          <w:ilvl w:val="0"/>
          <w:numId w:val="107"/>
        </w:numPr>
        <w:spacing w:before="40" w:after="0" w:line="360"/>
        <w:ind w:right="0" w:left="720" w:hanging="36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Power crisis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Bangladesh's businesses have since quite a while ago experienced an intense power emergency, as plants create just around 5,000 megawatts of power multi-day, however, the request is more than 6,000 megawatts and developing at a rate of 500 megawatts every year. </w:t>
      </w:r>
    </w:p>
    <w:p>
      <w:pPr>
        <w:spacing w:before="0" w:after="160" w:line="360"/>
        <w:ind w:right="0" w:left="0" w:firstLine="0"/>
        <w:jc w:val="both"/>
        <w:rPr>
          <w:rFonts w:ascii="Cambria" w:hAnsi="Cambria" w:cs="Cambria" w:eastAsia="Cambria"/>
          <w:color w:val="auto"/>
          <w:spacing w:val="0"/>
          <w:position w:val="0"/>
          <w:sz w:val="28"/>
          <w:shd w:fill="auto" w:val="clear"/>
        </w:rPr>
      </w:pPr>
    </w:p>
    <w:p>
      <w:pPr>
        <w:spacing w:before="0" w:after="160" w:line="360"/>
        <w:ind w:right="0" w:left="0" w:firstLine="0"/>
        <w:jc w:val="center"/>
        <w:rPr>
          <w:rFonts w:ascii="Cambria" w:hAnsi="Cambria" w:cs="Cambria" w:eastAsia="Cambria"/>
          <w:color w:val="833C0B"/>
          <w:spacing w:val="0"/>
          <w:position w:val="0"/>
          <w:sz w:val="28"/>
          <w:shd w:fill="auto" w:val="clear"/>
        </w:rPr>
      </w:pPr>
      <w:r>
        <w:rPr>
          <w:rFonts w:ascii="Cambria" w:hAnsi="Cambria" w:cs="Cambria" w:eastAsia="Cambria"/>
          <w:color w:val="833C0B"/>
          <w:spacing w:val="0"/>
          <w:position w:val="0"/>
          <w:sz w:val="28"/>
          <w:shd w:fill="auto" w:val="clear"/>
        </w:rPr>
        <w:t xml:space="preserve">Chart 4: Challenges of Taskeater</w:t>
      </w:r>
    </w:p>
    <w:p>
      <w:pPr>
        <w:keepNext w:val="true"/>
        <w:keepLines w:val="true"/>
        <w:numPr>
          <w:ilvl w:val="0"/>
          <w:numId w:val="110"/>
        </w:numPr>
        <w:spacing w:before="40" w:after="0" w:line="360"/>
        <w:ind w:right="0" w:left="720" w:hanging="36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Low WEB speed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 nation has just a single submarine Web link and urgently needs a second line to counteract visit interruptions, Mr. Hoque said "We are associated with submarine link arrange Ocean MEWE-4, which gives a Web transfer speed of 24 gigabytes, yet more speed required and an elective association is basic to charm abroad customers," Mr. Hoque said. 40% of the businesses are altogether influenced by moderate web speed here in Bangladesh. Web engineer and software designer firms experience this issue more frequently than the others. </w:t>
      </w:r>
    </w:p>
    <w:p>
      <w:pPr>
        <w:keepNext w:val="true"/>
        <w:keepLines w:val="true"/>
        <w:numPr>
          <w:ilvl w:val="0"/>
          <w:numId w:val="112"/>
        </w:numPr>
        <w:spacing w:before="40" w:after="0" w:line="360"/>
        <w:ind w:right="0" w:left="720" w:hanging="36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Cash exchange issue </w:t>
      </w:r>
    </w:p>
    <w:p>
      <w:pPr>
        <w:spacing w:before="0" w:after="160" w:line="360"/>
        <w:ind w:right="0" w:left="0" w:firstLine="0"/>
        <w:jc w:val="both"/>
        <w:rPr>
          <w:rFonts w:ascii="Adobe Garamond Pro Bold" w:hAnsi="Adobe Garamond Pro Bold" w:cs="Adobe Garamond Pro Bold" w:eastAsia="Adobe Garamond Pro Bold"/>
          <w:color w:val="auto"/>
          <w:spacing w:val="0"/>
          <w:position w:val="0"/>
          <w:sz w:val="52"/>
          <w:shd w:fill="auto" w:val="clear"/>
        </w:rPr>
      </w:pPr>
      <w:r>
        <w:rPr>
          <w:rFonts w:ascii="Cambria" w:hAnsi="Cambria" w:cs="Cambria" w:eastAsia="Cambria"/>
          <w:color w:val="auto"/>
          <w:spacing w:val="0"/>
          <w:position w:val="0"/>
          <w:sz w:val="28"/>
          <w:shd w:fill="auto" w:val="clear"/>
        </w:rPr>
        <w:t xml:space="preserve">Bangladesh Government does not permit online exchange yet. With no disarray at all, Bangladeshi electronic businesses have shown it as the most serious issue they confront. All the respondents are influenced by this hindrance while managing globally. The Greatest obstruction to maintain the outsourcing business, again most of the organizations has shown worldwide cash exchange trouble as the most irritating one.</w:t>
      </w:r>
      <w:r>
        <w:rPr>
          <w:rFonts w:ascii="Adobe Garamond Pro Bold" w:hAnsi="Adobe Garamond Pro Bold" w:cs="Adobe Garamond Pro Bold" w:eastAsia="Adobe Garamond Pro Bold"/>
          <w:color w:val="auto"/>
          <w:spacing w:val="0"/>
          <w:position w:val="0"/>
          <w:sz w:val="52"/>
          <w:shd w:fill="auto" w:val="clear"/>
        </w:rPr>
        <w:t xml:space="preserve"> </w:t>
      </w:r>
    </w:p>
    <w:p>
      <w:pPr>
        <w:spacing w:before="0" w:after="160" w:line="360"/>
        <w:ind w:right="0" w:left="0" w:firstLine="0"/>
        <w:jc w:val="both"/>
        <w:rPr>
          <w:rFonts w:ascii="Cambria" w:hAnsi="Cambria" w:cs="Cambria" w:eastAsia="Cambria"/>
          <w:color w:val="auto"/>
          <w:spacing w:val="0"/>
          <w:position w:val="0"/>
          <w:sz w:val="28"/>
          <w:shd w:fill="auto" w:val="clear"/>
        </w:rPr>
      </w:pPr>
    </w:p>
    <w:p>
      <w:pPr>
        <w:spacing w:before="0" w:after="160" w:line="259"/>
        <w:ind w:right="0" w:left="1440" w:firstLine="0"/>
        <w:jc w:val="center"/>
        <w:rPr>
          <w:rFonts w:ascii="Adobe Garamond Pro Bold" w:hAnsi="Adobe Garamond Pro Bold" w:cs="Adobe Garamond Pro Bold" w:eastAsia="Adobe Garamond Pro Bold"/>
          <w:color w:val="auto"/>
          <w:spacing w:val="0"/>
          <w:position w:val="0"/>
          <w:sz w:val="52"/>
          <w:shd w:fill="auto" w:val="clear"/>
        </w:rPr>
      </w:pPr>
    </w:p>
    <w:p>
      <w:pPr>
        <w:spacing w:before="0" w:after="160" w:line="259"/>
        <w:ind w:right="0" w:left="1440" w:firstLine="0"/>
        <w:jc w:val="center"/>
        <w:rPr>
          <w:rFonts w:ascii="Adobe Garamond Pro Bold" w:hAnsi="Adobe Garamond Pro Bold" w:cs="Adobe Garamond Pro Bold" w:eastAsia="Adobe Garamond Pro Bold"/>
          <w:color w:val="auto"/>
          <w:spacing w:val="0"/>
          <w:position w:val="0"/>
          <w:sz w:val="52"/>
          <w:shd w:fill="auto" w:val="clear"/>
        </w:rPr>
      </w:pPr>
    </w:p>
    <w:p>
      <w:pPr>
        <w:spacing w:before="0" w:after="160" w:line="259"/>
        <w:ind w:right="0" w:left="1440" w:firstLine="0"/>
        <w:jc w:val="center"/>
        <w:rPr>
          <w:rFonts w:ascii="Adobe Garamond Pro Bold" w:hAnsi="Adobe Garamond Pro Bold" w:cs="Adobe Garamond Pro Bold" w:eastAsia="Adobe Garamond Pro Bold"/>
          <w:color w:val="auto"/>
          <w:spacing w:val="0"/>
          <w:position w:val="0"/>
          <w:sz w:val="52"/>
          <w:shd w:fill="auto" w:val="clear"/>
        </w:rPr>
      </w:pPr>
      <w:r>
        <w:rPr>
          <w:rFonts w:ascii="Adobe Garamond Pro Bold" w:hAnsi="Adobe Garamond Pro Bold" w:cs="Adobe Garamond Pro Bold" w:eastAsia="Adobe Garamond Pro Bold"/>
          <w:color w:val="auto"/>
          <w:spacing w:val="0"/>
          <w:position w:val="0"/>
          <w:sz w:val="52"/>
          <w:shd w:fill="auto" w:val="clear"/>
        </w:rPr>
        <w:t xml:space="preserve">Chapter 3</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72"/>
          <w:shd w:fill="auto" w:val="clear"/>
        </w:rPr>
      </w:pPr>
      <w:r>
        <w:rPr>
          <w:rFonts w:ascii="Adobe Garamond Pro Bold" w:hAnsi="Adobe Garamond Pro Bold" w:cs="Adobe Garamond Pro Bold" w:eastAsia="Adobe Garamond Pro Bold"/>
          <w:color w:val="1F3864"/>
          <w:spacing w:val="0"/>
          <w:position w:val="0"/>
          <w:sz w:val="72"/>
          <w:shd w:fill="auto" w:val="clear"/>
        </w:rPr>
        <w:t xml:space="preserve">Analysis of the Organization</w:t>
      </w:r>
    </w:p>
    <w:p>
      <w:pPr>
        <w:spacing w:before="0" w:after="160" w:line="259"/>
        <w:ind w:right="0" w:left="1440" w:firstLine="0"/>
        <w:jc w:val="left"/>
        <w:rPr>
          <w:rFonts w:ascii="Adobe Garamond Pro Bold" w:hAnsi="Adobe Garamond Pro Bold" w:cs="Adobe Garamond Pro Bold" w:eastAsia="Adobe Garamond Pro Bold"/>
          <w:color w:val="FF0000"/>
          <w:spacing w:val="0"/>
          <w:position w:val="0"/>
          <w:sz w:val="96"/>
          <w:shd w:fill="auto" w:val="clear"/>
        </w:rPr>
      </w:pPr>
    </w:p>
    <w:p>
      <w:pPr>
        <w:spacing w:before="0" w:after="160" w:line="259"/>
        <w:ind w:right="0" w:left="0" w:firstLine="0"/>
        <w:jc w:val="left"/>
        <w:rPr>
          <w:rFonts w:ascii="Cambria" w:hAnsi="Cambria" w:cs="Cambria" w:eastAsia="Cambria"/>
          <w:color w:val="FF0000"/>
          <w:spacing w:val="0"/>
          <w:position w:val="0"/>
          <w:sz w:val="22"/>
          <w:shd w:fill="auto" w:val="clear"/>
        </w:rPr>
      </w:pPr>
      <w:r>
        <w:object w:dxaOrig="8664" w:dyaOrig="4481">
          <v:rect xmlns:o="urn:schemas-microsoft-com:office:office" xmlns:v="urn:schemas-microsoft-com:vml" id="rectole0000000006" style="width:433.200000pt;height:224.05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r>
        <w:rPr>
          <w:rFonts w:ascii="Cambria" w:hAnsi="Cambria" w:cs="Cambria" w:eastAsia="Cambria"/>
          <w:color w:val="FF0000"/>
          <w:spacing w:val="0"/>
          <w:position w:val="0"/>
          <w:sz w:val="22"/>
          <w:shd w:fill="auto" w:val="clear"/>
        </w:rPr>
        <w:t xml:space="preserve"> </w:t>
      </w:r>
    </w:p>
    <w:p>
      <w:pPr>
        <w:spacing w:before="0" w:after="160" w:line="259"/>
        <w:ind w:right="0" w:left="0" w:firstLine="0"/>
        <w:jc w:val="left"/>
        <w:rPr>
          <w:rFonts w:ascii="Cambria" w:hAnsi="Cambria" w:cs="Cambria" w:eastAsia="Cambria"/>
          <w:color w:val="FF0000"/>
          <w:spacing w:val="0"/>
          <w:position w:val="0"/>
          <w:sz w:val="32"/>
          <w:shd w:fill="auto" w:val="clear"/>
        </w:rPr>
      </w:pPr>
    </w:p>
    <w:p>
      <w:pPr>
        <w:keepNext w:val="true"/>
        <w:keepLines w:val="true"/>
        <w:numPr>
          <w:ilvl w:val="0"/>
          <w:numId w:val="118"/>
        </w:numPr>
        <w:spacing w:before="240" w:after="0" w:line="360"/>
        <w:ind w:right="0" w:left="495" w:hanging="495"/>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Overview and History</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Taskeater </w:t>
      </w:r>
      <w:r>
        <w:rPr>
          <w:rFonts w:ascii="Cambria" w:hAnsi="Cambria" w:cs="Cambria" w:eastAsia="Cambria"/>
          <w:color w:val="auto"/>
          <w:spacing w:val="0"/>
          <w:position w:val="0"/>
          <w:sz w:val="28"/>
          <w:shd w:fill="auto" w:val="clear"/>
        </w:rPr>
        <w:t xml:space="preserve">was established by two internet expert business people who by and large have propelled five online businesses over the United States, Europe, and Asia.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was an immediate answer to the requirements they confronted when building incorporated groups of splendid and committed people.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's principal centre is to manufacture your all-encompassing group that will deal with the continuous business processes while the customer can centre on advancement. They are specialists in building savvy and committed groups that turn into a basic piece of the customer's businesses. They are helping a portion of the world's most energizing web organizations fabricate profoundly versatile groups, giving them an edge over their opposition. </w:t>
      </w:r>
    </w:p>
    <w:p>
      <w:pPr>
        <w:spacing w:before="0" w:after="160" w:line="360"/>
        <w:ind w:right="0" w:left="0" w:firstLine="0"/>
        <w:jc w:val="both"/>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Organizational Structure </w:t>
      </w:r>
    </w:p>
    <w:p>
      <w:pPr>
        <w:spacing w:before="0" w:after="160" w:line="276"/>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Taskeater </w:t>
      </w:r>
      <w:r>
        <w:rPr>
          <w:rFonts w:ascii="Cambria" w:hAnsi="Cambria" w:cs="Cambria" w:eastAsia="Cambria"/>
          <w:color w:val="auto"/>
          <w:spacing w:val="0"/>
          <w:position w:val="0"/>
          <w:sz w:val="28"/>
          <w:shd w:fill="auto" w:val="clear"/>
        </w:rPr>
        <w:t xml:space="preserve">pursues an even organization structure to keep up dependability and straight-forwardness all through all the stuff and authorities. </w:t>
      </w:r>
    </w:p>
    <w:p>
      <w:pPr>
        <w:spacing w:before="0" w:after="160" w:line="360"/>
        <w:ind w:right="0" w:left="0" w:firstLine="0"/>
        <w:jc w:val="both"/>
        <w:rPr>
          <w:rFonts w:ascii="Cambria" w:hAnsi="Cambria" w:cs="Cambria" w:eastAsia="Cambria"/>
          <w:color w:val="auto"/>
          <w:spacing w:val="0"/>
          <w:position w:val="0"/>
          <w:sz w:val="28"/>
          <w:shd w:fill="auto" w:val="clear"/>
        </w:rPr>
      </w:pPr>
      <w:r>
        <w:object w:dxaOrig="8289" w:dyaOrig="5313">
          <v:rect xmlns:o="urn:schemas-microsoft-com:office:office" xmlns:v="urn:schemas-microsoft-com:vml" id="rectole0000000007" style="width:414.450000pt;height:265.6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160" w:line="360"/>
        <w:ind w:right="0" w:left="0" w:firstLine="0"/>
        <w:jc w:val="center"/>
        <w:rPr>
          <w:rFonts w:ascii="Cambria" w:hAnsi="Cambria" w:cs="Cambria" w:eastAsia="Cambria"/>
          <w:color w:val="833C0B"/>
          <w:spacing w:val="0"/>
          <w:position w:val="0"/>
          <w:sz w:val="28"/>
          <w:shd w:fill="auto" w:val="clear"/>
        </w:rPr>
      </w:pPr>
      <w:r>
        <w:rPr>
          <w:rFonts w:ascii="Cambria" w:hAnsi="Cambria" w:cs="Cambria" w:eastAsia="Cambria"/>
          <w:color w:val="833C0B"/>
          <w:spacing w:val="0"/>
          <w:position w:val="0"/>
          <w:sz w:val="28"/>
          <w:shd w:fill="auto" w:val="clear"/>
        </w:rPr>
        <w:t xml:space="preserve">Chart 5: Organizational Structure of </w:t>
      </w:r>
      <w:r>
        <w:rPr>
          <w:rFonts w:ascii="Cambria" w:hAnsi="Cambria" w:cs="Cambria" w:eastAsia="Cambria"/>
          <w:i/>
          <w:color w:val="833C0B"/>
          <w:spacing w:val="0"/>
          <w:position w:val="0"/>
          <w:sz w:val="28"/>
          <w:shd w:fill="auto" w:val="clear"/>
        </w:rPr>
        <w:t xml:space="preserve">Taskeater</w:t>
      </w:r>
    </w:p>
    <w:p>
      <w:pPr>
        <w:numPr>
          <w:ilvl w:val="0"/>
          <w:numId w:val="123"/>
        </w:numPr>
        <w:spacing w:before="0" w:after="120" w:line="360"/>
        <w:ind w:right="0" w:left="493" w:hanging="493"/>
        <w:jc w:val="both"/>
        <w:rPr>
          <w:rFonts w:ascii="Cambria" w:hAnsi="Cambria" w:cs="Cambria" w:eastAsia="Cambria"/>
          <w:color w:val="1F3864"/>
          <w:spacing w:val="0"/>
          <w:position w:val="0"/>
          <w:sz w:val="28"/>
          <w:shd w:fill="auto" w:val="clear"/>
        </w:rPr>
      </w:pPr>
      <w:r>
        <w:rPr>
          <w:rFonts w:ascii="Cambria" w:hAnsi="Cambria" w:cs="Cambria" w:eastAsia="Cambria"/>
          <w:color w:val="1F3864"/>
          <w:spacing w:val="0"/>
          <w:position w:val="0"/>
          <w:sz w:val="28"/>
          <w:shd w:fill="auto" w:val="clear"/>
        </w:rPr>
        <w:t xml:space="preserve">Trend and growth</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From the Beginning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has earned a lot of popularity in commercial zone in Bangladesh by managing proper time, delivering A class services, acquiring specialised workforce.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 trend is going on for the students that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is helping them to earn a handsome money by working part time here.</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These factors are helping to increase the popularity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day by day.</w:t>
      </w:r>
    </w:p>
    <w:p>
      <w:pPr>
        <w:keepNext w:val="true"/>
        <w:keepLines w:val="true"/>
        <w:numPr>
          <w:ilvl w:val="0"/>
          <w:numId w:val="125"/>
        </w:numPr>
        <w:spacing w:before="240" w:after="0" w:line="360"/>
        <w:ind w:right="0" w:left="495" w:hanging="495"/>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Customer mix</w:t>
      </w:r>
    </w:p>
    <w:p>
      <w:pPr>
        <w:spacing w:before="0" w:after="160" w:line="360"/>
        <w:ind w:right="0" w:left="0" w:firstLine="0"/>
        <w:jc w:val="left"/>
        <w:rPr>
          <w:rFonts w:ascii="Calibri" w:hAnsi="Calibri" w:cs="Calibri" w:eastAsia="Calibri"/>
          <w:color w:val="auto"/>
          <w:spacing w:val="0"/>
          <w:position w:val="0"/>
          <w:sz w:val="22"/>
          <w:shd w:fill="auto" w:val="clear"/>
        </w:rPr>
      </w:pPr>
      <w:r>
        <w:rPr>
          <w:rFonts w:ascii="Cambria" w:hAnsi="Cambria" w:cs="Cambria" w:eastAsia="Cambria"/>
          <w:color w:val="auto"/>
          <w:spacing w:val="0"/>
          <w:position w:val="0"/>
          <w:sz w:val="28"/>
          <w:shd w:fill="auto" w:val="clear"/>
        </w:rPr>
        <w:t xml:space="preserve">The clients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Bangladesh are national, multinational or foreign Banks, NBFIs, and enormous IT companies, Fast food eateries, inside and outside corporate houses as well as exchanging houses. People with a lot of ventures are additionally a part of clients of </w:t>
      </w:r>
      <w:r>
        <w:rPr>
          <w:rFonts w:ascii="Cambria" w:hAnsi="Cambria" w:cs="Cambria" w:eastAsia="Cambria"/>
          <w:b/>
          <w:i/>
          <w:color w:val="auto"/>
          <w:spacing w:val="0"/>
          <w:position w:val="0"/>
          <w:sz w:val="28"/>
          <w:shd w:fill="auto" w:val="clear"/>
        </w:rPr>
        <w:t xml:space="preserve">Taskeater</w:t>
      </w:r>
      <w:r>
        <w:rPr>
          <w:rFonts w:ascii="Calibri" w:hAnsi="Calibri" w:cs="Calibri" w:eastAsia="Calibri"/>
          <w:color w:val="auto"/>
          <w:spacing w:val="0"/>
          <w:position w:val="0"/>
          <w:sz w:val="22"/>
          <w:shd w:fill="auto" w:val="clear"/>
        </w:rPr>
        <w:t xml:space="preserve">.</w:t>
      </w:r>
    </w:p>
    <w:p>
      <w:pPr>
        <w:keepNext w:val="true"/>
        <w:keepLines w:val="true"/>
        <w:numPr>
          <w:ilvl w:val="0"/>
          <w:numId w:val="127"/>
        </w:numPr>
        <w:spacing w:before="240" w:after="0" w:line="360"/>
        <w:ind w:right="0" w:left="495" w:hanging="495"/>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Product service mix</w:t>
      </w:r>
    </w:p>
    <w:p>
      <w:pPr>
        <w:spacing w:before="0" w:after="160" w:line="360"/>
        <w:ind w:right="0" w:left="0" w:firstLine="0"/>
        <w:jc w:val="both"/>
        <w:rPr>
          <w:rFonts w:ascii="Cambria" w:hAnsi="Cambria" w:cs="Cambria" w:eastAsia="Cambria"/>
          <w:color w:val="auto"/>
          <w:spacing w:val="0"/>
          <w:position w:val="0"/>
          <w:sz w:val="30"/>
          <w:shd w:fill="FFFFFF" w:val="clear"/>
        </w:rPr>
      </w:pPr>
      <w:r>
        <w:rPr>
          <w:rFonts w:ascii="Calibri Light" w:hAnsi="Calibri Light" w:cs="Calibri Light" w:eastAsia="Calibri Light"/>
          <w:i/>
          <w:color w:val="auto"/>
          <w:spacing w:val="0"/>
          <w:position w:val="0"/>
          <w:sz w:val="30"/>
          <w:shd w:fill="FFFFFF" w:val="clear"/>
        </w:rPr>
        <w:t xml:space="preserve">Taskeater</w:t>
      </w:r>
      <w:r>
        <w:rPr>
          <w:rFonts w:ascii="Cambria" w:hAnsi="Cambria" w:cs="Cambria" w:eastAsia="Cambria"/>
          <w:color w:val="auto"/>
          <w:spacing w:val="0"/>
          <w:position w:val="0"/>
          <w:sz w:val="30"/>
          <w:shd w:fill="FFFFFF" w:val="clear"/>
        </w:rPr>
        <w:t xml:space="preserve"> gives practical solutions for lead generation and setting up online information groups. It gives both institutionalized administrations and additionally custom work processes to incorporate with an organization's group.</w:t>
      </w:r>
    </w:p>
    <w:p>
      <w:pPr>
        <w:spacing w:before="0" w:after="160" w:line="360"/>
        <w:ind w:right="0" w:left="0" w:firstLine="0"/>
        <w:jc w:val="both"/>
        <w:rPr>
          <w:rFonts w:ascii="Cambria" w:hAnsi="Cambria" w:cs="Cambria" w:eastAsia="Cambria"/>
          <w:color w:val="auto"/>
          <w:spacing w:val="0"/>
          <w:position w:val="0"/>
          <w:sz w:val="14"/>
          <w:shd w:fill="auto" w:val="clear"/>
        </w:rPr>
      </w:pPr>
    </w:p>
    <w:p>
      <w:pPr>
        <w:spacing w:before="0" w:after="160" w:line="360"/>
        <w:ind w:right="0" w:left="0" w:firstLine="0"/>
        <w:jc w:val="center"/>
        <w:rPr>
          <w:rFonts w:ascii="Cambria" w:hAnsi="Cambria" w:cs="Cambria" w:eastAsia="Cambria"/>
          <w:color w:val="833C0B"/>
          <w:spacing w:val="0"/>
          <w:position w:val="0"/>
          <w:sz w:val="28"/>
          <w:shd w:fill="auto" w:val="clear"/>
        </w:rPr>
      </w:pPr>
      <w:r>
        <w:rPr>
          <w:rFonts w:ascii="Cambria" w:hAnsi="Cambria" w:cs="Cambria" w:eastAsia="Cambria"/>
          <w:color w:val="833C0B"/>
          <w:spacing w:val="0"/>
          <w:position w:val="0"/>
          <w:sz w:val="28"/>
          <w:shd w:fill="auto" w:val="clear"/>
        </w:rPr>
        <w:t xml:space="preserve">Chart 6: Product service mix of Taskeater</w:t>
      </w:r>
    </w:p>
    <w:p>
      <w:pPr>
        <w:keepNext w:val="true"/>
        <w:keepLines w:val="true"/>
        <w:numPr>
          <w:ilvl w:val="0"/>
          <w:numId w:val="130"/>
        </w:numPr>
        <w:spacing w:before="240" w:after="0" w:line="360"/>
        <w:ind w:right="0" w:left="495" w:hanging="495"/>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Operations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Currently, Taskeater has been operating as a outsourcing service provider for a large number of local and foreign companies. A large number of corporate &amp; service oriented houses are entrusting Taskeater to manage their Websites activities. Additionally, Taskeater is trying now to launch a security camera surveillance projection to various companies. To setup this business Taskeater offering free security camera service to some popular companies.</w:t>
      </w:r>
    </w:p>
    <w:p>
      <w:pPr>
        <w:keepNext w:val="true"/>
        <w:keepLines w:val="true"/>
        <w:numPr>
          <w:ilvl w:val="0"/>
          <w:numId w:val="132"/>
        </w:numPr>
        <w:spacing w:before="240" w:after="0" w:line="360"/>
        <w:ind w:right="0" w:left="495" w:hanging="495"/>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SWOT Analysis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SWOT analysis explains the co-relation and examination of an organization's Strengths, Weaknesses, Opportunities, and threats. The fundamental reason for this examination is to build up an organization's most vital techniques to work in the focused condition and to make a business show that best suits the general condition and circumstance the organization works in. It additionally causes an organization to apportion its profitable assets to the correct channels and to change its business show if necessary in understanding any kind of progress in its business condition.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 SWOT Analysis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Strengths, Opportunities, Weaknesses, and Threats are listing below: </w:t>
      </w:r>
    </w:p>
    <w:p>
      <w:pPr>
        <w:spacing w:before="0" w:after="160" w:line="360"/>
        <w:ind w:right="0" w:left="0" w:firstLine="0"/>
        <w:jc w:val="both"/>
        <w:rPr>
          <w:rFonts w:ascii="Cambria" w:hAnsi="Cambria" w:cs="Cambria" w:eastAsia="Cambria"/>
          <w:color w:val="auto"/>
          <w:spacing w:val="0"/>
          <w:position w:val="0"/>
          <w:sz w:val="28"/>
          <w:shd w:fill="auto" w:val="clear"/>
        </w:rPr>
      </w:pPr>
      <w:r>
        <w:object w:dxaOrig="5771" w:dyaOrig="3254">
          <v:rect xmlns:o="urn:schemas-microsoft-com:office:office" xmlns:v="urn:schemas-microsoft-com:vml" id="rectole0000000008" style="width:288.550000pt;height:162.70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keepNext w:val="true"/>
        <w:keepLines w:val="true"/>
        <w:spacing w:before="40" w:after="0" w:line="360"/>
        <w:ind w:right="0" w:left="0" w:firstLine="0"/>
        <w:jc w:val="left"/>
        <w:rPr>
          <w:rFonts w:ascii="Cambria" w:hAnsi="Cambria" w:cs="Cambria" w:eastAsia="Cambria"/>
          <w:color w:val="2E74B5"/>
          <w:spacing w:val="0"/>
          <w:position w:val="0"/>
          <w:sz w:val="32"/>
          <w:shd w:fill="auto" w:val="clear"/>
        </w:rPr>
      </w:pPr>
    </w:p>
    <w:p>
      <w:pPr>
        <w:keepNext w:val="true"/>
        <w:keepLines w:val="true"/>
        <w:spacing w:before="40" w:after="0" w:line="360"/>
        <w:ind w:right="0" w:left="0" w:firstLine="0"/>
        <w:jc w:val="left"/>
        <w:rPr>
          <w:rFonts w:ascii="Cambria" w:hAnsi="Cambria" w:cs="Cambria" w:eastAsia="Cambria"/>
          <w:color w:val="2E74B5"/>
          <w:spacing w:val="0"/>
          <w:position w:val="0"/>
          <w:sz w:val="32"/>
          <w:shd w:fill="auto" w:val="clear"/>
        </w:rPr>
      </w:pPr>
    </w:p>
    <w:p>
      <w:pPr>
        <w:keepNext w:val="true"/>
        <w:keepLines w:val="true"/>
        <w:spacing w:before="40" w:after="0" w:line="360"/>
        <w:ind w:right="0" w:left="0" w:firstLine="0"/>
        <w:jc w:val="left"/>
        <w:rPr>
          <w:rFonts w:ascii="Cambria" w:hAnsi="Cambria" w:cs="Cambria" w:eastAsia="Cambria"/>
          <w:color w:val="2E74B5"/>
          <w:spacing w:val="0"/>
          <w:position w:val="0"/>
          <w:sz w:val="32"/>
          <w:shd w:fill="auto" w:val="clear"/>
        </w:rPr>
      </w:pPr>
    </w:p>
    <w:p>
      <w:pPr>
        <w:spacing w:before="0" w:after="160" w:line="259"/>
        <w:ind w:right="0" w:left="0" w:firstLine="0"/>
        <w:jc w:val="left"/>
        <w:rPr>
          <w:rFonts w:ascii="Cambria" w:hAnsi="Cambria" w:cs="Cambria" w:eastAsia="Cambria"/>
          <w:color w:val="2E74B5"/>
          <w:spacing w:val="0"/>
          <w:position w:val="0"/>
          <w:sz w:val="32"/>
          <w:shd w:fill="auto" w:val="clear"/>
        </w:rPr>
      </w:pPr>
    </w:p>
    <w:p>
      <w:pPr>
        <w:spacing w:before="0" w:after="160" w:line="259"/>
        <w:ind w:right="0" w:left="0" w:firstLine="0"/>
        <w:jc w:val="left"/>
        <w:rPr>
          <w:rFonts w:ascii="Cambria" w:hAnsi="Cambria" w:cs="Cambria" w:eastAsia="Cambria"/>
          <w:color w:val="2E74B5"/>
          <w:spacing w:val="0"/>
          <w:position w:val="0"/>
          <w:sz w:val="32"/>
          <w:shd w:fill="auto" w:val="clear"/>
        </w:rPr>
      </w:pPr>
    </w:p>
    <w:p>
      <w:pPr>
        <w:spacing w:before="0" w:after="160" w:line="259"/>
        <w:ind w:right="0" w:left="0" w:firstLine="0"/>
        <w:jc w:val="center"/>
        <w:rPr>
          <w:rFonts w:ascii="Calibri" w:hAnsi="Calibri" w:cs="Calibri" w:eastAsia="Calibri"/>
          <w:color w:val="833C0B"/>
          <w:spacing w:val="0"/>
          <w:position w:val="0"/>
          <w:sz w:val="28"/>
          <w:shd w:fill="auto" w:val="clear"/>
        </w:rPr>
      </w:pPr>
      <w:r>
        <w:rPr>
          <w:rFonts w:ascii="Calibri" w:hAnsi="Calibri" w:cs="Calibri" w:eastAsia="Calibri"/>
          <w:color w:val="833C0B"/>
          <w:spacing w:val="0"/>
          <w:position w:val="0"/>
          <w:sz w:val="28"/>
          <w:shd w:fill="auto" w:val="clear"/>
        </w:rPr>
        <w:t xml:space="preserve">Chart 8: SWOT Analysis</w:t>
      </w:r>
    </w:p>
    <w:p>
      <w:pPr>
        <w:keepNext w:val="true"/>
        <w:keepLines w:val="true"/>
        <w:numPr>
          <w:ilvl w:val="0"/>
          <w:numId w:val="137"/>
        </w:numPr>
        <w:spacing w:before="40" w:after="0" w:line="360"/>
        <w:ind w:right="0" w:left="502" w:hanging="360"/>
        <w:jc w:val="left"/>
        <w:rPr>
          <w:rFonts w:ascii="Cambria" w:hAnsi="Cambria" w:cs="Cambria" w:eastAsia="Cambria"/>
          <w:b/>
          <w:color w:val="1F3864"/>
          <w:spacing w:val="0"/>
          <w:position w:val="0"/>
          <w:sz w:val="32"/>
          <w:shd w:fill="auto" w:val="clear"/>
        </w:rPr>
      </w:pPr>
      <w:r>
        <w:rPr>
          <w:rFonts w:ascii="Cambria" w:hAnsi="Cambria" w:cs="Cambria" w:eastAsia="Cambria"/>
          <w:b/>
          <w:color w:val="1F3864"/>
          <w:spacing w:val="0"/>
          <w:position w:val="0"/>
          <w:sz w:val="32"/>
          <w:shd w:fill="auto" w:val="clear"/>
        </w:rPr>
        <w:t xml:space="preserve">Strength</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Great systems administration framework.</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Equipped sales delegates in Europe. </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 great platform with a lot of young experts. </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 reasonable idea of who does what for the organization.</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Great administration. </w:t>
      </w:r>
    </w:p>
    <w:p>
      <w:pPr>
        <w:numPr>
          <w:ilvl w:val="0"/>
          <w:numId w:val="137"/>
        </w:numPr>
        <w:spacing w:before="0" w:after="160" w:line="360"/>
        <w:ind w:right="0" w:left="720" w:hanging="36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 All around subsidized. </w:t>
      </w:r>
    </w:p>
    <w:p>
      <w:pPr>
        <w:keepNext w:val="true"/>
        <w:keepLines w:val="true"/>
        <w:numPr>
          <w:ilvl w:val="0"/>
          <w:numId w:val="137"/>
        </w:numPr>
        <w:spacing w:before="40" w:after="0" w:line="360"/>
        <w:ind w:right="0" w:left="360" w:hanging="360"/>
        <w:jc w:val="left"/>
        <w:rPr>
          <w:rFonts w:ascii="Cambria" w:hAnsi="Cambria" w:cs="Cambria" w:eastAsia="Cambria"/>
          <w:b/>
          <w:color w:val="1F3864"/>
          <w:spacing w:val="0"/>
          <w:position w:val="0"/>
          <w:sz w:val="32"/>
          <w:shd w:fill="auto" w:val="clear"/>
        </w:rPr>
      </w:pPr>
      <w:r>
        <w:rPr>
          <w:rFonts w:ascii="Cambria" w:hAnsi="Cambria" w:cs="Cambria" w:eastAsia="Cambria"/>
          <w:b/>
          <w:color w:val="1F3864"/>
          <w:spacing w:val="0"/>
          <w:position w:val="0"/>
          <w:sz w:val="32"/>
          <w:shd w:fill="auto" w:val="clear"/>
        </w:rPr>
        <w:t xml:space="preserve">Weaknesses </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Generally, low opportunities of advancement. </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Provide low salaries and incentives to their employees.</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Absence of efficient internet connection.</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Low</w:t>
      </w:r>
      <w:r>
        <w:rPr>
          <w:rFonts w:ascii="Calibri" w:hAnsi="Calibri" w:cs="Calibri" w:eastAsia="Calibri"/>
          <w:color w:val="auto"/>
          <w:spacing w:val="0"/>
          <w:position w:val="0"/>
          <w:sz w:val="28"/>
          <w:shd w:fill="auto" w:val="clear"/>
        </w:rPr>
        <w:t xml:space="preserve"> </w:t>
      </w:r>
      <w:r>
        <w:rPr>
          <w:rFonts w:ascii="Cambria" w:hAnsi="Cambria" w:cs="Cambria" w:eastAsia="Cambria"/>
          <w:color w:val="auto"/>
          <w:spacing w:val="0"/>
          <w:position w:val="0"/>
          <w:sz w:val="28"/>
          <w:shd w:fill="auto" w:val="clear"/>
        </w:rPr>
        <w:t xml:space="preserve">infrastructural improvement. </w:t>
      </w:r>
    </w:p>
    <w:p>
      <w:pPr>
        <w:keepNext w:val="true"/>
        <w:keepLines w:val="true"/>
        <w:numPr>
          <w:ilvl w:val="0"/>
          <w:numId w:val="137"/>
        </w:numPr>
        <w:spacing w:before="40" w:after="0" w:line="360"/>
        <w:ind w:right="0" w:left="360" w:hanging="360"/>
        <w:jc w:val="left"/>
        <w:rPr>
          <w:rFonts w:ascii="Cambria" w:hAnsi="Cambria" w:cs="Cambria" w:eastAsia="Cambria"/>
          <w:b/>
          <w:color w:val="1F3864"/>
          <w:spacing w:val="0"/>
          <w:position w:val="0"/>
          <w:sz w:val="32"/>
          <w:shd w:fill="auto" w:val="clear"/>
        </w:rPr>
      </w:pPr>
      <w:r>
        <w:rPr>
          <w:rFonts w:ascii="Cambria" w:hAnsi="Cambria" w:cs="Cambria" w:eastAsia="Cambria"/>
          <w:b/>
          <w:color w:val="1F3864"/>
          <w:spacing w:val="0"/>
          <w:position w:val="0"/>
          <w:sz w:val="32"/>
          <w:shd w:fill="auto" w:val="clear"/>
        </w:rPr>
        <w:t xml:space="preserve">Opportunities</w:t>
      </w:r>
    </w:p>
    <w:p>
      <w:pPr>
        <w:numPr>
          <w:ilvl w:val="0"/>
          <w:numId w:val="137"/>
        </w:numPr>
        <w:spacing w:before="0" w:after="160" w:line="360"/>
        <w:ind w:right="0" w:left="1352"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Adaptable government controls. </w:t>
      </w:r>
    </w:p>
    <w:p>
      <w:pPr>
        <w:numPr>
          <w:ilvl w:val="0"/>
          <w:numId w:val="137"/>
        </w:numPr>
        <w:spacing w:before="0" w:after="160" w:line="360"/>
        <w:ind w:right="0" w:left="1352"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High potential for development. </w:t>
      </w:r>
    </w:p>
    <w:p>
      <w:pPr>
        <w:numPr>
          <w:ilvl w:val="0"/>
          <w:numId w:val="137"/>
        </w:numPr>
        <w:spacing w:before="0" w:after="160" w:line="360"/>
        <w:ind w:right="0" w:left="1352"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Generally, low number of</w:t>
      </w:r>
      <w:r>
        <w:rPr>
          <w:rFonts w:ascii="Calibri" w:hAnsi="Calibri" w:cs="Calibri" w:eastAsia="Calibri"/>
          <w:color w:val="auto"/>
          <w:spacing w:val="0"/>
          <w:position w:val="0"/>
          <w:sz w:val="28"/>
          <w:shd w:fill="auto" w:val="clear"/>
        </w:rPr>
        <w:t xml:space="preserve"> </w:t>
      </w:r>
      <w:r>
        <w:rPr>
          <w:rFonts w:ascii="Cambria" w:hAnsi="Cambria" w:cs="Cambria" w:eastAsia="Cambria"/>
          <w:color w:val="auto"/>
          <w:spacing w:val="0"/>
          <w:position w:val="0"/>
          <w:sz w:val="28"/>
          <w:shd w:fill="auto" w:val="clear"/>
        </w:rPr>
        <w:t xml:space="preserve">rivalry.</w:t>
      </w:r>
    </w:p>
    <w:p>
      <w:pPr>
        <w:keepNext w:val="true"/>
        <w:keepLines w:val="true"/>
        <w:numPr>
          <w:ilvl w:val="0"/>
          <w:numId w:val="137"/>
        </w:numPr>
        <w:spacing w:before="40" w:after="0" w:line="360"/>
        <w:ind w:right="0" w:left="360" w:hanging="360"/>
        <w:jc w:val="left"/>
        <w:rPr>
          <w:rFonts w:ascii="Cambria" w:hAnsi="Cambria" w:cs="Cambria" w:eastAsia="Cambria"/>
          <w:b/>
          <w:color w:val="2E74B5"/>
          <w:spacing w:val="0"/>
          <w:position w:val="0"/>
          <w:sz w:val="32"/>
          <w:shd w:fill="auto" w:val="clear"/>
        </w:rPr>
      </w:pPr>
      <w:r>
        <w:rPr>
          <w:rFonts w:ascii="Cambria" w:hAnsi="Cambria" w:cs="Cambria" w:eastAsia="Cambria"/>
          <w:b/>
          <w:color w:val="1F3864"/>
          <w:spacing w:val="0"/>
          <w:position w:val="0"/>
          <w:sz w:val="32"/>
          <w:shd w:fill="auto" w:val="clear"/>
        </w:rPr>
        <w:t xml:space="preserve">Threat</w:t>
      </w:r>
      <w:r>
        <w:rPr>
          <w:rFonts w:ascii="Cambria" w:hAnsi="Cambria" w:cs="Cambria" w:eastAsia="Cambria"/>
          <w:b/>
          <w:color w:val="2E74B5"/>
          <w:spacing w:val="0"/>
          <w:position w:val="0"/>
          <w:sz w:val="32"/>
          <w:shd w:fill="auto" w:val="clear"/>
        </w:rPr>
        <w:t xml:space="preserve"> </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New approaches or controls set by the legislature. </w:t>
      </w:r>
    </w:p>
    <w:p>
      <w:pPr>
        <w:numPr>
          <w:ilvl w:val="0"/>
          <w:numId w:val="13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Moderate infrastructural development rate, as far as business advancement.</w:t>
      </w:r>
    </w:p>
    <w:p>
      <w:pPr>
        <w:keepNext w:val="true"/>
        <w:keepLines w:val="true"/>
        <w:spacing w:before="240" w:after="0" w:line="360"/>
        <w:ind w:right="0" w:left="0" w:firstLine="0"/>
        <w:jc w:val="left"/>
        <w:rPr>
          <w:rFonts w:ascii="Cambria" w:hAnsi="Cambria" w:cs="Cambria" w:eastAsia="Cambria"/>
          <w:color w:val="1F3864"/>
          <w:spacing w:val="0"/>
          <w:position w:val="0"/>
          <w:sz w:val="36"/>
          <w:shd w:fill="auto" w:val="clear"/>
        </w:rPr>
      </w:pPr>
      <w:r>
        <w:rPr>
          <w:rFonts w:ascii="Cambria" w:hAnsi="Cambria" w:cs="Cambria" w:eastAsia="Cambria"/>
          <w:color w:val="1F3864"/>
          <w:spacing w:val="0"/>
          <w:position w:val="0"/>
          <w:sz w:val="32"/>
          <w:shd w:fill="auto" w:val="clear"/>
        </w:rPr>
        <w:t xml:space="preserve">3.7 </w:t>
      </w:r>
      <w:r>
        <w:rPr>
          <w:rFonts w:ascii="Cambria" w:hAnsi="Cambria" w:cs="Cambria" w:eastAsia="Cambria"/>
          <w:color w:val="1F3864"/>
          <w:spacing w:val="0"/>
          <w:position w:val="0"/>
          <w:sz w:val="36"/>
          <w:shd w:fill="auto" w:val="clear"/>
        </w:rPr>
        <w:t xml:space="preserve">Steps to meet the challenges and opportunities</w:t>
      </w:r>
    </w:p>
    <w:p>
      <w:pPr>
        <w:spacing w:before="0" w:after="160" w:line="360"/>
        <w:ind w:right="0" w:left="0" w:firstLine="0"/>
        <w:jc w:val="both"/>
        <w:rPr>
          <w:rFonts w:ascii="Cambria" w:hAnsi="Cambria" w:cs="Cambria" w:eastAsia="Cambria"/>
          <w:color w:val="FF0000"/>
          <w:spacing w:val="0"/>
          <w:position w:val="0"/>
          <w:sz w:val="28"/>
          <w:shd w:fill="auto" w:val="clear"/>
        </w:rPr>
      </w:pP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always seek to be the number 1 outsourcing company not only in Bangladesh but also in the global market. To achieve this goal,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faces a lot of challenges on daily basis.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also grab all the opportunities it gets from the Bangladeshi Government and from the Bangladeshi Market as well</w:t>
      </w:r>
      <w:r>
        <w:rPr>
          <w:rFonts w:ascii="Cambria" w:hAnsi="Cambria" w:cs="Cambria" w:eastAsia="Cambria"/>
          <w:color w:val="FF0000"/>
          <w:spacing w:val="0"/>
          <w:position w:val="0"/>
          <w:sz w:val="28"/>
          <w:shd w:fill="auto" w:val="clear"/>
        </w:rPr>
        <w:t xml:space="preserve">.</w:t>
        <w:t xml:space="preserve"> </w:t>
      </w:r>
    </w:p>
    <w:p>
      <w:pPr>
        <w:spacing w:before="0" w:after="160" w:line="360"/>
        <w:ind w:right="0" w:left="0" w:firstLine="0"/>
        <w:jc w:val="both"/>
        <w:rPr>
          <w:rFonts w:ascii="Cambria" w:hAnsi="Cambria" w:cs="Cambria" w:eastAsia="Cambria"/>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28"/>
          <w:shd w:fill="auto" w:val="clear"/>
        </w:rPr>
      </w:pPr>
      <w:r>
        <w:rPr>
          <w:rFonts w:ascii="Adobe Garamond Pro Bold" w:hAnsi="Adobe Garamond Pro Bold" w:cs="Adobe Garamond Pro Bold" w:eastAsia="Adobe Garamond Pro Bold"/>
          <w:color w:val="auto"/>
          <w:spacing w:val="0"/>
          <w:position w:val="0"/>
          <w:sz w:val="56"/>
          <w:shd w:fill="auto" w:val="clear"/>
        </w:rPr>
        <w:t xml:space="preserve">Chapter 4</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96"/>
          <w:shd w:fill="auto" w:val="clear"/>
        </w:rPr>
      </w:pPr>
      <w:r>
        <w:rPr>
          <w:rFonts w:ascii="Adobe Garamond Pro Bold" w:hAnsi="Adobe Garamond Pro Bold" w:cs="Adobe Garamond Pro Bold" w:eastAsia="Adobe Garamond Pro Bold"/>
          <w:color w:val="1F3864"/>
          <w:spacing w:val="0"/>
          <w:position w:val="0"/>
          <w:sz w:val="96"/>
          <w:shd w:fill="auto" w:val="clear"/>
        </w:rPr>
        <w:t xml:space="preserve">Internship Experience at Taskeater</w:t>
      </w:r>
    </w:p>
    <w:p>
      <w:pPr>
        <w:spacing w:before="0" w:after="160" w:line="259"/>
        <w:ind w:right="0" w:left="0" w:firstLine="0"/>
        <w:jc w:val="left"/>
        <w:rPr>
          <w:rFonts w:ascii="Cambria" w:hAnsi="Cambria" w:cs="Cambria" w:eastAsia="Cambria"/>
          <w:color w:val="00B050"/>
          <w:spacing w:val="0"/>
          <w:position w:val="0"/>
          <w:sz w:val="32"/>
          <w:shd w:fill="auto" w:val="clear"/>
        </w:rPr>
      </w:pPr>
    </w:p>
    <w:p>
      <w:pPr>
        <w:spacing w:before="0" w:after="160" w:line="259"/>
        <w:ind w:right="0" w:left="0" w:firstLine="0"/>
        <w:jc w:val="left"/>
        <w:rPr>
          <w:rFonts w:ascii="Cambria" w:hAnsi="Cambria" w:cs="Cambria" w:eastAsia="Cambria"/>
          <w:color w:val="00B050"/>
          <w:spacing w:val="0"/>
          <w:position w:val="0"/>
          <w:sz w:val="22"/>
          <w:shd w:fill="auto" w:val="clear"/>
        </w:rPr>
      </w:pPr>
      <w:r>
        <w:object w:dxaOrig="8664" w:dyaOrig="6167">
          <v:rect xmlns:o="urn:schemas-microsoft-com:office:office" xmlns:v="urn:schemas-microsoft-com:vml" id="rectole0000000009" style="width:433.200000pt;height:308.35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r>
        <w:rPr>
          <w:rFonts w:ascii="Cambria" w:hAnsi="Cambria" w:cs="Cambria" w:eastAsia="Cambria"/>
          <w:color w:val="00B050"/>
          <w:spacing w:val="0"/>
          <w:position w:val="0"/>
          <w:sz w:val="22"/>
          <w:shd w:fill="auto" w:val="clear"/>
        </w:rPr>
        <w:t xml:space="preserve"> </w:t>
      </w:r>
    </w:p>
    <w:p>
      <w:pPr>
        <w:spacing w:before="0" w:after="160" w:line="259"/>
        <w:ind w:right="0" w:left="0" w:firstLine="0"/>
        <w:jc w:val="left"/>
        <w:rPr>
          <w:rFonts w:ascii="Cambria" w:hAnsi="Cambria" w:cs="Cambria" w:eastAsia="Cambria"/>
          <w:color w:val="00B050"/>
          <w:spacing w:val="0"/>
          <w:position w:val="0"/>
          <w:sz w:val="32"/>
          <w:shd w:fill="auto" w:val="clear"/>
        </w:rPr>
      </w:pP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4.1 Position, duties and responsibilities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As an intern of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during my internship, I have taken in a lot of activities.  I have worked to in various division and took in a considerable measure of things. The name of my position is Online Media Analyser. Online Media Analyser, a very important role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As an online media experts, I have to look after a particular customer, the customer is DoorDash. </w:t>
      </w:r>
    </w:p>
    <w:p>
      <w:pPr>
        <w:spacing w:before="0" w:after="160" w:line="360"/>
        <w:ind w:right="0" w:left="0" w:firstLine="0"/>
        <w:jc w:val="both"/>
        <w:rPr>
          <w:rFonts w:ascii="Cambria" w:hAnsi="Cambria" w:cs="Cambria" w:eastAsia="Cambria"/>
          <w:color w:val="auto"/>
          <w:spacing w:val="0"/>
          <w:position w:val="0"/>
          <w:sz w:val="8"/>
          <w:shd w:fill="auto" w:val="clear"/>
        </w:rPr>
      </w:pP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DoorDash is a web portal that serves restaurateurs and guests through a website of restaurants data and menus in the United States. My duties and responsibilities was to make, refresh and deal with their web portal. First I need to make a profile for every one of the restaurants. While making restaurant profile there were three sections Data, Menu and Current News.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Under the Data territory, there are short portrayal, email address, telephone number, connection to their webpage, connection to the Facebook page, address, Photographs that speak to the restaurant, Opening hour and so on.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Then, at menu segment, there are a few sorts of menus like Lunch, Pizza, Breakfast, New nourishments and Subs, Barbecue, Fest and gathering, Providing food, Bar and After work, Bistro and Bar and Beverages. Among those, the lunch menu has the important one. Generally, Lunch menu changes each week, and they are called it 'week snacks'. Consistently on Monday, I need to refresh the lunch menu of the considerable number of restaurants, following a worksheet called the restaurant with lunch. At that point, individually goes to our night show, it is the night menu. Need shrewd different menus to come after these two. In every one of the menu segment, I need to include an opening hour, short portrayal and so on. On the other hand, I need to sort every one of the sustenance of things by these classes Contains nuts, Gluten, Lactose, Veggie lover, GI-stamped, Natural, with the goal that it shows up in more list items. </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Finally, The Present News segment, there are four distinct zones; they are Offer, Occasion, Christmas foods, New Year's dishes. Whenever there is a present news I need to include that with a Heading, Short portrayal, Date of the occasion or offers legitimacy date, and a reasonable picture to speak to the offeror occasion. Usually, I need to utilize Photoshop to make a picture for this part. Likewise, photographs that are added to speak to the restaurant need a specific measurement. I utilize a Dropbox organizer (sent to my customer) to record each picture we are utilizing.</w:t>
      </w: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4.2 Training</w:t>
      </w:r>
    </w:p>
    <w:p>
      <w:pPr>
        <w:spacing w:before="0" w:after="160" w:line="360"/>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From the first day of my joining in </w:t>
      </w:r>
      <w:r>
        <w:rPr>
          <w:rFonts w:ascii="Cambria" w:hAnsi="Cambria" w:cs="Cambria" w:eastAsia="Cambria"/>
          <w:b/>
          <w:i/>
          <w:color w:val="auto"/>
          <w:spacing w:val="0"/>
          <w:position w:val="0"/>
          <w:sz w:val="28"/>
          <w:shd w:fill="auto" w:val="clear"/>
        </w:rPr>
        <w:t xml:space="preserve">Taskeater</w:t>
      </w:r>
      <w:r>
        <w:rPr>
          <w:rFonts w:ascii="Calibri" w:hAnsi="Calibri" w:cs="Calibri" w:eastAsia="Calibri"/>
          <w:color w:val="auto"/>
          <w:spacing w:val="0"/>
          <w:position w:val="0"/>
          <w:sz w:val="28"/>
          <w:shd w:fill="auto" w:val="clear"/>
        </w:rPr>
        <w:t xml:space="preserve">, the manager guided us on how to do particular work. He taught us how to use big amount data in Microsoft Excel and also provided tutorials of how some important things get to done. Actually, this short training was enough for us to perform daily activities. But if we face any problems the respected manager were always there to help.</w:t>
      </w: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4.3 Contributions to departmental functions</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helped a lot to the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while making various reports. I have collected information, calculated sums and shared to them. Look after all the necessary files of our manager and helped him a lot while any decision making process. Moreover, I helped a lot to write letters, applications and various article for many products.</w:t>
      </w: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4.5 Evaluation</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have contributed all-around of the association in spite of the fact that I feel that there were more I could have given and learned. The manager monitored time when I entered the workplace and when I exited. Additionally, he gave me a particular time to compose letters and get ready introduction themes to assess my execution. He kept notice of my correspondence with different employees in the workplace and additionally my content writing skills. He often checked each day how I kept updates of the share trading system and how introduced my discoveries.</w:t>
      </w: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4.6 Skills applied</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When I started working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ED7D31"/>
          <w:spacing w:val="0"/>
          <w:position w:val="0"/>
          <w:sz w:val="28"/>
          <w:shd w:fill="auto" w:val="clear"/>
        </w:rPr>
        <w:t xml:space="preserve"> </w:t>
      </w:r>
      <w:r>
        <w:rPr>
          <w:rFonts w:ascii="Cambria" w:hAnsi="Cambria" w:cs="Cambria" w:eastAsia="Cambria"/>
          <w:color w:val="auto"/>
          <w:spacing w:val="0"/>
          <w:position w:val="0"/>
          <w:sz w:val="28"/>
          <w:shd w:fill="auto" w:val="clear"/>
        </w:rPr>
        <w:t xml:space="preserve">I realised that UIU taught us a lot of important lessons and skills for life that truly helped me in performing daily job. All the knowledge I had learned from the computer course from United International University, such as application software management, Microsoft word, Microsoft excel, Browsing and collecting necessary data through internet helped me a lot to perform day to day work. Some other Skills that I am applying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FF0000"/>
          <w:spacing w:val="0"/>
          <w:position w:val="0"/>
          <w:sz w:val="28"/>
          <w:shd w:fill="auto" w:val="clear"/>
        </w:rPr>
        <w:t xml:space="preserve"> </w:t>
      </w:r>
      <w:r>
        <w:rPr>
          <w:rFonts w:ascii="Cambria" w:hAnsi="Cambria" w:cs="Cambria" w:eastAsia="Cambria"/>
          <w:color w:val="auto"/>
          <w:spacing w:val="0"/>
          <w:position w:val="0"/>
          <w:sz w:val="28"/>
          <w:shd w:fill="auto" w:val="clear"/>
        </w:rPr>
        <w:t xml:space="preserve">are:</w:t>
      </w:r>
    </w:p>
    <w:p>
      <w:pPr>
        <w:numPr>
          <w:ilvl w:val="0"/>
          <w:numId w:val="159"/>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Article/Content Writer</w:t>
      </w:r>
    </w:p>
    <w:p>
      <w:pPr>
        <w:numPr>
          <w:ilvl w:val="0"/>
          <w:numId w:val="159"/>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Memo Writing</w:t>
      </w:r>
    </w:p>
    <w:p>
      <w:pPr>
        <w:numPr>
          <w:ilvl w:val="0"/>
          <w:numId w:val="159"/>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Handling checks, listing them in the register.</w:t>
      </w:r>
    </w:p>
    <w:p>
      <w:pPr>
        <w:numPr>
          <w:ilvl w:val="0"/>
          <w:numId w:val="159"/>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Used my formal and informal communication skills in various situations.</w:t>
      </w:r>
    </w:p>
    <w:p>
      <w:pPr>
        <w:numPr>
          <w:ilvl w:val="0"/>
          <w:numId w:val="159"/>
        </w:numPr>
        <w:spacing w:before="0" w:after="160" w:line="360"/>
        <w:ind w:right="0" w:left="72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The operations of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use a lot of software. To maintain our work record, we take help of online spreadsheet software. My Adobe Photoshop CS6 skills were get highly appreciated by all. </w:t>
      </w:r>
    </w:p>
    <w:p>
      <w:pPr>
        <w:spacing w:before="0" w:after="160" w:line="360"/>
        <w:ind w:right="0" w:left="720" w:firstLine="0"/>
        <w:jc w:val="both"/>
        <w:rPr>
          <w:rFonts w:ascii="Cambria" w:hAnsi="Cambria" w:cs="Cambria" w:eastAsia="Cambria"/>
          <w:color w:val="auto"/>
          <w:spacing w:val="0"/>
          <w:position w:val="0"/>
          <w:sz w:val="28"/>
          <w:shd w:fill="auto" w:val="clear"/>
        </w:rPr>
      </w:pPr>
    </w:p>
    <w:p>
      <w:pPr>
        <w:numPr>
          <w:ilvl w:val="0"/>
          <w:numId w:val="161"/>
        </w:numPr>
        <w:spacing w:before="0" w:after="160" w:line="360"/>
        <w:ind w:right="0" w:left="720" w:hanging="720"/>
        <w:jc w:val="both"/>
        <w:rPr>
          <w:rFonts w:ascii="Cambria" w:hAnsi="Cambria" w:cs="Cambria" w:eastAsia="Cambria"/>
          <w:color w:val="1F3864"/>
          <w:spacing w:val="0"/>
          <w:position w:val="0"/>
          <w:sz w:val="36"/>
          <w:shd w:fill="auto" w:val="clear"/>
        </w:rPr>
      </w:pPr>
      <w:r>
        <w:rPr>
          <w:rFonts w:ascii="Cambria" w:hAnsi="Cambria" w:cs="Cambria" w:eastAsia="Cambria"/>
          <w:color w:val="1F3864"/>
          <w:spacing w:val="0"/>
          <w:position w:val="0"/>
          <w:sz w:val="36"/>
          <w:shd w:fill="auto" w:val="clear"/>
        </w:rPr>
        <w:t xml:space="preserve">New skills development</w:t>
      </w:r>
    </w:p>
    <w:p>
      <w:pPr>
        <w:spacing w:before="0" w:after="160" w:line="360"/>
        <w:ind w:right="0" w:left="0" w:firstLine="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While working in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I have picked up meeting due dates, taking care of customer's answers. The most difficult assignment was guaranteeing quality because we were maintaining a highly restricted timetable. There is no legitimate answer for all circumstances. In various circumstances, I need to utilize my own knowledge and use own arrangements. The vast majority of the occasions I need to give fast and in addition exact choice. This is helping me to build up my diagnostic aptitudes. Now and then we have to get an outside imminent. Our online administrators and colleagues are extremely useful. As of late, our supervisor has presented stand up a meeting where we share our thoughts regarding tackling distinctive issues. This helps to bring a feeling of cooperation among the representatives. Some other new skills are given below.</w:t>
      </w:r>
    </w:p>
    <w:p>
      <w:pPr>
        <w:numPr>
          <w:ilvl w:val="0"/>
          <w:numId w:val="163"/>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My involvement in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FF0000"/>
          <w:spacing w:val="0"/>
          <w:position w:val="0"/>
          <w:sz w:val="28"/>
          <w:shd w:fill="auto" w:val="clear"/>
        </w:rPr>
        <w:t xml:space="preserve"> </w:t>
      </w:r>
      <w:r>
        <w:rPr>
          <w:rFonts w:ascii="Cambria" w:hAnsi="Cambria" w:cs="Cambria" w:eastAsia="Cambria"/>
          <w:color w:val="auto"/>
          <w:spacing w:val="0"/>
          <w:position w:val="0"/>
          <w:sz w:val="28"/>
          <w:shd w:fill="auto" w:val="clear"/>
        </w:rPr>
        <w:t xml:space="preserve">helped me showing and to comprehend proficient traditions and practices. </w:t>
      </w:r>
    </w:p>
    <w:p>
      <w:pPr>
        <w:spacing w:before="0" w:after="160" w:line="360"/>
        <w:ind w:right="0" w:left="1440" w:firstLine="0"/>
        <w:jc w:val="both"/>
        <w:rPr>
          <w:rFonts w:ascii="Cambria" w:hAnsi="Cambria" w:cs="Cambria" w:eastAsia="Cambria"/>
          <w:color w:val="auto"/>
          <w:spacing w:val="0"/>
          <w:position w:val="0"/>
          <w:sz w:val="8"/>
          <w:shd w:fill="auto" w:val="clear"/>
        </w:rPr>
      </w:pPr>
    </w:p>
    <w:p>
      <w:pPr>
        <w:numPr>
          <w:ilvl w:val="0"/>
          <w:numId w:val="165"/>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has unquestionably enhanced my critical thinking and basic reasoning abilities. All the more frequently I needed to make precise as well as incite choices.</w:t>
      </w:r>
    </w:p>
    <w:p>
      <w:pPr>
        <w:spacing w:before="0" w:after="160" w:line="360"/>
        <w:ind w:right="0" w:left="1440" w:firstLine="0"/>
        <w:jc w:val="both"/>
        <w:rPr>
          <w:rFonts w:ascii="Cambria" w:hAnsi="Cambria" w:cs="Cambria" w:eastAsia="Cambria"/>
          <w:color w:val="auto"/>
          <w:spacing w:val="0"/>
          <w:position w:val="0"/>
          <w:sz w:val="2"/>
          <w:shd w:fill="auto" w:val="clear"/>
        </w:rPr>
      </w:pPr>
    </w:p>
    <w:p>
      <w:pPr>
        <w:numPr>
          <w:ilvl w:val="0"/>
          <w:numId w:val="167"/>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have experienced circumstances where carrying on morally was important. Here likewise I needed to utilize my judgmental aptitudes to deal with those circumstances. </w:t>
      </w:r>
    </w:p>
    <w:p>
      <w:pPr>
        <w:spacing w:before="0" w:after="160" w:line="360"/>
        <w:ind w:right="0" w:left="1440" w:firstLine="0"/>
        <w:jc w:val="both"/>
        <w:rPr>
          <w:rFonts w:ascii="Cambria" w:hAnsi="Cambria" w:cs="Cambria" w:eastAsia="Cambria"/>
          <w:color w:val="auto"/>
          <w:spacing w:val="0"/>
          <w:position w:val="0"/>
          <w:sz w:val="14"/>
          <w:shd w:fill="auto" w:val="clear"/>
        </w:rPr>
      </w:pPr>
    </w:p>
    <w:p>
      <w:pPr>
        <w:numPr>
          <w:ilvl w:val="0"/>
          <w:numId w:val="169"/>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As we need to keep refreshed with our work every day, it helped me to pick up sorting out and looking after data. </w:t>
      </w:r>
    </w:p>
    <w:p>
      <w:pPr>
        <w:spacing w:before="0" w:after="160" w:line="360"/>
        <w:ind w:right="0" w:left="1440" w:firstLine="0"/>
        <w:jc w:val="both"/>
        <w:rPr>
          <w:rFonts w:ascii="Cambria" w:hAnsi="Cambria" w:cs="Cambria" w:eastAsia="Cambria"/>
          <w:color w:val="auto"/>
          <w:spacing w:val="0"/>
          <w:position w:val="0"/>
          <w:sz w:val="14"/>
          <w:shd w:fill="auto" w:val="clear"/>
        </w:rPr>
      </w:pPr>
    </w:p>
    <w:p>
      <w:pPr>
        <w:spacing w:before="0" w:after="160" w:line="259"/>
        <w:ind w:right="0" w:left="720" w:firstLine="0"/>
        <w:jc w:val="left"/>
        <w:rPr>
          <w:rFonts w:ascii="Cambria" w:hAnsi="Cambria" w:cs="Cambria" w:eastAsia="Cambria"/>
          <w:color w:val="auto"/>
          <w:spacing w:val="0"/>
          <w:position w:val="0"/>
          <w:sz w:val="16"/>
          <w:shd w:fill="auto" w:val="clear"/>
        </w:rPr>
      </w:pPr>
    </w:p>
    <w:p>
      <w:pPr>
        <w:numPr>
          <w:ilvl w:val="0"/>
          <w:numId w:val="172"/>
        </w:numPr>
        <w:spacing w:before="0" w:after="160" w:line="360"/>
        <w:ind w:right="0" w:left="1440"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Listening importantly, Dressing suitably, tending to associates and bosses fittingly, and Showing others these are a portion of the others taking in results from this activity. </w:t>
      </w:r>
    </w:p>
    <w:p>
      <w:pPr>
        <w:spacing w:before="0" w:after="160" w:line="360"/>
        <w:ind w:right="0" w:left="1440" w:firstLine="0"/>
        <w:jc w:val="both"/>
        <w:rPr>
          <w:rFonts w:ascii="Cambria" w:hAnsi="Cambria" w:cs="Cambria" w:eastAsia="Cambria"/>
          <w:color w:val="auto"/>
          <w:spacing w:val="0"/>
          <w:position w:val="0"/>
          <w:sz w:val="12"/>
          <w:shd w:fill="auto" w:val="clear"/>
        </w:rPr>
      </w:pPr>
    </w:p>
    <w:p>
      <w:pPr>
        <w:numPr>
          <w:ilvl w:val="0"/>
          <w:numId w:val="174"/>
        </w:numPr>
        <w:spacing w:before="0" w:after="160" w:line="360"/>
        <w:ind w:right="0" w:left="1440" w:hanging="360"/>
        <w:jc w:val="both"/>
        <w:rPr>
          <w:rFonts w:ascii="Cambria" w:hAnsi="Cambria" w:cs="Cambria" w:eastAsia="Cambria"/>
          <w:color w:val="00B050"/>
          <w:spacing w:val="0"/>
          <w:position w:val="0"/>
          <w:sz w:val="96"/>
          <w:shd w:fill="auto" w:val="clear"/>
        </w:rPr>
      </w:pPr>
      <w:r>
        <w:rPr>
          <w:rFonts w:ascii="Cambria" w:hAnsi="Cambria" w:cs="Cambria" w:eastAsia="Cambria"/>
          <w:color w:val="auto"/>
          <w:spacing w:val="0"/>
          <w:position w:val="0"/>
          <w:sz w:val="28"/>
          <w:shd w:fill="auto" w:val="clear"/>
        </w:rPr>
        <w:t xml:space="preserve">As I have work in a group, where I get the chance to practice authority. More than that administration here guarantees that representatives are getting the possession in their groups. </w:t>
      </w:r>
      <w:r>
        <w:rPr>
          <w:rFonts w:ascii="Cambria" w:hAnsi="Cambria" w:cs="Cambria" w:eastAsia="Cambria"/>
          <w:color w:val="00B050"/>
          <w:spacing w:val="0"/>
          <w:position w:val="0"/>
          <w:sz w:val="96"/>
          <w:shd w:fill="auto" w:val="clear"/>
        </w:rPr>
        <w:t xml:space="preserve"> </w:t>
      </w:r>
    </w:p>
    <w:p>
      <w:pPr>
        <w:numPr>
          <w:ilvl w:val="0"/>
          <w:numId w:val="174"/>
        </w:numPr>
        <w:spacing w:before="0" w:after="160" w:line="360"/>
        <w:ind w:right="0" w:left="1440" w:hanging="360"/>
        <w:jc w:val="both"/>
        <w:rPr>
          <w:rFonts w:ascii="Cambria" w:hAnsi="Cambria" w:cs="Cambria" w:eastAsia="Cambria"/>
          <w:color w:val="auto"/>
          <w:spacing w:val="0"/>
          <w:position w:val="0"/>
          <w:sz w:val="44"/>
          <w:shd w:fill="auto" w:val="clear"/>
        </w:rPr>
      </w:pPr>
    </w:p>
    <w:p>
      <w:pPr>
        <w:spacing w:before="0" w:after="160" w:line="259"/>
        <w:ind w:right="0" w:left="1800" w:firstLine="0"/>
        <w:jc w:val="left"/>
        <w:rPr>
          <w:rFonts w:ascii="Adobe Garamond Pro Bold" w:hAnsi="Adobe Garamond Pro Bold" w:cs="Adobe Garamond Pro Bold" w:eastAsia="Adobe Garamond Pro Bold"/>
          <w:color w:val="auto"/>
          <w:spacing w:val="0"/>
          <w:position w:val="0"/>
          <w:sz w:val="56"/>
          <w:shd w:fill="auto" w:val="clear"/>
        </w:rPr>
      </w:pPr>
    </w:p>
    <w:p>
      <w:pPr>
        <w:spacing w:before="0" w:after="160" w:line="259"/>
        <w:ind w:right="0" w:left="0" w:firstLine="0"/>
        <w:jc w:val="center"/>
        <w:rPr>
          <w:rFonts w:ascii="Adobe Garamond Pro Bold" w:hAnsi="Adobe Garamond Pro Bold" w:cs="Adobe Garamond Pro Bold" w:eastAsia="Adobe Garamond Pro Bold"/>
          <w:color w:val="auto"/>
          <w:spacing w:val="0"/>
          <w:position w:val="0"/>
          <w:sz w:val="56"/>
          <w:shd w:fill="auto" w:val="clear"/>
        </w:rPr>
      </w:pPr>
    </w:p>
    <w:p>
      <w:pPr>
        <w:spacing w:before="0" w:after="160" w:line="259"/>
        <w:ind w:right="0" w:left="0" w:firstLine="0"/>
        <w:jc w:val="center"/>
        <w:rPr>
          <w:rFonts w:ascii="Adobe Garamond Pro Bold" w:hAnsi="Adobe Garamond Pro Bold" w:cs="Adobe Garamond Pro Bold" w:eastAsia="Adobe Garamond Pro Bold"/>
          <w:color w:val="auto"/>
          <w:spacing w:val="0"/>
          <w:position w:val="0"/>
          <w:sz w:val="56"/>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96"/>
          <w:shd w:fill="auto" w:val="clear"/>
        </w:rPr>
      </w:pPr>
      <w:r>
        <w:rPr>
          <w:rFonts w:ascii="Adobe Garamond Pro Bold" w:hAnsi="Adobe Garamond Pro Bold" w:cs="Adobe Garamond Pro Bold" w:eastAsia="Adobe Garamond Pro Bold"/>
          <w:color w:val="auto"/>
          <w:spacing w:val="0"/>
          <w:position w:val="0"/>
          <w:sz w:val="56"/>
          <w:shd w:fill="auto" w:val="clear"/>
        </w:rPr>
        <w:t xml:space="preserve">Chapter 5</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96"/>
          <w:shd w:fill="auto" w:val="clear"/>
        </w:rPr>
      </w:pPr>
      <w:r>
        <w:rPr>
          <w:rFonts w:ascii="Adobe Garamond Pro Bold" w:hAnsi="Adobe Garamond Pro Bold" w:cs="Adobe Garamond Pro Bold" w:eastAsia="Adobe Garamond Pro Bold"/>
          <w:color w:val="1F3864"/>
          <w:spacing w:val="0"/>
          <w:position w:val="0"/>
          <w:sz w:val="96"/>
          <w:shd w:fill="auto" w:val="clear"/>
        </w:rPr>
        <w:t xml:space="preserve">Recommendation</w:t>
      </w:r>
    </w:p>
    <w:p>
      <w:pPr>
        <w:spacing w:before="0" w:after="160" w:line="259"/>
        <w:ind w:right="0" w:left="0" w:firstLine="0"/>
        <w:jc w:val="left"/>
        <w:rPr>
          <w:rFonts w:ascii="Adobe Garamond Pro Bold" w:hAnsi="Adobe Garamond Pro Bold" w:cs="Adobe Garamond Pro Bold" w:eastAsia="Adobe Garamond Pro Bold"/>
          <w:color w:val="FF0000"/>
          <w:spacing w:val="0"/>
          <w:position w:val="0"/>
          <w:sz w:val="28"/>
          <w:shd w:fill="auto" w:val="clear"/>
        </w:rPr>
      </w:pPr>
    </w:p>
    <w:p>
      <w:pPr>
        <w:spacing w:before="0" w:after="160" w:line="259"/>
        <w:ind w:right="0" w:left="0" w:firstLine="0"/>
        <w:jc w:val="left"/>
        <w:rPr>
          <w:rFonts w:ascii="Cambria" w:hAnsi="Cambria" w:cs="Cambria" w:eastAsia="Cambria"/>
          <w:color w:val="FF0000"/>
          <w:spacing w:val="0"/>
          <w:position w:val="0"/>
          <w:sz w:val="22"/>
          <w:shd w:fill="auto" w:val="clear"/>
        </w:rPr>
      </w:pPr>
      <w:r>
        <w:object w:dxaOrig="8820" w:dyaOrig="5821">
          <v:rect xmlns:o="urn:schemas-microsoft-com:office:office" xmlns:v="urn:schemas-microsoft-com:vml" id="rectole0000000010" style="width:441.000000pt;height:291.0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r>
        <w:rPr>
          <w:rFonts w:ascii="Cambria" w:hAnsi="Cambria" w:cs="Cambria" w:eastAsia="Cambria"/>
          <w:color w:val="FF0000"/>
          <w:spacing w:val="0"/>
          <w:position w:val="0"/>
          <w:sz w:val="22"/>
          <w:shd w:fill="auto" w:val="clear"/>
        </w:rPr>
        <w:t xml:space="preserve"> </w:t>
      </w:r>
    </w:p>
    <w:p>
      <w:pPr>
        <w:spacing w:before="0" w:after="160" w:line="259"/>
        <w:ind w:right="0" w:left="0" w:firstLine="0"/>
        <w:jc w:val="left"/>
        <w:rPr>
          <w:rFonts w:ascii="Cambria" w:hAnsi="Cambria" w:cs="Cambria" w:eastAsia="Cambria"/>
          <w:color w:val="FF0000"/>
          <w:spacing w:val="0"/>
          <w:position w:val="0"/>
          <w:sz w:val="32"/>
          <w:shd w:fill="auto" w:val="clear"/>
        </w:rPr>
      </w:pP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5.1 Recommendation for improving departmental operations</w:t>
      </w:r>
    </w:p>
    <w:p>
      <w:pPr>
        <w:spacing w:before="0" w:after="160" w:line="360"/>
        <w:ind w:right="0" w:left="0" w:firstLine="0"/>
        <w:jc w:val="both"/>
        <w:rPr>
          <w:rFonts w:ascii="Cambria" w:hAnsi="Cambria" w:cs="Cambria" w:eastAsia="Cambria"/>
          <w:b/>
          <w:color w:val="auto"/>
          <w:spacing w:val="0"/>
          <w:position w:val="0"/>
          <w:sz w:val="28"/>
          <w:shd w:fill="auto" w:val="clear"/>
        </w:rPr>
      </w:pPr>
      <w:r>
        <w:rPr>
          <w:rFonts w:ascii="Cambria" w:hAnsi="Cambria" w:cs="Cambria" w:eastAsia="Cambria"/>
          <w:b/>
          <w:color w:val="auto"/>
          <w:spacing w:val="0"/>
          <w:position w:val="0"/>
          <w:sz w:val="28"/>
          <w:shd w:fill="auto" w:val="clear"/>
        </w:rPr>
        <w:t xml:space="preserve">1.  Utilize inside Strengths to get benefitted from Outside Opportunities </w:t>
      </w:r>
    </w:p>
    <w:p>
      <w:pPr>
        <w:numPr>
          <w:ilvl w:val="0"/>
          <w:numId w:val="180"/>
        </w:numPr>
        <w:spacing w:before="0" w:after="160" w:line="360"/>
        <w:ind w:right="0" w:left="927" w:hanging="360"/>
        <w:jc w:val="both"/>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shd w:fill="auto" w:val="clear"/>
        </w:rPr>
        <w:t xml:space="preserve">Taskeater </w:t>
      </w:r>
      <w:r>
        <w:rPr>
          <w:rFonts w:ascii="Cambria" w:hAnsi="Cambria" w:cs="Cambria" w:eastAsia="Cambria"/>
          <w:color w:val="auto"/>
          <w:spacing w:val="0"/>
          <w:position w:val="0"/>
          <w:sz w:val="28"/>
          <w:shd w:fill="auto" w:val="clear"/>
        </w:rPr>
        <w:t xml:space="preserve">should train, utilize, and motivate its qualified and talented employee to catch substantial markets. </w:t>
      </w:r>
    </w:p>
    <w:p>
      <w:pPr>
        <w:spacing w:before="0" w:after="160" w:line="360"/>
        <w:ind w:right="0" w:left="0" w:firstLine="0"/>
        <w:jc w:val="both"/>
        <w:rPr>
          <w:rFonts w:ascii="Cambria" w:hAnsi="Cambria" w:cs="Cambria" w:eastAsia="Cambria"/>
          <w:b/>
          <w:color w:val="auto"/>
          <w:spacing w:val="0"/>
          <w:position w:val="0"/>
          <w:sz w:val="28"/>
          <w:shd w:fill="auto" w:val="clear"/>
        </w:rPr>
      </w:pPr>
      <w:r>
        <w:rPr>
          <w:rFonts w:ascii="Cambria" w:hAnsi="Cambria" w:cs="Cambria" w:eastAsia="Cambria"/>
          <w:color w:val="auto"/>
          <w:spacing w:val="0"/>
          <w:position w:val="0"/>
          <w:sz w:val="28"/>
          <w:shd w:fill="auto" w:val="clear"/>
        </w:rPr>
        <w:t xml:space="preserve">2.  </w:t>
      </w:r>
      <w:r>
        <w:rPr>
          <w:rFonts w:ascii="Cambria" w:hAnsi="Cambria" w:cs="Cambria" w:eastAsia="Cambria"/>
          <w:b/>
          <w:color w:val="auto"/>
          <w:spacing w:val="0"/>
          <w:position w:val="0"/>
          <w:sz w:val="28"/>
          <w:shd w:fill="auto" w:val="clear"/>
        </w:rPr>
        <w:t xml:space="preserve">Refine Weaknesses by Utilizing Opportunities </w:t>
      </w:r>
    </w:p>
    <w:p>
      <w:pPr>
        <w:numPr>
          <w:ilvl w:val="0"/>
          <w:numId w:val="182"/>
        </w:numPr>
        <w:spacing w:before="0" w:after="160" w:line="360"/>
        <w:ind w:right="0" w:left="927"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Same work performing daily just for a particular company such as ‘DoorDash’ is monotonous, Work responsibilities need to be increased and diversified work opportunity should be created. </w:t>
      </w:r>
    </w:p>
    <w:p>
      <w:pPr>
        <w:numPr>
          <w:ilvl w:val="0"/>
          <w:numId w:val="182"/>
        </w:numPr>
        <w:spacing w:before="0" w:after="160" w:line="360"/>
        <w:ind w:right="0" w:left="927"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Taskeater employees usually complains on the salary they get, is very little in amount. To generate productivity and to motivate employees, salary and other benefits should be increased.</w:t>
      </w:r>
    </w:p>
    <w:p>
      <w:pPr>
        <w:spacing w:before="0" w:after="160" w:line="360"/>
        <w:ind w:right="0" w:left="0" w:firstLine="0"/>
        <w:jc w:val="both"/>
        <w:rPr>
          <w:rFonts w:ascii="Cambria" w:hAnsi="Cambria" w:cs="Cambria" w:eastAsia="Cambria"/>
          <w:b/>
          <w:color w:val="auto"/>
          <w:spacing w:val="0"/>
          <w:position w:val="0"/>
          <w:sz w:val="28"/>
          <w:shd w:fill="auto" w:val="clear"/>
        </w:rPr>
      </w:pPr>
      <w:r>
        <w:rPr>
          <w:rFonts w:ascii="Cambria" w:hAnsi="Cambria" w:cs="Cambria" w:eastAsia="Cambria"/>
          <w:color w:val="auto"/>
          <w:spacing w:val="0"/>
          <w:position w:val="0"/>
          <w:sz w:val="28"/>
          <w:shd w:fill="auto" w:val="clear"/>
        </w:rPr>
        <w:t xml:space="preserve">3. </w:t>
      </w:r>
      <w:r>
        <w:rPr>
          <w:rFonts w:ascii="Cambria" w:hAnsi="Cambria" w:cs="Cambria" w:eastAsia="Cambria"/>
          <w:b/>
          <w:color w:val="auto"/>
          <w:spacing w:val="0"/>
          <w:position w:val="0"/>
          <w:sz w:val="28"/>
          <w:shd w:fill="auto" w:val="clear"/>
        </w:rPr>
        <w:t xml:space="preserve">Utilize some measures to stay away from uncertainty </w:t>
      </w:r>
    </w:p>
    <w:p>
      <w:pPr>
        <w:numPr>
          <w:ilvl w:val="0"/>
          <w:numId w:val="184"/>
        </w:numPr>
        <w:spacing w:before="0" w:after="160" w:line="360"/>
        <w:ind w:right="0" w:left="785"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Often employees cannot work properly because of the absence of HR manager and some technological supports, to compete in this growing market, it should solve this lacking’s.</w:t>
      </w:r>
    </w:p>
    <w:p>
      <w:pPr>
        <w:numPr>
          <w:ilvl w:val="0"/>
          <w:numId w:val="184"/>
        </w:numPr>
        <w:spacing w:before="0" w:after="160" w:line="360"/>
        <w:ind w:right="0" w:left="785"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Taskeater should use heavy software protection to secure its clients personal information. </w:t>
      </w:r>
    </w:p>
    <w:p>
      <w:pPr>
        <w:spacing w:before="0" w:after="160" w:line="360"/>
        <w:ind w:right="0" w:left="0" w:firstLine="0"/>
        <w:jc w:val="both"/>
        <w:rPr>
          <w:rFonts w:ascii="Cambria" w:hAnsi="Cambria" w:cs="Cambria" w:eastAsia="Cambria"/>
          <w:b/>
          <w:color w:val="auto"/>
          <w:spacing w:val="0"/>
          <w:position w:val="0"/>
          <w:sz w:val="28"/>
          <w:shd w:fill="auto" w:val="clear"/>
        </w:rPr>
      </w:pPr>
      <w:r>
        <w:rPr>
          <w:rFonts w:ascii="Cambria" w:hAnsi="Cambria" w:cs="Cambria" w:eastAsia="Cambria"/>
          <w:color w:val="auto"/>
          <w:spacing w:val="0"/>
          <w:position w:val="0"/>
          <w:sz w:val="28"/>
          <w:shd w:fill="auto" w:val="clear"/>
        </w:rPr>
        <w:t xml:space="preserve">4. </w:t>
      </w:r>
      <w:r>
        <w:rPr>
          <w:rFonts w:ascii="Cambria" w:hAnsi="Cambria" w:cs="Cambria" w:eastAsia="Cambria"/>
          <w:b/>
          <w:color w:val="auto"/>
          <w:spacing w:val="0"/>
          <w:position w:val="0"/>
          <w:sz w:val="28"/>
          <w:shd w:fill="auto" w:val="clear"/>
        </w:rPr>
        <w:t xml:space="preserve">By</w:t>
      </w:r>
      <w:r>
        <w:rPr>
          <w:rFonts w:ascii="Cambria" w:hAnsi="Cambria" w:cs="Cambria" w:eastAsia="Cambria"/>
          <w:color w:val="auto"/>
          <w:spacing w:val="0"/>
          <w:position w:val="0"/>
          <w:sz w:val="28"/>
          <w:shd w:fill="auto" w:val="clear"/>
        </w:rPr>
        <w:t xml:space="preserve"> </w:t>
      </w:r>
      <w:r>
        <w:rPr>
          <w:rFonts w:ascii="Cambria" w:hAnsi="Cambria" w:cs="Cambria" w:eastAsia="Cambria"/>
          <w:b/>
          <w:color w:val="auto"/>
          <w:spacing w:val="0"/>
          <w:position w:val="0"/>
          <w:sz w:val="28"/>
          <w:shd w:fill="auto" w:val="clear"/>
        </w:rPr>
        <w:t xml:space="preserve">obeying all the guidelines that are provided by the Bangladeshi Government. </w:t>
      </w:r>
    </w:p>
    <w:p>
      <w:pPr>
        <w:numPr>
          <w:ilvl w:val="0"/>
          <w:numId w:val="186"/>
        </w:numPr>
        <w:spacing w:before="0" w:after="160" w:line="360"/>
        <w:ind w:right="0" w:left="785"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Bangladesh Govt. is providing various facilities to the companies that are related to ICT department but Often,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 violate some law and don’t provide overtime or minimum salary to its employee. However It should follow the labour law provided by Bangladesh. </w:t>
      </w:r>
    </w:p>
    <w:p>
      <w:pPr>
        <w:spacing w:before="0" w:after="160" w:line="259"/>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 </w:t>
      </w:r>
    </w:p>
    <w:p>
      <w:pPr>
        <w:spacing w:before="0" w:after="160" w:line="259"/>
        <w:ind w:right="0" w:left="0" w:firstLine="0"/>
        <w:jc w:val="left"/>
        <w:rPr>
          <w:rFonts w:ascii="Cambria" w:hAnsi="Cambria" w:cs="Cambria" w:eastAsia="Cambria"/>
          <w:color w:val="auto"/>
          <w:spacing w:val="0"/>
          <w:position w:val="0"/>
          <w:sz w:val="28"/>
          <w:shd w:fill="auto" w:val="clear"/>
        </w:rPr>
      </w:pPr>
    </w:p>
    <w:p>
      <w:pPr>
        <w:spacing w:before="0" w:after="160" w:line="360"/>
        <w:ind w:right="0" w:left="0" w:firstLine="0"/>
        <w:jc w:val="both"/>
        <w:rPr>
          <w:rFonts w:ascii="Cambria" w:hAnsi="Cambria" w:cs="Cambria" w:eastAsia="Cambria"/>
          <w:color w:val="auto"/>
          <w:spacing w:val="0"/>
          <w:position w:val="0"/>
          <w:sz w:val="28"/>
          <w:shd w:fill="auto" w:val="clear"/>
        </w:rPr>
      </w:pPr>
    </w:p>
    <w:p>
      <w:pPr>
        <w:keepNext w:val="true"/>
        <w:keepLines w:val="true"/>
        <w:spacing w:before="240" w:after="0" w:line="360"/>
        <w:ind w:right="0" w:left="0" w:firstLine="0"/>
        <w:jc w:val="left"/>
        <w:rPr>
          <w:rFonts w:ascii="Cambria" w:hAnsi="Cambria" w:cs="Cambria" w:eastAsia="Cambria"/>
          <w:color w:val="1F3864"/>
          <w:spacing w:val="0"/>
          <w:position w:val="0"/>
          <w:sz w:val="32"/>
          <w:shd w:fill="auto" w:val="clear"/>
        </w:rPr>
      </w:pPr>
      <w:r>
        <w:rPr>
          <w:rFonts w:ascii="Cambria" w:hAnsi="Cambria" w:cs="Cambria" w:eastAsia="Cambria"/>
          <w:color w:val="1F3864"/>
          <w:spacing w:val="0"/>
          <w:position w:val="0"/>
          <w:sz w:val="32"/>
          <w:shd w:fill="auto" w:val="clear"/>
        </w:rPr>
        <w:t xml:space="preserve">5.2 Recommendation for improving self-performance</w:t>
      </w:r>
    </w:p>
    <w:p>
      <w:pPr>
        <w:numPr>
          <w:ilvl w:val="0"/>
          <w:numId w:val="190"/>
        </w:numPr>
        <w:spacing w:before="0" w:after="160" w:line="360"/>
        <w:ind w:right="0" w:left="644"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have good communication skill, but I have some stress management issues that created a lot problem while working in </w:t>
      </w:r>
      <w:r>
        <w:rPr>
          <w:rFonts w:ascii="Cambria" w:hAnsi="Cambria" w:cs="Cambria" w:eastAsia="Cambria"/>
          <w:b/>
          <w:color w:val="auto"/>
          <w:spacing w:val="0"/>
          <w:position w:val="0"/>
          <w:sz w:val="28"/>
          <w:shd w:fill="auto" w:val="clear"/>
        </w:rPr>
        <w:t xml:space="preserve">Taskeater</w:t>
      </w:r>
      <w:r>
        <w:rPr>
          <w:rFonts w:ascii="Cambria" w:hAnsi="Cambria" w:cs="Cambria" w:eastAsia="Cambria"/>
          <w:color w:val="auto"/>
          <w:spacing w:val="0"/>
          <w:position w:val="0"/>
          <w:sz w:val="28"/>
          <w:shd w:fill="auto" w:val="clear"/>
        </w:rPr>
        <w:t xml:space="preserve">.</w:t>
      </w:r>
    </w:p>
    <w:p>
      <w:pPr>
        <w:numPr>
          <w:ilvl w:val="0"/>
          <w:numId w:val="190"/>
        </w:numPr>
        <w:spacing w:before="0" w:after="160" w:line="360"/>
        <w:ind w:right="0" w:left="644"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have to increase English speaking fluency by communicating some foreign comers.</w:t>
      </w:r>
    </w:p>
    <w:p>
      <w:pPr>
        <w:numPr>
          <w:ilvl w:val="0"/>
          <w:numId w:val="190"/>
        </w:numPr>
        <w:spacing w:before="0" w:after="160" w:line="360"/>
        <w:ind w:right="0" w:left="644" w:hanging="360"/>
        <w:jc w:val="both"/>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I have seen that I cannot control too much work pressure.</w:t>
      </w:r>
    </w:p>
    <w:p>
      <w:pPr>
        <w:numPr>
          <w:ilvl w:val="0"/>
          <w:numId w:val="190"/>
        </w:numPr>
        <w:spacing w:before="0" w:after="160" w:line="360"/>
        <w:ind w:right="0" w:left="644" w:hanging="360"/>
        <w:jc w:val="both"/>
        <w:rPr>
          <w:rFonts w:ascii="Cambria" w:hAnsi="Cambria" w:cs="Cambria" w:eastAsia="Cambria"/>
          <w:color w:val="FF0000"/>
          <w:spacing w:val="0"/>
          <w:position w:val="0"/>
          <w:sz w:val="28"/>
          <w:shd w:fill="auto" w:val="clear"/>
        </w:rPr>
      </w:pPr>
      <w:r>
        <w:rPr>
          <w:rFonts w:ascii="Cambria" w:hAnsi="Cambria" w:cs="Cambria" w:eastAsia="Cambria"/>
          <w:color w:val="auto"/>
          <w:spacing w:val="0"/>
          <w:position w:val="0"/>
          <w:sz w:val="28"/>
          <w:shd w:fill="auto" w:val="clear"/>
        </w:rPr>
        <w:t xml:space="preserve"> I have few trust issues, often I couldn’t trust my own colleagues.</w:t>
      </w:r>
      <w:r>
        <w:rPr>
          <w:rFonts w:ascii="Cambria" w:hAnsi="Cambria" w:cs="Cambria" w:eastAsia="Cambria"/>
          <w:color w:val="FF0000"/>
          <w:spacing w:val="0"/>
          <w:position w:val="0"/>
          <w:sz w:val="28"/>
          <w:shd w:fill="auto" w:val="clear"/>
        </w:rPr>
        <w:t xml:space="preserve"> </w:t>
      </w:r>
    </w:p>
    <w:p>
      <w:pPr>
        <w:numPr>
          <w:ilvl w:val="0"/>
          <w:numId w:val="190"/>
        </w:numPr>
        <w:spacing w:before="0" w:after="160" w:line="360"/>
        <w:ind w:right="0" w:left="644" w:hanging="360"/>
        <w:jc w:val="both"/>
        <w:rPr>
          <w:rFonts w:ascii="Cambria" w:hAnsi="Cambria" w:cs="Cambria" w:eastAsia="Cambria"/>
          <w:color w:val="FF0000"/>
          <w:spacing w:val="0"/>
          <w:position w:val="0"/>
          <w:sz w:val="28"/>
          <w:shd w:fill="auto" w:val="clear"/>
        </w:rPr>
      </w:pPr>
    </w:p>
    <w:p>
      <w:pPr>
        <w:spacing w:before="0" w:after="160" w:line="259"/>
        <w:ind w:right="0" w:left="0" w:firstLine="0"/>
        <w:jc w:val="center"/>
        <w:rPr>
          <w:rFonts w:ascii="Cambria" w:hAnsi="Cambria" w:cs="Cambria" w:eastAsia="Cambria"/>
          <w:color w:val="FF0000"/>
          <w:spacing w:val="0"/>
          <w:position w:val="0"/>
          <w:sz w:val="28"/>
          <w:shd w:fill="auto" w:val="clear"/>
        </w:rPr>
      </w:pPr>
    </w:p>
    <w:p>
      <w:pPr>
        <w:spacing w:before="0" w:after="160" w:line="259"/>
        <w:ind w:right="0" w:left="0" w:firstLine="0"/>
        <w:jc w:val="center"/>
        <w:rPr>
          <w:rFonts w:ascii="Cambria" w:hAnsi="Cambria" w:cs="Cambria" w:eastAsia="Cambria"/>
          <w:color w:val="FF0000"/>
          <w:spacing w:val="0"/>
          <w:position w:val="0"/>
          <w:sz w:val="28"/>
          <w:shd w:fill="auto" w:val="clear"/>
        </w:rPr>
      </w:pPr>
    </w:p>
    <w:p>
      <w:pPr>
        <w:spacing w:before="0" w:after="160" w:line="259"/>
        <w:ind w:right="0" w:left="0" w:firstLine="0"/>
        <w:jc w:val="center"/>
        <w:rPr>
          <w:rFonts w:ascii="Adobe Garamond Pro Bold" w:hAnsi="Adobe Garamond Pro Bold" w:cs="Adobe Garamond Pro Bold" w:eastAsia="Adobe Garamond Pro Bold"/>
          <w:color w:val="FF0000"/>
          <w:spacing w:val="0"/>
          <w:position w:val="0"/>
          <w:sz w:val="28"/>
          <w:shd w:fill="auto" w:val="clear"/>
        </w:rPr>
      </w:pPr>
      <w:r>
        <w:rPr>
          <w:rFonts w:ascii="Adobe Garamond Pro Bold" w:hAnsi="Adobe Garamond Pro Bold" w:cs="Adobe Garamond Pro Bold" w:eastAsia="Adobe Garamond Pro Bold"/>
          <w:color w:val="auto"/>
          <w:spacing w:val="0"/>
          <w:position w:val="0"/>
          <w:sz w:val="56"/>
          <w:shd w:fill="auto" w:val="clear"/>
        </w:rPr>
        <w:t xml:space="preserve">Chapter 6</w:t>
      </w:r>
    </w:p>
    <w:p>
      <w:pPr>
        <w:spacing w:before="0" w:after="160" w:line="259"/>
        <w:ind w:right="0" w:left="0" w:firstLine="0"/>
        <w:jc w:val="center"/>
        <w:rPr>
          <w:rFonts w:ascii="Adobe Garamond Pro Bold" w:hAnsi="Adobe Garamond Pro Bold" w:cs="Adobe Garamond Pro Bold" w:eastAsia="Adobe Garamond Pro Bold"/>
          <w:color w:val="1F3864"/>
          <w:spacing w:val="0"/>
          <w:position w:val="0"/>
          <w:sz w:val="96"/>
          <w:shd w:fill="auto" w:val="clear"/>
        </w:rPr>
      </w:pPr>
      <w:r>
        <w:object w:dxaOrig="8664" w:dyaOrig="6594">
          <v:rect xmlns:o="urn:schemas-microsoft-com:office:office" xmlns:v="urn:schemas-microsoft-com:vml" id="rectole0000000011" style="width:433.200000pt;height:329.70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r>
        <w:rPr>
          <w:rFonts w:ascii="Adobe Garamond Pro Bold" w:hAnsi="Adobe Garamond Pro Bold" w:cs="Adobe Garamond Pro Bold" w:eastAsia="Adobe Garamond Pro Bold"/>
          <w:color w:val="1F3864"/>
          <w:spacing w:val="0"/>
          <w:position w:val="0"/>
          <w:sz w:val="96"/>
          <w:shd w:fill="auto" w:val="clear"/>
        </w:rPr>
        <w:t xml:space="preserve">Conclusion</w:t>
      </w:r>
    </w:p>
    <w:p>
      <w:pPr>
        <w:spacing w:before="0" w:after="160" w:line="259"/>
        <w:ind w:right="0" w:left="0" w:firstLine="0"/>
        <w:jc w:val="left"/>
        <w:rPr>
          <w:rFonts w:ascii="Cambria" w:hAnsi="Cambria" w:cs="Cambria" w:eastAsia="Cambria"/>
          <w:color w:val="FF0000"/>
          <w:spacing w:val="0"/>
          <w:position w:val="0"/>
          <w:sz w:val="144"/>
          <w:shd w:fill="auto" w:val="clear"/>
        </w:rPr>
      </w:pPr>
      <w:r>
        <w:rPr>
          <w:rFonts w:ascii="Cambria" w:hAnsi="Cambria" w:cs="Cambria" w:eastAsia="Cambria"/>
          <w:color w:val="FF0000"/>
          <w:spacing w:val="0"/>
          <w:position w:val="0"/>
          <w:sz w:val="144"/>
          <w:shd w:fill="auto" w:val="clear"/>
        </w:rPr>
        <w:t xml:space="preserve"> </w:t>
      </w:r>
    </w:p>
    <w:p>
      <w:pPr>
        <w:spacing w:before="0" w:after="160" w:line="259"/>
        <w:ind w:right="0" w:left="0" w:firstLine="0"/>
        <w:jc w:val="left"/>
        <w:rPr>
          <w:rFonts w:ascii="Cambria" w:hAnsi="Cambria" w:cs="Cambria" w:eastAsia="Cambria"/>
          <w:color w:val="FF0000"/>
          <w:spacing w:val="0"/>
          <w:position w:val="0"/>
          <w:sz w:val="144"/>
          <w:shd w:fill="auto" w:val="clear"/>
        </w:rPr>
      </w:pPr>
    </w:p>
    <w:p>
      <w:pPr>
        <w:keepNext w:val="true"/>
        <w:keepLines w:val="true"/>
        <w:spacing w:before="240" w:after="0" w:line="360"/>
        <w:ind w:right="0" w:left="0" w:firstLine="0"/>
        <w:jc w:val="center"/>
        <w:rPr>
          <w:rFonts w:ascii="Cambria" w:hAnsi="Cambria" w:cs="Cambria" w:eastAsia="Cambria"/>
          <w:b/>
          <w:color w:val="1F3864"/>
          <w:spacing w:val="0"/>
          <w:position w:val="0"/>
          <w:sz w:val="40"/>
          <w:shd w:fill="auto" w:val="clear"/>
        </w:rPr>
      </w:pPr>
      <w:r>
        <w:rPr>
          <w:rFonts w:ascii="Cambria" w:hAnsi="Cambria" w:cs="Cambria" w:eastAsia="Cambria"/>
          <w:b/>
          <w:color w:val="1F3864"/>
          <w:spacing w:val="0"/>
          <w:position w:val="0"/>
          <w:sz w:val="40"/>
          <w:shd w:fill="auto" w:val="clear"/>
        </w:rPr>
        <w:t xml:space="preserve">Conclusion</w:t>
      </w:r>
    </w:p>
    <w:p>
      <w:pPr>
        <w:spacing w:before="0" w:after="0" w:line="360"/>
        <w:ind w:right="0" w:left="0" w:firstLine="0"/>
        <w:jc w:val="both"/>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Outsourcing includes the contracting of a business process to another party which is called business process outsourcing. Organizations basically redistribute to lessen certain costs, for example, fringe business costs, high charges, high vitality costs, intemperate government control, creation, and work costs. The usual age demography of Bangladesh, combined with the ease with work power and Government's subsidies for the IT area, makes Bangladesh a noteworthy player at the world outsourcing sector. The interest of Bangladesh’s works among the outsourcing market is putting the greatest tax subsidies in this industry and the outsourcers from abroad are making the advantage of spending less in any work from Bangladesh. Till now, in excess of 100 associations are sending out programming and outsourcing to in excess of 30 nations and many are coming into this industry. This shows an extraordinary open door for the outsourcing business to enhance.</w:t>
      </w:r>
    </w:p>
    <w:p>
      <w:pPr>
        <w:spacing w:before="0" w:after="160" w:line="360"/>
        <w:ind w:right="0" w:left="0" w:firstLine="0"/>
        <w:jc w:val="both"/>
        <w:rPr>
          <w:rFonts w:ascii="Cambria" w:hAnsi="Cambria" w:cs="Cambria" w:eastAsia="Cambria"/>
          <w:color w:val="000000"/>
          <w:spacing w:val="0"/>
          <w:position w:val="0"/>
          <w:sz w:val="2"/>
          <w:shd w:fill="auto" w:val="clear"/>
        </w:rPr>
      </w:pPr>
    </w:p>
    <w:p>
      <w:pPr>
        <w:spacing w:before="0" w:after="160" w:line="360"/>
        <w:ind w:right="0" w:left="0" w:firstLine="0"/>
        <w:jc w:val="both"/>
        <w:rPr>
          <w:rFonts w:ascii="Cambria" w:hAnsi="Cambria" w:cs="Cambria" w:eastAsia="Cambria"/>
          <w:color w:val="000000"/>
          <w:spacing w:val="0"/>
          <w:position w:val="0"/>
          <w:sz w:val="28"/>
          <w:shd w:fill="auto" w:val="clear"/>
        </w:rPr>
      </w:pPr>
      <w:r>
        <w:rPr>
          <w:rFonts w:ascii="Cambria" w:hAnsi="Cambria" w:cs="Cambria" w:eastAsia="Cambria"/>
          <w:color w:val="000000"/>
          <w:spacing w:val="0"/>
          <w:position w:val="0"/>
          <w:sz w:val="28"/>
          <w:shd w:fill="auto" w:val="clear"/>
        </w:rPr>
        <w:t xml:space="preserve">The internship was for me a genuine learning knowledge at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000000"/>
          <w:spacing w:val="0"/>
          <w:position w:val="0"/>
          <w:sz w:val="28"/>
          <w:shd w:fill="auto" w:val="clear"/>
        </w:rPr>
        <w:t xml:space="preserve">. It gave me the essence of corporate culture and had set me up for the up and coming proficient life. It had given me the chance of managing genuine circumstance. It has expelled my dubious thoughts and misguided judgments of professional workplace making new vibe inside me which will absolutely assist me with being a future pioneer in the professional workplace. Accordingly, I have turned out to be more expert and sufficiently gifted to adjust myself with this corporate life. The entire report depended on the experience and knowledge that I have accomplished while finishing my internship. In spite of the fact that completing an internship brought about working out of my customary range of familiarity, it appeared to me very fascinating as I got the open door to learn new things. Thus, this internship has added to the improvement of the aptitudes that I should require in venturing the corporate associations which request high feeling of demonstrable skill, duty, and dedication in a fresher. I should state my internship was very pleasant and challenging. My managers and the associates were exceedingly useful and strong which had truly helped me to perform well inside the </w:t>
      </w:r>
      <w:r>
        <w:rPr>
          <w:rFonts w:ascii="Cambria" w:hAnsi="Cambria" w:cs="Cambria" w:eastAsia="Cambria"/>
          <w:b/>
          <w:i/>
          <w:color w:val="auto"/>
          <w:spacing w:val="0"/>
          <w:position w:val="0"/>
          <w:sz w:val="28"/>
          <w:shd w:fill="auto" w:val="clear"/>
        </w:rPr>
        <w:t xml:space="preserve">Taskeater</w:t>
      </w:r>
      <w:r>
        <w:rPr>
          <w:rFonts w:ascii="Cambria" w:hAnsi="Cambria" w:cs="Cambria" w:eastAsia="Cambria"/>
          <w:color w:val="000000"/>
          <w:spacing w:val="0"/>
          <w:position w:val="0"/>
          <w:sz w:val="28"/>
          <w:shd w:fill="auto" w:val="clear"/>
        </w:rPr>
        <w:t xml:space="preserve"> Bangladesh</w:t>
      </w:r>
    </w:p>
    <w:p>
      <w:pPr>
        <w:spacing w:before="0" w:after="160" w:line="259"/>
        <w:ind w:right="0" w:left="0" w:firstLine="0"/>
        <w:jc w:val="left"/>
        <w:rPr>
          <w:rFonts w:ascii="Adobe Garamond Pro Bold" w:hAnsi="Adobe Garamond Pro Bold" w:cs="Adobe Garamond Pro Bold" w:eastAsia="Adobe Garamond Pro Bold"/>
          <w:color w:val="FF0000"/>
          <w:spacing w:val="0"/>
          <w:position w:val="0"/>
          <w:sz w:val="56"/>
          <w:shd w:fill="auto" w:val="clear"/>
        </w:rPr>
      </w:pPr>
      <w:r>
        <w:rPr>
          <w:rFonts w:ascii="Adobe Garamond Pro Bold" w:hAnsi="Adobe Garamond Pro Bold" w:cs="Adobe Garamond Pro Bold" w:eastAsia="Adobe Garamond Pro Bold"/>
          <w:color w:val="FF0000"/>
          <w:spacing w:val="0"/>
          <w:position w:val="0"/>
          <w:sz w:val="56"/>
          <w:shd w:fill="auto" w:val="clear"/>
        </w:rPr>
        <w:t xml:space="preserve"> </w:t>
      </w:r>
    </w:p>
    <w:p>
      <w:pPr>
        <w:spacing w:before="0" w:after="160" w:line="259"/>
        <w:ind w:right="0" w:left="0" w:firstLine="0"/>
        <w:jc w:val="left"/>
        <w:rPr>
          <w:rFonts w:ascii="Adobe Garamond Pro Bold" w:hAnsi="Adobe Garamond Pro Bold" w:cs="Adobe Garamond Pro Bold" w:eastAsia="Adobe Garamond Pro Bold"/>
          <w:color w:val="FF0000"/>
          <w:spacing w:val="0"/>
          <w:position w:val="0"/>
          <w:sz w:val="56"/>
          <w:shd w:fill="auto" w:val="clear"/>
        </w:rPr>
      </w:pPr>
    </w:p>
    <w:p>
      <w:pPr>
        <w:keepNext w:val="true"/>
        <w:keepLines w:val="true"/>
        <w:spacing w:before="240" w:after="0" w:line="360"/>
        <w:ind w:right="0" w:left="0" w:firstLine="0"/>
        <w:jc w:val="left"/>
        <w:rPr>
          <w:rFonts w:ascii="Adobe Garamond Pro Bold" w:hAnsi="Adobe Garamond Pro Bold" w:cs="Adobe Garamond Pro Bold" w:eastAsia="Adobe Garamond Pro Bold"/>
          <w:color w:val="1F3864"/>
          <w:spacing w:val="0"/>
          <w:position w:val="0"/>
          <w:sz w:val="32"/>
          <w:shd w:fill="auto" w:val="clear"/>
        </w:rPr>
      </w:pPr>
      <w:r>
        <w:rPr>
          <w:rFonts w:ascii="Adobe Garamond Pro Bold" w:hAnsi="Adobe Garamond Pro Bold" w:cs="Adobe Garamond Pro Bold" w:eastAsia="Adobe Garamond Pro Bold"/>
          <w:color w:val="1F3864"/>
          <w:spacing w:val="0"/>
          <w:position w:val="0"/>
          <w:sz w:val="32"/>
          <w:shd w:fill="auto" w:val="clear"/>
        </w:rPr>
        <w:t xml:space="preserve">Reference</w:t>
      </w:r>
    </w:p>
    <w:p>
      <w:pPr>
        <w:numPr>
          <w:ilvl w:val="0"/>
          <w:numId w:val="198"/>
        </w:numPr>
        <w:spacing w:before="0" w:after="160" w:line="360"/>
        <w:ind w:right="0" w:left="720" w:hanging="360"/>
        <w:jc w:val="both"/>
        <w:rPr>
          <w:rFonts w:ascii="Cambria" w:hAnsi="Cambria" w:cs="Cambria" w:eastAsia="Cambria"/>
          <w:color w:val="FF0000"/>
          <w:spacing w:val="0"/>
          <w:position w:val="0"/>
          <w:sz w:val="24"/>
          <w:shd w:fill="auto" w:val="clear"/>
        </w:rPr>
      </w:pPr>
      <w:r>
        <w:rPr>
          <w:rFonts w:ascii="Cambria" w:hAnsi="Cambria" w:cs="Cambria" w:eastAsia="Cambria"/>
          <w:color w:val="auto"/>
          <w:spacing w:val="0"/>
          <w:position w:val="0"/>
          <w:sz w:val="24"/>
          <w:shd w:fill="auto" w:val="clear"/>
        </w:rPr>
        <w:t xml:space="preserve">Annual Reports of </w:t>
      </w:r>
      <w:r>
        <w:rPr>
          <w:rFonts w:ascii="Calibri Light" w:hAnsi="Calibri Light" w:cs="Calibri Light" w:eastAsia="Calibri Light"/>
          <w:i/>
          <w:color w:val="auto"/>
          <w:spacing w:val="0"/>
          <w:position w:val="0"/>
          <w:sz w:val="24"/>
          <w:shd w:fill="auto" w:val="clear"/>
        </w:rPr>
        <w:t xml:space="preserve">Taskeater</w:t>
      </w:r>
      <w:r>
        <w:rPr>
          <w:rFonts w:ascii="Cambria" w:hAnsi="Cambria" w:cs="Cambria" w:eastAsia="Cambria"/>
          <w:color w:val="auto"/>
          <w:spacing w:val="0"/>
          <w:position w:val="0"/>
          <w:sz w:val="24"/>
          <w:shd w:fill="auto" w:val="clear"/>
        </w:rPr>
        <w:t xml:space="preserve">: 2016 and 2017</w:t>
      </w:r>
    </w:p>
    <w:p>
      <w:pPr>
        <w:numPr>
          <w:ilvl w:val="0"/>
          <w:numId w:val="198"/>
        </w:numPr>
        <w:spacing w:before="0" w:after="160" w:line="360"/>
        <w:ind w:right="2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Tas, J. &amp; Sunder, S. 2004, Financial Services Business Process Outsourcing, Communications of the ACM, Vol 47, No. 5</w:t>
      </w:r>
    </w:p>
    <w:p>
      <w:pPr>
        <w:numPr>
          <w:ilvl w:val="0"/>
          <w:numId w:val="198"/>
        </w:numPr>
        <w:spacing w:before="0" w:after="16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 G. Nellis; David Parker (2011). Principles of Business Economics. Financial Times Prentice Hall. p. 213. ISBN 978-0-273-69306-2.</w:t>
      </w:r>
    </w:p>
    <w:p>
      <w:pPr>
        <w:numPr>
          <w:ilvl w:val="0"/>
          <w:numId w:val="198"/>
        </w:numPr>
        <w:spacing w:before="0" w:after="16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Cynthia D. and Lawrence de Guzman. (December 5, 2010). It's official: Philippines bests India as</w:t>
      </w:r>
    </w:p>
    <w:p>
      <w:pPr>
        <w:numPr>
          <w:ilvl w:val="0"/>
          <w:numId w:val="198"/>
        </w:numPr>
        <w:spacing w:before="0" w:after="160" w:line="36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1 in BPO. The Philippine Daily Inquirer. Retrieve from:              </w:t>
      </w:r>
      <w:hyperlink xmlns:r="http://schemas.openxmlformats.org/officeDocument/2006/relationships" r:id="docRId24">
        <w:r>
          <w:rPr>
            <w:rFonts w:ascii="Times New Roman" w:hAnsi="Times New Roman" w:cs="Times New Roman" w:eastAsia="Times New Roman"/>
            <w:color w:val="0000FF"/>
            <w:spacing w:val="0"/>
            <w:position w:val="0"/>
            <w:sz w:val="24"/>
            <w:u w:val="single"/>
            <w:shd w:fill="auto" w:val="clear"/>
          </w:rPr>
          <w:t xml:space="preserve">http://www.gmanetwork.com/news/story/63053/economy/companies/philippines-still-top-bpodestination-consulting-firm</w:t>
        </w:r>
      </w:hyperlink>
    </w:p>
    <w:p>
      <w:pPr>
        <w:numPr>
          <w:ilvl w:val="0"/>
          <w:numId w:val="198"/>
        </w:numPr>
        <w:spacing w:before="0" w:after="160" w:line="360"/>
        <w:ind w:right="0" w:left="720" w:hanging="360"/>
        <w:jc w:val="both"/>
        <w:rPr>
          <w:rFonts w:ascii="Cambria" w:hAnsi="Cambria" w:cs="Cambria" w:eastAsia="Cambria"/>
          <w:color w:val="FF0000"/>
          <w:spacing w:val="0"/>
          <w:position w:val="0"/>
          <w:sz w:val="28"/>
          <w:shd w:fill="auto" w:val="clear"/>
        </w:rPr>
      </w:pPr>
      <w:r>
        <w:rPr>
          <w:rFonts w:ascii="Times New Roman" w:hAnsi="Times New Roman" w:cs="Times New Roman" w:eastAsia="Times New Roman"/>
          <w:color w:val="auto"/>
          <w:spacing w:val="0"/>
          <w:position w:val="0"/>
          <w:sz w:val="24"/>
          <w:shd w:fill="auto" w:val="clear"/>
        </w:rPr>
        <w:t xml:space="preserve">Calderon, Justin (23 May 2013). "Philippine BPO industry to hit $25b". Inside Investor.</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abstractNum w:abstractNumId="144">
    <w:lvl w:ilvl="0">
      <w:start w:val="1"/>
      <w:numFmt w:val="bullet"/>
      <w:lvlText w:val="•"/>
    </w:lvl>
  </w:abstractNum>
  <w:abstractNum w:abstractNumId="150">
    <w:lvl w:ilvl="0">
      <w:start w:val="1"/>
      <w:numFmt w:val="bullet"/>
      <w:lvlText w:val="•"/>
    </w:lvl>
  </w:abstractNum>
  <w:abstractNum w:abstractNumId="156">
    <w:lvl w:ilvl="0">
      <w:start w:val="1"/>
      <w:numFmt w:val="bullet"/>
      <w:lvlText w:val="•"/>
    </w:lvl>
  </w:abstractNum>
  <w:abstractNum w:abstractNumId="162">
    <w:lvl w:ilvl="0">
      <w:start w:val="1"/>
      <w:numFmt w:val="bullet"/>
      <w:lvlText w:val="•"/>
    </w:lvl>
  </w:abstractNum>
  <w:abstractNum w:abstractNumId="168">
    <w:lvl w:ilvl="0">
      <w:start w:val="1"/>
      <w:numFmt w:val="bullet"/>
      <w:lvlText w:val="•"/>
    </w:lvl>
  </w:abstractNum>
  <w:abstractNum w:abstractNumId="174">
    <w:lvl w:ilvl="0">
      <w:start w:val="1"/>
      <w:numFmt w:val="bullet"/>
      <w:lvlText w:val="•"/>
    </w:lvl>
  </w:abstractNum>
  <w:abstractNum w:abstractNumId="180">
    <w:lvl w:ilvl="0">
      <w:start w:val="1"/>
      <w:numFmt w:val="bullet"/>
      <w:lvlText w:val="•"/>
    </w:lvl>
  </w:abstractNum>
  <w:abstractNum w:abstractNumId="186">
    <w:lvl w:ilvl="0">
      <w:start w:val="1"/>
      <w:numFmt w:val="bullet"/>
      <w:lvlText w:val="•"/>
    </w:lvl>
  </w:abstractNum>
  <w:abstractNum w:abstractNumId="192">
    <w:lvl w:ilvl="0">
      <w:start w:val="1"/>
      <w:numFmt w:val="bullet"/>
      <w:lvlText w:val="•"/>
    </w:lvl>
  </w:abstractNum>
  <w:abstractNum w:abstractNumId="198">
    <w:lvl w:ilvl="0">
      <w:start w:val="1"/>
      <w:numFmt w:val="bullet"/>
      <w:lvlText w:val="•"/>
    </w:lvl>
  </w:abstractNum>
  <w:abstractNum w:abstractNumId="204">
    <w:lvl w:ilvl="0">
      <w:start w:val="1"/>
      <w:numFmt w:val="bullet"/>
      <w:lvlText w:val="•"/>
    </w:lvl>
  </w:abstractNum>
  <w:abstractNum w:abstractNumId="210">
    <w:lvl w:ilvl="0">
      <w:start w:val="1"/>
      <w:numFmt w:val="bullet"/>
      <w:lvlText w:val="•"/>
    </w:lvl>
  </w:abstractNum>
  <w:abstractNum w:abstractNumId="216">
    <w:lvl w:ilvl="0">
      <w:start w:val="1"/>
      <w:numFmt w:val="bullet"/>
      <w:lvlText w:val="•"/>
    </w:lvl>
  </w:abstractNum>
  <w:abstractNum w:abstractNumId="222">
    <w:lvl w:ilvl="0">
      <w:start w:val="1"/>
      <w:numFmt w:val="bullet"/>
      <w:lvlText w:val="•"/>
    </w:lvl>
  </w:abstractNum>
  <w:abstractNum w:abstractNumId="228">
    <w:lvl w:ilvl="0">
      <w:start w:val="1"/>
      <w:numFmt w:val="bullet"/>
      <w:lvlText w:val="•"/>
    </w:lvl>
  </w:abstractNum>
  <w:abstractNum w:abstractNumId="234">
    <w:lvl w:ilvl="0">
      <w:start w:val="1"/>
      <w:numFmt w:val="bullet"/>
      <w:lvlText w:val="•"/>
    </w:lvl>
  </w:abstractNum>
  <w:abstractNum w:abstractNumId="240">
    <w:lvl w:ilvl="0">
      <w:start w:val="1"/>
      <w:numFmt w:val="bullet"/>
      <w:lvlText w:val="•"/>
    </w:lvl>
  </w:abstractNum>
  <w:num w:numId="56">
    <w:abstractNumId w:val="240"/>
  </w:num>
  <w:num w:numId="58">
    <w:abstractNumId w:val="234"/>
  </w:num>
  <w:num w:numId="60">
    <w:abstractNumId w:val="228"/>
  </w:num>
  <w:num w:numId="69">
    <w:abstractNumId w:val="222"/>
  </w:num>
  <w:num w:numId="71">
    <w:abstractNumId w:val="216"/>
  </w:num>
  <w:num w:numId="75">
    <w:abstractNumId w:val="210"/>
  </w:num>
  <w:num w:numId="77">
    <w:abstractNumId w:val="204"/>
  </w:num>
  <w:num w:numId="79">
    <w:abstractNumId w:val="198"/>
  </w:num>
  <w:num w:numId="81">
    <w:abstractNumId w:val="192"/>
  </w:num>
  <w:num w:numId="83">
    <w:abstractNumId w:val="186"/>
  </w:num>
  <w:num w:numId="87">
    <w:abstractNumId w:val="180"/>
  </w:num>
  <w:num w:numId="91">
    <w:abstractNumId w:val="174"/>
  </w:num>
  <w:num w:numId="93">
    <w:abstractNumId w:val="168"/>
  </w:num>
  <w:num w:numId="96">
    <w:abstractNumId w:val="162"/>
  </w:num>
  <w:num w:numId="98">
    <w:abstractNumId w:val="156"/>
  </w:num>
  <w:num w:numId="101">
    <w:abstractNumId w:val="150"/>
  </w:num>
  <w:num w:numId="104">
    <w:abstractNumId w:val="144"/>
  </w:num>
  <w:num w:numId="107">
    <w:abstractNumId w:val="138"/>
  </w:num>
  <w:num w:numId="110">
    <w:abstractNumId w:val="132"/>
  </w:num>
  <w:num w:numId="112">
    <w:abstractNumId w:val="126"/>
  </w:num>
  <w:num w:numId="118">
    <w:abstractNumId w:val="120"/>
  </w:num>
  <w:num w:numId="123">
    <w:abstractNumId w:val="114"/>
  </w:num>
  <w:num w:numId="125">
    <w:abstractNumId w:val="108"/>
  </w:num>
  <w:num w:numId="127">
    <w:abstractNumId w:val="102"/>
  </w:num>
  <w:num w:numId="130">
    <w:abstractNumId w:val="96"/>
  </w:num>
  <w:num w:numId="132">
    <w:abstractNumId w:val="90"/>
  </w:num>
  <w:num w:numId="137">
    <w:abstractNumId w:val="84"/>
  </w:num>
  <w:num w:numId="159">
    <w:abstractNumId w:val="78"/>
  </w:num>
  <w:num w:numId="161">
    <w:abstractNumId w:val="72"/>
  </w:num>
  <w:num w:numId="163">
    <w:abstractNumId w:val="66"/>
  </w:num>
  <w:num w:numId="165">
    <w:abstractNumId w:val="60"/>
  </w:num>
  <w:num w:numId="167">
    <w:abstractNumId w:val="54"/>
  </w:num>
  <w:num w:numId="169">
    <w:abstractNumId w:val="48"/>
  </w:num>
  <w:num w:numId="172">
    <w:abstractNumId w:val="42"/>
  </w:num>
  <w:num w:numId="174">
    <w:abstractNumId w:val="36"/>
  </w:num>
  <w:num w:numId="180">
    <w:abstractNumId w:val="30"/>
  </w:num>
  <w:num w:numId="182">
    <w:abstractNumId w:val="24"/>
  </w:num>
  <w:num w:numId="184">
    <w:abstractNumId w:val="18"/>
  </w:num>
  <w:num w:numId="186">
    <w:abstractNumId w:val="12"/>
  </w:num>
  <w:num w:numId="190">
    <w:abstractNumId w:val="6"/>
  </w:num>
  <w:num w:numId="19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8.wmf" Id="docRId17" Type="http://schemas.openxmlformats.org/officeDocument/2006/relationships/image" /><Relationship TargetMode="External" Target="http://www.gmanetwork.com/news/story/63053/economy/companies/philippines-still-top-bpodestination-consulting-firm" Id="docRId24" Type="http://schemas.openxmlformats.org/officeDocument/2006/relationships/hyperlink" /><Relationship Target="media/image3.wmf" Id="docRId7" Type="http://schemas.openxmlformats.org/officeDocument/2006/relationships/image" /><Relationship Target="embeddings/oleObject7.bin" Id="docRId14" Type="http://schemas.openxmlformats.org/officeDocument/2006/relationships/oleObject" /><Relationship Target="media/image11.wmf" Id="docRId23" Type="http://schemas.openxmlformats.org/officeDocument/2006/relationships/image"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embeddings/oleObject8.bin" Id="docRId16" Type="http://schemas.openxmlformats.org/officeDocument/2006/relationships/oleObject" /><Relationship Target="media/image10.wmf" Id="docRId21" Type="http://schemas.openxmlformats.org/officeDocument/2006/relationships/image" /><Relationship Target="numbering.xml" Id="docRId25" Type="http://schemas.openxmlformats.org/officeDocument/2006/relationships/numbering" /><Relationship Target="embeddings/oleObject2.bin" Id="docRId4" Type="http://schemas.openxmlformats.org/officeDocument/2006/relationships/oleObject" /><Relationship Target="embeddings/oleObject4.bin" Id="docRId8"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media/image1.wmf" Id="docRId3" Type="http://schemas.openxmlformats.org/officeDocument/2006/relationships/image"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 Target="media/image5.wmf" Id="docRId11" Type="http://schemas.openxmlformats.org/officeDocument/2006/relationships/image" /><Relationship Target="media/image9.wmf" Id="docRId19" Type="http://schemas.openxmlformats.org/officeDocument/2006/relationships/image" /><Relationship Target="styles.xml" Id="docRId26" Type="http://schemas.openxmlformats.org/officeDocument/2006/relationships/styles" /><Relationship Target="media/image2.wmf" Id="docRId5" Type="http://schemas.openxmlformats.org/officeDocument/2006/relationships/image" /></Relationships>
</file>